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7CD9FE" w14:textId="3DA04343" w:rsidR="007C3563" w:rsidRDefault="007C3563" w:rsidP="009079EA">
      <w:pPr>
        <w:pStyle w:val="Titolo1"/>
      </w:pPr>
      <w:bookmarkStart w:id="0" w:name="_Toc218975044"/>
      <w:bookmarkStart w:id="1" w:name="_Toc219036184"/>
      <w:r>
        <w:t>SERVIZIO DI CATECHESI</w:t>
      </w:r>
      <w:bookmarkEnd w:id="0"/>
      <w:bookmarkEnd w:id="1"/>
    </w:p>
    <w:p w14:paraId="60DB14F7" w14:textId="77777777" w:rsidR="007C3563" w:rsidRDefault="007C3563" w:rsidP="007C3563"/>
    <w:p w14:paraId="1B52D301" w14:textId="77777777" w:rsidR="007C3563" w:rsidRDefault="007C3563" w:rsidP="007C3563"/>
    <w:p w14:paraId="714080A9" w14:textId="77777777" w:rsidR="007C3563" w:rsidRDefault="007C3563" w:rsidP="007C3563"/>
    <w:p w14:paraId="2E1F9907" w14:textId="77777777" w:rsidR="007C3563" w:rsidRDefault="007C3563" w:rsidP="007C3563"/>
    <w:p w14:paraId="2CEB7FFF" w14:textId="77777777" w:rsidR="007C3563" w:rsidRDefault="007C3563" w:rsidP="007C3563"/>
    <w:p w14:paraId="719099B1" w14:textId="77777777" w:rsidR="007C3563" w:rsidRDefault="007C3563" w:rsidP="007C3563"/>
    <w:p w14:paraId="6605B667" w14:textId="77777777" w:rsidR="007C3563" w:rsidRDefault="007C3563" w:rsidP="007C3563"/>
    <w:p w14:paraId="46181D9A" w14:textId="77777777" w:rsidR="007C3563" w:rsidRDefault="007C3563" w:rsidP="007C3563"/>
    <w:p w14:paraId="15E3D8C1" w14:textId="77777777" w:rsidR="007C3563" w:rsidRDefault="007C3563" w:rsidP="007C3563"/>
    <w:p w14:paraId="469C036A" w14:textId="5FA6BD0C" w:rsidR="007E0843" w:rsidRDefault="007E0843" w:rsidP="009079EA">
      <w:pPr>
        <w:pStyle w:val="Titolo1"/>
      </w:pPr>
      <w:bookmarkStart w:id="2" w:name="_Toc218975045"/>
      <w:bookmarkStart w:id="3" w:name="_Toc219036185"/>
      <w:r>
        <w:t>INTRODUZIONE</w:t>
      </w:r>
      <w:bookmarkEnd w:id="2"/>
      <w:bookmarkEnd w:id="3"/>
    </w:p>
    <w:p w14:paraId="379FF1DA" w14:textId="5CD214F6" w:rsidR="007C3563" w:rsidRDefault="007E0843" w:rsidP="009079EA">
      <w:pPr>
        <w:pStyle w:val="Titolo1"/>
      </w:pPr>
      <w:bookmarkStart w:id="4" w:name="_Toc218975046"/>
      <w:bookmarkStart w:id="5" w:name="_Toc219036186"/>
      <w:r>
        <w:t xml:space="preserve">AL </w:t>
      </w:r>
      <w:r w:rsidR="007C3563">
        <w:t>MISTERO DELL’EVANGELIZZAZIONE</w:t>
      </w:r>
      <w:bookmarkEnd w:id="4"/>
      <w:bookmarkEnd w:id="5"/>
      <w:r w:rsidR="007C3563">
        <w:t xml:space="preserve"> </w:t>
      </w:r>
    </w:p>
    <w:p w14:paraId="5EAB8077" w14:textId="5263E1AF" w:rsidR="007C3563" w:rsidRDefault="007E0843" w:rsidP="007E0843">
      <w:pPr>
        <w:pStyle w:val="Titolo1"/>
      </w:pPr>
      <w:bookmarkStart w:id="6" w:name="_Toc218975047"/>
      <w:bookmarkStart w:id="7" w:name="_Toc219036187"/>
      <w:r>
        <w:t xml:space="preserve">VOLUME </w:t>
      </w:r>
      <w:r w:rsidR="003D7DD7">
        <w:t>TERZO</w:t>
      </w:r>
      <w:bookmarkEnd w:id="6"/>
      <w:bookmarkEnd w:id="7"/>
    </w:p>
    <w:p w14:paraId="12252B79" w14:textId="3F66AE47" w:rsidR="00E9072E" w:rsidRPr="00E9072E" w:rsidRDefault="00E9072E" w:rsidP="00E9072E">
      <w:pPr>
        <w:jc w:val="center"/>
        <w:rPr>
          <w:rFonts w:ascii="Arial" w:hAnsi="Arial" w:cs="Arial"/>
          <w:b/>
          <w:bCs/>
          <w:sz w:val="24"/>
          <w:szCs w:val="24"/>
        </w:rPr>
      </w:pPr>
      <w:r>
        <w:rPr>
          <w:rFonts w:ascii="Arial" w:hAnsi="Arial" w:cs="Arial"/>
          <w:b/>
          <w:bCs/>
          <w:sz w:val="24"/>
          <w:szCs w:val="24"/>
        </w:rPr>
        <w:t xml:space="preserve">Saranno evangelizzati:  </w:t>
      </w:r>
      <w:r w:rsidRPr="00E9072E">
        <w:rPr>
          <w:rFonts w:ascii="Arial" w:hAnsi="Arial" w:cs="Arial"/>
          <w:b/>
          <w:bCs/>
          <w:sz w:val="24"/>
          <w:szCs w:val="24"/>
        </w:rPr>
        <w:t>Cristo Gesù, lo Spirito Santo, il Padre Dio, la Chiesa, la Vergine Maria</w:t>
      </w:r>
    </w:p>
    <w:p w14:paraId="7AC08439" w14:textId="77777777" w:rsidR="00E85A1D" w:rsidRDefault="00E85A1D" w:rsidP="007C3563"/>
    <w:p w14:paraId="773ABB5B" w14:textId="77777777" w:rsidR="007C3563" w:rsidRDefault="007C3563" w:rsidP="007C3563"/>
    <w:p w14:paraId="625371DA" w14:textId="77777777" w:rsidR="007C3563" w:rsidRDefault="007C3563" w:rsidP="007C3563"/>
    <w:p w14:paraId="5B993A2B" w14:textId="77777777" w:rsidR="007C3563" w:rsidRDefault="007C3563" w:rsidP="007C3563"/>
    <w:p w14:paraId="23B5F7C0" w14:textId="77777777" w:rsidR="007C3563" w:rsidRDefault="007C3563" w:rsidP="007C3563"/>
    <w:p w14:paraId="4EF6DCF8" w14:textId="77777777" w:rsidR="007C3563" w:rsidRDefault="007C3563" w:rsidP="007C3563"/>
    <w:p w14:paraId="4EB8C23A" w14:textId="77777777" w:rsidR="007C3563" w:rsidRDefault="007C3563" w:rsidP="007C3563"/>
    <w:p w14:paraId="18B2315B" w14:textId="77777777" w:rsidR="007C3563" w:rsidRDefault="007C3563" w:rsidP="007C3563"/>
    <w:p w14:paraId="5CABDA87" w14:textId="77777777" w:rsidR="007C3563" w:rsidRDefault="007C3563" w:rsidP="007C3563"/>
    <w:p w14:paraId="3681DE8E" w14:textId="39E5B1C2" w:rsidR="007C3563" w:rsidRDefault="007C3563" w:rsidP="009079EA">
      <w:pPr>
        <w:pStyle w:val="Titolo1"/>
      </w:pPr>
      <w:bookmarkStart w:id="8" w:name="_Toc218975048"/>
      <w:bookmarkStart w:id="9" w:name="_Toc219036188"/>
      <w:r>
        <w:t>ANNO DOMINI 2026</w:t>
      </w:r>
      <w:bookmarkEnd w:id="8"/>
      <w:bookmarkEnd w:id="9"/>
    </w:p>
    <w:p w14:paraId="76CC4665" w14:textId="77777777" w:rsidR="007C3563" w:rsidRDefault="007C3563" w:rsidP="007C3563"/>
    <w:p w14:paraId="71A6F162" w14:textId="7F66E9F9" w:rsidR="007E0843" w:rsidRDefault="007C3563">
      <w:r>
        <w:br w:type="page"/>
      </w:r>
      <w:r w:rsidR="007E0843">
        <w:lastRenderedPageBreak/>
        <w:br w:type="page"/>
      </w:r>
    </w:p>
    <w:p w14:paraId="3246A418" w14:textId="4D5129B0" w:rsidR="007E0843" w:rsidRDefault="007E0843" w:rsidP="007E0843">
      <w:pPr>
        <w:pStyle w:val="Titolo1"/>
      </w:pPr>
      <w:bookmarkStart w:id="10" w:name="_Toc218975049"/>
      <w:bookmarkStart w:id="11" w:name="_Toc219036189"/>
      <w:r>
        <w:lastRenderedPageBreak/>
        <w:t>INTRODUZIONE</w:t>
      </w:r>
      <w:bookmarkEnd w:id="10"/>
      <w:bookmarkEnd w:id="11"/>
      <w:r>
        <w:t xml:space="preserve"> </w:t>
      </w:r>
    </w:p>
    <w:p w14:paraId="48CDA94C" w14:textId="77777777" w:rsidR="001D4371" w:rsidRDefault="001D4371" w:rsidP="007E0843">
      <w:pPr>
        <w:rPr>
          <w:rFonts w:ascii="Arial" w:hAnsi="Arial" w:cs="Arial"/>
          <w:sz w:val="24"/>
          <w:szCs w:val="24"/>
        </w:rPr>
      </w:pPr>
    </w:p>
    <w:p w14:paraId="7C7A40FD" w14:textId="37C9BB16" w:rsidR="002D430A" w:rsidRDefault="003D7DD7" w:rsidP="00E52B08">
      <w:pPr>
        <w:jc w:val="both"/>
        <w:rPr>
          <w:rFonts w:ascii="Arial" w:eastAsia="Times New Roman" w:hAnsi="Arial" w:cs="Arial"/>
          <w:kern w:val="0"/>
          <w:sz w:val="24"/>
          <w:szCs w:val="20"/>
          <w:lang w:eastAsia="it-IT"/>
          <w14:ligatures w14:val="none"/>
        </w:rPr>
      </w:pPr>
      <w:bookmarkStart w:id="12" w:name="_Hlk217469446"/>
      <w:bookmarkStart w:id="13" w:name="_Hlk217464992"/>
      <w:r>
        <w:rPr>
          <w:rFonts w:ascii="Arial" w:hAnsi="Arial" w:cs="Arial"/>
          <w:sz w:val="24"/>
          <w:szCs w:val="24"/>
        </w:rPr>
        <w:t xml:space="preserve">Questo volume terzo è dedicato ai “Soggetti” che </w:t>
      </w:r>
      <w:r w:rsidR="00E9072E">
        <w:rPr>
          <w:rFonts w:ascii="Arial" w:hAnsi="Arial" w:cs="Arial"/>
          <w:sz w:val="24"/>
          <w:szCs w:val="24"/>
        </w:rPr>
        <w:t xml:space="preserve">dovranno necessariamente essere </w:t>
      </w:r>
      <w:r>
        <w:rPr>
          <w:rFonts w:ascii="Arial" w:hAnsi="Arial" w:cs="Arial"/>
          <w:sz w:val="24"/>
          <w:szCs w:val="24"/>
        </w:rPr>
        <w:t>evangelizzati</w:t>
      </w:r>
      <w:r w:rsidR="00E52B08">
        <w:rPr>
          <w:rFonts w:ascii="Arial" w:hAnsi="Arial" w:cs="Arial"/>
          <w:sz w:val="24"/>
          <w:szCs w:val="24"/>
        </w:rPr>
        <w:t xml:space="preserve">. </w:t>
      </w:r>
      <w:r>
        <w:rPr>
          <w:rFonts w:ascii="Arial" w:hAnsi="Arial" w:cs="Arial"/>
          <w:sz w:val="24"/>
          <w:szCs w:val="24"/>
        </w:rPr>
        <w:t xml:space="preserve">Poiché abbiamo già </w:t>
      </w:r>
      <w:r w:rsidR="00E9072E">
        <w:rPr>
          <w:rFonts w:ascii="Arial" w:hAnsi="Arial" w:cs="Arial"/>
          <w:sz w:val="24"/>
          <w:szCs w:val="24"/>
        </w:rPr>
        <w:t xml:space="preserve">messo in luce la loro purissima verità e in modo esaustivo </w:t>
      </w:r>
      <w:r>
        <w:rPr>
          <w:rFonts w:ascii="Arial" w:hAnsi="Arial" w:cs="Arial"/>
          <w:sz w:val="24"/>
          <w:szCs w:val="24"/>
        </w:rPr>
        <w:t>in una riflessione sul “Credo”</w:t>
      </w:r>
      <w:r>
        <w:rPr>
          <w:rStyle w:val="Rimandonotaapidipagina"/>
          <w:rFonts w:ascii="Arial" w:hAnsi="Arial" w:cs="Arial"/>
          <w:sz w:val="24"/>
          <w:szCs w:val="24"/>
        </w:rPr>
        <w:footnoteReference w:id="1"/>
      </w:r>
      <w:r>
        <w:rPr>
          <w:rFonts w:ascii="Arial" w:hAnsi="Arial" w:cs="Arial"/>
          <w:sz w:val="24"/>
          <w:szCs w:val="24"/>
        </w:rPr>
        <w:t xml:space="preserve">, ora ci dedicheremo a </w:t>
      </w:r>
      <w:r w:rsidR="00E52B08">
        <w:rPr>
          <w:rFonts w:ascii="Arial" w:hAnsi="Arial" w:cs="Arial"/>
          <w:sz w:val="24"/>
          <w:szCs w:val="24"/>
        </w:rPr>
        <w:t xml:space="preserve">presentare </w:t>
      </w:r>
      <w:r>
        <w:rPr>
          <w:rFonts w:ascii="Arial" w:hAnsi="Arial" w:cs="Arial"/>
          <w:sz w:val="24"/>
          <w:szCs w:val="24"/>
        </w:rPr>
        <w:t xml:space="preserve">per </w:t>
      </w:r>
      <w:r w:rsidR="00E9072E">
        <w:rPr>
          <w:rFonts w:ascii="Arial" w:hAnsi="Arial" w:cs="Arial"/>
          <w:sz w:val="24"/>
          <w:szCs w:val="24"/>
        </w:rPr>
        <w:t xml:space="preserve">ognuno di essi </w:t>
      </w:r>
      <w:r>
        <w:rPr>
          <w:rFonts w:ascii="Arial" w:hAnsi="Arial" w:cs="Arial"/>
          <w:sz w:val="24"/>
          <w:szCs w:val="24"/>
        </w:rPr>
        <w:t xml:space="preserve">solo alcune essenziali </w:t>
      </w:r>
      <w:r w:rsidR="00E9072E">
        <w:rPr>
          <w:rFonts w:ascii="Arial" w:hAnsi="Arial" w:cs="Arial"/>
          <w:sz w:val="24"/>
          <w:szCs w:val="24"/>
        </w:rPr>
        <w:t>note</w:t>
      </w:r>
      <w:r>
        <w:rPr>
          <w:rFonts w:ascii="Arial" w:hAnsi="Arial" w:cs="Arial"/>
          <w:sz w:val="24"/>
          <w:szCs w:val="24"/>
        </w:rPr>
        <w:t>. Per fare questo ci avvarremo solo di alcuni testi, tratti dal Nuovo Testamento. Si rimanda chi volesse appro</w:t>
      </w:r>
      <w:r w:rsidR="002D430A">
        <w:rPr>
          <w:rFonts w:ascii="Arial" w:hAnsi="Arial" w:cs="Arial"/>
          <w:sz w:val="24"/>
          <w:szCs w:val="24"/>
        </w:rPr>
        <w:t>f</w:t>
      </w:r>
      <w:r>
        <w:rPr>
          <w:rFonts w:ascii="Arial" w:hAnsi="Arial" w:cs="Arial"/>
          <w:sz w:val="24"/>
          <w:szCs w:val="24"/>
        </w:rPr>
        <w:t xml:space="preserve">ondire </w:t>
      </w:r>
      <w:r w:rsidR="002D430A">
        <w:rPr>
          <w:rFonts w:ascii="Arial" w:hAnsi="Arial" w:cs="Arial"/>
          <w:sz w:val="24"/>
          <w:szCs w:val="24"/>
        </w:rPr>
        <w:t xml:space="preserve">al Link </w:t>
      </w:r>
      <w:r w:rsidR="00E9072E">
        <w:rPr>
          <w:rFonts w:ascii="Arial" w:hAnsi="Arial" w:cs="Arial"/>
          <w:sz w:val="24"/>
          <w:szCs w:val="24"/>
        </w:rPr>
        <w:t>sotto</w:t>
      </w:r>
      <w:r w:rsidR="00F52F9C">
        <w:rPr>
          <w:rFonts w:ascii="Arial" w:hAnsi="Arial" w:cs="Arial"/>
          <w:sz w:val="24"/>
          <w:szCs w:val="24"/>
        </w:rPr>
        <w:t>citato</w:t>
      </w:r>
      <w:r w:rsidR="002D430A">
        <w:rPr>
          <w:rFonts w:ascii="Arial" w:hAnsi="Arial" w:cs="Arial"/>
          <w:sz w:val="24"/>
          <w:szCs w:val="24"/>
        </w:rPr>
        <w:t xml:space="preserve">. </w:t>
      </w:r>
      <w:r w:rsidR="00E52B08">
        <w:rPr>
          <w:rFonts w:ascii="Arial" w:hAnsi="Arial" w:cs="Arial"/>
          <w:sz w:val="24"/>
          <w:szCs w:val="24"/>
        </w:rPr>
        <w:t xml:space="preserve">In </w:t>
      </w:r>
      <w:r w:rsidR="002D430A">
        <w:rPr>
          <w:rFonts w:ascii="Arial" w:hAnsi="Arial" w:cs="Arial"/>
          <w:sz w:val="24"/>
          <w:szCs w:val="24"/>
        </w:rPr>
        <w:t>questo terzo volume</w:t>
      </w:r>
      <w:r w:rsidR="00E52B08">
        <w:rPr>
          <w:rFonts w:ascii="Arial" w:hAnsi="Arial" w:cs="Arial"/>
          <w:sz w:val="24"/>
          <w:szCs w:val="24"/>
        </w:rPr>
        <w:t xml:space="preserve"> sarà indicato come evangelizzare </w:t>
      </w:r>
      <w:r w:rsidR="00070F13" w:rsidRPr="00070F13">
        <w:rPr>
          <w:rFonts w:ascii="Arial" w:hAnsi="Arial" w:cs="Arial"/>
          <w:sz w:val="24"/>
          <w:szCs w:val="24"/>
        </w:rPr>
        <w:t xml:space="preserve">Cristo </w:t>
      </w:r>
      <w:r w:rsidR="00E52B08">
        <w:rPr>
          <w:rFonts w:ascii="Arial" w:hAnsi="Arial" w:cs="Arial"/>
          <w:sz w:val="24"/>
          <w:szCs w:val="24"/>
        </w:rPr>
        <w:t xml:space="preserve">Gesù, </w:t>
      </w:r>
      <w:r w:rsidR="00070F13" w:rsidRPr="00070F13">
        <w:rPr>
          <w:rFonts w:ascii="Arial" w:hAnsi="Arial" w:cs="Arial"/>
          <w:sz w:val="24"/>
          <w:szCs w:val="24"/>
          <w:lang w:eastAsia="it-IT"/>
        </w:rPr>
        <w:t>lo Spirito Santo</w:t>
      </w:r>
      <w:r w:rsidR="00E52B08">
        <w:rPr>
          <w:rFonts w:ascii="Arial" w:hAnsi="Arial" w:cs="Arial"/>
          <w:sz w:val="24"/>
          <w:szCs w:val="24"/>
          <w:lang w:eastAsia="it-IT"/>
        </w:rPr>
        <w:t xml:space="preserve">, </w:t>
      </w:r>
      <w:r w:rsidR="00070F13" w:rsidRPr="00070F13">
        <w:rPr>
          <w:rFonts w:ascii="Arial" w:hAnsi="Arial" w:cs="Arial"/>
          <w:bCs/>
          <w:sz w:val="24"/>
          <w:szCs w:val="24"/>
        </w:rPr>
        <w:t>il Padre Dio</w:t>
      </w:r>
      <w:r w:rsidR="00E52B08">
        <w:rPr>
          <w:rFonts w:ascii="Arial" w:hAnsi="Arial" w:cs="Arial"/>
          <w:bCs/>
          <w:sz w:val="24"/>
          <w:szCs w:val="24"/>
        </w:rPr>
        <w:t xml:space="preserve">, </w:t>
      </w:r>
      <w:r w:rsidR="00980DB8" w:rsidRPr="00070F13">
        <w:rPr>
          <w:rFonts w:ascii="Arial" w:hAnsi="Arial" w:cs="Arial"/>
          <w:sz w:val="24"/>
          <w:szCs w:val="24"/>
          <w:lang w:eastAsia="it-IT"/>
        </w:rPr>
        <w:t>la Chiesa</w:t>
      </w:r>
      <w:r w:rsidR="00E52B08">
        <w:rPr>
          <w:rFonts w:ascii="Arial" w:hAnsi="Arial" w:cs="Arial"/>
          <w:sz w:val="24"/>
          <w:szCs w:val="24"/>
          <w:lang w:eastAsia="it-IT"/>
        </w:rPr>
        <w:t xml:space="preserve">, </w:t>
      </w:r>
      <w:r w:rsidR="00070F13">
        <w:rPr>
          <w:rFonts w:ascii="Arial" w:hAnsi="Arial" w:cs="Arial"/>
          <w:bCs/>
          <w:sz w:val="24"/>
          <w:szCs w:val="24"/>
        </w:rPr>
        <w:t>la Vergine Maria</w:t>
      </w:r>
      <w:r w:rsidR="00E52B08">
        <w:rPr>
          <w:rFonts w:ascii="Arial" w:hAnsi="Arial" w:cs="Arial"/>
          <w:bCs/>
          <w:sz w:val="24"/>
          <w:szCs w:val="24"/>
        </w:rPr>
        <w:t xml:space="preserve">. </w:t>
      </w:r>
      <w:r w:rsidR="00980DB8">
        <w:rPr>
          <w:rFonts w:ascii="Arial" w:eastAsia="Times New Roman" w:hAnsi="Arial" w:cs="Arial"/>
          <w:kern w:val="0"/>
          <w:sz w:val="24"/>
          <w:szCs w:val="20"/>
          <w:lang w:eastAsia="it-IT"/>
          <w14:ligatures w14:val="none"/>
        </w:rPr>
        <w:t xml:space="preserve">Ecco la </w:t>
      </w:r>
      <w:r w:rsidR="00E52B08">
        <w:rPr>
          <w:rFonts w:ascii="Arial" w:eastAsia="Times New Roman" w:hAnsi="Arial" w:cs="Arial"/>
          <w:kern w:val="0"/>
          <w:sz w:val="24"/>
          <w:szCs w:val="20"/>
          <w:lang w:eastAsia="it-IT"/>
          <w14:ligatures w14:val="none"/>
        </w:rPr>
        <w:t xml:space="preserve">domanda </w:t>
      </w:r>
      <w:r w:rsidR="00980DB8">
        <w:rPr>
          <w:rFonts w:ascii="Arial" w:eastAsia="Times New Roman" w:hAnsi="Arial" w:cs="Arial"/>
          <w:kern w:val="0"/>
          <w:sz w:val="24"/>
          <w:szCs w:val="20"/>
          <w:lang w:eastAsia="it-IT"/>
          <w14:ligatures w14:val="none"/>
        </w:rPr>
        <w:t xml:space="preserve">che ci porremo e alla quale </w:t>
      </w:r>
      <w:r w:rsidR="00E52B08">
        <w:rPr>
          <w:rFonts w:ascii="Arial" w:eastAsia="Times New Roman" w:hAnsi="Arial" w:cs="Arial"/>
          <w:kern w:val="0"/>
          <w:sz w:val="24"/>
          <w:szCs w:val="20"/>
          <w:lang w:eastAsia="it-IT"/>
          <w14:ligatures w14:val="none"/>
        </w:rPr>
        <w:t xml:space="preserve">risponderemo </w:t>
      </w:r>
      <w:r w:rsidR="00980DB8">
        <w:rPr>
          <w:rFonts w:ascii="Arial" w:eastAsia="Times New Roman" w:hAnsi="Arial" w:cs="Arial"/>
          <w:kern w:val="0"/>
          <w:sz w:val="24"/>
          <w:szCs w:val="20"/>
          <w:lang w:eastAsia="it-IT"/>
          <w14:ligatures w14:val="none"/>
        </w:rPr>
        <w:t xml:space="preserve">non dicendo come </w:t>
      </w:r>
      <w:r w:rsidR="00E52B08">
        <w:rPr>
          <w:rFonts w:ascii="Arial" w:eastAsia="Times New Roman" w:hAnsi="Arial" w:cs="Arial"/>
          <w:kern w:val="0"/>
          <w:sz w:val="24"/>
          <w:szCs w:val="20"/>
          <w:lang w:eastAsia="it-IT"/>
          <w14:ligatures w14:val="none"/>
        </w:rPr>
        <w:t>Essi</w:t>
      </w:r>
      <w:r w:rsidR="00980DB8">
        <w:rPr>
          <w:rFonts w:ascii="Arial" w:eastAsia="Times New Roman" w:hAnsi="Arial" w:cs="Arial"/>
          <w:kern w:val="0"/>
          <w:sz w:val="24"/>
          <w:szCs w:val="20"/>
          <w:lang w:eastAsia="it-IT"/>
          <w14:ligatures w14:val="none"/>
        </w:rPr>
        <w:t xml:space="preserve"> vanno evangelizzati, ma come noi li abbiamo evangelizzati. </w:t>
      </w:r>
      <w:r w:rsidR="00DD2C6F">
        <w:rPr>
          <w:rFonts w:ascii="Arial" w:eastAsia="Times New Roman" w:hAnsi="Arial" w:cs="Arial"/>
          <w:kern w:val="0"/>
          <w:sz w:val="24"/>
          <w:szCs w:val="20"/>
          <w:lang w:eastAsia="it-IT"/>
          <w14:ligatures w14:val="none"/>
        </w:rPr>
        <w:t xml:space="preserve">Solo della </w:t>
      </w:r>
      <w:r w:rsidR="00980DB8">
        <w:rPr>
          <w:rFonts w:ascii="Arial" w:eastAsia="Times New Roman" w:hAnsi="Arial" w:cs="Arial"/>
          <w:kern w:val="0"/>
          <w:sz w:val="24"/>
          <w:szCs w:val="20"/>
          <w:lang w:eastAsia="it-IT"/>
          <w14:ligatures w14:val="none"/>
        </w:rPr>
        <w:t xml:space="preserve">Vergine Maria </w:t>
      </w:r>
      <w:r w:rsidR="00DD2C6F">
        <w:rPr>
          <w:rFonts w:ascii="Arial" w:eastAsia="Times New Roman" w:hAnsi="Arial" w:cs="Arial"/>
          <w:kern w:val="0"/>
          <w:sz w:val="24"/>
          <w:szCs w:val="20"/>
          <w:lang w:eastAsia="it-IT"/>
          <w14:ligatures w14:val="none"/>
        </w:rPr>
        <w:t xml:space="preserve">riporteremo tutta </w:t>
      </w:r>
      <w:r w:rsidR="00980DB8">
        <w:rPr>
          <w:rFonts w:ascii="Arial" w:eastAsia="Times New Roman" w:hAnsi="Arial" w:cs="Arial"/>
          <w:kern w:val="0"/>
          <w:sz w:val="24"/>
          <w:szCs w:val="20"/>
          <w:lang w:eastAsia="it-IT"/>
          <w14:ligatures w14:val="none"/>
        </w:rPr>
        <w:t>l’evangelizzazione del suo mistero da noi operat</w:t>
      </w:r>
      <w:r w:rsidR="00DD2C6F">
        <w:rPr>
          <w:rFonts w:ascii="Arial" w:eastAsia="Times New Roman" w:hAnsi="Arial" w:cs="Arial"/>
          <w:kern w:val="0"/>
          <w:sz w:val="24"/>
          <w:szCs w:val="20"/>
          <w:lang w:eastAsia="it-IT"/>
          <w14:ligatures w14:val="none"/>
        </w:rPr>
        <w:t>a</w:t>
      </w:r>
      <w:r w:rsidR="00980DB8">
        <w:rPr>
          <w:rFonts w:ascii="Arial" w:eastAsia="Times New Roman" w:hAnsi="Arial" w:cs="Arial"/>
          <w:kern w:val="0"/>
          <w:sz w:val="24"/>
          <w:szCs w:val="20"/>
          <w:lang w:eastAsia="it-IT"/>
          <w14:ligatures w14:val="none"/>
        </w:rPr>
        <w:t xml:space="preserve"> </w:t>
      </w:r>
      <w:r w:rsidR="00DD2C6F">
        <w:rPr>
          <w:rFonts w:ascii="Arial" w:eastAsia="Times New Roman" w:hAnsi="Arial" w:cs="Arial"/>
          <w:kern w:val="0"/>
          <w:sz w:val="24"/>
          <w:szCs w:val="20"/>
          <w:lang w:eastAsia="it-IT"/>
          <w14:ligatures w14:val="none"/>
        </w:rPr>
        <w:t xml:space="preserve">in questo del Signore </w:t>
      </w:r>
      <w:r w:rsidR="00980DB8">
        <w:rPr>
          <w:rFonts w:ascii="Arial" w:eastAsia="Times New Roman" w:hAnsi="Arial" w:cs="Arial"/>
          <w:kern w:val="0"/>
          <w:sz w:val="24"/>
          <w:szCs w:val="20"/>
          <w:lang w:eastAsia="it-IT"/>
          <w14:ligatures w14:val="none"/>
        </w:rPr>
        <w:t xml:space="preserve">2025. </w:t>
      </w:r>
    </w:p>
    <w:p w14:paraId="215A8DE1" w14:textId="3DA1402B" w:rsidR="00DD2C6F" w:rsidRDefault="009D4C85"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Se anche una sola di queste cinque evangelizzazion</w:t>
      </w:r>
      <w:r w:rsidR="00DD2C6F">
        <w:rPr>
          <w:rFonts w:ascii="Arial" w:eastAsia="Times New Roman" w:hAnsi="Arial" w:cs="Arial"/>
          <w:kern w:val="0"/>
          <w:sz w:val="24"/>
          <w:szCs w:val="20"/>
          <w:lang w:eastAsia="it-IT"/>
          <w14:ligatures w14:val="none"/>
        </w:rPr>
        <w:t>i</w:t>
      </w:r>
      <w:r>
        <w:rPr>
          <w:rFonts w:ascii="Arial" w:eastAsia="Times New Roman" w:hAnsi="Arial" w:cs="Arial"/>
          <w:kern w:val="0"/>
          <w:sz w:val="24"/>
          <w:szCs w:val="20"/>
          <w:lang w:eastAsia="it-IT"/>
          <w14:ligatures w14:val="none"/>
        </w:rPr>
        <w:t xml:space="preserve"> non viene operata nel pieno rispetto della divina verità rivelata e della dottrina dogmatica della Chiesa una, santa, cattolica, apostolica, tutto il mistero della redenzione e della salvezza viene esposto a vanità. </w:t>
      </w:r>
      <w:r w:rsidR="00DD2C6F">
        <w:rPr>
          <w:rFonts w:ascii="Arial" w:eastAsia="Times New Roman" w:hAnsi="Arial" w:cs="Arial"/>
          <w:kern w:val="0"/>
          <w:sz w:val="24"/>
          <w:szCs w:val="20"/>
          <w:lang w:eastAsia="it-IT"/>
          <w14:ligatures w14:val="none"/>
        </w:rPr>
        <w:t xml:space="preserve">È questa la ragione o il motivo per cui tutto va pensato e presentato in unità. La vera salvezza e redenzione del mondo dipende da essa. </w:t>
      </w:r>
      <w:r>
        <w:rPr>
          <w:rFonts w:ascii="Arial" w:eastAsia="Times New Roman" w:hAnsi="Arial" w:cs="Arial"/>
          <w:kern w:val="0"/>
          <w:sz w:val="24"/>
          <w:szCs w:val="20"/>
          <w:lang w:eastAsia="it-IT"/>
          <w14:ligatures w14:val="none"/>
        </w:rPr>
        <w:t>È sufficiente una sola falsa affermazione e tutto il mistero racchiuso in quest</w:t>
      </w:r>
      <w:r w:rsidR="00DD2C6F">
        <w:rPr>
          <w:rFonts w:ascii="Arial" w:eastAsia="Times New Roman" w:hAnsi="Arial" w:cs="Arial"/>
          <w:kern w:val="0"/>
          <w:sz w:val="24"/>
          <w:szCs w:val="20"/>
          <w:lang w:eastAsia="it-IT"/>
          <w14:ligatures w14:val="none"/>
        </w:rPr>
        <w:t>e</w:t>
      </w:r>
      <w:r>
        <w:rPr>
          <w:rFonts w:ascii="Arial" w:eastAsia="Times New Roman" w:hAnsi="Arial" w:cs="Arial"/>
          <w:kern w:val="0"/>
          <w:sz w:val="24"/>
          <w:szCs w:val="20"/>
          <w:lang w:eastAsia="it-IT"/>
          <w14:ligatures w14:val="none"/>
        </w:rPr>
        <w:t xml:space="preserve"> cinque </w:t>
      </w:r>
      <w:r w:rsidR="00DD2C6F">
        <w:rPr>
          <w:rFonts w:ascii="Arial" w:eastAsia="Times New Roman" w:hAnsi="Arial" w:cs="Arial"/>
          <w:kern w:val="0"/>
          <w:sz w:val="24"/>
          <w:szCs w:val="20"/>
          <w:lang w:eastAsia="it-IT"/>
          <w14:ligatures w14:val="none"/>
        </w:rPr>
        <w:t xml:space="preserve">evangelizzazioni </w:t>
      </w:r>
      <w:r w:rsidR="00F52F9C">
        <w:rPr>
          <w:rFonts w:ascii="Arial" w:eastAsia="Times New Roman" w:hAnsi="Arial" w:cs="Arial"/>
          <w:kern w:val="0"/>
          <w:sz w:val="24"/>
          <w:szCs w:val="20"/>
          <w:lang w:eastAsia="it-IT"/>
          <w14:ligatures w14:val="none"/>
        </w:rPr>
        <w:t xml:space="preserve">sarà </w:t>
      </w:r>
      <w:r>
        <w:rPr>
          <w:rFonts w:ascii="Arial" w:eastAsia="Times New Roman" w:hAnsi="Arial" w:cs="Arial"/>
          <w:kern w:val="0"/>
          <w:sz w:val="24"/>
          <w:szCs w:val="20"/>
          <w:lang w:eastAsia="it-IT"/>
          <w14:ligatures w14:val="none"/>
        </w:rPr>
        <w:t xml:space="preserve">ridotto in cenere. </w:t>
      </w:r>
    </w:p>
    <w:p w14:paraId="03B5137E" w14:textId="00896A0D" w:rsidR="009D4C85" w:rsidRDefault="009D4C85"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In questi ultimi decenni si è predicato un falso Dio e tutto il mistero </w:t>
      </w:r>
      <w:r w:rsidR="00DD2C6F">
        <w:rPr>
          <w:rFonts w:ascii="Arial" w:eastAsia="Times New Roman" w:hAnsi="Arial" w:cs="Arial"/>
          <w:kern w:val="0"/>
          <w:sz w:val="24"/>
          <w:szCs w:val="20"/>
          <w:lang w:eastAsia="it-IT"/>
          <w14:ligatures w14:val="none"/>
        </w:rPr>
        <w:t xml:space="preserve">della salvezza e della redenzione </w:t>
      </w:r>
      <w:r>
        <w:rPr>
          <w:rFonts w:ascii="Arial" w:eastAsia="Times New Roman" w:hAnsi="Arial" w:cs="Arial"/>
          <w:kern w:val="0"/>
          <w:sz w:val="24"/>
          <w:szCs w:val="20"/>
          <w:lang w:eastAsia="it-IT"/>
          <w14:ligatures w14:val="none"/>
        </w:rPr>
        <w:t xml:space="preserve">è divenuto </w:t>
      </w:r>
      <w:r w:rsidR="00DD2C6F">
        <w:rPr>
          <w:rFonts w:ascii="Arial" w:eastAsia="Times New Roman" w:hAnsi="Arial" w:cs="Arial"/>
          <w:kern w:val="0"/>
          <w:sz w:val="24"/>
          <w:szCs w:val="20"/>
          <w:lang w:eastAsia="it-IT"/>
          <w14:ligatures w14:val="none"/>
        </w:rPr>
        <w:t xml:space="preserve">vano </w:t>
      </w:r>
      <w:r>
        <w:rPr>
          <w:rFonts w:ascii="Arial" w:eastAsia="Times New Roman" w:hAnsi="Arial" w:cs="Arial"/>
          <w:kern w:val="0"/>
          <w:sz w:val="24"/>
          <w:szCs w:val="20"/>
          <w:lang w:eastAsia="it-IT"/>
          <w14:ligatures w14:val="none"/>
        </w:rPr>
        <w:t xml:space="preserve">e inutile. È divenuto </w:t>
      </w:r>
      <w:r w:rsidR="00DD2C6F">
        <w:rPr>
          <w:rFonts w:ascii="Arial" w:eastAsia="Times New Roman" w:hAnsi="Arial" w:cs="Arial"/>
          <w:kern w:val="0"/>
          <w:sz w:val="24"/>
          <w:szCs w:val="20"/>
          <w:lang w:eastAsia="it-IT"/>
          <w14:ligatures w14:val="none"/>
        </w:rPr>
        <w:t xml:space="preserve">vano </w:t>
      </w:r>
      <w:r>
        <w:rPr>
          <w:rFonts w:ascii="Arial" w:eastAsia="Times New Roman" w:hAnsi="Arial" w:cs="Arial"/>
          <w:kern w:val="0"/>
          <w:sz w:val="24"/>
          <w:szCs w:val="20"/>
          <w:lang w:eastAsia="it-IT"/>
          <w14:ligatures w14:val="none"/>
        </w:rPr>
        <w:t xml:space="preserve">e inutile il mistero del Padre Dio, il mistero dello Spirito Santo, il mistero di Cristo Gesù, il mistero della Chiesa, il mistero della Vergine Maria. </w:t>
      </w:r>
      <w:r w:rsidR="00157D9A">
        <w:rPr>
          <w:rFonts w:ascii="Arial" w:eastAsia="Times New Roman" w:hAnsi="Arial" w:cs="Arial"/>
          <w:kern w:val="0"/>
          <w:sz w:val="24"/>
          <w:szCs w:val="20"/>
          <w:lang w:eastAsia="it-IT"/>
          <w14:ligatures w14:val="none"/>
        </w:rPr>
        <w:t xml:space="preserve">Si è giunti finanche a dichiarare la non necessità di predicare il Vangelo alle altre religioni sostenendo che esse </w:t>
      </w:r>
      <w:r w:rsidR="00DD2C6F">
        <w:rPr>
          <w:rFonts w:ascii="Arial" w:eastAsia="Times New Roman" w:hAnsi="Arial" w:cs="Arial"/>
          <w:kern w:val="0"/>
          <w:sz w:val="24"/>
          <w:szCs w:val="20"/>
          <w:lang w:eastAsia="it-IT"/>
          <w14:ligatures w14:val="none"/>
        </w:rPr>
        <w:t xml:space="preserve">tutte </w:t>
      </w:r>
      <w:r w:rsidR="00157D9A">
        <w:rPr>
          <w:rFonts w:ascii="Arial" w:eastAsia="Times New Roman" w:hAnsi="Arial" w:cs="Arial"/>
          <w:kern w:val="0"/>
          <w:sz w:val="24"/>
          <w:szCs w:val="20"/>
          <w:lang w:eastAsia="it-IT"/>
          <w14:ligatures w14:val="none"/>
        </w:rPr>
        <w:t>sono v</w:t>
      </w:r>
      <w:r w:rsidR="00DD2C6F">
        <w:rPr>
          <w:rFonts w:ascii="Arial" w:eastAsia="Times New Roman" w:hAnsi="Arial" w:cs="Arial"/>
          <w:kern w:val="0"/>
          <w:sz w:val="24"/>
          <w:szCs w:val="20"/>
          <w:lang w:eastAsia="it-IT"/>
          <w14:ligatures w14:val="none"/>
        </w:rPr>
        <w:t>i</w:t>
      </w:r>
      <w:r w:rsidR="00157D9A">
        <w:rPr>
          <w:rFonts w:ascii="Arial" w:eastAsia="Times New Roman" w:hAnsi="Arial" w:cs="Arial"/>
          <w:kern w:val="0"/>
          <w:sz w:val="24"/>
          <w:szCs w:val="20"/>
          <w:lang w:eastAsia="it-IT"/>
          <w14:ligatures w14:val="none"/>
        </w:rPr>
        <w:t xml:space="preserve">a di salvezza. I danni provocati </w:t>
      </w:r>
      <w:r w:rsidR="00DD2C6F">
        <w:rPr>
          <w:rFonts w:ascii="Arial" w:eastAsia="Times New Roman" w:hAnsi="Arial" w:cs="Arial"/>
          <w:kern w:val="0"/>
          <w:sz w:val="24"/>
          <w:szCs w:val="20"/>
          <w:lang w:eastAsia="it-IT"/>
          <w14:ligatures w14:val="none"/>
        </w:rPr>
        <w:t xml:space="preserve">nel mistero della salvezza e della redenzione </w:t>
      </w:r>
      <w:r w:rsidR="00157D9A">
        <w:rPr>
          <w:rFonts w:ascii="Arial" w:eastAsia="Times New Roman" w:hAnsi="Arial" w:cs="Arial"/>
          <w:kern w:val="0"/>
          <w:sz w:val="24"/>
          <w:szCs w:val="20"/>
          <w:lang w:eastAsia="it-IT"/>
          <w14:ligatures w14:val="none"/>
        </w:rPr>
        <w:t>in questi ultim</w:t>
      </w:r>
      <w:r w:rsidR="00DD2C6F">
        <w:rPr>
          <w:rFonts w:ascii="Arial" w:eastAsia="Times New Roman" w:hAnsi="Arial" w:cs="Arial"/>
          <w:kern w:val="0"/>
          <w:sz w:val="24"/>
          <w:szCs w:val="20"/>
          <w:lang w:eastAsia="it-IT"/>
          <w14:ligatures w14:val="none"/>
        </w:rPr>
        <w:t>i</w:t>
      </w:r>
      <w:r w:rsidR="00157D9A">
        <w:rPr>
          <w:rFonts w:ascii="Arial" w:eastAsia="Times New Roman" w:hAnsi="Arial" w:cs="Arial"/>
          <w:kern w:val="0"/>
          <w:sz w:val="24"/>
          <w:szCs w:val="20"/>
          <w:lang w:eastAsia="it-IT"/>
          <w14:ligatures w14:val="none"/>
        </w:rPr>
        <w:t xml:space="preserve"> anni sono così gravi che per </w:t>
      </w:r>
      <w:r w:rsidR="00F52F9C">
        <w:rPr>
          <w:rFonts w:ascii="Arial" w:eastAsia="Times New Roman" w:hAnsi="Arial" w:cs="Arial"/>
          <w:kern w:val="0"/>
          <w:sz w:val="24"/>
          <w:szCs w:val="20"/>
          <w:lang w:eastAsia="it-IT"/>
          <w14:ligatures w14:val="none"/>
        </w:rPr>
        <w:t xml:space="preserve">ripararli </w:t>
      </w:r>
      <w:r w:rsidR="00157D9A">
        <w:rPr>
          <w:rFonts w:ascii="Arial" w:eastAsia="Times New Roman" w:hAnsi="Arial" w:cs="Arial"/>
          <w:kern w:val="0"/>
          <w:sz w:val="24"/>
          <w:szCs w:val="20"/>
          <w:lang w:eastAsia="it-IT"/>
          <w14:ligatures w14:val="none"/>
        </w:rPr>
        <w:t>non basta tutto il tempo che ci separa dalla gloriosa Parusia di Gesù Signore. Pochi giorni di fortissimo vento sono sufficienti per ridurre in cenere una foresta secolare di grande dimensione. Pochi secoli non sono sufficiente per farla ritornare forte e rigogliosa come un tempo.</w:t>
      </w:r>
      <w:r w:rsidR="00DD2C6F">
        <w:rPr>
          <w:rFonts w:ascii="Arial" w:eastAsia="Times New Roman" w:hAnsi="Arial" w:cs="Arial"/>
          <w:kern w:val="0"/>
          <w:sz w:val="24"/>
          <w:szCs w:val="20"/>
          <w:lang w:eastAsia="it-IT"/>
          <w14:ligatures w14:val="none"/>
        </w:rPr>
        <w:t xml:space="preserve"> La storia ci attesta che ciò che si distrugge non </w:t>
      </w:r>
      <w:r w:rsidR="00F52F9C">
        <w:rPr>
          <w:rFonts w:ascii="Arial" w:eastAsia="Times New Roman" w:hAnsi="Arial" w:cs="Arial"/>
          <w:kern w:val="0"/>
          <w:sz w:val="24"/>
          <w:szCs w:val="20"/>
          <w:lang w:eastAsia="it-IT"/>
          <w14:ligatures w14:val="none"/>
        </w:rPr>
        <w:t xml:space="preserve">è </w:t>
      </w:r>
      <w:r w:rsidR="00DD2C6F">
        <w:rPr>
          <w:rFonts w:ascii="Arial" w:eastAsia="Times New Roman" w:hAnsi="Arial" w:cs="Arial"/>
          <w:kern w:val="0"/>
          <w:sz w:val="24"/>
          <w:szCs w:val="20"/>
          <w:lang w:eastAsia="it-IT"/>
          <w14:ligatures w14:val="none"/>
        </w:rPr>
        <w:t xml:space="preserve">mai per opera dell’uomo che viene riparato. La riparazione è </w:t>
      </w:r>
      <w:r w:rsidR="00F52F9C">
        <w:rPr>
          <w:rFonts w:ascii="Arial" w:eastAsia="Times New Roman" w:hAnsi="Arial" w:cs="Arial"/>
          <w:kern w:val="0"/>
          <w:sz w:val="24"/>
          <w:szCs w:val="20"/>
          <w:lang w:eastAsia="it-IT"/>
          <w14:ligatures w14:val="none"/>
        </w:rPr>
        <w:t xml:space="preserve">sempre </w:t>
      </w:r>
      <w:r w:rsidR="00DD2C6F">
        <w:rPr>
          <w:rFonts w:ascii="Arial" w:eastAsia="Times New Roman" w:hAnsi="Arial" w:cs="Arial"/>
          <w:kern w:val="0"/>
          <w:sz w:val="24"/>
          <w:szCs w:val="20"/>
          <w:lang w:eastAsia="it-IT"/>
          <w14:ligatures w14:val="none"/>
        </w:rPr>
        <w:t>il frutto di un potentissimo intervento del Signore nostro Dio</w:t>
      </w:r>
      <w:r w:rsidR="00D63E8D">
        <w:rPr>
          <w:rFonts w:ascii="Arial" w:eastAsia="Times New Roman" w:hAnsi="Arial" w:cs="Arial"/>
          <w:kern w:val="0"/>
          <w:sz w:val="24"/>
          <w:szCs w:val="20"/>
          <w:lang w:eastAsia="it-IT"/>
          <w14:ligatures w14:val="none"/>
        </w:rPr>
        <w:t xml:space="preserve">. </w:t>
      </w:r>
    </w:p>
    <w:p w14:paraId="06B9C295" w14:textId="7139A888" w:rsidR="00D63E8D" w:rsidRDefault="00D63E8D"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Dobbiamo però aggiungere che se anche il Signore interviene con potenza, la storia continua il suo percorso di morte. Ne è testimone il Libro dell’Apocalisse. </w:t>
      </w:r>
      <w:r w:rsidR="00B11DEA">
        <w:rPr>
          <w:rFonts w:ascii="Arial" w:eastAsia="Times New Roman" w:hAnsi="Arial" w:cs="Arial"/>
          <w:kern w:val="0"/>
          <w:sz w:val="24"/>
          <w:szCs w:val="20"/>
          <w:lang w:eastAsia="it-IT"/>
          <w14:ligatures w14:val="none"/>
        </w:rPr>
        <w:lastRenderedPageBreak/>
        <w:t>Basta leggere solo qualche Capitolo e questa verità apparirà in tutto il suo splendore. L’adorazione della bestia attesta fin dove può giungere l’umanità quando si separa dalla sorgente eterna dalla quale discende su di lui la vita.</w:t>
      </w:r>
    </w:p>
    <w:p w14:paraId="396A7DD5" w14:textId="4DE7C9B6" w:rsidR="00B11DEA" w:rsidRDefault="00B11DEA" w:rsidP="00681508">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Dal Libro dell’Apocalisse di San Giovanni Apostolo</w:t>
      </w:r>
    </w:p>
    <w:p w14:paraId="79010973" w14:textId="7A711D9F"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E vidi, quando l’Agnello sciolse il primo dei sette sigilli, e udii il primo dei quattro esseri viventi che diceva come con voce di tuono: «Vieni». </w:t>
      </w:r>
      <w:r w:rsidR="00877BFE" w:rsidRPr="00B11DEA">
        <w:rPr>
          <w:rFonts w:ascii="Arial" w:eastAsia="Times New Roman" w:hAnsi="Arial" w:cs="Arial"/>
          <w:i/>
          <w:iCs/>
          <w:kern w:val="0"/>
          <w:sz w:val="24"/>
          <w:szCs w:val="20"/>
          <w:lang w:eastAsia="it-IT"/>
          <w14:ligatures w14:val="none"/>
        </w:rPr>
        <w:t>E</w:t>
      </w:r>
      <w:r w:rsidRPr="00B11DEA">
        <w:rPr>
          <w:rFonts w:ascii="Arial" w:eastAsia="Times New Roman" w:hAnsi="Arial" w:cs="Arial"/>
          <w:i/>
          <w:iCs/>
          <w:kern w:val="0"/>
          <w:sz w:val="24"/>
          <w:szCs w:val="20"/>
          <w:lang w:eastAsia="it-IT"/>
          <w14:ligatures w14:val="none"/>
        </w:rPr>
        <w:t xml:space="preserve"> vidi: ecco, un cavallo bianco. Colui che lo cavalcava aveva un arco; gli fu data una corona ed egli uscì vittorioso per vincere ancora.</w:t>
      </w:r>
    </w:p>
    <w:p w14:paraId="37D47D16" w14:textId="2577A374"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Quando l’Agnello aprì il secondo sigillo, udii il secondo essere vivente che diceva: «Vieni». </w:t>
      </w:r>
      <w:r w:rsidR="00877BFE" w:rsidRPr="00B11DEA">
        <w:rPr>
          <w:rFonts w:ascii="Arial" w:eastAsia="Times New Roman" w:hAnsi="Arial" w:cs="Arial"/>
          <w:i/>
          <w:iCs/>
          <w:kern w:val="0"/>
          <w:sz w:val="24"/>
          <w:szCs w:val="20"/>
          <w:lang w:eastAsia="it-IT"/>
          <w14:ligatures w14:val="none"/>
        </w:rPr>
        <w:t>Allora</w:t>
      </w:r>
      <w:r w:rsidRPr="00B11DEA">
        <w:rPr>
          <w:rFonts w:ascii="Arial" w:eastAsia="Times New Roman" w:hAnsi="Arial" w:cs="Arial"/>
          <w:i/>
          <w:iCs/>
          <w:kern w:val="0"/>
          <w:sz w:val="24"/>
          <w:szCs w:val="20"/>
          <w:lang w:eastAsia="it-IT"/>
          <w14:ligatures w14:val="none"/>
        </w:rPr>
        <w:t xml:space="preserve"> uscì un altro cavallo, rosso fuoco. A colui che lo cavalcava fu dato potere di togliere la pace dalla terra e di far sì che si sgozzassero a vicenda, e gli fu consegnata una grande spada.</w:t>
      </w:r>
    </w:p>
    <w:p w14:paraId="6DCF75A7" w14:textId="795A9DD1" w:rsidR="00B11DEA" w:rsidRPr="00B11DEA" w:rsidRDefault="00877BFE"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Quando</w:t>
      </w:r>
      <w:r w:rsidR="00B11DEA" w:rsidRPr="00B11DEA">
        <w:rPr>
          <w:rFonts w:ascii="Arial" w:eastAsia="Times New Roman" w:hAnsi="Arial" w:cs="Arial"/>
          <w:i/>
          <w:iCs/>
          <w:kern w:val="0"/>
          <w:sz w:val="24"/>
          <w:szCs w:val="20"/>
          <w:lang w:eastAsia="it-IT"/>
          <w14:ligatures w14:val="none"/>
        </w:rPr>
        <w:t xml:space="preserve"> l’Agnello aprì il terzo sigillo, udii il terzo essere vivente che diceva: «Vieni». E vidi: ecco, un cavallo nero. Colui che lo cavalcava aveva una bilancia in mano. </w:t>
      </w:r>
      <w:r w:rsidRPr="00B11DEA">
        <w:rPr>
          <w:rFonts w:ascii="Arial" w:eastAsia="Times New Roman" w:hAnsi="Arial" w:cs="Arial"/>
          <w:i/>
          <w:iCs/>
          <w:kern w:val="0"/>
          <w:sz w:val="24"/>
          <w:szCs w:val="20"/>
          <w:lang w:eastAsia="it-IT"/>
          <w14:ligatures w14:val="none"/>
        </w:rPr>
        <w:t>E</w:t>
      </w:r>
      <w:r w:rsidR="00B11DEA" w:rsidRPr="00B11DEA">
        <w:rPr>
          <w:rFonts w:ascii="Arial" w:eastAsia="Times New Roman" w:hAnsi="Arial" w:cs="Arial"/>
          <w:i/>
          <w:iCs/>
          <w:kern w:val="0"/>
          <w:sz w:val="24"/>
          <w:szCs w:val="20"/>
          <w:lang w:eastAsia="it-IT"/>
          <w14:ligatures w14:val="none"/>
        </w:rPr>
        <w:t xml:space="preserve"> udii come una voce in mezzo ai quattro esseri viventi, che diceva: «Una misura di grano per un denaro, e tre misure d’orzo per un denaro! Olio e vino non siano toccati».</w:t>
      </w:r>
    </w:p>
    <w:p w14:paraId="4AE17E81" w14:textId="4B3A94BB" w:rsidR="00B11DEA" w:rsidRPr="00B11DEA" w:rsidRDefault="00877BFE"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Quando</w:t>
      </w:r>
      <w:r w:rsidR="00B11DEA" w:rsidRPr="00B11DEA">
        <w:rPr>
          <w:rFonts w:ascii="Arial" w:eastAsia="Times New Roman" w:hAnsi="Arial" w:cs="Arial"/>
          <w:i/>
          <w:iCs/>
          <w:kern w:val="0"/>
          <w:sz w:val="24"/>
          <w:szCs w:val="20"/>
          <w:lang w:eastAsia="it-IT"/>
          <w14:ligatures w14:val="none"/>
        </w:rPr>
        <w:t xml:space="preserve"> l’Agnello aprì il quarto sigillo, udii la voce del quarto essere vivente che diceva: «Vieni». </w:t>
      </w:r>
      <w:r w:rsidRPr="00B11DEA">
        <w:rPr>
          <w:rFonts w:ascii="Arial" w:eastAsia="Times New Roman" w:hAnsi="Arial" w:cs="Arial"/>
          <w:i/>
          <w:iCs/>
          <w:kern w:val="0"/>
          <w:sz w:val="24"/>
          <w:szCs w:val="20"/>
          <w:lang w:eastAsia="it-IT"/>
          <w14:ligatures w14:val="none"/>
        </w:rPr>
        <w:t>E</w:t>
      </w:r>
      <w:r w:rsidR="00B11DEA" w:rsidRPr="00B11DEA">
        <w:rPr>
          <w:rFonts w:ascii="Arial" w:eastAsia="Times New Roman" w:hAnsi="Arial" w:cs="Arial"/>
          <w:i/>
          <w:iCs/>
          <w:kern w:val="0"/>
          <w:sz w:val="24"/>
          <w:szCs w:val="20"/>
          <w:lang w:eastAsia="it-IT"/>
          <w14:ligatures w14:val="none"/>
        </w:rPr>
        <w:t xml:space="preserve"> vidi: ecco, un cavallo verde. Colui che lo cavalcava si chiamava Morte e gli inferi lo seguivano. Fu dato loro potere sopra un quarto della terra, per sterminare con la spada, con la fame, con la peste e con le fiere della terra.</w:t>
      </w:r>
    </w:p>
    <w:p w14:paraId="0D6034C6" w14:textId="5BD53C6B" w:rsidR="00B11DEA" w:rsidRPr="00B11DEA" w:rsidRDefault="00877BFE"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Quando</w:t>
      </w:r>
      <w:r w:rsidR="00B11DEA" w:rsidRPr="00B11DEA">
        <w:rPr>
          <w:rFonts w:ascii="Arial" w:eastAsia="Times New Roman" w:hAnsi="Arial" w:cs="Arial"/>
          <w:i/>
          <w:iCs/>
          <w:kern w:val="0"/>
          <w:sz w:val="24"/>
          <w:szCs w:val="20"/>
          <w:lang w:eastAsia="it-IT"/>
          <w14:ligatures w14:val="none"/>
        </w:rPr>
        <w:t xml:space="preserve"> l’Agnello aprì il quinto sigillo, vidi sotto l’altare le anime di coloro che furono immolati a causa della parola di Dio e della testimonianza che gli avevano reso. E gridarono a gran voce:</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«Fino a quando, Sovrano,</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tu che sei santo e veritiero,</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non farai giustizia</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e non vendicherai il nostro sangue</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contro gli abitanti della terra?».</w:t>
      </w:r>
    </w:p>
    <w:p w14:paraId="16B5BC63" w14:textId="0E87B8A4" w:rsidR="00B11DEA" w:rsidRPr="00B11DEA" w:rsidRDefault="00877BFE"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Allora</w:t>
      </w:r>
      <w:r w:rsidR="00B11DEA" w:rsidRPr="00B11DEA">
        <w:rPr>
          <w:rFonts w:ascii="Arial" w:eastAsia="Times New Roman" w:hAnsi="Arial" w:cs="Arial"/>
          <w:i/>
          <w:iCs/>
          <w:kern w:val="0"/>
          <w:sz w:val="24"/>
          <w:szCs w:val="20"/>
          <w:lang w:eastAsia="it-IT"/>
          <w14:ligatures w14:val="none"/>
        </w:rPr>
        <w:t xml:space="preserve"> venne data a ciascuno di loro una veste candida e fu detto loro di pazientare ancora un poco, finché fosse completo il numero dei loro compagni di servizio e dei loro fratelli, che dovevano essere uccisi come loro.</w:t>
      </w:r>
    </w:p>
    <w:p w14:paraId="70F7BFB2" w14:textId="341DA3B0"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w:t>
      </w:r>
      <w:r w:rsidR="007D0BFF" w:rsidRPr="00B11DEA">
        <w:rPr>
          <w:rFonts w:ascii="Arial" w:eastAsia="Times New Roman" w:hAnsi="Arial" w:cs="Arial"/>
          <w:i/>
          <w:iCs/>
          <w:kern w:val="0"/>
          <w:sz w:val="24"/>
          <w:szCs w:val="20"/>
          <w:lang w:eastAsia="it-IT"/>
          <w14:ligatures w14:val="none"/>
        </w:rPr>
        <w:t>Allora</w:t>
      </w:r>
      <w:r w:rsidRPr="00B11DEA">
        <w:rPr>
          <w:rFonts w:ascii="Arial" w:eastAsia="Times New Roman" w:hAnsi="Arial" w:cs="Arial"/>
          <w:i/>
          <w:iCs/>
          <w:kern w:val="0"/>
          <w:sz w:val="24"/>
          <w:szCs w:val="20"/>
          <w:lang w:eastAsia="it-IT"/>
          <w14:ligatures w14:val="none"/>
        </w:rPr>
        <w:t xml:space="preserve">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1A52CB04" w14:textId="07BDAB82"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w:t>
      </w:r>
      <w:r w:rsidRPr="00B11DEA">
        <w:rPr>
          <w:rFonts w:ascii="Arial" w:eastAsia="Times New Roman" w:hAnsi="Arial" w:cs="Arial"/>
          <w:i/>
          <w:iCs/>
          <w:kern w:val="0"/>
          <w:sz w:val="24"/>
          <w:szCs w:val="20"/>
          <w:lang w:eastAsia="it-IT"/>
          <w14:ligatures w14:val="none"/>
        </w:rPr>
        <w:lastRenderedPageBreak/>
        <w:t xml:space="preserve">di un leone. Il drago le diede la sua forza, il suo trono e il suo grande potere. </w:t>
      </w:r>
      <w:r w:rsidR="007D0BFF" w:rsidRPr="00B11DEA">
        <w:rPr>
          <w:rFonts w:ascii="Arial" w:eastAsia="Times New Roman" w:hAnsi="Arial" w:cs="Arial"/>
          <w:i/>
          <w:iCs/>
          <w:kern w:val="0"/>
          <w:sz w:val="24"/>
          <w:szCs w:val="20"/>
          <w:lang w:eastAsia="it-IT"/>
          <w14:ligatures w14:val="none"/>
        </w:rPr>
        <w:t>Una</w:t>
      </w:r>
      <w:r w:rsidRPr="00B11DEA">
        <w:rPr>
          <w:rFonts w:ascii="Arial" w:eastAsia="Times New Roman" w:hAnsi="Arial" w:cs="Arial"/>
          <w:i/>
          <w:iCs/>
          <w:kern w:val="0"/>
          <w:sz w:val="24"/>
          <w:szCs w:val="20"/>
          <w:lang w:eastAsia="it-IT"/>
          <w14:ligatures w14:val="none"/>
        </w:rPr>
        <w:t xml:space="preserve"> delle sue teste sembrò colpita a morte, ma la sua piaga mortale fu guarita.</w:t>
      </w:r>
    </w:p>
    <w:p w14:paraId="754324CD" w14:textId="6E917025"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Allora la terra intera, presa d’ammirazione, andò dietro alla bestia </w:t>
      </w:r>
      <w:r w:rsidR="007D0BFF" w:rsidRPr="00B11DEA">
        <w:rPr>
          <w:rFonts w:ascii="Arial" w:eastAsia="Times New Roman" w:hAnsi="Arial" w:cs="Arial"/>
          <w:i/>
          <w:iCs/>
          <w:kern w:val="0"/>
          <w:sz w:val="24"/>
          <w:szCs w:val="20"/>
          <w:lang w:eastAsia="it-IT"/>
          <w14:ligatures w14:val="none"/>
        </w:rPr>
        <w:t>e</w:t>
      </w:r>
      <w:r w:rsidRPr="00B11DEA">
        <w:rPr>
          <w:rFonts w:ascii="Arial" w:eastAsia="Times New Roman" w:hAnsi="Arial" w:cs="Arial"/>
          <w:i/>
          <w:iCs/>
          <w:kern w:val="0"/>
          <w:sz w:val="24"/>
          <w:szCs w:val="20"/>
          <w:lang w:eastAsia="it-IT"/>
          <w14:ligatures w14:val="none"/>
        </w:rPr>
        <w:t xml:space="preserve"> gli uomini adorarono il drago perché aveva dato il potere alla bestia, e adorarono la bestia dicendo: «Chi è simile alla bestia e chi può combattere con essa?».</w:t>
      </w:r>
    </w:p>
    <w:p w14:paraId="2BE7D033" w14:textId="0143E5E1" w:rsidR="00B11DEA" w:rsidRPr="00B11DEA" w:rsidRDefault="007D0BFF"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Alla</w:t>
      </w:r>
      <w:r w:rsidR="00B11DEA" w:rsidRPr="00B11DEA">
        <w:rPr>
          <w:rFonts w:ascii="Arial" w:eastAsia="Times New Roman" w:hAnsi="Arial" w:cs="Arial"/>
          <w:i/>
          <w:iCs/>
          <w:kern w:val="0"/>
          <w:sz w:val="24"/>
          <w:szCs w:val="20"/>
          <w:lang w:eastAsia="it-IT"/>
          <w14:ligatures w14:val="none"/>
        </w:rPr>
        <w:t xml:space="preserve"> bestia fu data una bocca per proferire parole d’orgoglio e bestemmie, con il potere di agire per quarantadue mesi. </w:t>
      </w:r>
      <w:r w:rsidRPr="00B11DEA">
        <w:rPr>
          <w:rFonts w:ascii="Arial" w:eastAsia="Times New Roman" w:hAnsi="Arial" w:cs="Arial"/>
          <w:i/>
          <w:iCs/>
          <w:kern w:val="0"/>
          <w:sz w:val="24"/>
          <w:szCs w:val="20"/>
          <w:lang w:eastAsia="it-IT"/>
          <w14:ligatures w14:val="none"/>
        </w:rPr>
        <w:t>Essa</w:t>
      </w:r>
      <w:r w:rsidR="00B11DEA" w:rsidRPr="00B11DEA">
        <w:rPr>
          <w:rFonts w:ascii="Arial" w:eastAsia="Times New Roman" w:hAnsi="Arial" w:cs="Arial"/>
          <w:i/>
          <w:iCs/>
          <w:kern w:val="0"/>
          <w:sz w:val="24"/>
          <w:szCs w:val="20"/>
          <w:lang w:eastAsia="it-IT"/>
          <w14:ligatures w14:val="none"/>
        </w:rPr>
        <w:t xml:space="preserve"> aprì la bocca per proferire bestemmie contro Dio, per bestemmiare il suo nome e la sua dimora, contro tutti quelli che abitano in cielo. </w:t>
      </w:r>
      <w:r w:rsidRPr="00B11DEA">
        <w:rPr>
          <w:rFonts w:ascii="Arial" w:eastAsia="Times New Roman" w:hAnsi="Arial" w:cs="Arial"/>
          <w:i/>
          <w:iCs/>
          <w:kern w:val="0"/>
          <w:sz w:val="24"/>
          <w:szCs w:val="20"/>
          <w:lang w:eastAsia="it-IT"/>
          <w14:ligatures w14:val="none"/>
        </w:rPr>
        <w:t>Le</w:t>
      </w:r>
      <w:r w:rsidR="00B11DEA" w:rsidRPr="00B11DEA">
        <w:rPr>
          <w:rFonts w:ascii="Arial" w:eastAsia="Times New Roman" w:hAnsi="Arial" w:cs="Arial"/>
          <w:i/>
          <w:iCs/>
          <w:kern w:val="0"/>
          <w:sz w:val="24"/>
          <w:szCs w:val="20"/>
          <w:lang w:eastAsia="it-IT"/>
          <w14:ligatures w14:val="none"/>
        </w:rPr>
        <w:t xml:space="preserve"> fu concesso di fare guerra contro i santi e di vincerli; le fu dato potere sopra ogni tribù, popolo, lingua e nazione. </w:t>
      </w:r>
      <w:r w:rsidRPr="00B11DEA">
        <w:rPr>
          <w:rFonts w:ascii="Arial" w:eastAsia="Times New Roman" w:hAnsi="Arial" w:cs="Arial"/>
          <w:i/>
          <w:iCs/>
          <w:kern w:val="0"/>
          <w:sz w:val="24"/>
          <w:szCs w:val="20"/>
          <w:lang w:eastAsia="it-IT"/>
          <w14:ligatures w14:val="none"/>
        </w:rPr>
        <w:t>La</w:t>
      </w:r>
      <w:r w:rsidR="00B11DEA" w:rsidRPr="00B11DEA">
        <w:rPr>
          <w:rFonts w:ascii="Arial" w:eastAsia="Times New Roman" w:hAnsi="Arial" w:cs="Arial"/>
          <w:i/>
          <w:iCs/>
          <w:kern w:val="0"/>
          <w:sz w:val="24"/>
          <w:szCs w:val="20"/>
          <w:lang w:eastAsia="it-IT"/>
          <w14:ligatures w14:val="none"/>
        </w:rPr>
        <w:t xml:space="preserve"> adoreranno tutti gli abitanti della terra, il cui nome non è scritto nel libro della vita dell’Agnello, immolato fin dalla fondazione del mondo.</w:t>
      </w:r>
    </w:p>
    <w:p w14:paraId="52E94907" w14:textId="4D8138CE" w:rsidR="00B11DEA" w:rsidRPr="00B11DEA" w:rsidRDefault="007D0BFF"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Chi</w:t>
      </w:r>
      <w:r w:rsidR="00B11DEA" w:rsidRPr="00B11DEA">
        <w:rPr>
          <w:rFonts w:ascii="Arial" w:eastAsia="Times New Roman" w:hAnsi="Arial" w:cs="Arial"/>
          <w:i/>
          <w:iCs/>
          <w:kern w:val="0"/>
          <w:sz w:val="24"/>
          <w:szCs w:val="20"/>
          <w:lang w:eastAsia="it-IT"/>
          <w14:ligatures w14:val="none"/>
        </w:rPr>
        <w:t xml:space="preserve"> ha orecchi, ascolti:</w:t>
      </w:r>
      <w:r w:rsidR="00B11DEA">
        <w:rPr>
          <w:rFonts w:ascii="Arial" w:eastAsia="Times New Roman" w:hAnsi="Arial" w:cs="Arial"/>
          <w:i/>
          <w:iCs/>
          <w:kern w:val="0"/>
          <w:sz w:val="24"/>
          <w:szCs w:val="20"/>
          <w:lang w:eastAsia="it-IT"/>
          <w14:ligatures w14:val="none"/>
        </w:rPr>
        <w:t xml:space="preserve"> </w:t>
      </w:r>
      <w:r w:rsidRPr="00B11DEA">
        <w:rPr>
          <w:rFonts w:ascii="Arial" w:eastAsia="Times New Roman" w:hAnsi="Arial" w:cs="Arial"/>
          <w:i/>
          <w:iCs/>
          <w:kern w:val="0"/>
          <w:sz w:val="24"/>
          <w:szCs w:val="20"/>
          <w:lang w:eastAsia="it-IT"/>
          <w14:ligatures w14:val="none"/>
        </w:rPr>
        <w:t>Colui</w:t>
      </w:r>
      <w:r w:rsidR="00B11DEA" w:rsidRPr="00B11DEA">
        <w:rPr>
          <w:rFonts w:ascii="Arial" w:eastAsia="Times New Roman" w:hAnsi="Arial" w:cs="Arial"/>
          <w:i/>
          <w:iCs/>
          <w:kern w:val="0"/>
          <w:sz w:val="24"/>
          <w:szCs w:val="20"/>
          <w:lang w:eastAsia="it-IT"/>
          <w14:ligatures w14:val="none"/>
        </w:rPr>
        <w:t xml:space="preserve"> che deve andare in prigionia,</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vada in prigionia;</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colui che deve essere ucciso di spada,</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di spada sia ucciso.</w:t>
      </w:r>
      <w:r w:rsidR="00B11DEA">
        <w:rPr>
          <w:rFonts w:ascii="Arial" w:eastAsia="Times New Roman" w:hAnsi="Arial" w:cs="Arial"/>
          <w:i/>
          <w:iCs/>
          <w:kern w:val="0"/>
          <w:sz w:val="24"/>
          <w:szCs w:val="20"/>
          <w:lang w:eastAsia="it-IT"/>
          <w14:ligatures w14:val="none"/>
        </w:rPr>
        <w:t xml:space="preserve"> </w:t>
      </w:r>
      <w:r w:rsidR="00B11DEA" w:rsidRPr="00B11DEA">
        <w:rPr>
          <w:rFonts w:ascii="Arial" w:eastAsia="Times New Roman" w:hAnsi="Arial" w:cs="Arial"/>
          <w:i/>
          <w:iCs/>
          <w:kern w:val="0"/>
          <w:sz w:val="24"/>
          <w:szCs w:val="20"/>
          <w:lang w:eastAsia="it-IT"/>
          <w14:ligatures w14:val="none"/>
        </w:rPr>
        <w:t>In questo sta la perseveranza e la fede dei santi.</w:t>
      </w:r>
    </w:p>
    <w:p w14:paraId="4E40D366" w14:textId="4405D39F" w:rsidR="00B11DEA" w:rsidRPr="00B11DEA" w:rsidRDefault="00B11DEA" w:rsidP="00B11DEA">
      <w:pPr>
        <w:spacing w:before="120" w:after="0" w:line="240" w:lineRule="auto"/>
        <w:jc w:val="both"/>
        <w:rPr>
          <w:rFonts w:ascii="Arial" w:eastAsia="Times New Roman" w:hAnsi="Arial" w:cs="Arial"/>
          <w:i/>
          <w:iCs/>
          <w:kern w:val="0"/>
          <w:sz w:val="24"/>
          <w:szCs w:val="20"/>
          <w:lang w:eastAsia="it-IT"/>
          <w14:ligatures w14:val="none"/>
        </w:rPr>
      </w:pPr>
      <w:r w:rsidRPr="00B11DEA">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w:t>
      </w:r>
      <w:r w:rsidR="007D0BFF" w:rsidRPr="00B11DEA">
        <w:rPr>
          <w:rFonts w:ascii="Arial" w:eastAsia="Times New Roman" w:hAnsi="Arial" w:cs="Arial"/>
          <w:i/>
          <w:iCs/>
          <w:kern w:val="0"/>
          <w:sz w:val="24"/>
          <w:szCs w:val="20"/>
          <w:lang w:eastAsia="it-IT"/>
          <w14:ligatures w14:val="none"/>
        </w:rPr>
        <w:t>Essa</w:t>
      </w:r>
      <w:r w:rsidRPr="00B11DEA">
        <w:rPr>
          <w:rFonts w:ascii="Arial" w:eastAsia="Times New Roman" w:hAnsi="Arial" w:cs="Arial"/>
          <w:i/>
          <w:iCs/>
          <w:kern w:val="0"/>
          <w:sz w:val="24"/>
          <w:szCs w:val="20"/>
          <w:lang w:eastAsia="it-IT"/>
          <w14:ligatures w14:val="none"/>
        </w:rPr>
        <w:t xml:space="preserve"> esercita tutto il potere della prima bestia in sua presenza e costringe la terra e i suoi abitanti ad adorare la prima bestia, la cui ferita mortale era guarita. </w:t>
      </w:r>
      <w:r w:rsidR="007D0BFF" w:rsidRPr="00B11DEA">
        <w:rPr>
          <w:rFonts w:ascii="Arial" w:eastAsia="Times New Roman" w:hAnsi="Arial" w:cs="Arial"/>
          <w:i/>
          <w:iCs/>
          <w:kern w:val="0"/>
          <w:sz w:val="24"/>
          <w:szCs w:val="20"/>
          <w:lang w:eastAsia="it-IT"/>
          <w14:ligatures w14:val="none"/>
        </w:rPr>
        <w:t>Opera</w:t>
      </w:r>
      <w:r w:rsidRPr="00B11DEA">
        <w:rPr>
          <w:rFonts w:ascii="Arial" w:eastAsia="Times New Roman" w:hAnsi="Arial" w:cs="Arial"/>
          <w:i/>
          <w:iCs/>
          <w:kern w:val="0"/>
          <w:sz w:val="24"/>
          <w:szCs w:val="20"/>
          <w:lang w:eastAsia="it-IT"/>
          <w14:ligatures w14:val="none"/>
        </w:rPr>
        <w:t xml:space="preserve"> grandi prodigi, fino a far scendere fuoco dal cielo sulla terra davanti agli uomini. </w:t>
      </w:r>
      <w:r w:rsidR="007D0BFF" w:rsidRPr="00B11DEA">
        <w:rPr>
          <w:rFonts w:ascii="Arial" w:eastAsia="Times New Roman" w:hAnsi="Arial" w:cs="Arial"/>
          <w:i/>
          <w:iCs/>
          <w:kern w:val="0"/>
          <w:sz w:val="24"/>
          <w:szCs w:val="20"/>
          <w:lang w:eastAsia="it-IT"/>
          <w14:ligatures w14:val="none"/>
        </w:rPr>
        <w:t>Per</w:t>
      </w:r>
      <w:r w:rsidRPr="00B11DEA">
        <w:rPr>
          <w:rFonts w:ascii="Arial" w:eastAsia="Times New Roman" w:hAnsi="Arial" w:cs="Arial"/>
          <w:i/>
          <w:iCs/>
          <w:kern w:val="0"/>
          <w:sz w:val="24"/>
          <w:szCs w:val="20"/>
          <w:lang w:eastAsia="it-IT"/>
          <w14:ligatures w14:val="none"/>
        </w:rPr>
        <w:t xml:space="preserve">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w:t>
      </w:r>
      <w:r w:rsidR="007D0BFF" w:rsidRPr="00B11DEA">
        <w:rPr>
          <w:rFonts w:ascii="Arial" w:eastAsia="Times New Roman" w:hAnsi="Arial" w:cs="Arial"/>
          <w:i/>
          <w:iCs/>
          <w:kern w:val="0"/>
          <w:sz w:val="24"/>
          <w:szCs w:val="20"/>
          <w:lang w:eastAsia="it-IT"/>
          <w14:ligatures w14:val="none"/>
        </w:rPr>
        <w:t>Essa</w:t>
      </w:r>
      <w:r w:rsidRPr="00B11DEA">
        <w:rPr>
          <w:rFonts w:ascii="Arial" w:eastAsia="Times New Roman" w:hAnsi="Arial" w:cs="Arial"/>
          <w:i/>
          <w:iCs/>
          <w:kern w:val="0"/>
          <w:sz w:val="24"/>
          <w:szCs w:val="20"/>
          <w:lang w:eastAsia="it-IT"/>
          <w14:ligatures w14:val="none"/>
        </w:rPr>
        <w:t xml:space="preserve">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w:t>
      </w:r>
    </w:p>
    <w:p w14:paraId="05C09E10" w14:textId="3ED9928B" w:rsidR="00B11DEA" w:rsidRDefault="004D29C4" w:rsidP="00B11DEA">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Perché nessun danno venga prodotto dall’evangelizzazione, l’evangelizzatore dovrà porre ogni attenzione affinché dalla sua bocca mai esca una parola d’incertezza, mai una parola di falsità, mai una parola che crea dubbi, mai una parola di menzogna e mai una parola d’inganno.</w:t>
      </w:r>
    </w:p>
    <w:p w14:paraId="3570A929" w14:textId="1AABCB74" w:rsidR="004D29C4" w:rsidRDefault="004D29C4" w:rsidP="00B11DEA">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Perché questo sia possibile e la sua parola sia sempre di purissima verità, non solo è necessario che lui sia colmo di Spirito Santo, nello Spirito Santo lui dovrà ogni giorno crescere e lo Spirito Santo dovrà crescere in lui. Quest</w:t>
      </w:r>
      <w:r w:rsidR="00BF3266">
        <w:rPr>
          <w:rFonts w:ascii="Arial" w:eastAsia="Times New Roman" w:hAnsi="Arial" w:cs="Arial"/>
          <w:kern w:val="0"/>
          <w:sz w:val="24"/>
          <w:szCs w:val="20"/>
          <w:lang w:eastAsia="it-IT"/>
          <w14:ligatures w14:val="none"/>
        </w:rPr>
        <w:t>o</w:t>
      </w:r>
      <w:r>
        <w:rPr>
          <w:rFonts w:ascii="Arial" w:eastAsia="Times New Roman" w:hAnsi="Arial" w:cs="Arial"/>
          <w:kern w:val="0"/>
          <w:sz w:val="24"/>
          <w:szCs w:val="20"/>
          <w:lang w:eastAsia="it-IT"/>
          <w14:ligatures w14:val="none"/>
        </w:rPr>
        <w:t xml:space="preserve"> potrà accadere se l’evangelizzatore sempre si impegnerà a ravvivare lo Spirito del Signore nel quale è stato consacrato in ogni sacramento da lui ricevuto. </w:t>
      </w:r>
    </w:p>
    <w:p w14:paraId="743969A4" w14:textId="4CD63A3C" w:rsidR="004D29C4" w:rsidRDefault="004D29C4" w:rsidP="00B11DEA">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Come Cristo Gesù e lo Spirito Santo sono una cosa sola</w:t>
      </w:r>
      <w:r w:rsidR="00BF326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così in Cristo Gesù, lo Spirito Santo e l’evangelizzatore dovranno essere una cosa sola. Più questa unità cresce e più la parola dell’evangelizzatore è vera. Meno cresce e meno sarà la</w:t>
      </w:r>
      <w:r w:rsidR="00903B02">
        <w:rPr>
          <w:rFonts w:ascii="Arial" w:eastAsia="Times New Roman" w:hAnsi="Arial" w:cs="Arial"/>
          <w:kern w:val="0"/>
          <w:sz w:val="24"/>
          <w:szCs w:val="20"/>
          <w:lang w:eastAsia="it-IT"/>
          <w14:ligatures w14:val="none"/>
        </w:rPr>
        <w:t xml:space="preserve"> verità della parola che esce dalla sua bocca. Non è la scienza che ci fa veri evangelizzatori. Ci fa veri evangelizzatori la scienza sempre trasformata in Parola evangelizzante dallo Spirito Santo. Questa verità è così annunciata dall’Apostolo </w:t>
      </w:r>
      <w:r w:rsidR="00903B02">
        <w:rPr>
          <w:rFonts w:ascii="Arial" w:eastAsia="Times New Roman" w:hAnsi="Arial" w:cs="Arial"/>
          <w:kern w:val="0"/>
          <w:sz w:val="24"/>
          <w:szCs w:val="20"/>
          <w:lang w:eastAsia="it-IT"/>
          <w14:ligatures w14:val="none"/>
        </w:rPr>
        <w:lastRenderedPageBreak/>
        <w:t xml:space="preserve">Paolo: </w:t>
      </w:r>
      <w:r w:rsidR="00903B02" w:rsidRPr="00903B02">
        <w:rPr>
          <w:rFonts w:ascii="Arial" w:eastAsia="Times New Roman" w:hAnsi="Arial" w:cs="Arial"/>
          <w:i/>
          <w:iCs/>
          <w:kern w:val="0"/>
          <w:sz w:val="24"/>
          <w:szCs w:val="20"/>
          <w:lang w:eastAsia="it-IT"/>
          <w14:ligatures w14:val="none"/>
        </w:rPr>
        <w:t>“La lettera uccide lo Spirito vivifica”.</w:t>
      </w:r>
      <w:r w:rsidR="00903B02">
        <w:rPr>
          <w:rFonts w:ascii="Arial" w:eastAsia="Times New Roman" w:hAnsi="Arial" w:cs="Arial"/>
          <w:kern w:val="0"/>
          <w:sz w:val="24"/>
          <w:szCs w:val="20"/>
          <w:lang w:eastAsia="it-IT"/>
          <w14:ligatures w14:val="none"/>
        </w:rPr>
        <w:t xml:space="preserve"> E ancora: </w:t>
      </w:r>
      <w:r w:rsidR="00903B02" w:rsidRPr="00903B02">
        <w:rPr>
          <w:rFonts w:ascii="Arial" w:eastAsia="Times New Roman" w:hAnsi="Arial" w:cs="Arial"/>
          <w:i/>
          <w:iCs/>
          <w:kern w:val="0"/>
          <w:sz w:val="24"/>
          <w:szCs w:val="20"/>
          <w:lang w:eastAsia="it-IT"/>
          <w14:ligatures w14:val="none"/>
        </w:rPr>
        <w:t xml:space="preserve">“Voi sapete, ma non sapete come </w:t>
      </w:r>
      <w:r w:rsidR="00BF3266">
        <w:rPr>
          <w:rFonts w:ascii="Arial" w:eastAsia="Times New Roman" w:hAnsi="Arial" w:cs="Arial"/>
          <w:i/>
          <w:iCs/>
          <w:kern w:val="0"/>
          <w:sz w:val="24"/>
          <w:szCs w:val="20"/>
          <w:lang w:eastAsia="it-IT"/>
          <w14:ligatures w14:val="none"/>
        </w:rPr>
        <w:t xml:space="preserve">bisogna </w:t>
      </w:r>
      <w:r w:rsidR="00903B02" w:rsidRPr="00903B02">
        <w:rPr>
          <w:rFonts w:ascii="Arial" w:eastAsia="Times New Roman" w:hAnsi="Arial" w:cs="Arial"/>
          <w:i/>
          <w:iCs/>
          <w:kern w:val="0"/>
          <w:sz w:val="24"/>
          <w:szCs w:val="20"/>
          <w:lang w:eastAsia="it-IT"/>
          <w14:ligatures w14:val="none"/>
        </w:rPr>
        <w:t>sapere”</w:t>
      </w:r>
      <w:r w:rsidR="00903B02">
        <w:rPr>
          <w:rFonts w:ascii="Arial" w:eastAsia="Times New Roman" w:hAnsi="Arial" w:cs="Arial"/>
          <w:kern w:val="0"/>
          <w:sz w:val="24"/>
          <w:szCs w:val="20"/>
          <w:lang w:eastAsia="it-IT"/>
          <w14:ligatures w14:val="none"/>
        </w:rPr>
        <w:t>. Avete la lettera, ma non lo Spirito Santo. Avete la scienza, ma non la scienza di come la scienza va usata dinanzi a ogni cuore.</w:t>
      </w:r>
    </w:p>
    <w:p w14:paraId="5A48277D" w14:textId="08B80C79" w:rsidR="00D1759A" w:rsidRDefault="00D1759A" w:rsidP="00D1759A">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Nelle pagine che seguiranno abbiamo messo in luce come noi abbiamo evangelizzato e come noi stiamo evangelizzando. A ogni evangelizzatore sia lo Spirito Santo a manifestargli via e modalità perché ogni parola che esce alla sua bocca sia una freccia appuntita per trafiggere il cuore così che si lasci colmare di grazia e di Spirito Santo. </w:t>
      </w:r>
    </w:p>
    <w:p w14:paraId="0100130C" w14:textId="35A8685E" w:rsidR="00D1759A" w:rsidRDefault="00D1759A" w:rsidP="00D1759A">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La Vergine Maria sempre venga a visitarci per alitare su di voi il suo alito di Spirito Santo così come lo ha alitato nella casa di Elisabetta. Lei lo alita su di noi senza interruzione e noi senza interruzione lo aliteremo su quanti ascolteranno la nostra Parola. Grazi</w:t>
      </w:r>
      <w:r w:rsidR="00BF3266">
        <w:rPr>
          <w:rFonts w:ascii="Arial" w:eastAsia="Times New Roman" w:hAnsi="Arial" w:cs="Arial"/>
          <w:kern w:val="0"/>
          <w:sz w:val="24"/>
          <w:szCs w:val="20"/>
          <w:lang w:eastAsia="it-IT"/>
          <w14:ligatures w14:val="none"/>
        </w:rPr>
        <w:t>e</w:t>
      </w:r>
      <w:r>
        <w:rPr>
          <w:rFonts w:ascii="Arial" w:eastAsia="Times New Roman" w:hAnsi="Arial" w:cs="Arial"/>
          <w:kern w:val="0"/>
          <w:sz w:val="24"/>
          <w:szCs w:val="20"/>
          <w:lang w:eastAsia="it-IT"/>
          <w14:ligatures w14:val="none"/>
        </w:rPr>
        <w:t>, Madre piena di Spirito Santo senza misura.</w:t>
      </w:r>
    </w:p>
    <w:p w14:paraId="7D6D0390" w14:textId="77777777" w:rsidR="00D1759A" w:rsidRDefault="00965DA6" w:rsidP="00D1759A">
      <w:pPr>
        <w:ind w:left="708"/>
        <w:jc w:val="right"/>
        <w:rPr>
          <w:rFonts w:ascii="Arial" w:hAnsi="Arial" w:cs="Arial"/>
          <w:i/>
          <w:iCs/>
          <w:sz w:val="24"/>
          <w:szCs w:val="24"/>
        </w:rPr>
      </w:pPr>
      <w:r w:rsidRPr="00D1759A">
        <w:rPr>
          <w:rFonts w:ascii="Arial" w:hAnsi="Arial" w:cs="Arial"/>
          <w:i/>
          <w:iCs/>
          <w:sz w:val="24"/>
          <w:szCs w:val="24"/>
        </w:rPr>
        <w:t>Anno Domini 2026</w:t>
      </w:r>
      <w:bookmarkEnd w:id="12"/>
      <w:bookmarkEnd w:id="13"/>
    </w:p>
    <w:p w14:paraId="1D896BF5" w14:textId="734371AE" w:rsidR="00E114D1" w:rsidRPr="00D1759A" w:rsidRDefault="00E114D1" w:rsidP="00D1759A">
      <w:pPr>
        <w:jc w:val="both"/>
        <w:rPr>
          <w:rFonts w:ascii="Arial" w:eastAsiaTheme="majorEastAsia" w:hAnsi="Arial" w:cstheme="majorBidi"/>
          <w:b/>
          <w:i/>
          <w:iCs/>
          <w:color w:val="000000" w:themeColor="text1"/>
          <w:sz w:val="32"/>
          <w:szCs w:val="40"/>
          <w:lang w:eastAsia="it-IT"/>
        </w:rPr>
      </w:pPr>
      <w:r w:rsidRPr="00D1759A">
        <w:rPr>
          <w:i/>
          <w:iCs/>
        </w:rPr>
        <w:br w:type="page"/>
      </w:r>
    </w:p>
    <w:p w14:paraId="0B7FFDDA" w14:textId="77777777" w:rsidR="00813A05" w:rsidRPr="00813A05" w:rsidRDefault="00813A05" w:rsidP="00813A05">
      <w:pPr>
        <w:pStyle w:val="Titolo1"/>
      </w:pPr>
      <w:bookmarkStart w:id="14" w:name="_Toc218975050"/>
      <w:bookmarkStart w:id="15" w:name="_Toc219036190"/>
      <w:r w:rsidRPr="00813A05">
        <w:lastRenderedPageBreak/>
        <w:t>EVANGELIZZARE CRISTO GESÙ</w:t>
      </w:r>
      <w:bookmarkEnd w:id="14"/>
      <w:bookmarkEnd w:id="15"/>
    </w:p>
    <w:p w14:paraId="483A5BD4" w14:textId="77777777" w:rsidR="00813A05" w:rsidRPr="00813A05" w:rsidRDefault="00813A05" w:rsidP="00813A05">
      <w:pPr>
        <w:spacing w:before="120"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 xml:space="preserve">Cristo Gesù va evangelizzato nella pienezza della sua verità di Agnello Immolato e Risorto. A  Lui il Padre  ha dato ogni  potere, onore, gloria, esaltazione. Lo ha costituito Signore del cielo e della terra. Nelle sue mani ha posto il Libro sigillato con sette sigilli. Evangelizzeremo Cristo Signore analizzando i primi cinque Capitoli del Libro dell’Apocalisse di San Giovanni Apostolo. Ci avvaliamo di questi Primi Cinque Capitoli perché è in essi che viene rivelata per visione e per parola di profezia la purissima verità di Cristo Gesù dal giorno della sua gloriosa risurrezione e ascensione al cielo, per tutto il tempo della storia e per l’eternità beata. </w:t>
      </w:r>
    </w:p>
    <w:p w14:paraId="01E1A05F" w14:textId="77777777" w:rsidR="00813A05" w:rsidRPr="00813A05" w:rsidRDefault="00813A05" w:rsidP="00813A05">
      <w:pPr>
        <w:spacing w:before="120"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 xml:space="preserve">Ecco allora le domande che ci poniamo e alle quali daremo risposta: </w:t>
      </w:r>
      <w:r w:rsidRPr="00813A05">
        <w:rPr>
          <w:rFonts w:ascii="Arial" w:eastAsia="Times New Roman" w:hAnsi="Arial" w:cs="Arial"/>
          <w:i/>
          <w:iCs/>
          <w:kern w:val="0"/>
          <w:sz w:val="24"/>
          <w:szCs w:val="20"/>
          <w:lang w:eastAsia="it-IT"/>
          <w14:ligatures w14:val="none"/>
        </w:rPr>
        <w:t xml:space="preserve">“Chi è Cristo Gesù in se stesso oggi, per tutto il tempo e per l’eternità che non conoscerà mai fine?  Chi è Cristo Gesù per noi oggi, per tutto il tempo della storia e per l’eternità che non conoscerà mai fine? Perché è necessario, anzi obbligatorio che Cristo Gesù venga evangelizzato, venga fatto conoscere a ogni uomo che vive sulla nostra terra? Perché se non evangelizziamo Cristo siamo rei di morte eterna? Non solo. Siamo anche i più grandi nemici degli uomini? Perché siamo omicidi dei nostri fratelli allo stesso modo che Satana è nemico dell’umanità?”. </w:t>
      </w:r>
      <w:r w:rsidRPr="00813A05">
        <w:rPr>
          <w:rFonts w:ascii="Arial" w:eastAsia="Times New Roman" w:hAnsi="Arial" w:cs="Arial"/>
          <w:kern w:val="0"/>
          <w:sz w:val="24"/>
          <w:szCs w:val="20"/>
          <w:lang w:eastAsia="it-IT"/>
          <w14:ligatures w14:val="none"/>
        </w:rPr>
        <w:t>Tutte</w:t>
      </w:r>
      <w:r w:rsidRPr="00813A05">
        <w:rPr>
          <w:rFonts w:ascii="Arial" w:eastAsia="Times New Roman" w:hAnsi="Arial" w:cs="Arial"/>
          <w:i/>
          <w:iCs/>
          <w:kern w:val="0"/>
          <w:sz w:val="24"/>
          <w:szCs w:val="20"/>
          <w:lang w:eastAsia="it-IT"/>
          <w14:ligatures w14:val="none"/>
        </w:rPr>
        <w:t xml:space="preserve"> </w:t>
      </w:r>
      <w:r w:rsidRPr="00813A05">
        <w:rPr>
          <w:rFonts w:ascii="Arial" w:eastAsia="Times New Roman" w:hAnsi="Arial" w:cs="Arial"/>
          <w:kern w:val="0"/>
          <w:sz w:val="24"/>
          <w:szCs w:val="20"/>
          <w:lang w:eastAsia="it-IT"/>
          <w14:ligatures w14:val="none"/>
        </w:rPr>
        <w:t xml:space="preserve">queste domande trovano risposta piena in questi primi Cinque Capitoli del Libro dell’Apocalisse. </w:t>
      </w:r>
    </w:p>
    <w:p w14:paraId="47D21382" w14:textId="77777777" w:rsidR="00813A05" w:rsidRPr="00813A05" w:rsidRDefault="00813A05" w:rsidP="00813A05">
      <w:pPr>
        <w:spacing w:before="120"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Ecco cosa vede e ascolta, rapito in estasi, l’Apostolo Giovanni:</w:t>
      </w:r>
    </w:p>
    <w:p w14:paraId="61434881" w14:textId="77777777" w:rsidR="00813A05" w:rsidRPr="00813A05" w:rsidRDefault="00813A05" w:rsidP="00813A05">
      <w:pPr>
        <w:spacing w:before="120" w:after="120" w:line="240" w:lineRule="auto"/>
        <w:jc w:val="both"/>
        <w:rPr>
          <w:rFonts w:ascii="Arial" w:eastAsia="Times New Roman" w:hAnsi="Arial" w:cs="Arial"/>
          <w:kern w:val="0"/>
          <w:sz w:val="24"/>
          <w:szCs w:val="20"/>
          <w:lang w:eastAsia="it-IT"/>
          <w14:ligatures w14:val="none"/>
        </w:rPr>
      </w:pPr>
    </w:p>
    <w:p w14:paraId="6D416B61" w14:textId="77777777" w:rsidR="00813A05" w:rsidRPr="00813A05" w:rsidRDefault="00813A05" w:rsidP="00813A05">
      <w:pPr>
        <w:pStyle w:val="Titolo2"/>
      </w:pPr>
      <w:bookmarkStart w:id="16" w:name="_Toc135303211"/>
      <w:bookmarkStart w:id="17" w:name="_Toc135303210"/>
      <w:bookmarkStart w:id="18" w:name="_Toc218975051"/>
      <w:bookmarkStart w:id="19" w:name="_Toc219036191"/>
      <w:r w:rsidRPr="00813A05">
        <w:t>PRIMA VERITÀ: IO SONO IL PRIMO E L’ULTIMO E IL VIVENTE</w:t>
      </w:r>
      <w:bookmarkEnd w:id="16"/>
      <w:r w:rsidRPr="00813A05">
        <w:t xml:space="preserve"> (Ap 1,1-20)</w:t>
      </w:r>
      <w:bookmarkEnd w:id="17"/>
      <w:bookmarkEnd w:id="18"/>
      <w:bookmarkEnd w:id="19"/>
    </w:p>
    <w:p w14:paraId="735AAE2C"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b/>
          <w:bCs/>
          <w:kern w:val="0"/>
          <w:sz w:val="24"/>
          <w:szCs w:val="20"/>
          <w:lang w:eastAsia="it-IT"/>
          <w14:ligatures w14:val="none"/>
        </w:rPr>
        <w:t>Ecco il grande mistero visto dal discepolo che Gesù amava</w:t>
      </w:r>
      <w:r w:rsidRPr="00813A05">
        <w:rPr>
          <w:rFonts w:ascii="Arial" w:eastAsia="Times New Roman" w:hAnsi="Arial" w:cs="Arial"/>
          <w:kern w:val="0"/>
          <w:sz w:val="24"/>
          <w:szCs w:val="20"/>
          <w:lang w:eastAsia="it-IT"/>
          <w14:ligatures w14:val="none"/>
        </w:rPr>
        <w:t xml:space="preserve">: </w:t>
      </w:r>
    </w:p>
    <w:p w14:paraId="78D8C4D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Ognuno ha un suo criterio personale di leggere l’Apocalisse. È questa la norma quando ci si accosta al mistero di Dio rivelato nelle Scritture profetiche. Questo criterio personale è dato dall’intelligenza, o dalla sapienza dello Spirito Santo, la quale, essendo illuminazione particolare concessa alla singola persona, fa sì che la comprensione dell’uno sia differente dalla comprensione dell’altro e che l’intelligenza con la quale uno svela il mistero non si contrapponga all’intelligenza, o sapienza con la quale lo svela un altro, o molti altri. Il mistero è così alto, così profondo, così largo, così abissale che sempre occorre l’intelligenza dello Spirito Santo per penetrare nella sua verità, senza che alcuno lo possa cogliere in tutta la pienezza della verità contenuta nelle Parole della Rivelazione. Neanche nel Cielo, in Paradiso, sarà possibile comprendere secondo pienezza eterna di verità il mistero di Dio. Esso sarà sempre, eternamente, oltre ogni mente creata. A chiunque si accinge a leggere il Libro dell’Apocalisse offriamo quattro vie che possono aiutarlo ad avvicinarsi al mistero. Poi sarà lo Spirito Santo e il dono della sua intelligenza, o sapienza divina che possono condurre ulteriormente nello svelamento più pieno e più perfetto della verità in esso contenuta. Queste quattro </w:t>
      </w:r>
      <w:r w:rsidRPr="00813A05">
        <w:rPr>
          <w:rFonts w:ascii="Arial" w:eastAsia="Times New Roman" w:hAnsi="Arial" w:cs="Times New Roman"/>
          <w:kern w:val="0"/>
          <w:sz w:val="24"/>
          <w:szCs w:val="20"/>
          <w:lang w:eastAsia="it-IT"/>
          <w14:ligatures w14:val="none"/>
        </w:rPr>
        <w:lastRenderedPageBreak/>
        <w:t xml:space="preserve">vie sono: visione della verità di Cristo; visione della verità della Chiesa; visione della verità della storia; visione della verità dell’eternità (inferno e paradiso, stagno di fuoco e zolfo e la Gerusalemme Celeste). </w:t>
      </w:r>
    </w:p>
    <w:p w14:paraId="2F03A05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bookmarkStart w:id="20" w:name="_Hlk219011712"/>
      <w:r w:rsidRPr="00813A05">
        <w:rPr>
          <w:rFonts w:ascii="Arial" w:eastAsia="Times New Roman" w:hAnsi="Arial" w:cs="Times New Roman"/>
          <w:b/>
          <w:kern w:val="0"/>
          <w:sz w:val="24"/>
          <w:szCs w:val="20"/>
          <w:lang w:eastAsia="it-IT"/>
          <w14:ligatures w14:val="none"/>
        </w:rPr>
        <w:t>Visione della verità di Cristo</w:t>
      </w:r>
      <w:r w:rsidRPr="00813A05">
        <w:rPr>
          <w:rFonts w:ascii="Arial" w:eastAsia="Times New Roman" w:hAnsi="Arial" w:cs="Times New Roman"/>
          <w:kern w:val="0"/>
          <w:sz w:val="24"/>
          <w:szCs w:val="20"/>
          <w:lang w:eastAsia="it-IT"/>
          <w14:ligatures w14:val="none"/>
        </w:rPr>
        <w:t xml:space="preserve">: l’Apocalisse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Pr="00813A05">
        <w:rPr>
          <w:rFonts w:ascii="Arial" w:eastAsia="Times New Roman" w:hAnsi="Arial" w:cs="Times New Roman"/>
          <w:i/>
          <w:kern w:val="0"/>
          <w:sz w:val="24"/>
          <w:szCs w:val="20"/>
          <w:lang w:eastAsia="it-IT"/>
          <w14:ligatures w14:val="none"/>
        </w:rPr>
        <w:t>“Via, Verità, Vita”</w:t>
      </w:r>
      <w:r w:rsidRPr="00813A05">
        <w:rPr>
          <w:rFonts w:ascii="Arial" w:eastAsia="Times New Roman" w:hAnsi="Arial" w:cs="Times New Roman"/>
          <w:kern w:val="0"/>
          <w:sz w:val="24"/>
          <w:szCs w:val="20"/>
          <w:lang w:eastAsia="it-IT"/>
          <w14:ligatures w14:val="none"/>
        </w:rPr>
        <w:t>. Tutto è per noi Gesù Signore. È assai evidente che un solo errore sulla sua missione, sul suo mistero, sulla sua persona, sulla sua opera, sulla sua morte e sulla sua risurrezione, ha dei contraccolpi letali sulla fede di tutti i credenti.</w:t>
      </w:r>
    </w:p>
    <w:p w14:paraId="392B847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5585DF6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0BD7B31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bookmarkEnd w:id="20"/>
    <w:p w14:paraId="6CFED9F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Visione della verità della Chiesa</w:t>
      </w:r>
      <w:r w:rsidRPr="00813A05">
        <w:rPr>
          <w:rFonts w:ascii="Arial" w:eastAsia="Times New Roman" w:hAnsi="Arial" w:cs="Times New Roman"/>
          <w:kern w:val="0"/>
          <w:sz w:val="24"/>
          <w:szCs w:val="20"/>
          <w:lang w:eastAsia="it-IT"/>
          <w14:ligatures w14:val="none"/>
        </w:rPr>
        <w:t xml:space="preserve">: è questa la seconda verità che urge riportare sul candelabro della storia. La verità della Chiesa non è la verità astratta, quella contenuta nei Libri della Sua Rivelazione, o negli scritti degli Interpreti, dei </w:t>
      </w:r>
      <w:r w:rsidRPr="00813A05">
        <w:rPr>
          <w:rFonts w:ascii="Arial" w:eastAsia="Times New Roman" w:hAnsi="Arial" w:cs="Times New Roman"/>
          <w:kern w:val="0"/>
          <w:sz w:val="24"/>
          <w:szCs w:val="20"/>
          <w:lang w:eastAsia="it-IT"/>
          <w14:ligatures w14:val="none"/>
        </w:rPr>
        <w:lastRenderedPageBreak/>
        <w:t>Teologi, dei Commentatori della Sacra Scrittura, o degli Studiosi della Tradizione e del Magistero. Sappiamo che nei libri questa verità bene o male si conserva nella sua purezza ed essenzialità. Questa verità non si conserva né pura e né santa nei figli della Chiesa. Sono costoro i più grandi distruttori della verità e della fede della Chiesa. Sono costoro che sempre lacerano l’unità del Corpo del Signore Gesù. L’Apocalisse non è di questa verità che si vuole occupare. Non è questa verità che le interessa in modo particolare. Anzi questa verità essa la ignora completamente. È come se non esistesse affatto.</w:t>
      </w:r>
    </w:p>
    <w:p w14:paraId="07FDAE2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visione della verità della Chiesa è data dall’esame di coscienza degli Angeli che presiedono alle Chiese particolari. Gli Angeli delle Chiese particolari sono i Vescovi, i Pastori, che reggono la Chiesa, la guidano, l’ammaestrano, le insegnano la verità della salvezza con l’autorità, la potestà, il nome di Cristo Signore. La Chiesa è ciò che è il suo Angelo. Se il suo Angelo cammina con coscienza retta, pura, integra, se compie il suo ministero con la verità e la carità che sono in Cristo Gesù, tutta la Chiesa ha la possibilità di percorrere la via che conduce verso la Gerusalemme Celeste. Se invece il suo Angelo omette di servire la Chiesa con la verità, la carità, l’autorità che gli vengono da Cristo, se omette di operare quel sano e santo discernimento tra ciò che appartiene a Cristo e ciò che appartiene alla falsità, all’errore, al male, tutta la comunità prima o poi si stancherà, si rilasserà, abbandonerà il retto cammino della verità e della fede, si consegnerà agli idoli di questo mondo.</w:t>
      </w:r>
    </w:p>
    <w:p w14:paraId="2A0FEA8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Ogni Angelo della Chiesa particolare deve camminare su due vie: una via che è personale ed è quella della grande santità. Un Angelo non santo è uno scandalo per l’intera comunità. È anche una forza negativa per i discepoli di Gesù Signore. La santità per l’Angelo consisterà nella conformazione della sua vita a tutta la verità di Gesù Signore. Fede e verità devono essere l’abito della sua santità, il vestito della sua immagine in tutto simile a quella del Suo Maestro. La santità per se stessi non fa un Angelo ancora perfetto dinanzi a Dio. L’Angelo non è Angelo per se stesso, è Angelo per tutta la comunità dei discepoli di Gesù. Alla santità deve aggiungere l’altra virtù che è quella della fortezza che lo conduce ad intervenire efficacemente, con divina energia, per separare il bene dal male in ognuno degli appartenenti alla Comunità che Dio gli ha concesso di reggere e di formare nella pienezza della divina verità.</w:t>
      </w:r>
    </w:p>
    <w:p w14:paraId="3FA4683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Ogni Angelo è chiamato alla più alta vigilanza. È dalla sua santità e dalla fortezza del suo discernimento che la vera fede cresce in una comunità. Oggi tutto il lavoro pastorale viene perduto, si semina invano, si opera per il niente proprio a motivo di questo mancato discernimento. Quasi tutta la pastorale è senza verità e ognuno dice la Parola di Cristo Gesù secondo i pensieri del suo cuore. Le verità basilari, essenziali della fede non si credono più. Si deridono coloro che le credono. Si piange sopra di loro. Li si giudica di altri tempi, come se la verità fosse legata al tempo, o alla storia degli uomini. L’Apocalisse ci insegna che la vita della Comunità è posta interamente nelle mani del Suo Angelo. Ma anche che l’Angelo è posto nelle mani di Cristo Gesù. In questa verità oggi non si crede più. Si pensa che la persona sia ininfluente in ordine alla vita della comunità. Si vuole far dipendere tutto da un programma anonimo affidato alla realizzazione del singolo. L’Apocalisse ci insegna che questo modo di pensare è pura stoltezza, è follia ed insipienza. La Comunità è ciò che è il Suo Angelo. Se la Chiesa vuole le sue </w:t>
      </w:r>
      <w:r w:rsidRPr="00813A05">
        <w:rPr>
          <w:rFonts w:ascii="Arial" w:eastAsia="Times New Roman" w:hAnsi="Arial" w:cs="Times New Roman"/>
          <w:kern w:val="0"/>
          <w:sz w:val="24"/>
          <w:szCs w:val="20"/>
          <w:lang w:eastAsia="it-IT"/>
          <w14:ligatures w14:val="none"/>
        </w:rPr>
        <w:lastRenderedPageBreak/>
        <w:t xml:space="preserve">Comunità Sante deve volere i suoi Angeli Santi, capaci di sano, vero, audace discernimento nella verità di Cristo Gesù. </w:t>
      </w:r>
    </w:p>
    <w:p w14:paraId="213F3B3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Visione della verità della storia</w:t>
      </w:r>
      <w:r w:rsidRPr="00813A05">
        <w:rPr>
          <w:rFonts w:ascii="Arial" w:eastAsia="Times New Roman" w:hAnsi="Arial" w:cs="Times New Roman"/>
          <w:kern w:val="0"/>
          <w:sz w:val="24"/>
          <w:szCs w:val="20"/>
          <w:lang w:eastAsia="it-IT"/>
          <w14:ligatures w14:val="none"/>
        </w:rPr>
        <w:t>. Questa terza verità ci introduce nel cuore della rivelazione. Essa risponde esattamente alla domanda: Chi è l’uomo? A questa domanda mai si potrà rispondere se non si pone l’altra domanda e ad essa non si risponde con pienezza di verità: Chi è Dio? Dio è il Signore, l’Onnipotente, il Creatore, la Vita. Dio è Colui che governa il Cielo e la terra. Niente di tutto ciò che esiste è fuori della sua Signoria. Se Dio è tutto questo, chi è allora l’uomo?</w:t>
      </w:r>
    </w:p>
    <w:p w14:paraId="11D02F3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L’uomo è il non onnipotente, il non signore, il non creatore, la non vita. L’uomo è colui che in nessun modo potrà mai governare il Cielo e la terra. Tutto ciò che esiste, in Cielo e sulla terra, di infinitamente piccolo o di enormemente grande, è sempre fuori del suo comando, della sua obbedienza, della sua signoria. Può almeno l’uomo governare i suoi atti, la sua stessa vita? Neanche di questi egli è il signore. L’uomo non è il signore né della sua vita, né della vita dei suoi fratelli. Signore della vita dell’uomo e di ogni uomo è solo Dio.</w:t>
      </w:r>
    </w:p>
    <w:p w14:paraId="7AAEF55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Cosa è allora la storia? È il tempo concesso all’uomo perché scopra la verità del suo essere e si converta al Signore della sua vita. È il tempo nel quale l’uomo dovrà imparare a conoscere se stesso e dalla conoscenza di se stesso aprirsi alla conoscenza di Dio. Ma potrà mai l’uomo conoscere se stesso? Quali strumenti possiede per giungere alla verità di se stesso? La carità divina che ha creato l’uomo, la stessa carità che lo vuole redento, giustificato, santificato, gli viene incontro e in ogni modo lo conduce alla piena conoscenza di se stesso. Dio opera tutto questo attraverso due vie, anzi tre, che non sono separabili, nel senso che una esiste senza le altre, queste tre vie esistono insieme, insieme servono per condurre l’uomo alla pienezza della conoscenza di sé, in modo che si possa aprire alla conoscenza, anch’essa piena e perfetta, di Dio.</w:t>
      </w:r>
    </w:p>
    <w:p w14:paraId="2507E21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prima via è quella dell’annunzio, della predicazione, dell’evangelizzazione. Gli Apostoli del Signore fanno risuonare la loro voce che annunzia il mistero della verità di Dio e dell’uomo, e ogni uomo è invitato ad abbandonare la falsità su Dio e sull’uomo e a convertirsi alla verità piena che viene data per mezzo della loro parola. Se questa prima via non sortisce alcun effetto, resta parola non ascoltata, ecco che il Signore fa giungere al cuore degli uomini una voce ancora più forte, una testimonianza ancora più potente.</w:t>
      </w:r>
    </w:p>
    <w:p w14:paraId="3A78E55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seconda via è quella dei martiri cristiani. Questi sono la più alta, la più sublime, la più eccelsa parola della predicazione, dell’evangelizzazione, della manifestazione all’uomo della verità di Dio e dell’uomo. Loro attestano che solo il Signore è il Signore e sigillano questa loro testimonianza con il sangue, proprio dinanzi a coloro che sono immersi nella falsità, nell’errore, nell’idolatria, nella menzogna della loro esistenza. Dinanzi alla morte dei martiri nessun uomo dovrebbe rimanere insensibile, sordo, cieco. Tutti dovrebbero aprirsi al mistero della verità. Se neanche questa via produce il frutto sperato, ecco che il Signore interviene attraverso la terza via. </w:t>
      </w:r>
    </w:p>
    <w:p w14:paraId="4B023C4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Dio interviene in mille modi nella storia dell’uomo e attesta la sua nullità, il suo niente, la sua pochezza infinita, la sua incapacità a governare le cose. Glielo attesta mostrandogli la forza che risiede nelle cose inanimate. Cose che di per sé dovrebbero essere sotto il governo dell’uomo ed invece sono proprio loro che </w:t>
      </w:r>
      <w:r w:rsidRPr="00813A05">
        <w:rPr>
          <w:rFonts w:ascii="Arial" w:eastAsia="Times New Roman" w:hAnsi="Arial" w:cs="Times New Roman"/>
          <w:kern w:val="0"/>
          <w:sz w:val="24"/>
          <w:szCs w:val="20"/>
          <w:lang w:eastAsia="it-IT"/>
          <w14:ligatures w14:val="none"/>
        </w:rPr>
        <w:lastRenderedPageBreak/>
        <w:t>governano l’uomo e lo dominano, conducendolo spesso alla stessa morte. Dinanzi alle cose infinitamente piccole, o enormemente grandi l’uomo è manifestato nella sua più pura verità. A lui viene svelata la sua totale falsità. Nella creazione di Dio lui è il niente. È il niente dinanzi alle cose che avrebbe voluto dominare. Nella creazione di Dio è proprio questo niente che schiaccia l’uomo e gli manifesta chi lui è secondo verità: polvere e cenere.</w:t>
      </w:r>
    </w:p>
    <w:p w14:paraId="2FCF403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libro dai sette sigilli è la creazione che è tutta sotto il governo di Cristo Gesù. Il libro dai sette sigilli è anche la storia che è anch’essa sotto la Signoria dell’Agnello Immolato. Neanche del male l’uomo è signore. Anche nel male esiste per lui un limite che mai potrà valicare. Chi è allora l’uomo? Quale la sua verità? La risposta è una sola: è l’essere che cammina verso la morte eterna, che avverrà per lui dopo il tempo. Nel tempo è colui che avanza verso il male che è la sua personale distruzione e anche la distruzione dei suoi fratelli.</w:t>
      </w:r>
    </w:p>
    <w:p w14:paraId="3CDE6DD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L’uomo in sé è l’essere che giorno dopo giorno si consegna al potere del male e questo potere altro non fa che spingerlo verso la morte, nel tempo e nell’eternità, non solo morte di se stesso, ma anche morte dei suoi fratelli. Dal potere del male nasce la morte. Consegnandosi al male, l’uomo altro non fa che incrementare, aumentare il potere di morte che il male è in se stesso. È possibile uscire da questa spirale di morte? La via c’è ed è una sola: uscire dal potere delle tenebre, del male ed entrare nella Signoria di Cristo Gesù, che è Signoria di vita, di santità, di verità, di carità, di amore, di ogni bene. Perché l’uomo si decida a compiere questo passo, se non lo ha compiuto, o a perseverare nella verità se l’ha già abbracciata, l’Apocalisse offre all’uomo una quarta visione: quella della verità dell’eternità. </w:t>
      </w:r>
    </w:p>
    <w:p w14:paraId="3C27D8D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Visione della verità dell’eternità</w:t>
      </w:r>
      <w:r w:rsidRPr="00813A05">
        <w:rPr>
          <w:rFonts w:ascii="Arial" w:eastAsia="Times New Roman" w:hAnsi="Arial" w:cs="Times New Roman"/>
          <w:kern w:val="0"/>
          <w:sz w:val="24"/>
          <w:szCs w:val="20"/>
          <w:lang w:eastAsia="it-IT"/>
          <w14:ligatures w14:val="none"/>
        </w:rPr>
        <w:t>: questa visione rivela ad ogni uomo, credente o non credente, discepolo o non discepolo di Cristo Gesù, che la vita dell’uomo non finisce con la morte. Essa con la morte inizia ed entra nella sua eternità. L’eternità non sarà per tutti uguale. Sarà di morte eterna per tutti coloro che hanno seguito la falsità, commettendo ogni genere di abomini e di malvagità. Sarà invece di luce e di vita eterna per tutti coloro che hanno disprezzato la vita fino a morire per rendere testimonianza alla verità di Dio e di Cristo Gesù. La visione della verità dell’eternità serve a dare consistenza alla verità della sequela di Cristo Gesù, quotidianamente esposta a morte violenta, spietata, crudele, senza commiserazione, nell’assenza di ogni pietà.</w:t>
      </w:r>
    </w:p>
    <w:p w14:paraId="5FB6C2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Questa visione rivela ai martiri cristiani che il loro sacrificio, l’offerta della loro vita è la porta che loro dovranno attraversare per entrare nella Gerusalemme Celeste, la Città della luce eterna, della vita piena, della beatitudine perfetta, della verità dell’uomo che si arricchisce della sua piena divinizzazione. Questa visione serve a rivelare ad ogni uomo che il suo futuro non è quello che lui costruisce sulla terra. Sulla terra non c’è futuro per l’uomo. Sulla terra c’è solo l’istante, l’attimo di una vita che si può spezzare in un secondo e che si apre sull’eternità senza più possibilità di ritorno. La morte sigilla per sempre la nostra vita sia nel bene che nel male, sia nella verità che nella falsità e questo sigillo non potrà essere mai più spezzato, rotto, sciolto. Si è per sempre con Dio nella sua vita, o per sempre nello stagno di zolfo e di fuoco in una vita che è di eterna morte. </w:t>
      </w:r>
    </w:p>
    <w:p w14:paraId="0145997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Queste quattro visioni: della verità di Cristo, della verità della Chiesa, della verità della storia, della verità dell’eternità sono oggi avvolte da tanta falsità. È come se una foschia, una caligine, una nebbia densissima le avesse ingoiate e rese evanescenti. Il mondo è nella falsità. La falsità, lo sappiamo, è la casa perenne, di sempre nella quale abita il mondo. Questo non fa meraviglia. Questo lo si conosce. Oggi però non si vuole conoscere, o riconoscere, o ammettere che è il cristiano stesso che ha fatto della falsità la sua casa, la sua abitazione, la sua dimora. È lui che è divenuto mondo con il mondo e falsità con la falsità, tenebra con le tenebre, non luce con la non luce, peccato con il peccato, menzogna con la menzogna. È lui che ha smarrito la via della verità e della santa conoscenza del suo mistero, la cui soluzione è da ricercarsi solo nella retta conoscenza del mistero di Dio e di Cristo Gesù.</w:t>
      </w:r>
    </w:p>
    <w:p w14:paraId="661D29C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L’Apocalisse rivela ai cristiani qual è la giusta strada da percorrere se si vuole svolgere efficacemente la propria missione di luce all’interno del mondo e della storia. Questa giusta strada non può essere se non il ritorno del cristiano nella pienezza della verità di Cristo, della Chiesa, della storia, dell’eternità. È sulla verità che si combatte la battaglia della vita contro la morte eterna. Se il cristiano è lui stesso falsità, perché si pone fuori della verità di Cristo, della Chiesa, della storia, dell’eternità, questa battaglia per lui è chiusa, finita per sempre. Lui rimane sì un combattente, ma a servizio del principe di questo mondo, il padre della falsità e della menzogna, il padre dell’imbroglio e dell’inganno. </w:t>
      </w:r>
    </w:p>
    <w:p w14:paraId="07D8459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Queste quattro verità il cristiano oggi le ha dimenticate. Sarà possibile ridargliele? Come ridargliele? L’Apocalisse ancora una volta viene in nostro aiuto e soccorso. Essa ci rivela che si può condurre l’uomo nella verità solo dalla verità, mai dalla falsità. Se la Chiesa vuole condurre gli uomini nella verità, deve essa lasciarsi avvolgere dalle quattro verità fondamentali della sua stessa vita: Cristo, Chiesa, Storia, Eternità. L’Apocalisse ci dice che questo cammino è possibile. A noi la responsabilità di credere nella sua attuabilità.</w:t>
      </w:r>
    </w:p>
    <w:p w14:paraId="0EF324D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Nessuno però lo dimentichi: sarà sempre la verità di Cristo, della Chiesa, della Storia, dell’Eternità che potrà aiutare l’uomo ad entrare nella sua verità. Chi non conosce in pienezza queste verità, sappia che in nessun caso potrà aiutare l’uomo. Chi non conosce la verità piena è simile a quel sacerdote, o a quel levita che passano vicino a quell’uomo lasciato mezzo morto dai briganti e vanno oltre lasciandolo nel suo sangue di sofferenza. È la verità che rende liberi: la verità di Cristo nella quale è la verità dell’uomo.</w:t>
      </w:r>
    </w:p>
    <w:p w14:paraId="20D974F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Cosa è allora il libro dell’Apocalisse? </w:t>
      </w:r>
      <w:r w:rsidRPr="00813A05">
        <w:rPr>
          <w:rFonts w:ascii="Arial" w:eastAsia="Times New Roman" w:hAnsi="Arial" w:cs="Times New Roman"/>
          <w:kern w:val="0"/>
          <w:sz w:val="24"/>
          <w:szCs w:val="20"/>
          <w:lang w:eastAsia="it-IT"/>
          <w14:ligatures w14:val="none"/>
        </w:rPr>
        <w:t xml:space="preserve">L’Apocalisse è il Libro che ci svela il mistero di Cristo in pienezza di verità, di conoscenza, di intelligenza e sapienza di Spirito Santo. Del mistero di Cristo essa è vera rivelazione, è visione la cui comprensione è affidata alla mente credente, ma anche al suo cuore, perché accolga Cristo e lo segua percorrendo la sua stessa via: quella dell’Agnello Immolato, del Crocifisso Risorto, del Servo del Padre innalzato alla gloria del Cielo. Chi possiede Cristo in pienezza di verità, conoscenza, intelligenza, sapienza, comprensione, chi secondo questa stessa pienezza Lo accoglie e Lo segue, di certo giungerà nella Gerusalemme Celeste e abiterà in Lui per tutta l’eternità, trasformato in Lui, nella sua vita e luce eterna. È giusto allora che si </w:t>
      </w:r>
      <w:r w:rsidRPr="00813A05">
        <w:rPr>
          <w:rFonts w:ascii="Arial" w:eastAsia="Times New Roman" w:hAnsi="Arial" w:cs="Times New Roman"/>
          <w:kern w:val="0"/>
          <w:sz w:val="24"/>
          <w:szCs w:val="20"/>
          <w:lang w:eastAsia="it-IT"/>
          <w14:ligatures w14:val="none"/>
        </w:rPr>
        <w:lastRenderedPageBreak/>
        <w:t>offrano alcune linee chiavi, linee maestre dalle quali emerge in tutta la sua profondità e si innalza secondo tutto il suo spessore la verità di Cristo Gesù.</w:t>
      </w:r>
    </w:p>
    <w:p w14:paraId="516A1E2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Il Figlio dell’uomo. </w:t>
      </w:r>
      <w:r w:rsidRPr="00813A05">
        <w:rPr>
          <w:rFonts w:ascii="Arial" w:eastAsia="Times New Roman" w:hAnsi="Arial" w:cs="Times New Roman"/>
          <w:kern w:val="0"/>
          <w:sz w:val="24"/>
          <w:szCs w:val="20"/>
          <w:lang w:eastAsia="it-IT"/>
          <w14:ligatures w14:val="none"/>
        </w:rPr>
        <w:t>Gesù è il Figlio dell’uomo, secondo la profezia di Daniele. È Colui che è stato innalzato sopra le nubi del Cielo e presentato all’</w:t>
      </w:r>
      <w:r w:rsidRPr="00813A05">
        <w:rPr>
          <w:rFonts w:ascii="Arial" w:eastAsia="Times New Roman" w:hAnsi="Arial" w:cs="Times New Roman"/>
          <w:i/>
          <w:kern w:val="0"/>
          <w:sz w:val="24"/>
          <w:szCs w:val="20"/>
          <w:lang w:eastAsia="it-IT"/>
          <w14:ligatures w14:val="none"/>
        </w:rPr>
        <w:t>“Antico dei giorni”</w:t>
      </w:r>
      <w:r w:rsidRPr="00813A05">
        <w:rPr>
          <w:rFonts w:ascii="Arial" w:eastAsia="Times New Roman" w:hAnsi="Arial" w:cs="Times New Roman"/>
          <w:kern w:val="0"/>
          <w:sz w:val="24"/>
          <w:szCs w:val="20"/>
          <w:lang w:eastAsia="it-IT"/>
          <w14:ligatures w14:val="none"/>
        </w:rPr>
        <w:t xml:space="preserve"> dal quale riceve onore, gloria, potenza, regno eterno. Il Figlio dell’uomo è posto accanto a Dio, è a Lui uguale in dignità, in onore. È tutto questo, perché è a Lui uguale in divinità. Lui è di natura divina e tuttavia è anche simile ad un Figlio d’uomo. È giusto che ci chiediamo: Cosa aggiunge il Nuovo Testamento a questa visione? Di quale nuova verità essa viene completata, rivestita, perfezionata?</w:t>
      </w:r>
    </w:p>
    <w:p w14:paraId="6F136487"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Figlio dell’uomo viene rivestito di potere eterno, è costituito giudice dell’uomo e della storia, ma sale presso Dio, raggiunge il trono di Dio, salendo attraverso la croce. Cristo Gesù dona tutto se stesso al Padre, il Padre dona tutto se stesso al Figlio. Il Figlio, per il dono al Padre della sua umanità, nella sua umanità viene costituito Signore dei signori, Re dei re, Giudice di ogni uomo. La croce diviene così la via del Regno di Dio. Essa è via universale. La croce è il dono della nostra umanità a Dio attraverso il sacrificio e l’immolazione di essa. Il martirio non è via straordinaria. È la via ordinaria della salvezza. La salvezza non è solo dalla croce, è anche per la croce. È per la croce del Figlio dell’uomo che diviene croce di ogni suo discepolo. Il nostro Modello da realizzare è Cristo Crocifisso. </w:t>
      </w:r>
    </w:p>
    <w:p w14:paraId="56048F3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L’Agnello Immolato. </w:t>
      </w:r>
      <w:r w:rsidRPr="00813A05">
        <w:rPr>
          <w:rFonts w:ascii="Arial" w:eastAsia="Times New Roman" w:hAnsi="Arial" w:cs="Times New Roman"/>
          <w:kern w:val="0"/>
          <w:sz w:val="24"/>
          <w:szCs w:val="20"/>
          <w:lang w:eastAsia="it-IT"/>
          <w14:ligatures w14:val="none"/>
        </w:rPr>
        <w:t>L’Agnello immolato aggiunge un’altra verità che ci permette di conoscere il mistero di Dio in modo esaustivo e perfetto. Ci consente anche di leggere il Libro dell’Apocalisse in modo autenticamente cristiano, liberandolo da ogni interpretazione che si potrebbe arrestare all’Antico Testamento e in modo del tutto speciale al Libro dell’Esodo. Secondo il racconto dell’Esodo, l’agnello della pasqua ha un significato ben preciso. Esso serve come segno e come cibo. Il sangue sparso sull’architrave e sugli stipiti delle porte doveva indicare all’angelo sterminatore di passare oltre. In quella casa non c’erano primogeniti da sacrificare alla morte. In tutte le altre case invece il primogenito doveva essere strappato via. Le carni invece, arrostite, dovevano essere mangiate con erbe amare, con pane non lievitato e davano forza per il compimento del lungo cammino verso la Terra Promessa.</w:t>
      </w:r>
    </w:p>
    <w:p w14:paraId="07F835A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Con Cristo, la verità dell’Agnello è totalmente diversa, differente. Cristo Gesù è il Primogenito di Dio, il Suo Unigenito. Dio si prende solo la sua vita. Se la prende per risparmiare la vita non dei suoi amici, ma di noi che eravamo empi, peccatori, nemici della sua verità. L’Agnello Immolato diviene così la verità di ogni religione, ma anche il criterio esegetico ed ermeneutico di tutta la Scrittura, di tutta l’opera di Dio. Tutta la storia deve essere compresa dalla verità dell’Agnello Immolato. Dio non toglie più la vita ai </w:t>
      </w:r>
      <w:r w:rsidRPr="00813A05">
        <w:rPr>
          <w:rFonts w:ascii="Arial" w:eastAsia="Times New Roman" w:hAnsi="Arial" w:cs="Times New Roman"/>
          <w:i/>
          <w:kern w:val="0"/>
          <w:sz w:val="24"/>
          <w:szCs w:val="20"/>
          <w:lang w:eastAsia="it-IT"/>
          <w14:ligatures w14:val="none"/>
        </w:rPr>
        <w:t>“suoi nemici”</w:t>
      </w:r>
      <w:r w:rsidRPr="00813A05">
        <w:rPr>
          <w:rFonts w:ascii="Arial" w:eastAsia="Times New Roman" w:hAnsi="Arial" w:cs="Times New Roman"/>
          <w:kern w:val="0"/>
          <w:sz w:val="24"/>
          <w:szCs w:val="20"/>
          <w:lang w:eastAsia="it-IT"/>
          <w14:ligatures w14:val="none"/>
        </w:rPr>
        <w:t xml:space="preserve"> per la salvezza dei </w:t>
      </w:r>
      <w:r w:rsidRPr="00813A05">
        <w:rPr>
          <w:rFonts w:ascii="Arial" w:eastAsia="Times New Roman" w:hAnsi="Arial" w:cs="Times New Roman"/>
          <w:i/>
          <w:kern w:val="0"/>
          <w:sz w:val="24"/>
          <w:szCs w:val="20"/>
          <w:lang w:eastAsia="it-IT"/>
          <w14:ligatures w14:val="none"/>
        </w:rPr>
        <w:t>“suoi amici”</w:t>
      </w:r>
      <w:r w:rsidRPr="00813A05">
        <w:rPr>
          <w:rFonts w:ascii="Arial" w:eastAsia="Times New Roman" w:hAnsi="Arial" w:cs="Times New Roman"/>
          <w:kern w:val="0"/>
          <w:sz w:val="24"/>
          <w:szCs w:val="20"/>
          <w:lang w:eastAsia="it-IT"/>
          <w14:ligatures w14:val="none"/>
        </w:rPr>
        <w:t xml:space="preserve">. La chiede ai </w:t>
      </w:r>
      <w:r w:rsidRPr="00813A05">
        <w:rPr>
          <w:rFonts w:ascii="Arial" w:eastAsia="Times New Roman" w:hAnsi="Arial" w:cs="Times New Roman"/>
          <w:i/>
          <w:kern w:val="0"/>
          <w:sz w:val="24"/>
          <w:szCs w:val="20"/>
          <w:lang w:eastAsia="it-IT"/>
          <w14:ligatures w14:val="none"/>
        </w:rPr>
        <w:t>“suoi amici”</w:t>
      </w:r>
      <w:r w:rsidRPr="00813A05">
        <w:rPr>
          <w:rFonts w:ascii="Arial" w:eastAsia="Times New Roman" w:hAnsi="Arial" w:cs="Times New Roman"/>
          <w:kern w:val="0"/>
          <w:sz w:val="24"/>
          <w:szCs w:val="20"/>
          <w:lang w:eastAsia="it-IT"/>
          <w14:ligatures w14:val="none"/>
        </w:rPr>
        <w:t xml:space="preserve"> per la salvezza dei </w:t>
      </w:r>
      <w:r w:rsidRPr="00813A05">
        <w:rPr>
          <w:rFonts w:ascii="Arial" w:eastAsia="Times New Roman" w:hAnsi="Arial" w:cs="Times New Roman"/>
          <w:i/>
          <w:kern w:val="0"/>
          <w:sz w:val="24"/>
          <w:szCs w:val="20"/>
          <w:lang w:eastAsia="it-IT"/>
          <w14:ligatures w14:val="none"/>
        </w:rPr>
        <w:t>“suoi nemici”</w:t>
      </w:r>
      <w:r w:rsidRPr="00813A05">
        <w:rPr>
          <w:rFonts w:ascii="Arial" w:eastAsia="Times New Roman" w:hAnsi="Arial" w:cs="Times New Roman"/>
          <w:kern w:val="0"/>
          <w:sz w:val="24"/>
          <w:szCs w:val="20"/>
          <w:lang w:eastAsia="it-IT"/>
          <w14:ligatures w14:val="none"/>
        </w:rPr>
        <w:t xml:space="preserve">. Questa è la novità assoluta, la verità oltre la quale non esiste altra verità. </w:t>
      </w:r>
    </w:p>
    <w:p w14:paraId="582E683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Il Crocifisso Risorto. </w:t>
      </w:r>
      <w:r w:rsidRPr="00813A05">
        <w:rPr>
          <w:rFonts w:ascii="Arial" w:eastAsia="Times New Roman" w:hAnsi="Arial" w:cs="Times New Roman"/>
          <w:kern w:val="0"/>
          <w:sz w:val="24"/>
          <w:szCs w:val="20"/>
          <w:lang w:eastAsia="it-IT"/>
          <w14:ligatures w14:val="none"/>
        </w:rPr>
        <w:t xml:space="preserve">Dio però non chiede la vita al suo Figlio Unigenito per lasciarlo nella morte, per abbandonarlo nel potere degli inferi. Il Dio che chiede la vita per la salvezza del mondo, è anche il Dio che ha il potere di ridonare la vita. Il Crocifisso, l’Agnello Immolato, è anche l’Agnello Risorto, che viene costituito Datore di vita per il mondo intero. La Risurrezione di Cristo Gesù è la verità di ogni morte sofferta ed offerta per la salvezza del mondo. È in questa </w:t>
      </w:r>
      <w:r w:rsidRPr="00813A05">
        <w:rPr>
          <w:rFonts w:ascii="Arial" w:eastAsia="Times New Roman" w:hAnsi="Arial" w:cs="Times New Roman"/>
          <w:kern w:val="0"/>
          <w:sz w:val="24"/>
          <w:szCs w:val="20"/>
          <w:lang w:eastAsia="it-IT"/>
          <w14:ligatures w14:val="none"/>
        </w:rPr>
        <w:lastRenderedPageBreak/>
        <w:t>verità che bisogna portare ogni vita, se si vuole che essa si compia, si realizzi, diventi vera. Dio però non chiede la morte al Suo Figlio Unigenito in modo diretto. La morte è un atto indiretto. Atto diretto è la testimonianza che solo Dio è il Signore di ogni vita, solo a Lui va la nostra obbedienza.</w:t>
      </w:r>
    </w:p>
    <w:p w14:paraId="0760A9B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morte è il frutto di questa testimonianza. È il frutto della testimonianza alla verità. Della verità Cristo Gesù è il Testimone fedele, verace. Lui è il Re venuto in questo mondo per rendere testimonianza alla verità. Con la morte, Gesù attesta dinanzi al mondo intero che solo Dio è il Signore. Nessun altro. Signore di tutto, Signore di tutti, Signore sopra ogni cosa. Con la risurrezione, il Padre conferma la verità del Figlio, attesta dinanzi al mondo intero che solo Lui è il Signore, solo a Lui va ogni obbedienza. Attesta anche davanti ad ogni uomo quale sarà il fine di una vita spesa per rendere testimonianza alla verità: apparentemente essa finisce nella morte, in realtà essa si apre invece alla vita eterna, che è vita di gloria che mai finirà, mai svanirà, mai verrà a mancare in qualche cosa. Cristo Gesù, nel suo duplice mistero di morte e di risurrezione, di croce di gloria, di umiliazione e di esaltazione, diviene il principio, il criterio unico della verità della Chiesa, della storia, della vita, della morte, del presente, del futuro, del tempo, dell’eternità, del Cielo, della terra.</w:t>
      </w:r>
    </w:p>
    <w:p w14:paraId="225BEA5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duplice mistero di Cristo Gesù è la verità con la quale ognuno di noi è chiamato a confrontarsi, verificarsi, modellarsi, conformarsi, se vuole giungere alla pienezza della sua verità. Fuori di questo duplice mistero non c’è verità per nessuno. Fuori di questo mistero c’è solo falsità, errore, ambiguità, menzogna. C’è un pensiero umano che conduce l’uomo alla perdizione.</w:t>
      </w:r>
    </w:p>
    <w:p w14:paraId="3B39ADB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L’Apocalisse è il Libro che rivela all’uomo il suo niente, la sua povertà, la sua miseria, ma anche la sua morte eterna, quando decide di porre la sua vita fuori del mistero di Cristo Gesù. È questo il grande significato del Libro dai Sette Sigilli. Il Signore che dona la vita è solo Cristo Gesù. Il Signore dell’eternità è solo il Crocifisso, l’Agnello Immolato. Nessun altro uomo è Signore della vita e dell’eternità. Nessun’altra creatura può introdurre l’uomo nella pienezza del suo essere. Ed è questo l’altro dramma che ci svela l’Apocalisse: angeli decaduti e uomini superbi vogliono proclamarsi signori dell’uomo, di ogni uomo. </w:t>
      </w:r>
    </w:p>
    <w:p w14:paraId="2EC9784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Chi cade in questo inganno sappia che per lui non ci sarà salvezza né nel tempo, né nell’eternità. Per chi cade in questo inganno, per chi si lascia conquistare dal potere di satana e della bestia, ci sarà solo lo stagno di fuoco e di zolfo per tutta l’eternità. È questo il grande mistero che si apre dinanzi a quanti hanno scelto la via dell’idolatria, abbandonando quella della vera adorazione.</w:t>
      </w:r>
    </w:p>
    <w:p w14:paraId="02191EB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Le verità che l’Apocalisse mette nel nostro cuore sono tante, moltissime. Ognuno può coglierne diverse, secondo le esigenze del suo spirito assetato di verità. Una verità però è giusto che ognuno la scriva nel suo cuore a carattere indelebile. Eccola: </w:t>
      </w:r>
      <w:r w:rsidRPr="00813A05">
        <w:rPr>
          <w:rFonts w:ascii="Arial" w:eastAsia="Times New Roman" w:hAnsi="Arial" w:cs="Times New Roman"/>
          <w:b/>
          <w:kern w:val="0"/>
          <w:sz w:val="24"/>
          <w:szCs w:val="20"/>
          <w:lang w:eastAsia="it-IT"/>
          <w14:ligatures w14:val="none"/>
        </w:rPr>
        <w:t xml:space="preserve">Figure, immagini, segni, simboli tratti dall’Antico Testamento devono essere letti, interpretati, compresi alla luce nuova realtà della Croce. </w:t>
      </w:r>
      <w:r w:rsidRPr="00813A05">
        <w:rPr>
          <w:rFonts w:ascii="Arial" w:eastAsia="Times New Roman" w:hAnsi="Arial" w:cs="Times New Roman"/>
          <w:kern w:val="0"/>
          <w:sz w:val="24"/>
          <w:szCs w:val="20"/>
          <w:lang w:eastAsia="it-IT"/>
          <w14:ligatures w14:val="none"/>
        </w:rPr>
        <w:t xml:space="preserve">Su questa verità non si insisterà mai abbastanza. Ogni giorno essa va ribadita. Oggi è il momento di annunziarla come vera professione di fede: la Realtà del Nuovo Testamento è la chiave di lettura della figura dell’Antico. Questo significa in parole assai povere, semplici, umili, che non è l’Esodo che deve interpretare l’Apocalisse, non sono le altre figure che segnano l’intervento di Dio </w:t>
      </w:r>
      <w:r w:rsidRPr="00813A05">
        <w:rPr>
          <w:rFonts w:ascii="Arial" w:eastAsia="Times New Roman" w:hAnsi="Arial" w:cs="Times New Roman"/>
          <w:kern w:val="0"/>
          <w:sz w:val="24"/>
          <w:szCs w:val="20"/>
          <w:lang w:eastAsia="it-IT"/>
          <w14:ligatures w14:val="none"/>
        </w:rPr>
        <w:lastRenderedPageBreak/>
        <w:t>nella Storia Antica che possono essere usate come criterio di esegesi e di ermeneutica per comprendere la Nuova Storia di Cristo Gesù.</w:t>
      </w:r>
    </w:p>
    <w:p w14:paraId="18BCAFF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il Mistero della Croce la sola Realtà che spiega, interpreta, comprende, illumina tutta la Scrittura. La Croce è il nuovo assoluto di Dio, nuovo unico, irripetibile, eterno. La Croce è Dono. È Dono dello stesso Dio che si immola per l’uomo peccatore. Tutto deve essere letto partendo dalla Croce: Onnipotenza divina, gloria eterna, liturgia del Cielo e della terra, governo della storia, tempo ed eternità, presente e futuro, singoli e comunità, popoli e nazioni, eventi naturali ed umani, tutto, veramente tutto, deve essere ricondotto alla Croce. Dal Mistero della Croce ogni cosa riceve la sua verità eterna, compreso l’Antico Testamento.</w:t>
      </w:r>
    </w:p>
    <w:p w14:paraId="19B7943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Cristo Gesù, il Crocifisso, l’Agnello come Immolato, l’Alfa e l’Omega dell’eternità e del tempo, Volto Santissimo dell’Amore di Dio, ogni onore e gloria. È Lui che perennemente apre la mente all’intelligenza delle Scritture. È per sua grazia, solo per sua grazia, che si può offrire qualche piccola verità tra le infinite che contiene il Libro dell’Apocalisse, non solo, ma di tutte le Divine Scritture. La Vergine Maria, Madre della Redenzione, la Donna vestita di sole, Madre della Chiesa, accompagni quanti meditano la Scrittura Santa affinché possano comprendere le cose del Figlio Suo, Gesù Cristo nostro Signore. Gli Angeli e i Santi vigilino perché nessuna Parola di Dio cada a vuoto nel nostro cuore.</w:t>
      </w:r>
    </w:p>
    <w:p w14:paraId="32BEBC2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Come si è potuto constatare teologia della croce e teologia della gloria sono una sola mirabile teologia, una sola mirabile verità, perché sono una sola Persona, Gesù Cristo nostro Signore, il Crocifisso, l’Agnello Immolato, l’Agnello Risorto, l’Agnello con in mano il governo della storia e dell’eternità. Non due Agnelli, ma uno solo. Non due modelli, ma uno solo. Prima di inoltrarci nella presentazione del mistero di Cristo Gesù così come esso è già rivelato nel Primo Capitolo, è giusto che rispondiamo ad una ulteriore domanda: la nostra teologia attuale, la teologia del nostro giorno è teologia della croce o teologia della gloria?</w:t>
      </w:r>
    </w:p>
    <w:p w14:paraId="5A4515C2"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L’attuale “teologia!” della delegittimazione. </w:t>
      </w:r>
      <w:r w:rsidRPr="00813A05">
        <w:rPr>
          <w:rFonts w:ascii="Arial" w:eastAsia="Times New Roman" w:hAnsi="Arial" w:cs="Arial"/>
          <w:kern w:val="0"/>
          <w:sz w:val="24"/>
          <w:szCs w:val="20"/>
          <w:lang w:eastAsia="it-IT"/>
          <w14:ligatures w14:val="none"/>
        </w:rPr>
        <w:t>Possiamo ben dire che oggi la teologia – non quella contenuta negli scaffali delle nostre biblioteche piccole o grandi, bensì quella che viene predicata dalle molteplici voci, sia voci poste in alto e sia voci poste in basso – manca delle quattro chiavi necessarie al potere e all’autorità che deve decidere ciò che è conforme alla Divina Rivelazione, allo Spirito Santo, alla Sacra Tradizione, al cuore della Vergine Maria, ma anche al potere e all’autorità profetica, che nasce da ogni sacramento che si celebra, autorità e potere di dire la Parola secondo purezza di verità e di dottrina.</w:t>
      </w:r>
    </w:p>
    <w:p w14:paraId="27609B67"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 xml:space="preserve">Senza la chiave della Divina Parola avviene la totale sostituzione del pensiero di Dio con il pensiero dell’uomo. Senza la chiave dello Spirito Santo al posto della purissima verità divina e celeste subentra ogni falsa “verità” della terra. Dalla trascendenza si scivola nell’immanenza, dal soprannaturale al naturale, dal rivelato all’immaginato, dal Dio vero al Dio falso. Senza la chiave della Sacra Tradizione – Padre e Dottori della Chiesa, Martiri e Confessori della fede – dal Dio trinità inesorabilmente ci si inabissa nell’adorazione di idoli e si conseguenza ci si immerge in ogni immoralità. Senza la chiave del cuore della Vergine Maria tutta la purissima verità di Cristo Gesù viene rasa al suolo di re. i. Questa infatti è oggi la tristissima realtà della nostra fede: la totale cancellazione dell’altissimo mistero di Gesù Signore. Di Lui ne abbiamo fatto uno come tutti gli altri uomini. </w:t>
      </w:r>
      <w:r w:rsidRPr="00813A05">
        <w:rPr>
          <w:rFonts w:ascii="Arial" w:eastAsia="Times New Roman" w:hAnsi="Arial" w:cs="Arial"/>
          <w:kern w:val="0"/>
          <w:sz w:val="24"/>
          <w:szCs w:val="20"/>
          <w:lang w:eastAsia="it-IT"/>
          <w14:ligatures w14:val="none"/>
        </w:rPr>
        <w:lastRenderedPageBreak/>
        <w:t xml:space="preserve">Anzi, peggio che uno come tutti gli altri uomini. Gli altri uomini vengono rispettati e venerati. Di Lui neanche più si può pronunciare il suo Santissimo Nome. </w:t>
      </w:r>
    </w:p>
    <w:p w14:paraId="403695C9"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 xml:space="preserve">Oggi stiamo assistendo ad una capillare delegittimazione di ogni dottrina, frutto del sangue di Cristo Gesù, e in Lui, con Lui, per Lui, come membra del suo corpo, frutto degli apostoli e degli evangelisti, frutto dei profeti e dei maestri, frutto dei Padri della Chiesa e dei suoi grandi Dottori, frutto dei Martiri e dei Confessori della fede. Altissime fiamme di fuoco oggi si sono abbattute contro la sacra dottrina e l’hanno interamente bruciata, riducendola in polvere e cenere. </w:t>
      </w:r>
    </w:p>
    <w:p w14:paraId="091D11EB" w14:textId="77777777" w:rsidR="00813A05" w:rsidRPr="00813A05" w:rsidRDefault="00813A05" w:rsidP="00813A05">
      <w:pPr>
        <w:spacing w:after="120" w:line="240" w:lineRule="auto"/>
        <w:jc w:val="both"/>
        <w:rPr>
          <w:rFonts w:ascii="Arial" w:eastAsia="Times New Roman" w:hAnsi="Arial" w:cs="Arial"/>
          <w:spacing w:val="-5"/>
          <w:kern w:val="0"/>
          <w:sz w:val="24"/>
          <w:szCs w:val="24"/>
          <w:lang w:eastAsia="it-IT"/>
          <w14:ligatures w14:val="none"/>
        </w:rPr>
      </w:pPr>
    </w:p>
    <w:p w14:paraId="3B452C4E"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1" w:name="_Toc135303213"/>
      <w:r w:rsidRPr="00813A05">
        <w:rPr>
          <w:rFonts w:ascii="Arial" w:eastAsia="Times New Roman" w:hAnsi="Arial" w:cs="Times New Roman"/>
          <w:b/>
          <w:bCs/>
          <w:kern w:val="0"/>
          <w:sz w:val="24"/>
          <w:szCs w:val="20"/>
          <w:lang w:eastAsia="it-IT"/>
          <w14:ligatures w14:val="none"/>
        </w:rPr>
        <w:t>LETTURA DEL PRIMO CAPITOLO DELL’APOCALISSE</w:t>
      </w:r>
      <w:bookmarkEnd w:id="21"/>
    </w:p>
    <w:p w14:paraId="67C16E3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w:t>
      </w:r>
      <w:r w:rsidRPr="00813A05">
        <w:rPr>
          <w:rFonts w:ascii="Arial" w:eastAsia="Times New Roman" w:hAnsi="Arial" w:cs="Arial"/>
          <w:i/>
          <w:kern w:val="0"/>
          <w:sz w:val="24"/>
          <w:szCs w:val="24"/>
          <w:lang w:eastAsia="it-IT"/>
          <w14:ligatures w14:val="none"/>
        </w:rPr>
        <w:t>Ecco, viene con le nubi</w:t>
      </w:r>
      <w:r w:rsidRPr="00813A05">
        <w:rPr>
          <w:rFonts w:ascii="Arial" w:eastAsia="Times New Roman" w:hAnsi="Arial" w:cs="Arial"/>
          <w:kern w:val="0"/>
          <w:sz w:val="24"/>
          <w:szCs w:val="24"/>
          <w:lang w:eastAsia="it-IT"/>
          <w14:ligatures w14:val="none"/>
        </w:rPr>
        <w:t xml:space="preserve"> e ogni occhio</w:t>
      </w:r>
      <w:r w:rsidRPr="00813A05">
        <w:rPr>
          <w:rFonts w:ascii="Arial" w:eastAsia="Times New Roman" w:hAnsi="Arial" w:cs="Arial"/>
          <w:i/>
          <w:kern w:val="0"/>
          <w:sz w:val="24"/>
          <w:szCs w:val="24"/>
          <w:lang w:eastAsia="it-IT"/>
          <w14:ligatures w14:val="none"/>
        </w:rPr>
        <w:t xml:space="preserve"> lo vedrà</w:t>
      </w:r>
      <w:r w:rsidRPr="00813A05">
        <w:rPr>
          <w:rFonts w:ascii="Arial" w:eastAsia="Times New Roman" w:hAnsi="Arial" w:cs="Arial"/>
          <w:i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anche quelli che lo</w:t>
      </w:r>
      <w:r w:rsidRPr="00813A05">
        <w:rPr>
          <w:rFonts w:ascii="Arial" w:eastAsia="Times New Roman" w:hAnsi="Arial" w:cs="Arial"/>
          <w:i/>
          <w:kern w:val="0"/>
          <w:sz w:val="24"/>
          <w:szCs w:val="24"/>
          <w:lang w:eastAsia="it-IT"/>
          <w14:ligatures w14:val="none"/>
        </w:rPr>
        <w:t xml:space="preserve"> trafissero</w:t>
      </w:r>
      <w:r w:rsidRPr="00813A05">
        <w:rPr>
          <w:rFonts w:ascii="Arial" w:eastAsia="Times New Roman" w:hAnsi="Arial" w:cs="Arial"/>
          <w:iCs/>
          <w:kern w:val="0"/>
          <w:sz w:val="24"/>
          <w:szCs w:val="24"/>
          <w:lang w:eastAsia="it-IT"/>
          <w14:ligatures w14:val="none"/>
        </w:rPr>
        <w:t xml:space="preserve">, </w:t>
      </w:r>
      <w:r w:rsidRPr="00813A05">
        <w:rPr>
          <w:rFonts w:ascii="Arial" w:eastAsia="Times New Roman" w:hAnsi="Arial" w:cs="Arial"/>
          <w:i/>
          <w:kern w:val="0"/>
          <w:sz w:val="24"/>
          <w:szCs w:val="24"/>
          <w:lang w:eastAsia="it-IT"/>
          <w14:ligatures w14:val="none"/>
        </w:rPr>
        <w:t xml:space="preserve">e per lui tutte le tribù della terra si batteranno il petto. </w:t>
      </w:r>
      <w:r w:rsidRPr="00813A05">
        <w:rPr>
          <w:rFonts w:ascii="Arial" w:eastAsia="Times New Roman" w:hAnsi="Arial" w:cs="Arial"/>
          <w:kern w:val="0"/>
          <w:sz w:val="24"/>
          <w:szCs w:val="24"/>
          <w:lang w:eastAsia="it-IT"/>
          <w14:ligatures w14:val="none"/>
        </w:rPr>
        <w:t xml:space="preserve">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w:t>
      </w:r>
      <w:bookmarkStart w:id="22" w:name="_Hlk134708289"/>
      <w:r w:rsidRPr="00813A05">
        <w:rPr>
          <w:rFonts w:ascii="Arial" w:eastAsia="Times New Roman" w:hAnsi="Arial" w:cs="Arial"/>
          <w:kern w:val="0"/>
          <w:sz w:val="24"/>
          <w:szCs w:val="24"/>
          <w:lang w:eastAsia="it-IT"/>
          <w14:ligatures w14:val="none"/>
        </w:rPr>
        <w:t xml:space="preserve">(Ap 1,9-20). </w:t>
      </w:r>
      <w:bookmarkEnd w:id="22"/>
    </w:p>
    <w:p w14:paraId="02AD676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813A05">
        <w:rPr>
          <w:rFonts w:ascii="Arial" w:eastAsia="Times New Roman" w:hAnsi="Arial" w:cs="Arial"/>
          <w:kern w:val="0"/>
          <w:sz w:val="24"/>
          <w:szCs w:val="24"/>
          <w:lang w:val="la-Latn" w:eastAsia="it-IT"/>
          <w14:ligatures w14:val="none"/>
        </w:rPr>
        <w:t xml:space="preserve">Apocalypsis Iesu Christi quam dedit illi Deus palam facere servis suis quae oportet fieri cito et significavit mittens per angelum suum servo suo Iohanni qui </w:t>
      </w:r>
      <w:r w:rsidRPr="00813A05">
        <w:rPr>
          <w:rFonts w:ascii="Arial" w:eastAsia="Times New Roman" w:hAnsi="Arial" w:cs="Arial"/>
          <w:kern w:val="0"/>
          <w:sz w:val="24"/>
          <w:szCs w:val="24"/>
          <w:lang w:val="la-Latn" w:eastAsia="it-IT"/>
          <w14:ligatures w14:val="none"/>
        </w:rPr>
        <w:lastRenderedPageBreak/>
        <w:t xml:space="preserve">testimonium perhibuit verbo Dei et testimonium Iesu Christi quaecumque vidit. Beatus qui legit et qui audiunt verba prophetiae et servant ea quae in ea scripta sunt tempus enim prope es. Iohannes septem ecclesiis quae sunt in Asia gratia vobis et pax ab eo qui est et qui erat et qui venturus est et a septem spiritibus qui in conspectu throni eius sunt et ab Iesu Christo qui est testis fidelis primogenitus mortuorum et princeps regum terrae qui dilexit nos et lavit nos a peccatis nostris in sanguine suo et fecit nostrum regnum sacerdotes Deo et Patri suo ipsi gloria et imperium in saecula saeculorum amen. Ecce venit cum nubibus et videbit eum omnis oculus et qui eum pupugerunt et plangent se super eum omnes tribus terrae etiam amen. </w:t>
      </w:r>
      <w:bookmarkStart w:id="23" w:name="_Hlk135288957"/>
      <w:r w:rsidRPr="00813A05">
        <w:rPr>
          <w:rFonts w:ascii="Arial" w:eastAsia="Times New Roman" w:hAnsi="Arial" w:cs="Arial"/>
          <w:kern w:val="0"/>
          <w:sz w:val="24"/>
          <w:szCs w:val="24"/>
          <w:lang w:val="la-Latn" w:eastAsia="it-IT"/>
          <w14:ligatures w14:val="none"/>
        </w:rPr>
        <w:t>ego sum Alpha et Omega principium et finis dicit Dominus Deus qui est et qui erat et qui venturus est Omnipotens</w:t>
      </w:r>
      <w:bookmarkEnd w:id="23"/>
      <w:r w:rsidRPr="00813A05">
        <w:rPr>
          <w:rFonts w:ascii="Arial" w:eastAsia="Times New Roman" w:hAnsi="Arial" w:cs="Arial"/>
          <w:kern w:val="0"/>
          <w:sz w:val="24"/>
          <w:szCs w:val="24"/>
          <w:lang w:val="la-Latn" w:eastAsia="it-IT"/>
          <w14:ligatures w14:val="none"/>
        </w:rPr>
        <w:t>. Ego Iohannes frater vester et particeps in tribulatione et regno et patientia in Iesu fui in insula quae appellatur Patmos propter verbum Dei et testimonium Iesu. Fui in spiritu in dominica die et audivi post me vocem magnam tamquam tubae dicentis quod vides scribe in libro et mitte septem ecclesiis Ephesum et Zmyrnam et Pergamum et Thyatiram et Sardis et Philadelphiam et Laodiciam et conversus sum ut viderem vocem quae loquebatur mecum et conversus vidi septem candelabra aurea et in medio septem candelabrorum similem Filio hominis vestitum podere et praecinctum ad mamillas zonam auream caput autem eius et capilli erant candidi tamquam lana alba tamquam nix et oculi eius velut flamma ignis et pedes eius similes orichalco sicut in camino ardenti et vox illius tamquam vox aquarum multarum et habebat in dextera sua stellas septem et de ore eius gladius utraque parte acutus exiebat et facies eius sicut sol lucet in virtute sua et cum vidissem eum cecidi ad pedes eius tamquam mortuus et posuit dexteram suam super me dicens noli timere ego sum primus et novissimus et vivus et fui mortuus et ecce sum vivens in saecula saeculorum et habeo claves mortis et inferni scribe ergo quae vidisti et quae sunt et quae oportet fieri post haec. Sacramentum septem stellarum quas vidisti in dextera mea et septem candelabra aurea septem stellae angeli sunt septem ecclesiarum et candelabra septem septem ecclesiae sunt (Ap 1,9-20).</w:t>
      </w:r>
    </w:p>
    <w:p w14:paraId="5164C23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val="la-Latn" w:eastAsia="it-IT"/>
          <w14:ligatures w14:val="none"/>
        </w:rPr>
      </w:pPr>
      <w:r w:rsidRPr="00813A05">
        <w:rPr>
          <w:rFonts w:ascii="Greek" w:eastAsia="Times New Roman" w:hAnsi="Greek" w:cs="Greek"/>
          <w:kern w:val="0"/>
          <w:sz w:val="26"/>
          <w:szCs w:val="26"/>
          <w:lang w:val="la-Latn" w:eastAsia="it-IT"/>
          <w14:ligatures w14:val="none"/>
        </w:rPr>
        <w:t>'Apok£luyij 'Ihsoà Cristoà ¿n œdwken aÙtù Ð qeÒj de‹xai to‹j doÚloij aÙtoà § de‹ genšsqai ™n t£cei, kaˆ ™s»manen ¢poste…laj di¦ toà ¢ggšlou aÙtoà tù doÚlJ aÙtoà 'Iw£nnV, Öj ™martÚrhsen tÕn lÒgon toà qeoà kaˆ t¾n martur…an 'Ihsoà Cristoà, Ósa eden. mak£rioj Ð ¢naginèskwn kaˆ oƒ ¢koÚontej toÝj lÒgouj tÁj profhte…aj kaˆ throàntej t¦ ™n aÙtÍ gegrammšna, Ð g¦r kairÕj ™ggÚj. 'Iw£nnhj ta‹j ˜pt¦ ™kklhs…aij ta‹j ™n tÍ 'As…v: c£rij Øm‹n kaˆ e„r»nh ¢pÕ Ð ín kaˆ Ð Ãn kaˆ Ð ™rcÒmenoj, kaˆ ¢pÕ tîn ˜pt¦ pneum£twn § ™nèpion toà qrÒnou aÙtoà, kaˆ ¢pÕ 'Ihsoà Cristoà, Ð m£rtuj Ð pistÒj, Ð prwtÒtokoj tîn nekrîn kaˆ Ð ¥rcwn tîn basilšwn tÁj gÁj. Tù ¢gapînti ¹m©j kaˆ lÚsanti ¹m©j ™k tîn ¡martiîn ¹mîn ™n tù a†mati aÙtoà, kaˆ ™po…hsen ¹m©j basile…an, ƒere‹j tù qeù kaˆ patrˆ aÙtoà, aÙtù ¹ dÒxa kaˆ tÕ kr£toj e„j toÝj a„înaj [tîn a„ènwn]: ¢m»n. 'IdoÝ œrcetai met¦ tîn nefelîn, kaˆ Ôyetai aÙtÕn p©j ÑfqalmÕj kaˆ o†tinej aÙtÕn ™xekšnthsan, kaˆ kÒyontai ™p' aÙtÕn p©sai aƒ fulaˆ tÁj gÁj. na…, ¢m»n.</w:t>
      </w:r>
      <w:bookmarkStart w:id="24" w:name="_Hlk135289034"/>
      <w:r w:rsidRPr="00813A05">
        <w:rPr>
          <w:rFonts w:ascii="Greek" w:eastAsia="Times New Roman" w:hAnsi="Greek" w:cs="Greek"/>
          <w:kern w:val="0"/>
          <w:sz w:val="26"/>
          <w:szCs w:val="26"/>
          <w:lang w:val="la-Latn" w:eastAsia="it-IT"/>
          <w14:ligatures w14:val="none"/>
        </w:rPr>
        <w:t xml:space="preserve"> 'Egè e„mi tÕ ”Alfa kaˆ tÕ ’W, lšgei kÚrioj Ð qeÒj, Ð ín kaˆ Ð Ãn kaˆ Ð ™rcÒmenoj, Ð pantokr£twr. </w:t>
      </w:r>
      <w:bookmarkEnd w:id="24"/>
      <w:r w:rsidRPr="00813A05">
        <w:rPr>
          <w:rFonts w:ascii="Greek" w:eastAsia="Times New Roman" w:hAnsi="Greek" w:cs="Greek"/>
          <w:kern w:val="0"/>
          <w:sz w:val="26"/>
          <w:szCs w:val="26"/>
          <w:lang w:val="la-Latn" w:eastAsia="it-IT"/>
          <w14:ligatures w14:val="none"/>
        </w:rPr>
        <w:t xml:space="preserve">'Egë 'Iw£nnhj, Ð ¢delfÕj Ømîn kaˆ sugkoinwnÕj ™n tÍ ql…yei kaˆ basile…v kaˆ ØpomonÍ ™n 'Ihsoà, ™genÒmhn ™n tÍ n»sJ tÍ kaloumšnV P£tmJ di¦ tÕn lÒgon toà qeoà kaˆ t¾n martur…an 'Ihsoà. ™genÒmhn ™n pneÚmati ™n tÍ kuriakÍ ¹mšrv, kaˆ ½kousa Ñp…sw mou </w:t>
      </w:r>
      <w:r w:rsidRPr="00813A05">
        <w:rPr>
          <w:rFonts w:ascii="Greek" w:eastAsia="Times New Roman" w:hAnsi="Greek" w:cs="Greek"/>
          <w:kern w:val="0"/>
          <w:sz w:val="26"/>
          <w:szCs w:val="26"/>
          <w:lang w:val="la-Latn" w:eastAsia="it-IT"/>
          <w14:ligatures w14:val="none"/>
        </w:rPr>
        <w:lastRenderedPageBreak/>
        <w:t xml:space="preserve">fwn¾n meg£lhn æj s£lpiggoj legoÚshj, •O blšpeij gr£yon e„j bibl…on kaˆ pšmyon ta‹j ˜pt¦ ™kklhs…aij, e„j ”Efeson kaˆ e„j SmÚrnan kaˆ e„j Pšrgamon kaˆ e„j Qu£teira kaˆ e„j S£rdeij kaˆ e„j Filadšlfeian kaˆ e„j Laod…keian. Kaˆ ™pšstreya blšpein t¾n fwn¾n ¼tij ™l£lei met' ™moà: kaˆ ™pistršyaj edon ˜pt¦ lucn…aj crus©j, kaˆ ™n mšsJ tîn lucniîn Ómoion uƒÕn ¢nqrèpou ™ndedumšnon pod»rh kaˆ periezwsmšnon prÕj to‹j masto‹j zènhn crus©n. ¹ d kefal¾ aÙtoà kaˆ aƒ tr…cej leukaˆ æj œrion leukÒn æj cièn kaˆ oƒ Ñfqalmoˆ aÙtoà æj flÕx purÒj kaˆ oƒ pÒdej aÙtoà Ómoioi calkolib£nJ æj ™n kam…nJ pepurwmšnhj kaˆ ¹ fwn¾ aÙtoà æj fwn¾ Ød£twn pollîn, kaˆ œcwn ™n tÍ dexi´ ceirˆ aÙtoà ¢stšraj ˜pt£ kaˆ ™k toà stÒmatoj aÙtoà </w:t>
      </w:r>
      <w:r w:rsidRPr="00813A05">
        <w:rPr>
          <w:rFonts w:ascii="Cambria" w:eastAsia="Times New Roman" w:hAnsi="Cambria" w:cs="Cambria"/>
          <w:kern w:val="0"/>
          <w:sz w:val="26"/>
          <w:szCs w:val="26"/>
          <w:lang w:val="la-Latn" w:eastAsia="it-IT"/>
          <w14:ligatures w14:val="none"/>
        </w:rPr>
        <w:t>·</w:t>
      </w:r>
      <w:r w:rsidRPr="00813A05">
        <w:rPr>
          <w:rFonts w:ascii="Greek" w:eastAsia="Times New Roman" w:hAnsi="Greek" w:cs="Greek"/>
          <w:kern w:val="0"/>
          <w:sz w:val="26"/>
          <w:szCs w:val="26"/>
          <w:lang w:val="la-Latn" w:eastAsia="it-IT"/>
          <w14:ligatures w14:val="none"/>
        </w:rPr>
        <w:t>omfa…a d…stomoj Ñxe‹a ™kporeuomšnh kaˆ ¹ Ôyij aÙtoà æj Ð ¼lioj fa…nei ™n tÍ dun£mei aÙtoà. 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 gr£yon oân § edej kaˆ § e„sˆn kaˆ § mšllei genšsqai met¦ taàta. tÕ must»rion tîn ˜pt¦ ¢stšrwn oÞj edej ™pˆ tÁj dexi©j mou kaˆ t¦j ˜pt¦ lucn…aj t¦j crus©j: oƒ ˜pt¦ ¢stšrej ¥ggeloi tîn ˜pt¦ ™kklhsiîn e„sin kaˆ aƒ lucn…ai aƒ ˜pt¦ ˜pt¦ ™kklhs…ai e„s…n.</w:t>
      </w:r>
      <w:r w:rsidRPr="00813A05">
        <w:rPr>
          <w:rFonts w:ascii="Greek" w:eastAsia="Times New Roman" w:hAnsi="Greek" w:cs="Arial"/>
          <w:kern w:val="0"/>
          <w:sz w:val="24"/>
          <w:szCs w:val="20"/>
          <w:lang w:val="la-Latn" w:eastAsia="it-IT"/>
          <w14:ligatures w14:val="none"/>
        </w:rPr>
        <w:t xml:space="preserve"> </w:t>
      </w:r>
      <w:r w:rsidRPr="00813A05">
        <w:rPr>
          <w:rFonts w:ascii="Arial" w:eastAsia="Times New Roman" w:hAnsi="Arial" w:cs="Arial"/>
          <w:kern w:val="0"/>
          <w:sz w:val="24"/>
          <w:szCs w:val="20"/>
          <w:lang w:val="la-Latn" w:eastAsia="it-IT"/>
          <w14:ligatures w14:val="none"/>
        </w:rPr>
        <w:t>(Ap 1,9-20).</w:t>
      </w:r>
    </w:p>
    <w:p w14:paraId="217AC19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6"/>
          <w:szCs w:val="26"/>
          <w:lang w:val="la-Latn" w:eastAsia="it-IT"/>
          <w14:ligatures w14:val="none"/>
        </w:rPr>
      </w:pPr>
    </w:p>
    <w:p w14:paraId="7D61D55B"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5" w:name="_Toc135303214"/>
      <w:r w:rsidRPr="00813A05">
        <w:rPr>
          <w:rFonts w:ascii="Arial" w:eastAsia="Times New Roman" w:hAnsi="Arial" w:cs="Times New Roman"/>
          <w:b/>
          <w:bCs/>
          <w:kern w:val="0"/>
          <w:sz w:val="24"/>
          <w:szCs w:val="20"/>
          <w:lang w:eastAsia="it-IT"/>
          <w14:ligatures w14:val="none"/>
        </w:rPr>
        <w:t>ANALISI DEL TESTO VERSETTO PER VERSETTO</w:t>
      </w:r>
      <w:bookmarkEnd w:id="25"/>
    </w:p>
    <w:p w14:paraId="2D430EE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Analizzeremo il testo procedendo versetto per versetto. Così agendo nessuna verità potrà sfuggire alla nostra mente e al nostro cuore e la verità su Gesù Signore apparirà secondo il suo pieno splendore. Neanche un frammento andrà perduto. Smarrire o perdere o non cogliere anche un solo frammento è pessimo servizio che si rende a Cristo Gesù e alla sua purissima verità. </w:t>
      </w:r>
    </w:p>
    <w:p w14:paraId="009F7DBA"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bookmarkStart w:id="26" w:name="_Hlk134708445"/>
      <w:r w:rsidRPr="00813A05">
        <w:rPr>
          <w:rFonts w:ascii="Arial" w:eastAsia="Times New Roman" w:hAnsi="Arial" w:cs="Arial"/>
          <w:b/>
          <w:bCs/>
          <w:kern w:val="0"/>
          <w:sz w:val="24"/>
          <w:szCs w:val="24"/>
          <w:lang w:eastAsia="it-IT"/>
          <w14:ligatures w14:val="none"/>
        </w:rPr>
        <w:t>VV 1,1-2</w:t>
      </w:r>
      <w:r w:rsidRPr="00813A05">
        <w:rPr>
          <w:rFonts w:ascii="Arial" w:eastAsia="Times New Roman" w:hAnsi="Arial" w:cs="Arial"/>
          <w:b/>
          <w:bCs/>
          <w:kern w:val="0"/>
          <w:sz w:val="26"/>
          <w:szCs w:val="26"/>
          <w:lang w:eastAsia="it-IT"/>
          <w14:ligatures w14:val="none"/>
        </w:rPr>
        <w:t xml:space="preserve">: </w:t>
      </w:r>
      <w:r w:rsidRPr="00813A05">
        <w:rPr>
          <w:rFonts w:ascii="Arial" w:eastAsia="Times New Roman" w:hAnsi="Arial" w:cs="Arial"/>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w:t>
      </w:r>
      <w:bookmarkStart w:id="27" w:name="_Hlk134951280"/>
      <w:r w:rsidRPr="00813A05">
        <w:rPr>
          <w:rFonts w:ascii="Arial" w:eastAsia="Times New Roman" w:hAnsi="Arial" w:cs="Arial"/>
          <w:kern w:val="0"/>
          <w:sz w:val="24"/>
          <w:szCs w:val="24"/>
          <w:lang w:eastAsia="it-IT"/>
          <w14:ligatures w14:val="none"/>
        </w:rPr>
        <w:t xml:space="preserve">il quale attesta la parola di Dio e la testimonianza di Gesù Cristo, riferendo ciò che ha visto. </w:t>
      </w:r>
      <w:bookmarkEnd w:id="27"/>
      <w:r w:rsidRPr="00813A05">
        <w:rPr>
          <w:rFonts w:ascii="Arial" w:eastAsia="Times New Roman" w:hAnsi="Arial" w:cs="Arial"/>
          <w:kern w:val="0"/>
          <w:sz w:val="24"/>
          <w:szCs w:val="24"/>
          <w:lang w:val="la-Latn" w:eastAsia="it-IT"/>
          <w14:ligatures w14:val="none"/>
        </w:rPr>
        <w:t>Apocalypsis Iesu Christi quam dedit illi Deus palam facere servis suis quae oportet fieri cito et significavit mittens per angelum suum servo suo Iohanni</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 testimonium perhibuit verbo Dei et testimonium Iesu Christi quaecumque vidit.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 xml:space="preserve">'Apok£luyij 'Ihsoà Cristoà ¿n œdwken aÙtù Ð qeÒj de‹xai to‹j doÚloij aÙtoà § de‹ genšsqai ™n t£cei, kaˆ ™s»manen ¢poste…laj di¦ toà ¢ggšlou aÙtoà tù doÚlJ aÙtoà 'Iw£nnV, Öj ™martÚrhsen tÕn lÒgon toà qeoà kaˆ t¾n martur…an 'Ihsoà Cristoà, Ósa eden. </w:t>
      </w:r>
    </w:p>
    <w:p w14:paraId="01A6F8D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Quanto viene narrato in questo testo dell’Apostolo Giovanni è purissima rivelazione di Gesù Cristo. L’invisibile presente e futuro viene reso visibile. L’Autore di questa rivelazione è Dio, il Padre. Dio, il Padre, la consegna a Cristo Gesù. Cristo Gesù per mezzo del suo angelo la consegna al suo servo Giovanni. In cosa consiste questa rivelazione? Nel mostrare ai suoi di servi, cioè a quanti credono Lui, le cose che dovranno accadere tra breve. “Tra breve” è il tempo che dura da oggi fino a che un uomo non giunge alla porte dell’eternità con la sua morte. “Tra breve” è anche il tempo che rimane fino al giorno della venuta del Figlio dell’uomo sulle nubi del cielo. Così l’Apostolo Paolo sulla brevità del tempo: </w:t>
      </w:r>
      <w:r w:rsidRPr="00813A05">
        <w:rPr>
          <w:rFonts w:ascii="Arial" w:eastAsia="Times New Roman" w:hAnsi="Arial" w:cs="Arial"/>
          <w:i/>
          <w:iCs/>
          <w:kern w:val="0"/>
          <w:sz w:val="24"/>
          <w:szCs w:val="24"/>
          <w:lang w:eastAsia="it-IT"/>
          <w14:ligatures w14:val="none"/>
        </w:rPr>
        <w:t xml:space="preserve">“Questo vi dico, fratelli: il tempo si è fatto breve; d’ora innanzi, quelli che hanno </w:t>
      </w:r>
      <w:r w:rsidRPr="00813A05">
        <w:rPr>
          <w:rFonts w:ascii="Arial" w:eastAsia="Times New Roman" w:hAnsi="Arial" w:cs="Arial"/>
          <w:i/>
          <w:iCs/>
          <w:kern w:val="0"/>
          <w:sz w:val="24"/>
          <w:szCs w:val="24"/>
          <w:lang w:eastAsia="it-IT"/>
          <w14:ligatures w14:val="none"/>
        </w:rPr>
        <w:lastRenderedPageBreak/>
        <w:t>moglie, vivano come se non l’avessero; quelli che piangono, come se non piangessero; quelli che gioiscono, come se non gioissero; quelli che comprano, come se non possedessero; quelli che usano i beni del mondo, come se non li usassero pienamente: passa infatti la figura di questo mondo! (1Cor 7,29-31)</w:t>
      </w:r>
      <w:r w:rsidRPr="00813A05">
        <w:rPr>
          <w:rFonts w:ascii="Arial" w:eastAsia="Times New Roman" w:hAnsi="Arial" w:cs="Arial"/>
          <w:kern w:val="0"/>
          <w:sz w:val="24"/>
          <w:szCs w:val="24"/>
          <w:lang w:eastAsia="it-IT"/>
          <w14:ligatures w14:val="none"/>
        </w:rPr>
        <w:t xml:space="preserve">. Il tempo che ci è dato per realizzare Cristo è veramente breve. </w:t>
      </w:r>
    </w:p>
    <w:p w14:paraId="7DA48F9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L’Apostolo Giovanni accoglie la rivelazione di Gesù Cristo, dono a Cristo Gesù del Padre, ed attesta, manifesta, rende nota la parola di Dio e la testimonianza di Gesù Cristo, riferendo ciò che ha visto. Quanto Giovanni attesta non è una sua immaginazione, un frutto della sua mente, un elaborato del suo cuore, un parto dei suoi pensieri – allo stesso modo che è parto della mente molta a-teologia dei nostri giorni. Lui attesta ciò che ha visto. Ha visto ciò che gli è stato mostrato. Chi glielo ha mostrato e fatto vedere è Cristo Gesù. Cristo Gesù glielo ha fatto vedere per volontà o per dono del Padre.</w:t>
      </w:r>
    </w:p>
    <w:p w14:paraId="2D25907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Sempre si compie quanto Gesù ha già rivelato ai suoi Apostoli: </w:t>
      </w:r>
      <w:r w:rsidRPr="00813A05">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1,48-51). </w:t>
      </w:r>
    </w:p>
    <w:p w14:paraId="1525346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Gesù è il solo Mediatore tra il Padre e l’universo, tra il Cielo e la terra, tra la Trascendenza e l’immanenza, tra il Soprannaturale e il naturale, tra Dio e gli uomini. Tutto è per Lui, ma anche tutto è con Lui, tutto è in Lui. Chi esclude Cristo, chiude le porte al Padre, al Cielo, alla Trascendenza, al Soprannaturale. Priva l’universo, la terra, il mondo, l’umanità di ogni verità, grazia, vita, luce, benedizione, redenzione, salvezza, giustificazione, che da Dio si riversano su di noi. È catastrofe spirituale più grande del prosciugamento delle acque di tutta la terra e della scomparsa dell’aria dal nostro pianeta. </w:t>
      </w:r>
    </w:p>
    <w:p w14:paraId="4F57115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Senza Cristo vi è solo morte e morte eterna. Oggi abbiamo tolto Cristo dal mistero dell’uomo e la morte si sta impossessando dell’umanità intera. Tutte le sue leggi, tutti i suoi pensieri, tutti i falsi diritti che oggi si scrivono, quanto essa genera e produce è tutto in favore della morte, morte prima spirituale e poi morte fisica. Solo Cristo è la vita e solo Lui è la via per accedere ad essa. Solo in Lui ogni vita si potrà vivere. Cristo è il nostro essenziale eterno. Non solo è il nostro essenziale eterno, è anche il nostro necessario eterno. Si toglie Cristo e si ritorna alla società esistente prima del diluvio: </w:t>
      </w:r>
      <w:r w:rsidRPr="00813A05">
        <w:rPr>
          <w:rFonts w:ascii="Arial" w:eastAsia="Times New Roman" w:hAnsi="Arial" w:cs="Arial"/>
          <w:i/>
          <w:iCs/>
          <w:kern w:val="0"/>
          <w:sz w:val="24"/>
          <w:szCs w:val="24"/>
          <w:lang w:eastAsia="it-IT"/>
          <w14:ligatures w14:val="none"/>
        </w:rPr>
        <w:t xml:space="preserve">“Il Signore vide che la malvagità degli uomini era grande sulla terra e che ogni intimo intento del loro cuore non era altro che male, sempre. E il Signore si pentì di aver fatto l’uomo sulla terra e se ne addolorò in </w:t>
      </w:r>
      <w:r w:rsidRPr="00813A05">
        <w:rPr>
          <w:rFonts w:ascii="Arial" w:eastAsia="Times New Roman" w:hAnsi="Arial" w:cs="Arial"/>
          <w:i/>
          <w:iCs/>
          <w:kern w:val="0"/>
          <w:sz w:val="24"/>
          <w:szCs w:val="24"/>
          <w:lang w:eastAsia="it-IT"/>
          <w14:ligatures w14:val="none"/>
        </w:rPr>
        <w:lastRenderedPageBreak/>
        <w:t>cuor suo. Il Signore disse: «Cancellerò dalla faccia della terra l’uomo che ho creato e, con l’uomo, anche il bestiame e i rettili e gli uccelli del cielo, perché sono pentito di averli fatti». Ma Noè trovò grazia agli occhi del Signore” (Gen 6,5-8)</w:t>
      </w:r>
      <w:r w:rsidRPr="00813A05">
        <w:rPr>
          <w:rFonts w:ascii="Arial" w:eastAsia="Times New Roman" w:hAnsi="Arial" w:cs="Arial"/>
          <w:kern w:val="0"/>
          <w:sz w:val="24"/>
          <w:szCs w:val="24"/>
          <w:lang w:eastAsia="it-IT"/>
          <w14:ligatures w14:val="none"/>
        </w:rPr>
        <w:t xml:space="preserve">. Triste realtà per una civiltà che si proclama la civiltà del progresso. È, sì, progresso, ma verso la morte, non verso la vita. </w:t>
      </w:r>
    </w:p>
    <w:p w14:paraId="5A4198A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L’Apostolo Giovanni sempre parla di se stesso attestando che lui dice ciò che ha visto e per questo la sua testimonianza è vera. Egli sa che dice il vero. Essendo purissima verità, ad essa si deve accordare ogni fede. La fede va accordata per avere noi la vita: “</w:t>
      </w:r>
      <w:r w:rsidRPr="00813A05">
        <w:rPr>
          <w:rFonts w:ascii="Arial" w:eastAsia="Times New Roman" w:hAnsi="Arial" w:cs="Arial"/>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218A8BF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Pietro si voltò e vide che li seguiva quel discepolo che Gesù amava, colui che nella cena si era chinato sul suo petto e gli aveva domandato: «Signore, chi è che ti tradisce?». Pietro dunque, come lo vide, disse a Gesù: «Signore, che cosa sarà di lui?». Gesù gli rispose: «Se voglio che egli rimanga finché io venga, a te che importa? Tu seguimi». Si diffuse perciò tra i fratelli la voce che quel discepolo non sarebbe morto. Gesù però non gli aveva detto che non sarebbe morto, ma: «Se voglio che egli rimanga finché io venga, a te che importa?». 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21,20-35).</w:t>
      </w:r>
    </w:p>
    <w:p w14:paraId="5B289D9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w:t>
      </w:r>
      <w:r w:rsidRPr="00813A05">
        <w:rPr>
          <w:rFonts w:ascii="Arial" w:eastAsia="Times New Roman" w:hAnsi="Arial" w:cs="Arial"/>
          <w:kern w:val="0"/>
          <w:sz w:val="24"/>
          <w:szCs w:val="24"/>
          <w:lang w:eastAsia="it-IT"/>
          <w14:ligatures w14:val="none"/>
        </w:rPr>
        <w:t xml:space="preserve">. </w:t>
      </w:r>
    </w:p>
    <w:p w14:paraId="40332E7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Non si tratta di visione solo con gli occhi della carne. Questi vedono solo ciò che appare. Lui vede con gli occhi della carne e con gli occhi dello Spirito Santo. Sono gli occhi dello Spirito Santo con i quali lui vede che rendono la sua testimonianza degna di fede. Lui vede per noi e parla per noi, per noi rende noto e attesta ciò che ha visto. Qual è il fine della sua testimonianza? Perché noi crediamo nel nome di Cristo Gesù e perché credendo abbiamo la vita nel suo nome: </w:t>
      </w:r>
      <w:r w:rsidRPr="00813A05">
        <w:rPr>
          <w:rFonts w:ascii="Arial" w:eastAsia="Times New Roman" w:hAnsi="Arial" w:cs="Arial"/>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r w:rsidRPr="00813A05">
        <w:rPr>
          <w:rFonts w:ascii="Arial" w:eastAsia="Times New Roman" w:hAnsi="Arial" w:cs="Arial"/>
          <w:kern w:val="0"/>
          <w:sz w:val="24"/>
          <w:szCs w:val="24"/>
          <w:lang w:eastAsia="it-IT"/>
          <w14:ligatures w14:val="none"/>
        </w:rPr>
        <w:t xml:space="preserve">. Siamo nel vero ordine della mediazione: Dio Padre dono a Cristo Gesù, Cristo Gesù dona al suo Apostolo, il suo Apostolo dona a noi. Il mistero della salvezza è frutto di questa triplice mediazione, che può giungere a noi solo per virtù dello Spirito Santo e per virtù dello Spirito Santo essere accolta. Se l’Apostolo del Signore non è pieno di Spirito Santo, non attesta dalla purissima verità dello Spirito Santo, si interrompe l’ordine soprannaturale della mediazione e chi riceve una sua parola, riceve una parola d’uomo, non una parola di Dio. Nello Spirito si riceve. Nello Spirito si consegna. Nello Spirito si accoglie. </w:t>
      </w:r>
    </w:p>
    <w:p w14:paraId="068A0E9B"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Ecco ora un perfetto esempio di perfetta unità tra lo Spirito, l’Apostolo, chi ascolta: </w:t>
      </w:r>
      <w:r w:rsidRPr="00813A05">
        <w:rPr>
          <w:rFonts w:ascii="Arial" w:eastAsia="Times New Roman" w:hAnsi="Arial" w:cs="Arial"/>
          <w:i/>
          <w:iCs/>
          <w:kern w:val="0"/>
          <w:sz w:val="24"/>
          <w:szCs w:val="24"/>
          <w:lang w:eastAsia="it-IT"/>
          <w14:ligatures w14:val="none"/>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95F0A73"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4E20DC2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 Questo Gesù, Dio lo ha risuscitato e noi tutti ne siamo testimoni. Innalzato dunque alla destra di Dio e </w:t>
      </w:r>
      <w:r w:rsidRPr="00813A05">
        <w:rPr>
          <w:rFonts w:ascii="Arial" w:eastAsia="Times New Roman" w:hAnsi="Arial" w:cs="Arial"/>
          <w:i/>
          <w:iCs/>
          <w:kern w:val="0"/>
          <w:sz w:val="24"/>
          <w:szCs w:val="24"/>
          <w:lang w:eastAsia="it-IT"/>
          <w14:ligatures w14:val="none"/>
        </w:rPr>
        <w:lastRenderedPageBreak/>
        <w:t>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5DABBB0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2,14-41). </w:t>
      </w:r>
      <w:r w:rsidRPr="00813A05">
        <w:rPr>
          <w:rFonts w:ascii="Arial" w:eastAsia="Times New Roman" w:hAnsi="Arial" w:cs="Arial"/>
          <w:kern w:val="0"/>
          <w:sz w:val="24"/>
          <w:szCs w:val="24"/>
          <w:lang w:eastAsia="it-IT"/>
          <w14:ligatures w14:val="none"/>
        </w:rPr>
        <w:t xml:space="preserve">Perfetta unità nello Spirito Santo anche tra Parola annunciata, domanda degli ascoltatori e risposta dell’Apostolo Pietro. Anche ogni risposta che si dona deve essere offerta come frutto dello Spirito Santo in noi. Purtroppo dobbiamo dire che oggi vi è non distacco tra chi parla e chi ascolta, ma vi è un vero abisso. L’a-teologia del nostri giorni parla dal proprio cuore e dona risposte dal proprio cuore. Saranno sempre risposte di falsità e mai di verità. Questo accade perché si è fuori dell’ordine della mediazione. </w:t>
      </w:r>
    </w:p>
    <w:p w14:paraId="20331872"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V 1,3</w:t>
      </w:r>
      <w:r w:rsidRPr="00813A05">
        <w:rPr>
          <w:rFonts w:ascii="Arial" w:eastAsia="Times New Roman" w:hAnsi="Arial" w:cs="Arial"/>
          <w:b/>
          <w:bCs/>
          <w:kern w:val="0"/>
          <w:sz w:val="26"/>
          <w:szCs w:val="26"/>
          <w:lang w:eastAsia="it-IT"/>
          <w14:ligatures w14:val="none"/>
        </w:rPr>
        <w:t xml:space="preserve">: </w:t>
      </w:r>
      <w:r w:rsidRPr="00813A05">
        <w:rPr>
          <w:rFonts w:ascii="Arial" w:eastAsia="Times New Roman" w:hAnsi="Arial" w:cs="Arial"/>
          <w:i/>
          <w:iCs/>
          <w:kern w:val="0"/>
          <w:sz w:val="24"/>
          <w:szCs w:val="24"/>
          <w:lang w:eastAsia="it-IT"/>
          <w14:ligatures w14:val="none"/>
        </w:rPr>
        <w:t xml:space="preserve">Beato chi legge e beati coloro che ascoltano le parole di questa profezia e custodiscono le cose che vi sono scritte: il tempo infatti è vicino. </w:t>
      </w:r>
      <w:r w:rsidRPr="00813A05">
        <w:rPr>
          <w:rFonts w:ascii="Arial" w:eastAsia="Times New Roman" w:hAnsi="Arial" w:cs="Arial"/>
          <w:kern w:val="0"/>
          <w:sz w:val="24"/>
          <w:szCs w:val="24"/>
          <w:lang w:val="la-Latn" w:eastAsia="it-IT"/>
          <w14:ligatures w14:val="none"/>
        </w:rPr>
        <w:t>beatus qui legit et qui audiunt verba prophetiae et servant ea quae in ea scripta sunt tempus enim prope est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mak£rioj Ð ¢naginèskwn kaˆ oƒ ¢koÚontej toÝj lÒgouj tÁj profhte…aj kaˆ throàntej t¦ ™n aÙtÍ gegrammšna, Ð g¦r kairÕj ™ggÚj.</w:t>
      </w:r>
    </w:p>
    <w:p w14:paraId="633D8E8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Leggere le parole della profezia come esercizio accademico o intellettuale a nulla serve. È lavoro vano. Invece è beato chi legge. Sono beati coloro che ascoltano le parole di questa profezia. Sono però beati se custodiscono le cose che vi sono scritte. Come si custodisce ciò che è Cristo? In un solo modo: prestando ogni fede a quanto l’Apostolo Giovanni ha attestato come purissima verità. Si custodisce, lasciandoci trasformare l’intera vita da queste parole. Se queste parole non vengono custodire e se da esse non ci si lascia trasformare la nostra vita, non saremo beati, perché vivremo senza queste verità che sono necessarie, essenziali, anzi sono il fondamento su cui edificare tutta la nostra vita. Modello di custodia è la Vergine Maria. Lei vedeva e ascoltava ogni cosa nella Spirito Santo. Nel suo cuore, nel quale abitava lo Spirito Santo, custodiva quanto vedeva e ascoltata e sempre nello Spirito Santo meditava ogni cosa perché neanche un frammento della verità venisse perduto.</w:t>
      </w:r>
    </w:p>
    <w:p w14:paraId="4B91A4F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 (Lc 2,15-20). </w:t>
      </w:r>
      <w:r w:rsidRPr="00813A05">
        <w:rPr>
          <w:rFonts w:ascii="Arial" w:eastAsia="Times New Roman" w:hAnsi="Arial" w:cs="Arial"/>
          <w:i/>
          <w:iCs/>
          <w:kern w:val="0"/>
          <w:sz w:val="24"/>
          <w:szCs w:val="24"/>
          <w:lang w:eastAsia="it-IT"/>
          <w14:ligatures w14:val="none"/>
        </w:rPr>
        <w:lastRenderedPageBreak/>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r w:rsidRPr="00813A05">
        <w:rPr>
          <w:rFonts w:ascii="Arial" w:eastAsia="Times New Roman" w:hAnsi="Arial" w:cs="Arial"/>
          <w:kern w:val="0"/>
          <w:sz w:val="24"/>
          <w:szCs w:val="24"/>
          <w:lang w:eastAsia="it-IT"/>
          <w14:ligatures w14:val="none"/>
        </w:rPr>
        <w:t xml:space="preserve">. Nello Spirito Santo si vede e si ascolta. Nello Spirito Santo si custodisce quanto visto e ascoltato. Nello Spirito Santo si comprende quanto custodito per una comprensione sempre più piena. Nello Spirito Santo si vive ogni verità di quanto custodito e compreso. Se non si ascolta, non si vede, non si custodisce, neanche si potrà vivere di verità e la nostra vita scorre di falsità in falsità e di tenebre in tenebre. </w:t>
      </w:r>
    </w:p>
    <w:p w14:paraId="2D725BFE"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Il tempo infatti è vicino</w:t>
      </w:r>
      <w:r w:rsidRPr="00813A05">
        <w:rPr>
          <w:rFonts w:ascii="Arial" w:eastAsia="Times New Roman" w:hAnsi="Arial" w:cs="Arial"/>
          <w:kern w:val="0"/>
          <w:sz w:val="24"/>
          <w:szCs w:val="24"/>
          <w:lang w:eastAsia="it-IT"/>
          <w14:ligatures w14:val="none"/>
        </w:rPr>
        <w:t xml:space="preserve">. Il tempo si è fatto vicino perché si è fatto breve. Noi sappiamo che il Signore viene come un ladro nella notte e per questo dobbiamo essere sempre pronti. Quando Lui viene ci deve trovare nella pienezza della fede, della speranza, della carità. Queste virtù sono sempre da conquistare e mai conquistate, sempre da vivere perché mai vissute a pieno. La nostra vita deve essere portata interamente in queste tre virtù. Fede, speranza e carità devono divenire il nostro quotidiano alimento. Tutto di noi deve respirare di queste tre sante virtù. Il cristiano è chiamato ad essere dalla fede perfetta, dalla carità perfetta, dalla speranza perfetta. </w:t>
      </w:r>
    </w:p>
    <w:p w14:paraId="173FE4F6"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VV 4-5</w:t>
      </w:r>
      <w:r w:rsidRPr="00813A05">
        <w:rPr>
          <w:rFonts w:ascii="Arial" w:eastAsia="Times New Roman" w:hAnsi="Arial" w:cs="Arial"/>
          <w:b/>
          <w:bCs/>
          <w:kern w:val="0"/>
          <w:sz w:val="26"/>
          <w:szCs w:val="26"/>
          <w:lang w:eastAsia="it-IT"/>
          <w14:ligatures w14:val="none"/>
        </w:rPr>
        <w:t xml:space="preserve">: </w:t>
      </w:r>
      <w:bookmarkStart w:id="28" w:name="_Hlk134972025"/>
      <w:r w:rsidRPr="00813A05">
        <w:rPr>
          <w:rFonts w:ascii="Arial" w:eastAsia="Times New Roman" w:hAnsi="Arial" w:cs="Arial"/>
          <w:i/>
          <w:iCs/>
          <w:kern w:val="0"/>
          <w:sz w:val="26"/>
          <w:szCs w:val="26"/>
          <w:lang w:eastAsia="it-IT"/>
          <w14:ligatures w14:val="none"/>
        </w:rPr>
        <w:t>“</w:t>
      </w:r>
      <w:r w:rsidRPr="00813A05">
        <w:rPr>
          <w:rFonts w:ascii="Arial" w:eastAsia="Times New Roman" w:hAnsi="Arial" w:cs="Arial"/>
          <w:i/>
          <w:iCs/>
          <w:kern w:val="0"/>
          <w:sz w:val="24"/>
          <w:szCs w:val="24"/>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r w:rsidRPr="00813A05">
        <w:rPr>
          <w:rFonts w:ascii="Arial" w:eastAsia="Times New Roman" w:hAnsi="Arial" w:cs="Arial"/>
          <w:kern w:val="0"/>
          <w:sz w:val="24"/>
          <w:szCs w:val="24"/>
          <w:lang w:eastAsia="it-IT"/>
          <w14:ligatures w14:val="none"/>
        </w:rPr>
        <w:t xml:space="preserve"> </w:t>
      </w:r>
      <w:bookmarkEnd w:id="28"/>
      <w:r w:rsidRPr="00813A05">
        <w:rPr>
          <w:rFonts w:ascii="Arial" w:eastAsia="Times New Roman" w:hAnsi="Arial" w:cs="Times New Roman"/>
          <w:kern w:val="0"/>
          <w:sz w:val="24"/>
          <w:szCs w:val="24"/>
          <w:lang w:val="la-Latn" w:eastAsia="it-IT"/>
          <w14:ligatures w14:val="none"/>
        </w:rPr>
        <w:t xml:space="preserve">Iohannes septem ecclesiis quae sunt in Asia gratia vobis et pax ab eo qui est et qui erat et qui venturus est </w:t>
      </w:r>
      <w:bookmarkStart w:id="29" w:name="_Hlk134973168"/>
      <w:r w:rsidRPr="00813A05">
        <w:rPr>
          <w:rFonts w:ascii="Arial" w:eastAsia="Times New Roman" w:hAnsi="Arial" w:cs="Times New Roman"/>
          <w:kern w:val="0"/>
          <w:sz w:val="24"/>
          <w:szCs w:val="24"/>
          <w:lang w:val="la-Latn" w:eastAsia="it-IT"/>
          <w14:ligatures w14:val="none"/>
        </w:rPr>
        <w:t xml:space="preserve">et a septem spiritibus qui in conspectu throni eius sunt </w:t>
      </w:r>
      <w:bookmarkEnd w:id="29"/>
      <w:r w:rsidRPr="00813A05">
        <w:rPr>
          <w:rFonts w:ascii="Arial" w:eastAsia="Times New Roman" w:hAnsi="Arial" w:cs="Times New Roman"/>
          <w:kern w:val="0"/>
          <w:sz w:val="24"/>
          <w:szCs w:val="24"/>
          <w:lang w:val="la-Latn" w:eastAsia="it-IT"/>
          <w14:ligatures w14:val="none"/>
        </w:rPr>
        <w:t>et ab Iesu Christo qui est testis fidelis primogenitus mortuorum et princeps regum terrae</w:t>
      </w:r>
      <w:r w:rsidRPr="00813A05">
        <w:rPr>
          <w:rFonts w:ascii="Arial" w:eastAsia="Times New Roman" w:hAnsi="Arial" w:cs="Times New Roman"/>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'Iw£nnhj ta‹j ˜pt¦ ™kklhs…aij ta‹j ™n tÍ 'As…v: c£rij Øm‹n kaˆ e„r»nh ¢pÕ Ð ín kaˆ Ð Ãn kaˆ Ð ™rcÒmenoj,</w:t>
      </w:r>
      <w:bookmarkStart w:id="30" w:name="_Hlk134973142"/>
      <w:r w:rsidRPr="00813A05">
        <w:rPr>
          <w:rFonts w:ascii="Greek" w:eastAsia="Times New Roman" w:hAnsi="Greek" w:cs="Greek"/>
          <w:kern w:val="0"/>
          <w:sz w:val="26"/>
          <w:szCs w:val="26"/>
          <w:lang w:val="fr-FR" w:eastAsia="it-IT"/>
          <w14:ligatures w14:val="none"/>
        </w:rPr>
        <w:t xml:space="preserve"> kaˆ ¢pÕ tîn ˜pt¦ pneum£twn § ™nèpion toà qrÒnou aÙtoà</w:t>
      </w:r>
      <w:bookmarkEnd w:id="30"/>
      <w:r w:rsidRPr="00813A05">
        <w:rPr>
          <w:rFonts w:ascii="Greek" w:eastAsia="Times New Roman" w:hAnsi="Greek" w:cs="Greek"/>
          <w:kern w:val="0"/>
          <w:sz w:val="26"/>
          <w:szCs w:val="26"/>
          <w:lang w:val="fr-FR" w:eastAsia="it-IT"/>
          <w14:ligatures w14:val="none"/>
        </w:rPr>
        <w:t>, kaˆ ¢pÕ 'Ihsoà Cristoà, Ð m£rtuj Ð pistÒj, Ð prwtÒtokoj tîn nekrîn kaˆ Ð ¥rcwn tîn basilšwn tÁj gÁj.</w:t>
      </w:r>
    </w:p>
    <w:p w14:paraId="093F620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“Giovanni, alle sette Chiese che sono in Asia: </w:t>
      </w:r>
      <w:r w:rsidRPr="00813A05">
        <w:rPr>
          <w:rFonts w:ascii="Arial" w:eastAsia="Times New Roman" w:hAnsi="Arial" w:cs="Arial"/>
          <w:kern w:val="0"/>
          <w:sz w:val="24"/>
          <w:szCs w:val="24"/>
          <w:lang w:eastAsia="it-IT"/>
          <w14:ligatures w14:val="none"/>
        </w:rPr>
        <w:t xml:space="preserve">Il numero sette indica perfezione e compiutezza. In sette giorni Dio creò il cielo e la terra. L’universo è perfetto e compiuto. Nulla manca ad esso. Se mancasse qualcosa, l’opera di Dio non sarebbe né sapiente e né intelligente. Il numero sette è struttura portante della fede biblica. Il culto e tutta la sua ritualità è modulata sul numero sette. Ecco come nei sei primi Libri della Divina Scrittura questa struttura è manifestata, </w:t>
      </w:r>
      <w:r w:rsidRPr="00813A05">
        <w:rPr>
          <w:rFonts w:ascii="Arial" w:eastAsia="Times New Roman" w:hAnsi="Arial" w:cs="Arial"/>
          <w:kern w:val="0"/>
          <w:sz w:val="24"/>
          <w:szCs w:val="24"/>
          <w:lang w:eastAsia="it-IT"/>
          <w14:ligatures w14:val="none"/>
        </w:rPr>
        <w:lastRenderedPageBreak/>
        <w:t xml:space="preserve">rivelata, vissuta. Tutto poi è per comando e ordine del Signore nel Libro dell’Esodo, del Levitico, dei Numeri, dl Deuteronomio e nel Libro di Giosuè. </w:t>
      </w:r>
    </w:p>
    <w:p w14:paraId="5F9F490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Ma il Signore gli disse: "Però chiunque ucciderà Caino subirà la vendetta sette volte!". Il Signore impose a Caino un segno, perché non lo colpisse chiunque l'avesse incontrato (Gen 4, 15). D'ogni animale mondo prendine con te sette paia, il maschio e la sua femmina; degli animali che non sono mondi un paio, il maschio e la sua femmina (Gen 7, 2). Anche degli uccelli mondi del cielo, sette paia, maschio e femmina, per conservarne in vita la razza su tutta la terra (Gen 7, 3). Perché tra sette giorni farò piovere sulla terra per quaranta giorni e quaranta notti; sterminerò dalla terra ogni essere che ho fatto" (Gen 7, 4). Dopo sette giorni, le acque del diluvio furono sopra la terra (Gen 7, 10). Attese altri sette giorni e di nuovo fece uscire la colomba dall'arca (Gen 8, 10). </w:t>
      </w:r>
    </w:p>
    <w:p w14:paraId="7CC27A9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Aspettò altri sette giorni, poi lasciò andare la colomba; essa non tornò più da lui (Gen 8, 12). Poi Abramo mise in disparte sette agnelle del gregge (Gen 21, 28). Abimelech disse ad Abramo: "Che significano quelle sette agnelle che hai messe in disparte?" (Gen 21, 29). Rispose: "Tu accetterai queste sette agnelle dalla mia mano, perché ciò mi valga di testimonianza che io ho scavato questo pozzo" (Gen 21, 30). perciò Giacobbe amava Rachele. Disse dunque: "Io ti servirò sette anni per Rachele, tua figlia minore" (Gen 29, 18). Così Giacobbe servì sette anni per Rachele: gli sembrarono pochi giorni tanto era il suo amore per lei (Gen 29, 20). Finisci questa settimana nuziale, poi ti darò anche quest'altra per il servizio che tu presterai presso di me per altri sette anni" (Gen 29, 27). </w:t>
      </w:r>
    </w:p>
    <w:p w14:paraId="4BE70C1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Egli si unì anche a Rachele e amò Rachele più di Lia. Fu ancora al servizio di lui per altri sette anni (Gen 29, 30). Allora egli prese con sé i suoi parenti, lo inseguì per sette giorni di cammino e lo raggiunse sulle montagne di Gàlaad (Gen 31, 23). Egli passò davanti a loro e si prostrò sette volte fino a terra, mentre andava avvicinandosi al fratello (Gen 33, 3). Ed ecco salirono dal Nilo sette vacche, belle di aspetto e grasse, e si misero a pascolare tra i giunchi (Gen 41, 2). Ed ecco, dopo quelle, sette altre vacche salirono dal Nilo, brutte di aspetto e magre, e si fermarono accanto alle prime vacche sulla riva del Nilo (Gen 41, 3). Ma le vacche brutte di aspetto e magre divorarono le sette vacche belle di aspetto e grasse. E il faraone si svegliò (Gen 41, 4). </w:t>
      </w:r>
    </w:p>
    <w:p w14:paraId="79C8932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Poi si addormentò e sognò una seconda volta: ecco sette spighe spuntavano da un unico stelo, grosse e belle (Gen 41, 5). Ma ecco sette spighe vuote e arse dal vento d'oriente spuntavano dopo quelle (Gen 41, 6). Le spighe vuote inghiottirono le sette spighe grosse e piene. Il faraone si svegliò: era stato un sogno (Gen 41, 7). Quand'ecco salirono dal Nilo sette vacche grasse e belle di forma e si misero a pascolare tra i giunchi (Gen 41, 18). Ed ecco sette altre vacche salirono dopo quelle, deboli, brutte di forma e magre: non ne vidi mai di così brutte in tutto il paese d'Egitto (Gen 41, 19). Le vacche magre e brutte divorarono le prime sette vacche, quelle grasse (Gen 41, 20). Poi vidi nel sogno che sette spighe spuntavano da un solo stelo, piene e belle (Gen 41, 22). Ma ecco sette spighe secche, vuote e arse dal vento d'oriente, spuntavano dopo quelle (Gen 41, 23). Le spighe vuote inghiottirono le sette spighe belle. Io l'ho detto agli indovini, ma nessuno mi dà la spiegazione" (Gen 41, 24). Le sette vacche belle sono sette anni e le sette spighe belle sono sette anni: è un solo sogno (Gen 41, 26). </w:t>
      </w:r>
    </w:p>
    <w:p w14:paraId="1EC2C24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 xml:space="preserve">E le sette vacche magre e brutte, che salgono dopo quelle, sono sette anni e le sette spighe vuote, arse dal vento d'oriente, sono sette anni: vi saranno sette anni di carestia (Gen 41, 27). Ecco stanno per venire sette anni, in cui sarà grande abbondanza in tutto il paese d'Egitto (Gen 41, 29). Poi a questi succederanno sette anni di carestia; si dimenticherà tutta quella abbondanza nel paese d'Egitto e la carestia consumerà il paese (Gen 41, 30). Il faraone inoltre proceda ad istituire funzionari sul paese, per prelevare un quinto sui prodotti del paese d'Egitto durante i sette anni di abbondanza (Gen 41, 34). </w:t>
      </w:r>
    </w:p>
    <w:p w14:paraId="30A3AF6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Questi viveri serviranno al paese di riserva per i sette anni di carestia che verranno nel paese d'Egitto; così il paese non sarà distrutto dalla carestia" (Gen 41, 36). Durante i sette anni di abbondanza la terra produsse a profusione (Gen 41, 47). Egli raccolse tutti i viveri dei sette anni, nei quali c'era stata l'abbondanza nel paese d'Egitto, e ripose i viveri nelle città, cioè in ogni città ripose i viveri della campagna circostante (Gen 41, 48). Finirono i sette anni di abbondanza nel paese d'Egitto (Gen 41, 53). E cominciarono i sette anni di carestia, come aveva detto Giuseppe. Ci fu carestia in tutti i paesi, ma in tutto l'Egitto c'era il pane (Gen 41, 54). Questi sono i figli di Bila, che Làbano diede alla figlia Rachele, ed essa li partorì a Giacobbe; in tutto sette persone (Gen 46, 25). Quando arrivarono all'Aia di Atad, che è al di là del Giordano, fecero un lamento molto grande e solenne e Giuseppe celebrò per suo padre un lutto di sette giorni (Gen 50, 10). </w:t>
      </w:r>
    </w:p>
    <w:p w14:paraId="128CD03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Ora il sacerdote di Madian aveva sette figlie. Esse vennero ad attingere acqua per riempire gli abbeveratoi e far bere il gregge del padre (Es 2, 16). Per sette giorni voi mangerete azzimi. Già dal primo giorno farete sparire il lievito dalle vostre case, perché chiunque mangerà del lievitato dal giorno primo al giorno settimo, quella persona sarà eliminata da Israele (Es 12, 15). Per sette giorni non si troverà lievito nelle vostre case, perché chiunque mangerà del lievito, sarà eliminato dalla comunità di Israele, forestiero o nativo del paese (Es 12, 19). Per sette giorni mangerai azzimi. Nel settimo vi sarà una festa in onore del Signore (Es 13, 6). Nei sette giorni si mangeranno azzimi e non ci sarà presso di te ciò che è lievitato; non ci sarà presso di te il lievito, entro tutti i tuoi confini (Es 13, 7). Così farai per il tuo bue e per il tuo bestiame minuto: sette giorni resterà con sua madre, l'ottavo giorno me lo darai (Es 22, 29). </w:t>
      </w:r>
    </w:p>
    <w:p w14:paraId="3F1BD67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Osserverai la festa degli azzimi: mangerai azzimi durante sette giorni, come ti ho ordinato, nella ricorrenza del mese di Abib, perché in esso sei uscito dall'Egitto. Non si dovrà comparire davanti a me a mani vuote (Es 23, 15). Farai le sue sette lampade: vi si collocheranno sopra in modo da illuminare lo spazio davanti ad esso (Es 25, 37). Quello dei figli di Aronne, che gli succederà nel sacerdozio ed entrerà nella tenda del convegno per officiare nel santuario, porterà queste vesti per sette giorni (Es 29, 30). Farai dunque ad Aronne e ai suoi figli secondo quanto ti ho comandato. Per sette giorni ne farai l'investitura (Es 29, 35). Per sette giorni farai il sacrificio espiatorio per l'altare e lo consacrerai. Diverrà allora una cosa santissima e quanto toccherà l'altare sarà santo (Es 29, 37). Osserverai la festa degli azzimi. Per sette giorni mangerai pane azzimo, come ti ho comandato, nel tempo stabilito del mese di Abib; perché nel mese di Abib sei uscito dall'Egitto (Es 34, 18). Fece le sue sette lampade, i suoi smoccolatoi e i suoi portacenere d'oro puro (Es 37, 23). </w:t>
      </w:r>
    </w:p>
    <w:p w14:paraId="29FF9E4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 xml:space="preserve">Intingerà il dito nel sangue e farà sette aspersioni davanti al Signore di fronte al velo del santuario (Lv 4, 6). Intingerà il dito nel sangue, e farà sette aspersioni davanti al Signore di fronte al velo (Lv 4, 17). Fece sette volte l'aspersione sull'altare, unse l'altare con tutti i suoi accessori, la conca e la sua base, per consacrarli (Lv 8, 11). Per sette giorni non uscirete dall'ingresso della tenda del convegno, finché cioè non siano compiuti i giorni della vostra investitura, perché la vostra investitura durerà sette giorni (Lv 8, 33). Rimarrete sette giorni all'ingresso della tenda del convegno, giorno e notte, osservando il comandamento del Signore, perché non moriate, poiché così mi è stato ordinato" (Lv 8, 35). Quando una donna sarà rimasta incinta e darà alla luce un maschio, sarà immonda per sette giorni; sarà immonda come nel tempo delle sue regole (Lv 12, 2). Ma se la macchia sulla pelle del corpo è bianca e non appare depressa rispetto alla pelle e il suo pelo non è diventato bianco, il sacerdote isolerà per sette giorni colui che ha la piaga (Lv 13, 4). </w:t>
      </w:r>
    </w:p>
    <w:p w14:paraId="4E68A83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 settimo giorno il sacerdote l'esaminerà ancora; se gli parrà che la piaga si sia fermata senza allargarsi sulla pelle, il sacerdote lo isolerà per altri sette giorni (Lv 13, 5). Ma se il sacerdote, esaminandola, vede che nella macchia non ci sono peli bianchi, che non è depressa rispetto alla pelle e che si è attenuata, il sacerdote lo isolerà per sette giorni (Lv 13, 21). Ma se il sacerdote, esaminandola, vede che non c'è pelo bianco nella macchia e che essa non è depressa rispetto alla pelle e si è attenuata, il sacerdote lo isolerà per sette giorni (Lv 13, 26). Ma se il sacerdote, esaminando la piaga della tigna, riscontra che non è depressa rispetto alla pelle e che non vi è pelo scuro, il sacerdote isolerà per sette giorni colui che ha la piaga della tigna (Lv 13, 31). quel tale si raderà, ma non raderà il luogo dove è la tigna; il sacerdote lo terrà isolato per altri sette giorni (Lv 13, 33). Il sacerdote esaminerà la macchia e rinchiuderà per sette giorni l'oggetto che ha la macchia (Lv 13, 50). </w:t>
      </w:r>
    </w:p>
    <w:p w14:paraId="200B3C2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Il sacerdote ordinerà che si lavi l'oggetto su cui è la macchia e lo rinchiuderà per altri sette giorni (Lv 13, 54). Ne aspergerà sette volte colui che deve essere purificato dalla lebbra; lo dichiarerà mondo e lascerà andare libero per i campi l'uccello vivo (Lv 14, 7). Colui che è purificato, si laverà le vesti, si raderà tutti i peli, si laverà nell'acqua e sarà mondo. Dopo questo potrà entrare nell'accampamento, ma resterà per sette giorni fuori della sua tenda (Lv 14, 8). Intingerà il dito della destra nell'olio che ha nella sinistra; con il dito spruzzerà sette volte quell'olio davanti al Signore (Lv 14, 16). Con il dito della sua destra spruzzerà sette volte quell'olio che tiene nella palma sinistra davanti al Signore (Lv 14, 27). Il sacerdote uscirà dalla casa, alla porta, e farà chiudere la casa per sette giorni (Lv 14, 38). Prenderà il legno di cedro, l'issòpo, il panno scarlatto e l'uccello vivo e li immergerà nel sangue dell'uccello immolato e nell'acqua viva e ne aspergerà sette volte la casa (Lv 14, 51). Quando chi è affetto da gonorrea sarà guarito dal male, conterà sette giorni dalla sua guarigione; poi si laverà le vesti, bagnerà il suo corpo nell'acqua viva e sarà mondo (Lv 15, 13). </w:t>
      </w:r>
    </w:p>
    <w:p w14:paraId="6A10422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Quando una donna abbia flusso di sangue, cioè il flusso nel suo corpo, la sua immondezza durerà sette giorni; chiunque la toccherà sarà immondo fino alla sera (Lv 15, 19). Se un uomo ha rapporto intimo con essa, l'immondezza di lei lo contamina: egli sarà immondo per sette giorni e ogni giaciglio sul quale si coricherà sarà immondo (Lv 15, 24). Quando essa sia guarita dal flusso, conterà </w:t>
      </w:r>
      <w:r w:rsidRPr="00813A05">
        <w:rPr>
          <w:rFonts w:ascii="Arial" w:eastAsia="Times New Roman" w:hAnsi="Arial" w:cs="Arial"/>
          <w:i/>
          <w:iCs/>
          <w:kern w:val="0"/>
          <w:sz w:val="24"/>
          <w:szCs w:val="24"/>
          <w:lang w:eastAsia="it-IT"/>
          <w14:ligatures w14:val="none"/>
        </w:rPr>
        <w:lastRenderedPageBreak/>
        <w:t xml:space="preserve">sette giorni e poi sarà monda (Lv 15, 28). Poi prenderà un po’ di sangue del giovenco e ne aspergerà con il dito il coperchio dal lato d'oriente e farà sette volte l'aspersione del sangue con il dito, davanti al coperchio (Lv 16, 14). Farà per sette volte l'aspersione del sangue con il dito sopra l'altare; così lo purificherà e lo santificherà dalle impurità degli Israeliti (Lv 16, 19). Quando nascerà un vitello o un agnello o un capretto, starà sette giorni sotto la madre; dall'ottavo giorno in poi, sarà gradito come vittima da consumare con il fuoco per il Signore (Lv 22, 27). Il quindici dello stesso mese sarà la festa degli azzimi in onore del Signore; per sette giorni mangerete pane senza lievito (Lv 23, 6). </w:t>
      </w:r>
    </w:p>
    <w:p w14:paraId="0CC751D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Per sette giorni offrirete al Signore sacrifici consumati dal fuoco. Il settimo giorno vi sarà la santa convocazione: non farete alcun lavoro servile" (Lv 23, 8). Dal giorno dopo il sabato, cioè dal giorno che avrete portato il covone da offrire con il rito di agitazione, conterete sette settimane complete (Lv 23, 15). Oltre quei pani offrirete sette agnelli dell'anno, senza difetto, un torello e due arieti: saranno un olocausto per il Signore insieme con la loro oblazione e le loro libazioni; sarà un sacrificio di soave profumo, consumato dal fuoco in onore del Signore (Lv 23, 18). Parla agli Israeliti e riferisci loro: Il quindici di questo settimo mese sarà la festa delle capanne per sette giorni, in onore del Signore (Lv 23, 34). Per sette giorni offrirete vittime consumate dal fuoco in onore del Signore. L'ottavo giorno terrete la santa convocazione e offrirete al Signore sacrifici consumati con il fuoco. E' giorno di riunione; non farete alcun lavoro servile (Lv 23, 36). Ora il quindici del settimo mese, quando avrete raccolto i frutti della terra, celebrerete una festa al Signore per sette giorni; il primo giorno sarà di assoluto riposo e così l'ottavo giorno (Lv 23, 39). </w:t>
      </w:r>
    </w:p>
    <w:p w14:paraId="559ADC3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Il primo giorno prenderete frutti degli alberi migliori: rami di palma, rami con dense foglie e salici di torrente e gioirete davanti al Signore vostro Dio per sette giorni (Lv 23, 40). Celebrerete questa festa in onore del Signore, per sette giorni, ogni anno. E' una legge perenne di generazione in generazione. La celebrerete il settimo mese (Lv 23, 41). Dimorerete in capanne per sette giorni; tutti i cittadini d'Israele dimoreranno in capanne (Lv 23, 42). Conterai anche sette settimane di anni, cioè sette volte sette anni; queste sette settimane di anni faranno un periodo di quarantanove anni (Lv 25, 8).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w:t>
      </w:r>
    </w:p>
    <w:p w14:paraId="30FE747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"Parla ad Aronne e riferisci: Quando collocherai le lampade, le sette lampade dovranno proiettare la luce davanti al candelabro" (Nm 8, 2). Il Signore rispose a Mosè: "Se suo padre le avesse sputato in viso, non ne porterebbe essa vergogna per sette giorni? Stia dunque isolata fuori dell'accampamento sette giorni; poi vi sarà di nuovo ammessa" (Nm 12, 14). Maria dunque rimase isolata, fuori dell'accampamento sette giorni; il popolo non riprese il cammino, finché Maria non fu riammessa nell'accampamento (Nm 12, 15). Salirono attraverso il Negheb e andarono fino a Ebron, dove erano Achiman, Sesai e Talmai, figli di Anak. Ora Ebron era stata edificata sette anni prima di Tanis in Egitto (Nm 13, 22).</w:t>
      </w:r>
    </w:p>
    <w:p w14:paraId="2CC7785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 xml:space="preserve">Il sacerdote Eleazaro prenderà con il dito il sangue della giovenca e ne farà sette volte l'aspersione davanti alla tenda del convegno (Nm 19, 4). Chi avrà toccato un cadavere umano sarà immondo per sette giorni (Nm 19, 11). Questa è la legge per quando un uomo muore in una tenda: chiunque entrerà nella tenda e chiunque sarà nella tenda sarà immondo per sette giorni (Nm 19, 14). Chiunque per i campi avrà toccato un uomo ucciso di spada o morto di morte naturale o un osso d'uomo o un sepolcro sarà immondo per sette giorni (Nm 19, 16). Balaam disse a Balak: "Costruiscimi qui sette altari e preparami qui sette giovenchi e sette arieti" (Nm 23, 1). Dio andò incontro a Balaam e Balaam gli disse: "Ho preparato i sette altari e ho offerto un giovenco e un ariete su ciascun altare" (Nm 23, 4). Lo condusse al campo di Zofim, sulla cima del Pisga; costruì sette altari e offrì un giovenco e un ariete su ogni altare (Nm 23, 14). </w:t>
      </w:r>
    </w:p>
    <w:p w14:paraId="7B614DE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Balaam disse a Balak: "Costruiscimi qui sette altari e preparami sette giovenchi e sette arieti" (Nm 23, 29). Al principio dei vostri mesi offrirete come olocausto al Signore due giovenchi, un ariete, sette agnelli dell'anno, senza difetti (Nm 28, 11). Il quindici di quel mese sarà giorno di festa. Per sette giorni si mangerà pane azzimo (Nm 28, 17). Offrirete in sacrificio con il fuoco un olocausto al Signore: due giovenchi, un ariete e sette agnelli dell'anno senza difetti (Nm 28, 19). Ne offrirai un decimo per ciascuno dei sette agnelli (Nm 28, 21). Li offrirete ogni giorno, per sette giorni; è un alimento sacrificale consumato dal fuoco, soave profumo per il Signore. Lo si offrirà oltre l'olocausto perenne con la sua libazione (Nm 28, 24). Offrirete, in olocausto di soave profumo al Signore, due giovenchi, un ariete e sette agnelli dell'anno (Nm 28, 27). E un decimo per ciascuno dei sette agnelli (Nm 28, 29). </w:t>
      </w:r>
    </w:p>
    <w:p w14:paraId="5EF70AC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Offrirete in olocausto di soave odore al Signore un giovenco, un ariete, sette agnelli dell'anno senza difetti (Nm 29, 2). Un decimo per ciascuno dei sette agnelli (Nm 29, 4). E offrirete in olocausto di soave profumo al Signore un giovenco, un ariete, sette agnelli dell'anno senza difetti (Nm 29, 8). Un decimo per ciascuno dei sette agnelli (Nm 29, 10).Il quindici del settimo mese terrete una sacra adunanza; non farete alcun lavoro servile e celebrerete una festa per il Signore per sette giorni (Nm 29, 12). Il settimo giorno offrirete sette giovenchi, due arieti, quattordici agnelli dell'anno senza difetti (Nm 29, 32). Offrirete in olocausto, come sacrificio consumato dal fuoco, soave profumo per il Signore, un giovenco, un ariete, sette agnelli dell'anno senza difetti (Nm 29, 36). Voi poi accampatevi per sette giorni fuori del campo; chiunque ha ucciso qualcuno e chiunque ha toccato un cadavere si purifichi il terzo e il settimo giorno; questo per voi e per i vostri prigionieri (Nm 31, 19). </w:t>
      </w:r>
    </w:p>
    <w:p w14:paraId="46668A5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Quando il Signore tuo Dio ti avrà introdotto nel paese che vai a prendere in possesso e ne avrà scacciate davanti a te molte nazioni: gli Hittiti, i Gergesei, gli Amorrei, i Perizziti, gli Evei, i Cananei e i Gebusei, sette nazioni più grandi e più potenti di te (Dt 7, 1). Alla fine di ogni sette anni celebrerete l'anno di remissione (Dt 15, 1). Non mangerai con essa pane lievitato; per sette giorni mangerai con essa gli azzimi, pane di afflizione perché sei uscito in fretta dal paese d'Egitto; e così per tutto il tempo della tua vita tu ti ricorderai il giorno in cui sei uscito dal paese d'Egitto (Dt 16, 3). Non si veda lievito presso di te, entro tutti i tuoi confini, per sette giorni; della carne, che avrai immolata la sera del primo giorno, non resti </w:t>
      </w:r>
      <w:r w:rsidRPr="00813A05">
        <w:rPr>
          <w:rFonts w:ascii="Arial" w:eastAsia="Times New Roman" w:hAnsi="Arial" w:cs="Arial"/>
          <w:i/>
          <w:iCs/>
          <w:kern w:val="0"/>
          <w:sz w:val="24"/>
          <w:szCs w:val="24"/>
          <w:lang w:eastAsia="it-IT"/>
          <w14:ligatures w14:val="none"/>
        </w:rPr>
        <w:lastRenderedPageBreak/>
        <w:t xml:space="preserve">nulla fino al mattino (Dt 16, 4). Conterai sette settimane; da quando si metterà la falce nella messe comincerai a contare sette settimane (Dt 16, 9). </w:t>
      </w:r>
    </w:p>
    <w:p w14:paraId="66D59E4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Celebrerai la festa delle capanne per sette giorni, quando raccoglierai il prodotto della tua aia e del tuo torchio (Dt 16, 13). Celebrerai la festa per sette giorni per il Signore tuo Dio, nel luogo che avrà scelto il Signore, perché il Signore tuo Dio ti benedirà in tutto il tuo raccolto e in tutto il lavoro delle tue mani e tu sarai contento (Dt 16, 15). Il Signore lascerà sconfiggere davanti a te i tuoi nemici, che insorgeranno contro di te: per una sola via verranno contro di te e per sette vie fuggiranno davanti a te (Dt 28, 7). Il Signore ti farà sconfiggere dai tuoi nemici: per una sola via andrai contro di loro e per sette vie fuggirai davanti a loro; diventerai oggetto di orrore per tutti i regni della terra (Dt 28, 25). Mosè diede loro quest'ordine: "Alla fine di ogni sette anni, al tempo dell'anno del condono, alla festa delle capanne (Dt 31, 10).</w:t>
      </w:r>
    </w:p>
    <w:p w14:paraId="2C258A2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Sette sacerdoti porteranno sette trombe di corno d'ariete davanti all'arca; il settimo giorno poi girerete intorno alla città per sette volte e i sacerdoti suoneranno le trombe (Gs 6, 4). Giosuè, figlio di Nun, convocò i sacerdoti e disse loro: "Portate l'arca dell'alleanza; sette sacerdoti portino sette trombe di corno d'ariete davanti all'arca del Signore" (Gs 6, 6). Come Giosuè ebbe parlato al popolo, i sette sacerdoti, che portavano le sette trombe d'ariete davanti al Signore, si mossero e suonarono le trombe, mentre l'arca dell'alleanza del Signore li seguiva (Gs 6, 8). Sette sacerdoti, che portavano le sette trombe di ariete davanti all'arca del Signore, avanzavano suonando le trombe; l'avanguardia li precedeva e la retroguardia seguiva l'arca del Signore; si marciava a suon di tromba (Gs 6, 13). </w:t>
      </w:r>
    </w:p>
    <w:p w14:paraId="373269F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 settimo giorno essi si alzarono al sorgere dell'aurora e girarono intorno alla città in questo modo per sette volte; soltanto in quel giorno fecero sette volte il giro intorno alla città (Gs 6, 15). Rimanevano tra gli Israeliti sette tribù che non avevano avuto la loro parte (Gs 18, 2). Essi se la divideranno in sette parti: Giuda rimarrà sul suo territorio nel meridione e quelli della casa di Giuseppe rimarranno sul loro territorio al settentrione (Gs 18, 5). Voi poi farete una descrizione del paese in sette parti e me la porterete qui e io getterò per voi la sorte qui dinanzi al Signore Dio nostro (Gs 18, 6). Gli uomini andarono, passarono per la regione, la descrissero secondo le città in sette parti su di un libro e vennero da Giosuè all'accampamento, in Silo (Gs 18, 9). </w:t>
      </w:r>
    </w:p>
    <w:p w14:paraId="2416FF9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Anche la struttura dell’Apocalisse è interamente costruita sul numero sette: sette angeli, sette chiese, sette spiriti, sette candelabri, sette lampade, sette sigilli, sette trombe, sette guai, sette segni, sette coppe, sette tuoni, sette flagelli, sette teste, sette diademi, sette corna, sette colli, sette re. Il sette è numero che dice perfezione e compiutezza. È compiuto e perfetto sia il mistero del bene, ma anche è compiuto e perfetto il mistero del male. Con una differenza: il mistero del bene è vincitore sul mistero del male. Il mistero del male vince solo su coloro che da esso si lasciano tentare con ogni tentazione, anzi che cadono di tentazione in tentazione e precipitano di peccato in peccato.</w:t>
      </w:r>
    </w:p>
    <w:p w14:paraId="21592BA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Giovanni alle sette Chiese che sono in Asia: grazia a voi e pace da Colui che è, che era e che viene, dai sette spiriti che stanno davanti al suo trono (Ap 1, 4). Quello che vedi, scrivilo in un libro e mandalo alle sette Chiese: a Efeso, a </w:t>
      </w:r>
      <w:r w:rsidRPr="00813A05">
        <w:rPr>
          <w:rFonts w:ascii="Arial" w:eastAsia="Times New Roman" w:hAnsi="Arial" w:cs="Arial"/>
          <w:i/>
          <w:iCs/>
          <w:kern w:val="0"/>
          <w:sz w:val="24"/>
          <w:szCs w:val="24"/>
          <w:lang w:eastAsia="it-IT"/>
          <w14:ligatures w14:val="none"/>
        </w:rPr>
        <w:lastRenderedPageBreak/>
        <w:t xml:space="preserve">Smirne, a Pèrgamo, a Tiàtira, a Sardi, a Filadèlfia e a Laodicèa (Ap 1, 11). Ora, come mi voltai per vedere chi fosse colui che mi parlava, vidi sette candelabri d'oro (Ap 1, 12). Nella destra teneva sette stelle, dalla bocca gli usciva una spada affilata a doppio taglio e il suo volto somigliava al sole quando splende in tutta la sua forza (Ap 1, 16).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w:t>
      </w:r>
    </w:p>
    <w:p w14:paraId="74ECD55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All'angelo della Chiesa di Sardi scrivi: Così parla Colui che possiede i sette spiriti di Dio e le sette stelle: Conosco le tue opere; ti si crede vivo e invece sei morto (Ap 3, 1). Dal trono uscivano lampi, voci e tuoni; sette lampade accese ardevano davanti al trono, simbolo dei sette spiriti di Dio (Ap 4, 5). E vidi nella mano destra di Colui che era assiso sul trono un libro a forma di rotolo, scritto sul lato interno e su quello esterno, sigillato con sette sigilli (Ap 5, 1). Uno dei vegliardi mi disse: "Non piangere più; ecco, ha vinto il leone della tribù di Giuda, il Germoglio di Davide; egli dunque aprirà il libro e i suoi sette sigilli" (Ap 5, 5). Poi vidi ritto in mezzo al trono circondato dai quattro esseri viventi e dai vegliardi un Agnello, come immolato. Egli aveva sette corna e sette occhi, simbolo dei sette spiriti di Dio mandati su tutta la terra (Ap 5, 6). </w:t>
      </w:r>
    </w:p>
    <w:p w14:paraId="3CC29BB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Quando l'Agnello sciolse il primo dei sette sigilli, vidi e udii il primo dei quattro esseri viventi che gridava come con voce di tuono: "Vieni" (Ap 6, 1). Vidi che ai sette angeli ritti davanti a Dio furono date sette trombe (Ap 8, 2). I sette angeli che avevano le sette trombe si accinsero a suonarle (Ap 8, 6). gridò a gran voce come leone che ruggisce. E quando ebbe gridato, i sette tuoni fecero udire la loro voce (Ap 10, 3). Dopoché i sette tuoni ebbero fatto udire la loro voce, io ero pronto a scrivere quando udii una voce dal cielo che mi disse: "Metti sotto sigillo quello che hanno detto i sette tuoni e non scriverlo" (Ap 10, 4). Allora apparve un altro segno nel cielo: un enorme drago rosso, con sette teste e dieci corna e sulle teste sette diademi (Ap 12, 3). Vidi salire dal mare una bestia che aveva dieci corna e sette teste, sulle corna dieci diademi e su ciascuna testa un titolo blasfemo (Ap 13, 1). Poi vidi nel cielo un altro segno grande e meraviglioso: sette angeli che avevano sette flagelli; gli ultimi, poiché con essi si deve compiere l'ira di Dio (Ap 15, 1). </w:t>
      </w:r>
    </w:p>
    <w:p w14:paraId="10DBAAA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w:t>
      </w:r>
      <w:r w:rsidRPr="00813A05">
        <w:rPr>
          <w:rFonts w:ascii="Arial" w:eastAsia="Times New Roman" w:hAnsi="Arial" w:cs="Arial"/>
          <w:i/>
          <w:iCs/>
          <w:kern w:val="0"/>
          <w:sz w:val="24"/>
          <w:szCs w:val="24"/>
          <w:lang w:eastAsia="it-IT"/>
          <w14:ligatures w14:val="none"/>
        </w:rPr>
        <w:lastRenderedPageBreak/>
        <w:t xml:space="preserve">sette teste e dieci corna (Ap 17, 7). Qui ci vuole una mente che abbia saggezza. Le sette teste sono i sette colli sui quali è seduta la donna; e sono anche sette re (Ap 17, 9). Poi venne uno dei sette angeli che hanno le sette coppe piene degli ultimi sette flagelli e mi parlò: "Vieni, ti mostrerò la fidanzata, la sposa dell'Agnello" (Ap 21, 9). </w:t>
      </w:r>
    </w:p>
    <w:p w14:paraId="562E518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Nelle sette Chiese è manifestata tutta la Chiesa del Dio vivente, non solo nel tempo in cui lo Spirito Santo parla ad esse per tramite del suo Apostolo Giovanni, ma è manifestata tutta la Chiesa di ogni tempo e di ogni luogo. La Chiesa sempre dovrà vedersi in questa verità ad essa annunciata dallo Spirito Santo e con questa verità settenaria sempre si dovrà confrontare. Questa verità non vale solo per gli Angeli che reggono la Chiesa nel nome di Cristo Gesù, ma anche per ogni altro suo figlio. Chi legge nello Spirito Santo ciò che lo Spirito del Signore comanda da scrivere alle sette Chiesa, sempre troverà se stesso e saprà qual è il suo stato spirituale attuale, a condizione però che ogni singola Parola venga letta nello Spirito Santo e nello Spirito Santo meditata e compresa. </w:t>
      </w:r>
    </w:p>
    <w:p w14:paraId="49F9D2B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Grazia a voi e pace da Colui che è, che era e che viene</w:t>
      </w:r>
      <w:r w:rsidRPr="00813A05">
        <w:rPr>
          <w:rFonts w:ascii="Arial" w:eastAsia="Times New Roman" w:hAnsi="Arial" w:cs="Arial"/>
          <w:b/>
          <w:bCs/>
          <w:i/>
          <w:i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Lo Spirito Santo per bocca dell’Apostolo Giovanni augura alla sette Chiesa grazia e pace da Colui che è, che era e che viene. Colui che è, che era e che viene è il Signore Dio, il Creatore del cielo e della terra, di tutte le cose visibili e invisibili. È l’Onnipotente Signore. È il Padre del Signore nostro Gesù Cristo. Lui è – </w:t>
      </w:r>
      <w:r w:rsidRPr="00813A05">
        <w:rPr>
          <w:rFonts w:ascii="Arial" w:eastAsia="Times New Roman" w:hAnsi="Arial" w:cs="Arial"/>
          <w:i/>
          <w:iCs/>
          <w:kern w:val="0"/>
          <w:sz w:val="24"/>
          <w:szCs w:val="24"/>
          <w:lang w:eastAsia="it-IT"/>
          <w14:ligatures w14:val="none"/>
        </w:rPr>
        <w:t>“Io sono Colui che sono. Io Sono”</w:t>
      </w:r>
      <w:r w:rsidRPr="00813A05">
        <w:rPr>
          <w:rFonts w:ascii="Arial" w:eastAsia="Times New Roman" w:hAnsi="Arial" w:cs="Arial"/>
          <w:kern w:val="0"/>
          <w:sz w:val="24"/>
          <w:szCs w:val="24"/>
          <w:lang w:eastAsia="it-IT"/>
          <w14:ligatures w14:val="none"/>
        </w:rPr>
        <w:t xml:space="preserve"> – dall’eternità per l’eternità. Dall’eternità senza tempo Lui è. Dall’eternità senza tempo Lui era. Dall’eternità senza tempo Lui viene. Perché viene? Viene per fare nuove tutte le cose. Viene per giudicare il mondo. Viene per verificare il nostro stato spirituale. Viene per manifestare la sua giustizia e il suo diritto. Viene per far risplendere la sua verità. Viene per farci un’offerta di vera salvezza, vera redenzione, vera giustificazione, vera vita eterna. </w:t>
      </w:r>
    </w:p>
    <w:p w14:paraId="1014FB2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Viene</w:t>
      </w:r>
      <w:r w:rsidRPr="00813A05">
        <w:rPr>
          <w:rFonts w:ascii="Arial" w:eastAsia="Times New Roman" w:hAnsi="Arial" w:cs="Arial"/>
          <w:kern w:val="0"/>
          <w:sz w:val="24"/>
          <w:szCs w:val="24"/>
          <w:lang w:eastAsia="it-IT"/>
          <w14:ligatures w14:val="none"/>
        </w:rPr>
        <w:t xml:space="preserve"> per darci oggi e sempre il suo Figlio Unigenito per la nostra salvezza. Viene per invitarci alla fede nel Vangelo e alla vera conversione. Viene per purificare la nostra coscienza. Viene per svegliarci dal sonno di morte nel quale possiamo precipitare. Il nostro Dio è Colui che sempre viene. Viene per parlare al cuore di ogni uomo attraverso vie anche misteriose che nessuno conosce prima che queste vie si compiono per noi. Se Lui viene noi dobbiamo ascoltare la sua voce. Ecco cosa raccomanda a noi lo Spirito Santo per bocca dell’Agiografo della Lettera agli Ebrei:</w:t>
      </w:r>
    </w:p>
    <w:p w14:paraId="0FF34CF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3DBDAF3"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Per questo, come dice lo Spirito Santo: Oggi, se udite la sua voce, non indurite i vostri cuori come nel giorno della ribellione, il giorno della tentazione nel deserto, </w:t>
      </w:r>
      <w:r w:rsidRPr="00813A05">
        <w:rPr>
          <w:rFonts w:ascii="Arial" w:eastAsia="Times New Roman" w:hAnsi="Arial" w:cs="Arial"/>
          <w:i/>
          <w:iCs/>
          <w:kern w:val="0"/>
          <w:sz w:val="24"/>
          <w:szCs w:val="24"/>
          <w:lang w:eastAsia="it-IT"/>
          <w14:ligatures w14:val="none"/>
        </w:rPr>
        <w:lastRenderedPageBreak/>
        <w:t>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246B597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 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45551FF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6DB86E31"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57684CB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7547062"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5D684042" w14:textId="77777777" w:rsidR="00813A05" w:rsidRPr="00813A05" w:rsidRDefault="00813A05" w:rsidP="00813A05">
      <w:pPr>
        <w:spacing w:after="120" w:line="240" w:lineRule="auto"/>
        <w:jc w:val="both"/>
        <w:rPr>
          <w:rFonts w:ascii="Arial" w:eastAsia="Times New Roman" w:hAnsi="Arial" w:cs="Arial"/>
          <w:b/>
          <w:b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37609F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Questa fede sempre deve governare il cuore della Chiesa di Dio e di ogni suo figlio in essa. Il Signore viene. Noi oggi invece pensiamo che il Signore non è mai venuto, mai viene, mai verrà. Tutto è da noi e tutto è per noi. Non c’è idolatria oggi più grande di questa e non c’è ateismo più devastante di questo. Idolatria e ateismo sono i padri della grande immoralità nella quale è precipitata l’umanità ai nostri giorni e ance moltissimi figli della Chiesa. </w:t>
      </w:r>
    </w:p>
    <w:p w14:paraId="6268B7A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Lo Spirito Santo da parte di Dio augura grazia e pace. Cosa è la grazia e cosa è la pace? La grazia è Dio che viene ad abitare con la sua potenza di amore, di luce, di verità, di giustizia, di santità. Dio che abita nel cuore trasforma il cuore di pietra in cuore di carne e perennemente lo vivifica. Cambia i nostri pensieri e da pensieri secondo il mondo li fa divenire pensieri secondo la sua purissima verità. Cambia le nostre opere. Da opere secondo la carne le trasforma in frutti dello Spirito Santo. La pace è il frutto che produce il Padre, per il Figlio, nello Spirito Santo con la natura dell’uomo rigenerata, rinnovata, santificata, trasformata. La pace è il governo della nostra vita interamente posta nell’obbedienza ai divini comandamento e ad ogni Parola che sempre esce è uscita, uscirà dalla bocca di Dio. Non c’è pace per gli empi e gli empi sono coloro che rifiutano Dio, vivono come se Dio non esistesse, dichiarano la sua non esistenza. Ecco cosa rivela il Salmo: “Disse lo stolto nel suo cuore: non c’è Dio”. </w:t>
      </w:r>
      <w:r w:rsidRPr="00813A05">
        <w:rPr>
          <w:rFonts w:ascii="Arial" w:eastAsia="Times New Roman" w:hAnsi="Arial" w:cs="Arial"/>
          <w:kern w:val="0"/>
          <w:sz w:val="24"/>
          <w:szCs w:val="24"/>
          <w:lang w:val="la-Latn" w:eastAsia="it-IT"/>
          <w14:ligatures w14:val="none"/>
        </w:rPr>
        <w:t>Dixit stultus in corde suo</w:t>
      </w:r>
      <w:r w:rsidRPr="00813A05">
        <w:rPr>
          <w:rFonts w:ascii="Arial" w:eastAsia="Times New Roman" w:hAnsi="Arial" w:cs="Arial"/>
          <w:kern w:val="0"/>
          <w:sz w:val="24"/>
          <w:szCs w:val="24"/>
          <w:lang w:eastAsia="it-IT"/>
          <w14:ligatures w14:val="none"/>
        </w:rPr>
        <w:t>: “Non est Deus”. Dio non c’è. Dio non esiste.</w:t>
      </w:r>
    </w:p>
    <w:p w14:paraId="665A254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32"/>
          <w:lang w:eastAsia="it-IT"/>
          <w14:ligatures w14:val="none"/>
        </w:rPr>
      </w:pPr>
      <w:r w:rsidRPr="00813A05">
        <w:rPr>
          <w:rFonts w:ascii="Arial" w:eastAsia="Times New Roman" w:hAnsi="Arial" w:cs="Arial"/>
          <w:kern w:val="0"/>
          <w:sz w:val="24"/>
          <w:szCs w:val="32"/>
          <w:lang w:eastAsia="it-IT"/>
          <w14:ligatures w14:val="none"/>
        </w:rPr>
        <w:t xml:space="preserve">Dove oggi la nostra grande, anzi, somma stoltezza e insipienza? Rinneghiamo il Padre del Signore nostro Gesù Cristo, il Padre che ci dona Cristo come nostra pace e preghiamo Dio perché ci conceda pace esteriore, mentre siamo noi nel dissidio interiore. Rinneghiamo Cristo Gesù, la nostra Pace e il Principe della Pace, Colui che è dato per creare la pace nel nostro cuore, nella nostra mente, nella nostra anima e nel nostro spirito e preghiamo Dio perché dia al mondo la pace, naturalmente la pace secondo il mondo, non di certo la pace secondo Cristo Gesù. Rinneghiamo lo Spirito Santo che è colui che deve </w:t>
      </w:r>
      <w:r w:rsidRPr="00813A05">
        <w:rPr>
          <w:rFonts w:ascii="Arial" w:eastAsia="Times New Roman" w:hAnsi="Arial" w:cs="Arial"/>
          <w:i/>
          <w:iCs/>
          <w:kern w:val="0"/>
          <w:sz w:val="24"/>
          <w:szCs w:val="32"/>
          <w:lang w:eastAsia="it-IT"/>
          <w14:ligatures w14:val="none"/>
        </w:rPr>
        <w:t>“creare, generare, vivificare Cristo nel nostro cuore”</w:t>
      </w:r>
      <w:r w:rsidRPr="00813A05">
        <w:rPr>
          <w:rFonts w:ascii="Arial" w:eastAsia="Times New Roman" w:hAnsi="Arial" w:cs="Arial"/>
          <w:kern w:val="0"/>
          <w:sz w:val="24"/>
          <w:szCs w:val="32"/>
          <w:lang w:eastAsia="it-IT"/>
          <w14:ligatures w14:val="none"/>
        </w:rPr>
        <w:t xml:space="preserve"> che è la sorgente e la fonte della vera pace e preghiamo Dio perché mandi la pace sulla terra. Anche in questo caso si tratta sempre della pace secondo gli uomini e non invece della pace secondo Dio che è Cristo Gesù. Rinneghiamo la Chiesa, mandata nel mondo per portare l’amore del Padre, la grazia di Cristo Gesù, la comunione della Spirito Santo, e preghiamo Dio perché faccia abbondare la pace sulla nostra terra. Addirittura cambiamo anche le parole della rivelazione che attestano che la pace è per gli uomini di buona volontà con le parole: pace in terra agli uomini amati dal Signore e poi preghiamo Dio perché ci doni la sua pace rimanendo noi atei, miscredenti, idolatri, immorali, ingiusti, avari, superbi, lussuriosi, invidiosi, accidiosi. </w:t>
      </w:r>
    </w:p>
    <w:p w14:paraId="2B543988"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kern w:val="0"/>
          <w:sz w:val="24"/>
          <w:szCs w:val="32"/>
          <w:lang w:eastAsia="it-IT"/>
          <w14:ligatures w14:val="none"/>
        </w:rPr>
        <w:t xml:space="preserve">Trasformando le Parole della Scrittura che includono l’uomo nel processo della pace, facciamo ricadere sul Signore la non pace. Se la pace è per gli uomini amati dal Signore, e pace sulla terra non ce n’è, allora è il Signore che non ama gli uomini. Invece nulla d più falso. “Dio ha tanto amato il mondo da dare il suo Figlio Unigenito, affinché chiunque crede in lui non muoia, ma abbia la vita, la pace nel suo nome. Nel processo della pace l’uomo è implicato in prima persona. A lui è chiesta la buona volontà non solo nell’atto di fede, ma anche in ogni momento che deve essere di purissima obbedienza alla Parola: </w:t>
      </w:r>
      <w:r w:rsidRPr="00813A05">
        <w:rPr>
          <w:rFonts w:ascii="Arial" w:eastAsia="Times New Roman" w:hAnsi="Arial" w:cs="Arial"/>
          <w:i/>
          <w:iCs/>
          <w:kern w:val="0"/>
          <w:sz w:val="24"/>
          <w:szCs w:val="32"/>
          <w:lang w:eastAsia="it-IT"/>
          <w14:ligatures w14:val="none"/>
        </w:rPr>
        <w:t>“</w:t>
      </w:r>
      <w:r w:rsidRPr="00813A05">
        <w:rPr>
          <w:rFonts w:ascii="Arial" w:eastAsia="Times New Roman" w:hAnsi="Arial" w:cs="Arial"/>
          <w:i/>
          <w:iCs/>
          <w:kern w:val="0"/>
          <w:sz w:val="24"/>
          <w:szCs w:val="24"/>
          <w:lang w:val="la-Latn" w:eastAsia="it-IT"/>
          <w14:ligatures w14:val="none"/>
        </w:rPr>
        <w:t xml:space="preserve">Et subito facta est cum angelo multitudo militiae caelestis laudantium Deum et dicentium; gloria </w:t>
      </w:r>
      <w:r w:rsidRPr="00813A05">
        <w:rPr>
          <w:rFonts w:ascii="Arial" w:eastAsia="Times New Roman" w:hAnsi="Arial" w:cs="Arial"/>
          <w:i/>
          <w:iCs/>
          <w:kern w:val="0"/>
          <w:sz w:val="24"/>
          <w:szCs w:val="24"/>
          <w:lang w:val="la-Latn" w:eastAsia="it-IT"/>
          <w14:ligatures w14:val="none"/>
        </w:rPr>
        <w:lastRenderedPageBreak/>
        <w:t>in altissimis Deo et in terra pax in hominibus bonae voluntatis</w:t>
      </w:r>
      <w:r w:rsidRPr="00813A05">
        <w:rPr>
          <w:rFonts w:ascii="Arial" w:eastAsia="Times New Roman" w:hAnsi="Arial" w:cs="Arial"/>
          <w:kern w:val="0"/>
          <w:sz w:val="24"/>
          <w:szCs w:val="24"/>
          <w:lang w:eastAsia="it-IT"/>
          <w14:ligatures w14:val="none"/>
        </w:rPr>
        <w:t xml:space="preserve"> </w:t>
      </w:r>
      <w:bookmarkStart w:id="31" w:name="_Hlk135055841"/>
      <w:r w:rsidRPr="00813A05">
        <w:rPr>
          <w:rFonts w:ascii="Arial" w:eastAsia="Times New Roman" w:hAnsi="Arial" w:cs="Arial"/>
          <w:kern w:val="0"/>
          <w:sz w:val="24"/>
          <w:szCs w:val="24"/>
          <w:lang w:eastAsia="it-IT"/>
          <w14:ligatures w14:val="none"/>
        </w:rPr>
        <w:t xml:space="preserve">(Lc 2,13-24). </w:t>
      </w:r>
      <w:bookmarkEnd w:id="31"/>
      <w:r w:rsidRPr="00813A05">
        <w:rPr>
          <w:rFonts w:ascii="Greek" w:eastAsia="Times New Roman" w:hAnsi="Greek" w:cs="Greek"/>
          <w:kern w:val="0"/>
          <w:sz w:val="26"/>
          <w:szCs w:val="26"/>
          <w:lang w:eastAsia="it-IT"/>
          <w14:ligatures w14:val="none"/>
        </w:rPr>
        <w:t>kaˆ ™xa…fnhj ™gšneto sÝn tù ¢ggšlJ plÁqoj strati©j oÙran…ou a„noÚntwn tÕn qeÕn kaˆ legÒntwn, DÒxa ™n Øy…stoij qeù kaˆ ™pˆ gÁj e„r»nh ™n ¢nqrèpoij eÙdok…aj.</w:t>
      </w:r>
      <w:r w:rsidRPr="00813A05">
        <w:rPr>
          <w:rFonts w:ascii="Arial" w:eastAsia="Times New Roman" w:hAnsi="Arial" w:cs="Arial"/>
          <w:kern w:val="0"/>
          <w:sz w:val="24"/>
          <w:szCs w:val="24"/>
          <w:lang w:eastAsia="it-IT"/>
          <w14:ligatures w14:val="none"/>
        </w:rPr>
        <w:t xml:space="preserve"> (Lc 2,13-24). Negli uomini che amano la giustizia la verità. Negli uomini che accolgono il Dono di Dio e si lasciano da esso trasformare nel cuore, nella mente, nell’anima, nel corpo, in ogni fibra del loro essere. La pace è il frutto dello Spirito. Essa è l’accoglienza di Cristo in pienezza di fede, carità, speranza, con obbedienza ad ogni sua Parola. </w:t>
      </w:r>
    </w:p>
    <w:p w14:paraId="592FE71A"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Arial"/>
          <w:b/>
          <w:bCs/>
          <w:kern w:val="0"/>
          <w:sz w:val="24"/>
          <w:szCs w:val="24"/>
          <w:lang w:eastAsia="it-IT"/>
          <w14:ligatures w14:val="none"/>
        </w:rPr>
        <w:t>E dai sette spiriti che stanno davanti al suo trono</w:t>
      </w:r>
      <w:r w:rsidRPr="00813A05">
        <w:rPr>
          <w:rFonts w:ascii="Arial" w:eastAsia="Times New Roman" w:hAnsi="Arial" w:cs="Arial"/>
          <w:b/>
          <w:bCs/>
          <w:i/>
          <w:iCs/>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¢pÕ tîn ˜pt¦ pneum£twn § ™nèpion toà qrÒnou aÙtoà </w:t>
      </w:r>
      <w:r w:rsidRPr="00813A05">
        <w:rPr>
          <w:rFonts w:ascii="Arial" w:eastAsia="Times New Roman" w:hAnsi="Arial" w:cs="Times New Roman"/>
          <w:kern w:val="0"/>
          <w:sz w:val="24"/>
          <w:szCs w:val="24"/>
          <w:lang w:eastAsia="it-IT"/>
          <w14:ligatures w14:val="none"/>
        </w:rPr>
        <w:t xml:space="preserve">– </w:t>
      </w:r>
      <w:r w:rsidRPr="00813A05">
        <w:rPr>
          <w:rFonts w:ascii="Arial" w:eastAsia="Times New Roman" w:hAnsi="Arial" w:cs="Times New Roman"/>
          <w:kern w:val="0"/>
          <w:sz w:val="24"/>
          <w:szCs w:val="24"/>
          <w:lang w:val="la-Latn" w:eastAsia="it-IT"/>
          <w14:ligatures w14:val="none"/>
        </w:rPr>
        <w:t>et a septem spiritibus qui in conspectu throni eius sunt</w:t>
      </w:r>
      <w:r w:rsidRPr="00813A05">
        <w:rPr>
          <w:rFonts w:ascii="Arial" w:eastAsia="Times New Roman" w:hAnsi="Arial" w:cs="Times New Roman"/>
          <w:kern w:val="0"/>
          <w:sz w:val="24"/>
          <w:szCs w:val="24"/>
          <w:lang w:eastAsia="it-IT"/>
          <w14:ligatures w14:val="none"/>
        </w:rPr>
        <w:t xml:space="preserve">. </w:t>
      </w:r>
    </w:p>
    <w:p w14:paraId="1DC1C25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813A05">
        <w:rPr>
          <w:rFonts w:ascii="Arial" w:eastAsia="Times New Roman" w:hAnsi="Arial" w:cs="Arial"/>
          <w:kern w:val="0"/>
          <w:sz w:val="24"/>
          <w:szCs w:val="32"/>
          <w:lang w:eastAsia="it-IT"/>
          <w14:ligatures w14:val="none"/>
        </w:rPr>
        <w:t>Dei sette spiriti che stanno davanti al trono del Signore ne parla per la prima volta il Libro di Tobia. L’Arcangelo Raffaele rivela a Tobi e a Tobia che Lui è uno dei sette spiriti sempre pronto ad entrare alla presenza della gloria del Santo:</w:t>
      </w:r>
      <w:r w:rsidRPr="00813A05">
        <w:rPr>
          <w:rFonts w:ascii="Times New Roman" w:eastAsia="Times New Roman" w:hAnsi="Times New Roman" w:cs="Times New Roman"/>
          <w:kern w:val="0"/>
          <w:sz w:val="20"/>
          <w:szCs w:val="24"/>
          <w:lang w:eastAsia="it-IT"/>
          <w14:ligatures w14:val="none"/>
        </w:rPr>
        <w:t xml:space="preserve"> </w:t>
      </w:r>
      <w:r w:rsidRPr="00813A05">
        <w:rPr>
          <w:rFonts w:ascii="Greek" w:eastAsia="Times New Roman" w:hAnsi="Greek" w:cs="Greek"/>
          <w:kern w:val="0"/>
          <w:sz w:val="26"/>
          <w:szCs w:val="26"/>
          <w:lang w:eastAsia="it-IT"/>
          <w14:ligatures w14:val="none"/>
        </w:rPr>
        <w:t>™gè e„mi Rafahl, eŒj ™k tîn ˜pt¦ ¡g…wn ¢ggšlwn, o‰ prosanafšrousin t¦j proseuc¦j tîn ¡g…wn kaˆ e„sporeÚontai ™nèpion tÁj dÒxhj toà ¡g…ou.</w:t>
      </w:r>
      <w:r w:rsidRPr="00813A05">
        <w:rPr>
          <w:rFonts w:ascii="Arial" w:eastAsia="Times New Roman" w:hAnsi="Arial" w:cs="Arial"/>
          <w:i/>
          <w:iCs/>
          <w:kern w:val="0"/>
          <w:sz w:val="20"/>
          <w:szCs w:val="24"/>
          <w:lang w:eastAsia="it-IT"/>
          <w14:ligatures w14:val="none"/>
        </w:rPr>
        <w:t xml:space="preserve"> (</w:t>
      </w:r>
      <w:r w:rsidRPr="00813A05">
        <w:rPr>
          <w:rFonts w:ascii="Arial" w:eastAsia="Times New Roman" w:hAnsi="Arial" w:cs="Arial"/>
          <w:kern w:val="0"/>
          <w:sz w:val="20"/>
          <w:szCs w:val="20"/>
          <w:lang w:eastAsia="it-IT"/>
          <w14:ligatures w14:val="none"/>
        </w:rPr>
        <w:t xml:space="preserve">Tb 12,15). </w:t>
      </w:r>
      <w:r w:rsidRPr="00813A05">
        <w:rPr>
          <w:rFonts w:ascii="Arial" w:eastAsia="Times New Roman" w:hAnsi="Arial" w:cs="Arial"/>
          <w:kern w:val="0"/>
          <w:sz w:val="24"/>
          <w:szCs w:val="24"/>
          <w:lang w:val="la-Latn" w:eastAsia="it-IT"/>
          <w14:ligatures w14:val="none"/>
        </w:rPr>
        <w:t>Ego enim sum Rafahel angelus unus ex septem qui adstamus ante Dominum</w:t>
      </w:r>
      <w:r w:rsidRPr="00813A05">
        <w:rPr>
          <w:rFonts w:ascii="Arial" w:eastAsia="Times New Roman" w:hAnsi="Arial" w:cs="Arial"/>
          <w:kern w:val="0"/>
          <w:sz w:val="24"/>
          <w:szCs w:val="24"/>
          <w:lang w:val="de-DE" w:eastAsia="it-IT"/>
          <w14:ligatures w14:val="none"/>
        </w:rPr>
        <w:t xml:space="preserve"> (12,15).</w:t>
      </w:r>
      <w:r w:rsidRPr="00813A05">
        <w:rPr>
          <w:rFonts w:ascii="Arial" w:eastAsia="Times New Roman" w:hAnsi="Arial" w:cs="Arial"/>
          <w:kern w:val="0"/>
          <w:sz w:val="24"/>
          <w:szCs w:val="24"/>
          <w:lang w:val="la-Latn" w:eastAsia="it-IT"/>
          <w14:ligatures w14:val="none"/>
        </w:rPr>
        <w:t xml:space="preserve"> Ecco quando è avvenuta questa rivelazione: </w:t>
      </w:r>
    </w:p>
    <w:p w14:paraId="2D493AA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6D5CEC1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i/>
          <w:iCs/>
          <w:kern w:val="0"/>
          <w:sz w:val="24"/>
          <w:szCs w:val="32"/>
          <w:lang w:eastAsia="it-IT"/>
          <w14:ligatures w14:val="none"/>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r w:rsidRPr="00813A05">
        <w:rPr>
          <w:rFonts w:ascii="Times New Roman" w:eastAsia="Times New Roman" w:hAnsi="Times New Roman" w:cs="Arial"/>
          <w:i/>
          <w:iCs/>
          <w:kern w:val="0"/>
          <w:sz w:val="20"/>
          <w:szCs w:val="24"/>
          <w:lang w:eastAsia="it-IT"/>
          <w14:ligatures w14:val="none"/>
        </w:rPr>
        <w:t xml:space="preserve"> -</w:t>
      </w:r>
      <w:bookmarkStart w:id="32" w:name="_Hlk135056339"/>
      <w:r w:rsidRPr="00813A05">
        <w:rPr>
          <w:rFonts w:ascii="Times New Roman" w:eastAsia="Times New Roman" w:hAnsi="Times New Roman" w:cs="Arial"/>
          <w:i/>
          <w:iCs/>
          <w:kern w:val="0"/>
          <w:sz w:val="20"/>
          <w:szCs w:val="24"/>
          <w:lang w:eastAsia="it-IT"/>
          <w14:ligatures w14:val="none"/>
        </w:rPr>
        <w:t xml:space="preserve"> </w:t>
      </w:r>
      <w:bookmarkStart w:id="33" w:name="_Hlk134993299"/>
      <w:r w:rsidRPr="00813A05">
        <w:rPr>
          <w:rFonts w:ascii="Greek" w:eastAsia="Times New Roman" w:hAnsi="Greek" w:cs="Greek"/>
          <w:kern w:val="0"/>
          <w:sz w:val="26"/>
          <w:szCs w:val="26"/>
          <w:lang w:eastAsia="it-IT"/>
          <w14:ligatures w14:val="none"/>
        </w:rPr>
        <w:t xml:space="preserve">™gè e„mi Rafahl, eŒj ™k tîn ˜pt¦ ¡g…wn ¢ggšlwn, o‰ prosanafšrousin t¦j </w:t>
      </w:r>
      <w:r w:rsidRPr="00813A05">
        <w:rPr>
          <w:rFonts w:ascii="Greek" w:eastAsia="Times New Roman" w:hAnsi="Greek" w:cs="Greek"/>
          <w:kern w:val="0"/>
          <w:sz w:val="26"/>
          <w:szCs w:val="26"/>
          <w:lang w:eastAsia="it-IT"/>
          <w14:ligatures w14:val="none"/>
        </w:rPr>
        <w:lastRenderedPageBreak/>
        <w:t>proseuc¦j tîn ¡g…wn kaˆ e„sporeÚontai ™nèpion tÁj dÒxhj toà ¡g…ou.</w:t>
      </w:r>
      <w:r w:rsidRPr="00813A05">
        <w:rPr>
          <w:rFonts w:ascii="Arial" w:eastAsia="Times New Roman" w:hAnsi="Arial" w:cs="Arial"/>
          <w:i/>
          <w:iCs/>
          <w:kern w:val="0"/>
          <w:sz w:val="20"/>
          <w:szCs w:val="24"/>
          <w:lang w:eastAsia="it-IT"/>
          <w14:ligatures w14:val="none"/>
        </w:rPr>
        <w:t xml:space="preserve"> </w:t>
      </w:r>
      <w:bookmarkEnd w:id="33"/>
      <w:r w:rsidRPr="00813A05">
        <w:rPr>
          <w:rFonts w:ascii="Arial" w:eastAsia="Times New Roman" w:hAnsi="Arial" w:cs="Arial"/>
          <w:i/>
          <w:iCs/>
          <w:kern w:val="0"/>
          <w:sz w:val="20"/>
          <w:szCs w:val="24"/>
          <w:lang w:eastAsia="it-IT"/>
          <w14:ligatures w14:val="none"/>
        </w:rPr>
        <w:t>(</w:t>
      </w:r>
      <w:r w:rsidRPr="00813A05">
        <w:rPr>
          <w:rFonts w:ascii="Arial" w:eastAsia="Times New Roman" w:hAnsi="Arial" w:cs="Arial"/>
          <w:kern w:val="0"/>
          <w:sz w:val="20"/>
          <w:szCs w:val="20"/>
          <w:lang w:eastAsia="it-IT"/>
          <w14:ligatures w14:val="none"/>
        </w:rPr>
        <w:t xml:space="preserve">Tb 12,15). </w:t>
      </w:r>
    </w:p>
    <w:bookmarkEnd w:id="32"/>
    <w:p w14:paraId="20DA281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6C41C0D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Dopo questa rivelazione non ne troviamo altre nell’Antico Testamento. Nel Nuovo Testamento invece il numero sette è sia degli spiriti impuri e sia degli spiriti santi che sono nel cielo, alla dipendenza del loro Signore. A volte si parla di spiriti e a volte si parla di angeli. Noi sappiamo che Dio è purissimo spirito increato, luce eterna santissima senza origine. Gli angeli – sia quelli rimasti fedele a Dio e sia quelli che si sono ribellati – sono spiriti creati da Dio. Due terzi di essi sono rimasti puri. Un terzo di essi, trascinati da Lucifero, divennero spiriti impuri. L’uomo invece è spirito incarnato, anima incorporata. Anima e corpo formano la natura umana. L’impurità di questi angeli ribelli è di natura e rimangono impuri per l’eternità. </w:t>
      </w:r>
    </w:p>
    <w:p w14:paraId="318EFB6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Io sono Raffaele, uno dei sette angeli che sono sempre pronti ad entrare alla presenza della maestà del Signore" </w:t>
      </w:r>
      <w:r w:rsidRPr="00813A05">
        <w:rPr>
          <w:rFonts w:ascii="Arial" w:eastAsia="Times New Roman" w:hAnsi="Arial" w:cs="Arial"/>
          <w:kern w:val="0"/>
          <w:sz w:val="20"/>
          <w:szCs w:val="20"/>
          <w:lang w:eastAsia="it-IT"/>
          <w14:ligatures w14:val="none"/>
        </w:rPr>
        <w:t xml:space="preserve">- </w:t>
      </w:r>
      <w:r w:rsidRPr="00813A05">
        <w:rPr>
          <w:rFonts w:ascii="Greek" w:eastAsia="Times New Roman" w:hAnsi="Greek" w:cs="Greek"/>
          <w:kern w:val="0"/>
          <w:sz w:val="26"/>
          <w:szCs w:val="26"/>
          <w:lang w:eastAsia="it-IT"/>
          <w14:ligatures w14:val="none"/>
        </w:rPr>
        <w:t xml:space="preserve">™gè e„mi Rafahl, eŒj ™k </w:t>
      </w:r>
      <w:r w:rsidRPr="00813A05">
        <w:rPr>
          <w:rFonts w:ascii="Greek" w:eastAsia="Times New Roman" w:hAnsi="Greek" w:cs="Greek"/>
          <w:b/>
          <w:bCs/>
          <w:kern w:val="0"/>
          <w:sz w:val="26"/>
          <w:szCs w:val="26"/>
          <w:lang w:eastAsia="it-IT"/>
          <w14:ligatures w14:val="none"/>
        </w:rPr>
        <w:t>tîn ˜pt¦ ¡g…wn ¢ggšlwn</w:t>
      </w:r>
      <w:r w:rsidRPr="00813A05">
        <w:rPr>
          <w:rFonts w:ascii="Greek" w:eastAsia="Times New Roman" w:hAnsi="Greek" w:cs="Greek"/>
          <w:kern w:val="0"/>
          <w:sz w:val="26"/>
          <w:szCs w:val="26"/>
          <w:lang w:eastAsia="it-IT"/>
          <w14:ligatures w14:val="none"/>
        </w:rPr>
        <w:t xml:space="preserve">, o‰ prosanafšrousin t¦j proseuc¦j tîn ¡g…wn kaˆ e„sporeÚontai ™nèpion tÁj dÒxhj toà ¡g…ou. </w:t>
      </w:r>
      <w:r w:rsidRPr="00813A05">
        <w:rPr>
          <w:rFonts w:ascii="Arial" w:eastAsia="Times New Roman" w:hAnsi="Arial" w:cs="Arial"/>
          <w:kern w:val="0"/>
          <w:sz w:val="24"/>
          <w:szCs w:val="24"/>
          <w:lang w:eastAsia="it-IT"/>
          <w14:ligatures w14:val="none"/>
        </w:rPr>
        <w:t xml:space="preserve">(Tb 12,15). </w:t>
      </w:r>
    </w:p>
    <w:p w14:paraId="555054D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Vidi che ai sette angeli ritti davanti a Dio furono date sette trombe - </w:t>
      </w:r>
      <w:r w:rsidRPr="00813A05">
        <w:rPr>
          <w:rFonts w:ascii="Greek" w:eastAsia="Times New Roman" w:hAnsi="Greek" w:cs="Greek"/>
          <w:kern w:val="0"/>
          <w:sz w:val="26"/>
          <w:szCs w:val="26"/>
          <w:lang w:eastAsia="it-IT"/>
          <w14:ligatures w14:val="none"/>
        </w:rPr>
        <w:t>kaˆ edon toÝj ˜pt¦ ¢ggšlouj o‰ ™nèpion toà qeoà ˜st»kasin, kaˆ ™dÒqhsan aÙto‹j ˜pt¦ s£lpiggej. (</w:t>
      </w:r>
      <w:r w:rsidRPr="00813A05">
        <w:rPr>
          <w:rFonts w:ascii="Arial" w:eastAsia="Times New Roman" w:hAnsi="Arial" w:cs="Arial"/>
          <w:kern w:val="0"/>
          <w:sz w:val="24"/>
          <w:szCs w:val="24"/>
          <w:lang w:eastAsia="it-IT"/>
          <w14:ligatures w14:val="none"/>
        </w:rPr>
        <w:t xml:space="preserve">Ap 8, 2). </w:t>
      </w:r>
    </w:p>
    <w:p w14:paraId="05D3D0E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 sette angeli che avevano le sette trombe si accinsero a suonarle -</w:t>
      </w:r>
      <w:r w:rsidRPr="00813A05">
        <w:rPr>
          <w:rFonts w:ascii="Times New Roman" w:eastAsia="Times New Roman" w:hAnsi="Times New Roman" w:cs="Times New Roman"/>
          <w:kern w:val="0"/>
          <w:sz w:val="20"/>
          <w:szCs w:val="20"/>
          <w:lang w:eastAsia="it-IT"/>
          <w14:ligatures w14:val="none"/>
        </w:rPr>
        <w:t>Apocalisse 8:6</w:t>
      </w:r>
      <w:r w:rsidRPr="00813A05">
        <w:rPr>
          <w:rFonts w:ascii="Greek" w:eastAsia="Times New Roman" w:hAnsi="Greek" w:cs="Greek"/>
          <w:kern w:val="0"/>
          <w:sz w:val="26"/>
          <w:szCs w:val="26"/>
          <w:lang w:eastAsia="it-IT"/>
          <w14:ligatures w14:val="none"/>
        </w:rPr>
        <w:t xml:space="preserve"> Kaˆ oƒ ˜pt¦ ¥ggeloi oƒ œcontej t¦j ˜pt¦ s£lpiggaj ¹to…masan aÙtoÝj †na salp…swsin. </w:t>
      </w:r>
      <w:r w:rsidRPr="00813A05">
        <w:rPr>
          <w:rFonts w:ascii="Arial" w:eastAsia="Times New Roman" w:hAnsi="Arial" w:cs="Arial"/>
          <w:kern w:val="0"/>
          <w:sz w:val="24"/>
          <w:szCs w:val="24"/>
          <w:lang w:eastAsia="it-IT"/>
          <w14:ligatures w14:val="none"/>
        </w:rPr>
        <w:t xml:space="preserve">(Ap 8, 6). </w:t>
      </w:r>
    </w:p>
    <w:p w14:paraId="2A0270C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Poi vidi nel cielo un altro segno grande e meraviglioso: sette angeli che avevano sette flagelli; gli ultimi, poiché con essi si deve compiere l'ira di Dio –</w:t>
      </w:r>
      <w:r w:rsidRPr="00813A05">
        <w:rPr>
          <w:rFonts w:ascii="Times New Roman" w:eastAsia="Times New Roman" w:hAnsi="Times New Roman" w:cs="Times New Roman"/>
          <w:kern w:val="0"/>
          <w:sz w:val="20"/>
          <w:szCs w:val="20"/>
          <w:lang w:eastAsia="it-IT"/>
          <w14:ligatures w14:val="none"/>
        </w:rPr>
        <w:t>Apocalisse 15:1</w:t>
      </w:r>
      <w:r w:rsidRPr="00813A05">
        <w:rPr>
          <w:rFonts w:ascii="Greek" w:eastAsia="Times New Roman" w:hAnsi="Greek" w:cs="Greek"/>
          <w:kern w:val="0"/>
          <w:sz w:val="26"/>
          <w:szCs w:val="26"/>
          <w:lang w:eastAsia="it-IT"/>
          <w14:ligatures w14:val="none"/>
        </w:rPr>
        <w:t xml:space="preserve"> Kaˆ edon ¥llo shme‹on ™n tù oÙranù mšga kaˆ qaumastÒn, ¢ggšlouj ˜pt¦ œcontaj plhg¦j ˜pt¦ t¦j ™sc£taj, Óti ™n aÙta‹j ™telšsqh Ð qumÕj toà qeoà. </w:t>
      </w:r>
      <w:r w:rsidRPr="00813A05">
        <w:rPr>
          <w:rFonts w:ascii="Arial" w:eastAsia="Times New Roman" w:hAnsi="Arial" w:cs="Arial"/>
          <w:kern w:val="0"/>
          <w:sz w:val="24"/>
          <w:szCs w:val="24"/>
          <w:lang w:eastAsia="it-IT"/>
          <w14:ligatures w14:val="none"/>
        </w:rPr>
        <w:t xml:space="preserve">(Ap 15, 1). </w:t>
      </w:r>
    </w:p>
    <w:p w14:paraId="3AAE79D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Dal tempio uscirono i sette angeli che avevano i sette flagelli, vestiti di lino puro, splendente, e cinti al petto di cinture d'oro –</w:t>
      </w:r>
      <w:r w:rsidRPr="00813A05">
        <w:rPr>
          <w:rFonts w:ascii="Greek" w:eastAsia="Times New Roman" w:hAnsi="Greek" w:cs="Greek"/>
          <w:kern w:val="0"/>
          <w:sz w:val="26"/>
          <w:szCs w:val="26"/>
          <w:lang w:eastAsia="it-IT"/>
          <w14:ligatures w14:val="none"/>
        </w:rPr>
        <w:t xml:space="preserve">kaˆ ™xÁlqon oƒ ˜pt¦ ¥ggeloi [oƒ] œcontej t¦j ˜pt¦ plhg¦j ™k toà naoà, ™ndedumšnoi l…non kaqarÕn lamprÕn kaˆ periezwsmšnoi perˆ t¦ st»qh zènaj crus©j. </w:t>
      </w:r>
      <w:r w:rsidRPr="00813A05">
        <w:rPr>
          <w:rFonts w:ascii="Arial" w:eastAsia="Times New Roman" w:hAnsi="Arial" w:cs="Arial"/>
          <w:kern w:val="0"/>
          <w:sz w:val="24"/>
          <w:szCs w:val="24"/>
          <w:lang w:eastAsia="it-IT"/>
          <w14:ligatures w14:val="none"/>
        </w:rPr>
        <w:t xml:space="preserve">(Ap 15, 6). </w:t>
      </w:r>
    </w:p>
    <w:p w14:paraId="5284C8E7"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kern w:val="0"/>
          <w:sz w:val="24"/>
          <w:szCs w:val="24"/>
          <w:lang w:eastAsia="it-IT"/>
          <w14:ligatures w14:val="none"/>
        </w:rPr>
        <w:t xml:space="preserve">Uno dei quattro esseri viventi diede ai sette angeli sette coppe d'oro colme dell'ira di Dio che vive nei secoli dei secoli – (Ap 15, 7). </w:t>
      </w:r>
      <w:r w:rsidRPr="00813A05">
        <w:rPr>
          <w:rFonts w:ascii="Greek" w:eastAsia="Times New Roman" w:hAnsi="Greek" w:cs="Greek"/>
          <w:kern w:val="0"/>
          <w:sz w:val="26"/>
          <w:szCs w:val="26"/>
          <w:lang w:eastAsia="it-IT"/>
          <w14:ligatures w14:val="none"/>
        </w:rPr>
        <w:t xml:space="preserve">kaˆ </w:t>
      </w:r>
      <w:r w:rsidRPr="00813A05">
        <w:rPr>
          <w:rFonts w:ascii="Cambria" w:eastAsia="Times New Roman" w:hAnsi="Cambria" w:cs="Cambria"/>
          <w:kern w:val="0"/>
          <w:sz w:val="26"/>
          <w:szCs w:val="26"/>
          <w:lang w:eastAsia="it-IT"/>
          <w14:ligatures w14:val="none"/>
        </w:rPr>
        <w:t>ž</w:t>
      </w:r>
      <w:r w:rsidRPr="00813A05">
        <w:rPr>
          <w:rFonts w:ascii="Greek" w:eastAsia="Times New Roman" w:hAnsi="Greek" w:cs="Greek"/>
          <w:kern w:val="0"/>
          <w:sz w:val="26"/>
          <w:szCs w:val="26"/>
          <w:lang w:eastAsia="it-IT"/>
          <w14:ligatures w14:val="none"/>
        </w:rPr>
        <w:t>n ™k tîn tess£rwn zówn œdwken to‹j ˜pt¦ ¢ggšloij ˜pt¦ fi£laj crus©j gemoÚsaj toà qumoà toà qeoà toà zîntoj e„j toÝj a„înaj tîn a„ènwn.</w:t>
      </w:r>
    </w:p>
    <w:p w14:paraId="4B1C2EA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Il tempio si riempì del fumo che usciva dalla gloria di Dio e dalla sua potenza: nessuno poteva entrare nel tempio finché non avessero termine i sette flagelli dei sette angeli – </w:t>
      </w:r>
      <w:r w:rsidRPr="00813A05">
        <w:rPr>
          <w:rFonts w:ascii="Greek" w:eastAsia="Times New Roman" w:hAnsi="Greek" w:cs="Greek"/>
          <w:kern w:val="0"/>
          <w:sz w:val="26"/>
          <w:szCs w:val="26"/>
          <w:lang w:eastAsia="it-IT"/>
          <w14:ligatures w14:val="none"/>
        </w:rPr>
        <w:t xml:space="preserve">kaˆ ™gem…sqh Ð naÕj kapnoà ™k tÁj dÒxhj toà qeoà kaˆ ™k tÁj dun£mewj aÙtoà, kaˆ oÙdeˆj ™dÚnato e„selqe‹n e„j tÕn naÕn ¥cri telesqîsin aƒ ˜pt¦ plhgaˆ tîn ˜pt¦ ¢ggšlwn. </w:t>
      </w:r>
      <w:r w:rsidRPr="00813A05">
        <w:rPr>
          <w:rFonts w:ascii="Arial" w:eastAsia="Times New Roman" w:hAnsi="Arial" w:cs="Arial"/>
          <w:kern w:val="0"/>
          <w:sz w:val="24"/>
          <w:szCs w:val="24"/>
          <w:lang w:eastAsia="it-IT"/>
          <w14:ligatures w14:val="none"/>
        </w:rPr>
        <w:t xml:space="preserve">(Ap 15, 8). </w:t>
      </w:r>
    </w:p>
    <w:p w14:paraId="13372D6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Udii poi una gran voce dal tempio che diceva ai sette angeli: "Andate e versate sulla terra le sette coppe dell'ira di Dio" –</w:t>
      </w:r>
      <w:r w:rsidRPr="00813A05">
        <w:rPr>
          <w:rFonts w:ascii="Greek" w:eastAsia="Times New Roman" w:hAnsi="Greek" w:cs="Greek"/>
          <w:kern w:val="0"/>
          <w:sz w:val="26"/>
          <w:szCs w:val="26"/>
          <w:lang w:eastAsia="it-IT"/>
          <w14:ligatures w14:val="none"/>
        </w:rPr>
        <w:t xml:space="preserve">Kaˆ ½kousa meg£lhj fwnÁj ™k toà naoà legoÚshj to‹j ˜pt¦ ¢ggšloij, `Up£gete kaˆ ™kcšete t¦j ˜pt¦ fi£laj toà qumoà toà qeoà e„j t¾n gÁn. </w:t>
      </w:r>
      <w:r w:rsidRPr="00813A05">
        <w:rPr>
          <w:rFonts w:ascii="Arial" w:eastAsia="Times New Roman" w:hAnsi="Arial" w:cs="Arial"/>
          <w:kern w:val="0"/>
          <w:sz w:val="24"/>
          <w:szCs w:val="24"/>
          <w:lang w:eastAsia="it-IT"/>
          <w14:ligatures w14:val="none"/>
        </w:rPr>
        <w:t xml:space="preserve">(Ap 16, 1). </w:t>
      </w:r>
    </w:p>
    <w:p w14:paraId="46D6067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Allora uno dei sette angeli che hanno le sette coppe mi si avvicinò e parlò con me: "Vieni, ti farò vedere la condanna della grande prostituta che siede presso le grandi acque – </w:t>
      </w:r>
      <w:r w:rsidRPr="00813A05">
        <w:rPr>
          <w:rFonts w:ascii="Greek" w:eastAsia="Times New Roman" w:hAnsi="Greek" w:cs="Greek"/>
          <w:kern w:val="0"/>
          <w:sz w:val="26"/>
          <w:szCs w:val="26"/>
          <w:lang w:eastAsia="it-IT"/>
          <w14:ligatures w14:val="none"/>
        </w:rPr>
        <w:t xml:space="preserve">Kaˆ Ãlqen eŒj ™k tîn ˜pt¦ ¢ggšlwn tîn ™cÒntwn t¦j ˜pt¦ fi£laj, kaˆ ™l£lhsen met' ™moà lšgwn, Deàro, de…xw soi tÕ kr…ma tÁj pÒrnhj tÁj meg£lhj tÁj kaqhmšnhj ™pˆ Ød£twn pollîn, </w:t>
      </w:r>
      <w:r w:rsidRPr="00813A05">
        <w:rPr>
          <w:rFonts w:ascii="Arial" w:eastAsia="Times New Roman" w:hAnsi="Arial" w:cs="Arial"/>
          <w:kern w:val="0"/>
          <w:sz w:val="24"/>
          <w:szCs w:val="24"/>
          <w:lang w:eastAsia="it-IT"/>
          <w14:ligatures w14:val="none"/>
        </w:rPr>
        <w:t xml:space="preserve">(Ap 17, 1). </w:t>
      </w:r>
    </w:p>
    <w:p w14:paraId="1BC1C2B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Poi venne uno dei sette angeli che hanno le sette coppe piene degli ultimi sette flagelli e mi parlò: "Vieni, ti mostrerò la fidanzata, la sposa dell'Agnello" –</w:t>
      </w:r>
      <w:r w:rsidRPr="00813A05">
        <w:rPr>
          <w:rFonts w:ascii="Greek" w:eastAsia="Times New Roman" w:hAnsi="Greek" w:cs="Greek"/>
          <w:kern w:val="0"/>
          <w:sz w:val="26"/>
          <w:szCs w:val="26"/>
          <w:lang w:eastAsia="it-IT"/>
          <w14:ligatures w14:val="none"/>
        </w:rPr>
        <w:t xml:space="preserve">Kaˆ Ãlqen eŒj ™k tîn ˜pt¦ ¢ggšlwn tîn ™cÒntwn t¦j ˜pt¦ fi£laj, tîn gemÒntwn tîn ˜pt¦ plhgîn tîn ™sc£twn, kaˆ ™l£lhsen met' ™moà lšgwn, Deàro, de…xw soi t¾n nÚmfhn t¾n guna‹ka toà ¢rn…ou. </w:t>
      </w:r>
      <w:r w:rsidRPr="00813A05">
        <w:rPr>
          <w:rFonts w:ascii="Arial" w:eastAsia="Times New Roman" w:hAnsi="Arial" w:cs="Arial"/>
          <w:kern w:val="0"/>
          <w:sz w:val="24"/>
          <w:szCs w:val="24"/>
          <w:lang w:eastAsia="it-IT"/>
          <w14:ligatures w14:val="none"/>
        </w:rPr>
        <w:t xml:space="preserve">(Ap 21, 9). </w:t>
      </w:r>
    </w:p>
    <w:p w14:paraId="7358B48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Allora va, prende con sé altri sette spiriti peggiori di lui ed essi entrano e vi alloggiano e la condizione finale di quell'uomo diventa peggiore della prima" – </w:t>
      </w:r>
      <w:r w:rsidRPr="00813A05">
        <w:rPr>
          <w:rFonts w:ascii="Greek" w:eastAsia="Times New Roman" w:hAnsi="Greek" w:cs="Greek"/>
          <w:kern w:val="0"/>
          <w:sz w:val="26"/>
          <w:szCs w:val="26"/>
          <w:lang w:eastAsia="it-IT"/>
          <w14:ligatures w14:val="none"/>
        </w:rPr>
        <w:t>tÒte poreÚetai kaˆ paralamb£nei ›tera pneÚmata ponhrÒtera ˜autoà ˜pt£, kaˆ e„selqÒnta katoike‹ ™ke‹, kaˆ g…netai t¦ œscata toà ¢nqrèpou ™ke…nou ce…rona tîn prètwn (</w:t>
      </w:r>
      <w:r w:rsidRPr="00813A05">
        <w:rPr>
          <w:rFonts w:ascii="Arial" w:eastAsia="Times New Roman" w:hAnsi="Arial" w:cs="Arial"/>
          <w:kern w:val="0"/>
          <w:sz w:val="24"/>
          <w:szCs w:val="24"/>
          <w:lang w:eastAsia="it-IT"/>
          <w14:ligatures w14:val="none"/>
        </w:rPr>
        <w:t xml:space="preserve">Lc 11, 26) – </w:t>
      </w:r>
      <w:r w:rsidRPr="00813A05">
        <w:rPr>
          <w:rFonts w:ascii="Greek" w:eastAsia="Times New Roman" w:hAnsi="Greek" w:cs="Greek"/>
          <w:kern w:val="0"/>
          <w:sz w:val="26"/>
          <w:szCs w:val="26"/>
          <w:lang w:eastAsia="it-IT"/>
          <w14:ligatures w14:val="none"/>
        </w:rPr>
        <w:t>“Otan d tÕ ¢k£qarton pneàma ™xšlqV ¢pÕ toà ¢nqrèpou, dišrcetai di' ¢nÚdrwn tÒpwn zhtoàn ¢n£pausin, kaˆ oÙc eØr…skei. tÒte lšgei, E„j tÕn okÒn mou ™pistršyw Óqen ™xÁlqon: kaˆ ™lqÕn eØr…skei scol£zonta sesarwmšnon kaˆ kekosmhmšnon. tÒte poreÚetai kaˆ paralamb£nei meq' ˜autoà ˜pt¦ ›tera pneÚmata ponhrÒtera ˜autoà, kaˆ e„selqÒnta katoike‹ ™ke‹: kaˆ g…netai t¦ œscata toà ¢nqrèpou ™ke…nou ce…rona tîn prètwn. oÛtwj œstai kaˆ tÍ gene´ taÚtV tÍ ponhr´.</w:t>
      </w:r>
      <w:r w:rsidRPr="00813A05">
        <w:rPr>
          <w:rFonts w:ascii="Arial" w:eastAsia="Times New Roman" w:hAnsi="Arial" w:cs="Arial"/>
          <w:kern w:val="0"/>
          <w:sz w:val="24"/>
          <w:szCs w:val="24"/>
          <w:lang w:eastAsia="it-IT"/>
          <w14:ligatures w14:val="none"/>
        </w:rPr>
        <w:t xml:space="preserve"> (Mt 12,43-45). </w:t>
      </w:r>
    </w:p>
    <w:p w14:paraId="2D11D5F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Giovanni alle sette Chiese che sono in Asia: grazia a voi e pace da Colui che è, che era e che viene, dai sette spiriti che stanno davanti al suo trono – </w:t>
      </w:r>
      <w:r w:rsidRPr="00813A05">
        <w:rPr>
          <w:rFonts w:ascii="Greek" w:eastAsia="Times New Roman" w:hAnsi="Greek" w:cs="Greek"/>
          <w:kern w:val="0"/>
          <w:sz w:val="26"/>
          <w:szCs w:val="26"/>
          <w:lang w:eastAsia="it-IT"/>
          <w14:ligatures w14:val="none"/>
        </w:rPr>
        <w:t>'Iw£nnhj ta‹j ˜pt¦ ™kklhs…aij ta‹j ™n tÍ 'As…v: c£rij Øm‹n kaˆ e„r»nh ¢pÕ Ð ín kaˆ Ð Ãn kaˆ Ð ™rcÒmenoj, kaˆ ¢pÕ tîn ˜pt¦ pneum£twn § ™nèpion toà qrÒnou aÙtoà (</w:t>
      </w:r>
      <w:r w:rsidRPr="00813A05">
        <w:rPr>
          <w:rFonts w:ascii="Arial" w:eastAsia="Times New Roman" w:hAnsi="Arial" w:cs="Arial"/>
          <w:kern w:val="0"/>
          <w:sz w:val="24"/>
          <w:szCs w:val="24"/>
          <w:lang w:eastAsia="it-IT"/>
          <w14:ligatures w14:val="none"/>
        </w:rPr>
        <w:t xml:space="preserve">Ap 1, 4). </w:t>
      </w:r>
    </w:p>
    <w:p w14:paraId="204B2101"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kern w:val="0"/>
          <w:sz w:val="24"/>
          <w:szCs w:val="24"/>
          <w:lang w:eastAsia="it-IT"/>
          <w14:ligatures w14:val="none"/>
        </w:rPr>
        <w:t xml:space="preserve">All'angelo della Chiesa di Sardi scrivi: Così parla Colui che possiede i sette spiriti di Dio e le sette stelle: Conosco le tue opere; ti si crede vivo e invece sei morto – </w:t>
      </w:r>
      <w:r w:rsidRPr="00813A05">
        <w:rPr>
          <w:rFonts w:ascii="Greek" w:eastAsia="Times New Roman" w:hAnsi="Greek" w:cs="Greek"/>
          <w:kern w:val="0"/>
          <w:sz w:val="26"/>
          <w:szCs w:val="26"/>
          <w:lang w:eastAsia="it-IT"/>
          <w14:ligatures w14:val="none"/>
        </w:rPr>
        <w:t>Kaˆ tù ¢ggšlJ tÁj ™n S£rdesin ™kklhs…aj gr£yon:</w:t>
      </w:r>
    </w:p>
    <w:p w14:paraId="7D3DF1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Greek" w:eastAsia="Times New Roman" w:hAnsi="Greek" w:cs="Greek"/>
          <w:kern w:val="0"/>
          <w:sz w:val="26"/>
          <w:szCs w:val="26"/>
          <w:lang w:eastAsia="it-IT"/>
          <w14:ligatures w14:val="none"/>
        </w:rPr>
        <w:t xml:space="preserve">T£de lšgei Ð œcwn t¦ ˜pt¦ pneÚmata toà qeoà kaˆ toÝj ˜pt¦ ¢stšraj: Od£ sou t¦ œrga, Óti Ônoma œceij Óti zÍj, kaˆ nekrÕj e. </w:t>
      </w:r>
      <w:r w:rsidRPr="00813A05">
        <w:rPr>
          <w:rFonts w:ascii="Arial" w:eastAsia="Times New Roman" w:hAnsi="Arial" w:cs="Arial"/>
          <w:kern w:val="0"/>
          <w:sz w:val="24"/>
          <w:szCs w:val="24"/>
          <w:lang w:eastAsia="it-IT"/>
          <w14:ligatures w14:val="none"/>
        </w:rPr>
        <w:t xml:space="preserve">(Ap 3, 1). </w:t>
      </w:r>
    </w:p>
    <w:p w14:paraId="4C75791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Dal trono uscivano lampi, voci e tuoni; sette lampade accese ardevano davanti al trono, simbolo dei sette spiriti di Dio </w:t>
      </w:r>
      <w:r w:rsidRPr="00813A05">
        <w:rPr>
          <w:rFonts w:ascii="Times New Roman" w:eastAsia="Times New Roman" w:hAnsi="Times New Roman" w:cs="Times New Roman"/>
          <w:kern w:val="0"/>
          <w:sz w:val="20"/>
          <w:szCs w:val="20"/>
          <w:lang w:eastAsia="it-IT"/>
          <w14:ligatures w14:val="none"/>
        </w:rPr>
        <w:t>Apocalisse 4:5</w:t>
      </w:r>
      <w:r w:rsidRPr="00813A05">
        <w:rPr>
          <w:rFonts w:ascii="Greek" w:eastAsia="Times New Roman" w:hAnsi="Greek" w:cs="Greek"/>
          <w:kern w:val="0"/>
          <w:sz w:val="26"/>
          <w:szCs w:val="26"/>
          <w:lang w:eastAsia="it-IT"/>
          <w14:ligatures w14:val="none"/>
        </w:rPr>
        <w:t xml:space="preserve"> kaˆ ™k toà qrÒnou ™kporeÚontai ¢strapaˆ kaˆ fwnaˆ kaˆ bronta…, kaˆ ˜pt¦ lamp£dej purÕj kaiÒmenai ™nèpion toà qrÒnou, ¤ e„sin t¦ ˜pt¦ pneÚmata toà qeoà, </w:t>
      </w:r>
      <w:r w:rsidRPr="00813A05">
        <w:rPr>
          <w:rFonts w:ascii="Arial" w:eastAsia="Times New Roman" w:hAnsi="Arial" w:cs="Arial"/>
          <w:kern w:val="0"/>
          <w:sz w:val="24"/>
          <w:szCs w:val="24"/>
          <w:lang w:eastAsia="it-IT"/>
          <w14:ligatures w14:val="none"/>
        </w:rPr>
        <w:t xml:space="preserve">(Ap 4, 5). </w:t>
      </w:r>
    </w:p>
    <w:p w14:paraId="51B3494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Poi vidi ritto in mezzo al trono circondato dai quattro esseri viventi e dai vegliardi un Agnello, come immolato. Egli aveva sette corna e sette occhi, simbolo dei sette spiriti di Dio mandati su tutta la terra – </w:t>
      </w:r>
      <w:r w:rsidRPr="00813A05">
        <w:rPr>
          <w:rFonts w:ascii="Greek" w:eastAsia="Times New Roman" w:hAnsi="Greek" w:cs="Greek"/>
          <w:kern w:val="0"/>
          <w:sz w:val="26"/>
          <w:szCs w:val="26"/>
          <w:lang w:eastAsia="it-IT"/>
          <w14:ligatures w14:val="none"/>
        </w:rPr>
        <w:t xml:space="preserve">Kaˆ edon ™n mšsJ toà qrÒnou kaˆ tîn tess£rwn zówn kaˆ ™n mšsJ tîn presbutšrwn ¢rn…on ˜sthkÕj æj ™sfagmšnon, œcwn kšrata ˜pt¦ kaˆ ÑfqalmoÝj ˜pt£, o† e„sin t¦ [˜pt¦] pneÚmata toà qeoà ¢pestalmšnoi e„j p©san t¾n gÁn. </w:t>
      </w:r>
      <w:r w:rsidRPr="00813A05">
        <w:rPr>
          <w:rFonts w:ascii="Arial" w:eastAsia="Times New Roman" w:hAnsi="Arial" w:cs="Arial"/>
          <w:kern w:val="0"/>
          <w:sz w:val="24"/>
          <w:szCs w:val="24"/>
          <w:lang w:eastAsia="it-IT"/>
          <w14:ligatures w14:val="none"/>
        </w:rPr>
        <w:t xml:space="preserve">(Ap 5, 6). </w:t>
      </w:r>
    </w:p>
    <w:p w14:paraId="660F5ED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Il sette rivela perfezione e compiutezza nelle opere del nostro Dio. Chi vuole lavorare come servo del Signore, in Cristo, condotto dallo Spirito Santo, anche lui è chiamato a lavorare portando a perfezione e a compiutezza ogni Parola che il Signore gli ha dato. Cristo muore in croce, attestando che tutto è compiuto, tutto è perfetto, tutto è stato nella sua vita dalla purissima volontà del Padre suo così come essa è stata rivelata nella Scritture Profetiche. </w:t>
      </w:r>
    </w:p>
    <w:p w14:paraId="76B75352"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i/>
          <w:iCs/>
          <w:kern w:val="0"/>
          <w:sz w:val="24"/>
          <w:szCs w:val="24"/>
          <w:lang w:eastAsia="it-IT"/>
          <w14:ligatures w14:val="none"/>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r w:rsidRPr="00813A05">
        <w:rPr>
          <w:rFonts w:ascii="Arial" w:eastAsia="Times New Roman" w:hAnsi="Arial" w:cs="Arial"/>
          <w:kern w:val="0"/>
          <w:sz w:val="24"/>
          <w:szCs w:val="24"/>
          <w:lang w:eastAsia="it-IT"/>
          <w14:ligatures w14:val="none"/>
        </w:rPr>
        <w:t xml:space="preserve"> (Gv 19,28-30</w:t>
      </w:r>
      <w:r w:rsidRPr="00813A05">
        <w:rPr>
          <w:rFonts w:ascii="Arial" w:eastAsia="Times New Roman" w:hAnsi="Arial" w:cs="Arial"/>
          <w:kern w:val="0"/>
          <w:sz w:val="24"/>
          <w:szCs w:val="24"/>
          <w:lang w:val="la-Latn" w:eastAsia="it-IT"/>
          <w14:ligatures w14:val="none"/>
        </w:rPr>
        <w:t xml:space="preserve">). </w:t>
      </w:r>
      <w:r w:rsidRPr="00813A05">
        <w:rPr>
          <w:rFonts w:ascii="Arial" w:eastAsia="Times New Roman" w:hAnsi="Arial" w:cs="Arial"/>
          <w:i/>
          <w:iCs/>
          <w:kern w:val="0"/>
          <w:sz w:val="24"/>
          <w:szCs w:val="24"/>
          <w:lang w:val="la-Latn" w:eastAsia="it-IT"/>
          <w14:ligatures w14:val="none"/>
        </w:rPr>
        <w:t>Postea sciens Iesus quia iam omnia consummata sunt ut consummaretur scriptura dicit sitio. Vas ergo positum erat aceto plenum illi autem spongiam plenam aceto hysopo circumponentes obtulerunt ori eius. cum ergo accepisset Iesus acetum dixit consummatum est et inclinato capite tradidit spiritum</w:t>
      </w:r>
      <w:r w:rsidRPr="00813A05">
        <w:rPr>
          <w:rFonts w:ascii="Arial" w:eastAsia="Times New Roman" w:hAnsi="Arial" w:cs="Arial"/>
          <w:kern w:val="0"/>
          <w:sz w:val="24"/>
          <w:szCs w:val="24"/>
          <w:lang w:val="la-Latn" w:eastAsia="it-IT"/>
          <w14:ligatures w14:val="none"/>
        </w:rPr>
        <w:t xml:space="preserve"> </w:t>
      </w:r>
      <w:bookmarkStart w:id="34" w:name="_Hlk135059051"/>
      <w:r w:rsidRPr="00813A05">
        <w:rPr>
          <w:rFonts w:ascii="Arial" w:eastAsia="Times New Roman" w:hAnsi="Arial" w:cs="Arial"/>
          <w:kern w:val="0"/>
          <w:sz w:val="24"/>
          <w:szCs w:val="24"/>
          <w:lang w:val="la-Latn" w:eastAsia="it-IT"/>
          <w14:ligatures w14:val="none"/>
        </w:rPr>
        <w:t>(Gv 19,28-30).</w:t>
      </w:r>
      <w:bookmarkEnd w:id="34"/>
      <w:r w:rsidRPr="00813A05">
        <w:rPr>
          <w:rFonts w:ascii="Arial" w:eastAsia="Times New Roman" w:hAnsi="Arial" w:cs="Arial"/>
          <w:kern w:val="0"/>
          <w:sz w:val="24"/>
          <w:szCs w:val="24"/>
          <w:lang w:val="la-Latn" w:eastAsia="it-IT"/>
          <w14:ligatures w14:val="none"/>
        </w:rPr>
        <w:t xml:space="preserve"> </w:t>
      </w:r>
      <w:r w:rsidRPr="00813A05">
        <w:rPr>
          <w:rFonts w:ascii="Greek" w:eastAsia="Times New Roman" w:hAnsi="Greek" w:cs="Greek"/>
          <w:kern w:val="0"/>
          <w:sz w:val="26"/>
          <w:szCs w:val="26"/>
          <w:lang w:val="la-Latn" w:eastAsia="it-IT"/>
          <w14:ligatures w14:val="none"/>
        </w:rPr>
        <w:t xml:space="preserve">Met¦ toàto e„dëj Ð 'Ihsoàj Óti ½dh p£nta tetšlestai, †na teleiwqÍ ¹ graf», lšgei, Diyî. skeàoj œkeito Ôxouj mestÒn: spÒggon oân mestÕn toà Ôxouj ØssèpJ periqšntej pros»negkan aÙtoà tù stÒmati. Óte oân œlaben tÕ Ôxoj [Ð] 'Ihsoàj epen, Tetšlestai: kaˆ kl…naj t¾n kefal¾n paršdwken tÕ pneàma. </w:t>
      </w:r>
      <w:r w:rsidRPr="00813A05">
        <w:rPr>
          <w:rFonts w:ascii="Arial" w:eastAsia="Times New Roman" w:hAnsi="Arial" w:cs="Arial"/>
          <w:kern w:val="0"/>
          <w:sz w:val="24"/>
          <w:szCs w:val="24"/>
          <w:lang w:val="la-Latn" w:eastAsia="it-IT"/>
          <w14:ligatures w14:val="none"/>
        </w:rPr>
        <w:t>(Gv 19,28-30).</w:t>
      </w:r>
    </w:p>
    <w:p w14:paraId="7204677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da Gesù Cristo, il testimone fedele, </w:t>
      </w:r>
      <w:bookmarkStart w:id="35" w:name="_Hlk135060590"/>
      <w:r w:rsidRPr="00813A05">
        <w:rPr>
          <w:rFonts w:ascii="Arial" w:eastAsia="Times New Roman" w:hAnsi="Arial" w:cs="Arial"/>
          <w:b/>
          <w:bCs/>
          <w:kern w:val="0"/>
          <w:sz w:val="24"/>
          <w:szCs w:val="24"/>
          <w:lang w:eastAsia="it-IT"/>
          <w14:ligatures w14:val="none"/>
        </w:rPr>
        <w:t>il primogenito dei morti e il sovrano dei re della terra”:</w:t>
      </w:r>
      <w:r w:rsidRPr="00813A05">
        <w:rPr>
          <w:rFonts w:ascii="Arial" w:eastAsia="Times New Roman" w:hAnsi="Arial" w:cs="Arial"/>
          <w:b/>
          <w:bCs/>
          <w:i/>
          <w:iCs/>
          <w:kern w:val="0"/>
          <w:sz w:val="24"/>
          <w:szCs w:val="24"/>
          <w:lang w:eastAsia="it-IT"/>
          <w14:ligatures w14:val="none"/>
        </w:rPr>
        <w:t xml:space="preserve"> </w:t>
      </w:r>
      <w:bookmarkEnd w:id="35"/>
      <w:r w:rsidRPr="00813A05">
        <w:rPr>
          <w:rFonts w:ascii="Arial" w:eastAsia="Times New Roman" w:hAnsi="Arial" w:cs="Arial"/>
          <w:kern w:val="0"/>
          <w:sz w:val="24"/>
          <w:szCs w:val="24"/>
          <w:lang w:eastAsia="it-IT"/>
          <w14:ligatures w14:val="none"/>
        </w:rPr>
        <w:t xml:space="preserve">La grazia e la pace sono augurate alle sette Chiese anche da Gesù Cristo. Chi è Gesù Cristo? È il Testimone fedele. In cosa consiste la sua testimonianza? Che la Parola di Dio è purissima verità. Che la Parola di Dio è la sola che dona la vita e che conserva in vita nell’obbedienza dell’uomo. Che alla Parola di Dio si deve dare ogni obbedienza fino alla morte e ad una morte di croce. Che per dare obbedienza alla Parola di Dio sempre lui ha rinnegato se stesso, facendo in ogni momento trionfare non la sua divina ed eterna onnipotenza, bensì invece l’umiltà, rimanendo sempre dalla volontà del Padre suo. L’Apostolo Paolo così parla di Gesù, il Testimone fedele: </w:t>
      </w:r>
      <w:r w:rsidRPr="00813A05">
        <w:rPr>
          <w:rFonts w:ascii="Arial" w:eastAsia="Times New Roman" w:hAnsi="Arial" w:cs="Arial"/>
          <w:i/>
          <w:iCs/>
          <w:kern w:val="0"/>
          <w:sz w:val="24"/>
          <w:szCs w:val="24"/>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r w:rsidRPr="00813A05">
        <w:rPr>
          <w:rFonts w:ascii="Arial" w:eastAsia="Times New Roman" w:hAnsi="Arial" w:cs="Arial"/>
          <w:kern w:val="0"/>
          <w:sz w:val="24"/>
          <w:szCs w:val="24"/>
          <w:lang w:eastAsia="it-IT"/>
          <w14:ligatures w14:val="none"/>
        </w:rPr>
        <w:t xml:space="preserve"> (Fil 2,6-11). Nella Seconda Lettera ai Corinzi così l’Apostolo attesta la fedeltà di Gesù alla Parola: </w:t>
      </w:r>
      <w:r w:rsidRPr="00813A05">
        <w:rPr>
          <w:rFonts w:ascii="Arial" w:eastAsia="Times New Roman" w:hAnsi="Arial" w:cs="Arial"/>
          <w:i/>
          <w:iCs/>
          <w:kern w:val="0"/>
          <w:sz w:val="24"/>
          <w:szCs w:val="24"/>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813A05">
        <w:rPr>
          <w:rFonts w:ascii="Arial" w:eastAsia="Times New Roman" w:hAnsi="Arial" w:cs="Arial"/>
          <w:kern w:val="0"/>
          <w:sz w:val="24"/>
          <w:szCs w:val="24"/>
          <w:lang w:eastAsia="it-IT"/>
          <w14:ligatures w14:val="none"/>
        </w:rPr>
        <w:t xml:space="preserve"> (2Cor 1,19-20). Gesù Cristo è il Testimone che ogni Parola di Dio è verità. La sua testimonianza è nel dono della vita. </w:t>
      </w:r>
    </w:p>
    <w:p w14:paraId="2E02825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Chi è ancora Gesù Cristo? È il primogenito dei morti. È il primogenito dei morti perché è il primo che ha vinto per sempre la morte con la sua gloriosa risurrezione. È anche il primogenito perché quanti risorgeranno alla vita eterna, risorgeranno non solo per Lui, non solo con Lui, risorgeranno in Lui. In Lui la risurrezione è per la vita eterna. Senza di Lui la risurrezione è per la morte eterna. </w:t>
      </w:r>
    </w:p>
    <w:p w14:paraId="3150424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Ecco come l’Apostolo Paolo parla di questo mistero nella Prima Lettera ai Corinzi:</w:t>
      </w:r>
    </w:p>
    <w:p w14:paraId="6F0AF6A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12A6521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1A83751"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D5ED4AC"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A11B7C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w:t>
      </w:r>
      <w:r w:rsidRPr="00813A05">
        <w:rPr>
          <w:rFonts w:ascii="Arial" w:eastAsia="Times New Roman" w:hAnsi="Arial" w:cs="Arial"/>
          <w:i/>
          <w:iCs/>
          <w:kern w:val="0"/>
          <w:sz w:val="24"/>
          <w:szCs w:val="24"/>
          <w:lang w:eastAsia="it-IT"/>
          <w14:ligatures w14:val="none"/>
        </w:rPr>
        <w:lastRenderedPageBreak/>
        <w:t>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54C53446"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2C73447D"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5D1727D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w:t>
      </w:r>
    </w:p>
    <w:p w14:paraId="5C5FE79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6644D4E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Oltremodo grande è il mistero della risurrezione del Signore. Peccato che di tutto questo mistero si sta perdendo ogni traccia nella fede cristiana, ormai ridotta ad un misero, povero, meschino immanentismo, essendo stata essa liberata da ogni trascendenza e soprannaturalità che sono la sua essenza e la sua sostanza. </w:t>
      </w:r>
    </w:p>
    <w:p w14:paraId="79A7EF6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Chi è ancora Gesù Cristo? E il sovrano dei re della terra. Tutti i re della terra sono sottoposti alla sua Signoria e da Lui saranno giudicati in ogni loro opera. È Lui il solo Giudice dei vivi e dei morti costituiti da Dio. Si compiono in Cristo Gesù le Parola che nel Magnifica della Vergine Maria sono profetizzate per il Dio di </w:t>
      </w:r>
      <w:r w:rsidRPr="00813A05">
        <w:rPr>
          <w:rFonts w:ascii="Arial" w:eastAsia="Times New Roman" w:hAnsi="Arial" w:cs="Arial"/>
          <w:kern w:val="0"/>
          <w:sz w:val="24"/>
          <w:szCs w:val="24"/>
          <w:lang w:eastAsia="it-IT"/>
          <w14:ligatures w14:val="none"/>
        </w:rPr>
        <w:lastRenderedPageBreak/>
        <w:t>Abramo, il Dio di Isacco, il Dio di Giacobbe:</w:t>
      </w:r>
      <w:r w:rsidRPr="00813A05">
        <w:rPr>
          <w:rFonts w:ascii="Arial" w:eastAsia="Times New Roman" w:hAnsi="Arial" w:cs="Arial"/>
          <w:i/>
          <w:iCs/>
          <w:kern w:val="0"/>
          <w:sz w:val="24"/>
          <w:szCs w:val="24"/>
          <w:lang w:eastAsia="it-IT"/>
          <w14:ligatures w14:val="none"/>
        </w:rPr>
        <w:t xml:space="preserve"> “Ha spiegato la potenza del suo braccio, ha disperso i superbi nei pensieri del loro cuore; ha rovesciato i potenti dai troni, ha innalzato gli umili; ha ricolmato di beni gli affamati, ha rimandato i ricchi a mani vuote” (Lc 1,51-53)</w:t>
      </w:r>
      <w:r w:rsidRPr="00813A05">
        <w:rPr>
          <w:rFonts w:ascii="Arial" w:eastAsia="Times New Roman" w:hAnsi="Arial" w:cs="Arial"/>
          <w:kern w:val="0"/>
          <w:sz w:val="24"/>
          <w:szCs w:val="24"/>
          <w:lang w:eastAsia="it-IT"/>
          <w14:ligatures w14:val="none"/>
        </w:rPr>
        <w:t>. Il giudizio di Cristo Gesù è oggi, nella storia, e anche nell’ultimo giorno. Ogni re, ogni governatore dei popoli e delle nazioni, ogni capo di Stato e di Governo, quanti amministrato la Legge e la Giustizia, quanti scrivo decreti e stati, sappiamo che di ogni parola che esce dalla loro bocca e che viene trasformata in legge, di ogni falso diritto che da essi viene proclamato vero diritto, oggi e domani sono chiamati in giudizio alla corte di Cristo Gesù. Sappiamo costoro che quanti hanno scritto la legge sull’aborto sono responsabili di tutti gli infanticidi che si sono sotto l’autorità di questa legge e così dicasi per la legge sul divorzio, la legge sull’eutanasia, la legge sul gender, ogni altra legge iniqua che essi scrivono o aiutano a scrivere o impongono che venga scritta. Ecco come i potenti della terra vengono ammoniti dallo Spirito Santo:</w:t>
      </w:r>
    </w:p>
    <w:p w14:paraId="3A98A56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w:t>
      </w:r>
    </w:p>
    <w:p w14:paraId="0D0D350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4EB94A7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Ogni verità che viene annunciata non è per i cristiani. Il Dio di Gesù Cristo e Gesù Cristo Figlio Unigenito del Padre, nell’unità e nella comunione dello Spirito Santo, non è il Dio dei cristiani. È invece il solo Dio vivo e vero di ogni uomo, perché di ogni uomo è il suo Creatore e Signore. I cristiani sono coloro che hanno accolto il Dio che li ha creati e che in eterno è il solo Dio, Creatore, Signore. I cristiani sono coloro che devono annunciare ad ogni uomo che il Padre del Signore nostro Gesù Cristo e Gesù Cristo nostro Salvatore e Redentore e lo Spirito Santo il datore di ogni vita è il solo Dio vivo e vero ed è il solo loro Signore, Redentore, Creatore. Annunciare il vero, il solo vero Dio, il Dio vivo e vero ad ogni uomo non è solo dovere del cristiano, perché comando di Cristo Gesù. È anche un diritto di ogni uomo. Se è diritto e viene loro tolto, perché il solo Dio vivo e vero non viene annunciato, di questo diritto tolto e di tutte le conseguenze che esso produce e genera nella storia il cristiano è responsabilità dinanzi a Dio per l’eternità. </w:t>
      </w:r>
    </w:p>
    <w:p w14:paraId="356B15D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Ecco chi è Cristo Gesù per ogni uomo ed ecco anche quali sono i diritti che il cristiano deve rispettare attraverso l’obbedienza al comando di Gesù:</w:t>
      </w:r>
    </w:p>
    <w:p w14:paraId="6831CC0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Il Solo che è morto per i nostri peccati ed il Solo che è risorto per la nostra giustificazione.</w:t>
      </w:r>
    </w:p>
    <w:p w14:paraId="596DB44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60A9484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w:t>
      </w:r>
      <w:r w:rsidRPr="00813A05">
        <w:rPr>
          <w:rFonts w:ascii="Arial" w:eastAsia="Times New Roman" w:hAnsi="Arial" w:cs="Arial"/>
          <w:kern w:val="0"/>
          <w:sz w:val="24"/>
          <w:szCs w:val="24"/>
          <w:lang w:eastAsia="it-IT"/>
          <w14:ligatures w14:val="none"/>
        </w:rPr>
        <w:lastRenderedPageBreak/>
        <w:t>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5945BE4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63A098E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w:t>
      </w:r>
    </w:p>
    <w:p w14:paraId="2315E4B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 È Diritto dell’uomo seguire la mozione dello Spirito Santo, che spinge verso una via di santità anziché verso un’altra, anch’essa di santità. </w:t>
      </w:r>
    </w:p>
    <w:p w14:paraId="19F395A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w:t>
      </w:r>
      <w:r w:rsidRPr="00813A05">
        <w:rPr>
          <w:rFonts w:ascii="Arial" w:eastAsia="Times New Roman" w:hAnsi="Arial" w:cs="Arial"/>
          <w:kern w:val="0"/>
          <w:sz w:val="24"/>
          <w:szCs w:val="24"/>
          <w:lang w:eastAsia="it-IT"/>
          <w14:ligatures w14:val="none"/>
        </w:rPr>
        <w:lastRenderedPageBreak/>
        <w:t>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30BFD28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49FB34E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4528F81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FC2DF2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01F7AF9E"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1618E8B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4A45D5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Dono è il Padre nostro celeste, il nostro Dio e Creatore e Signore che in Cristo si dona a noi con tutta la sua divina onnipotenza di amore di salvezza e di redenzione. 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409CDD0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Purtroppo oggi non si crede più dalla purissima verità della Parola della Divina Rivelazione. Si parla dal cuore dell’uomo, fradicio di falsità, menzogna, inganno, immanentismo, svuotato di ogni verità oggettiva soprannaturale, divina, eterna, trascendente. Nel cristiano non parla più il cuore di Cristo Gesù, parla invece il cuore di Satana. Attestano che nel cristiano parla il cuore di Satana tutte le menzogna e le falsità che oggi sono dette su Dio e di conseguenza anche sull’uomo e su ogni altra realtà esistente. </w:t>
      </w:r>
    </w:p>
    <w:p w14:paraId="5CD8C90F"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VV 1,5-6: </w:t>
      </w:r>
      <w:bookmarkStart w:id="36" w:name="_Hlk135065716"/>
      <w:bookmarkStart w:id="37" w:name="_Hlk135065738"/>
      <w:r w:rsidRPr="00813A05">
        <w:rPr>
          <w:rFonts w:ascii="Arial" w:eastAsia="Times New Roman" w:hAnsi="Arial" w:cs="Arial"/>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bookmarkEnd w:id="36"/>
      <w:r w:rsidRPr="00813A05">
        <w:rPr>
          <w:rFonts w:ascii="Arial" w:eastAsia="Times New Roman" w:hAnsi="Arial" w:cs="Arial"/>
          <w:kern w:val="0"/>
          <w:sz w:val="24"/>
          <w:szCs w:val="24"/>
          <w:lang w:eastAsia="it-IT"/>
          <w14:ligatures w14:val="none"/>
        </w:rPr>
        <w:t>.</w:t>
      </w:r>
      <w:bookmarkEnd w:id="37"/>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 xml:space="preserve">Qui dilexit nos et lavit nos a peccatis nostris </w:t>
      </w:r>
      <w:r w:rsidRPr="00813A05">
        <w:rPr>
          <w:rFonts w:ascii="Arial" w:eastAsia="Times New Roman" w:hAnsi="Arial" w:cs="Arial"/>
          <w:kern w:val="0"/>
          <w:sz w:val="24"/>
          <w:szCs w:val="24"/>
          <w:lang w:val="la-Latn" w:eastAsia="it-IT"/>
          <w14:ligatures w14:val="none"/>
        </w:rPr>
        <w:lastRenderedPageBreak/>
        <w:t>in sanguine suo et fecit nostrum regnum sacerdotes Deo et Patri suo ipsi gloria et imperium in saecula saeculorum amen</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Tù ¢gapînti ¹m©j kaˆ lÚsanti ¹m©j ™k tîn ¡martiîn ¹mîn ™n tù a†mati aÙtoà, kaˆ ™po…hsen ¹m©j basile…an, ƒere‹j tù qeù kaˆ patrˆ aÙtoà, aÙtù ¹ dÒxa kaˆ tÕ kr£toj e„j toÝj a„înaj [tîn a„ènwn]: ¢m»n.</w:t>
      </w:r>
    </w:p>
    <w:p w14:paraId="03A62B0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A Colui che ci ama e ci ha liberati dai nostri peccati con il suo sangue</w:t>
      </w:r>
      <w:r w:rsidRPr="00813A05">
        <w:rPr>
          <w:rFonts w:ascii="Arial" w:eastAsia="Times New Roman" w:hAnsi="Arial" w:cs="Arial"/>
          <w:kern w:val="0"/>
          <w:sz w:val="24"/>
          <w:szCs w:val="24"/>
          <w:lang w:eastAsia="it-IT"/>
          <w14:ligatures w14:val="none"/>
        </w:rPr>
        <w:t xml:space="preserve">, </w:t>
      </w:r>
    </w:p>
    <w:p w14:paraId="18CD789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Cristo Gesù ci ama. Perché ci ama, ci ha liberati dai nostri peccati. Come ci ha liberati? Lavandoci nel suo sangue. Purificandoci in esso e per esso. Aspergendoci con esso. La nostra redenzione è costata a Dio Padre il sangue del Figlio suo, la sua morte per crocifissione. </w:t>
      </w:r>
      <w:r w:rsidRPr="00813A05">
        <w:rPr>
          <w:rFonts w:ascii="Arial" w:eastAsia="Times New Roman" w:hAnsi="Arial" w:cs="Arial"/>
          <w:i/>
          <w:iCs/>
          <w:kern w:val="0"/>
          <w:sz w:val="24"/>
          <w:szCs w:val="24"/>
          <w:lang w:eastAsia="it-IT"/>
          <w14:ligatures w14:val="none"/>
        </w:rPr>
        <w:t>“Dio ha tanto amato il mondo da darci il suo Figlio Unigenito, affinché chiunque crede in Lui non muoia, ma abbia la vita nel suo nome” (Gv 3,16)</w:t>
      </w:r>
      <w:r w:rsidRPr="00813A05">
        <w:rPr>
          <w:rFonts w:ascii="Arial" w:eastAsia="Times New Roman" w:hAnsi="Arial" w:cs="Arial"/>
          <w:kern w:val="0"/>
          <w:sz w:val="24"/>
          <w:szCs w:val="24"/>
          <w:lang w:eastAsia="it-IT"/>
          <w14:ligatures w14:val="none"/>
        </w:rPr>
        <w:t>. Oggi urge gridarlo con ogni forza e mettendo ogni energia di Spirito Santo: Solo Cristo Gesù è il Redentore del genere umano. Il Padre, Dio, non ha dato a noi altri Redentori. Altri Salvatori non esistono. Non ci sono altri Dei. Non ci sono altri Signori, Non ci sono altri Creatori. La perdita della purissima verità della nostra fede ha prodotto come primo frutto il totale rinnegamento di Cristo Gesù. O si rimette Gesù Signore al centro e come unico cuore della nostra fede, oppure si condanna l’umanità ad essere sepolta da un diluvio di idolatra, di immoralità, di ogni ingiustizia, diluvio sette volte più devastante del diluvio dei tempi di Noè. Ma noi oggi stiamo giocando al massacro di tutta la nostra fede e di ogni verità sulla quale essa è stata fondata sul sangue di Cristo Gesù, al quale si unisce il sangue di tutto il suo corpo. Oggi moltissima teologia e moltissimo pensiero dei cristiani, altro non è se non il pensiero di Satana trasformato ed elevato a pensiero di Dio. Che il Signore ci svegli presto da questo sonno di falsità, di menzogna, di morte spirituale.</w:t>
      </w:r>
    </w:p>
    <w:p w14:paraId="1D97486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Che ha fatto di noi un regno, sacerdoti per il suo Dio e Padre</w:t>
      </w:r>
      <w:r w:rsidRPr="00813A05">
        <w:rPr>
          <w:rFonts w:ascii="Arial" w:eastAsia="Times New Roman" w:hAnsi="Arial" w:cs="Arial"/>
          <w:kern w:val="0"/>
          <w:sz w:val="24"/>
          <w:szCs w:val="24"/>
          <w:lang w:eastAsia="it-IT"/>
          <w14:ligatures w14:val="none"/>
        </w:rPr>
        <w:t xml:space="preserve">… Quando noi possiamo parlare di regno? Quando vi è un solo re, una sola legge, un solo popolo, che è il popolo di Dio. Dio ha costituito Cristo Gesù nostro Re, non solo degli uomini, ma di tutto l’universo da Lui creato. Quando noi siamo regno? Quando scegliamo o accogliamo Cristo come nostro unico Re e la sua Parola come unica Legge della nostra vita. Se non accogliamo Cristo Gesù come nostro solo ed unico Re, non siamo regno di Dio. Se non accogliamo la sua Parola come unica Legge per la nostra vita, neanche in questo caso siamo regno di Dio. Si è regno se Cristo è il nostro Re e la sua Parola la nostra Legge, Legge non di una sola persona, ma di tutti coloro che accolgono Lui. Dobbiamo confessare che oggi il regno di Dio, regno di Cristo Gesù, è in frantumi. Non solo. Neanche più si potrà formare sulla nostra terra, dal momento che non si può più formare il corpo di Cristo, a motivo della devastazione operata nella sua Parola. Se non ridiamo piena vita alla sua Parola, anche nei più piccoli frammenti di essa, per Cristo Gesù e per il suo regno ben presto ci sarà assai poco spazio sulla nostra terra. Questa sarà invasa dalla più devastante idolatria, zoolatria, ingiustizia, immoralità. Ogni frammento di verità che si toglie a Cristo, la si toglie all’uomo. Ogni falsità che si dona a Cristo, la si dona all’uomo. </w:t>
      </w:r>
    </w:p>
    <w:p w14:paraId="4FC0E58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Cristo Gesù non solo fai di noi un regno, ci fa anche sacerdoti per il suo Dio e Padre. Si compie così la Parola del nostro Dio, da Lui pronunciata sul Monte Sinai e consegnata a Mosè perché la consegnasse al suo popolo: </w:t>
      </w:r>
      <w:r w:rsidRPr="00813A05">
        <w:rPr>
          <w:rFonts w:ascii="Arial" w:eastAsia="Times New Roman" w:hAnsi="Arial" w:cs="Arial"/>
          <w:i/>
          <w:iCs/>
          <w:kern w:val="0"/>
          <w:sz w:val="24"/>
          <w:szCs w:val="24"/>
          <w:lang w:eastAsia="it-IT"/>
          <w14:ligatures w14:val="none"/>
        </w:rPr>
        <w:t xml:space="preserve">“Mosè salì verso Dio, e il Signore lo chiamò dal monte, dicendo: «Questo dirai alla casa di </w:t>
      </w:r>
      <w:r w:rsidRPr="00813A05">
        <w:rPr>
          <w:rFonts w:ascii="Arial" w:eastAsia="Times New Roman" w:hAnsi="Arial" w:cs="Arial"/>
          <w:i/>
          <w:iCs/>
          <w:kern w:val="0"/>
          <w:sz w:val="24"/>
          <w:szCs w:val="24"/>
          <w:lang w:eastAsia="it-IT"/>
          <w14:ligatures w14:val="none"/>
        </w:rPr>
        <w:lastRenderedPageBreak/>
        <w:t xml:space="preserve">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3631D3D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Questa Parola del Signore è confermata anche dalla profezia di Isaia: </w:t>
      </w:r>
      <w:r w:rsidRPr="00813A05">
        <w:rPr>
          <w:rFonts w:ascii="Arial" w:eastAsia="Times New Roman" w:hAnsi="Arial" w:cs="Arial"/>
          <w:i/>
          <w:iCs/>
          <w:kern w:val="0"/>
          <w:sz w:val="24"/>
          <w:szCs w:val="24"/>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813A05">
        <w:rPr>
          <w:rFonts w:ascii="Arial" w:eastAsia="Times New Roman" w:hAnsi="Arial" w:cs="Arial"/>
          <w:kern w:val="0"/>
          <w:sz w:val="24"/>
          <w:szCs w:val="24"/>
          <w:lang w:eastAsia="it-IT"/>
          <w14:ligatures w14:val="none"/>
        </w:rPr>
        <w:t xml:space="preserve">. </w:t>
      </w:r>
    </w:p>
    <w:p w14:paraId="3098C59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Perché Gesù ci fa sacerdoti per il suo Dio e Padre? </w:t>
      </w:r>
      <w:r w:rsidRPr="00813A05">
        <w:rPr>
          <w:rFonts w:ascii="Arial" w:eastAsia="Times New Roman" w:hAnsi="Arial" w:cs="Arial"/>
          <w:b/>
          <w:bCs/>
          <w:kern w:val="0"/>
          <w:sz w:val="24"/>
          <w:szCs w:val="24"/>
          <w:lang w:eastAsia="it-IT"/>
          <w14:ligatures w14:val="none"/>
        </w:rPr>
        <w:t>Per testimoniare e annunciare la Parola della salvezza e della redenzione e per mostrare attraverso la nostra vita le grandi opere da Lui compiute in noi.</w:t>
      </w:r>
      <w:r w:rsidRPr="00813A05">
        <w:rPr>
          <w:rFonts w:ascii="Arial" w:eastAsia="Times New Roman" w:hAnsi="Arial" w:cs="Arial"/>
          <w:kern w:val="0"/>
          <w:sz w:val="24"/>
          <w:szCs w:val="24"/>
          <w:lang w:eastAsia="it-IT"/>
          <w14:ligatures w14:val="none"/>
        </w:rPr>
        <w:t xml:space="preserve"> </w:t>
      </w:r>
    </w:p>
    <w:p w14:paraId="6FE1B7B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Ecco come questa verità viene annunciata dall’Apostolo Pietro: “</w:t>
      </w:r>
      <w:r w:rsidRPr="00813A05">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w:t>
      </w:r>
      <w:r w:rsidRPr="00813A05">
        <w:rPr>
          <w:rFonts w:ascii="Arial" w:eastAsia="Times New Roman" w:hAnsi="Arial" w:cs="Arial"/>
          <w:i/>
          <w:iCs/>
          <w:kern w:val="0"/>
          <w:sz w:val="24"/>
          <w:szCs w:val="24"/>
          <w:lang w:eastAsia="it-IT"/>
          <w14:ligatures w14:val="none"/>
        </w:rPr>
        <w:lastRenderedPageBreak/>
        <w:t>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2,1-20).</w:t>
      </w:r>
    </w:p>
    <w:p w14:paraId="4152546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Nell’Antico Testamento responsabile della Parola del Signore e del suo retto e veritiero e imparziale insegnamento era il Sacerdote. Se il Sacerdote diveniva infedele al mandato e al comandamento divino che riguardava il suo ministero di annuncio, tutto il popolo diveniva idolatra e cadeva nella grande immoralità. Ecco di cosa accusa i sacerdoti il Signore, prima con il Profeta Malachia e poi con Osea:</w:t>
      </w:r>
    </w:p>
    <w:p w14:paraId="0E7CDAB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 </w:t>
      </w:r>
    </w:p>
    <w:p w14:paraId="66E0975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(Os 4,1-1). </w:t>
      </w:r>
    </w:p>
    <w:p w14:paraId="511BE40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Ecco il comando fatto pervenire ai sacerdoti dal Signore per bocca di Aronne: “</w:t>
      </w:r>
      <w:r w:rsidRPr="00813A05">
        <w:rPr>
          <w:rFonts w:ascii="Arial" w:eastAsia="Times New Roman" w:hAnsi="Arial" w:cs="Arial"/>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r w:rsidRPr="00813A05">
        <w:rPr>
          <w:rFonts w:ascii="Arial" w:eastAsia="Times New Roman" w:hAnsi="Arial" w:cs="Arial"/>
          <w:kern w:val="0"/>
          <w:sz w:val="24"/>
          <w:szCs w:val="24"/>
          <w:lang w:eastAsia="it-IT"/>
          <w14:ligatures w14:val="none"/>
        </w:rPr>
        <w:t xml:space="preserve">A nulla serve il servizio del culto, se manca il servizio della Parola. Più il sacerdote è fedele nel servizio della Parola e più sarà fedele nel servizio del culto. </w:t>
      </w:r>
    </w:p>
    <w:p w14:paraId="3607326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Qual è il Nuovo introdotto dall’Apostolo Pietro rispetto all’Antico Testamento? Il sacerdozio battesimale o sacerdozio dei fedeli o sacerdozio comune viene associato al sacerdozio ordinato in ordine alla grande proclamazione delle opere compiute dal Signore nella vita dei suoi fedeli per opera di Cristo Gesù sempre sotto mozione e conduzione dello Spirito Santo. Il ministero dell’insegnamento e del retto discernimento è del Sacerdozio Orinato. Il ministero della testimonianza è del sacerdozio comune o sacerdozio dei fedeli. I due sacerdozi differiscono per ordine e grado, non sono la stessa cosa. Il sacerdote ordinato è vero servizio di verità e di luce per il sacerdozio comune. In più il sacerdote ordinato fa il corpo di Cristo nell’Eucaristia per il nutrimento del sacerdozio comune. Così come anche trasforma la Parola del Vangelo in vero pane di luce e di santità per il sacerdozio comune. Al sacerdozio comune incombe però il ministero di offrire la propria vita a Dio, in Cristo, con Cristo, per Cristo, in sacrificio di soave odore, così come comanda lo Spirito Santo, per bocca dell’Apostolo Paolo:</w:t>
      </w:r>
      <w:r w:rsidRPr="00813A05">
        <w:rPr>
          <w:rFonts w:ascii="Arial" w:eastAsia="Times New Roman" w:hAnsi="Arial" w:cs="Arial"/>
          <w:i/>
          <w:iCs/>
          <w:kern w:val="0"/>
          <w:sz w:val="24"/>
          <w:szCs w:val="24"/>
          <w:lang w:eastAsia="it-IT"/>
          <w14:ligatures w14:val="none"/>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w:t>
      </w:r>
      <w:r w:rsidRPr="00813A05">
        <w:rPr>
          <w:rFonts w:ascii="Arial" w:eastAsia="Times New Roman" w:hAnsi="Arial" w:cs="Arial"/>
          <w:kern w:val="0"/>
          <w:sz w:val="24"/>
          <w:szCs w:val="24"/>
          <w:lang w:eastAsia="it-IT"/>
          <w14:ligatures w14:val="none"/>
        </w:rPr>
        <w:t xml:space="preserve">. </w:t>
      </w:r>
    </w:p>
    <w:p w14:paraId="4D24DE0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Se il sacerdozio ministeriale non è vero servizio alla Parola e se il sacerdozio battesimale non è vera testimonianza delle meravigliose opere compiute in noi dal Signore nostro Dio, il suo regno mai potrà essere edificato sulla nostra terra. Sempre il regno di Dio nasce nei cuori per la Parola che si annuncia e si testimonia nella sua purissima verità. Poiché oggi Satana ci ha convinti con convinzione veramente diabolica che il Vangelo non vada più annunciato, con questa infernale convinzione muore il regno di Dio e si intensifica il regno di Satana. Oggi in verità moltissimi servi del regno di Dio si sono trasformati in servi del regno di Satana. Basta una sola falsità o menzogna introdotta nella purissima verità di Cristo Gesù e si è già servi di Satana per la costruzione del suo regno. </w:t>
      </w:r>
    </w:p>
    <w:p w14:paraId="1A657E4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A lui la gloria e la potenza nei secoli dei secoli. Amen</w:t>
      </w:r>
      <w:r w:rsidRPr="00813A05">
        <w:rPr>
          <w:rFonts w:ascii="Arial" w:eastAsia="Times New Roman" w:hAnsi="Arial" w:cs="Arial"/>
          <w:kern w:val="0"/>
          <w:sz w:val="24"/>
          <w:szCs w:val="24"/>
          <w:lang w:eastAsia="it-IT"/>
          <w14:ligatures w14:val="none"/>
        </w:rPr>
        <w:t>: Al Signore nostro Dio, per Cristo, con Cristo, in Cristo, nella comunione e nell’unità dello Spirito Santo va data ogni gloria e ogni potenza per i secoli dei secoli. Come si dona questa gloria e questa potenza? Confessando che solo Cristo Gesù è il Salvatore e il Redentore dell’umanità. Annunciando a tutto il mondo che siamo stati redenti per la grande potenza e onnipotenza dell’amore eterno del Padre. Chi vuole rendere a Dio ogni gloria, ogni onore e potenza deve vivere e confessare quanto l’Apostolo Paolo professa di Dio Padre e di Cristo Gesù nella Lettera agli Efesini:</w:t>
      </w:r>
    </w:p>
    <w:p w14:paraId="42A9CF7E"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813A05">
        <w:rPr>
          <w:rFonts w:ascii="Arial" w:eastAsia="Times New Roman" w:hAnsi="Arial" w:cs="Arial"/>
          <w:i/>
          <w:iCs/>
          <w:kern w:val="0"/>
          <w:sz w:val="24"/>
          <w:szCs w:val="24"/>
          <w:lang w:eastAsia="it-IT"/>
          <w14:ligatures w14:val="none"/>
        </w:rPr>
        <w:lastRenderedPageBreak/>
        <w:t xml:space="preserve">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789F7FB" w14:textId="77777777" w:rsidR="00813A05" w:rsidRPr="00813A05" w:rsidRDefault="00813A05" w:rsidP="00813A05">
      <w:pPr>
        <w:spacing w:after="120" w:line="240" w:lineRule="auto"/>
        <w:jc w:val="both"/>
        <w:rPr>
          <w:rFonts w:ascii="Arial" w:eastAsia="Times New Roman" w:hAnsi="Arial" w:cs="Arial"/>
          <w:b/>
          <w:bCs/>
          <w:kern w:val="0"/>
          <w:sz w:val="26"/>
          <w:szCs w:val="26"/>
          <w:lang w:eastAsia="it-IT"/>
          <w14:ligatures w14:val="none"/>
        </w:rPr>
      </w:pPr>
      <w:r w:rsidRPr="00813A05">
        <w:rPr>
          <w:rFonts w:ascii="Arial" w:eastAsia="Times New Roman" w:hAnsi="Arial" w:cs="Arial"/>
          <w:kern w:val="0"/>
          <w:sz w:val="24"/>
          <w:szCs w:val="24"/>
          <w:lang w:eastAsia="it-IT"/>
          <w14:ligatures w14:val="none"/>
        </w:rPr>
        <w:t xml:space="preserve">Chi non vive e non professa questa fede mai potrà innalzare né al Padre e né a Cristo, nella comunione dello Spirito Santo, un vero inno di ringraziamento, di lode, di benedizione. Non è in Cristo. Non vive per Cristo. Non vive con Cristo. </w:t>
      </w:r>
    </w:p>
    <w:p w14:paraId="52FB1E8A"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iCs/>
          <w:kern w:val="0"/>
          <w:sz w:val="26"/>
          <w:szCs w:val="26"/>
          <w:lang w:eastAsia="it-IT"/>
          <w14:ligatures w14:val="none"/>
        </w:rPr>
        <w:t xml:space="preserve">V 1-7: </w:t>
      </w:r>
      <w:bookmarkStart w:id="38" w:name="_Hlk135065816"/>
      <w:r w:rsidRPr="00813A05">
        <w:rPr>
          <w:rFonts w:ascii="Arial" w:eastAsia="Times New Roman" w:hAnsi="Arial" w:cs="Arial"/>
          <w:iCs/>
          <w:kern w:val="0"/>
          <w:sz w:val="24"/>
          <w:szCs w:val="24"/>
          <w:lang w:eastAsia="it-IT"/>
          <w14:ligatures w14:val="none"/>
        </w:rPr>
        <w:t xml:space="preserve">Ecco, viene con le nubi e ogni occhio lo vedrà, anche quelli che lo trafissero, e per lui tutte le tribù della terra si batteranno il petto. </w:t>
      </w:r>
      <w:r w:rsidRPr="00813A05">
        <w:rPr>
          <w:rFonts w:ascii="Arial" w:eastAsia="Times New Roman" w:hAnsi="Arial" w:cs="Arial"/>
          <w:iCs/>
          <w:kern w:val="0"/>
          <w:sz w:val="24"/>
          <w:szCs w:val="24"/>
          <w:lang w:val="fr-FR" w:eastAsia="it-IT"/>
          <w14:ligatures w14:val="none"/>
        </w:rPr>
        <w:t>Sì, Amen!</w:t>
      </w:r>
      <w:bookmarkEnd w:id="38"/>
      <w:r w:rsidRPr="00813A05">
        <w:rPr>
          <w:rFonts w:ascii="Arial" w:eastAsia="Times New Roman" w:hAnsi="Arial" w:cs="Arial"/>
          <w:iCs/>
          <w:kern w:val="0"/>
          <w:sz w:val="24"/>
          <w:szCs w:val="24"/>
          <w:lang w:val="fr-FR" w:eastAsia="it-IT"/>
          <w14:ligatures w14:val="none"/>
        </w:rPr>
        <w:t xml:space="preserve"> </w:t>
      </w:r>
      <w:r w:rsidRPr="00813A05">
        <w:rPr>
          <w:rFonts w:ascii="Arial" w:eastAsia="Times New Roman" w:hAnsi="Arial" w:cs="Arial"/>
          <w:iCs/>
          <w:kern w:val="0"/>
          <w:sz w:val="24"/>
          <w:szCs w:val="24"/>
          <w:lang w:val="la-Latn" w:eastAsia="it-IT"/>
          <w14:ligatures w14:val="none"/>
        </w:rPr>
        <w:t xml:space="preserve">Ecce venit cum nubibus et videbit eum omnis oculus et qui eum pupugerunt et plangent se super eum omnes tribus terrae etiam amen. </w:t>
      </w:r>
      <w:r w:rsidRPr="00813A05">
        <w:rPr>
          <w:rFonts w:ascii="Greek" w:eastAsia="Times New Roman" w:hAnsi="Greek" w:cs="Greek"/>
          <w:kern w:val="0"/>
          <w:sz w:val="26"/>
          <w:szCs w:val="26"/>
          <w:lang w:val="la-Latn" w:eastAsia="it-IT"/>
          <w14:ligatures w14:val="none"/>
        </w:rPr>
        <w:t>'IdoÝ œrcetai met¦ tîn nefelîn, kaˆ Ôyetai aÙtÕn p©j ÑfqalmÕj kaˆ o†tinej aÙtÕn ™xekšnthsan, kaˆ kÒyontai ™p' aÙtÕn p©sai aƒ fulaˆ tÁj gÁj. na…, ¢m»n.</w:t>
      </w:r>
    </w:p>
    <w:p w14:paraId="06CF837B" w14:textId="77777777" w:rsidR="00813A05" w:rsidRPr="00813A05" w:rsidRDefault="00813A05" w:rsidP="00813A05">
      <w:pPr>
        <w:spacing w:after="120" w:line="240" w:lineRule="auto"/>
        <w:jc w:val="both"/>
        <w:rPr>
          <w:rFonts w:ascii="Arial" w:eastAsia="Times New Roman" w:hAnsi="Arial" w:cs="Arial"/>
          <w:iCs/>
          <w:kern w:val="0"/>
          <w:sz w:val="24"/>
          <w:szCs w:val="24"/>
          <w:lang w:eastAsia="it-IT"/>
          <w14:ligatures w14:val="none"/>
        </w:rPr>
      </w:pPr>
      <w:r w:rsidRPr="00813A05">
        <w:rPr>
          <w:rFonts w:ascii="Arial" w:eastAsia="Times New Roman" w:hAnsi="Arial" w:cs="Arial"/>
          <w:b/>
          <w:bCs/>
          <w:iCs/>
          <w:kern w:val="0"/>
          <w:sz w:val="24"/>
          <w:szCs w:val="24"/>
          <w:lang w:eastAsia="it-IT"/>
          <w14:ligatures w14:val="none"/>
        </w:rPr>
        <w:t xml:space="preserve">Ecco, viene con le nubi e ogni occhio lo vedrà: </w:t>
      </w:r>
      <w:r w:rsidRPr="00813A05">
        <w:rPr>
          <w:rFonts w:ascii="Arial" w:eastAsia="Times New Roman" w:hAnsi="Arial" w:cs="Arial"/>
          <w:iCs/>
          <w:kern w:val="0"/>
          <w:sz w:val="24"/>
          <w:szCs w:val="24"/>
          <w:lang w:eastAsia="it-IT"/>
          <w14:ligatures w14:val="none"/>
        </w:rPr>
        <w:t xml:space="preserve">È purissima verità rivelata. Gesù alla fine tempo, prima di creare nuovi cieli e terra nuova, verrà sulle nubi del cielo per il giudizio finale. Allora ogni uomo dovrà presentarsi al suo cospetto per essere giudicato con giudizio eterno. La sentenza sarà o di vita eterna o di morte eterna. Non solo quanti in quell’ora sono ancora in vita si dovranno presentare, ma anche quanti sono nella morte. Il loro corpo verrà chiamato dalla polvere e trasformato in spirito. Sarà spirito di luce per i salvati. Sarà spirito di tenebre per i dannati. Questa è verità rivelata. Chi non crede in questa verità, non crede che la Parola di Dio e di Cristo Gesù è verità eterna e immodificabile. </w:t>
      </w:r>
    </w:p>
    <w:p w14:paraId="61F3B603" w14:textId="77777777" w:rsidR="00813A05" w:rsidRPr="00813A05" w:rsidRDefault="00813A05" w:rsidP="00813A05">
      <w:pPr>
        <w:spacing w:after="120" w:line="240" w:lineRule="auto"/>
        <w:jc w:val="both"/>
        <w:rPr>
          <w:rFonts w:ascii="Arial" w:eastAsia="Times New Roman" w:hAnsi="Arial" w:cs="Arial"/>
          <w:iCs/>
          <w:kern w:val="0"/>
          <w:sz w:val="24"/>
          <w:szCs w:val="24"/>
          <w:lang w:eastAsia="it-IT"/>
          <w14:ligatures w14:val="none"/>
        </w:rPr>
      </w:pPr>
      <w:r w:rsidRPr="00813A05">
        <w:rPr>
          <w:rFonts w:ascii="Arial" w:eastAsia="Times New Roman" w:hAnsi="Arial" w:cs="Arial"/>
          <w:b/>
          <w:bCs/>
          <w:iCs/>
          <w:kern w:val="0"/>
          <w:sz w:val="24"/>
          <w:szCs w:val="24"/>
          <w:lang w:eastAsia="it-IT"/>
          <w14:ligatures w14:val="none"/>
        </w:rPr>
        <w:t xml:space="preserve">Anche quelli che lo trafissero: </w:t>
      </w:r>
      <w:r w:rsidRPr="00813A05">
        <w:rPr>
          <w:rFonts w:ascii="Arial" w:eastAsia="Times New Roman" w:hAnsi="Arial" w:cs="Arial"/>
          <w:iCs/>
          <w:kern w:val="0"/>
          <w:sz w:val="24"/>
          <w:szCs w:val="24"/>
          <w:lang w:eastAsia="it-IT"/>
          <w14:ligatures w14:val="none"/>
        </w:rPr>
        <w:t xml:space="preserve">Non solo i santi e i giusti si presenteranno dinanzi al suo cospetto, ma anche coloro che lo trafissero. Chi ha trafitto Cristo Gesù non sono solo i suoi crocifissori, ma tutti coloro che si sono rifiutati di credere in Lui. Sono soprattutto crocifissori tutti coloro che oggi rinnegano la purissima verità di Cristo Gesù perché caduti in tentazione e sono ora schiavi e servi del pensiero di falsità di Satana e non più servi della verità di Cristo Signore. </w:t>
      </w:r>
    </w:p>
    <w:p w14:paraId="5D9A70FF" w14:textId="77777777" w:rsidR="00813A05" w:rsidRPr="00813A05" w:rsidRDefault="00813A05" w:rsidP="00813A05">
      <w:pPr>
        <w:spacing w:after="120" w:line="240" w:lineRule="auto"/>
        <w:jc w:val="both"/>
        <w:rPr>
          <w:rFonts w:ascii="Arial" w:eastAsia="Times New Roman" w:hAnsi="Arial" w:cs="Arial"/>
          <w:iCs/>
          <w:kern w:val="0"/>
          <w:sz w:val="24"/>
          <w:szCs w:val="24"/>
          <w:lang w:eastAsia="it-IT"/>
          <w14:ligatures w14:val="none"/>
        </w:rPr>
      </w:pPr>
      <w:r w:rsidRPr="00813A05">
        <w:rPr>
          <w:rFonts w:ascii="Arial" w:eastAsia="Times New Roman" w:hAnsi="Arial" w:cs="Arial"/>
          <w:b/>
          <w:bCs/>
          <w:iCs/>
          <w:kern w:val="0"/>
          <w:sz w:val="24"/>
          <w:szCs w:val="24"/>
          <w:lang w:eastAsia="it-IT"/>
          <w14:ligatures w14:val="none"/>
        </w:rPr>
        <w:t xml:space="preserve">E per lui tutte le tribù della terra si batteranno il petto. Sì, Amen! </w:t>
      </w:r>
      <w:r w:rsidRPr="00813A05">
        <w:rPr>
          <w:rFonts w:ascii="Arial" w:eastAsia="Times New Roman" w:hAnsi="Arial" w:cs="Arial"/>
          <w:iCs/>
          <w:kern w:val="0"/>
          <w:sz w:val="24"/>
          <w:szCs w:val="24"/>
          <w:lang w:eastAsia="it-IT"/>
          <w14:ligatures w14:val="none"/>
        </w:rPr>
        <w:t xml:space="preserve">Perché per Lui tutte le tribù della terra si batteranno il petto? Il petto si batte per implorare pietà, perdono, misericordia. Si vuole chiedere a Cristo Signore perdono perché da esse non è stato accolto, non è stato servito, da Lui non ci si è lasciati né redimere e né salvare. Ma ormai il tempo della misericordia è finito. Adesso è l’ora solo perché il Signore manifesti la sua giusta giustizia. Anche questa è purissima verità rivelata. Sono tutti bocca di Satana e non di Cristo Gesù quanti oggi affermano che nell’eternità vi sarà solo il Paradiso. L’inferno è verità rivelata. Chi rinnega questa verità, rinnega tutta la Rivelazione. </w:t>
      </w:r>
    </w:p>
    <w:p w14:paraId="08EDD3A9"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iCs/>
          <w:kern w:val="0"/>
          <w:sz w:val="24"/>
          <w:szCs w:val="24"/>
          <w:lang w:eastAsia="it-IT"/>
          <w14:ligatures w14:val="none"/>
        </w:rPr>
        <w:t xml:space="preserve">Il Sì e l’Amen finale attestano che quanto lo Spirito Santo sta dicendo è verità eterna, verità immodificabile. Ma oggi chi gioca a modificare tutta la Parola sono proprio i cristiani. Il danno per la Chiesa e per il mondo è grande, indicibile. </w:t>
      </w:r>
    </w:p>
    <w:p w14:paraId="26DDB8E3"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6"/>
          <w:szCs w:val="26"/>
          <w:lang w:eastAsia="it-IT"/>
          <w14:ligatures w14:val="none"/>
        </w:rPr>
        <w:lastRenderedPageBreak/>
        <w:t xml:space="preserve">V. 1,8: </w:t>
      </w:r>
      <w:bookmarkStart w:id="39" w:name="_Hlk135066004"/>
      <w:r w:rsidRPr="00813A05">
        <w:rPr>
          <w:rFonts w:ascii="Arial" w:eastAsia="Times New Roman" w:hAnsi="Arial" w:cs="Arial"/>
          <w:kern w:val="0"/>
          <w:sz w:val="24"/>
          <w:szCs w:val="24"/>
          <w:lang w:eastAsia="it-IT"/>
          <w14:ligatures w14:val="none"/>
        </w:rPr>
        <w:t xml:space="preserve">Dice il Signore Dio: Io sono l’Alfa e l’Omèga, Colui che è, che era e che viene, l’Onnipotente! </w:t>
      </w:r>
      <w:bookmarkEnd w:id="39"/>
      <w:r w:rsidRPr="00813A05">
        <w:rPr>
          <w:rFonts w:ascii="Arial" w:eastAsia="Times New Roman" w:hAnsi="Arial" w:cs="Arial"/>
          <w:kern w:val="0"/>
          <w:sz w:val="24"/>
          <w:szCs w:val="24"/>
          <w:lang w:val="la-Latn" w:eastAsia="it-IT"/>
          <w14:ligatures w14:val="none"/>
        </w:rPr>
        <w:t>Ego sum Alpha et Omega principium et finis dicit Dominus Deus qui est et qui erat et qui venturus est Omnipotens.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'Egè e„mi tÕ ”Alfa kaˆ tÕ ’W, lšgei kÚrioj Ð qeÒj, Ð ín kaˆ Ð Ãn kaˆ Ð ™rcÒmenoj, Ð pantokr£twr.</w:t>
      </w:r>
    </w:p>
    <w:p w14:paraId="230AA2A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Dice il Signore Dio: Io sono l’Alfa e l’Omèga</w:t>
      </w:r>
      <w:r w:rsidRPr="00813A05">
        <w:rPr>
          <w:rFonts w:ascii="Arial" w:eastAsia="Times New Roman" w:hAnsi="Arial" w:cs="Arial"/>
          <w:kern w:val="0"/>
          <w:sz w:val="24"/>
          <w:szCs w:val="24"/>
          <w:lang w:eastAsia="it-IT"/>
          <w14:ligatures w14:val="none"/>
        </w:rPr>
        <w:t xml:space="preserve">: Ora il Signore Gesù manifesta qual è la sua verità o la sua essenza: Io sono l’Alfa e l’Omèga. All’inizio della creazione del cielo e della terra c’è Lui. Per Lui esiste tutto ciò che esiste, perché tutto fu fatto per mezzo di Lui. Anche il Fine della creazione è Lui. Tutto è stato fatto da Lui in vista di Lui. Queste due verità sono essenza e sostanza del mistero di Gesù Signore. Si privi Gesù di questa sua essenza, sostanza, verità e Gesù non è più Gesù. Anche Lui viene trasformato in un idolo, un frutto cioè dei nostri pensieri. Gesù in eterno deve rimanere il Solo ed Unico Pensiero del Padre. Pensiero però che è per eternità, per divinità, per essenza infinitamente differente da ogni nostro pensiero. Il Pensiero eterno di Dio infatti è la Seconda Persona della Santissima Trinità, Persona che si è fatta carne per la nostra redenzione eterna. Gesù, è Dio – Io sono – ed è l’Alfa e l’Omèga del Pensiero del Padre, nello Spirito Santo. Questa verità oggi è massacrata, polverizzata, cenerizzata, da molti discepoli di Gesù. Chi massacra, polverizza, cenerizza questa verità è Dio Padre che massacra, polverizza e cenerizza. Non solo. È anche l’umanità che massacra, polverizza, cenerizza. Lo ripetiamo: ogni verità che si toglie a Cristo è una verità che si toglie a Dio Padre e all’uomo. </w:t>
      </w:r>
    </w:p>
    <w:p w14:paraId="6A0F81E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Colui che è, che era e che viene, l’Onnipotente! </w:t>
      </w:r>
      <w:r w:rsidRPr="00813A05">
        <w:rPr>
          <w:rFonts w:ascii="Arial" w:eastAsia="Times New Roman" w:hAnsi="Arial" w:cs="Arial"/>
          <w:kern w:val="0"/>
          <w:sz w:val="24"/>
          <w:szCs w:val="24"/>
          <w:lang w:eastAsia="it-IT"/>
          <w14:ligatures w14:val="none"/>
        </w:rPr>
        <w:t xml:space="preserve">Chi è Gesù? È Colui che è, che era e che viene. Gesù nella sua essenza è Dio. Io sono. Gesù nella sua essenza è Dio dall’eternità per l’eternità. Gesù viene da Dio nella carne per la redenzione e la salvezza di ogni uomo. Gesù è il Pantocratore. È cioè colui che non solo è l’Onnipotente e l’Onnipotente che governa il cielo e la terra, il tempo e l’eternità. Ogni uomo è stato posto dal Padre Dio sotto il suo governo. Tutto il governo del Padre è oggi e sempre posto dal Padre nelle mani di Gesù. Riportiamo ora una riflessione che ci aiuta ad entrare nella pienezza della verità di Cristo Signore. Comprendere Cristo è conoscere l’uomo. Conoscere l’uomo è comprendere Cristo. Senza Cristo l’uomo non è e mai sarà l’uomo pensato da Dio, perché l’uomo pensato da Dio è l’uomo in Cristo, con Cristo, per Cristo. </w:t>
      </w:r>
    </w:p>
    <w:p w14:paraId="6FF6E6C2"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 1,9: </w:t>
      </w:r>
      <w:bookmarkStart w:id="40" w:name="_Hlk135066974"/>
      <w:bookmarkEnd w:id="26"/>
      <w:r w:rsidRPr="00813A05">
        <w:rPr>
          <w:rFonts w:ascii="Arial" w:eastAsia="Times New Roman" w:hAnsi="Arial" w:cs="Arial"/>
          <w:kern w:val="0"/>
          <w:sz w:val="24"/>
          <w:szCs w:val="24"/>
          <w:lang w:eastAsia="it-IT"/>
          <w14:ligatures w14:val="none"/>
        </w:rPr>
        <w:t xml:space="preserve">Io, Giovanni, vostro fratello e compagno nella tribolazione, nel regno e nella perseveranza in Gesù, mi trovavo nell’isola chiamata Patmos a causa della parola di Dio e della testimonianza di Gesù. </w:t>
      </w:r>
      <w:bookmarkEnd w:id="40"/>
      <w:r w:rsidRPr="00813A05">
        <w:rPr>
          <w:rFonts w:ascii="Arial" w:eastAsia="Times New Roman" w:hAnsi="Arial" w:cs="Arial"/>
          <w:kern w:val="0"/>
          <w:sz w:val="24"/>
          <w:szCs w:val="24"/>
          <w:lang w:val="la-Latn" w:eastAsia="it-IT"/>
          <w14:ligatures w14:val="none"/>
        </w:rPr>
        <w:t>Ego Iohannes frater vester et particeps in tribulatione et regno et patientia in Iesu fui in insula quae appellatur Patmos propter verbum Dei et testimonium Iesu</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'Egë 'Iw£nnhj, Ð ¢delfÕj Ømîn kaˆ sugkoinwnÕj ™n tÍ ql…yei kaˆ basile…v kaˆ ØpomonÍ ™n 'Ihsoà, ™genÒmhn ™n tÍ n»sJ tÍ kaloumšnV P£tmJ di¦ tÕn lÒgon toà qeoà kaˆ t¾n martur…an 'Ihsoà.</w:t>
      </w:r>
    </w:p>
    <w:p w14:paraId="6DFFA5F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Io, Giovanni, vostro fratello e compagno nella tribolazione: </w:t>
      </w:r>
      <w:r w:rsidRPr="00813A05">
        <w:rPr>
          <w:rFonts w:ascii="Arial" w:eastAsia="Times New Roman" w:hAnsi="Arial" w:cs="Arial"/>
          <w:kern w:val="0"/>
          <w:sz w:val="24"/>
          <w:szCs w:val="24"/>
          <w:lang w:eastAsia="it-IT"/>
          <w14:ligatures w14:val="none"/>
        </w:rPr>
        <w:t xml:space="preserve">Chi è l’Apostolo Giovanni? È fratello e compagno nella tribolazione. Di chi è fratello e compagno? Di ogni altro discepolo di Gesù. Se i discepoli di Gesù sono tribolazione anche gli Apostoli del Signore lo sono. Nessun privilegio degli Apostoli per rapporto agli altri membri del corpo di Cristo. Anzi essi sono messi sempre al primo posto nella </w:t>
      </w:r>
      <w:r w:rsidRPr="00813A05">
        <w:rPr>
          <w:rFonts w:ascii="Arial" w:eastAsia="Times New Roman" w:hAnsi="Arial" w:cs="Arial"/>
          <w:kern w:val="0"/>
          <w:sz w:val="24"/>
          <w:szCs w:val="24"/>
          <w:lang w:eastAsia="it-IT"/>
          <w14:ligatures w14:val="none"/>
        </w:rPr>
        <w:lastRenderedPageBreak/>
        <w:t>tribolazione per essere esempio e modello per ogni altro membro del corpo di Cristo. Ecco come questa verità è testimoniata e vissuta dall’Apostolo Paolo:</w:t>
      </w:r>
    </w:p>
    <w:p w14:paraId="03901BDB"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(1Cor 4,8-16).</w:t>
      </w:r>
    </w:p>
    <w:p w14:paraId="4A89498B"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4,7-12).</w:t>
      </w:r>
    </w:p>
    <w:p w14:paraId="0FD7410D"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6,2-1). </w:t>
      </w:r>
    </w:p>
    <w:p w14:paraId="4FE7443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w:t>
      </w:r>
      <w:r w:rsidRPr="00813A05">
        <w:rPr>
          <w:rFonts w:ascii="Arial" w:eastAsia="Times New Roman" w:hAnsi="Arial" w:cs="Arial"/>
          <w:i/>
          <w:iCs/>
          <w:kern w:val="0"/>
          <w:sz w:val="24"/>
          <w:szCs w:val="24"/>
          <w:lang w:eastAsia="it-IT"/>
          <w14:ligatures w14:val="none"/>
        </w:rPr>
        <w:lastRenderedPageBreak/>
        <w:t xml:space="preserve">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(2Cor 11,21-29), </w:t>
      </w:r>
    </w:p>
    <w:p w14:paraId="76320B6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L’Apostolo del Signore deve essere il primo nella fede, il primo nella carità, il primo nella speranza, il primo nelle tribolazioni, il primo nel martirio. Ecco perché Giovanni può dire che è loro compagno nelle tribolazioni. Nelle tribolazione lui è posto da Cristo Gesù al primo posto per essere modello per tutto il suo corpo. </w:t>
      </w:r>
    </w:p>
    <w:p w14:paraId="78EBC16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Nel regno e nella perseveranza in Gesù: </w:t>
      </w:r>
      <w:r w:rsidRPr="00813A05">
        <w:rPr>
          <w:rFonts w:ascii="Arial" w:eastAsia="Times New Roman" w:hAnsi="Arial" w:cs="Arial"/>
          <w:kern w:val="0"/>
          <w:sz w:val="24"/>
          <w:szCs w:val="24"/>
          <w:lang w:eastAsia="it-IT"/>
          <w14:ligatures w14:val="none"/>
        </w:rPr>
        <w:t xml:space="preserve">Giovanni, Apostolo del Signore, è anche compagno nel regno e nella perseveranza in Gesù. Gli Apostoli non sono fuori del regno. Sono nel regno. Non sono sopra la perseveranza in Cristo. Sono nella perseveranza in Cristo Gesù. Essi sono fedele discepoli di Gesù in ogni cosa. Nella misura in cui sono fedeli discepoli di Gesù sono anche fedeli Pastori in Cristo Gesù. Essi sono compagni e Apostoli, sono discepoli del Maestri e Pastori nel nome del Maestro. Sono vero corpo di Cristo, ma in questo corpo, come vero corpo di Cristo, sono la vita di questo corpo, sempre in Cristo, con Cristo, in Cristo. Essi devono perennemente nutrire il corpo di Cristo con Cristo vero Pane di Parola di verità, luce, vita eterna, vero Pane di corpo e sangue. Vero Pane di grazia, di giustizia, di pace. Sono nel regno e nella perseveranza di Gesù per essere modello del gregge di Cristo Gesù. </w:t>
      </w:r>
    </w:p>
    <w:p w14:paraId="0766C684"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Mi trovavo nell’isola chiamata Patmos a causa della parola di Dio e della testimonianza di Gesù. </w:t>
      </w:r>
      <w:r w:rsidRPr="00813A05">
        <w:rPr>
          <w:rFonts w:ascii="Arial" w:eastAsia="Times New Roman" w:hAnsi="Arial" w:cs="Arial"/>
          <w:kern w:val="0"/>
          <w:sz w:val="24"/>
          <w:szCs w:val="24"/>
          <w:lang w:eastAsia="it-IT"/>
          <w14:ligatures w14:val="none"/>
        </w:rPr>
        <w:t xml:space="preserve">L’Apostolo Giovani riceve la visione di quanto ha scritto nel suo Libro, trovandosi nell’isola chiamata Patmos. Perché si trova in questa isola? A causa della Parola di Dio e della Testimonianza di Gesù. In questa isola lui è in prigione perché non solo annuncia il Vangelo di Cristo Gesù, ma anche perché tutta la sua vita è una testimonianza a Cristo e alla sua verità. Lui vive da vero regno di Dio come vero discepolo di Gesù, come suo vero Pastore, come vero modello del gregge a Lui affidato. Lui è il testimone delle sofferenze di Cristo perché sta vivendo la passione di Gesù nel suo corpo. </w:t>
      </w:r>
    </w:p>
    <w:p w14:paraId="0CDA5773"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6"/>
          <w:szCs w:val="26"/>
          <w:lang w:eastAsia="it-IT"/>
          <w14:ligatures w14:val="none"/>
        </w:rPr>
        <w:t xml:space="preserve">VV 1,10-11: </w:t>
      </w:r>
      <w:bookmarkStart w:id="41" w:name="_Hlk135067055"/>
      <w:r w:rsidRPr="00813A05">
        <w:rPr>
          <w:rFonts w:ascii="Arial" w:eastAsia="Times New Roman" w:hAnsi="Arial" w:cs="Arial"/>
          <w:kern w:val="0"/>
          <w:sz w:val="24"/>
          <w:szCs w:val="24"/>
          <w:lang w:eastAsia="it-IT"/>
          <w14:ligatures w14:val="none"/>
        </w:rPr>
        <w:t>Fui preso dallo Spirito nel giorno del Signore e udii dietro di me una voce potente, come di tromba, che diceva: «Quello che vedi, scrivilo in un libro e mandalo alle sette Chiese: a Èfeso, a Smirne, a Pèrgamo, a Tiàtira, a Sardi, a Filadèlfia e a Laodicèa».</w:t>
      </w:r>
      <w:r w:rsidRPr="00813A05">
        <w:rPr>
          <w:rFonts w:ascii="Arial" w:eastAsia="Times New Roman" w:hAnsi="Arial" w:cs="Arial"/>
          <w:kern w:val="0"/>
          <w:sz w:val="24"/>
          <w:szCs w:val="24"/>
          <w:lang w:val="la-Latn" w:eastAsia="it-IT"/>
          <w14:ligatures w14:val="none"/>
        </w:rPr>
        <w:t xml:space="preserve"> </w:t>
      </w:r>
      <w:bookmarkEnd w:id="41"/>
      <w:r w:rsidRPr="00813A05">
        <w:rPr>
          <w:rFonts w:ascii="Arial" w:eastAsia="Times New Roman" w:hAnsi="Arial" w:cs="Arial"/>
          <w:kern w:val="0"/>
          <w:sz w:val="24"/>
          <w:szCs w:val="24"/>
          <w:lang w:val="la-Latn" w:eastAsia="it-IT"/>
          <w14:ligatures w14:val="none"/>
        </w:rPr>
        <w:t xml:space="preserve">Fui in spiritu in dominica die et audivi post me vocem magnam tamquam tubae dicentis: quod vides scribe in libro et mitte septem ecclesiis Ephesum et Zmyrnam et Pergamum et Thyatiram et Sardis et Philadelphiam et Laodiciam </w:t>
      </w:r>
      <w:r w:rsidRPr="00813A05">
        <w:rPr>
          <w:rFonts w:ascii="Greek" w:eastAsia="Times New Roman" w:hAnsi="Greek" w:cs="Greek"/>
          <w:kern w:val="0"/>
          <w:sz w:val="26"/>
          <w:szCs w:val="26"/>
          <w:lang w:val="la-Latn" w:eastAsia="it-IT"/>
          <w14:ligatures w14:val="none"/>
        </w:rPr>
        <w:t>™genÒmhn ™n pneÚmati ™n tÍ kuriakÍ ¹mšrv, kaˆ ½kousa Ñp…sw mou fwn¾n meg£lhn æj s£lpiggoj legoÚshj, •O blšpeij gr£yon e„j bibl…on kaˆ pšmyon ta‹j ˜pt¦ ™kklhs…aij, e„j ”Efeson kaˆ e„j SmÚrnan kaˆ e„j Pšrgamon kaˆ e„j Qu£teira kaˆ e„j S£rdeij kaˆ e„j Filadšlfeian kaˆ e„j Laod…keian.</w:t>
      </w:r>
    </w:p>
    <w:p w14:paraId="2F5991A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Fui preso dallo Spirito nel giorno del Signore</w:t>
      </w:r>
      <w:r w:rsidRPr="00813A05">
        <w:rPr>
          <w:rFonts w:ascii="Arial" w:eastAsia="Times New Roman" w:hAnsi="Arial" w:cs="Arial"/>
          <w:kern w:val="0"/>
          <w:sz w:val="24"/>
          <w:szCs w:val="24"/>
          <w:lang w:eastAsia="it-IT"/>
          <w14:ligatures w14:val="none"/>
        </w:rPr>
        <w:t xml:space="preserve">. Nell’isola di Patmos, nel giorno del Signore, cioè nel primo giorno della settimana, che per noi oggi è la domenica, il giorno della gloriosa risurrezione di Cristo Gesù, in questo giorno Giovanni fu preso dallo Spirito. Lo Spirito lo prende e lo porta nel regno dello Spirito. Nel regno dello Spirito vede con gli occhi dello Spirito. Vede ciò che è invisibile agli occhi della carne. Dallo Spirito Giovanni viene introdotto nel mondo di Dio. </w:t>
      </w:r>
    </w:p>
    <w:p w14:paraId="1A36447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E udii dietro di me una voce potente, come di tromba, che diceva</w:t>
      </w:r>
      <w:r w:rsidRPr="00813A05">
        <w:rPr>
          <w:rFonts w:ascii="Arial" w:eastAsia="Times New Roman" w:hAnsi="Arial" w:cs="Arial"/>
          <w:kern w:val="0"/>
          <w:sz w:val="24"/>
          <w:szCs w:val="24"/>
          <w:lang w:eastAsia="it-IT"/>
          <w14:ligatures w14:val="none"/>
        </w:rPr>
        <w:t xml:space="preserve">: Mentre è rapito dallo Spirito nel mondo di Dio, lui ode dietro di lui una voce potente, come di tromba e questa voce gli dice… L’Apostolo non solo vede, anche ascolta. Vede e ascolta ciò che lo Spirito vuole che Lui veda e ascolti. Tutto è dallo Spirito Santo, nello Spirito Santo, per lo Spirito Santo. Giovanni si trova dinanzi ad una specialissima teofania. Non solo è dinanzi ad una teofania, è anche in una teofania. È in una teofania, come se facesse parte di essa. Quanto Giovanni ascolta non viene dal suo cuore. La voce è vera voce. Non solo. È in tutto simile al suono potente di una tromba. La tromba è la voce potente di Cristo Gesù. </w:t>
      </w:r>
    </w:p>
    <w:p w14:paraId="2EEE0A1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«Quello che vedi, scrivilo in un libro e mandalo alle sette Chiese: a Èfeso, a Smirne, a Pèrgamo, a Tiàtira, a Sardi, a Filadèlfia e a Laodicèa»: </w:t>
      </w:r>
      <w:r w:rsidRPr="00813A05">
        <w:rPr>
          <w:rFonts w:ascii="Arial" w:eastAsia="Times New Roman" w:hAnsi="Arial" w:cs="Arial"/>
          <w:kern w:val="0"/>
          <w:sz w:val="24"/>
          <w:szCs w:val="24"/>
          <w:lang w:eastAsia="it-IT"/>
          <w14:ligatures w14:val="none"/>
        </w:rPr>
        <w:t xml:space="preserve">Ecco cosa gli dice quella voce potente, come di tromba: Quello che vedi, scrivilo in un libro e mandalo alle sette Chiese: à Èfeso, a Smirne, a Pèrgamo, a Tiàtira, a Sardi, a Filadèlfia e a Laodicèa. Come abbiamo già detto, queste sette Chiese sono figura di tutta la Chiesa di Cristo Gesù. Quanto Giovanni vede e scrive deve essere purissima fede e verità di tutta la Chiesa, di ogni tempo e di ogni luogo. Se la Chiesa una, santa, cattolica e apostolica non si appropria e non fa sua quanto l’Apostolo ha visto e ha scritto, la sua fede mai potrà dirsi pura. Sarà impura e mai potrà essere fede di vera salvezza. Salva la fede vera, pura, perfetta, immacolata. La fede falsa, impura, imperfetta, macchiata di ogni pensiero umano, pensiero del mondo, pensiero di Satana, mai ha salvato e mai potrà salvare. Chi vuole operare la salvezza dei suoi fratelli, dovrà annunciare loro la purissima fede ed è purissima la fede se purissima è la sua verità. </w:t>
      </w:r>
    </w:p>
    <w:p w14:paraId="7D05BAF1"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6"/>
          <w:szCs w:val="26"/>
          <w:lang w:val="la-Latn" w:eastAsia="it-IT"/>
          <w14:ligatures w14:val="none"/>
        </w:rPr>
        <w:t xml:space="preserve">VV 1,12: </w:t>
      </w:r>
      <w:bookmarkStart w:id="42" w:name="_Hlk135067142"/>
      <w:r w:rsidRPr="00813A05">
        <w:rPr>
          <w:rFonts w:ascii="Arial" w:eastAsia="Times New Roman" w:hAnsi="Arial" w:cs="Arial"/>
          <w:kern w:val="0"/>
          <w:sz w:val="24"/>
          <w:szCs w:val="24"/>
          <w:lang w:val="la-Latn" w:eastAsia="it-IT"/>
          <w14:ligatures w14:val="none"/>
        </w:rPr>
        <w:t>Mi voltai per vedere la voce che parlava con me, e appena voltato vidi sette candelabri d’oro</w:t>
      </w:r>
      <w:bookmarkEnd w:id="42"/>
      <w:r w:rsidRPr="00813A05">
        <w:rPr>
          <w:rFonts w:ascii="Arial" w:eastAsia="Times New Roman" w:hAnsi="Arial" w:cs="Arial"/>
          <w:kern w:val="0"/>
          <w:sz w:val="24"/>
          <w:szCs w:val="24"/>
          <w:lang w:val="la-Latn" w:eastAsia="it-IT"/>
          <w14:ligatures w14:val="none"/>
        </w:rPr>
        <w:t>… et conversus sum ut viderem vocem quae loquebatur mecum et conversus vidi septem candelabra aurea…</w:t>
      </w:r>
      <w:r w:rsidRPr="00813A05">
        <w:rPr>
          <w:rFonts w:ascii="Greek" w:eastAsia="Times New Roman" w:hAnsi="Greek" w:cs="Greek"/>
          <w:kern w:val="0"/>
          <w:sz w:val="26"/>
          <w:szCs w:val="26"/>
          <w:lang w:val="la-Latn" w:eastAsia="it-IT"/>
          <w14:ligatures w14:val="none"/>
        </w:rPr>
        <w:t>Kaˆ ™pšstreya blšpein t¾n fwn¾n ¼tij ™l£lei met' ™moà: kaˆ ™pistršyaj edon ˜pt¦ lucn…aj crus©j,</w:t>
      </w:r>
    </w:p>
    <w:p w14:paraId="5FE19E4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Mi voltai per vedere la voce che parlava con me</w:t>
      </w:r>
      <w:r w:rsidRPr="00813A05">
        <w:rPr>
          <w:rFonts w:ascii="Arial" w:eastAsia="Times New Roman" w:hAnsi="Arial" w:cs="Arial"/>
          <w:kern w:val="0"/>
          <w:sz w:val="24"/>
          <w:szCs w:val="24"/>
          <w:lang w:eastAsia="it-IT"/>
          <w14:ligatures w14:val="none"/>
        </w:rPr>
        <w:t xml:space="preserve">… Ascoltano la voce che parlava con lui, Giovanni si volta per vedere. Ecco cosa vede non appena si volta: </w:t>
      </w:r>
    </w:p>
    <w:p w14:paraId="6D828F1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E appena voltato vidi sette candelabri d’oro</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Appena voltatosi vede sette candelabri d’oro. Come lo stesso Gesù rivelerà in seguito, i sette candelabri d’oro sono le sette Chiesa. Sono la Chiesa di Dio. </w:t>
      </w:r>
    </w:p>
    <w:p w14:paraId="44B767A0"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6"/>
          <w:szCs w:val="26"/>
          <w:lang w:val="la-Latn" w:eastAsia="it-IT"/>
          <w14:ligatures w14:val="none"/>
        </w:rPr>
        <w:t>V 1,13:</w:t>
      </w:r>
      <w:r w:rsidRPr="00813A05">
        <w:rPr>
          <w:rFonts w:ascii="Arial" w:eastAsia="Times New Roman" w:hAnsi="Arial" w:cs="Arial"/>
          <w:kern w:val="0"/>
          <w:sz w:val="26"/>
          <w:szCs w:val="26"/>
          <w:lang w:val="la-Latn" w:eastAsia="it-IT"/>
          <w14:ligatures w14:val="none"/>
        </w:rPr>
        <w:t xml:space="preserve"> </w:t>
      </w:r>
      <w:bookmarkStart w:id="43" w:name="_Hlk135067190"/>
      <w:r w:rsidRPr="00813A05">
        <w:rPr>
          <w:rFonts w:ascii="Arial" w:eastAsia="Times New Roman" w:hAnsi="Arial" w:cs="Arial"/>
          <w:kern w:val="0"/>
          <w:sz w:val="24"/>
          <w:szCs w:val="24"/>
          <w:lang w:val="la-Latn" w:eastAsia="it-IT"/>
          <w14:ligatures w14:val="none"/>
        </w:rPr>
        <w:t>E, in mezzo ai candelabri, uno simile a un Figlio d’uomo, con un abito lungo fino ai piedi e cinto al petto con una fascia d’oro</w:t>
      </w:r>
      <w:bookmarkEnd w:id="43"/>
      <w:r w:rsidRPr="00813A05">
        <w:rPr>
          <w:rFonts w:ascii="Arial" w:eastAsia="Times New Roman" w:hAnsi="Arial" w:cs="Arial"/>
          <w:kern w:val="0"/>
          <w:sz w:val="24"/>
          <w:szCs w:val="24"/>
          <w:lang w:val="la-Latn" w:eastAsia="it-IT"/>
          <w14:ligatures w14:val="none"/>
        </w:rPr>
        <w:t xml:space="preserve">. et in medio septem candelabrorum similem Filio hominis vestitum podere et praecinctum ad mamillas zonam auream. </w:t>
      </w:r>
      <w:r w:rsidRPr="00813A05">
        <w:rPr>
          <w:rFonts w:ascii="Greek" w:eastAsia="Times New Roman" w:hAnsi="Greek" w:cs="Greek"/>
          <w:kern w:val="0"/>
          <w:sz w:val="26"/>
          <w:szCs w:val="26"/>
          <w:lang w:val="la-Latn" w:eastAsia="it-IT"/>
          <w14:ligatures w14:val="none"/>
        </w:rPr>
        <w:t>kaˆ ™n mšsJ tîn lucniîn Ómoion uƒÕn ¢nqrèpou ™ndedumšnon pod»rh kaˆ periezwsmšnon prÕj to‹j masto‹j zènhn crus©n.</w:t>
      </w:r>
    </w:p>
    <w:p w14:paraId="4B0F470E"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E, in mezzo ai candelabri, uno simile a un Figlio d’uomo</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In mezzo ai candelabri, cioè in mezzo alle sette Chiesa, Giovanni vede uno simile a un Figlio d’uomo. Noi sappiamo che il Figlio dell’uomo è Cristo Gesù. “Figlio dell’uomo” è il titolo che Gesù sempre si è dato. Gesù è il Figlio dell’uomo o uno simile a un Figlio d’uomo secondo la profezia di Daniele: </w:t>
      </w:r>
      <w:r w:rsidRPr="00813A05">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w:t>
      </w:r>
      <w:r w:rsidRPr="00813A05">
        <w:rPr>
          <w:rFonts w:ascii="Arial" w:eastAsia="Times New Roman" w:hAnsi="Arial" w:cs="Arial"/>
          <w:i/>
          <w:iCs/>
          <w:kern w:val="0"/>
          <w:sz w:val="24"/>
          <w:szCs w:val="24"/>
          <w:lang w:eastAsia="it-IT"/>
          <w14:ligatures w14:val="none"/>
        </w:rPr>
        <w:lastRenderedPageBreak/>
        <w:t>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813A05">
        <w:rPr>
          <w:rFonts w:ascii="Arial" w:eastAsia="Times New Roman" w:hAnsi="Arial" w:cs="Arial"/>
          <w:kern w:val="0"/>
          <w:sz w:val="24"/>
          <w:szCs w:val="24"/>
          <w:lang w:eastAsia="it-IT"/>
          <w14:ligatures w14:val="none"/>
        </w:rPr>
        <w:t xml:space="preserve">. </w:t>
      </w:r>
    </w:p>
    <w:p w14:paraId="2425CD7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Arial"/>
          <w:kern w:val="0"/>
          <w:sz w:val="24"/>
          <w:szCs w:val="24"/>
          <w:lang w:eastAsia="it-IT"/>
          <w14:ligatures w14:val="none"/>
        </w:rPr>
        <w:t xml:space="preserve">Ecco quanto viene riferito nel Nuovo Testamento sul Figlio dell’uomo. Prima ancora dobbiamo attestare però che </w:t>
      </w:r>
      <w:r w:rsidRPr="00813A05">
        <w:rPr>
          <w:rFonts w:ascii="Arial" w:eastAsia="Times New Roman" w:hAnsi="Arial" w:cs="Times New Roman"/>
          <w:kern w:val="0"/>
          <w:sz w:val="24"/>
          <w:szCs w:val="20"/>
          <w:lang w:eastAsia="it-IT"/>
          <w14:ligatures w14:val="none"/>
        </w:rPr>
        <w:t>presentando Gesù come il Figlio dell’uomo secondo la profezia di Daniele, troviamo già la prima verità: nessuno potrà distruggere il regno di Cristo Gesù. Se nessuno lo potrà distruggere, nessuno si deve lasciare ingannare dalle apparenze. Le apparenze sono la storia di persecuzione e di morte inflitta ai discepoli di Gesù. La realtà è il trionfo di Cristo su ogni potenza sia della terra che del cielo, sia nel secolo presente che in quello futuro.</w:t>
      </w:r>
    </w:p>
    <w:p w14:paraId="594703F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“Figlio dell’uomo”</w:t>
      </w:r>
      <w:r w:rsidRPr="00813A05">
        <w:rPr>
          <w:rFonts w:ascii="Arial" w:eastAsia="Times New Roman" w:hAnsi="Arial" w:cs="Times New Roman"/>
          <w:kern w:val="0"/>
          <w:sz w:val="24"/>
          <w:szCs w:val="20"/>
          <w:lang w:eastAsia="it-IT"/>
          <w14:ligatures w14:val="none"/>
        </w:rPr>
        <w:t xml:space="preserve">, è stato l’unico titolo che Gesù si è dato lungo tutto il corso della sua vita pubblica. Era l’unico titolo non inquinato di colorazione politica, come invece era l’altro titolo: </w:t>
      </w:r>
      <w:r w:rsidRPr="00813A05">
        <w:rPr>
          <w:rFonts w:ascii="Arial" w:eastAsia="Times New Roman" w:hAnsi="Arial" w:cs="Times New Roman"/>
          <w:i/>
          <w:kern w:val="0"/>
          <w:sz w:val="24"/>
          <w:szCs w:val="20"/>
          <w:lang w:eastAsia="it-IT"/>
          <w14:ligatures w14:val="none"/>
        </w:rPr>
        <w:t>“Figlio di Davide”</w:t>
      </w:r>
      <w:r w:rsidRPr="00813A05">
        <w:rPr>
          <w:rFonts w:ascii="Arial" w:eastAsia="Times New Roman" w:hAnsi="Arial" w:cs="Times New Roman"/>
          <w:kern w:val="0"/>
          <w:sz w:val="24"/>
          <w:szCs w:val="20"/>
          <w:lang w:eastAsia="it-IT"/>
          <w14:ligatures w14:val="none"/>
        </w:rPr>
        <w:t xml:space="preserve">. Nei Vangeli questo titolo. </w:t>
      </w:r>
      <w:r w:rsidRPr="00813A05">
        <w:rPr>
          <w:rFonts w:ascii="Arial" w:eastAsia="Times New Roman" w:hAnsi="Arial" w:cs="Times New Roman"/>
          <w:i/>
          <w:kern w:val="0"/>
          <w:sz w:val="24"/>
          <w:szCs w:val="20"/>
          <w:lang w:eastAsia="it-IT"/>
          <w14:ligatures w14:val="none"/>
        </w:rPr>
        <w:t>“Figlio dell’uomo”</w:t>
      </w:r>
      <w:r w:rsidRPr="00813A05">
        <w:rPr>
          <w:rFonts w:ascii="Arial" w:eastAsia="Times New Roman" w:hAnsi="Arial" w:cs="Times New Roman"/>
          <w:kern w:val="0"/>
          <w:sz w:val="24"/>
          <w:szCs w:val="20"/>
          <w:lang w:eastAsia="it-IT"/>
          <w14:ligatures w14:val="none"/>
        </w:rPr>
        <w:t>, si identifica con Gesù stesso. Gesù è “</w:t>
      </w:r>
      <w:r w:rsidRPr="00813A05">
        <w:rPr>
          <w:rFonts w:ascii="Arial" w:eastAsia="Times New Roman" w:hAnsi="Arial" w:cs="Times New Roman"/>
          <w:i/>
          <w:kern w:val="0"/>
          <w:sz w:val="24"/>
          <w:szCs w:val="20"/>
          <w:lang w:eastAsia="it-IT"/>
          <w14:ligatures w14:val="none"/>
        </w:rPr>
        <w:t>il Figlio dell’uomo”</w:t>
      </w:r>
      <w:r w:rsidRPr="00813A05">
        <w:rPr>
          <w:rFonts w:ascii="Arial" w:eastAsia="Times New Roman" w:hAnsi="Arial" w:cs="Times New Roman"/>
          <w:kern w:val="0"/>
          <w:sz w:val="24"/>
          <w:szCs w:val="20"/>
          <w:lang w:eastAsia="it-IT"/>
          <w14:ligatures w14:val="none"/>
        </w:rPr>
        <w:t xml:space="preserve">. Da puntualizzare che questo titolo compare solo nei Vangeli, sulla bocca di Gesù. Una volta solo sulla bocca di Stefano (Atti). Poi non comparirà mai più in tutto il Nuovo Testamento. </w:t>
      </w:r>
    </w:p>
    <w:p w14:paraId="14714453"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“Gli rispose Gesù: Le volpi hanno le loro tane e gli uccelli del cielo i loro nidi, ma il Figlio dell'uomo non ha dove posare il capo” (Mt 8,20). “Ora,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5856F333"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“Ma io vi dico: Elia è già venuto e non l'hanno riconosciuto; anzi, l'hanno trattato come hanno </w:t>
      </w:r>
      <w:r w:rsidRPr="00813A05">
        <w:rPr>
          <w:rFonts w:ascii="Arial" w:eastAsia="Times New Roman" w:hAnsi="Arial" w:cs="Times New Roman"/>
          <w:i/>
          <w:kern w:val="0"/>
          <w:sz w:val="24"/>
          <w:szCs w:val="20"/>
          <w:lang w:eastAsia="it-IT"/>
          <w14:ligatures w14:val="none"/>
        </w:rPr>
        <w:lastRenderedPageBreak/>
        <w:t xml:space="preserve">voluto. Così anche il Figlio dell'uomo dovrà soffrire per opera loro” (Mt 17,12). “Mentre si trovavano insieme in Galilea, Gesù disse loro: Il Figlio dell'uomo sta per esser consegnato nelle mani degli uomini” (Mt 17,22). “E` venuto infatti il Figlio dell'uomo a salvare ciò che era perduto” (Mt 18,11). “E Gesù disse loro: In verità vi dico: voi che mi avete seguito, nella nuova creazione, quando il Figlio dell'uomo sarà seduto sul trono della sua gloria, sederete anche voi su dodici troni a giudicare le dodici tribù di Israele” (Mt 19,28). </w:t>
      </w:r>
    </w:p>
    <w:p w14:paraId="1ABCDD92"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“Ecco, noi stiamo salendo a Gerusalemme e il Figlio dell'uomo sarà consegnato ai sommi sacerdoti e agli scribi, che lo condanneranno a morte”“(Mt 20,18). “Appunto come il Figlio dell'uomo, che non è venuto per essere servito, ma per servire e dare la sua vita in riscatto per molti” (Mt 20,28). “Come la folgore viene da oriente e brilla fino a occidente, così sarà la venuta del Figlio dell'uomo” (Mt 24,27). “Allora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w:t>
      </w:r>
    </w:p>
    <w:p w14:paraId="5A8CEF0C"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“Mentre scendevano dal monte, ordinò loro di non raccontare a nessuno ciò che avevano visto, se non dopo che il Figlio dell'uomo fosse risuscitato dai morti” (Mc 9,9). </w:t>
      </w:r>
    </w:p>
    <w:p w14:paraId="6BBB845C"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(Mc 10,33). “Il Figlio dell'uomo infatti non è venuto per essere servito, ma per servire e dare la propria vita in riscatto per molti” (Mc 10,45). “Allora vedranno il Figlio dell'uomo venire sulle nubi con grande </w:t>
      </w:r>
      <w:r w:rsidRPr="00813A05">
        <w:rPr>
          <w:rFonts w:ascii="Arial" w:eastAsia="Times New Roman" w:hAnsi="Arial" w:cs="Times New Roman"/>
          <w:i/>
          <w:kern w:val="0"/>
          <w:sz w:val="24"/>
          <w:szCs w:val="20"/>
          <w:lang w:eastAsia="it-IT"/>
          <w14:ligatures w14:val="none"/>
        </w:rPr>
        <w:lastRenderedPageBreak/>
        <w:t xml:space="preserve">potenza e gloria” (Mc 13,26). “Il Figlio dell'uomo se ne va, come sta scritto di lui, ma guai a quell'uomo dal quale il Figlio dell'uomo è tradito! Bene per quell'uomo se non fosse mai nato!” (Mc 14,21). “Venne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w:t>
      </w:r>
    </w:p>
    <w:p w14:paraId="13D1B7EF"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w:t>
      </w:r>
    </w:p>
    <w:p w14:paraId="6F89FEB3"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“Poiché come Giona fu un segno per quelli di Nìnive,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w:t>
      </w:r>
    </w:p>
    <w:p w14:paraId="1BFCFFAF"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“Poi prese con sé i Dodici e disse loro: Ecco, noi andiamo a Gerusalemme, e tutto ciò che fu scritto dai profeti riguardo al Figlio dell'uomo si compirà” (Lc 18,31). “Il Figlio dell'uomo infatti è venuto a cercare e a salvare ciò che era perduto”. (Lc 19,10). “Allora vedranno il Figlio dell'uomo venire su una nube con potenza e gloria grande” (Lc 21,27). “Vegliate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w:t>
      </w:r>
      <w:r w:rsidRPr="00813A05">
        <w:rPr>
          <w:rFonts w:ascii="Arial" w:eastAsia="Times New Roman" w:hAnsi="Arial" w:cs="Times New Roman"/>
          <w:i/>
          <w:kern w:val="0"/>
          <w:sz w:val="24"/>
          <w:szCs w:val="20"/>
          <w:lang w:eastAsia="it-IT"/>
          <w14:ligatures w14:val="none"/>
        </w:rPr>
        <w:lastRenderedPageBreak/>
        <w:t xml:space="preserve">22,69). “Dicendo che bisognava che il Figlio dell'uomo fosse consegnato in mano ai peccatori, che fosse crocifisso e risuscitasse il terzo giorno” (Lc 24,7). </w:t>
      </w:r>
    </w:p>
    <w:p w14:paraId="53E98A5B"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“Poi gli disse: In verità, in verità vi dico: vedrete il cielo aperto e gli angeli di Dio salire e scendere sul Figlio dell'uomo” (Gv 1,51). “Eppure nessuno è mai salito al cielo, fuorché il Figlio dell'uomo che è disceso dal cielo” (Gv 3,13). “E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416D9E39"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p>
    <w:p w14:paraId="255BD06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Leggendo in successione tutte le affermazioni di Cristo Gesù legate alla sua manifestazione di </w:t>
      </w:r>
      <w:r w:rsidRPr="00813A05">
        <w:rPr>
          <w:rFonts w:ascii="Arial" w:eastAsia="Times New Roman" w:hAnsi="Arial" w:cs="Times New Roman"/>
          <w:i/>
          <w:kern w:val="0"/>
          <w:sz w:val="24"/>
          <w:szCs w:val="20"/>
          <w:lang w:eastAsia="it-IT"/>
          <w14:ligatures w14:val="none"/>
        </w:rPr>
        <w:t>“Figlio dell’uomo”</w:t>
      </w:r>
      <w:r w:rsidRPr="00813A05">
        <w:rPr>
          <w:rFonts w:ascii="Arial" w:eastAsia="Times New Roman" w:hAnsi="Arial" w:cs="Times New Roman"/>
          <w:kern w:val="0"/>
          <w:sz w:val="24"/>
          <w:szCs w:val="20"/>
          <w:lang w:eastAsia="it-IT"/>
          <w14:ligatures w14:val="none"/>
        </w:rPr>
        <w:t>, dobbiamo concludere con due verità:</w:t>
      </w:r>
    </w:p>
    <w:p w14:paraId="4E5664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Veramente ogni potere è stato donato a Cristo Gesù. Tutto è nelle sue mani. Il Figlio dell’uomo è il Signore della storia e dopo di essa. È Signore nel tempo e nell’eternità. La sua Signoria è universale. La Sua Signoria è la stessa di quella di Dio. Tra la Signoria di Dio e la Signoria del Figlio dell’uomo non c’è alcuna differenza. Padre e Figlio sono una sola Signoria. Anzi: il Padre esercita la Signoria sulla nostra storia attraverso il Figlio dell’uomo, che è il Suo Figlio Unigenito. </w:t>
      </w:r>
    </w:p>
    <w:p w14:paraId="6358344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L’altra verità è ciò che manca alla profezia di Daniele. L’altra verità è nell’Antico Testamento, ma non è in Daniele. La verità è questa: Cristo Gesù riceve ogni potere in cielo e in terra, passando attraverso la porta della croce. La croce è la via attraverso la quale Lui giunge fino a Dio per essere rivestito nella sua umanità di poteri eterni. La consegna ai pagani, che in Lui è obbedienza al Padre fino alla morte e alla morte di croce, annientamento, annichilimento, spoliazione di sé, versando fino all’ultima goccia di sangue, è ciò che bisogna aggiungere alla profezia di Daniele per entrare nella pienezza della verità che definisce e caratterizza il Figlio dell’uomo.</w:t>
      </w:r>
    </w:p>
    <w:p w14:paraId="49DA002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Applicando queste due verità al discepolo di Gesù: se queste due verità sono una cosa sola in Cristo, possono essere separate nel cristiano? Può il discepolo di Gesù entrare nella gloria eterna senza passare per l’annientamento di sé? Può cioè regnare con Cristo nel Cielo senza che regni con Lui sulla croce? Solo lasciandosi stritolare dalle potenze del male, come Cristo Gesù, ogni suo </w:t>
      </w:r>
      <w:r w:rsidRPr="00813A05">
        <w:rPr>
          <w:rFonts w:ascii="Arial" w:eastAsia="Times New Roman" w:hAnsi="Arial" w:cs="Times New Roman"/>
          <w:kern w:val="0"/>
          <w:sz w:val="24"/>
          <w:szCs w:val="20"/>
          <w:lang w:eastAsia="it-IT"/>
          <w14:ligatures w14:val="none"/>
        </w:rPr>
        <w:lastRenderedPageBreak/>
        <w:t xml:space="preserve">discepolo si aprirà la via che lo condurrà alla gloria del Cielo. È questa la verità dell’Apocalisse. Tutto il resto è uno sviluppo di questa primaria, essenziale, costitutiva verità su Cristo Gesù. </w:t>
      </w:r>
    </w:p>
    <w:p w14:paraId="4B449DC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Con un abito lungo fino ai piedi</w:t>
      </w:r>
      <w:r w:rsidRPr="00813A05">
        <w:rPr>
          <w:rFonts w:ascii="Arial" w:eastAsia="Times New Roman" w:hAnsi="Arial" w:cs="Arial"/>
          <w:b/>
          <w:bCs/>
          <w:kern w:val="0"/>
          <w:sz w:val="24"/>
          <w:szCs w:val="24"/>
          <w:lang w:eastAsia="it-IT"/>
          <w14:ligatures w14:val="none"/>
        </w:rPr>
        <w:t>…</w:t>
      </w:r>
      <w:r w:rsidRPr="00813A05">
        <w:rPr>
          <w:rFonts w:ascii="Arial" w:eastAsia="Times New Roman" w:hAnsi="Arial" w:cs="Arial"/>
          <w:kern w:val="0"/>
          <w:sz w:val="24"/>
          <w:szCs w:val="24"/>
          <w:lang w:val="la-Latn" w:eastAsia="it-IT"/>
          <w14:ligatures w14:val="none"/>
        </w:rPr>
        <w:t xml:space="preserve"> </w:t>
      </w:r>
      <w:r w:rsidRPr="00813A05">
        <w:rPr>
          <w:rFonts w:ascii="Arial" w:eastAsia="Times New Roman" w:hAnsi="Arial" w:cs="Arial"/>
          <w:kern w:val="0"/>
          <w:sz w:val="24"/>
          <w:szCs w:val="24"/>
          <w:lang w:eastAsia="it-IT"/>
          <w14:ligatures w14:val="none"/>
        </w:rPr>
        <w:t>Viene rivelato ora che Cristo è vero Sacerdote. L’abito lungo fino ai piedi è segno dell’altissima dignità del Sacerdote del Dio Altissimo. Gesù però non è sacerdote alla maniera di Aronne. È invece sacerdote alla maniera o secondo l’ordine di Melchisedek:</w:t>
      </w:r>
      <w:r w:rsidRPr="00813A05">
        <w:rPr>
          <w:rFonts w:ascii="Arial" w:eastAsia="Times New Roman" w:hAnsi="Arial" w:cs="Arial"/>
          <w:i/>
          <w:iCs/>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ab/>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r w:rsidRPr="00813A05">
        <w:rPr>
          <w:rFonts w:ascii="Arial" w:eastAsia="Times New Roman" w:hAnsi="Arial" w:cs="Arial"/>
          <w:kern w:val="0"/>
          <w:sz w:val="24"/>
          <w:szCs w:val="24"/>
          <w:lang w:eastAsia="it-IT"/>
          <w14:ligatures w14:val="none"/>
        </w:rPr>
        <w:t xml:space="preserve">Gesù visse questo suo sacerdozio offrendo al Padre tutto se stesso sul legno della croce. Vive oggi il suo sacerdozio assiso alla destra del Padre e pregandolo incessantemente che ogni giorno aggiunga altre pecore al suo gregge. Oggi in modo particolare deve chiedere al Padre che il suo gregge non si disperda e non venga sbranato non dai lupi dall’esterno, ma dai lupi che sono all’interno dello stesso gregge, lupi che sono pastori e fedeli. </w:t>
      </w:r>
    </w:p>
    <w:p w14:paraId="2265AB5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Oggi in modo del tutto particolare si deve innanzare da quanti ancora vivono di retta fede e di sana verità un grido potente a Cristo Gesù perché abbrevi questo tempo durissimo di prova, altrimenti anche molti giusti abbandoneranno il suo gregge e si consegneranno al pensiero di tenebra di questo mondo, distruttore del suo regno. Quando un pastore diviene lupo rapace per il gregge di Cristo è la fine. I rapaci divorano il gregge, non lo edificano, non lo custodiscono.</w:t>
      </w:r>
    </w:p>
    <w:p w14:paraId="316A1BF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E cinto al petto con una fascia d’oro</w:t>
      </w:r>
      <w:r w:rsidRPr="00813A05">
        <w:rPr>
          <w:rFonts w:ascii="Arial" w:eastAsia="Times New Roman" w:hAnsi="Arial" w:cs="Arial"/>
          <w:b/>
          <w:bCs/>
          <w:kern w:val="0"/>
          <w:sz w:val="24"/>
          <w:szCs w:val="24"/>
          <w:lang w:eastAsia="it-IT"/>
          <w14:ligatures w14:val="none"/>
        </w:rPr>
        <w:t>…</w:t>
      </w:r>
      <w:r w:rsidRPr="00813A05">
        <w:rPr>
          <w:rFonts w:ascii="Arial" w:eastAsia="Times New Roman" w:hAnsi="Arial" w:cs="Arial"/>
          <w:kern w:val="0"/>
          <w:sz w:val="24"/>
          <w:szCs w:val="24"/>
          <w:lang w:eastAsia="it-IT"/>
          <w14:ligatures w14:val="none"/>
        </w:rPr>
        <w:t xml:space="preserve"> La fascia d’oro con la quale lui è cinto al petto attesta la sua regalità. Ecco quanto rivela il Salmo: </w:t>
      </w:r>
      <w:r w:rsidRPr="00813A05">
        <w:rPr>
          <w:rFonts w:ascii="Arial" w:eastAsia="Times New Roman" w:hAnsi="Arial" w:cs="Arial"/>
          <w:i/>
          <w:iCs/>
          <w:kern w:val="0"/>
          <w:sz w:val="24"/>
          <w:szCs w:val="24"/>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w:t>
      </w:r>
      <w:r w:rsidRPr="00813A05">
        <w:rPr>
          <w:rFonts w:ascii="Arial" w:eastAsia="Times New Roman" w:hAnsi="Arial" w:cs="Arial"/>
          <w:kern w:val="0"/>
          <w:sz w:val="24"/>
          <w:szCs w:val="24"/>
          <w:lang w:eastAsia="it-IT"/>
          <w14:ligatures w14:val="none"/>
        </w:rPr>
        <w:t xml:space="preserve">. </w:t>
      </w:r>
    </w:p>
    <w:p w14:paraId="4EBFAEE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Lui è il Re che deve rendere testimonianza alla verità. Lui ha reso testimonianza alla verità lasciandosi crocifiggere per essa. Qual è la verità testimoniata da Gesù? Che il Padre suo è il solo Dio vivo e vero e che Lui del Padre, per opera dello Spirito Santo, è la vita di ogni essere che esiste nell’universo. Tutto è stato creato per Lui in vista di Lui. Se l’uomo vuole avere la vita deve attingerla in Lui. </w:t>
      </w:r>
      <w:r w:rsidRPr="00813A05">
        <w:rPr>
          <w:rFonts w:ascii="Arial" w:eastAsia="Times New Roman" w:hAnsi="Arial" w:cs="Arial"/>
          <w:kern w:val="0"/>
          <w:sz w:val="24"/>
          <w:szCs w:val="24"/>
          <w:lang w:eastAsia="it-IT"/>
          <w14:ligatures w14:val="none"/>
        </w:rPr>
        <w:lastRenderedPageBreak/>
        <w:t xml:space="preserve">La vita si attinge in Lui divenendo con Lui un solo corpo e una sola vita. Quanto Gesù dice della vite vera e dei tralci, non è detto solo per i suoi Dodici Apostoli, ma è detto per ogni altro uomo. Chi vuole avere la vita e produrre frutti di vita, lo può a condizione che diventi tralcio della sua vita. Anzi, più che diventare, che si lasci fare tralcio della sua vite per opera dello Spirito Santo e la mediazione sacramentale, ma prima ancora profetica e regale degli Apostoli e in comunione gerarchica con loro, di ogni altro membro del corpo di Cristo: </w:t>
      </w:r>
    </w:p>
    <w:p w14:paraId="2AA54AB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r w:rsidRPr="00813A05">
        <w:rPr>
          <w:rFonts w:ascii="Arial" w:eastAsia="Times New Roman" w:hAnsi="Arial" w:cs="Arial"/>
          <w:kern w:val="0"/>
          <w:sz w:val="24"/>
          <w:szCs w:val="24"/>
          <w:lang w:eastAsia="it-IT"/>
          <w14:ligatures w14:val="none"/>
        </w:rPr>
        <w:t xml:space="preserve"> </w:t>
      </w:r>
    </w:p>
    <w:p w14:paraId="222FA81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Non vi è e mai vi è stata nella Chiesa del Dio vivente eresia più devastante di quella proclamata, confessata, predicata ai nostri giorni. Questa eresia dichiara Cristo Gesù non più necessario per avere la vita eterna, la vita divina, la vita soprannaturale. Neanche è necessario per avere la giustificazione. Tutte le religioni da questa eresia sono proclamate, dichiarate, insegnate come via di salvezza. Se un solo si potesse salvare – e per salvezza intendiamo il possesso della vita divina e i frutti che essa produce – da se stesso o per vie umane, Cristo Gesù non sarebbe più il Redentore dell’umanità. Se un solo uomo può salvarsi da se stesso o può salvare se stesso attraverso altre vie che non sono Cristo Signore, tutta la Rivelazione verrebbe ad essere dichiarata non vera. Tutta la predicazione di Cristo Gesù sarebbe da dichiarare falsa. Tutto il sangue dei martiri e dei confessori della fede sarebbe stato versato invano. </w:t>
      </w:r>
    </w:p>
    <w:p w14:paraId="195160B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Questa eresia sta aggredendo tutto il ministero dell’ordine sacro, ad iniziare dalla non necessità di predicare il Vangelo. Non predicando il Vangelo, anche i sacramenti vengono a perdere la loro verità. Se però non si battezza più, perché non ci sono più conversioni al Vangelo, muore la stessa Chiesa. Ormai tutto è da vivere dalla universale immanenza. Si deve bandire dalla nostra bocca e dal nostro cuore ogni Parola che faccia appello alla trascendenza, al divino, al </w:t>
      </w:r>
      <w:r w:rsidRPr="00813A05">
        <w:rPr>
          <w:rFonts w:ascii="Arial" w:eastAsia="Times New Roman" w:hAnsi="Arial" w:cs="Arial"/>
          <w:kern w:val="0"/>
          <w:sz w:val="24"/>
          <w:szCs w:val="24"/>
          <w:lang w:eastAsia="it-IT"/>
          <w14:ligatures w14:val="none"/>
        </w:rPr>
        <w:lastRenderedPageBreak/>
        <w:t xml:space="preserve">soprannaturale, alla Divina Rivelazione, alla Sacra Tradizione, alla Sana Dottrina e qualsiasi altra cosa che possa indurre a pensare che tutto discenda dal cielo. Anche la Chiesa non si vuole più che venga pensata dall’alto. Anche la Chiesa dovrà essere avvolta da queste devastanti eresie. Anche essa deve venire dal basso e per “venire dal basso”, si intende una cosa sola: essa deve essere il frutto del pensiero dell’uomo. È questa la Chiesa accogliente o la Chiesa includente. Essa è la casa di ogni uomo che vive sulla terra. Si può entrare in essa, fare parte di essa, così come si è, senza nessuna relazione con la Divina Parola che chiede la conversione e la fede nel Vangelo. Domani si giungerà ad escludere dalla Chiesa – si sente notizia che questo già sta succedendo – quanti professano la loro fede fondandola sulle Divine Scritture e sulla Sacra Tradizione, guidati e mossi nella pienezza della verità dallo Spirito Santo. Anche per la sodomia, per la fornicazione, per l’impurità, per ogni trasgressione sessuale, sotto qualsiasi forma, la Chiesa deve essere la casa dell’accoglienza. Non si sta forse iniziando ad accogliere anche l’aborto nella chiesa del Dio vivente? </w:t>
      </w:r>
    </w:p>
    <w:p w14:paraId="61F9045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Non parliamo poi degli altri delitti e misfatti. Ma così facendo della Chiesa del Dio vivente veramente se ne sta facendo una spelonca di ladri. Oh, ci fosse qualche profeta che avesse oggi la forza nello Spirito Santo di gridare lo stesso grido del profeta Malachia! Eccolo questo grido: </w:t>
      </w:r>
      <w:r w:rsidRPr="00813A05">
        <w:rPr>
          <w:rFonts w:ascii="Arial" w:eastAsia="Times New Roman" w:hAnsi="Arial" w:cs="Arial"/>
          <w:i/>
          <w:iCs/>
          <w:kern w:val="0"/>
          <w:sz w:val="24"/>
          <w:szCs w:val="24"/>
          <w:lang w:eastAsia="it-IT"/>
          <w14:ligatures w14:val="none"/>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1,10-11)</w:t>
      </w:r>
      <w:r w:rsidRPr="00813A05">
        <w:rPr>
          <w:rFonts w:ascii="Arial" w:eastAsia="Times New Roman" w:hAnsi="Arial" w:cs="Arial"/>
          <w:kern w:val="0"/>
          <w:sz w:val="24"/>
          <w:szCs w:val="24"/>
          <w:lang w:eastAsia="it-IT"/>
          <w14:ligatures w14:val="none"/>
        </w:rPr>
        <w:t xml:space="preserve">. </w:t>
      </w:r>
    </w:p>
    <w:p w14:paraId="29280A4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Siate santi - diceva un tempo il Signore ai figli del suo popolo – perché io, il Dio vostro, sono santo. Purtroppo le eresia dall’interno oggi stato riducendo il nostro Dio ad un idolo. Ciò che il profeta Geremia e il profeta Baruc dicevano degli idoli, oggi dobbiamo predicarlo anche del nostro Dio, a causa di queste orrende e diaboliche eresie, anzi più che eresie, esse sono vere menzogna e totale falsità e universale inganno. </w:t>
      </w:r>
      <w:r w:rsidRPr="00813A05">
        <w:rPr>
          <w:rFonts w:ascii="Arial" w:eastAsia="Times New Roman" w:hAnsi="Arial" w:cs="Arial"/>
          <w:i/>
          <w:iCs/>
          <w:kern w:val="0"/>
          <w:sz w:val="24"/>
          <w:szCs w:val="24"/>
          <w:lang w:eastAsia="it-IT"/>
          <w14:ligatures w14:val="none"/>
        </w:rPr>
        <w:t>“Gli idoli sono come uno spauracchio in un campo di cocomeri, non sanno parlare, bisogna portarli, perché non camminano. Non temeteli, perché non fanno alcun male, come non è loro potere fare il bene" (Ger 10, 5). “Come infatti uno spauracchio che in un cocomeraio nulla protegge, tali sono i loro idoli di legno indorati e argentati” (Bar 6, 69)</w:t>
      </w:r>
      <w:r w:rsidRPr="00813A05">
        <w:rPr>
          <w:rFonts w:ascii="Arial" w:eastAsia="Times New Roman" w:hAnsi="Arial" w:cs="Arial"/>
          <w:kern w:val="0"/>
          <w:sz w:val="24"/>
          <w:szCs w:val="24"/>
          <w:lang w:eastAsia="it-IT"/>
          <w14:ligatures w14:val="none"/>
        </w:rPr>
        <w:t xml:space="preserve">. I danni di questa falsità sono nel tempo e nell’eternità. </w:t>
      </w:r>
    </w:p>
    <w:p w14:paraId="001EC74C"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 1,14: </w:t>
      </w:r>
      <w:r w:rsidRPr="00813A05">
        <w:rPr>
          <w:rFonts w:ascii="Arial" w:eastAsia="Times New Roman" w:hAnsi="Arial" w:cs="Arial"/>
          <w:kern w:val="0"/>
          <w:sz w:val="24"/>
          <w:szCs w:val="24"/>
          <w:lang w:eastAsia="it-IT"/>
          <w14:ligatures w14:val="none"/>
        </w:rPr>
        <w:t xml:space="preserve">I capelli del suo capo erano candidi, simili a lana candida come neve. I suoi occhi erano come fiamma di fuoco. </w:t>
      </w:r>
      <w:r w:rsidRPr="00813A05">
        <w:rPr>
          <w:rFonts w:ascii="Arial" w:eastAsia="Times New Roman" w:hAnsi="Arial" w:cs="Times New Roman"/>
          <w:kern w:val="0"/>
          <w:sz w:val="24"/>
          <w:szCs w:val="24"/>
          <w:lang w:val="la-Latn" w:eastAsia="it-IT"/>
          <w14:ligatures w14:val="none"/>
        </w:rPr>
        <w:t>caput autem eius et capilli erant candidi tamquam lana alba tamquam nix et oculi eius velut flamma ignis</w:t>
      </w:r>
      <w:r w:rsidRPr="00813A05">
        <w:rPr>
          <w:rFonts w:ascii="Arial" w:eastAsia="Times New Roman" w:hAnsi="Arial" w:cs="Times New Roman"/>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¹ d kefal¾ aÙtoà kaˆ aƒ tr…cej leukaˆ æj œrion leukÒn æj cièn kaˆ oƒ Ñfqalmoˆ aÙtoà æj flÕx purÒj</w:t>
      </w:r>
    </w:p>
    <w:p w14:paraId="37D0540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 capelli del suo capo erano candidi, simili a lana candida come neve:</w:t>
      </w:r>
      <w:r w:rsidRPr="00813A05">
        <w:rPr>
          <w:rFonts w:ascii="Arial" w:eastAsia="Times New Roman" w:hAnsi="Arial" w:cs="Arial"/>
          <w:kern w:val="0"/>
          <w:sz w:val="24"/>
          <w:szCs w:val="24"/>
          <w:lang w:eastAsia="it-IT"/>
          <w14:ligatures w14:val="none"/>
        </w:rPr>
        <w:t xml:space="preserve"> I capelli candidi attestano che Gesù è vero Dio. Non è però Dio separato da Dio. È Dio perché Lui è il Figlio Unigenito eterno del Padre, da Lui generato nel seno dell’eternità. Lui è dall’eternità senza tempo per l’eternità senza tempo. Nessuna fede è vera, se non nasce dalla Parola di Cristo Gesù. Nessuna Parola d Cristo Gesù è vera, se non nasce da tutta la Scrittura. Nessuna Parola di tutta la </w:t>
      </w:r>
      <w:r w:rsidRPr="00813A05">
        <w:rPr>
          <w:rFonts w:ascii="Arial" w:eastAsia="Times New Roman" w:hAnsi="Arial" w:cs="Arial"/>
          <w:kern w:val="0"/>
          <w:sz w:val="24"/>
          <w:szCs w:val="24"/>
          <w:lang w:eastAsia="it-IT"/>
          <w14:ligatures w14:val="none"/>
        </w:rPr>
        <w:lastRenderedPageBreak/>
        <w:t xml:space="preserve">Scrittura è vera se non nasce dalla Chiesa di Cristo Gesù, dal suo Corpo che è uno, santo, cattolico, apostolico. Nessuna fede che nasce al Corpo di Cristo è vera, se con essa non si forma il Corpo di Cristo, secondo le divine regole date dallo Spirito Santo. La fede è vera, se è insieme fede scritturistica, fede teologica, fede cristologica, fede pneumatologica, fede soteriologica, fede ecclesiologica. Quando una sola di questi fedi viene a mancare, la nostra fede non è più vera. Manche di una sua parte essenziale. </w:t>
      </w:r>
    </w:p>
    <w:p w14:paraId="4E334FF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Parola e Scrittura Santa devono essere una sola cosa. Cristo e Parola devono essere una sola cosa. Scrittura, Parola, Corpo di Cristo devono essere una sola cosa. Parola e formazione del Corpo di Cristo devono essere una sola cosa. Il raggiungimento del fine – formare il vero Corpo di Cristo – attesta se noi siamo nella vera fede o viviamo di falsa e menzognera fede. </w:t>
      </w:r>
    </w:p>
    <w:p w14:paraId="2190191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Secondo l’Apostolo Paolo, nella Seconda Lettera a Timoteo, la Parola, cioè tutta la Scrittura serve per insegnare, convincere, correggere, educare alla giustizia. Questi quattro fini – insegnare, convincere, correggere, educare alla giustizia – dovranno essere il lavoro ininterrotto che un Vescovo e con lui, in lui, per lui, ogni altro membro del corpo di Cristo dovranno operare, perché l’uomo di Dio sia completo e ben preparato per ogni opera buona (cfr. 2Tm 3,17). Non c’è vera educazione alla giustizia se non si educa alla edificazione del Corpo di Cristo. Senza l’edificazione del Corpo di Cristo si vive di fede morta. </w:t>
      </w:r>
    </w:p>
    <w:p w14:paraId="301F5715"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Greek" w:eastAsia="Calibri" w:hAnsi="Greek" w:cs="Greek"/>
          <w:kern w:val="0"/>
          <w:sz w:val="26"/>
          <w:szCs w:val="26"/>
          <w14:ligatures w14:val="none"/>
        </w:rPr>
        <w:t>sÝ d</w:t>
      </w:r>
      <w:r w:rsidRPr="00813A05">
        <w:rPr>
          <w:rFonts w:ascii="Greek" w:eastAsia="Calibri" w:hAnsi="Greek" w:cs="Greek"/>
          <w:kern w:val="0"/>
          <w:sz w:val="26"/>
          <w:szCs w:val="26"/>
          <w:lang w:val="el-GR"/>
          <w14:ligatures w14:val="none"/>
        </w:rPr>
        <w:t></w:t>
      </w:r>
      <w:r w:rsidRPr="00813A05">
        <w:rPr>
          <w:rFonts w:ascii="Greek" w:eastAsia="Calibri" w:hAnsi="Greek" w:cs="Greek"/>
          <w:kern w:val="0"/>
          <w:sz w:val="26"/>
          <w:szCs w:val="26"/>
          <w14:ligatures w14:val="none"/>
        </w:rPr>
        <w:t xml:space="preserve"> mšne ™n oŒj œmaqej kaˆ ™pistèqhj, e„dëj par¦ t…nwn œmaqej, kaˆ Óti ¢pÕ bršfouj [t¦] ƒer¦ gr£mmata o</w:t>
      </w:r>
      <w:r w:rsidRPr="00813A05">
        <w:rPr>
          <w:rFonts w:ascii="Greek" w:eastAsia="Calibri" w:hAnsi="Greek" w:cs="Greek"/>
          <w:kern w:val="0"/>
          <w:sz w:val="26"/>
          <w:szCs w:val="26"/>
          <w:lang w:val="el-GR"/>
          <w14:ligatures w14:val="none"/>
        </w:rPr>
        <w:t></w:t>
      </w:r>
      <w:r w:rsidRPr="00813A05">
        <w:rPr>
          <w:rFonts w:ascii="Greek" w:eastAsia="Calibri" w:hAnsi="Greek" w:cs="Greek"/>
          <w:kern w:val="0"/>
          <w:sz w:val="26"/>
          <w:szCs w:val="26"/>
          <w14:ligatures w14:val="none"/>
        </w:rPr>
        <w:t xml:space="preserve">daj, t¦ dun£men£ se sof…sai e„j swthr…an di¦ p…stewj tÁj ™n Cristù 'Ihsoà. p©sa graf¾ qeÒpneustoj kaˆ çfšlimoj prÕj didaskal…an, prÕj ™legmÒn, prÕj ™panÒrqwsin, prÕj paide…an t¾n ™n dikaiosÚnV, †na ¥rtioj Ï Ð toà qeoà ¥nqrwpoj, prÕj p©n œrgon ¢gaqÕn ™xhrtismšnoj. </w:t>
      </w:r>
      <w:r w:rsidRPr="00813A05">
        <w:rPr>
          <w:rFonts w:ascii="Arial" w:eastAsia="Calibri" w:hAnsi="Arial" w:cs="Arial"/>
          <w:kern w:val="0"/>
          <w:sz w:val="24"/>
          <w:szCs w:val="24"/>
          <w14:ligatures w14:val="none"/>
        </w:rPr>
        <w:t xml:space="preserve">(2Tm 3,14.17). </w:t>
      </w:r>
    </w:p>
    <w:p w14:paraId="3D5C7E4C"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lang w:val="la-Latn"/>
          <w14:ligatures w14:val="none"/>
        </w:rPr>
        <w:t>Tu vero permane in his quae didicisti et credita sunt tibi sciens a quo didiceris</w:t>
      </w:r>
      <w:r w:rsidRPr="00813A05">
        <w:rPr>
          <w:rFonts w:ascii="Arial" w:eastAsia="Calibri" w:hAnsi="Arial" w:cs="Arial"/>
          <w:kern w:val="0"/>
          <w:sz w:val="24"/>
          <w:szCs w:val="24"/>
          <w14:ligatures w14:val="none"/>
        </w:rPr>
        <w:t xml:space="preserve"> </w:t>
      </w:r>
      <w:r w:rsidRPr="00813A05">
        <w:rPr>
          <w:rFonts w:ascii="Arial" w:eastAsia="Calibri" w:hAnsi="Arial" w:cs="Arial"/>
          <w:kern w:val="0"/>
          <w:sz w:val="24"/>
          <w:szCs w:val="24"/>
          <w:lang w:val="la-Latn"/>
          <w14:ligatures w14:val="none"/>
        </w:rPr>
        <w:t>et quia ab infantia sacras litteras nosti quae te possint instruere ad salutem per fidem quae est in Christo Iesu</w:t>
      </w:r>
      <w:r w:rsidRPr="00813A05">
        <w:rPr>
          <w:rFonts w:ascii="Arial" w:eastAsia="Calibri" w:hAnsi="Arial" w:cs="Arial"/>
          <w:kern w:val="0"/>
          <w:sz w:val="24"/>
          <w:szCs w:val="24"/>
          <w14:ligatures w14:val="none"/>
        </w:rPr>
        <w:t xml:space="preserve">. </w:t>
      </w:r>
      <w:r w:rsidRPr="00813A05">
        <w:rPr>
          <w:rFonts w:ascii="Arial" w:eastAsia="Calibri" w:hAnsi="Arial" w:cs="Arial"/>
          <w:kern w:val="0"/>
          <w:sz w:val="24"/>
          <w:szCs w:val="24"/>
          <w:lang w:val="la-Latn"/>
          <w14:ligatures w14:val="none"/>
        </w:rPr>
        <w:t>Omnis scriptura divinitus inspirata et utilis ad docendum ad arguendum ad corrigendum ad erudiendum in iustitia</w:t>
      </w:r>
      <w:r w:rsidRPr="00813A05">
        <w:rPr>
          <w:rFonts w:ascii="Arial" w:eastAsia="Calibri" w:hAnsi="Arial" w:cs="Arial"/>
          <w:kern w:val="0"/>
          <w:sz w:val="24"/>
          <w:szCs w:val="24"/>
          <w14:ligatures w14:val="none"/>
        </w:rPr>
        <w:t xml:space="preserve"> </w:t>
      </w:r>
      <w:r w:rsidRPr="00813A05">
        <w:rPr>
          <w:rFonts w:ascii="Arial" w:eastAsia="Calibri" w:hAnsi="Arial" w:cs="Arial"/>
          <w:kern w:val="0"/>
          <w:sz w:val="24"/>
          <w:szCs w:val="24"/>
          <w:lang w:val="la-Latn"/>
          <w14:ligatures w14:val="none"/>
        </w:rPr>
        <w:t>ut perfectus sit homo Dei ad omne opus bonum instructus</w:t>
      </w:r>
      <w:r w:rsidRPr="00813A05">
        <w:rPr>
          <w:rFonts w:ascii="Arial" w:eastAsia="Calibri" w:hAnsi="Arial" w:cs="Arial"/>
          <w:kern w:val="0"/>
          <w:sz w:val="24"/>
          <w:szCs w:val="24"/>
          <w14:ligatures w14:val="none"/>
        </w:rPr>
        <w:t xml:space="preserve"> </w:t>
      </w:r>
      <w:r w:rsidRPr="00813A05">
        <w:rPr>
          <w:rFonts w:ascii="Arial" w:eastAsia="Calibri" w:hAnsi="Arial" w:cs="Arial"/>
          <w:kern w:val="0"/>
          <w:sz w:val="24"/>
          <w:szCs w:val="24"/>
          <w:lang w:val="la-Latn"/>
          <w14:ligatures w14:val="none"/>
        </w:rPr>
        <w:t>(2Tm 3,14.17)</w:t>
      </w:r>
      <w:r w:rsidRPr="00813A05">
        <w:rPr>
          <w:rFonts w:ascii="Arial" w:eastAsia="Calibri" w:hAnsi="Arial" w:cs="Arial"/>
          <w:kern w:val="0"/>
          <w:sz w:val="24"/>
          <w:szCs w:val="24"/>
          <w14:ligatures w14:val="none"/>
        </w:rPr>
        <w:t>.</w:t>
      </w:r>
    </w:p>
    <w:p w14:paraId="2065EFE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3,14.17).</w:t>
      </w:r>
    </w:p>
    <w:p w14:paraId="01B0E63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Qual è la prima opera buona che l’uomo di Dio dovrà compere? Quella di essere lui vero Corpo di Cristo Gesù. Divenendo lui sempre più vero Corpo di Cristo, lui dovrà compiere una seconda opera buona: consumare ogni sua energia per testimoniare la purissima verità e santità del Corpo di Cristo e lavorare senza alcuna interruzione per formare il vero Corpo di Cristo. Se per la mia parola, il mio esempio, la mia vita, la mia opera il vero corpo di Cristo non si forma, è segno che la mia fede non è né fede cristologica e neanche ecclesiologica. Fede scritturistica, fede teologica, fede cristologica, fede pneumatologica e fede ecclesiologica devono essere una sola fede. Mai questa fede potrà essere divisa. </w:t>
      </w:r>
      <w:r w:rsidRPr="00813A05">
        <w:rPr>
          <w:rFonts w:ascii="Arial" w:eastAsia="Times New Roman" w:hAnsi="Arial" w:cs="Arial"/>
          <w:kern w:val="0"/>
          <w:sz w:val="24"/>
          <w:szCs w:val="24"/>
          <w:lang w:eastAsia="it-IT"/>
          <w14:ligatures w14:val="none"/>
        </w:rPr>
        <w:lastRenderedPageBreak/>
        <w:t xml:space="preserve">La finalità è essenza e sostanza della fede. Uccide la fede chi la priva della sua finalità. Poiché oggi la fede è senza la sua vera finalità – vivere da vero Corpo di Cristo per formare il vero Corpo di Cristo – dobbiamo attestare che viviamo di falsa fede se non addirittura di fede morta. Una fede morta lascia il mondo intero nella morte. Ma se la fede è morta, è segno che il nostro essere vero Corpo di Cristo è morto. Se il nostro essere vero Corpo di Cristo è morto, la nostra vera predicazione è morta assieme a tutta la nostra vera pastorale. Tutto quanto il cristiano fa, è opera vana. </w:t>
      </w:r>
    </w:p>
    <w:p w14:paraId="7A7C33B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 vera fede sempre dovrà essere per sua natura: scritturistica, teologica, cristologica, pneumatologica, ecclesiologica. Essa sempre dovrà nascere dal vero Corpo di Cristo per formare il vero Corpo di Cristo. Se non nasce dal vero Corpo di Cristo, secondo le regole del vero Corpo di Cristo, per formare il vero Corpo di Cristo, la nostra mai potrà dirsi fede vera. Questa verità sempre dovrà governare il nostro cuore. Questo principio di ordine universale mai dovrà essere disatteso. </w:t>
      </w:r>
    </w:p>
    <w:p w14:paraId="09D85FEE"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Questo legame mirabile che sempre dovrà governare la fede – Scrittura, teologia, cristologia, pneumatologia, ecclesiologia – è offerto a noi dall’Apostolo Paolo nel Capitolo X della Lettera ai Romani. Ecco cosa rivela l’Apostolo: </w:t>
      </w:r>
    </w:p>
    <w:p w14:paraId="4CE4E847" w14:textId="77777777" w:rsidR="00813A05" w:rsidRPr="00813A05" w:rsidRDefault="00813A05" w:rsidP="00813A05">
      <w:pPr>
        <w:spacing w:after="120" w:line="240" w:lineRule="auto"/>
        <w:jc w:val="both"/>
        <w:rPr>
          <w:rFonts w:ascii="Arial" w:eastAsia="Times New Roman" w:hAnsi="Arial" w:cs="Arial"/>
          <w:kern w:val="0"/>
          <w:sz w:val="24"/>
          <w:szCs w:val="24"/>
          <w:lang w:val="fr-FR" w:eastAsia="it-IT"/>
          <w14:ligatures w14:val="none"/>
        </w:rPr>
      </w:pPr>
      <w:r w:rsidRPr="00813A05">
        <w:rPr>
          <w:rFonts w:ascii="Arial" w:eastAsia="Times New Roman" w:hAnsi="Arial" w:cs="Arial"/>
          <w:kern w:val="0"/>
          <w:sz w:val="24"/>
          <w:szCs w:val="24"/>
          <w:lang w:val="la-Latn" w:eastAsia="it-IT"/>
          <w14:ligatures w14:val="none"/>
        </w:rPr>
        <w:t>Quia si confitearis in ore tuo Dominum Iesum et in corde tuo credideris quod Deus illum excitavit ex mortuis salvus eris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Corde enim creditur ad iustitiam ore autem confessio fit in salutem</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Dicit enim scriptura omnis qui credit in illum non confundetur</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Non enim est distinctio Iudaei et Graeci nam idem Dominus omnium dives in omnes qui invocant illum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Omnis enim quicumque invocaverit nomen Domini salvus erit</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Quomodo ergo invocabunt in quem non crediderunt aut quomodo credent ei quem non audierunt quomodo autem audient sine praedicante</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Quomodo vero praedicabunt nisi mittantur sicut scriptum est quam speciosi pedes evangelizantium pacem evangelizantium bona</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non omnes oboedierunt evangelio Esaias enim dicit Domine quis credidit auditui nostro</w:t>
      </w:r>
      <w:r w:rsidRPr="00813A05">
        <w:rPr>
          <w:rFonts w:ascii="Arial" w:eastAsia="Times New Roman" w:hAnsi="Arial" w:cs="Arial"/>
          <w:kern w:val="0"/>
          <w:sz w:val="24"/>
          <w:szCs w:val="24"/>
          <w:lang w:val="fr-FR" w:eastAsia="it-IT"/>
          <w14:ligatures w14:val="none"/>
        </w:rPr>
        <w:t xml:space="preserve">. </w:t>
      </w:r>
      <w:bookmarkStart w:id="44" w:name="_Hlk133957948"/>
      <w:r w:rsidRPr="00813A05">
        <w:rPr>
          <w:rFonts w:ascii="Arial" w:eastAsia="Times New Roman" w:hAnsi="Arial" w:cs="Arial"/>
          <w:kern w:val="0"/>
          <w:sz w:val="24"/>
          <w:szCs w:val="24"/>
          <w:lang w:val="la-Latn" w:eastAsia="it-IT"/>
          <w14:ligatures w14:val="none"/>
        </w:rPr>
        <w:t>Ergo fides ex auditu auditus autem per verbum Christi</w:t>
      </w:r>
      <w:r w:rsidRPr="00813A05">
        <w:rPr>
          <w:rFonts w:ascii="Arial" w:eastAsia="Times New Roman" w:hAnsi="Arial" w:cs="Arial"/>
          <w:kern w:val="0"/>
          <w:sz w:val="24"/>
          <w:szCs w:val="24"/>
          <w:lang w:val="fr-FR" w:eastAsia="it-IT"/>
          <w14:ligatures w14:val="none"/>
        </w:rPr>
        <w:t xml:space="preserve"> </w:t>
      </w:r>
      <w:bookmarkEnd w:id="44"/>
      <w:r w:rsidRPr="00813A05">
        <w:rPr>
          <w:rFonts w:ascii="Arial" w:eastAsia="Times New Roman" w:hAnsi="Arial" w:cs="Arial"/>
          <w:kern w:val="0"/>
          <w:sz w:val="24"/>
          <w:szCs w:val="24"/>
          <w:lang w:val="fr-FR" w:eastAsia="it-IT"/>
          <w14:ligatures w14:val="none"/>
        </w:rPr>
        <w:t xml:space="preserve">(Rm 19,9-17). </w:t>
      </w:r>
    </w:p>
    <w:p w14:paraId="04AFDC3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Greek" w:eastAsia="Calibri" w:hAnsi="Greek" w:cs="Greek"/>
          <w:kern w:val="0"/>
          <w:sz w:val="26"/>
          <w:szCs w:val="26"/>
          <w:lang w:val="fr-FR"/>
          <w14:ligatures w14:val="none"/>
        </w:rPr>
        <w:t>Óti ™¦n Ðmolog»sVj ™n tù stÒmat… sou kÚrion 'Ihsoàn, kaˆ pisteÚsVj ™n tÍ kard…v sou Óti Ð qeÕj aÙtÕn ½geiren ™k nekrîn, swq»sV: kard…v g¦r pisteÚetai e„j dikaiosÚnhn, stÒmati d</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 Ðmologe‹tai e„j swthr…an. lšgei g¦r ¹ graf», P©j </w:t>
      </w:r>
      <w:r w:rsidRPr="00813A05">
        <w:rPr>
          <w:rFonts w:ascii="Greek" w:eastAsia="Calibri" w:hAnsi="Greek" w:cs="Greek"/>
          <w:i/>
          <w:iCs/>
          <w:kern w:val="0"/>
          <w:sz w:val="26"/>
          <w:szCs w:val="26"/>
          <w:lang w:val="fr-FR"/>
          <w14:ligatures w14:val="none"/>
        </w:rPr>
        <w:t>Ð pisteÚwn ™p' aÙtù oÙ kataiscunq»setai</w:t>
      </w:r>
      <w:r w:rsidRPr="00813A05">
        <w:rPr>
          <w:rFonts w:ascii="Greek" w:eastAsia="Calibri" w:hAnsi="Greek" w:cs="Greek"/>
          <w:kern w:val="0"/>
          <w:sz w:val="26"/>
          <w:szCs w:val="26"/>
          <w:lang w:val="fr-FR"/>
          <w14:ligatures w14:val="none"/>
        </w:rPr>
        <w:t xml:space="preserve">. oÙ g£r ™stin diastol¾ 'Iouda…ou te kaˆ “Ellhnoj, Ð g¦r aÙtÕj kÚrioj p£ntwn, ploutîn e„j p£ntaj toÝj ™pikaloumšnouj aÙtÒn: </w:t>
      </w:r>
      <w:r w:rsidRPr="00813A05">
        <w:rPr>
          <w:rFonts w:ascii="Greek" w:eastAsia="Calibri" w:hAnsi="Greek" w:cs="Greek"/>
          <w:i/>
          <w:iCs/>
          <w:kern w:val="0"/>
          <w:sz w:val="26"/>
          <w:szCs w:val="26"/>
          <w:lang w:val="fr-FR"/>
          <w14:ligatures w14:val="none"/>
        </w:rPr>
        <w:t>P©j</w:t>
      </w:r>
      <w:r w:rsidRPr="00813A05">
        <w:rPr>
          <w:rFonts w:ascii="Greek" w:eastAsia="Calibri" w:hAnsi="Greek" w:cs="Greek"/>
          <w:kern w:val="0"/>
          <w:sz w:val="26"/>
          <w:szCs w:val="26"/>
          <w:lang w:val="fr-FR"/>
          <w14:ligatures w14:val="none"/>
        </w:rPr>
        <w:t xml:space="preserve"> g¦r </w:t>
      </w:r>
      <w:r w:rsidRPr="00813A05">
        <w:rPr>
          <w:rFonts w:ascii="Greek" w:eastAsia="Calibri" w:hAnsi="Greek" w:cs="Greek"/>
          <w:i/>
          <w:iCs/>
          <w:kern w:val="0"/>
          <w:sz w:val="26"/>
          <w:szCs w:val="26"/>
          <w:lang w:val="fr-FR"/>
          <w14:ligatures w14:val="none"/>
        </w:rPr>
        <w:t>Öj ¨n ™pikalšshtai tÕ Ônoma kur…ou swq»setai</w:t>
      </w:r>
      <w:r w:rsidRPr="00813A05">
        <w:rPr>
          <w:rFonts w:ascii="Greek" w:eastAsia="Calibri" w:hAnsi="Greek" w:cs="Greek"/>
          <w:kern w:val="0"/>
          <w:sz w:val="26"/>
          <w:szCs w:val="26"/>
          <w:lang w:val="fr-FR"/>
          <w14:ligatures w14:val="none"/>
        </w:rPr>
        <w:t>. Pîj oân ™pikalšswntai e„j Ön oÙk ™p…steusan; pîj d</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 pisteÚswsin oá oÙk ½kousan; pîj d</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 ¢koÚswsin cwrˆj khrÚssontoj; pîj d</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 khrÚxwsin ™¦n m¾ ¢postalîsin; kaqëj gšgraptai, </w:t>
      </w:r>
      <w:r w:rsidRPr="00813A05">
        <w:rPr>
          <w:rFonts w:ascii="Greek" w:eastAsia="Calibri" w:hAnsi="Greek" w:cs="Greek"/>
          <w:i/>
          <w:iCs/>
          <w:kern w:val="0"/>
          <w:sz w:val="26"/>
          <w:szCs w:val="26"/>
          <w:lang w:val="fr-FR"/>
          <w14:ligatures w14:val="none"/>
        </w:rPr>
        <w:t>`Wj æra‹oi oƒ pÒdej tîn eÙaggelizomšnwn [t¦] ¢gaq£</w:t>
      </w:r>
      <w:r w:rsidRPr="00813A05">
        <w:rPr>
          <w:rFonts w:ascii="Greek" w:eastAsia="Calibri" w:hAnsi="Greek" w:cs="Greek"/>
          <w:kern w:val="0"/>
          <w:sz w:val="26"/>
          <w:szCs w:val="26"/>
          <w:lang w:val="fr-FR"/>
          <w14:ligatures w14:val="none"/>
        </w:rPr>
        <w:t>. 'All' oÙ p£ntej Øp»kousan tù eÙaggel…J: 'Hsa</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aj g¦r lšgei, </w:t>
      </w:r>
      <w:r w:rsidRPr="00813A05">
        <w:rPr>
          <w:rFonts w:ascii="Greek" w:eastAsia="Calibri" w:hAnsi="Greek" w:cs="Greek"/>
          <w:i/>
          <w:iCs/>
          <w:kern w:val="0"/>
          <w:sz w:val="26"/>
          <w:szCs w:val="26"/>
          <w:lang w:val="fr-FR"/>
          <w14:ligatures w14:val="none"/>
        </w:rPr>
        <w:t>KÚrie, t…j ™p…steusen tÍ ¢koÍ ¹mîn</w:t>
      </w:r>
      <w:r w:rsidRPr="00813A05">
        <w:rPr>
          <w:rFonts w:ascii="Greek" w:eastAsia="Calibri" w:hAnsi="Greek" w:cs="Greek"/>
          <w:kern w:val="0"/>
          <w:sz w:val="26"/>
          <w:szCs w:val="26"/>
          <w:lang w:val="fr-FR"/>
          <w14:ligatures w14:val="none"/>
        </w:rPr>
        <w:t>; ¥ra ¹ p…stij ™x ¢koÁj, ¹ d</w:t>
      </w:r>
      <w:r w:rsidRPr="00813A05">
        <w:rPr>
          <w:rFonts w:ascii="Greek" w:eastAsia="Calibri" w:hAnsi="Greek" w:cs="Greek"/>
          <w:kern w:val="0"/>
          <w:sz w:val="26"/>
          <w:szCs w:val="26"/>
          <w14:ligatures w14:val="none"/>
        </w:rPr>
        <w:t></w:t>
      </w:r>
      <w:r w:rsidRPr="00813A05">
        <w:rPr>
          <w:rFonts w:ascii="Greek" w:eastAsia="Calibri" w:hAnsi="Greek" w:cs="Greek"/>
          <w:kern w:val="0"/>
          <w:sz w:val="26"/>
          <w:szCs w:val="26"/>
          <w:lang w:val="fr-FR"/>
          <w14:ligatures w14:val="none"/>
        </w:rPr>
        <w:t xml:space="preserve"> ¢ko¾ di¦ </w:t>
      </w:r>
      <w:r w:rsidRPr="00813A05">
        <w:rPr>
          <w:rFonts w:ascii="Greek" w:eastAsia="Times New Roman" w:hAnsi="Greek" w:cs="Times New Roman"/>
          <w:kern w:val="0"/>
          <w:sz w:val="28"/>
          <w:szCs w:val="28"/>
          <w:lang w:val="fr-FR" w:eastAsia="it-IT"/>
          <w14:ligatures w14:val="none"/>
        </w:rPr>
        <w:t>r</w:t>
      </w:r>
      <w:r w:rsidRPr="00813A05">
        <w:rPr>
          <w:rFonts w:ascii="Greek" w:eastAsia="Times New Roman" w:hAnsi="Greek" w:cs="Greek"/>
          <w:kern w:val="0"/>
          <w:sz w:val="28"/>
          <w:szCs w:val="28"/>
          <w:lang w:val="fr-FR" w:eastAsia="it-IT"/>
          <w14:ligatures w14:val="none"/>
        </w:rPr>
        <w:t>»</w:t>
      </w:r>
      <w:r w:rsidRPr="00813A05">
        <w:rPr>
          <w:rFonts w:ascii="Greek" w:eastAsia="Times New Roman" w:hAnsi="Greek" w:cs="Times New Roman"/>
          <w:kern w:val="0"/>
          <w:sz w:val="28"/>
          <w:szCs w:val="28"/>
          <w:lang w:val="fr-FR" w:eastAsia="it-IT"/>
          <w14:ligatures w14:val="none"/>
        </w:rPr>
        <w:t>matoj</w:t>
      </w:r>
      <w:r w:rsidRPr="00813A05">
        <w:rPr>
          <w:rFonts w:ascii="Greek" w:eastAsia="Calibri" w:hAnsi="Greek" w:cs="Greek"/>
          <w:kern w:val="0"/>
          <w:sz w:val="26"/>
          <w:szCs w:val="26"/>
          <w:lang w:val="fr-FR"/>
          <w14:ligatures w14:val="none"/>
        </w:rPr>
        <w:t xml:space="preserve"> Cristoà.</w:t>
      </w:r>
      <w:r w:rsidRPr="00813A05">
        <w:rPr>
          <w:rFonts w:ascii="Greek" w:eastAsia="Calibri" w:hAnsi="Greek" w:cs="Greek"/>
          <w:kern w:val="0"/>
          <w:sz w:val="24"/>
          <w:szCs w:val="24"/>
          <w:lang w:val="fr-FR"/>
          <w14:ligatures w14:val="none"/>
        </w:rPr>
        <w:t xml:space="preserve"> </w:t>
      </w:r>
      <w:r w:rsidRPr="00813A05">
        <w:rPr>
          <w:rFonts w:ascii="Arial" w:eastAsia="Calibri" w:hAnsi="Arial" w:cs="Arial"/>
          <w:kern w:val="0"/>
          <w:sz w:val="24"/>
          <w:szCs w:val="24"/>
          <w14:ligatures w14:val="none"/>
        </w:rPr>
        <w:t xml:space="preserve">(Rm 10,9-17). </w:t>
      </w:r>
    </w:p>
    <w:p w14:paraId="699EE29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w:t>
      </w:r>
      <w:r w:rsidRPr="00813A05">
        <w:rPr>
          <w:rFonts w:ascii="Arial" w:eastAsia="Times New Roman" w:hAnsi="Arial" w:cs="Arial"/>
          <w:kern w:val="0"/>
          <w:sz w:val="24"/>
          <w:szCs w:val="24"/>
          <w:lang w:eastAsia="it-IT"/>
          <w14:ligatures w14:val="none"/>
        </w:rPr>
        <w:lastRenderedPageBreak/>
        <w:t xml:space="preserve">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F67D429" w14:textId="77777777" w:rsidR="00813A05" w:rsidRPr="00813A05" w:rsidRDefault="00813A05" w:rsidP="00813A05">
      <w:pPr>
        <w:spacing w:after="120" w:line="240" w:lineRule="auto"/>
        <w:jc w:val="both"/>
        <w:rPr>
          <w:rFonts w:ascii="Times New Roman" w:eastAsia="Times New Roman" w:hAnsi="Times New Roman" w:cs="Times New Roman"/>
          <w:kern w:val="0"/>
          <w:sz w:val="20"/>
          <w:szCs w:val="20"/>
          <w:lang w:eastAsia="it-IT"/>
          <w14:ligatures w14:val="none"/>
        </w:rPr>
      </w:pPr>
      <w:r w:rsidRPr="00813A05">
        <w:rPr>
          <w:rFonts w:ascii="Arial" w:eastAsia="Times New Roman" w:hAnsi="Arial" w:cs="Arial"/>
          <w:kern w:val="0"/>
          <w:sz w:val="24"/>
          <w:szCs w:val="24"/>
          <w:lang w:eastAsia="it-IT"/>
          <w14:ligatures w14:val="none"/>
        </w:rPr>
        <w:t xml:space="preserve">La Parola di Cristo che fa nascere la fede in un cuore, è tutta la Parola. Di conseguenza è tutta la Divina Dottrina contenuta in tutta la Scrittura, compreso ogni Comando dato da Gesù ai suoi Apostoli. Se anche una sola verità della Divina Dottrina viene omessa o trascurata, la nostra fede non è perfettamente vera. Così anche se un solo Comando dato da Gesù agli Apostoli e ai discepoli viene disobbedito o manomesso o alterato, la nostra fede non è e mai potrà essere vera fede. Poiché oggi il Comando di Gesù di andare e fare discepoli tutti i popoli è dichiarato abrogato, dal momento che tutte le religioni sono vie di salvezza, dobbiamo attestare che la nostra fede è morta. </w:t>
      </w:r>
    </w:p>
    <w:p w14:paraId="1D42F4CD"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È purissima verità che mai nessun filosofo, nessuno antropologo, nessuno scienziato, nessuno psicologo, nessun psichiatra, nessun sociologo, nessun uomo, di nessun popolo, nessuna lingua, nessuna cultura, nessuna religione potrà mai smentire: La Parola del Signore, poiché pronunciata dal Dio, dal solo Dio vivo, vero, eterno, onnipotente, è anch’essa dal valore eterno, dalla potenza eterna, dalla vita eterna. Essa rimane eterna nella sua verità. Sempre essa compirà ciò che dice. Sempre l’uomo, se vuole esser l’uomo creato ad immagine del suo Creatore e Signore, dovrà obbedire ad essa.</w:t>
      </w:r>
    </w:p>
    <w:p w14:paraId="2CB61006"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Arial"/>
          <w:kern w:val="0"/>
          <w:sz w:val="24"/>
          <w:szCs w:val="24"/>
          <w14:ligatures w14:val="none"/>
        </w:rPr>
        <w:t xml:space="preserve">Se pertanto vogliamo vivere di purissima fede in Cristo Gesù sempre dobbiamo ricordarsi che Lui è dall’inizio, che però è senza inizio. </w:t>
      </w:r>
      <w:r w:rsidRPr="00813A05">
        <w:rPr>
          <w:rFonts w:ascii="Arial" w:eastAsia="Calibri" w:hAnsi="Arial" w:cs="Times New Roman"/>
          <w:kern w:val="0"/>
          <w:sz w:val="24"/>
          <w14:ligatures w14:val="none"/>
        </w:rPr>
        <w:t xml:space="preserve">Dall’inizio, dal principio, in principio </w:t>
      </w:r>
      <w:r w:rsidRPr="00813A05">
        <w:rPr>
          <w:rFonts w:ascii="Arial" w:eastAsia="Calibri" w:hAnsi="Arial" w:cs="Times New Roman"/>
          <w:kern w:val="0"/>
          <w:sz w:val="28"/>
          <w14:ligatures w14:val="none"/>
        </w:rPr>
        <w:t>(</w:t>
      </w:r>
      <w:r w:rsidRPr="00813A05">
        <w:rPr>
          <w:rFonts w:ascii="Greek" w:eastAsia="Calibri" w:hAnsi="Greek" w:cs="Greek"/>
          <w:kern w:val="0"/>
          <w:sz w:val="28"/>
          <w:szCs w:val="24"/>
          <w14:ligatures w14:val="none"/>
        </w:rPr>
        <w:t>¢p' ¢rcÁj,</w:t>
      </w:r>
      <w:r w:rsidRPr="00813A05">
        <w:rPr>
          <w:rFonts w:ascii="Arial" w:eastAsia="Calibri" w:hAnsi="Arial" w:cs="Times New Roman"/>
          <w:kern w:val="0"/>
          <w:sz w:val="28"/>
          <w14:ligatures w14:val="none"/>
        </w:rPr>
        <w:t xml:space="preserve"> </w:t>
      </w:r>
      <w:r w:rsidRPr="00813A05">
        <w:rPr>
          <w:rFonts w:ascii="Arial" w:eastAsia="Calibri" w:hAnsi="Arial" w:cs="Times New Roman"/>
          <w:kern w:val="0"/>
          <w:sz w:val="24"/>
          <w14:ligatures w14:val="none"/>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 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w:t>
      </w:r>
      <w:r w:rsidRPr="00813A05">
        <w:rPr>
          <w:rFonts w:ascii="Arial" w:eastAsia="Calibri" w:hAnsi="Arial" w:cs="Times New Roman"/>
          <w:i/>
          <w:iCs/>
          <w:kern w:val="0"/>
          <w14:ligatures w14:val="none"/>
        </w:rPr>
        <w:t xml:space="preserve"> </w:t>
      </w:r>
    </w:p>
    <w:p w14:paraId="5F918ED1"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Times New Roman"/>
          <w:b/>
          <w:kern w:val="0"/>
          <w:sz w:val="24"/>
          <w14:ligatures w14:val="none"/>
        </w:rPr>
        <w:t>Nel Prologo</w:t>
      </w:r>
      <w:r w:rsidRPr="00813A05">
        <w:rPr>
          <w:rFonts w:ascii="Arial" w:eastAsia="Calibri" w:hAnsi="Arial" w:cs="Times New Roman"/>
          <w:kern w:val="0"/>
          <w:sz w:val="24"/>
          <w14:ligatures w14:val="none"/>
        </w:rPr>
        <w:t xml:space="preserve">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w:t>
      </w:r>
      <w:r w:rsidRPr="00813A05">
        <w:rPr>
          <w:rFonts w:ascii="Arial" w:eastAsia="Calibri" w:hAnsi="Arial" w:cs="Times New Roman"/>
          <w:kern w:val="0"/>
          <w:sz w:val="24"/>
          <w14:ligatures w14:val="none"/>
        </w:rPr>
        <w:lastRenderedPageBreak/>
        <w:t>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6E20E38E"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Times New Roman"/>
          <w:kern w:val="0"/>
          <w:sz w:val="24"/>
          <w14:ligatures w14:val="none"/>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EC6B38C"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Times New Roman"/>
          <w:kern w:val="0"/>
          <w:sz w:val="24"/>
          <w14:ligatures w14:val="none"/>
        </w:rPr>
        <w:t>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w:t>
      </w:r>
    </w:p>
    <w:p w14:paraId="27E2F088"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Times New Roman"/>
          <w:kern w:val="0"/>
          <w:sz w:val="24"/>
          <w14:ligatures w14:val="none"/>
        </w:rPr>
        <w:t>Se poi al Prologo e ad ogni rivelazione dell’Apostolo Giovanni aggiungiamo il decreto eterno del Padre rivelato dall’Apostolo Paolo nella Lettera agli Efesini, si comprenderanno bene tutte la falsità e ogni menzogna che oggi vengono predicate e insegnate dai grande maestri che svolgono il loro ministero nella Chiesa di Cristo Signore. Ogni falsità e ogni menzogna su Cristo Gesù è una nuova crocifissione che viene operata nel suo corpo santissimo che è la Chiesa. Ecco il decreto eterno del Padre:</w:t>
      </w:r>
    </w:p>
    <w:p w14:paraId="48324FD2" w14:textId="77777777" w:rsidR="00813A05" w:rsidRPr="00813A05" w:rsidRDefault="00813A05" w:rsidP="00813A05">
      <w:pPr>
        <w:spacing w:after="120" w:line="240" w:lineRule="auto"/>
        <w:jc w:val="both"/>
        <w:rPr>
          <w:rFonts w:ascii="Arial" w:eastAsia="Calibri" w:hAnsi="Arial" w:cs="Times New Roman"/>
          <w:i/>
          <w:iCs/>
          <w:kern w:val="0"/>
          <w:sz w:val="24"/>
          <w:szCs w:val="24"/>
          <w14:ligatures w14:val="none"/>
        </w:rPr>
      </w:pPr>
      <w:r w:rsidRPr="00813A05">
        <w:rPr>
          <w:rFonts w:ascii="Arial" w:eastAsia="Calibri" w:hAnsi="Arial" w:cs="Times New Roman"/>
          <w:i/>
          <w:iCs/>
          <w:kern w:val="0"/>
          <w:sz w:val="24"/>
          <w:szCs w:val="24"/>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w:t>
      </w:r>
      <w:r w:rsidRPr="00813A05">
        <w:rPr>
          <w:rFonts w:ascii="Arial" w:eastAsia="Calibri" w:hAnsi="Arial" w:cs="Times New Roman"/>
          <w:i/>
          <w:iCs/>
          <w:kern w:val="0"/>
          <w:sz w:val="24"/>
          <w:szCs w:val="24"/>
          <w14:ligatures w14:val="none"/>
        </w:rPr>
        <w:lastRenderedPageBreak/>
        <w:t xml:space="preserve">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D2D10E4" w14:textId="77777777" w:rsidR="00813A05" w:rsidRPr="00813A05" w:rsidRDefault="00813A05" w:rsidP="00813A05">
      <w:pPr>
        <w:spacing w:after="120" w:line="240" w:lineRule="auto"/>
        <w:jc w:val="both"/>
        <w:rPr>
          <w:rFonts w:ascii="Arial" w:eastAsia="Calibri" w:hAnsi="Arial" w:cs="Times New Roman"/>
          <w:kern w:val="0"/>
          <w:sz w:val="24"/>
          <w14:ligatures w14:val="none"/>
        </w:rPr>
      </w:pPr>
      <w:r w:rsidRPr="00813A05">
        <w:rPr>
          <w:rFonts w:ascii="Arial" w:eastAsia="Calibri" w:hAnsi="Arial" w:cs="Times New Roman"/>
          <w:kern w:val="0"/>
          <w:sz w:val="24"/>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54EDE05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Fede e mistero di Cristo Gesù sono e devono rimanere in eterno una cosa sola. È grande, possente tentazione di Satana separare la fede dal mistero di Cristo Gesù, dal momento che è il mistero di Cristo Gesù la nostra fede. È infatti Cristo Gesù, o Gesù il Nazareno, il solo nome nel quale è stabilito che possiamo essere salvati. Ecco come l’Apostolo Paolo annuncia la fede nel mistero di Gesù Signore nella sua Lettera ai Colossesi:</w:t>
      </w:r>
    </w:p>
    <w:p w14:paraId="44C4E19E"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r w:rsidRPr="00813A05">
        <w:rPr>
          <w:rFonts w:ascii="Arial" w:eastAsia="Times New Roman" w:hAnsi="Arial" w:cs="Arial"/>
          <w:kern w:val="0"/>
          <w:sz w:val="24"/>
          <w:szCs w:val="24"/>
          <w:lang w:eastAsia="it-IT"/>
          <w14:ligatures w14:val="none"/>
        </w:rPr>
        <w:t xml:space="preserve">È cosa giusta ora spendere qualche parola su questo Inno Cristologico. </w:t>
      </w:r>
    </w:p>
    <w:p w14:paraId="50104D14"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Partiamo da una verità consolidata nei secoli: </w:t>
      </w:r>
      <w:r w:rsidRPr="00813A05">
        <w:rPr>
          <w:rFonts w:ascii="Arial" w:eastAsia="Calibri" w:hAnsi="Arial" w:cs="Times New Roman"/>
          <w:b/>
          <w:color w:val="000000"/>
          <w:kern w:val="0"/>
          <w:position w:val="4"/>
          <w:sz w:val="24"/>
          <w:szCs w:val="20"/>
          <w14:ligatures w14:val="none"/>
        </w:rPr>
        <w:t xml:space="preserve">Cristo è tutto per noi. </w:t>
      </w:r>
      <w:r w:rsidRPr="00813A05">
        <w:rPr>
          <w:rFonts w:ascii="Arial" w:eastAsia="Calibri" w:hAnsi="Arial" w:cs="Times New Roman"/>
          <w:bCs/>
          <w:color w:val="000000"/>
          <w:kern w:val="0"/>
          <w:position w:val="4"/>
          <w:sz w:val="24"/>
          <w:szCs w:val="20"/>
          <w14:ligatures w14:val="none"/>
        </w:rPr>
        <w:t xml:space="preserve">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w:t>
      </w:r>
      <w:r w:rsidRPr="00813A05">
        <w:rPr>
          <w:rFonts w:ascii="Arial" w:eastAsia="Calibri" w:hAnsi="Arial" w:cs="Times New Roman"/>
          <w:bCs/>
          <w:color w:val="000000"/>
          <w:kern w:val="0"/>
          <w:position w:val="4"/>
          <w:sz w:val="24"/>
          <w:szCs w:val="20"/>
          <w14:ligatures w14:val="none"/>
        </w:rPr>
        <w:lastRenderedPageBreak/>
        <w:t>potrà ritornare nella vita. È verità eterna, divina, immortale, universale. L’uomo riceve il tutto di sé solo nel tutto di Cristo Gesù.</w:t>
      </w:r>
    </w:p>
    <w:p w14:paraId="1C69DA93"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Il contrario del tutto è il niente. Quando diciamo che Cristo è il tutto per tutti, tutti non è qualcuno. Tutti significa tutti: da ogni atomo dell’universo fino alle creature più eccelse che Dio ha chiamato all’esistenza per mezzo di lui: </w:t>
      </w:r>
      <w:r w:rsidRPr="00813A05">
        <w:rPr>
          <w:rFonts w:ascii="Arial" w:eastAsia="Calibri" w:hAnsi="Arial" w:cs="Times New Roman"/>
          <w:bCs/>
          <w:i/>
          <w:color w:val="000000"/>
          <w:kern w:val="0"/>
          <w:position w:val="4"/>
          <w:sz w:val="24"/>
          <w:szCs w:val="20"/>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(Gv 1,1-14)</w:t>
      </w:r>
      <w:r w:rsidRPr="00813A05">
        <w:rPr>
          <w:rFonts w:ascii="Arial" w:eastAsia="Calibri" w:hAnsi="Arial" w:cs="Times New Roman"/>
          <w:bCs/>
          <w:color w:val="000000"/>
          <w:kern w:val="0"/>
          <w:position w:val="4"/>
          <w:sz w:val="24"/>
          <w:szCs w:val="20"/>
          <w14:ligatures w14:val="none"/>
        </w:rPr>
        <w:t xml:space="preserve">. 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3F2F8DE"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B4230B8"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w:t>
      </w:r>
    </w:p>
    <w:p w14:paraId="7553D50A"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w:t>
      </w:r>
      <w:r w:rsidRPr="00813A05">
        <w:rPr>
          <w:rFonts w:ascii="Arial" w:eastAsia="Calibri" w:hAnsi="Arial" w:cs="Times New Roman"/>
          <w:bCs/>
          <w:color w:val="000000"/>
          <w:kern w:val="0"/>
          <w:position w:val="4"/>
          <w:sz w:val="24"/>
          <w:szCs w:val="20"/>
          <w14:ligatures w14:val="none"/>
        </w:rPr>
        <w:lastRenderedPageBreak/>
        <w:t>missione evangelizzatrice della Chiesa senza il dono di tutto Cristo, di tutto il suo mistero, di tutta la sua vita.</w:t>
      </w:r>
    </w:p>
    <w:p w14:paraId="2C20C470"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001CD46F"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6D0E4E55"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Gesù di Nazareth è il solo mistero necessario per dare verità alla nostra vita, logorata e dilaniata da ogni istinto di peccato. </w:t>
      </w:r>
    </w:p>
    <w:p w14:paraId="58E012E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lui che ci ha liberati dal potere delle tenebre e ci ha trasferiti nel regno del Figlio del suo amore. È Lui. Chi? Lui è il Padre. Cosa ha fatto il Padre per noi? Ci ha liberati dal potere delle tenebre. Questa è la parte distruttiva. Ci ha tolti dal governo del male su di noi, governo delle tenebre, governo del principe del </w:t>
      </w:r>
      <w:r w:rsidRPr="00813A05">
        <w:rPr>
          <w:rFonts w:ascii="Arial" w:eastAsia="Times New Roman" w:hAnsi="Arial" w:cs="Times New Roman"/>
          <w:kern w:val="0"/>
          <w:sz w:val="24"/>
          <w:szCs w:val="20"/>
          <w:lang w:eastAsia="it-IT"/>
          <w14:ligatures w14:val="none"/>
        </w:rPr>
        <w:lastRenderedPageBreak/>
        <w:t>mondo. Se fosse solo questa l’opera del Padre sarebbe già opera altissima. Nessun uomo potrà mai liberarsi da se stesso dal potere delle tenebre, del male, della morte, del principe del mondo. Questa opera è solo del Padre. A questa prima opera se ne aggiunge una seconda di straordinaria bellezza, potenza, grazia, luce. Ci ha trasferiti nel regno del Figlio del suo amore. Il regno del Figlio del suo amore è il regno di Dio, il regno della vita, della luce, della pace, della vita eterna, della carità, della speranza. Il regno nel quale il Padre ci rende, sempre nel Figlio del suo amore, partecipi della natura divina. Regno nel quale siamo posti sotto il governo dello Spirito Santo che dovrà condurci a tutta la verità, nella perfetta santificazione della nostra vita che è obbedienza purissima ad ogni sua Parola.</w:t>
      </w:r>
    </w:p>
    <w:p w14:paraId="27432D06" w14:textId="77777777" w:rsidR="00813A05" w:rsidRPr="00813A05" w:rsidRDefault="00813A05" w:rsidP="00813A05">
      <w:pPr>
        <w:spacing w:after="120" w:line="240" w:lineRule="auto"/>
        <w:jc w:val="both"/>
        <w:rPr>
          <w:rFonts w:ascii="Arial" w:eastAsia="Calibri" w:hAnsi="Arial" w:cs="Times New Roman"/>
          <w:color w:val="000000"/>
          <w:kern w:val="0"/>
          <w:position w:val="4"/>
          <w:sz w:val="24"/>
          <w:szCs w:val="20"/>
          <w14:ligatures w14:val="none"/>
        </w:rPr>
      </w:pPr>
      <w:r w:rsidRPr="00813A05">
        <w:rPr>
          <w:rFonts w:ascii="Arial" w:eastAsia="Calibri" w:hAnsi="Arial" w:cs="Times New Roman"/>
          <w:color w:val="000000"/>
          <w:kern w:val="0"/>
          <w:position w:val="4"/>
          <w:sz w:val="24"/>
          <w:szCs w:val="20"/>
          <w14:ligatures w14:val="none"/>
        </w:rPr>
        <w:t>Il Figlio del suo amore è Cristo Gesù. Gesù è il Figlio del suo amore perché è il Figlio che il Padre, nel suo Santo Spirito, ha generato in principio. Si tratta di un principio eterno, senza tempo. Il suo è un principio senza principio temporale. Dall’eternità per l’eternità Dio è Padre e Figlio e Spirito Santo. Una sola natura divina eterna, tre persone divine eterne. Le tre persone divine eterne sussistono nell’unica natura divina eterna. Il Padre nell’oggi dell’eternità genera il Figlio. Lo Spirito Santo nell’oggi dell’eternità procede dal Padre e dal Figlio. È un mistero eterno che va infinitamente oltre la nostra mente creata. Dio è infinito. L’uomo è finito. Dio è eterno. L’uomo è creato nel tempo. Dio è immortale. L’uomo è avvolto dalla morte. Mai il finito potrà contenere l’infinito. Ecco perché il mistero deve essere accolto e in esso edificare la nostra vita. È in questo mistero che avviene il nostro compimento. Noi entriamo nella verità quando usciamo dal regno delle tenebre ed entriamo nel regno della luce, che è il regno di Cristo Gesù. Questa duplice opera è solo del Padre. Il Padre la compie per la nostra fede in Gesù, il Nazareno, il solo nome nel quale è stabilito che possiamo essere salvati. Questo il Padre ha stabilito. Altre vie non ne ha stabilite.</w:t>
      </w:r>
    </w:p>
    <w:p w14:paraId="5722FC9F" w14:textId="77777777" w:rsidR="00813A05" w:rsidRPr="00813A05" w:rsidRDefault="00813A05" w:rsidP="00813A05">
      <w:pPr>
        <w:spacing w:after="120" w:line="240" w:lineRule="auto"/>
        <w:jc w:val="both"/>
        <w:rPr>
          <w:rFonts w:ascii="Arial" w:eastAsia="Calibri" w:hAnsi="Arial" w:cs="Times New Roman"/>
          <w:color w:val="000000"/>
          <w:kern w:val="0"/>
          <w:position w:val="4"/>
          <w:sz w:val="24"/>
          <w:szCs w:val="20"/>
          <w14:ligatures w14:val="none"/>
        </w:rPr>
      </w:pPr>
      <w:r w:rsidRPr="00813A05">
        <w:rPr>
          <w:rFonts w:ascii="Arial" w:eastAsia="Calibri" w:hAnsi="Arial" w:cs="Times New Roman"/>
          <w:color w:val="000000"/>
          <w:kern w:val="0"/>
          <w:position w:val="4"/>
          <w:sz w:val="24"/>
          <w:szCs w:val="20"/>
          <w14:ligatures w14:val="none"/>
        </w:rPr>
        <w:t>Oggi è questa duplice opera del Padre che viene negata. E chi nega questa duplice opera non sono coloro che non credono in Cristo e nella sua Parola, sono proprio coloro che fanno professione di fede in Cristo Gesù. Sono costoro che hanno trasformato la dogmatica rivelata in un favola, mentre le favole del loro cuore le hanno trasformate in dogmatica, in verità assoluta. La storia però attesta che le favole degli uomini, anche se dichiarate dogmatica purissima, lasciano l’uomo nel regno delle tenebre, delle ingiustizie, della morte. La storia ogni giorno grida che vorrebbe un mondo senza tenebre, senza ingiustizie, senza morti. Senza tenebre, senza ingiustizie, senza morti si può vivere solo nel regno della luce, che è il regno di Cristo Gesù. Chi ha deciso di rimanere nel regno delle tenebre, delle ingiustizie, della morte, sempre raccoglierà questi frutti che sono il prodotto di questo albero di tenebre, di ingiustizie, di morti.</w:t>
      </w:r>
    </w:p>
    <w:p w14:paraId="74423780"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È la storia che denuncia la falsità della nostra dogmatica iniqua. È iniqua la nostra dogmatica perché distrugge la dogmatica vera, quella che il Signore ci ha fatto conoscere. In questa falsa dogmatica si pensa che basta una legge per risolvere i problemi che assillano l’umanità. È l’uomo che dimora nelle tenebre un produttore e un generatore di tenebre, di ingiustizie, di morte. Mentre l’uomo che dal regno delle tenebre si lascia portare dal Padre nel regno della luce, diviene in Cristo per lo Spirito Santo generatore di luce, giustizia, vita. La falsa dogmatica dona, ha dato e darà sempre soluzioni false ai problemi che tolgono ogni pace al </w:t>
      </w:r>
      <w:r w:rsidRPr="00813A05">
        <w:rPr>
          <w:rFonts w:ascii="Arial" w:eastAsia="Calibri" w:hAnsi="Arial" w:cs="Times New Roman"/>
          <w:bCs/>
          <w:color w:val="000000"/>
          <w:kern w:val="0"/>
          <w:position w:val="4"/>
          <w:sz w:val="24"/>
          <w:szCs w:val="20"/>
          <w14:ligatures w14:val="none"/>
        </w:rPr>
        <w:lastRenderedPageBreak/>
        <w:t xml:space="preserve">cuore dell’uomo. Ma l’uomo è talmente immerso nelle sue tenebre da neanche vedere l’oscurità delle sue tenebre. Sono tenebre e le considera luce. Sono stoltezza e crede siano sapienza. Sono morte e le vede come vita. Sono falsità e le dichiara verità. </w:t>
      </w:r>
    </w:p>
    <w:p w14:paraId="2B581E3D"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Alla cecità sempre si aggiunge la stoltezza. In cosa consiste la stoltezza? Nel parlare dalla falsità e dalla menzogna e non vedere i frutti che ogni nostra parola produce nella storia. Un esempio potrà aiutarci. Se io dico che nulla serve per ereditare la vita eterna perché essa è data a tutti, indipendentemente dalle loro opere, io altro non faccio che dichiarare nullità e vanità tutta l’opera di evangelizzazione e di santificazione della Chiesa. Nullità e vanità è il Vangelo. Nullità e vanità è la predicazione. Nullità e vanità è la grazia. In secondo luogo apro la porta ad ogni iniquità e malvagità, ad ogni ingiustizia. Dichiaro santi gli operatori di scandali e di iniquità. Proclamo stolti e insipienti i martiri e i confessori della fede. Attesto che tutta l’opera di ascesi insegnata dalla Rivelazione è anch’essa nullità e vanità. Con una sola mia frase distruggo tutto il mistero della salvezza e sono così cieco da non vedere i frutti che maturano da ogni mia parola. Cecità e stoltezza sono oggi la madre del cristiano.</w:t>
      </w:r>
    </w:p>
    <w:p w14:paraId="6E8CE3FF"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Per mezzo del quale abbiamo la redenzione, il perdono dei peccati. Il Padre ha potuto trasferire noi dal regno delle tenebre nel regno del Figlio del suo amore, perché il Figlio del suo amore ha compiuto per noi l’espiazione di ogni peccato e di ogni colpa. Il Figlio del suo amore è il suo Servo Sofferente. Siamo redenti perché Cristo Gesù ha pagato per noi. Abbiamo ottenuto il perdono dei peccati perché sempre Cristo Gesù li ha espiati tutti.</w:t>
      </w:r>
    </w:p>
    <w:p w14:paraId="2E13A5AC"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spacing w:val="-2"/>
          <w:kern w:val="0"/>
          <w:position w:val="4"/>
          <w:sz w:val="24"/>
          <w:szCs w:val="20"/>
          <w14:ligatures w14:val="none"/>
        </w:rPr>
        <w:t>La purissima dogmatica oggi è stata cancellata dai discepoli di Gesù. Sono essi i piromani che hanno incendiato tutto l’edificio della redenzione e della santificazione operata dal Padre per Cristo Gesù nel suo Santo Spirito. Se non riprendiamo a ricostruire questo divino edificio e finché non lo avremo riedificato, nessun passaggio avverrà dalle tenebre nel regno del Figlio amato del Padre e continueremo a chiamare luce le nostre tenebre, vita la nostra morte, salvezza la nostra perdizione, regno di Dio il regno del principe del mondo. Chi deve riedificare questo edificio? Il cristiano che crede in esso. Come lo deve riedificare? Riedificandolo prima in se stesso e poi mostrandolo riedificato, aiutare ogni altro perché lo riedifichi nel suo cuore, nel suo corpo, nella sua anima. Nessuno lo potrà riedificare negli altri senza averlo prima riedificato in se stesso. Mentre lo riedifica in se stesso, aiuta gli altri a riedificarlo a loro volta</w:t>
      </w:r>
      <w:r w:rsidRPr="00813A05">
        <w:rPr>
          <w:rFonts w:ascii="Arial" w:eastAsia="Calibri" w:hAnsi="Arial" w:cs="Times New Roman"/>
          <w:bCs/>
          <w:color w:val="000000"/>
          <w:kern w:val="0"/>
          <w:position w:val="4"/>
          <w:sz w:val="24"/>
          <w:szCs w:val="20"/>
          <w14:ligatures w14:val="none"/>
        </w:rPr>
        <w:t xml:space="preserve">. </w:t>
      </w:r>
    </w:p>
    <w:p w14:paraId="42C79106"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Times New Roman" w:hAnsi="Arial" w:cs="Times New Roman"/>
          <w:bCs/>
          <w:kern w:val="0"/>
          <w:sz w:val="24"/>
          <w:szCs w:val="20"/>
          <w:lang w:eastAsia="it-IT"/>
          <w14:ligatures w14:val="none"/>
        </w:rPr>
        <w:t>Egli è immagine del Dio invisibile, primogenito di tutta la creazione. L</w:t>
      </w:r>
      <w:r w:rsidRPr="00813A05">
        <w:rPr>
          <w:rFonts w:ascii="Arial" w:eastAsia="Calibri" w:hAnsi="Arial" w:cs="Times New Roman"/>
          <w:bCs/>
          <w:color w:val="000000"/>
          <w:kern w:val="0"/>
          <w:position w:val="4"/>
          <w:sz w:val="24"/>
          <w:szCs w:val="20"/>
          <w14:ligatures w14:val="none"/>
        </w:rPr>
        <w:t>’Apostolo Paolo ci offre una purissima luce sulla vera dogmatica cristologica e teologica. Mai la teologia potrà prescindere dalla cristologia e mai la cristologia potrà ignorare la teologia. La dogmatica cristologica è dogmatica teologica e la dogmatica teologica è dogmatica cristologica. Quando queste due dogmatiche vengono separate muoiono sia la dogmatica teologica e sia quella cristologica. È verità eterna e immodificabile.</w:t>
      </w:r>
    </w:p>
    <w:p w14:paraId="7D136F57"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
          <w:color w:val="000000"/>
          <w:kern w:val="0"/>
          <w:position w:val="4"/>
          <w:sz w:val="24"/>
          <w:szCs w:val="20"/>
          <w14:ligatures w14:val="none"/>
        </w:rPr>
        <w:t xml:space="preserve">Chi è Cristo Gesù? </w:t>
      </w:r>
      <w:r w:rsidRPr="00813A05">
        <w:rPr>
          <w:rFonts w:ascii="Arial" w:eastAsia="Calibri" w:hAnsi="Arial" w:cs="Times New Roman"/>
          <w:bCs/>
          <w:color w:val="000000"/>
          <w:kern w:val="0"/>
          <w:position w:val="4"/>
          <w:sz w:val="24"/>
          <w:szCs w:val="20"/>
          <w14:ligatures w14:val="none"/>
        </w:rPr>
        <w:t xml:space="preserve">Egli è l’immagine del Dio invisibile. È immagine per generazione eterna. È vera immagine per divinità, per consustanzialità. Lui è il Figlio del Padre per generazione eterna. Lui è nella sua Persona vero Dio e vero uomo. Consustanziale con Dio nella divinità, consustanziale con l’uomo nella sua </w:t>
      </w:r>
      <w:r w:rsidRPr="00813A05">
        <w:rPr>
          <w:rFonts w:ascii="Arial" w:eastAsia="Calibri" w:hAnsi="Arial" w:cs="Times New Roman"/>
          <w:bCs/>
          <w:color w:val="000000"/>
          <w:kern w:val="0"/>
          <w:position w:val="4"/>
          <w:sz w:val="24"/>
          <w:szCs w:val="20"/>
          <w14:ligatures w14:val="none"/>
        </w:rPr>
        <w:lastRenderedPageBreak/>
        <w:t>umanità. Gesù è Dio ma sempre e in eterno nel seno del Padre. Mai separato dal Padre. Mai in autonomia dal Padre. Gesù vive per fare la volontà del Padre. Questa la sua verità eterna. Quando la purissima cristologia perde la sua purezza è allora che anche la purissima teologia perde la sua purezza. Immagine del Padre è il Figlio. Il figlio non è immagine creata. È invece immagine generata. Questa verità eterna oggi è come se non esistesse più.</w:t>
      </w:r>
    </w:p>
    <w:p w14:paraId="6DA3467A"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Chi è ancora il Figlio dell’amore del Padre? Lui è il primogenito di tutta la creazione. Qui ora una riflessione si impone. Prima di ogni cosa urge affermare che Gesù è il Primogenito eterno del Padre per generazione nell’oggi dell’eternità. Non solo è il Primogenito. Lui è l’Unigenito. Il Padre non ha generato alcun altro figlio. Gesù è il solo suo Figlio per generazione eterna. </w:t>
      </w:r>
    </w:p>
    <w:p w14:paraId="2BD3A97D"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Qual è allora il vero significato di questa affermazione: Gesù è il primogenito di tutta la creazione? Si risponde che nel suo disegno eterno il Padre vede il Verbo Incarnato come vera “immagine e somiglianza” per l’uomo. Ad immagine e a somiglianza del Verbo Incarnato lui crea l’uomo. In tal senso è il primogenito di tutta la creazione. Prima il Padre vede Cristo incarnato. Poi crea tutta l’universo. Infine crea l’uomo. Lo crea ad immagine e a somiglianza del suo Figlio Unigenito Incarnato. Se la vera immagine e somiglianza dell’uomo è il Verbo Incarnato, ne consegue che se l'uomo non realizza questa immagine la sua umanità risulta incompiuta. Manca della sua verità. </w:t>
      </w:r>
    </w:p>
    <w:p w14:paraId="7219DAED"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Viene poi il peccato. Il peccato dell’uomo rivela qual è la vera immagine e la somiglianza del Verbo di Dio. È l’immagine e la somiglianza del Figlio di Dio crocifisso e risorto. È questa ora l’immagine e la somiglianza che ogni uomo dovrà portare a compimento: la crocifissione per amore e la risurrezione come dono per un così grande atto di obbedienza e di sottomissione al Padre. Come in Cristo crocifissione e risurrezione sono un solo mistero, così anche nell’uomo crocifissione e risurrezione devono essere un solo mistero. Oggi è proprio questo solo mistero che è stato raso al suo dal cristiano. Oggi il cristiano professa la gloria eterna nel paradiso slegata, separata dalla sua crocifissione alla divina volontà. Professando questa separazione dal mistero dell’obbedienza, necessariamente vi sarà anche separazione dal mistero di Cristo Gesù, dal mistero dello Spirito Santo, dal mistero del corpo di Cristo che è la Chiesa, dal mistero della volontà del Padre che vuole che l’uomo compia il suo mistero di crocifissione e di gloria solo in Cristo, con Cristo, per Cristo come vero membro del suo corpo. Non fuori di Cristo, ma in Lui, per Lui, con Lui.</w:t>
      </w:r>
    </w:p>
    <w:p w14:paraId="64F0B0FA"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Ecco dove porta la falsa dogmatica, la falsa dottrina, la falsa scienza della fede: ad abrogare il mistero eterno secondo il quale il Padre ha pensato tutta la creazione. Abrogato il mistero eterno, ogni altro mistero frutto del mistero eterno viene abrogato. È questa oggi la grande confusione che regna nella Chiesa del Dio vivente. Ecco la Chiesa diversa che si vuole: una Chiesa che non confessa il mistero eterno del Padre, una Chiesa non più sacramento di salvezza, una Chiesa non più luce del mondo, luce di redenzione e di salvezza, una Chiesa nella quale non deve più esistere Cristo Gesù come segno di contraddizione perché siano svelati i pensieri di molti cuori. Si vuole una Chiesa frutto del pensiero dell’uomo e non più frutto del mistero eterno del Padre.</w:t>
      </w:r>
    </w:p>
    <w:p w14:paraId="00C262D5" w14:textId="77777777" w:rsidR="00813A05" w:rsidRPr="00813A05" w:rsidRDefault="00813A05" w:rsidP="00813A05">
      <w:pPr>
        <w:spacing w:after="120" w:line="240" w:lineRule="auto"/>
        <w:jc w:val="both"/>
        <w:rPr>
          <w:rFonts w:ascii="Arial" w:eastAsia="Calibri" w:hAnsi="Arial" w:cs="Arial"/>
          <w:bCs/>
          <w:color w:val="000000"/>
          <w:kern w:val="0"/>
          <w:position w:val="4"/>
          <w:sz w:val="24"/>
          <w:szCs w:val="20"/>
          <w14:ligatures w14:val="none"/>
        </w:rPr>
      </w:pPr>
      <w:r w:rsidRPr="00813A05">
        <w:rPr>
          <w:rFonts w:ascii="Arial" w:eastAsia="Times New Roman" w:hAnsi="Arial" w:cs="Times New Roman"/>
          <w:bCs/>
          <w:kern w:val="0"/>
          <w:sz w:val="24"/>
          <w:szCs w:val="20"/>
          <w:lang w:eastAsia="it-IT"/>
          <w14:ligatures w14:val="none"/>
        </w:rPr>
        <w:lastRenderedPageBreak/>
        <w:t xml:space="preserve">Perché in lui furono create tutte le cose nei cieli e sulla terra, quelle visibili e quelle invisibili: Troni, Dominazioni, Principati e Potenze. Tutte le cose sono state create per mezzo di lui e in vista di lui. </w:t>
      </w:r>
      <w:r w:rsidRPr="00813A05">
        <w:rPr>
          <w:rFonts w:ascii="Arial" w:eastAsia="Calibri" w:hAnsi="Arial" w:cs="Times New Roman"/>
          <w:bCs/>
          <w:color w:val="000000"/>
          <w:kern w:val="0"/>
          <w:position w:val="4"/>
          <w:sz w:val="24"/>
          <w:szCs w:val="20"/>
          <w14:ligatures w14:val="none"/>
        </w:rPr>
        <w:t xml:space="preserve">Ecco la sana dogmatica dello Spirito Santo, così come essa è stata da Lui rivelata per mezzo del suo Apostolo. Esaminiamo con somma diligenza questa Parola dello Spirito Santo. Prima verità: In Cristo furono create tutte le cose nei cieli e sulla terra, quella visibili e quelle invisibili: Troni, Dominazioni, Principati e Potenze. In Cristo. Se sono fatti in Cristo, Cristo è il seno nel quale ogni cosa deve vivere. Quelle cose che escono dal seno di Cristo non hanno più vita. Satana uscì dal seno di Cristo ed è incorso nella morte. L’uomo uscì dal seno di Cristo e anche lui è incappato nella morte. Oggi il seno di Cristo è seno crocifisso e risorto. L’uomo può ritornare in questo seno ad una condizione: che creda in Cristo e per lo Spirito Santo mediante il sacramento del battesimo si lasci fare nuova creatura. </w:t>
      </w:r>
    </w:p>
    <w:p w14:paraId="3C562A18" w14:textId="77777777" w:rsidR="00813A05" w:rsidRPr="00813A05" w:rsidRDefault="00813A05" w:rsidP="00813A05">
      <w:pPr>
        <w:spacing w:after="120" w:line="240" w:lineRule="auto"/>
        <w:jc w:val="both"/>
        <w:rPr>
          <w:rFonts w:ascii="Arial" w:eastAsia="Calibri" w:hAnsi="Arial" w:cs="Arial"/>
          <w:bCs/>
          <w:color w:val="000000"/>
          <w:kern w:val="0"/>
          <w:position w:val="4"/>
          <w:sz w:val="24"/>
          <w:szCs w:val="20"/>
          <w:lang w:eastAsia="it-IT"/>
          <w14:ligatures w14:val="none"/>
        </w:rPr>
      </w:pPr>
      <w:r w:rsidRPr="00813A05">
        <w:rPr>
          <w:rFonts w:ascii="Arial" w:eastAsia="Calibri" w:hAnsi="Arial" w:cs="Arial"/>
          <w:bCs/>
          <w:color w:val="000000"/>
          <w:kern w:val="0"/>
          <w:position w:val="4"/>
          <w:sz w:val="24"/>
          <w:szCs w:val="20"/>
          <w:lang w:eastAsia="it-IT"/>
          <w14:ligatures w14:val="none"/>
        </w:rPr>
        <w:t>Tutte le cose sono state fatte in Lui (</w:t>
      </w:r>
      <w:r w:rsidRPr="00813A05">
        <w:rPr>
          <w:rFonts w:ascii="Greek" w:eastAsia="Calibri" w:hAnsi="Greek" w:cs="Greek"/>
          <w:bCs/>
          <w:color w:val="000000"/>
          <w:kern w:val="0"/>
          <w:position w:val="4"/>
          <w:sz w:val="26"/>
          <w:szCs w:val="26"/>
          <w14:ligatures w14:val="none"/>
        </w:rPr>
        <w:t>™n aÙtù ™kt…sqh t¦ p£nta</w:t>
      </w:r>
      <w:r w:rsidRPr="00813A05">
        <w:rPr>
          <w:rFonts w:ascii="Arial" w:eastAsia="Calibri" w:hAnsi="Arial" w:cs="Arial"/>
          <w:bCs/>
          <w:color w:val="000000"/>
          <w:kern w:val="0"/>
          <w:position w:val="4"/>
          <w:sz w:val="24"/>
          <w:szCs w:val="20"/>
          <w:lang w:eastAsia="it-IT"/>
          <w14:ligatures w14:val="none"/>
        </w:rPr>
        <w:t>). Lui è il seno della vita. Nulla vive se si pone fuori da questo seno. Seconda verità: Tutte le cose sono state fatte per mezzo di Lui. Questa seconda verità è pienamente conforme alla verità del Prologo del Vangelo secondo Giovanni. Terza verità: Tutte le cose sono state create in vista di Lui (</w:t>
      </w:r>
      <w:r w:rsidRPr="00813A05">
        <w:rPr>
          <w:rFonts w:ascii="Greek" w:eastAsia="Calibri" w:hAnsi="Greek" w:cs="Greek"/>
          <w:bCs/>
          <w:color w:val="000000"/>
          <w:kern w:val="0"/>
          <w:position w:val="4"/>
          <w:sz w:val="26"/>
          <w:szCs w:val="26"/>
          <w14:ligatures w14:val="none"/>
        </w:rPr>
        <w:t>t¦ p£nta di' aÙtoà kaˆ e„j aÙtÕn œktistai,</w:t>
      </w:r>
      <w:r w:rsidRPr="00813A05">
        <w:rPr>
          <w:rFonts w:ascii="Arial" w:eastAsia="Calibri" w:hAnsi="Arial" w:cs="Arial"/>
          <w:bCs/>
          <w:color w:val="000000"/>
          <w:kern w:val="0"/>
          <w:position w:val="4"/>
          <w:sz w:val="24"/>
          <w:szCs w:val="20"/>
          <w:lang w:eastAsia="it-IT"/>
          <w14:ligatures w14:val="none"/>
        </w:rPr>
        <w:t xml:space="preserve">). Se tutte le cose sono state create per Lui e in vista di Lui, se le cose non sono orientate verso Cristo Gesù, vengono meno al fine della loro chiamata all’esistenza. Tutte le cose create nel seno di Cristo, create per mezzo Cristo o attraverso Cristo, in vista di Cristo. Queste tre verità ci conducono a dover affermare che come l’anima è stata creata per dare vita alla polvere del suolo, così tutte le cose sono state create per ricevere ogni vita da Cristo Gesù. Questo deve condurci ad affermare che Cristo è connaturale all’uomo più che il suo corpo e più che la sua anima, è più connaturale agli spiriti celesti più che il loro stesso spirito e alle cose materiali più che la loro stessa materia. Essendo connaturale per volontà del Padre, chi si separa da Cristo, entra nella morte perché perde il principio soprannaturale della sua vita. Oggi è questa la grande strategia di Satana: impedire con ogni mezzo che gli uomini si accostino a Cristo. Come riuscire in questo intento? Facendosi spirito di falsa teologia nei dottori e nei maestri. Conquistati dottori e maestri, rendendo falsa ogni loro parola, tutto il mondo non ha più bisogno di Cristo. </w:t>
      </w:r>
    </w:p>
    <w:p w14:paraId="5099B4B5" w14:textId="77777777" w:rsidR="00813A05" w:rsidRPr="00813A05" w:rsidRDefault="00813A05" w:rsidP="00813A05">
      <w:pPr>
        <w:spacing w:after="120" w:line="240" w:lineRule="auto"/>
        <w:jc w:val="both"/>
        <w:rPr>
          <w:rFonts w:ascii="Arial" w:eastAsia="Calibri" w:hAnsi="Arial" w:cs="Arial"/>
          <w:bCs/>
          <w:color w:val="000000"/>
          <w:kern w:val="0"/>
          <w:position w:val="4"/>
          <w:sz w:val="24"/>
          <w:szCs w:val="20"/>
          <w:lang w:eastAsia="it-IT"/>
          <w14:ligatures w14:val="none"/>
        </w:rPr>
      </w:pPr>
      <w:r w:rsidRPr="00813A05">
        <w:rPr>
          <w:rFonts w:ascii="Arial" w:eastAsia="Calibri" w:hAnsi="Arial" w:cs="Arial"/>
          <w:bCs/>
          <w:color w:val="000000"/>
          <w:kern w:val="0"/>
          <w:position w:val="4"/>
          <w:sz w:val="24"/>
          <w:szCs w:val="20"/>
          <w:lang w:eastAsia="it-IT"/>
          <w14:ligatures w14:val="none"/>
        </w:rPr>
        <w:t xml:space="preserve">Basta un solo maestro che diviene bocca di Satana e i mali sono incalcolabili. Se poi Satana giunge a far divenire sua bocca tutti i dottori e i maestri, allora lo sfacelo sarà grande, sarà più grande che il diluvio universale. Ogni maestro e dottore deve sempre porsi una domanda: sono io bocca di Satana o bocca dello Spirito Santo? Sono io strumento di Cristo o strumento di Satana? Ognuno è obbligato a darsi la risposta. Se è bocca di Satana e suo ministro, sappia che i danni che arrecherà a Cristo Signore saranno veramente grandi. Oggi non ci sono maestri e non ci sono dottori che hanno il coraggio di denunciare la falsa dogmatica e al suo posto innalzare quella vera. C’è quel mutismo spirituale che è grave omissione. È come se si avesse paura a gridare la vera dogmatica. Forse neanche la si conosce la vera dogmatica, essendo stati essi stessi formati nella falsa dogmatica. La salvezza del mondo è dalla vera dogmatica. Quanti però sono stati addottrinati nella falsa dogmatica, ora questa è divenuta la loro stessa natura. Per natura producono un frutto di falsità. Se volessero parlare dalla vera </w:t>
      </w:r>
      <w:r w:rsidRPr="00813A05">
        <w:rPr>
          <w:rFonts w:ascii="Arial" w:eastAsia="Calibri" w:hAnsi="Arial" w:cs="Arial"/>
          <w:bCs/>
          <w:color w:val="000000"/>
          <w:kern w:val="0"/>
          <w:position w:val="4"/>
          <w:sz w:val="24"/>
          <w:szCs w:val="20"/>
          <w:lang w:eastAsia="it-IT"/>
          <w14:ligatures w14:val="none"/>
        </w:rPr>
        <w:lastRenderedPageBreak/>
        <w:t>dogmatica neanche potrebbero. Dovrebbero prima cambiare la loro natura e per questa nuova creazione occorre tutta la potenza dello Spirito Santo. Solo Lui può cambiare una natura falsa in natura vera.</w:t>
      </w:r>
    </w:p>
    <w:p w14:paraId="33B66ED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Egli è prima di tutte le cose e tutte in lui sussistono. </w:t>
      </w:r>
      <w:r w:rsidRPr="00813A05">
        <w:rPr>
          <w:rFonts w:ascii="Arial" w:eastAsia="Times New Roman" w:hAnsi="Arial" w:cs="Times New Roman"/>
          <w:kern w:val="0"/>
          <w:sz w:val="24"/>
          <w:szCs w:val="20"/>
          <w:lang w:eastAsia="it-IT"/>
          <w14:ligatures w14:val="none"/>
        </w:rPr>
        <w:t>Ecco un’altra verità che va messa nel cuore e che è purissima vera dogmatica.</w:t>
      </w:r>
      <w:r w:rsidRPr="00813A05">
        <w:rPr>
          <w:rFonts w:ascii="Arial" w:eastAsia="Times New Roman" w:hAnsi="Arial" w:cs="Times New Roman"/>
          <w:i/>
          <w:iCs/>
          <w:kern w:val="0"/>
          <w:sz w:val="24"/>
          <w:szCs w:val="20"/>
          <w:lang w:eastAsia="it-IT"/>
          <w14:ligatures w14:val="none"/>
        </w:rPr>
        <w:t xml:space="preserve"> Egli è prima di tutte le cose.</w:t>
      </w:r>
      <w:r w:rsidRPr="00813A05">
        <w:rPr>
          <w:rFonts w:ascii="Arial" w:eastAsia="Times New Roman" w:hAnsi="Arial" w:cs="Times New Roman"/>
          <w:kern w:val="0"/>
          <w:sz w:val="24"/>
          <w:szCs w:val="20"/>
          <w:lang w:eastAsia="it-IT"/>
          <w14:ligatures w14:val="none"/>
        </w:rPr>
        <w:t xml:space="preserve"> Il prima di Cristo Gesù non è un prima temporale. È invece un prima eterno. Neanche è un prima per creazione. Esso è un prima per generazione eterna dal Padre. Non solo Lui è prima di tutte le cose. Tutte le cose in Lui sussistono. Senza di Lui non c’è sussistenza. Questo grande mistero è totalmente ignorato dalla falsa dogmatica. Invece va gridato ad ogni uomo. Oggi si parla molto di ecologia. Ma si parla in modo ateo. Se il cristiano parlasse di ecologia in modo vero, dovrebbe parlare di ecologia cristologica. Come per l’uomo che si è separato, si separa da Cristo, la terra da giardino si è trasformata in un deserto inospitale. Così per l’uomo che ritorna in Cristo la terra ritorna ad essere nuovamente un giardino. </w:t>
      </w:r>
    </w:p>
    <w:p w14:paraId="78C68424"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Come nell’unica e sola natura divina sussistono il Padre e il Figlio e lo Spirito Santo, come la Persona divina del Verbo incarnato sussiste nella natura divina e nella natura umana, per la sua duplice generazione, generazione eterna dal Padre e generazione nel tempo dalla Vergine Maria per opera dello Spirito Santo, così Cristo Signore è il solo fondamento nel quale ogni cosa sussiste. Per comprendere bene questa verità: se per assurdo Cristo Gesù dovesse non esistere più – quanto mai potrà accadere Lui è eterno e immortale – tutto l’universo ritornerebbe nel nulla in un istante. Come avviene la sussistenza è un mistero ancora tutto da mettere in luce. </w:t>
      </w:r>
    </w:p>
    <w:p w14:paraId="72C86411"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Se in Lui sussistiamo per creazione, allora non solo Cristo Gesù non è un estraneo per noi. Non solo l’evangelizzazione non è qualcosa di indifferente per la natura umana. Noi naturalmente siamo di Cristo non solo perché creati in Lui, non solo perché creati in vista di Lui, ma anche perché non possiamo sussistere se non in Lui. Se l’uomo non ritorna in Lui rimane nella sua morte spirituale e domani sarà nella morte eterna. Questo mistero è grande, infinito, difficile da comprendere per una mente limitata e finita. Lo Spirito Santo ci dia la sua sapienza e la sua intelligenza per entrare in esso e coglierlo dall’interno. </w:t>
      </w:r>
    </w:p>
    <w:p w14:paraId="0CB3DE4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Egli è anche il capo del corpo, della Chiesa. Egli è principio, primogenito di quelli che risorgono dai morti, perché sia lui ad avere il primato su tutte le cose. </w:t>
      </w:r>
      <w:r w:rsidRPr="00813A05">
        <w:rPr>
          <w:rFonts w:ascii="Arial" w:eastAsia="Times New Roman" w:hAnsi="Arial" w:cs="Times New Roman"/>
          <w:kern w:val="0"/>
          <w:sz w:val="24"/>
          <w:szCs w:val="20"/>
          <w:lang w:eastAsia="it-IT"/>
          <w14:ligatures w14:val="none"/>
        </w:rPr>
        <w:t xml:space="preserve">Ora l’Apostolo Paolo lascia il mistero della creazione ed entra nel mistero della redenzione, della salvezza, della nuova generazione dell’uomo. Nel mistero della redenzione Cristo Gesù è il capo del corpo, della Chiesa. La Chiesa è il corpo di Cristo. Di questo corpo lui è il capo. Cristo Gesù è capo perché a Lui appartiene tutto il governo del suo corpo e ogni membro del suo corpo deve lasciarsi interamente governare da Lui. Lui è il capo che nutre le sue membra con il suo corpo e le disseta con il suo sangue. Lui è il capo-pastore che guida il suo corpo alle sorgenti della vita eterna. Non ha Cristo come suo capo chi da Lui non si lascia governare e chi da Lui non si lascia condurre alle sorgenti della vita eterna. Oggi però la falsa dogmatica sta escludendo Cristo come capo del suo corpo. Lo sta escludendo, anzi lo ha già escluso, perché dichiara la salvezza per tutti senza alcun bisogno di Cristo Gesù. Come però senza il capo, il corpo va in </w:t>
      </w:r>
      <w:r w:rsidRPr="00813A05">
        <w:rPr>
          <w:rFonts w:ascii="Arial" w:eastAsia="Times New Roman" w:hAnsi="Arial" w:cs="Times New Roman"/>
          <w:kern w:val="0"/>
          <w:sz w:val="24"/>
          <w:szCs w:val="20"/>
          <w:lang w:eastAsia="it-IT"/>
          <w14:ligatures w14:val="none"/>
        </w:rPr>
        <w:lastRenderedPageBreak/>
        <w:t xml:space="preserve">dissoluzione, così anche la Chiesa senza il suo capo va in dissoluzione. Si toglie Cristo dalla Chiesa ed essa scompare. </w:t>
      </w:r>
    </w:p>
    <w:p w14:paraId="6B633E9B"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L’Apostolo passa ora alla risurrezione. Cristo Gesù è principio, primogenito di quelli che risorgono dai morti, perché sia lui ad avere il primato su tutte le cose. Cristo Gesù è il primo che è risorto ed è il primo che ha rivestito il suo corpo di luce divina. Cristo Gesù è il primo che ha vinto la morte. Nella risurrezione per la vita eterna noi saremo rivestiti non con la stessa gloria di Cristo Gesù, ma della sua stessa gloria. Lui ci avvolgerà con la sua gloria. La sua gloria sarà la nostra abitazione eterna. Perché il Padre ha stabilito questo? Perché vuole che il Figlio suo abbia il primato su tutte le cose. Lui il primo. Tutti gli altri dopo di Lui. Lui il primo, tutti gli altri in Lui, con Lui, per Lui. Questa è la volontà eterna del Padre. Secondo questa verità va intesa la mediazione universale di Cristo Gesù: tutto in Lui, tutto con Lui, tutto per Lui. La risurrezione non sarà per tutti uguale. C’è la risurrezione per la vita eterna, ma c’è anche la risurrezione per la morte eterna. Oggi è questo il grande crimine che si sta commettendo nella Chiesa: la cancellazione di Cristo in favore dell’uomo. La nostra falsa dogmatica è paragonabile ad un uomo che pensa di salvare tutti i pesci del mare, togliendo loro l’acqua nella quale per natura devono abitare. Noi stiamo togliendo all’umanità Cristo nel quale ogni uomo per natura e per grazia deve abitare.</w:t>
      </w:r>
    </w:p>
    <w:p w14:paraId="5965A0F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È piaciuto infatti a Dio che abiti in lui tutta la pienezza. </w:t>
      </w:r>
      <w:r w:rsidRPr="00813A05">
        <w:rPr>
          <w:rFonts w:ascii="Arial" w:eastAsia="Times New Roman" w:hAnsi="Arial" w:cs="Times New Roman"/>
          <w:kern w:val="0"/>
          <w:sz w:val="24"/>
          <w:szCs w:val="20"/>
          <w:lang w:eastAsia="it-IT"/>
          <w14:ligatures w14:val="none"/>
        </w:rPr>
        <w:t>Sempre dobbiamo ricordare e mai dimenticare che Signore di Cristo Gesù è il Padre. È il Padre che tutto ha stabilito con decreto eterno. Cosa ha stabilito il Padre per Cristo Gesù? Ha stabilito che abiti in Lui tutta la pienezza. Cos’è tutta la pienezza? La pienezza è il Padre con la sua divinità, la sua eternità, la sua bontà, la sua grazia, la sua vita eterna, la sua volontà, il suo essere e il suo operare. La pienezza è anche lo Spirito Santo. Cristo Gesù è la casa del Padre e dello Spirito Santo. Tutto il Padre è in Cristo. Questa è la pienezza. Tutto ciò che è lo Spirito Santo è in Cristo. Questa è la pienezza. Chi vuole attingere qualcosa del Padre deve attingerla in Cristo. Chi vuole attingere qualcosa dello Spirito Santo deve attingerla in Cristo. Chi vuole attingere tutto il Padre deve attingerlo in Cristo. Chi vuole attingere tutto lo Spirito Santo deve attingerlo in Cristo. Il Padre si dona in Cristo, per Cristo, con Cristo. Lo Spirito Santo si dona in Cristo, con Cristo, per Cristo. Si toglie Cristo, si è senza il Padre e senza lo Spirito Santo. Non si vuole Cristo, neanche il Padre e lo Spirito Santo si vogliono. Anche questa verità è attestata dalla storia. Oggi i figli della Chiesa non vogliono Cristo. Cosa si sono inventati? Un nuovo vitello d’oro. Come si chiama questo vitello d’oro? Il Dio unico. Il Dio senza Cristo e senza lo Spirito Santo. Il Dio senza Chiesa. Il Dio senza salvezza e senza redenzione. Il Dio senza alcuna relazione con l’uomo. Il Dio che non ha alcuna parola sull’uomo.</w:t>
      </w:r>
    </w:p>
    <w:p w14:paraId="2ADD09D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E che per mezzo di lui e in vista di lui siano riconciliate tutte le cose, avendo pacificato con il sangue della sua croce sia le cose che stanno sulla terra, sia quelle che stanno nei cieli. </w:t>
      </w:r>
      <w:r w:rsidRPr="00813A05">
        <w:rPr>
          <w:rFonts w:ascii="Arial" w:eastAsia="Times New Roman" w:hAnsi="Arial" w:cs="Times New Roman"/>
          <w:kern w:val="0"/>
          <w:sz w:val="24"/>
          <w:szCs w:val="20"/>
          <w:lang w:eastAsia="it-IT"/>
          <w14:ligatures w14:val="none"/>
        </w:rPr>
        <w:t>Ecco ancora cosa ha stabilito il Padre. Ha stabilito che per mezzo di Lui e in vita di Lui siano riconciliate tutte le cose, avendo pacificato con il sangue della sua croce sia le cose che stanno sulla terra, sia quelle che stanno nei cieli. Questo versetto ci rivela che Cristo Gesù non è solo il redentore dell’uomo, è invece il redentore dell’universo. Qui il mistero diventa di redenzione cosmica e si infittisce ancora di più.</w:t>
      </w:r>
    </w:p>
    <w:p w14:paraId="7CD00680"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lastRenderedPageBreak/>
        <w:t>Il peccato dell’uomo non ha solo ferito mortalmente l’uomo, tutta la creazione è stata ferita mortalmente. Cristo Gesù, avendo versato il suo sangue e avendo compiuta l’espiazione dei peccati dell’umanità, riportando l’uomo in Lui, nel suo seno di salvezza, redenzione, giustificazione, santificazione, anche la creazione ha portato nel suo seno. Il seno di Cristo è il seno della pace. Quando avverrà la perfetta redenzione dell’uomo? Il giorno della sua gloriosa risurrezione. Allora sarà vinta per sempre la morte, ogni morte e anche la creazione entrerà nella definitività della sua bellezza, ma per nuova creazione.</w:t>
      </w:r>
    </w:p>
    <w:p w14:paraId="53964493"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La creazione attende nella speranza questo giorno. È in questo giorno che il Signore la rivestirà di una bellezza infinitamente più bella di quella della sua origine. Anche l’uomo è chiamato ad attendere il compimento di questa speranza. Senza questa attesa, viviamo di falsa relazione con Cristo Gesù. </w:t>
      </w:r>
    </w:p>
    <w:p w14:paraId="46D1A0C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Un tempo anche voi eravate stranieri e nemici, con la mente intenta alle opere cattive. </w:t>
      </w:r>
      <w:r w:rsidRPr="00813A05">
        <w:rPr>
          <w:rFonts w:ascii="Arial" w:eastAsia="Times New Roman" w:hAnsi="Arial" w:cs="Times New Roman"/>
          <w:kern w:val="0"/>
          <w:sz w:val="24"/>
          <w:szCs w:val="20"/>
          <w:lang w:eastAsia="it-IT"/>
          <w14:ligatures w14:val="none"/>
        </w:rPr>
        <w:t xml:space="preserve">Sarebbe sufficiente questo solo versetto per dichiarare vana tutta la nostra odierna pastorale. Perché i Colossesi un tempo anche loro erano stranieri e nemici? Perché non conoscevano il vero Dio. Dio era uno straniero per essi. Di Dio loro erano anche nemici. Perché erano stranieri e nemici? Perché la loro mente era intenta alle opere cattive. Quali sono queste opere cattive? Sono le opere della carne. Quando non si è in Cristo Gesù sempre la carne prende il sopravvento sullo spirito e conduce per vie di male e anche di non perfetto bene. Questo non significa che senza la conoscenza di Cristo nessuno può fare il bene. Il bene si può sempre fare per grazia di Dio. </w:t>
      </w:r>
    </w:p>
    <w:p w14:paraId="7311E947"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Oggi ciò che lo Spirito rivela attraverso la bocca dell’Apostolo Paolo neanche deve essere ricordato come Parola di Dio detta per ieri. Neppure è più possibile dire: </w:t>
      </w:r>
      <w:r w:rsidRPr="00813A05">
        <w:rPr>
          <w:rFonts w:ascii="Arial" w:eastAsia="Calibri" w:hAnsi="Arial" w:cs="Times New Roman"/>
          <w:bCs/>
          <w:i/>
          <w:color w:val="000000"/>
          <w:kern w:val="0"/>
          <w:position w:val="4"/>
          <w:sz w:val="24"/>
          <w:szCs w:val="20"/>
          <w14:ligatures w14:val="none"/>
        </w:rPr>
        <w:t>“Ieri questo rivelava a noi lo Spirito Santo”.</w:t>
      </w:r>
      <w:r w:rsidRPr="00813A05">
        <w:rPr>
          <w:rFonts w:ascii="Arial" w:eastAsia="Calibri" w:hAnsi="Arial" w:cs="Times New Roman"/>
          <w:bCs/>
          <w:color w:val="000000"/>
          <w:kern w:val="0"/>
          <w:position w:val="4"/>
          <w:sz w:val="24"/>
          <w:szCs w:val="20"/>
          <w14:ligatures w14:val="none"/>
        </w:rPr>
        <w:t xml:space="preserve"> Viviamo in un tempo in cui si è persa la stessa nozione di male morale. Non solo i cuori vengono nutriti di falsa dogmatica, si è giunti all’anti-dogmatica, alla dogmatica con un solo scopo: distruggere ogni verità rivelata. Si è persino giunti a voler distruggere i segni della presenza di Dio nella nostra stessa natura umana. Tutto ciò che dice riferimento a Dio, alla trascendenza, al soprannaturale, alla creazione, alla redenzione, alla salvezza per Cristo Gesù deve essere raso al suolo, bruciato. Tanto oggi è l’odio contro Dio. Ci troviamo dinanzi ad un odio satanico e infernale. Se presto non ci riprendiamo da questo sonno di morte spirituale, della Chiesa rimarrà solo un piccolissimo gregge. Urge svegliarsi.</w:t>
      </w:r>
    </w:p>
    <w:p w14:paraId="112F33B8"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L’uomo senza Cristo è per natura di peccato straniero e nemico del Signore. È anche per natura di peccato con la mente intenta alle opere cattive. Non c’è bisogno di alcuna argomentazione teologica per confermare quanto l’Apostolo dice. Basta guardare la storia, specie la storia dei nostri giorni. Oggi il male sembra aver invaso i cuori più che le locuste le terre d’Egitto secondo il racconto biblico delle piaghe d’Egitto. Con una invasione così capillare diviene assai difficile che rimanga quale residuo di bene nell’intimo dei cuori.</w:t>
      </w:r>
    </w:p>
    <w:p w14:paraId="5ADFD51C"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Una verità che urge mettere in luce è questa: quando l’Apostolo Paolo parla del male che è nel mondo o parla dell’uomo nemico di Dio e straniero a Lui, non parla dalla conoscenza storica, parla invece dalla profezia, dalla rivelazione. L’Apostolo non guarda la storia e con essa nega la rivelazione, come facciamo noi oggi. Conosce la rivelazione nella sapienza e intelligenza dello Spirito Santo </w:t>
      </w:r>
      <w:r w:rsidRPr="00813A05">
        <w:rPr>
          <w:rFonts w:ascii="Arial" w:eastAsia="Calibri" w:hAnsi="Arial" w:cs="Times New Roman"/>
          <w:bCs/>
          <w:color w:val="000000"/>
          <w:kern w:val="0"/>
          <w:position w:val="4"/>
          <w:sz w:val="24"/>
          <w:szCs w:val="20"/>
          <w14:ligatures w14:val="none"/>
        </w:rPr>
        <w:lastRenderedPageBreak/>
        <w:t>e con essa legge la storia e la orienta a Cristo. Oggi invece noi stiamo percorrendo una via totalmente opposta a quella percorsa dall’Apostolo nello Spirito Santo. Noi abbiamo perso nel cuore e nella mente la nozione del male e da questa nostra condizione storica di vero delirio diabolico e infernale dichiariamo nulla la Parola del Signore. Chi non la dichiara nulla, la riduce a falsità e menzogna. Se parlassimo come l’Apostolo dalla Scrittura nello Spirito Santo, avremmo una visione assai differente. Avremmo la stessa visione dell’Apostolo Paolo. Così facendo l’Apostolo ci indica e ci rivela la vera metodologia: l’uomo va conosciuto partendo dalla Scrittura, non dalla storia. La storia poi ci dice e ci conferma nella verità della Scrittura. Dio non inganna e né si inganna. Lo Spirito Santo è verità eterna. Ogni sua Parola è purissima verità.</w:t>
      </w:r>
    </w:p>
    <w:p w14:paraId="57FF870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Ora egli vi ha riconciliati nel corpo della sua carne mediante la morte, per presentarvi santi, immacolati e irreprensibili dinanzi a lui. </w:t>
      </w:r>
      <w:r w:rsidRPr="00813A05">
        <w:rPr>
          <w:rFonts w:ascii="Arial" w:eastAsia="Times New Roman" w:hAnsi="Arial" w:cs="Times New Roman"/>
          <w:kern w:val="0"/>
          <w:sz w:val="24"/>
          <w:szCs w:val="20"/>
          <w:lang w:eastAsia="it-IT"/>
          <w14:ligatures w14:val="none"/>
        </w:rPr>
        <w:t>Ecco cosa ora è avvenuto con Cristo Gesù. Egli, Cristo Gesù, dice l’Apostolo ai Colossesi, vi ha riconciliati nel corpo della sua carne mediante la morte, per presentarvi santi, immacolati e irreprensibili dinanzi a Lui, cioè dinanzi al Padre. La riconciliazione è non solo nel perdono dei peccati. Essa si compie nel corpo di Cristo con la nostra rigenerazione che si compie nell’acqua del battesimo per opera dello Spirito Santo. Si predica il Vangelo. Si crede nel nome di Cristo Gesù, ci si lascia immergere nelle acque del battesimo, si nasce come nuove creature, si diviene figli del Padre nel suo Figlio Unigenito, corpo di Cristo e tempio vivo dello Spirito Santo. Riconciliazione perfetta. Ora però è necessario non solo che si viva da riconciliati ogni momento della nostra vita, ma anche che si cresca in ogni obbedienza alla Parola del Vangelo. Ecco perché l’Apostolo aggiunge che Cristo Gesù oggi e domani, nell’ultimo giorno, dovrà presentarci al padre santi, immacolati, irreprensibili. Si è santi se si partecipa della santità di Dio e in essa si rimane. Chi ci priva della santità è il peccato mortale. Si è immacolati se mai più si cade nel peccato né mortale e né veniale. Si è irreprensibili se facciamo tutto quanto ci viene chiesto di fare. Tutto questo richiede che mai più si torni indietro. Esige anche che si cammini nella verità per tutti i giorni della nostra vita e che avanziamo da fede in fede.</w:t>
      </w:r>
    </w:p>
    <w:p w14:paraId="00EB50E4"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Tutto questo è divenuto impossibile ai nostri giorni a causa della falsa dogmatica e dell’anti-dogmatica che sta bruciando la nostra fede più che le fiamme sospinte da forti venti un antico e maestoso bosco. Oggi tutto ciò che è rivelazione va considerato una spazzatura. Non c’è più spazio nel cuore dei cristiani per il Vangelo. Il pensiero dell’uomo ha soppiantato il pensiero di Dio e la volontà dell’uomo ha scalzato la volontà di Dio. Chi oggi parla del Dio di Gesù Cristo o del Cristo che è il Figlio eterno del Padre è persona infangata con accuse infamanti. Viene chiamato fondamentalista, tradizionalista, nemico dell’uomo, senza alcuna carità, persona insensibile ai problemi della gente. Il resto è ancora più indicibile e per questo ci fermiamo. Teologia profonda, anzi teologia profondissima è quella elaborata sulla falsa Dogmatica e ancora più profonda è quella elaborata sull’anti dogmatica. I grandi maestri dello scibile teologico sono tutti coloro che negano il mistero della Trinità, il mistero dell’incarnazione, il mistero della redenzione, il mistero del peccato, il mistero della Chiesa, il mistero escatologico. Più misteri si abbattono e più bravi si è. Ecco fin dove sono giunte oggi le profondità di Satana.</w:t>
      </w:r>
    </w:p>
    <w:p w14:paraId="5E8AE34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lastRenderedPageBreak/>
        <w:t xml:space="preserve">Purché restiate fondati e fermi nella fede, irremovibili nella speranza del Vangelo che avete ascoltato, il quale è stato annunciato in tutta la creazione che è sotto il cielo, e del quale io, Paolo, sono diventato ministro. </w:t>
      </w:r>
      <w:r w:rsidRPr="00813A05">
        <w:rPr>
          <w:rFonts w:ascii="Arial" w:eastAsia="Times New Roman" w:hAnsi="Arial" w:cs="Times New Roman"/>
          <w:kern w:val="0"/>
          <w:sz w:val="24"/>
          <w:szCs w:val="20"/>
          <w:lang w:eastAsia="it-IT"/>
          <w14:ligatures w14:val="none"/>
        </w:rPr>
        <w:t>Lo Spirito Santo invece così non pensa. Ecco invece cosa rivela per bocca dell’Apostolo Paolo: purché restiate fondati e fermi nella fede, irremovibili nella speranza del Vangelo che avete ascoltato. Ecco cosa deve fare il discepolo di Gesù se vuole essere presentato al Padre santo, immacolato e irreprensibile: deve restare fondato e fermo nella fede e irremovibile nella speranza del Vangelo che ha ascoltato. Quando si resta fondati e fermi nella fede? Quando si obbedisce ad ogni Parola che è uscita, esce, uscirà dalla bocca di Dio e che a noi viene rivelata come purissima Parola divina. Si rimane irremovibili nella speranza del Vangelo che abbiamo ascoltato, quando trasformiamo ogni Parola di Dio in purissima carità. La nostra speranza è il frutto della carità. La carità è il frutto della fede. Se cadiamo dalla fede, cadiamo anche dalla carità e dalla speranza. Cristo Gesù non potrà più presentarci al Padre santi, immacolati, irreprensibili. Se cadiamo dalla fede, ritorniamo nel regno delle tenebre.</w:t>
      </w:r>
    </w:p>
    <w:p w14:paraId="113E6B06"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Ora l’Apostolo Paolo dona una notizia storica: il Vangelo è stato annunciato in tutta la creazione che è sotto il cielo, e del quale io, Paolo sono diventato ministro. L’Apostolo Paolo è vero ministro del Vangelo. Veramente in nulla lui si è risparmiato per far giungere la Parola a tutte le genti. In tutta la creazione che è sotto il cielo invece è un verità teologica. Separare la verità teologica dalla verità storica è obbligo per noi. Infatti Gesù ha mandato i suoi discepoli in tutto il mondo, ma al tempo di Paolo ancora moltissimi popoli non erano stati evangelizzati.</w:t>
      </w:r>
    </w:p>
    <w:p w14:paraId="229C7BA8" w14:textId="77777777" w:rsidR="00813A05" w:rsidRPr="00813A05" w:rsidRDefault="00813A05" w:rsidP="00813A05">
      <w:pPr>
        <w:spacing w:after="120" w:line="240" w:lineRule="auto"/>
        <w:jc w:val="both"/>
        <w:rPr>
          <w:rFonts w:ascii="Arial" w:eastAsia="Calibri" w:hAnsi="Arial" w:cs="Times New Roman"/>
          <w:bCs/>
          <w:color w:val="000000"/>
          <w:kern w:val="0"/>
          <w:position w:val="4"/>
          <w:sz w:val="24"/>
          <w:szCs w:val="20"/>
          <w14:ligatures w14:val="none"/>
        </w:rPr>
      </w:pPr>
      <w:r w:rsidRPr="00813A05">
        <w:rPr>
          <w:rFonts w:ascii="Arial" w:eastAsia="Calibri" w:hAnsi="Arial" w:cs="Times New Roman"/>
          <w:bCs/>
          <w:color w:val="000000"/>
          <w:kern w:val="0"/>
          <w:position w:val="4"/>
          <w:sz w:val="24"/>
          <w:szCs w:val="20"/>
          <w14:ligatures w14:val="none"/>
        </w:rPr>
        <w:t xml:space="preserve">La verità di Cristo Gesù è il cuore della verità di Dio e dello Spirito, della verità dell’intera creazione e dell’uomo, di ogni uomo. O rimettiamo la verità del mistero di Cristo come cuore di tutto il pensiero teologico – pensiero dogmatico, pensiero cristologico, pensiero soteriologico, pensiero ecclesiologica, pensiero missionologico, pensiero antropologico, pensiero cosmologico, pensiero soteriologico – o il nostro pensiero è tutto falso. Ma se il pensiero è tutto falso, dalla falsità insegniamo, dalla falsità ammaestriamo, dalla falsità diciamo ogni parola che esce dalla nostra bocca. Ecco perché abbiamo iniziato la trattazione di questo tema premettendo che Cristo è tutto per noi. </w:t>
      </w:r>
      <w:r w:rsidRPr="00813A05">
        <w:rPr>
          <w:rFonts w:ascii="Arial" w:eastAsia="Calibri" w:hAnsi="Arial" w:cs="Times New Roman"/>
          <w:bCs/>
          <w:color w:val="000000"/>
          <w:kern w:val="0"/>
          <w:position w:val="4"/>
          <w:sz w:val="24"/>
          <w:szCs w:val="20"/>
          <w:lang w:val="la-Latn"/>
          <w14:ligatures w14:val="none"/>
        </w:rPr>
        <w:t>Totus nobis Christus est.</w:t>
      </w:r>
      <w:r w:rsidRPr="00813A05">
        <w:rPr>
          <w:rFonts w:ascii="Arial" w:eastAsia="Calibri" w:hAnsi="Arial" w:cs="Times New Roman"/>
          <w:bCs/>
          <w:color w:val="000000"/>
          <w:kern w:val="0"/>
          <w:position w:val="4"/>
          <w:sz w:val="24"/>
          <w:szCs w:val="20"/>
          <w14:ligatures w14:val="none"/>
        </w:rPr>
        <w:t xml:space="preserve"> Questa verità va sempre unità all’altra verità che confessa: </w:t>
      </w:r>
      <w:r w:rsidRPr="00813A05">
        <w:rPr>
          <w:rFonts w:ascii="Arial" w:eastAsia="Calibri" w:hAnsi="Arial" w:cs="Times New Roman"/>
          <w:bCs/>
          <w:color w:val="000000"/>
          <w:kern w:val="0"/>
          <w:position w:val="4"/>
          <w:sz w:val="24"/>
          <w:szCs w:val="20"/>
          <w:lang w:val="la-Latn"/>
          <w14:ligatures w14:val="none"/>
        </w:rPr>
        <w:t>“Deus meus et ommia”.</w:t>
      </w:r>
      <w:r w:rsidRPr="00813A05">
        <w:rPr>
          <w:rFonts w:ascii="Arial" w:eastAsia="Calibri" w:hAnsi="Arial" w:cs="Times New Roman"/>
          <w:bCs/>
          <w:color w:val="000000"/>
          <w:kern w:val="0"/>
          <w:position w:val="4"/>
          <w:sz w:val="24"/>
          <w:szCs w:val="20"/>
          <w14:ligatures w14:val="none"/>
        </w:rPr>
        <w:t xml:space="preserve"> Cristo è tutto per noi. Mio Dio e il tutto per me. Sarà sempre la sana verità, la sana fede su Cristo Gesù che farà sana la missione e la pastorale. Ma ora riprendiamo dall’Apocalisse: </w:t>
      </w:r>
    </w:p>
    <w:p w14:paraId="6840918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I suoi occhi erano come fiamma di fuoco. </w:t>
      </w:r>
      <w:r w:rsidRPr="00813A05">
        <w:rPr>
          <w:rFonts w:ascii="Arial" w:eastAsia="Times New Roman" w:hAnsi="Arial" w:cs="Arial"/>
          <w:kern w:val="0"/>
          <w:sz w:val="24"/>
          <w:szCs w:val="24"/>
          <w:lang w:eastAsia="it-IT"/>
          <w14:ligatures w14:val="none"/>
        </w:rPr>
        <w:t xml:space="preserve">Con Questa affermazione si vuole rivelare che Cristo Gesù possiede la scienza divina, che è scienza eterna, scienza di Dio, scienza della creazione, scienza della redenzione, scienza del tempo, scienza dell’eternità, scienza del mistero, scienza della storia, scienza del visibile, scienza dell’invisibile, scienza del presente, scienza dell’eternità. Se Gesù possiede questa scienza ciò significa che ogni sua Parola è saldamente fondata sulla più pura e santa verità. Se lui ha detto che il suo peso è leggero, il suo peso è leggero. Perché allora noi oggi diciamo che il suo vangelo non si può vivere? Perché ci stiamo consegnando interamente al vangelo di Satana, con l’intenzione di consegnare al vangelo di Satana tutta la sua Santa Chiesa? Se Lui ci invita ad osservare i suoi Comandamenti, ci invita perché noi li possiamo </w:t>
      </w:r>
      <w:r w:rsidRPr="00813A05">
        <w:rPr>
          <w:rFonts w:ascii="Arial" w:eastAsia="Times New Roman" w:hAnsi="Arial" w:cs="Arial"/>
          <w:kern w:val="0"/>
          <w:sz w:val="24"/>
          <w:szCs w:val="24"/>
          <w:lang w:eastAsia="it-IT"/>
          <w14:ligatures w14:val="none"/>
        </w:rPr>
        <w:lastRenderedPageBreak/>
        <w:t xml:space="preserve">osservare. Ma il suo Comandamento non è solo una Parola alla quale obbedire, è anche un corpo da mangiare e un sangue da bere, che sono corpo e sangue non di un uomo, ma del Figlio dell’uomo, del Dio che si è fatto carne per la nostra salvezza. Tutto questo attesta che noi non possediamo alcuna scienza. Neanche la scienza di noi stessi possediamo, perché la scienza di se stessi è purissimo dono dello Spirito Santo, dono che lo Spirito dona a quanti osservano i Comandamenti di Gesù Signore e Comandamento è anche l’Eucaristia. Senza questo dono dello Spirito, parliamo senza scienza, operiamo senza scienza, viviamo senza scienza, decidiamo senza scienza. Tutto facciamo non dalla non scienza, ma dalla falsità, dalla menzogna, dall’errore, dalla presunzione di possedere la scienza di Dio, mentre in realtà siamo avvolti dalle tenebre di Satana. Solo nella fede ci si fida nella scienza di Cristo Gesù. Chi non ha fede, non solo non crede in essa, giunge anche a rinnegarla con la sua falsità. </w:t>
      </w:r>
    </w:p>
    <w:p w14:paraId="101BDC69"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 1,15: </w:t>
      </w:r>
      <w:bookmarkStart w:id="45" w:name="_Hlk135067303"/>
      <w:r w:rsidRPr="00813A05">
        <w:rPr>
          <w:rFonts w:ascii="Arial" w:eastAsia="Times New Roman" w:hAnsi="Arial" w:cs="Arial"/>
          <w:kern w:val="0"/>
          <w:sz w:val="24"/>
          <w:szCs w:val="24"/>
          <w:lang w:eastAsia="it-IT"/>
          <w14:ligatures w14:val="none"/>
        </w:rPr>
        <w:t xml:space="preserve">I piedi avevano l’aspetto del bronzo splendente, purificato nel crogiuolo. La sua voce era simile al fragore di grandi acque. </w:t>
      </w:r>
      <w:bookmarkEnd w:id="45"/>
      <w:r w:rsidRPr="00813A05">
        <w:rPr>
          <w:rFonts w:ascii="Arial" w:eastAsia="Times New Roman" w:hAnsi="Arial" w:cs="Arial"/>
          <w:kern w:val="0"/>
          <w:sz w:val="24"/>
          <w:szCs w:val="24"/>
          <w:lang w:val="la-Latn" w:eastAsia="it-IT"/>
          <w14:ligatures w14:val="none"/>
        </w:rPr>
        <w:t>Et pedes eius similes orichalco sicut in camino ardenti et vox illius tamquam vox aquarum multarum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oƒ pÒdej aÙtoà Ómoioi calkolib£nJ æj ™n kam…nJ pepurwmšnhj kaˆ ¹ fwn¾ aÙtoà æj fwn¾ Ød£twn pollîn,</w:t>
      </w:r>
    </w:p>
    <w:p w14:paraId="17E35EF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 piedi avevano l’aspetto del bronzo splendente, purificato nel crogiuolo:</w:t>
      </w:r>
      <w:r w:rsidRPr="00813A05">
        <w:rPr>
          <w:rFonts w:ascii="Arial" w:eastAsia="Times New Roman" w:hAnsi="Arial" w:cs="Arial"/>
          <w:kern w:val="0"/>
          <w:sz w:val="24"/>
          <w:szCs w:val="24"/>
          <w:lang w:eastAsia="it-IT"/>
          <w14:ligatures w14:val="none"/>
        </w:rPr>
        <w:t xml:space="preserve"> con questa visione viene rivelata la stabilità e la solidità della Persona di Cristo Gesù. La sua stabilità e solidità non è solo quella eterna, ma anche quella della sua umanità. Vi è più stabilità e più solidità di quella da Lui vissuta sulla croce? La sua è stabilità nella verità, nella fedeltà, nella testimonianza, nel martirio, nella giustizia, nella pace, nella luce, nella santità, nella vita eterna. Dicendo che i suoi piedi avevano l’aspetto del bronzo splendente, purificato nel crogiolo, si vuole affermare che non vi è alcun segno di corrosione. Neanche invisibile polvere di non stabilità si è mai poggiata su di essi. Nessuna patina frutto delle intemperie del tempo. La sua stabilità e solidità è sempre al sommo del suo splendore. Sappiamo qual è stata la fine della statua vista in sogno da Nabucodònosor. Essa andò tutta in frantumi perché i suoi pieri era un misto di argilla e di ferro. I piedi di Gesù sono di bronzo solidissimo. La sua “Statua” mai andrà in frantumi. Si possono applicare a Cristo Gesù le parole del Salmo: “</w:t>
      </w:r>
      <w:r w:rsidRPr="00813A05">
        <w:rPr>
          <w:rFonts w:ascii="Arial" w:eastAsia="Times New Roman" w:hAnsi="Arial" w:cs="Arial"/>
          <w:i/>
          <w:iCs/>
          <w:kern w:val="0"/>
          <w:sz w:val="24"/>
          <w:szCs w:val="24"/>
          <w:lang w:eastAsia="it-IT"/>
          <w14:ligatures w14:val="none"/>
        </w:rPr>
        <w:t xml:space="preserve">In principio tu hai fondato la terra, i cieli sono opera delle tue mani. Essi periranno, tu rimani; si logorano tutti come un vestito, come un abito tu li muterai ed essi svaniranno. Ma tu sei sempre lo stesso e i tuoi anni non hanno fine” (Sal 102,26-28). </w:t>
      </w:r>
      <w:r w:rsidRPr="00813A05">
        <w:rPr>
          <w:rFonts w:ascii="Arial" w:eastAsia="Times New Roman" w:hAnsi="Arial" w:cs="Arial"/>
          <w:kern w:val="0"/>
          <w:sz w:val="24"/>
          <w:szCs w:val="24"/>
          <w:lang w:eastAsia="it-IT"/>
          <w14:ligatures w14:val="none"/>
        </w:rPr>
        <w:t xml:space="preserve">Stabile è Cristo e stabile è la Parola di Cristo. Stabile è il suo Vangelo. Stabile la Divina Rivelazione, perché stabile è Dio. Stabile è ogni suo mistero. Siamo noi oggi che abbiamo deciso di rendere tutto instabile, tutto evanescente, tutto fumogeno. Siamo noi che abbiamo decretato che della fede in Cristo tutto si deve sciogliere come neve al sole e che tutto debba evaporare come evapora l’acqua quando è in ebollizione. La nostra fede è invece stabile, perché possiede i piedi di bronzo splendente come sono i piedi di Gesù Signore. La Scrittura Santa così parla del bronco, vera figura di stabilità e di resistenza: </w:t>
      </w:r>
    </w:p>
    <w:p w14:paraId="08C00E9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“Io marcerò davanti a te; spianerò le asperità del terreno, spezzerò le porte di bronzo, romperò le spranghe di ferro (Is 45,2). “Poiché sapevo che tu sei ostinato e che la tua nuca è una sbarra di ferro e la tua fronte è di bronzo” (Is 48,4). “Farò venire oro anziché bronzo, farò venire argento anziché ferro, bronzo anziché </w:t>
      </w:r>
      <w:r w:rsidRPr="00813A05">
        <w:rPr>
          <w:rFonts w:ascii="Arial" w:eastAsia="Times New Roman" w:hAnsi="Arial" w:cs="Times New Roman"/>
          <w:bCs/>
          <w:kern w:val="0"/>
          <w:sz w:val="24"/>
          <w:szCs w:val="20"/>
          <w:lang w:eastAsia="it-IT"/>
          <w14:ligatures w14:val="none"/>
        </w:rPr>
        <w:lastRenderedPageBreak/>
        <w:t xml:space="preserve">legno, ferro anziché pietre. Costituirò tuo sovrano la pace, tuo governatore la giustizia” (Is 60,17). “Ed ecco oggi io faccio di te come una fortezza, come un muro di bronzo contro tutto il paese, contro i re di Giuda e i suoi capi, contro i suoi sacerdoti e il popolo del paese” (Ger 1,18). “Potrà forse il ferro spezzare il ferro del settentrione e il bronzo?” (Ger 15,12). “Ed io, per questo popolo, ti renderò come un muro durissimo di bronzo; combatteranno contro di te ma non potranno prevalere, perché io sarò con te per salvarti e per liberarti. Oracolo del Signore” (Ger 15,20). “Le loro gambe erano diritte e gli zoccoli dei loro piedi erano come gli zoccoli dei piedi d'un vitello, splendenti come lucido bronzo” (Ez 1,7). “Egli mi condusse là: ed ecco un uomo, il cui aspetto era come di bronzo, in piedi sulla porta, con una cordicella di lino in mano e una canna per misurare”. (Ez 40.3). “Aveva la testa d'oro puro, il petto e le braccia d'argento, il ventre e le cosce di bronzo” (Dn 2,32). “Lasciate però nella terra il ceppo con le radici, legato con catene di ferro e di bronzo fra l'erba della campagna. Sia bagnato dalla rugiada del cielo e la sua sorte sia insieme con le bestie sui prati” (Dn 4,12). “Volli poi sapere la verità intorno alla quarta bestia, che era diversa da tutte le altre e molto terribile, che aveva denti di ferro e artigli di bronzo e che mangiava e stritolava e il rimanente se lo metteva sotto i piedi e lo calpestava” (Dn 7,19). “Il suo corpo somigliava a topazio, la sua faccia aveva l'aspetto della folgore, i suoi occhi erano come fiamme di fuoco, le sue braccia e le gambe somigliavano a bronzo lucente e il suono delle sue parole pareva il clamore di una moltitudine” (Dn 10,6). “Alzati e trebbia, figlia di Sion, perché renderò di ferro il tuo corno e di bronzo le tue unghie e tu stritolerai molti popoli: consacrerai al Signore i loro guadagni e le loro ricchezze al padrone di tutta la terra” (Mic 4,13). “Alzai ancora gli occhi per osservare ed ecco quattro carri uscire in mezzo a due montagne e le montagne erano di bronzo” (Zac 6,1). Cristo è tutto ciò che viene da Lui rimane stabile in eterno. Mai vi potrà esistere una sola variazione. </w:t>
      </w:r>
    </w:p>
    <w:p w14:paraId="4AFD7CC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Arial"/>
          <w:b/>
          <w:bCs/>
          <w:kern w:val="0"/>
          <w:sz w:val="24"/>
          <w:szCs w:val="24"/>
          <w:lang w:eastAsia="it-IT"/>
          <w14:ligatures w14:val="none"/>
        </w:rPr>
        <w:t xml:space="preserve">La sua voce era simile al fragore di grandi acque… </w:t>
      </w:r>
      <w:r w:rsidRPr="00813A05">
        <w:rPr>
          <w:rFonts w:ascii="Arial" w:eastAsia="Times New Roman" w:hAnsi="Arial" w:cs="Arial"/>
          <w:kern w:val="0"/>
          <w:sz w:val="24"/>
          <w:szCs w:val="24"/>
          <w:lang w:eastAsia="it-IT"/>
          <w14:ligatures w14:val="none"/>
        </w:rPr>
        <w:t xml:space="preserve">Dicendo che la voce di Cristo Gesù era simile al fragore di grande acque, si vuole significare che la voce di Cristo Gesù è voce di Dio. Voce potente, forte. Voce che supera ogni altra voce. </w:t>
      </w:r>
      <w:r w:rsidRPr="00813A05">
        <w:rPr>
          <w:rFonts w:ascii="Arial" w:eastAsia="Times New Roman" w:hAnsi="Arial" w:cs="Times New Roman"/>
          <w:kern w:val="0"/>
          <w:sz w:val="24"/>
          <w:szCs w:val="20"/>
          <w:lang w:eastAsia="it-IT"/>
          <w14:ligatures w14:val="none"/>
        </w:rPr>
        <w:t xml:space="preserve">Voce che fa tacere ogni altra voce. La voce di Cristo è l’unica che bisogna ascoltare. La voce di Cristo supera in verità, in santità, in dottrina, in insegnamento, in ammaestramento tutte le altre voci, dichiarandole inadeguate, ambigue, false, erronee, voci che non danno salvezza piena, duratura, stabile, eterna. Ecco da alcuni riscontri come la Scrittura parla delle grandi acque: </w:t>
      </w:r>
    </w:p>
    <w:p w14:paraId="79A956D4"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“Dall'alto stese la mano e mi prese; mi fece uscire dalle grandi acque” (2Sam 22,17). “Stese la mano dall'alto e mi prese, mi sollevò dalle grandi acque” (Sal 17,17). “Per questo ti prega ogni fedele nel tempo dell'angoscia. Quando irromperanno grandi acque non lo potranno raggiungere”. (Sal 31,6). “Sul mare passava la tua via, i tuoi sentieri sulle grandi acque e le tue orme rimasero invisibili” (Sal 76,20). “Ma più potente delle voci di grandi acque, più potente dei flutti del mare, potente nell'alto è il Signore” (Sal 92,4). “Coloro che solcavano il mare sulle navi e commerciavano sulle grandi acque” (Sal 106,23). “Stendi dall'alto la tua mano, scampami e salvami dalle grandi acque, dalla mano degli stranieri” (Sal 143,7). “Le grandi acque non possono spegnere l'amore né i fiumi travolgerlo. Se uno desse tutte le ricchezze della sua casa in cambio dell'amore, non ne avrebbe che dispregio” (Sal 8,7). “Quando essi si muovevano, io udivo il </w:t>
      </w:r>
      <w:r w:rsidRPr="00813A05">
        <w:rPr>
          <w:rFonts w:ascii="Arial" w:eastAsia="Times New Roman" w:hAnsi="Arial" w:cs="Times New Roman"/>
          <w:bCs/>
          <w:kern w:val="0"/>
          <w:sz w:val="24"/>
          <w:szCs w:val="20"/>
          <w:lang w:eastAsia="it-IT"/>
          <w14:ligatures w14:val="none"/>
        </w:rPr>
        <w:lastRenderedPageBreak/>
        <w:t xml:space="preserve">rombo delle ali, simile al rumore di grandi acque, come il tuono dell'Onnipotente, come il fragore della tempesta, come il tumulto d'un accampamento. Quando poi si fermavano, ripiegavano le ali” (Ez 1,24). “Era bello nella sua altezza e nell'ampiezza dei suoi rami, poiché la sua radice era presso grandi acque” (Ez 31,7). “Ed ecco che la gloria del Dio d'Israele giungeva dalla via orientale e il suo rumore era come il rumore delle grandi acque e la terra risplendeva della sua gloria” (Ez 43,2). </w:t>
      </w:r>
    </w:p>
    <w:p w14:paraId="7074F01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La voce di Cristo Gesù è voce di verità, di giustizia, di pace, di riconciliazione, di salvezza eterna. In questa voce deve essere posta la radice di ogni sana moralità, di ogni vera santità, di ogni cammino autentico di ascesi cristiana. La voce di Gesù deve risuonare nel mondo più forte di ogni altra voce. Chi deve prestare la voce alla voce di Cristo è il cristiano e deve prestarla proprio nel momento della sua grande sofferenza e tribolazione. La voce del cristiano dovrà essere più forte, più potente, più alta ed elevata di quella dei suoi carnefici e persecutori. Più potente di ogni altra voce che esiste nel mondo deve essere la voce di testimonianza che il cristiano deve far udire in mezzo ai suoi fratelli. Dalla sua voce possente, come di grandi acque, nasce la testimonianza a Gesù Signore, nasce la conversione e la fede al Vangelo di tanti altri uomini, donne, giovani e bambini. Voce possente di Cristo oggi deve essere il cristiano. </w:t>
      </w:r>
    </w:p>
    <w:p w14:paraId="512C4DFE"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 1,16: </w:t>
      </w:r>
      <w:bookmarkStart w:id="46" w:name="_Hlk135067350"/>
      <w:r w:rsidRPr="00813A05">
        <w:rPr>
          <w:rFonts w:ascii="Arial" w:eastAsia="Times New Roman" w:hAnsi="Arial" w:cs="Arial"/>
          <w:kern w:val="0"/>
          <w:sz w:val="24"/>
          <w:szCs w:val="24"/>
          <w:lang w:eastAsia="it-IT"/>
          <w14:ligatures w14:val="none"/>
        </w:rPr>
        <w:t xml:space="preserve">Teneva nella sua destra sette stelle e dalla bocca usciva una spada affilata, a doppio taglio, e il suo volto era come il sole quando splende in tutta la sua forza. </w:t>
      </w:r>
      <w:bookmarkEnd w:id="46"/>
      <w:r w:rsidRPr="00813A05">
        <w:rPr>
          <w:rFonts w:ascii="Arial" w:eastAsia="Times New Roman" w:hAnsi="Arial" w:cs="Arial"/>
          <w:kern w:val="0"/>
          <w:sz w:val="24"/>
          <w:szCs w:val="24"/>
          <w:lang w:val="la-Latn" w:eastAsia="it-IT"/>
          <w14:ligatures w14:val="none"/>
        </w:rPr>
        <w:t>Et habebat in dextera sua stellas septem et de ore eius gladius utraque parte acutus exiebat et facies eius sicut sol lucet in virtute sua</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œcwn ™n tÍ dexi´ ceirˆ aÙtoà ¢stšraj ˜pt£ kaˆ ™k toà stÒmatoj aÙtoà </w:t>
      </w:r>
      <w:r w:rsidRPr="00813A05">
        <w:rPr>
          <w:rFonts w:ascii="Cambria" w:eastAsia="Times New Roman" w:hAnsi="Cambria" w:cs="Cambria"/>
          <w:kern w:val="0"/>
          <w:sz w:val="26"/>
          <w:szCs w:val="26"/>
          <w:lang w:eastAsia="it-IT"/>
          <w14:ligatures w14:val="none"/>
        </w:rPr>
        <w:t>·</w:t>
      </w:r>
      <w:r w:rsidRPr="00813A05">
        <w:rPr>
          <w:rFonts w:ascii="Greek" w:eastAsia="Times New Roman" w:hAnsi="Greek" w:cs="Greek"/>
          <w:kern w:val="0"/>
          <w:sz w:val="26"/>
          <w:szCs w:val="26"/>
          <w:lang w:eastAsia="it-IT"/>
          <w14:ligatures w14:val="none"/>
        </w:rPr>
        <w:t>omfa…a d…stomoj Ñxe‹a ™kporeuomšnh kaˆ ¹ Ôyij aÙtoà æj Ð ¼lioj fa…nei ™n tÍ dun£mei aÙtoà.</w:t>
      </w:r>
    </w:p>
    <w:p w14:paraId="2BB8F1C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Teneva nella sua destra sette stelle:</w:t>
      </w:r>
      <w:r w:rsidRPr="00813A05">
        <w:rPr>
          <w:rFonts w:ascii="Arial" w:eastAsia="Times New Roman" w:hAnsi="Arial" w:cs="Arial"/>
          <w:kern w:val="0"/>
          <w:sz w:val="24"/>
          <w:szCs w:val="24"/>
          <w:lang w:eastAsia="it-IT"/>
          <w14:ligatures w14:val="none"/>
        </w:rPr>
        <w:t xml:space="preserve"> Le sette stelle sono i sette angeli delle sette chiese. Questi angeli sono figura di ogni altro angelo della Chiesa universale, della Chiesa una, santa, cattolica, apostolica. Non c’è angelo che non sia nella mano destra di Cristo Gesù. Sulla vita di ogni angelo Lui veglia e interviene per operare un giudizio nel tempo. Come opererà questo giudizio è grande mistero per noi. Con questi sette angeli Gesù opera il suo giudizio per mezzo dell’Apostolo Giovanni, Per l’angelo Pietro in Antiochia si è servito dell’Angelo Paolo. Ogni Angelo deve prestare attenzione perché sempre riconosca la voce di Gesù e la separi da ogni altra voce. L’Angelo Vescovo non è colui che deve vigilare su ogni angelo che forma il suo gregge? </w:t>
      </w:r>
    </w:p>
    <w:p w14:paraId="712107DB"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Possiamo applicare agli angeli delle sette Chiese e agli angeli della Chiesa universale, della Chiesa una, santa, cattolica, apostolica, quanto lo Spirito Santo per bocca del profeta Isaia rivela su Gerusalemme: </w:t>
      </w:r>
      <w:r w:rsidRPr="00813A05">
        <w:rPr>
          <w:rFonts w:ascii="Arial" w:eastAsia="Times New Roman" w:hAnsi="Arial" w:cs="Arial"/>
          <w:i/>
          <w:iCs/>
          <w:kern w:val="0"/>
          <w:sz w:val="24"/>
          <w:szCs w:val="24"/>
          <w:lang w:eastAsia="it-IT"/>
          <w14:ligatures w14:val="none"/>
        </w:rPr>
        <w:t xml:space="preserve">“Sion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w:t>
      </w:r>
      <w:r w:rsidRPr="00813A05">
        <w:rPr>
          <w:rFonts w:ascii="Arial" w:eastAsia="Times New Roman" w:hAnsi="Arial" w:cs="Arial"/>
          <w:i/>
          <w:iCs/>
          <w:kern w:val="0"/>
          <w:sz w:val="24"/>
          <w:szCs w:val="24"/>
          <w:lang w:eastAsia="it-IT"/>
          <w14:ligatures w14:val="none"/>
        </w:rPr>
        <w:lastRenderedPageBreak/>
        <w:t xml:space="preserve">– oracolo del Signore –, ti vestirai di tutti loro come di ornamento, te ne ornerai come una sposa» (Is 49,14-18). </w:t>
      </w:r>
    </w:p>
    <w:p w14:paraId="1B375A3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Non solo gli angeli della Chiesa sono nel cuore di Cristo Gesù, anche ogni pecora del suo gregge è nel suo cuore. Ecco cosa dice Gesù Signore delle sue pecore: </w:t>
      </w:r>
      <w:r w:rsidRPr="00813A05">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358CBAF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Solo per sua volontà una pecora potrà essere riconquistata dal principe delle tenebre. Mai essa potrà essere strappata dalla mano del Padre, se rimane nella Parola di Cristo Gesù e obbedisce ad essa così come ha obbedito Gesù Signore. Anche Gesù è stato una pecora del Padre suo e nessuna potenza né della terra e né dell’inferno è riuscita a strapparlo dalla mani del Padre. Per non essere strappato dalla mano del Padre suo, si lasciò inchiodare mani e piedi sulla croce. </w:t>
      </w:r>
    </w:p>
    <w:p w14:paraId="72EE289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dalla bocca usciva una spada affilata, a doppio taglio: </w:t>
      </w:r>
      <w:r w:rsidRPr="00813A05">
        <w:rPr>
          <w:rFonts w:ascii="Arial" w:eastAsia="Times New Roman" w:hAnsi="Arial" w:cs="Arial"/>
          <w:kern w:val="0"/>
          <w:sz w:val="24"/>
          <w:szCs w:val="24"/>
          <w:lang w:eastAsia="it-IT"/>
          <w14:ligatures w14:val="none"/>
        </w:rPr>
        <w:t xml:space="preserve">La spada affilata che esce dalla bocca di Cristo Gesù è la sua Parola, Parola che è del Padre suo, Parola dalla purissima verità, verità di giustizia, verità di amore, verità della Legge, verità dei Profeti, verità dei Salmi, verità della terra, verità del cielo, verità del passato, verità del presente, verità dell’eternità, verità d Dio, verità dell’uomo. Non esiste sulla terra altra fonte di verità. Chi vuole trovare la verità, sappia che la potrà trovare solo nella Parola di Gesù. La parola dell’uomo è falsità e inganno, se non è resa vera dalla Parola di Gesù Signore. La sua è Parola di purissima rivelazione. La Parola in Cristo è a sua stessa essenza divina e umana, che è purissima verità. Gesù è il testimone fedele della verità che non è sua, ma del padre suo. Ecco cosa Lui dice di se stesso ne Vangelo secondo Matteo: </w:t>
      </w:r>
      <w:r w:rsidRPr="00813A05">
        <w:rPr>
          <w:rFonts w:ascii="Arial" w:eastAsia="Times New Roman" w:hAnsi="Arial" w:cs="Arial"/>
          <w:i/>
          <w:iCs/>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13A05">
        <w:rPr>
          <w:rFonts w:ascii="Arial" w:eastAsia="Times New Roman" w:hAnsi="Arial" w:cs="Arial"/>
          <w:kern w:val="0"/>
          <w:sz w:val="24"/>
          <w:szCs w:val="24"/>
          <w:lang w:eastAsia="it-IT"/>
          <w14:ligatures w14:val="none"/>
        </w:rPr>
        <w:t xml:space="preserve">. </w:t>
      </w:r>
    </w:p>
    <w:p w14:paraId="35972668"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Della nostra parola Gesù dice: </w:t>
      </w:r>
      <w:r w:rsidRPr="00813A05">
        <w:rPr>
          <w:rFonts w:ascii="Arial" w:eastAsia="Times New Roman" w:hAnsi="Arial" w:cs="Arial"/>
          <w:i/>
          <w:iCs/>
          <w:kern w:val="0"/>
          <w:sz w:val="24"/>
          <w:szCs w:val="24"/>
          <w:lang w:eastAsia="it-IT"/>
          <w14:ligatures w14:val="none"/>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w:t>
      </w:r>
      <w:r w:rsidRPr="00813A05">
        <w:rPr>
          <w:rFonts w:ascii="Arial" w:eastAsia="Times New Roman" w:hAnsi="Arial" w:cs="Arial"/>
          <w:i/>
          <w:iCs/>
          <w:kern w:val="0"/>
          <w:sz w:val="24"/>
          <w:szCs w:val="24"/>
          <w:lang w:eastAsia="it-IT"/>
          <w14:ligatures w14:val="none"/>
        </w:rPr>
        <w:lastRenderedPageBreak/>
        <w:t xml:space="preserve">tue parole sarai giustificato e in base alle tue parole sarai condannato” (Mt 12,33-27). </w:t>
      </w:r>
    </w:p>
    <w:p w14:paraId="02A934A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 Lettera agli Ebrei rivela: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3054DDF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Ecco quanto è necessario per rimanere sempre nella Parola di Dio: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42D3AED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Se la Parola di Gesù è purissima verità, perché oggi il cristiano non crede più in essa? Non solo non cede più in essa, l’ha anche annullata, trasformata, alterata, contraffatta, sostituita con la parola della terra, parola del mondo, parola di Satana. La Parola di Dio per il cristiano è divenuta parola di Satana. La parola di Satana è divenuta per lui parola di Dio. Una riflessione precedentemente scritta può aiutarci ad entrare nel mistero del Vangelo. </w:t>
      </w:r>
    </w:p>
    <w:p w14:paraId="4DE7266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Fede e purezza del Vangelo</w:t>
      </w:r>
      <w:r w:rsidRPr="00813A05">
        <w:rPr>
          <w:rFonts w:ascii="Arial" w:eastAsia="Times New Roman" w:hAnsi="Arial" w:cs="Arial"/>
          <w:kern w:val="0"/>
          <w:sz w:val="24"/>
          <w:szCs w:val="24"/>
          <w:lang w:eastAsia="it-IT"/>
          <w14:ligatures w14:val="none"/>
        </w:rPr>
        <w:t xml:space="preserve">: Essendo il Vangelo Parola di Dio e non parola di uomini, esso è cosa santissima e come cosa santissima va sempre trattato. Trattarlo come cosa profana è vero peccato di sacrilegio. Nella Chiesa sempre si è parlato di sacrilegio in relazione ai sacramenti, raramente in relazione al Vangelo. Oggi è tempo che si affermi con tutta fermezza di Spirito Santo che alterare anche una sola Parola del Vangelo è vero sacrilegio, vero disprezzo della Parola santissima di Dio e di Cristo Gesù. Dalla purezza del Vangelo è la salvezza del mondo. Dal sacrilegio contro il Vangelo mai alcuna vera salvezza potrà sorgere. Ecco alcune preliminari riflessioni, necessarie per entrare nel mistero della Parola. </w:t>
      </w:r>
    </w:p>
    <w:p w14:paraId="37B81A8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Arial"/>
          <w:b/>
          <w:bCs/>
          <w:kern w:val="0"/>
          <w:sz w:val="24"/>
          <w:szCs w:val="24"/>
          <w:lang w:eastAsia="it-IT"/>
          <w14:ligatures w14:val="none"/>
        </w:rPr>
        <w:t xml:space="preserve">Dire il Vangelo. </w:t>
      </w:r>
      <w:r w:rsidRPr="00813A05">
        <w:rPr>
          <w:rFonts w:ascii="Arial" w:eastAsia="Times New Roman" w:hAnsi="Arial" w:cs="Times New Roman"/>
          <w:kern w:val="0"/>
          <w:sz w:val="24"/>
          <w:szCs w:val="20"/>
          <w:lang w:eastAsia="it-IT"/>
          <w14:ligatures w14:val="none"/>
        </w:rPr>
        <w:t>Non c'è fede senza parola annunziata e la parola è quella di Cri</w:t>
      </w:r>
      <w:r w:rsidRPr="00813A05">
        <w:rPr>
          <w:rFonts w:ascii="Arial" w:eastAsia="Times New Roman" w:hAnsi="Arial" w:cs="Times New Roman"/>
          <w:kern w:val="0"/>
          <w:sz w:val="24"/>
          <w:szCs w:val="20"/>
          <w:lang w:eastAsia="it-IT"/>
          <w14:ligatures w14:val="none"/>
        </w:rPr>
        <w:softHyphen/>
        <w:t xml:space="preserve">sto; è il suo vangelo, come è scritto: </w:t>
      </w:r>
      <w:r w:rsidRPr="00813A05">
        <w:rPr>
          <w:rFonts w:ascii="Arial" w:eastAsia="Times New Roman" w:hAnsi="Arial" w:cs="Times New Roman"/>
          <w:i/>
          <w:iCs/>
          <w:kern w:val="0"/>
          <w:sz w:val="24"/>
          <w:szCs w:val="20"/>
          <w:lang w:eastAsia="it-IT"/>
          <w14:ligatures w14:val="none"/>
        </w:rPr>
        <w:t>"Il vangelo è po</w:t>
      </w:r>
      <w:r w:rsidRPr="00813A05">
        <w:rPr>
          <w:rFonts w:ascii="Arial" w:eastAsia="Times New Roman" w:hAnsi="Arial" w:cs="Times New Roman"/>
          <w:i/>
          <w:iCs/>
          <w:kern w:val="0"/>
          <w:sz w:val="24"/>
          <w:szCs w:val="20"/>
          <w:lang w:eastAsia="it-IT"/>
          <w14:ligatures w14:val="none"/>
        </w:rPr>
        <w:softHyphen/>
        <w:t>tenza di Dio per la salvezza di chiunque crede" (Rm 1,16);</w:t>
      </w:r>
      <w:r w:rsidRPr="00813A05">
        <w:rPr>
          <w:rFonts w:ascii="Arial" w:eastAsia="Times New Roman" w:hAnsi="Arial" w:cs="Times New Roman"/>
          <w:kern w:val="0"/>
          <w:sz w:val="24"/>
          <w:szCs w:val="20"/>
          <w:lang w:eastAsia="it-IT"/>
          <w14:ligatures w14:val="none"/>
        </w:rPr>
        <w:t xml:space="preserve"> e ancora: </w:t>
      </w:r>
      <w:r w:rsidRPr="00813A05">
        <w:rPr>
          <w:rFonts w:ascii="Arial" w:eastAsia="Times New Roman" w:hAnsi="Arial" w:cs="Times New Roman"/>
          <w:i/>
          <w:iCs/>
          <w:kern w:val="0"/>
          <w:sz w:val="24"/>
          <w:szCs w:val="20"/>
          <w:lang w:eastAsia="it-IT"/>
          <w14:ligatures w14:val="none"/>
        </w:rPr>
        <w:t>"La fede dipende dalla predicazione e la predicazio</w:t>
      </w:r>
      <w:r w:rsidRPr="00813A05">
        <w:rPr>
          <w:rFonts w:ascii="Arial" w:eastAsia="Times New Roman" w:hAnsi="Arial" w:cs="Times New Roman"/>
          <w:i/>
          <w:iCs/>
          <w:kern w:val="0"/>
          <w:sz w:val="24"/>
          <w:szCs w:val="20"/>
          <w:lang w:eastAsia="it-IT"/>
          <w14:ligatures w14:val="none"/>
        </w:rPr>
        <w:softHyphen/>
        <w:t>ne si attua per la paro</w:t>
      </w:r>
      <w:r w:rsidRPr="00813A05">
        <w:rPr>
          <w:rFonts w:ascii="Arial" w:eastAsia="Times New Roman" w:hAnsi="Arial" w:cs="Times New Roman"/>
          <w:i/>
          <w:iCs/>
          <w:kern w:val="0"/>
          <w:sz w:val="24"/>
          <w:szCs w:val="20"/>
          <w:lang w:eastAsia="it-IT"/>
          <w14:ligatures w14:val="none"/>
        </w:rPr>
        <w:softHyphen/>
        <w:t>la di Cristo" (Rm 10,17).</w:t>
      </w:r>
      <w:r w:rsidRPr="00813A05">
        <w:rPr>
          <w:rFonts w:ascii="Arial" w:eastAsia="Times New Roman" w:hAnsi="Arial" w:cs="Times New Roman"/>
          <w:kern w:val="0"/>
          <w:sz w:val="24"/>
          <w:szCs w:val="20"/>
          <w:lang w:eastAsia="it-IT"/>
          <w14:ligatures w14:val="none"/>
        </w:rPr>
        <w:t xml:space="preserve"> Perché sia vangelo la predicazione deve provenire dallo Spi</w:t>
      </w:r>
      <w:r w:rsidRPr="00813A05">
        <w:rPr>
          <w:rFonts w:ascii="Arial" w:eastAsia="Times New Roman" w:hAnsi="Arial" w:cs="Times New Roman"/>
          <w:kern w:val="0"/>
          <w:sz w:val="24"/>
          <w:szCs w:val="20"/>
          <w:lang w:eastAsia="it-IT"/>
          <w14:ligatures w14:val="none"/>
        </w:rPr>
        <w:softHyphen/>
        <w:t xml:space="preserve">rito di Dio che abita nell'uomo e deve compiersi </w:t>
      </w:r>
      <w:r w:rsidRPr="00813A05">
        <w:rPr>
          <w:rFonts w:ascii="Arial" w:eastAsia="Times New Roman" w:hAnsi="Arial" w:cs="Times New Roman"/>
          <w:i/>
          <w:iCs/>
          <w:kern w:val="0"/>
          <w:sz w:val="24"/>
          <w:szCs w:val="20"/>
          <w:lang w:eastAsia="it-IT"/>
          <w14:ligatures w14:val="none"/>
        </w:rPr>
        <w:t>"in rivela</w:t>
      </w:r>
      <w:r w:rsidRPr="00813A05">
        <w:rPr>
          <w:rFonts w:ascii="Arial" w:eastAsia="Times New Roman" w:hAnsi="Arial" w:cs="Times New Roman"/>
          <w:i/>
          <w:iCs/>
          <w:kern w:val="0"/>
          <w:sz w:val="24"/>
          <w:szCs w:val="20"/>
          <w:lang w:eastAsia="it-IT"/>
          <w14:ligatures w14:val="none"/>
        </w:rPr>
        <w:softHyphen/>
        <w:t>zione o in scienza o in profezia o in dottrina?"</w:t>
      </w:r>
      <w:r w:rsidRPr="00813A05">
        <w:rPr>
          <w:rFonts w:ascii="Arial" w:eastAsia="Times New Roman" w:hAnsi="Arial" w:cs="Times New Roman"/>
          <w:kern w:val="0"/>
          <w:sz w:val="24"/>
          <w:szCs w:val="20"/>
          <w:lang w:eastAsia="it-IT"/>
          <w14:ligatures w14:val="none"/>
        </w:rPr>
        <w:t xml:space="preserve"> (Cfr. 1Cor 14,6). </w:t>
      </w:r>
      <w:r w:rsidRPr="00813A05">
        <w:rPr>
          <w:rFonts w:ascii="Arial" w:eastAsia="Times New Roman" w:hAnsi="Arial" w:cs="Times New Roman"/>
          <w:kern w:val="0"/>
          <w:sz w:val="24"/>
          <w:szCs w:val="20"/>
          <w:lang w:eastAsia="it-IT"/>
          <w14:ligatures w14:val="none"/>
        </w:rPr>
        <w:lastRenderedPageBreak/>
        <w:t>Parla in rivelazione chi possiede la conoscenza perfetta di quanto Dio ha rivelato. Perché sia conoscenza piena, totale, integra, è necessario quell'ascolto fatto di umiltà, devo</w:t>
      </w:r>
      <w:r w:rsidRPr="00813A05">
        <w:rPr>
          <w:rFonts w:ascii="Arial" w:eastAsia="Times New Roman" w:hAnsi="Arial" w:cs="Times New Roman"/>
          <w:kern w:val="0"/>
          <w:sz w:val="24"/>
          <w:szCs w:val="20"/>
          <w:lang w:eastAsia="it-IT"/>
          <w14:ligatures w14:val="none"/>
        </w:rPr>
        <w:softHyphen/>
        <w:t xml:space="preserve">zione, sincerità, con la volontà di superare ogni parzialità e soprattutto con l'anelito di libertà dinanzi a uomini e cose, che diviene assimilazione nelle proprie membra del mistero, contro ogni tentazione riduttiva del messaggio, contro ogni alterazione dello stesso. </w:t>
      </w:r>
    </w:p>
    <w:p w14:paraId="2CDE64D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vinse sempre la tentazione che voleva porlo fuori della rivelazione, fuori del mistero. Non può manifestare agli altri il mistero chi dal mistero si è dissociato, allontana</w:t>
      </w:r>
      <w:r w:rsidRPr="00813A05">
        <w:rPr>
          <w:rFonts w:ascii="Arial" w:eastAsia="Times New Roman" w:hAnsi="Arial" w:cs="Times New Roman"/>
          <w:kern w:val="0"/>
          <w:sz w:val="24"/>
          <w:szCs w:val="20"/>
          <w:lang w:eastAsia="it-IT"/>
          <w14:ligatures w14:val="none"/>
        </w:rPr>
        <w:softHyphen/>
        <w:t>to e chi dal peccato è stato schiavizzato sì da convivere con la falsità e l'errore. Oltre la conoscenza della rivelazione è anche necessaria la scienza dei divini misteri, che è quella sapienza di Spirito Santo che dona la comprensione sempre più piena della veri</w:t>
      </w:r>
      <w:r w:rsidRPr="00813A05">
        <w:rPr>
          <w:rFonts w:ascii="Arial" w:eastAsia="Times New Roman" w:hAnsi="Arial" w:cs="Times New Roman"/>
          <w:kern w:val="0"/>
          <w:sz w:val="24"/>
          <w:szCs w:val="20"/>
          <w:lang w:eastAsia="it-IT"/>
          <w14:ligatures w14:val="none"/>
        </w:rPr>
        <w:softHyphen/>
        <w:t>tà. Da essere animale, l'uomo deve trasformarsi in essere spiri</w:t>
      </w:r>
      <w:r w:rsidRPr="00813A05">
        <w:rPr>
          <w:rFonts w:ascii="Arial" w:eastAsia="Times New Roman" w:hAnsi="Arial" w:cs="Times New Roman"/>
          <w:kern w:val="0"/>
          <w:sz w:val="24"/>
          <w:szCs w:val="20"/>
          <w:lang w:eastAsia="it-IT"/>
          <w14:ligatures w14:val="none"/>
        </w:rPr>
        <w:softHyphen/>
        <w:t>tuale; deve cioè lasciarsi plasmare dallo Spirito in essere interamente compreso dalla verità di Dio. Tutto questo com</w:t>
      </w:r>
      <w:r w:rsidRPr="00813A05">
        <w:rPr>
          <w:rFonts w:ascii="Arial" w:eastAsia="Times New Roman" w:hAnsi="Arial" w:cs="Times New Roman"/>
          <w:kern w:val="0"/>
          <w:sz w:val="24"/>
          <w:szCs w:val="20"/>
          <w:lang w:eastAsia="it-IT"/>
          <w14:ligatures w14:val="none"/>
        </w:rPr>
        <w:softHyphen/>
        <w:t xml:space="preserve">porta lotta al peccato e all'imperfezione, conquista delle virtù, possesso della divina carità, di quella grazia che a poco a poco trasforma l'uomo e lo costituisce familiare di Dio, di Cristo e dello Spirito. Nel peccato non si può possedere la scienza di Dio, perché Dio è fuori dell'uomo; parliamo di Lui per sentito dire, mai per conoscenza diretta. In fondo per chi legge </w:t>
      </w:r>
      <w:smartTag w:uri="urn:schemas-microsoft-com:office:smarttags" w:element="PersonName">
        <w:smartTagPr>
          <w:attr w:name="ProductID" w:val="la Scrittura"/>
        </w:smartTagPr>
        <w:r w:rsidRPr="00813A05">
          <w:rPr>
            <w:rFonts w:ascii="Arial" w:eastAsia="Times New Roman" w:hAnsi="Arial" w:cs="Times New Roman"/>
            <w:kern w:val="0"/>
            <w:sz w:val="24"/>
            <w:szCs w:val="20"/>
            <w:lang w:eastAsia="it-IT"/>
            <w14:ligatures w14:val="none"/>
          </w:rPr>
          <w:t>la Scrittura</w:t>
        </w:r>
      </w:smartTag>
      <w:r w:rsidRPr="00813A05">
        <w:rPr>
          <w:rFonts w:ascii="Arial" w:eastAsia="Times New Roman" w:hAnsi="Arial" w:cs="Times New Roman"/>
          <w:kern w:val="0"/>
          <w:sz w:val="24"/>
          <w:szCs w:val="20"/>
          <w:lang w:eastAsia="it-IT"/>
          <w14:ligatures w14:val="none"/>
        </w:rPr>
        <w:t xml:space="preserve"> una cosa è assai evidente: tutti coloro che parlano di Dio, Dio lo vedono, dimorano presso di Lui e Lui dimora presso di loro. Tutto l'uomo deve far trasparire Dio, manifestarlo, renderlo presente. È la presenza di Dio che salva, conver</w:t>
      </w:r>
      <w:r w:rsidRPr="00813A05">
        <w:rPr>
          <w:rFonts w:ascii="Arial" w:eastAsia="Times New Roman" w:hAnsi="Arial" w:cs="Times New Roman"/>
          <w:kern w:val="0"/>
          <w:sz w:val="24"/>
          <w:szCs w:val="20"/>
          <w:lang w:eastAsia="it-IT"/>
          <w14:ligatures w14:val="none"/>
        </w:rPr>
        <w:softHyphen/>
        <w:t xml:space="preserve">te, redime, giustifica, dona forza, luce, coraggio, buona volontà. Quando si è lontani dalla presenza viva di Dio l'uomo rimane nelle sue tenebre, nel suo buio, nella sua miseria. Chi ha Dio nel cuore è una fonte di calore e di luce spirituale per l'intera umanità. </w:t>
      </w:r>
    </w:p>
    <w:p w14:paraId="6AD0587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Noi siamo chiamati all'eternità; è questa la nostra vocazio</w:t>
      </w:r>
      <w:r w:rsidRPr="00813A05">
        <w:rPr>
          <w:rFonts w:ascii="Arial" w:eastAsia="Times New Roman" w:hAnsi="Arial" w:cs="Times New Roman"/>
          <w:kern w:val="0"/>
          <w:sz w:val="24"/>
          <w:szCs w:val="20"/>
          <w:lang w:eastAsia="it-IT"/>
          <w14:ligatures w14:val="none"/>
        </w:rPr>
        <w:softHyphen/>
        <w:t>ne e l'eternità è stare per sempre con Dio nella sua casa. Cosa vuole il Signore concretamente dal singolo e dalla sua vita in particolare? Questo può essere conosciuto se colui che dice la parola è anche dotato dello spirito di profezia, che è la conoscenza nell'oggi della storia del volere del Signore in ordine al compimento del mistero dell'uomo e alle vie concrete attra</w:t>
      </w:r>
      <w:r w:rsidRPr="00813A05">
        <w:rPr>
          <w:rFonts w:ascii="Arial" w:eastAsia="Times New Roman" w:hAnsi="Arial" w:cs="Times New Roman"/>
          <w:kern w:val="0"/>
          <w:sz w:val="24"/>
          <w:szCs w:val="20"/>
          <w:lang w:eastAsia="it-IT"/>
          <w14:ligatures w14:val="none"/>
        </w:rPr>
        <w:softHyphen/>
        <w:t>verso cui questo mistero deve svolgersi e dipanarsi. Non a tutti è dato di indicare un ministero definito come via personalissima per il raggiungimento della patria eter</w:t>
      </w:r>
      <w:r w:rsidRPr="00813A05">
        <w:rPr>
          <w:rFonts w:ascii="Arial" w:eastAsia="Times New Roman" w:hAnsi="Arial" w:cs="Times New Roman"/>
          <w:kern w:val="0"/>
          <w:sz w:val="24"/>
          <w:szCs w:val="20"/>
          <w:lang w:eastAsia="it-IT"/>
          <w14:ligatures w14:val="none"/>
        </w:rPr>
        <w:softHyphen/>
        <w:t>na. E tuttavia questo non significa che il Signore non possa concedere alle anime giuste e sante quel carisma particolare di poter parlare anche in profezia in senso stretto, di po</w:t>
      </w:r>
      <w:r w:rsidRPr="00813A05">
        <w:rPr>
          <w:rFonts w:ascii="Arial" w:eastAsia="Times New Roman" w:hAnsi="Arial" w:cs="Times New Roman"/>
          <w:kern w:val="0"/>
          <w:sz w:val="24"/>
          <w:szCs w:val="20"/>
          <w:lang w:eastAsia="it-IT"/>
          <w14:ligatures w14:val="none"/>
        </w:rPr>
        <w:softHyphen/>
        <w:t xml:space="preserve">ter cioè indicare con certezza di Spirito Santo ciò che il Signore vuole da un'anima. </w:t>
      </w:r>
    </w:p>
    <w:p w14:paraId="55DF83F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storia lo attesta e noi lo crediamo. Escludere la possi</w:t>
      </w:r>
      <w:r w:rsidRPr="00813A05">
        <w:rPr>
          <w:rFonts w:ascii="Arial" w:eastAsia="Times New Roman" w:hAnsi="Arial" w:cs="Times New Roman"/>
          <w:kern w:val="0"/>
          <w:sz w:val="24"/>
          <w:szCs w:val="20"/>
          <w:lang w:eastAsia="it-IT"/>
          <w14:ligatures w14:val="none"/>
        </w:rPr>
        <w:softHyphen/>
        <w:t>bilità di poter parlare in profezia, significherebbe toglie</w:t>
      </w:r>
      <w:r w:rsidRPr="00813A05">
        <w:rPr>
          <w:rFonts w:ascii="Arial" w:eastAsia="Times New Roman" w:hAnsi="Arial" w:cs="Times New Roman"/>
          <w:kern w:val="0"/>
          <w:sz w:val="24"/>
          <w:szCs w:val="20"/>
          <w:lang w:eastAsia="it-IT"/>
          <w14:ligatures w14:val="none"/>
        </w:rPr>
        <w:softHyphen/>
        <w:t xml:space="preserve">re a Dio </w:t>
      </w:r>
      <w:smartTag w:uri="urn:schemas-microsoft-com:office:smarttags" w:element="PersonName">
        <w:smartTagPr>
          <w:attr w:name="ProductID" w:val="la Signoria"/>
        </w:smartTagPr>
        <w:r w:rsidRPr="00813A05">
          <w:rPr>
            <w:rFonts w:ascii="Arial" w:eastAsia="Times New Roman" w:hAnsi="Arial" w:cs="Times New Roman"/>
            <w:kern w:val="0"/>
            <w:sz w:val="24"/>
            <w:szCs w:val="20"/>
            <w:lang w:eastAsia="it-IT"/>
            <w14:ligatures w14:val="none"/>
          </w:rPr>
          <w:t>la Signoria</w:t>
        </w:r>
      </w:smartTag>
      <w:r w:rsidRPr="00813A05">
        <w:rPr>
          <w:rFonts w:ascii="Arial" w:eastAsia="Times New Roman" w:hAnsi="Arial" w:cs="Times New Roman"/>
          <w:kern w:val="0"/>
          <w:sz w:val="24"/>
          <w:szCs w:val="20"/>
          <w:lang w:eastAsia="it-IT"/>
          <w14:ligatures w14:val="none"/>
        </w:rPr>
        <w:t xml:space="preserve"> sull'uomo e allo Spirito la capacità di indicare al singolo la via da seguire. Profezia è anche discernimento certo dei carismi e chi non discerne non ha lo spirito di profezia. Chi poi non vuole discernere, non ha semplicemente lo Spirito di Dio. La dottrina infine è l'insieme delle verità santamente scru</w:t>
      </w:r>
      <w:r w:rsidRPr="00813A05">
        <w:rPr>
          <w:rFonts w:ascii="Arial" w:eastAsia="Times New Roman" w:hAnsi="Arial" w:cs="Times New Roman"/>
          <w:kern w:val="0"/>
          <w:sz w:val="24"/>
          <w:szCs w:val="20"/>
          <w:lang w:eastAsia="it-IT"/>
          <w14:ligatures w14:val="none"/>
        </w:rPr>
        <w:softHyphen/>
        <w:t>tate nella Scrittura e nella Tradizione, santamente comprese dalla mente illuminata dal Magistero vivo della Chiesa, san</w:t>
      </w:r>
      <w:r w:rsidRPr="00813A05">
        <w:rPr>
          <w:rFonts w:ascii="Arial" w:eastAsia="Times New Roman" w:hAnsi="Arial" w:cs="Times New Roman"/>
          <w:kern w:val="0"/>
          <w:sz w:val="24"/>
          <w:szCs w:val="20"/>
          <w:lang w:eastAsia="it-IT"/>
          <w14:ligatures w14:val="none"/>
        </w:rPr>
        <w:softHyphen/>
        <w:t>tamente esposte nella loro totalità, in quella mirabile uni</w:t>
      </w:r>
      <w:r w:rsidRPr="00813A05">
        <w:rPr>
          <w:rFonts w:ascii="Arial" w:eastAsia="Times New Roman" w:hAnsi="Arial" w:cs="Times New Roman"/>
          <w:kern w:val="0"/>
          <w:sz w:val="24"/>
          <w:szCs w:val="20"/>
          <w:lang w:eastAsia="it-IT"/>
          <w14:ligatures w14:val="none"/>
        </w:rPr>
        <w:softHyphen/>
        <w:t>tà che le lega l'una all'altra e che fa sì che una verità sia falsa senza l'altra; la verità della salvezza è una, ma essa si espande in una molteplicità di enunciati; nella cor</w:t>
      </w:r>
      <w:r w:rsidRPr="00813A05">
        <w:rPr>
          <w:rFonts w:ascii="Arial" w:eastAsia="Times New Roman" w:hAnsi="Arial" w:cs="Times New Roman"/>
          <w:kern w:val="0"/>
          <w:sz w:val="24"/>
          <w:szCs w:val="20"/>
          <w:lang w:eastAsia="it-IT"/>
          <w14:ligatures w14:val="none"/>
        </w:rPr>
        <w:softHyphen/>
        <w:t xml:space="preserve">relazione tra molteplicità e </w:t>
      </w:r>
      <w:r w:rsidRPr="00813A05">
        <w:rPr>
          <w:rFonts w:ascii="Arial" w:eastAsia="Times New Roman" w:hAnsi="Arial" w:cs="Times New Roman"/>
          <w:kern w:val="0"/>
          <w:sz w:val="24"/>
          <w:szCs w:val="20"/>
          <w:lang w:eastAsia="it-IT"/>
          <w14:ligatures w14:val="none"/>
        </w:rPr>
        <w:lastRenderedPageBreak/>
        <w:t>unità è data la verità che sal</w:t>
      </w:r>
      <w:r w:rsidRPr="00813A05">
        <w:rPr>
          <w:rFonts w:ascii="Arial" w:eastAsia="Times New Roman" w:hAnsi="Arial" w:cs="Times New Roman"/>
          <w:kern w:val="0"/>
          <w:sz w:val="24"/>
          <w:szCs w:val="20"/>
          <w:lang w:eastAsia="it-IT"/>
          <w14:ligatures w14:val="none"/>
        </w:rPr>
        <w:softHyphen/>
        <w:t xml:space="preserve">va; né l'unità senza la molteplicità; né la molteplicità senza l'unità. </w:t>
      </w:r>
    </w:p>
    <w:p w14:paraId="7AD6320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Parlare in dottrina significa pertanto retta esposizione, proprietà di linguaggio, capacità dialogica, semplicità e nello stesso tempo profondità nell'argomentazione e nella deduzione. La dottrina è la scienza del teologo, di chi studia e appro</w:t>
      </w:r>
      <w:r w:rsidRPr="00813A05">
        <w:rPr>
          <w:rFonts w:ascii="Arial" w:eastAsia="Times New Roman" w:hAnsi="Arial" w:cs="Times New Roman"/>
          <w:kern w:val="0"/>
          <w:sz w:val="24"/>
          <w:szCs w:val="20"/>
          <w:lang w:eastAsia="it-IT"/>
          <w14:ligatures w14:val="none"/>
        </w:rPr>
        <w:softHyphen/>
        <w:t>fondisce, medita e scruta, al fine di parlare all'uomo che gli sta dinanzi con il suo stesso linguaggio, le sue forme mentali, e tuttavia in tutto questo lavoro di traduzione bisogna porre attenzione a non tradire il messaggio di rive</w:t>
      </w:r>
      <w:r w:rsidRPr="00813A05">
        <w:rPr>
          <w:rFonts w:ascii="Arial" w:eastAsia="Times New Roman" w:hAnsi="Arial" w:cs="Times New Roman"/>
          <w:kern w:val="0"/>
          <w:sz w:val="24"/>
          <w:szCs w:val="20"/>
          <w:lang w:eastAsia="it-IT"/>
          <w14:ligatures w14:val="none"/>
        </w:rPr>
        <w:softHyphen/>
        <w:t>lazione, la volontà di Dio a noi manifestata per la nostra redenzione e salvezza. Parlare in dottrina significa fare molta attenzione all'uomo e alla verità, perché non si dica la verità senza l'uomo, si parlerebbe invano; ed anche perché non si parli all'uomo senza la verità, si direbbero solo parole umane che non sal</w:t>
      </w:r>
      <w:r w:rsidRPr="00813A05">
        <w:rPr>
          <w:rFonts w:ascii="Arial" w:eastAsia="Times New Roman" w:hAnsi="Arial" w:cs="Times New Roman"/>
          <w:kern w:val="0"/>
          <w:sz w:val="24"/>
          <w:szCs w:val="20"/>
          <w:lang w:eastAsia="it-IT"/>
          <w14:ligatures w14:val="none"/>
        </w:rPr>
        <w:softHyphen/>
        <w:t xml:space="preserve">vano, non conducono alla salvezza, non portano l'uomo sulla via del cielo. </w:t>
      </w:r>
    </w:p>
    <w:p w14:paraId="064A498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Maria, </w:t>
      </w:r>
      <w:smartTag w:uri="urn:schemas-microsoft-com:office:smarttags" w:element="PersonName">
        <w:smartTagPr>
          <w:attr w:name="ProductID" w:val="la Donna"/>
        </w:smartTagPr>
        <w:r w:rsidRPr="00813A05">
          <w:rPr>
            <w:rFonts w:ascii="Arial" w:eastAsia="Times New Roman" w:hAnsi="Arial" w:cs="Times New Roman"/>
            <w:kern w:val="0"/>
            <w:sz w:val="24"/>
            <w:szCs w:val="20"/>
            <w:lang w:eastAsia="it-IT"/>
            <w14:ligatures w14:val="none"/>
          </w:rPr>
          <w:t>la Donna</w:t>
        </w:r>
      </w:smartTag>
      <w:r w:rsidRPr="00813A05">
        <w:rPr>
          <w:rFonts w:ascii="Arial" w:eastAsia="Times New Roman" w:hAnsi="Arial" w:cs="Times New Roman"/>
          <w:kern w:val="0"/>
          <w:sz w:val="24"/>
          <w:szCs w:val="20"/>
          <w:lang w:eastAsia="it-IT"/>
          <w14:ligatures w14:val="none"/>
        </w:rPr>
        <w:t xml:space="preserve"> che ha detto il mistero di Dio e dell'uo</w:t>
      </w:r>
      <w:r w:rsidRPr="00813A05">
        <w:rPr>
          <w:rFonts w:ascii="Arial" w:eastAsia="Times New Roman" w:hAnsi="Arial" w:cs="Times New Roman"/>
          <w:kern w:val="0"/>
          <w:sz w:val="24"/>
          <w:szCs w:val="20"/>
          <w:lang w:eastAsia="it-IT"/>
          <w14:ligatures w14:val="none"/>
        </w:rPr>
        <w:softHyphen/>
        <w:t>mo, facendo nel suo seno il mistero di Dio mistero dell'uo</w:t>
      </w:r>
      <w:r w:rsidRPr="00813A05">
        <w:rPr>
          <w:rFonts w:ascii="Arial" w:eastAsia="Times New Roman" w:hAnsi="Arial" w:cs="Times New Roman"/>
          <w:kern w:val="0"/>
          <w:sz w:val="24"/>
          <w:szCs w:val="20"/>
          <w:lang w:eastAsia="it-IT"/>
          <w14:ligatures w14:val="none"/>
        </w:rPr>
        <w:softHyphen/>
        <w:t>mo, domandiamo di impetrarci da Dio la perfezione nella pa</w:t>
      </w:r>
      <w:r w:rsidRPr="00813A05">
        <w:rPr>
          <w:rFonts w:ascii="Arial" w:eastAsia="Times New Roman" w:hAnsi="Arial" w:cs="Times New Roman"/>
          <w:kern w:val="0"/>
          <w:sz w:val="24"/>
          <w:szCs w:val="20"/>
          <w:lang w:eastAsia="it-IT"/>
          <w14:ligatures w14:val="none"/>
        </w:rPr>
        <w:softHyphen/>
        <w:t>rola di fede, la completezza del linguaggio teologico, la fermezza di cuore nel dire solo la verità della salvezza ad ogni uomo perché si converta e creda. Madre di Dio, concedi a tutti noi di essere liberi nell'an</w:t>
      </w:r>
      <w:r w:rsidRPr="00813A05">
        <w:rPr>
          <w:rFonts w:ascii="Arial" w:eastAsia="Times New Roman" w:hAnsi="Arial" w:cs="Times New Roman"/>
          <w:kern w:val="0"/>
          <w:sz w:val="24"/>
          <w:szCs w:val="20"/>
          <w:lang w:eastAsia="it-IT"/>
          <w14:ligatures w14:val="none"/>
        </w:rPr>
        <w:softHyphen/>
        <w:t>nunzio, profondi nella manifestazione del disegno di salvez</w:t>
      </w:r>
      <w:r w:rsidRPr="00813A05">
        <w:rPr>
          <w:rFonts w:ascii="Arial" w:eastAsia="Times New Roman" w:hAnsi="Arial" w:cs="Times New Roman"/>
          <w:kern w:val="0"/>
          <w:sz w:val="24"/>
          <w:szCs w:val="20"/>
          <w:lang w:eastAsia="it-IT"/>
          <w14:ligatures w14:val="none"/>
        </w:rPr>
        <w:softHyphen/>
        <w:t xml:space="preserve">za, veritieri e veraci sempre in quello che diciamo, sapendo che la salvezza del mondo è in quella parola di tuo Figlio che noi dobbiamo solo ricordare. Con Te nel cuore e sulle labbra </w:t>
      </w:r>
      <w:smartTag w:uri="urn:schemas-microsoft-com:office:smarttags" w:element="PersonName">
        <w:smartTagPr>
          <w:attr w:name="ProductID" w:val="La Parola"/>
        </w:smartTagPr>
        <w:r w:rsidRPr="00813A05">
          <w:rPr>
            <w:rFonts w:ascii="Arial" w:eastAsia="Times New Roman" w:hAnsi="Arial" w:cs="Times New Roman"/>
            <w:kern w:val="0"/>
            <w:sz w:val="24"/>
            <w:szCs w:val="20"/>
            <w:lang w:eastAsia="it-IT"/>
            <w14:ligatures w14:val="none"/>
          </w:rPr>
          <w:t>la Parola</w:t>
        </w:r>
      </w:smartTag>
      <w:r w:rsidRPr="00813A05">
        <w:rPr>
          <w:rFonts w:ascii="Arial" w:eastAsia="Times New Roman" w:hAnsi="Arial" w:cs="Times New Roman"/>
          <w:kern w:val="0"/>
          <w:sz w:val="24"/>
          <w:szCs w:val="20"/>
          <w:lang w:eastAsia="it-IT"/>
          <w14:ligatures w14:val="none"/>
        </w:rPr>
        <w:t xml:space="preserve"> sarà certamente quella di Gesù. Chi l'ascolta, se vuole, può fare ritorno alla casa del Padre e gustare il banchetto della vita.</w:t>
      </w:r>
    </w:p>
    <w:p w14:paraId="6AF48EB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La Chiesa è tutto il Vangelo. </w:t>
      </w:r>
      <w:r w:rsidRPr="00813A05">
        <w:rPr>
          <w:rFonts w:ascii="Arial" w:eastAsia="Times New Roman" w:hAnsi="Arial" w:cs="Times New Roman"/>
          <w:kern w:val="0"/>
          <w:sz w:val="24"/>
          <w:szCs w:val="20"/>
          <w:lang w:eastAsia="it-IT"/>
          <w14:ligatures w14:val="none"/>
        </w:rPr>
        <w:t xml:space="preserve">La verità cristiana è </w:t>
      </w:r>
      <w:smartTag w:uri="urn:schemas-microsoft-com:office:smarttags" w:element="PersonName">
        <w:smartTagPr>
          <w:attr w:name="ProductID" w:val="La Parola"/>
        </w:smartTagPr>
        <w:r w:rsidRPr="00813A05">
          <w:rPr>
            <w:rFonts w:ascii="Arial" w:eastAsia="Times New Roman" w:hAnsi="Arial" w:cs="Times New Roman"/>
            <w:kern w:val="0"/>
            <w:sz w:val="24"/>
            <w:szCs w:val="20"/>
            <w:lang w:eastAsia="it-IT"/>
            <w14:ligatures w14:val="none"/>
          </w:rPr>
          <w:t>la Parola</w:t>
        </w:r>
      </w:smartTag>
      <w:r w:rsidRPr="00813A05">
        <w:rPr>
          <w:rFonts w:ascii="Arial" w:eastAsia="Times New Roman" w:hAnsi="Arial" w:cs="Times New Roman"/>
          <w:kern w:val="0"/>
          <w:sz w:val="24"/>
          <w:szCs w:val="20"/>
          <w:lang w:eastAsia="it-IT"/>
          <w14:ligatures w14:val="none"/>
        </w:rPr>
        <w:t xml:space="preserve"> che viene dal seno del Pa</w:t>
      </w:r>
      <w:r w:rsidRPr="00813A05">
        <w:rPr>
          <w:rFonts w:ascii="Arial" w:eastAsia="Times New Roman" w:hAnsi="Arial" w:cs="Times New Roman"/>
          <w:kern w:val="0"/>
          <w:sz w:val="24"/>
          <w:szCs w:val="20"/>
          <w:lang w:eastAsia="it-IT"/>
          <w14:ligatures w14:val="none"/>
        </w:rPr>
        <w:softHyphen/>
        <w:t>dre, detta al Figlio Suo Unigenito nell'eter</w:t>
      </w:r>
      <w:r w:rsidRPr="00813A05">
        <w:rPr>
          <w:rFonts w:ascii="Arial" w:eastAsia="Times New Roman" w:hAnsi="Arial" w:cs="Times New Roman"/>
          <w:kern w:val="0"/>
          <w:sz w:val="24"/>
          <w:szCs w:val="20"/>
          <w:lang w:eastAsia="it-IT"/>
          <w14:ligatures w14:val="none"/>
        </w:rPr>
        <w:softHyphen/>
        <w:t>nità e nel tempo e da Lui trasmessa a noi per la nostra redenzione. Gesù dice tutte le Parole che il Padre gli ha co</w:t>
      </w:r>
      <w:r w:rsidRPr="00813A05">
        <w:rPr>
          <w:rFonts w:ascii="Arial" w:eastAsia="Times New Roman" w:hAnsi="Arial" w:cs="Times New Roman"/>
          <w:kern w:val="0"/>
          <w:sz w:val="24"/>
          <w:szCs w:val="20"/>
          <w:lang w:eastAsia="it-IT"/>
          <w14:ligatures w14:val="none"/>
        </w:rPr>
        <w:softHyphen/>
        <w:t>mandato di proferire e le dice come il Padre le ha dette a lui. Nulla egli mise di suo nella Parola ricevuta. Il cristiano deve imitare il suo Maestro; deve pos</w:t>
      </w:r>
      <w:r w:rsidRPr="00813A05">
        <w:rPr>
          <w:rFonts w:ascii="Arial" w:eastAsia="Times New Roman" w:hAnsi="Arial" w:cs="Times New Roman"/>
          <w:kern w:val="0"/>
          <w:sz w:val="24"/>
          <w:szCs w:val="20"/>
          <w:lang w:eastAsia="it-IT"/>
          <w14:ligatures w14:val="none"/>
        </w:rPr>
        <w:softHyphen/>
        <w:t>sedere la perfetta conoscenza del Vangelo. Per que</w:t>
      </w:r>
      <w:r w:rsidRPr="00813A05">
        <w:rPr>
          <w:rFonts w:ascii="Arial" w:eastAsia="Times New Roman" w:hAnsi="Arial" w:cs="Times New Roman"/>
          <w:kern w:val="0"/>
          <w:sz w:val="24"/>
          <w:szCs w:val="20"/>
          <w:lang w:eastAsia="it-IT"/>
          <w14:ligatures w14:val="none"/>
        </w:rPr>
        <w:softHyphen/>
        <w:t>sto bisogna che su di esso si eserciti quotidiana</w:t>
      </w:r>
      <w:r w:rsidRPr="00813A05">
        <w:rPr>
          <w:rFonts w:ascii="Arial" w:eastAsia="Times New Roman" w:hAnsi="Arial" w:cs="Times New Roman"/>
          <w:kern w:val="0"/>
          <w:sz w:val="24"/>
          <w:szCs w:val="20"/>
          <w:lang w:eastAsia="it-IT"/>
          <w14:ligatures w14:val="none"/>
        </w:rPr>
        <w:softHyphen/>
        <w:t xml:space="preserve">mente, lo legga, lo mediti, in esso si immerga, da esso si lasci compenetrare con un lavoro perenne, quotidiano. </w:t>
      </w:r>
    </w:p>
    <w:p w14:paraId="43151E2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Mai si potrà dire di conoscere tutto il Vangelo, c'è sempre qualche verità che sfugge alla mente. Del Vangelo bisogna innamorarsi, se si vuole gusta</w:t>
      </w:r>
      <w:r w:rsidRPr="00813A05">
        <w:rPr>
          <w:rFonts w:ascii="Arial" w:eastAsia="Times New Roman" w:hAnsi="Arial" w:cs="Times New Roman"/>
          <w:kern w:val="0"/>
          <w:sz w:val="24"/>
          <w:szCs w:val="20"/>
          <w:lang w:eastAsia="it-IT"/>
          <w14:ligatures w14:val="none"/>
        </w:rPr>
        <w:softHyphen/>
        <w:t xml:space="preserve">re tutta intera la verità che da esso promana. Il Nostro Vangelo è Cristo. Nelle tenebre egli brilla come la luce, nei compromessi e nei giochi diabolici del mondo egli è la libertà crocifissa; nel regno della morte egli è la risurrezione; nella sofferenza fisica e spirituale egli è medicina, cura, miracolo, guarigione, pane. </w:t>
      </w:r>
    </w:p>
    <w:p w14:paraId="1C31FC2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conoscenza perfetta di Gesù è data dallo Spirito di Dio, il quale deve essere invocato costantemente attraverso una preghiera fatta da un cuore ed un'a</w:t>
      </w:r>
      <w:r w:rsidRPr="00813A05">
        <w:rPr>
          <w:rFonts w:ascii="Arial" w:eastAsia="Times New Roman" w:hAnsi="Arial" w:cs="Times New Roman"/>
          <w:kern w:val="0"/>
          <w:sz w:val="24"/>
          <w:szCs w:val="20"/>
          <w:lang w:eastAsia="it-IT"/>
          <w14:ligatures w14:val="none"/>
        </w:rPr>
        <w:softHyphen/>
        <w:t>nima santi, da una co</w:t>
      </w:r>
      <w:r w:rsidRPr="00813A05">
        <w:rPr>
          <w:rFonts w:ascii="Arial" w:eastAsia="Times New Roman" w:hAnsi="Arial" w:cs="Times New Roman"/>
          <w:kern w:val="0"/>
          <w:sz w:val="24"/>
          <w:szCs w:val="20"/>
          <w:lang w:eastAsia="it-IT"/>
          <w14:ligatures w14:val="none"/>
        </w:rPr>
        <w:softHyphen/>
        <w:t>scienza libera dalla colpa. Quest'opera di conoscenza implica una volontà riso</w:t>
      </w:r>
      <w:r w:rsidRPr="00813A05">
        <w:rPr>
          <w:rFonts w:ascii="Arial" w:eastAsia="Times New Roman" w:hAnsi="Arial" w:cs="Times New Roman"/>
          <w:kern w:val="0"/>
          <w:sz w:val="24"/>
          <w:szCs w:val="20"/>
          <w:lang w:eastAsia="it-IT"/>
          <w14:ligatures w14:val="none"/>
        </w:rPr>
        <w:softHyphen/>
        <w:t>luta, un cuore desideroso di amare, una coscienza che aspira alla rettitudine totale; vuole un uomo libero da ogni sopraffa</w:t>
      </w:r>
      <w:r w:rsidRPr="00813A05">
        <w:rPr>
          <w:rFonts w:ascii="Arial" w:eastAsia="Times New Roman" w:hAnsi="Arial" w:cs="Times New Roman"/>
          <w:kern w:val="0"/>
          <w:sz w:val="24"/>
          <w:szCs w:val="20"/>
          <w:lang w:eastAsia="it-IT"/>
          <w14:ligatures w14:val="none"/>
        </w:rPr>
        <w:softHyphen/>
        <w:t>zione delle cose di questo mondo; libero soprattutto dalla propria carne che a volte scambia la superbia e la concupi</w:t>
      </w:r>
      <w:r w:rsidRPr="00813A05">
        <w:rPr>
          <w:rFonts w:ascii="Arial" w:eastAsia="Times New Roman" w:hAnsi="Arial" w:cs="Times New Roman"/>
          <w:kern w:val="0"/>
          <w:sz w:val="24"/>
          <w:szCs w:val="20"/>
          <w:lang w:eastAsia="it-IT"/>
          <w14:ligatures w14:val="none"/>
        </w:rPr>
        <w:softHyphen/>
        <w:t>scenza come vie e forme di apostolato e di relazionarsi agli altri nel nome del Signore. Senza la libertà da se stessi, dal proprio io, da ogni con</w:t>
      </w:r>
      <w:r w:rsidRPr="00813A05">
        <w:rPr>
          <w:rFonts w:ascii="Arial" w:eastAsia="Times New Roman" w:hAnsi="Arial" w:cs="Times New Roman"/>
          <w:kern w:val="0"/>
          <w:sz w:val="24"/>
          <w:szCs w:val="20"/>
          <w:lang w:eastAsia="it-IT"/>
          <w14:ligatures w14:val="none"/>
        </w:rPr>
        <w:softHyphen/>
        <w:t>cupiscenza, facilmente si cade nella confu</w:t>
      </w:r>
      <w:r w:rsidRPr="00813A05">
        <w:rPr>
          <w:rFonts w:ascii="Arial" w:eastAsia="Times New Roman" w:hAnsi="Arial" w:cs="Times New Roman"/>
          <w:kern w:val="0"/>
          <w:sz w:val="24"/>
          <w:szCs w:val="20"/>
          <w:lang w:eastAsia="it-IT"/>
          <w14:ligatures w14:val="none"/>
        </w:rPr>
        <w:softHyphen/>
        <w:t>sione, nell'erro</w:t>
      </w:r>
      <w:r w:rsidRPr="00813A05">
        <w:rPr>
          <w:rFonts w:ascii="Arial" w:eastAsia="Times New Roman" w:hAnsi="Arial" w:cs="Times New Roman"/>
          <w:kern w:val="0"/>
          <w:sz w:val="24"/>
          <w:szCs w:val="20"/>
          <w:lang w:eastAsia="it-IT"/>
          <w14:ligatures w14:val="none"/>
        </w:rPr>
        <w:softHyphen/>
        <w:t xml:space="preserve">re, si ritorna nella </w:t>
      </w:r>
      <w:r w:rsidRPr="00813A05">
        <w:rPr>
          <w:rFonts w:ascii="Arial" w:eastAsia="Times New Roman" w:hAnsi="Arial" w:cs="Times New Roman"/>
          <w:kern w:val="0"/>
          <w:sz w:val="24"/>
          <w:szCs w:val="20"/>
          <w:lang w:eastAsia="it-IT"/>
          <w14:ligatures w14:val="none"/>
        </w:rPr>
        <w:lastRenderedPageBreak/>
        <w:t>schiavitù di un tempo. La conoscenza da sola non basta; il Vangelo lo si comprende mentre lo si vive e più profondamente lo si vive e più pro</w:t>
      </w:r>
      <w:r w:rsidRPr="00813A05">
        <w:rPr>
          <w:rFonts w:ascii="Arial" w:eastAsia="Times New Roman" w:hAnsi="Arial" w:cs="Times New Roman"/>
          <w:kern w:val="0"/>
          <w:sz w:val="24"/>
          <w:szCs w:val="20"/>
          <w:lang w:eastAsia="it-IT"/>
          <w14:ligatures w14:val="none"/>
        </w:rPr>
        <w:softHyphen/>
        <w:t>fondamente lo si comprende. Più l'uomo cresce nella grazia, più il suo cuore si perfe</w:t>
      </w:r>
      <w:r w:rsidRPr="00813A05">
        <w:rPr>
          <w:rFonts w:ascii="Arial" w:eastAsia="Times New Roman" w:hAnsi="Arial" w:cs="Times New Roman"/>
          <w:kern w:val="0"/>
          <w:sz w:val="24"/>
          <w:szCs w:val="20"/>
          <w:lang w:eastAsia="it-IT"/>
          <w14:ligatures w14:val="none"/>
        </w:rPr>
        <w:softHyphen/>
        <w:t>ziona nella carità; più si dilata in lui la speranza sopran</w:t>
      </w:r>
      <w:r w:rsidRPr="00813A05">
        <w:rPr>
          <w:rFonts w:ascii="Arial" w:eastAsia="Times New Roman" w:hAnsi="Arial" w:cs="Times New Roman"/>
          <w:kern w:val="0"/>
          <w:sz w:val="24"/>
          <w:szCs w:val="20"/>
          <w:lang w:eastAsia="it-IT"/>
          <w14:ligatures w14:val="none"/>
        </w:rPr>
        <w:softHyphen/>
        <w:t>naturale, più il suo spirito si al</w:t>
      </w:r>
      <w:r w:rsidRPr="00813A05">
        <w:rPr>
          <w:rFonts w:ascii="Arial" w:eastAsia="Times New Roman" w:hAnsi="Arial" w:cs="Times New Roman"/>
          <w:kern w:val="0"/>
          <w:sz w:val="24"/>
          <w:szCs w:val="20"/>
          <w:lang w:eastAsia="it-IT"/>
          <w14:ligatures w14:val="none"/>
        </w:rPr>
        <w:softHyphen/>
        <w:t xml:space="preserve">larga nella comprensione dei divini misteri. </w:t>
      </w:r>
    </w:p>
    <w:p w14:paraId="44A3636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Nella santità Dio penetra più in profondità e in ampiezza nel cuore, il cuore si espande in profon</w:t>
      </w:r>
      <w:r w:rsidRPr="00813A05">
        <w:rPr>
          <w:rFonts w:ascii="Arial" w:eastAsia="Times New Roman" w:hAnsi="Arial" w:cs="Times New Roman"/>
          <w:kern w:val="0"/>
          <w:sz w:val="24"/>
          <w:szCs w:val="20"/>
          <w:lang w:eastAsia="it-IT"/>
          <w14:ligatures w14:val="none"/>
        </w:rPr>
        <w:softHyphen/>
        <w:t>dità e in ampiezza nei misteri di Dio. Attraverso la forza che viene dallo Spi</w:t>
      </w:r>
      <w:r w:rsidRPr="00813A05">
        <w:rPr>
          <w:rFonts w:ascii="Arial" w:eastAsia="Times New Roman" w:hAnsi="Arial" w:cs="Times New Roman"/>
          <w:kern w:val="0"/>
          <w:sz w:val="24"/>
          <w:szCs w:val="20"/>
          <w:lang w:eastAsia="it-IT"/>
          <w14:ligatures w14:val="none"/>
        </w:rPr>
        <w:softHyphen/>
        <w:t>rito la volontà diviene capace di trascendersi, di elevarsi, la coscienza si affina e raggiunge la perfezione nella ret</w:t>
      </w:r>
      <w:r w:rsidRPr="00813A05">
        <w:rPr>
          <w:rFonts w:ascii="Arial" w:eastAsia="Times New Roman" w:hAnsi="Arial" w:cs="Times New Roman"/>
          <w:kern w:val="0"/>
          <w:sz w:val="24"/>
          <w:szCs w:val="20"/>
          <w:lang w:eastAsia="it-IT"/>
          <w14:ligatures w14:val="none"/>
        </w:rPr>
        <w:softHyphen/>
        <w:t>titu</w:t>
      </w:r>
      <w:r w:rsidRPr="00813A05">
        <w:rPr>
          <w:rFonts w:ascii="Arial" w:eastAsia="Times New Roman" w:hAnsi="Arial" w:cs="Times New Roman"/>
          <w:kern w:val="0"/>
          <w:sz w:val="24"/>
          <w:szCs w:val="20"/>
          <w:lang w:eastAsia="it-IT"/>
          <w14:ligatures w14:val="none"/>
        </w:rPr>
        <w:softHyphen/>
        <w:t>dine morale, il cuore si libera da tutti i residui di peccato e da quella polvere di male che lo lega alla terra; la luce iniziale e incipiente si tra</w:t>
      </w:r>
      <w:r w:rsidRPr="00813A05">
        <w:rPr>
          <w:rFonts w:ascii="Arial" w:eastAsia="Times New Roman" w:hAnsi="Arial" w:cs="Times New Roman"/>
          <w:kern w:val="0"/>
          <w:sz w:val="24"/>
          <w:szCs w:val="20"/>
          <w:lang w:eastAsia="it-IT"/>
          <w14:ligatures w14:val="none"/>
        </w:rPr>
        <w:softHyphen/>
        <w:t>sforma e diviene luce purissima di comprensione, cammino verso la pienezza della verità. Dire tutta la parola di Dio, annunziare tutto il Vangelo si può nella misura in cui si cresce nella santità, che è la via della retta e piena evange</w:t>
      </w:r>
      <w:r w:rsidRPr="00813A05">
        <w:rPr>
          <w:rFonts w:ascii="Arial" w:eastAsia="Times New Roman" w:hAnsi="Arial" w:cs="Times New Roman"/>
          <w:kern w:val="0"/>
          <w:sz w:val="24"/>
          <w:szCs w:val="20"/>
          <w:lang w:eastAsia="it-IT"/>
          <w14:ligatures w14:val="none"/>
        </w:rPr>
        <w:softHyphen/>
        <w:t>lizzazione dell'uomo e della storia, che è la ga</w:t>
      </w:r>
      <w:r w:rsidRPr="00813A05">
        <w:rPr>
          <w:rFonts w:ascii="Arial" w:eastAsia="Times New Roman" w:hAnsi="Arial" w:cs="Times New Roman"/>
          <w:kern w:val="0"/>
          <w:sz w:val="24"/>
          <w:szCs w:val="20"/>
          <w:lang w:eastAsia="it-IT"/>
          <w14:ligatures w14:val="none"/>
        </w:rPr>
        <w:softHyphen/>
        <w:t>ranzia dell'espletamento del proprio com</w:t>
      </w:r>
      <w:r w:rsidRPr="00813A05">
        <w:rPr>
          <w:rFonts w:ascii="Arial" w:eastAsia="Times New Roman" w:hAnsi="Arial" w:cs="Times New Roman"/>
          <w:kern w:val="0"/>
          <w:sz w:val="24"/>
          <w:szCs w:val="20"/>
          <w:lang w:eastAsia="it-IT"/>
          <w14:ligatures w14:val="none"/>
        </w:rPr>
        <w:softHyphen/>
        <w:t>pito profe</w:t>
      </w:r>
      <w:r w:rsidRPr="00813A05">
        <w:rPr>
          <w:rFonts w:ascii="Arial" w:eastAsia="Times New Roman" w:hAnsi="Arial" w:cs="Times New Roman"/>
          <w:kern w:val="0"/>
          <w:sz w:val="24"/>
          <w:szCs w:val="20"/>
          <w:lang w:eastAsia="it-IT"/>
          <w14:ligatures w14:val="none"/>
        </w:rPr>
        <w:softHyphen/>
        <w:t xml:space="preserve">tico. </w:t>
      </w:r>
    </w:p>
    <w:p w14:paraId="4B2903D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fatto che si annunzi poco il Vangelo e poco Van</w:t>
      </w:r>
      <w:r w:rsidRPr="00813A05">
        <w:rPr>
          <w:rFonts w:ascii="Arial" w:eastAsia="Times New Roman" w:hAnsi="Arial" w:cs="Times New Roman"/>
          <w:kern w:val="0"/>
          <w:sz w:val="24"/>
          <w:szCs w:val="20"/>
          <w:lang w:eastAsia="it-IT"/>
          <w14:ligatures w14:val="none"/>
        </w:rPr>
        <w:softHyphen/>
        <w:t>gelo è segno che si è poco santi. Se il cuore è vuoto di Dio, par</w:t>
      </w:r>
      <w:r w:rsidRPr="00813A05">
        <w:rPr>
          <w:rFonts w:ascii="Arial" w:eastAsia="Times New Roman" w:hAnsi="Arial" w:cs="Times New Roman"/>
          <w:kern w:val="0"/>
          <w:sz w:val="24"/>
          <w:szCs w:val="20"/>
          <w:lang w:eastAsia="it-IT"/>
          <w14:ligatures w14:val="none"/>
        </w:rPr>
        <w:softHyphen/>
        <w:t>lerà poco di Dio. Il Vangelo è una persona, è Dio che si dona all'uo</w:t>
      </w:r>
      <w:r w:rsidRPr="00813A05">
        <w:rPr>
          <w:rFonts w:ascii="Arial" w:eastAsia="Times New Roman" w:hAnsi="Arial" w:cs="Times New Roman"/>
          <w:kern w:val="0"/>
          <w:sz w:val="24"/>
          <w:szCs w:val="20"/>
          <w:lang w:eastAsia="it-IT"/>
          <w14:ligatures w14:val="none"/>
        </w:rPr>
        <w:softHyphen/>
        <w:t>mo e vuole che l'uomo si doni totalmente a lui, attraverso la via che è Cristo nello Spirito Santo. La "verità" non sempre implica un rapporto di tra</w:t>
      </w:r>
      <w:r w:rsidRPr="00813A05">
        <w:rPr>
          <w:rFonts w:ascii="Arial" w:eastAsia="Times New Roman" w:hAnsi="Arial" w:cs="Times New Roman"/>
          <w:kern w:val="0"/>
          <w:sz w:val="24"/>
          <w:szCs w:val="20"/>
          <w:lang w:eastAsia="it-IT"/>
          <w14:ligatures w14:val="none"/>
        </w:rPr>
        <w:softHyphen/>
        <w:t>scendenza, la "verità" potrebbe lasciare l'uomo nella sua immanenza, nella sua natura, pur indican</w:t>
      </w:r>
      <w:r w:rsidRPr="00813A05">
        <w:rPr>
          <w:rFonts w:ascii="Arial" w:eastAsia="Times New Roman" w:hAnsi="Arial" w:cs="Times New Roman"/>
          <w:kern w:val="0"/>
          <w:sz w:val="24"/>
          <w:szCs w:val="20"/>
          <w:lang w:eastAsia="it-IT"/>
          <w14:ligatures w14:val="none"/>
        </w:rPr>
        <w:softHyphen/>
        <w:t>dogli alcuni principi di retti</w:t>
      </w:r>
      <w:r w:rsidRPr="00813A05">
        <w:rPr>
          <w:rFonts w:ascii="Arial" w:eastAsia="Times New Roman" w:hAnsi="Arial" w:cs="Times New Roman"/>
          <w:kern w:val="0"/>
          <w:sz w:val="24"/>
          <w:szCs w:val="20"/>
          <w:lang w:eastAsia="it-IT"/>
          <w14:ligatures w14:val="none"/>
        </w:rPr>
        <w:softHyphen/>
        <w:t>tudine morale. Ma la rettitudine morale da sola non fa il cristia</w:t>
      </w:r>
      <w:r w:rsidRPr="00813A05">
        <w:rPr>
          <w:rFonts w:ascii="Arial" w:eastAsia="Times New Roman" w:hAnsi="Arial" w:cs="Times New Roman"/>
          <w:kern w:val="0"/>
          <w:sz w:val="24"/>
          <w:szCs w:val="20"/>
          <w:lang w:eastAsia="it-IT"/>
          <w14:ligatures w14:val="none"/>
        </w:rPr>
        <w:softHyphen/>
        <w:t>no, il cristiano è fatto solo quando si lascia av</w:t>
      </w:r>
      <w:r w:rsidRPr="00813A05">
        <w:rPr>
          <w:rFonts w:ascii="Arial" w:eastAsia="Times New Roman" w:hAnsi="Arial" w:cs="Times New Roman"/>
          <w:kern w:val="0"/>
          <w:sz w:val="24"/>
          <w:szCs w:val="20"/>
          <w:lang w:eastAsia="it-IT"/>
          <w14:ligatures w14:val="none"/>
        </w:rPr>
        <w:softHyphen/>
        <w:t>volgere dallo Spi</w:t>
      </w:r>
      <w:r w:rsidRPr="00813A05">
        <w:rPr>
          <w:rFonts w:ascii="Arial" w:eastAsia="Times New Roman" w:hAnsi="Arial" w:cs="Times New Roman"/>
          <w:kern w:val="0"/>
          <w:sz w:val="24"/>
          <w:szCs w:val="20"/>
          <w:lang w:eastAsia="it-IT"/>
          <w14:ligatures w14:val="none"/>
        </w:rPr>
        <w:softHyphen/>
        <w:t xml:space="preserve">rito e santificare dalla grazia di Cristo per essere elevato all'amore del Padre, a quella pietà che ci fa suoi figli ed eredi della promessa eterna. Tutto il Vangelo annunziato e vissuto dona tutto Dio, tutto Gesù, tutto lo Spirito, tutta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tutto il presente, ma anche tutto il futuro eterno nel gaudio o nella condanna; dona tutto l'uomo nel</w:t>
      </w:r>
      <w:r w:rsidRPr="00813A05">
        <w:rPr>
          <w:rFonts w:ascii="Arial" w:eastAsia="Times New Roman" w:hAnsi="Arial" w:cs="Times New Roman"/>
          <w:kern w:val="0"/>
          <w:sz w:val="24"/>
          <w:szCs w:val="20"/>
          <w:lang w:eastAsia="it-IT"/>
          <w14:ligatures w14:val="none"/>
        </w:rPr>
        <w:softHyphen/>
        <w:t xml:space="preserve">la sua totalità di anima, spirito e corpo. </w:t>
      </w:r>
    </w:p>
    <w:p w14:paraId="7F861DE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ob</w:t>
      </w:r>
      <w:r w:rsidRPr="00813A05">
        <w:rPr>
          <w:rFonts w:ascii="Arial" w:eastAsia="Times New Roman" w:hAnsi="Arial" w:cs="Times New Roman"/>
          <w:kern w:val="0"/>
          <w:sz w:val="24"/>
          <w:szCs w:val="20"/>
          <w:lang w:eastAsia="it-IT"/>
          <w14:ligatures w14:val="none"/>
        </w:rPr>
        <w:softHyphen/>
        <w:t>bligo del cristiano dare tutto il Vangelo, per que</w:t>
      </w:r>
      <w:r w:rsidRPr="00813A05">
        <w:rPr>
          <w:rFonts w:ascii="Arial" w:eastAsia="Times New Roman" w:hAnsi="Arial" w:cs="Times New Roman"/>
          <w:kern w:val="0"/>
          <w:sz w:val="24"/>
          <w:szCs w:val="20"/>
          <w:lang w:eastAsia="it-IT"/>
          <w14:ligatures w14:val="none"/>
        </w:rPr>
        <w:softHyphen/>
        <w:t>sto è suo dovere viverlo tutto, interamente, ma per viverlo biso</w:t>
      </w:r>
      <w:r w:rsidRPr="00813A05">
        <w:rPr>
          <w:rFonts w:ascii="Arial" w:eastAsia="Times New Roman" w:hAnsi="Arial" w:cs="Times New Roman"/>
          <w:kern w:val="0"/>
          <w:sz w:val="24"/>
          <w:szCs w:val="20"/>
          <w:lang w:eastAsia="it-IT"/>
          <w14:ligatures w14:val="none"/>
        </w:rPr>
        <w:softHyphen/>
        <w:t>gna conoscerlo, ma non lo si conosce che nella misura in cui cresce in noi la carità di Dio e il suo amore eterno ed in</w:t>
      </w:r>
      <w:r w:rsidRPr="00813A05">
        <w:rPr>
          <w:rFonts w:ascii="Arial" w:eastAsia="Times New Roman" w:hAnsi="Arial" w:cs="Times New Roman"/>
          <w:kern w:val="0"/>
          <w:sz w:val="24"/>
          <w:szCs w:val="20"/>
          <w:lang w:eastAsia="it-IT"/>
          <w14:ligatures w14:val="none"/>
        </w:rPr>
        <w:softHyphen/>
        <w:t>finito. L'amore è la via della conoscenza; la conoscenza è via per l'amore; conoscenza ed amore si identifica</w:t>
      </w:r>
      <w:r w:rsidRPr="00813A05">
        <w:rPr>
          <w:rFonts w:ascii="Arial" w:eastAsia="Times New Roman" w:hAnsi="Arial" w:cs="Times New Roman"/>
          <w:kern w:val="0"/>
          <w:sz w:val="24"/>
          <w:szCs w:val="20"/>
          <w:lang w:eastAsia="it-IT"/>
          <w14:ligatures w14:val="none"/>
        </w:rPr>
        <w:softHyphen/>
        <w:t>no nella santità, poiché la santità è l'Amore cono</w:t>
      </w:r>
      <w:r w:rsidRPr="00813A05">
        <w:rPr>
          <w:rFonts w:ascii="Arial" w:eastAsia="Times New Roman" w:hAnsi="Arial" w:cs="Times New Roman"/>
          <w:kern w:val="0"/>
          <w:sz w:val="24"/>
          <w:szCs w:val="20"/>
          <w:lang w:eastAsia="it-IT"/>
          <w14:ligatures w14:val="none"/>
        </w:rPr>
        <w:softHyphen/>
        <w:t>sciuto e amato, sempre più conosciuto e sempre più amato, sempre più fatto conoscere ed amare ad ogni uomo. L'amore vero è sempre nuovo, sempre creativo, sem</w:t>
      </w:r>
      <w:r w:rsidRPr="00813A05">
        <w:rPr>
          <w:rFonts w:ascii="Arial" w:eastAsia="Times New Roman" w:hAnsi="Arial" w:cs="Times New Roman"/>
          <w:kern w:val="0"/>
          <w:sz w:val="24"/>
          <w:szCs w:val="20"/>
          <w:lang w:eastAsia="it-IT"/>
          <w14:ligatures w14:val="none"/>
        </w:rPr>
        <w:softHyphen/>
        <w:t>pre fresco, nato oggi; nuovi saranno i nostri meto</w:t>
      </w:r>
      <w:r w:rsidRPr="00813A05">
        <w:rPr>
          <w:rFonts w:ascii="Arial" w:eastAsia="Times New Roman" w:hAnsi="Arial" w:cs="Times New Roman"/>
          <w:kern w:val="0"/>
          <w:sz w:val="24"/>
          <w:szCs w:val="20"/>
          <w:lang w:eastAsia="it-IT"/>
          <w14:ligatures w14:val="none"/>
        </w:rPr>
        <w:softHyphen/>
        <w:t>di, le nostre vie, le nostre opere, i nostri pen</w:t>
      </w:r>
      <w:r w:rsidRPr="00813A05">
        <w:rPr>
          <w:rFonts w:ascii="Arial" w:eastAsia="Times New Roman" w:hAnsi="Arial" w:cs="Times New Roman"/>
          <w:kern w:val="0"/>
          <w:sz w:val="24"/>
          <w:szCs w:val="20"/>
          <w:lang w:eastAsia="it-IT"/>
          <w14:ligatures w14:val="none"/>
        </w:rPr>
        <w:softHyphen/>
        <w:t xml:space="preserve">sieri; nuovo sarà soprattutto il cuore che porta novità al mondo intero. </w:t>
      </w:r>
    </w:p>
    <w:p w14:paraId="573556D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freschezza del Vangelo è nell'amore che esso spande nel mondo; ciò avviene se fresco e nuovo è il cuore che è chia</w:t>
      </w:r>
      <w:r w:rsidRPr="00813A05">
        <w:rPr>
          <w:rFonts w:ascii="Arial" w:eastAsia="Times New Roman" w:hAnsi="Arial" w:cs="Times New Roman"/>
          <w:kern w:val="0"/>
          <w:sz w:val="24"/>
          <w:szCs w:val="20"/>
          <w:lang w:eastAsia="it-IT"/>
          <w14:ligatures w14:val="none"/>
        </w:rPr>
        <w:softHyphen/>
        <w:t>mato a spandere e a versare il Vangelo nel mondo. Il Vangelo per essere annunziato deve prendere la forma del nostro cuore; la forza del Vangelo è pertanto nello Spirito e nell'uomo; la forza dello Spirito è sempre santa e piena; la forma dell'uomo se non è santa e piena vanifica e rende nullo il disegno di salvezza di Dio sull'uo</w:t>
      </w:r>
      <w:r w:rsidRPr="00813A05">
        <w:rPr>
          <w:rFonts w:ascii="Arial" w:eastAsia="Times New Roman" w:hAnsi="Arial" w:cs="Times New Roman"/>
          <w:kern w:val="0"/>
          <w:sz w:val="24"/>
          <w:szCs w:val="20"/>
          <w:lang w:eastAsia="it-IT"/>
          <w14:ligatures w14:val="none"/>
        </w:rPr>
        <w:softHyphen/>
        <w:t>mo. L'indurimento del cuore ed il peccato che abita in esso ren</w:t>
      </w:r>
      <w:r w:rsidRPr="00813A05">
        <w:rPr>
          <w:rFonts w:ascii="Arial" w:eastAsia="Times New Roman" w:hAnsi="Arial" w:cs="Times New Roman"/>
          <w:kern w:val="0"/>
          <w:sz w:val="24"/>
          <w:szCs w:val="20"/>
          <w:lang w:eastAsia="it-IT"/>
          <w14:ligatures w14:val="none"/>
        </w:rPr>
        <w:softHyphen/>
        <w:t>de vecchio ed antiquato anche il Vangelo, lo dichiara non credibile dinanzi al mondo. Il cuore mondo lo rende nuovo, per</w:t>
      </w:r>
      <w:r w:rsidRPr="00813A05">
        <w:rPr>
          <w:rFonts w:ascii="Arial" w:eastAsia="Times New Roman" w:hAnsi="Arial" w:cs="Times New Roman"/>
          <w:kern w:val="0"/>
          <w:sz w:val="24"/>
          <w:szCs w:val="20"/>
          <w:lang w:eastAsia="it-IT"/>
          <w14:ligatures w14:val="none"/>
        </w:rPr>
        <w:softHyphen/>
        <w:t>ché lo dice secondo quella verità che è perfettissima novità nello Spirito e in Cristo Gesù. Madre di Dio, Donna sempre nuova, perennemente san</w:t>
      </w:r>
      <w:r w:rsidRPr="00813A05">
        <w:rPr>
          <w:rFonts w:ascii="Arial" w:eastAsia="Times New Roman" w:hAnsi="Arial" w:cs="Times New Roman"/>
          <w:kern w:val="0"/>
          <w:sz w:val="24"/>
          <w:szCs w:val="20"/>
          <w:lang w:eastAsia="it-IT"/>
          <w14:ligatures w14:val="none"/>
        </w:rPr>
        <w:softHyphen/>
        <w:t xml:space="preserve">tissima, ottienici la </w:t>
      </w:r>
      <w:r w:rsidRPr="00813A05">
        <w:rPr>
          <w:rFonts w:ascii="Arial" w:eastAsia="Times New Roman" w:hAnsi="Arial" w:cs="Times New Roman"/>
          <w:kern w:val="0"/>
          <w:sz w:val="24"/>
          <w:szCs w:val="20"/>
          <w:lang w:eastAsia="it-IT"/>
          <w14:ligatures w14:val="none"/>
        </w:rPr>
        <w:lastRenderedPageBreak/>
        <w:t>grazia di una più perfetta novità del nostro cuore; ne ha bisogno il Vangelo del tuo Figlio Gesù. Il Vangelo è purissima acqua di salvezza che il tuo Divin Figlio ha affidato al nostro cuore perché la faccia zampil</w:t>
      </w:r>
      <w:r w:rsidRPr="00813A05">
        <w:rPr>
          <w:rFonts w:ascii="Arial" w:eastAsia="Times New Roman" w:hAnsi="Arial" w:cs="Times New Roman"/>
          <w:kern w:val="0"/>
          <w:sz w:val="24"/>
          <w:szCs w:val="20"/>
          <w:lang w:eastAsia="it-IT"/>
          <w14:ligatures w14:val="none"/>
        </w:rPr>
        <w:softHyphen/>
        <w:t>lare fresca e casta per la salvezza del mondo; se noi non toglia</w:t>
      </w:r>
      <w:r w:rsidRPr="00813A05">
        <w:rPr>
          <w:rFonts w:ascii="Arial" w:eastAsia="Times New Roman" w:hAnsi="Arial" w:cs="Times New Roman"/>
          <w:kern w:val="0"/>
          <w:sz w:val="24"/>
          <w:szCs w:val="20"/>
          <w:lang w:eastAsia="it-IT"/>
          <w14:ligatures w14:val="none"/>
        </w:rPr>
        <w:softHyphen/>
        <w:t>mo da esso ogni sozzura di peccato, l'acqua del Vange</w:t>
      </w:r>
      <w:r w:rsidRPr="00813A05">
        <w:rPr>
          <w:rFonts w:ascii="Arial" w:eastAsia="Times New Roman" w:hAnsi="Arial" w:cs="Times New Roman"/>
          <w:kern w:val="0"/>
          <w:sz w:val="24"/>
          <w:szCs w:val="20"/>
          <w:lang w:eastAsia="it-IT"/>
          <w14:ligatures w14:val="none"/>
        </w:rPr>
        <w:softHyphen/>
        <w:t xml:space="preserve">lo uscirà torbida ed il mondo si confonderà crederà che sia torbido il Vangelo e lo rifiuterà. Solo un cuore tutto puro racchiude tutto il Vangelo e santamente la bocca lo proferisce. Aiutaci, o Madre. Alto è il compito posto nelle nostre mani e nel nostro cuore per la redenzione del mondo. </w:t>
      </w:r>
    </w:p>
    <w:p w14:paraId="3450898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La Chiesa è proclamazione del Vangelo. </w:t>
      </w:r>
      <w:r w:rsidRPr="00813A05">
        <w:rPr>
          <w:rFonts w:ascii="Arial" w:eastAsia="Times New Roman" w:hAnsi="Arial" w:cs="Times New Roman"/>
          <w:kern w:val="0"/>
          <w:sz w:val="24"/>
          <w:szCs w:val="20"/>
          <w:lang w:eastAsia="it-IT"/>
          <w14:ligatures w14:val="none"/>
        </w:rPr>
        <w:t>Il Verbo di Dio è mandato nel mondo, si fa carne; dal cielo discende sulla terra; dal paradiso, dalla sua beatitudine eterna entra nel tempo, diviene nostra storia, assumendo di essa gioie e dolori, speranza e sofferenza, travagli, lutti e tormenti; la prende su di sé per darle la soluzione di bene, per rinnovarla, ricomponendola e rigenerandola; nella sua obbedienza l'amore del Padre si fa gra</w:t>
      </w:r>
      <w:r w:rsidRPr="00813A05">
        <w:rPr>
          <w:rFonts w:ascii="Arial" w:eastAsia="Times New Roman" w:hAnsi="Arial" w:cs="Times New Roman"/>
          <w:kern w:val="0"/>
          <w:sz w:val="24"/>
          <w:szCs w:val="20"/>
          <w:lang w:eastAsia="it-IT"/>
          <w14:ligatures w14:val="none"/>
        </w:rPr>
        <w:softHyphen/>
        <w:t>zia, dono che lo Spirito riversa perennemente sul</w:t>
      </w:r>
      <w:r w:rsidRPr="00813A05">
        <w:rPr>
          <w:rFonts w:ascii="Arial" w:eastAsia="Times New Roman" w:hAnsi="Arial" w:cs="Times New Roman"/>
          <w:kern w:val="0"/>
          <w:sz w:val="24"/>
          <w:szCs w:val="20"/>
          <w:lang w:eastAsia="it-IT"/>
          <w14:ligatures w14:val="none"/>
        </w:rPr>
        <w:softHyphen/>
        <w:t xml:space="preserve">l'umanità. </w:t>
      </w:r>
    </w:p>
    <w:p w14:paraId="10B91F0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Compie la missione del Figlio di Dio chi assume nel mondo le conseguenze del peccato, per vincerle, immettendo in esse la vita eterna che perennemente attinge dal suo Redentore. Il mandato si vive nella santità, operando quel sano equilibrio tra compas</w:t>
      </w:r>
      <w:r w:rsidRPr="00813A05">
        <w:rPr>
          <w:rFonts w:ascii="Arial" w:eastAsia="Times New Roman" w:hAnsi="Arial" w:cs="Times New Roman"/>
          <w:kern w:val="0"/>
          <w:sz w:val="24"/>
          <w:szCs w:val="20"/>
          <w:lang w:eastAsia="it-IT"/>
          <w14:ligatures w14:val="none"/>
        </w:rPr>
        <w:softHyphen/>
        <w:t>sione e fermezza, tra pazienza e verità, tra com</w:t>
      </w:r>
      <w:r w:rsidRPr="00813A05">
        <w:rPr>
          <w:rFonts w:ascii="Arial" w:eastAsia="Times New Roman" w:hAnsi="Arial" w:cs="Times New Roman"/>
          <w:kern w:val="0"/>
          <w:sz w:val="24"/>
          <w:szCs w:val="20"/>
          <w:lang w:eastAsia="it-IT"/>
          <w14:ligatures w14:val="none"/>
        </w:rPr>
        <w:softHyphen/>
        <w:t>mi</w:t>
      </w:r>
      <w:r w:rsidRPr="00813A05">
        <w:rPr>
          <w:rFonts w:ascii="Arial" w:eastAsia="Times New Roman" w:hAnsi="Arial" w:cs="Times New Roman"/>
          <w:kern w:val="0"/>
          <w:sz w:val="24"/>
          <w:szCs w:val="20"/>
          <w:lang w:eastAsia="it-IT"/>
          <w14:ligatures w14:val="none"/>
        </w:rPr>
        <w:softHyphen/>
        <w:t xml:space="preserve">serazione e chiarezza nel dire il vangelo della grazia, nella consapevolezza che il mondo esigerà compassione senza verità, pazienza senza fermezza, commiserazione senza quella luce divina che separa bene e male, giusto ed ingiusto e dona a ciascuna cosa la sua identità, poiché sa chiamare male il male e bene il bene. </w:t>
      </w:r>
    </w:p>
    <w:p w14:paraId="28E8AD6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Cristo Gesù entrò santissimo nella nostra misera condizione di peccatori e tale vi rimase, divenendo perfetto nell'obbe</w:t>
      </w:r>
      <w:r w:rsidRPr="00813A05">
        <w:rPr>
          <w:rFonts w:ascii="Arial" w:eastAsia="Times New Roman" w:hAnsi="Arial" w:cs="Times New Roman"/>
          <w:kern w:val="0"/>
          <w:sz w:val="24"/>
          <w:szCs w:val="20"/>
          <w:lang w:eastAsia="it-IT"/>
          <w14:ligatures w14:val="none"/>
        </w:rPr>
        <w:softHyphen/>
        <w:t>dienza attraverso le cose che patì; noi dobbiamo uscire da noi stessi, camminare verso il cielo, rivestire la santità, la giustizia, la grazia, il perdono, la misericordia; dalla terra dobbiamo salire in cielo e li porre la nostra abi</w:t>
      </w:r>
      <w:r w:rsidRPr="00813A05">
        <w:rPr>
          <w:rFonts w:ascii="Arial" w:eastAsia="Times New Roman" w:hAnsi="Arial" w:cs="Times New Roman"/>
          <w:kern w:val="0"/>
          <w:sz w:val="24"/>
          <w:szCs w:val="20"/>
          <w:lang w:eastAsia="it-IT"/>
          <w14:ligatures w14:val="none"/>
        </w:rPr>
        <w:softHyphen/>
        <w:t>ta</w:t>
      </w:r>
      <w:r w:rsidRPr="00813A05">
        <w:rPr>
          <w:rFonts w:ascii="Arial" w:eastAsia="Times New Roman" w:hAnsi="Arial" w:cs="Times New Roman"/>
          <w:kern w:val="0"/>
          <w:sz w:val="24"/>
          <w:szCs w:val="20"/>
          <w:lang w:eastAsia="it-IT"/>
          <w14:ligatures w14:val="none"/>
        </w:rPr>
        <w:softHyphen/>
        <w:t>zione. Il Figlio di Dio non aveva carne e la ha assunta, noi l'ab</w:t>
      </w:r>
      <w:r w:rsidRPr="00813A05">
        <w:rPr>
          <w:rFonts w:ascii="Arial" w:eastAsia="Times New Roman" w:hAnsi="Arial" w:cs="Times New Roman"/>
          <w:kern w:val="0"/>
          <w:sz w:val="24"/>
          <w:szCs w:val="20"/>
          <w:lang w:eastAsia="it-IT"/>
          <w14:ligatures w14:val="none"/>
        </w:rPr>
        <w:softHyphen/>
        <w:t>biamo e dobbiamo perderla, poiché dobbiamo rivestire la sua vita, divenire lui. Con</w:t>
      </w:r>
      <w:r w:rsidRPr="00813A05">
        <w:rPr>
          <w:rFonts w:ascii="Arial" w:eastAsia="Times New Roman" w:hAnsi="Arial" w:cs="Times New Roman"/>
          <w:kern w:val="0"/>
          <w:sz w:val="24"/>
          <w:szCs w:val="20"/>
          <w:lang w:eastAsia="it-IT"/>
          <w14:ligatures w14:val="none"/>
        </w:rPr>
        <w:softHyphen/>
        <w:t>vertendoci e santificandoci, divenen</w:t>
      </w:r>
      <w:r w:rsidRPr="00813A05">
        <w:rPr>
          <w:rFonts w:ascii="Arial" w:eastAsia="Times New Roman" w:hAnsi="Arial" w:cs="Times New Roman"/>
          <w:kern w:val="0"/>
          <w:sz w:val="24"/>
          <w:szCs w:val="20"/>
          <w:lang w:eastAsia="it-IT"/>
          <w14:ligatures w14:val="none"/>
        </w:rPr>
        <w:softHyphen/>
        <w:t>do sempre più profondamente partecipi della divina natura, pos</w:t>
      </w:r>
      <w:r w:rsidRPr="00813A05">
        <w:rPr>
          <w:rFonts w:ascii="Arial" w:eastAsia="Times New Roman" w:hAnsi="Arial" w:cs="Times New Roman"/>
          <w:kern w:val="0"/>
          <w:sz w:val="24"/>
          <w:szCs w:val="20"/>
          <w:lang w:eastAsia="it-IT"/>
          <w14:ligatures w14:val="none"/>
        </w:rPr>
        <w:softHyphen/>
        <w:t>siamo andare nel mondo a chiamare ogni altro a peniten</w:t>
      </w:r>
      <w:r w:rsidRPr="00813A05">
        <w:rPr>
          <w:rFonts w:ascii="Arial" w:eastAsia="Times New Roman" w:hAnsi="Arial" w:cs="Times New Roman"/>
          <w:kern w:val="0"/>
          <w:sz w:val="24"/>
          <w:szCs w:val="20"/>
          <w:lang w:eastAsia="it-IT"/>
          <w14:ligatures w14:val="none"/>
        </w:rPr>
        <w:softHyphen/>
        <w:t xml:space="preserve">za e a rigenerazione. </w:t>
      </w:r>
    </w:p>
    <w:p w14:paraId="0151426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Non può operare cristianamente la missione chi si rifiuta di divenire Cristo, di abitare in lui pres</w:t>
      </w:r>
      <w:r w:rsidRPr="00813A05">
        <w:rPr>
          <w:rFonts w:ascii="Arial" w:eastAsia="Times New Roman" w:hAnsi="Arial" w:cs="Times New Roman"/>
          <w:kern w:val="0"/>
          <w:sz w:val="24"/>
          <w:szCs w:val="20"/>
          <w:lang w:eastAsia="it-IT"/>
          <w14:ligatures w14:val="none"/>
        </w:rPr>
        <w:softHyphen/>
        <w:t>so il Padre. Senza questa elevazione verso Dio la discesa verso gli uomini si rivela un fallimento. Dall'esterno all'esterno non c'è missione cristiana; questo tipo di lavoro non produce salvezza; è un rimanere nell'orizzontalismo della terra. La nostra ascesa verso il cielo viene verificata dalla discesa nelle viscere dell'intera umanità; quanto più ci si vuole sprofondare nel peccato del mondo per vincerlo, tanto più è necessario che ci si in</w:t>
      </w:r>
      <w:r w:rsidRPr="00813A05">
        <w:rPr>
          <w:rFonts w:ascii="Arial" w:eastAsia="Times New Roman" w:hAnsi="Arial" w:cs="Times New Roman"/>
          <w:kern w:val="0"/>
          <w:sz w:val="24"/>
          <w:szCs w:val="20"/>
          <w:lang w:eastAsia="it-IT"/>
          <w14:ligatures w14:val="none"/>
        </w:rPr>
        <w:softHyphen/>
        <w:t>nalzi nel cielo; se ci si immerge di meno è perché poco ci si è elevati; meno missionari ma anche meno cristiani; chi vuole vincere il peccato, deve per</w:t>
      </w:r>
      <w:r w:rsidRPr="00813A05">
        <w:rPr>
          <w:rFonts w:ascii="Arial" w:eastAsia="Times New Roman" w:hAnsi="Arial" w:cs="Times New Roman"/>
          <w:kern w:val="0"/>
          <w:sz w:val="24"/>
          <w:szCs w:val="20"/>
          <w:lang w:eastAsia="it-IT"/>
          <w14:ligatures w14:val="none"/>
        </w:rPr>
        <w:softHyphen/>
        <w:t>dere la sua vita su questa ter</w:t>
      </w:r>
      <w:r w:rsidRPr="00813A05">
        <w:rPr>
          <w:rFonts w:ascii="Arial" w:eastAsia="Times New Roman" w:hAnsi="Arial" w:cs="Times New Roman"/>
          <w:kern w:val="0"/>
          <w:sz w:val="24"/>
          <w:szCs w:val="20"/>
          <w:lang w:eastAsia="it-IT"/>
          <w14:ligatures w14:val="none"/>
        </w:rPr>
        <w:softHyphen/>
        <w:t>ra, al fine di conse</w:t>
      </w:r>
      <w:r w:rsidRPr="00813A05">
        <w:rPr>
          <w:rFonts w:ascii="Arial" w:eastAsia="Times New Roman" w:hAnsi="Arial" w:cs="Times New Roman"/>
          <w:kern w:val="0"/>
          <w:sz w:val="24"/>
          <w:szCs w:val="20"/>
          <w:lang w:eastAsia="it-IT"/>
          <w14:ligatures w14:val="none"/>
        </w:rPr>
        <w:softHyphen/>
        <w:t>gnarla pura e santa al Padre dei cieli; ciò è reso possibile in una morte quotidiana, in quel tra</w:t>
      </w:r>
      <w:r w:rsidRPr="00813A05">
        <w:rPr>
          <w:rFonts w:ascii="Arial" w:eastAsia="Times New Roman" w:hAnsi="Arial" w:cs="Times New Roman"/>
          <w:kern w:val="0"/>
          <w:sz w:val="24"/>
          <w:szCs w:val="20"/>
          <w:lang w:eastAsia="it-IT"/>
          <w14:ligatures w14:val="none"/>
        </w:rPr>
        <w:softHyphen/>
        <w:t>passo giornaliero dal vizio alla virtù, da una santità inci</w:t>
      </w:r>
      <w:r w:rsidRPr="00813A05">
        <w:rPr>
          <w:rFonts w:ascii="Arial" w:eastAsia="Times New Roman" w:hAnsi="Arial" w:cs="Times New Roman"/>
          <w:kern w:val="0"/>
          <w:sz w:val="24"/>
          <w:szCs w:val="20"/>
          <w:lang w:eastAsia="it-IT"/>
          <w14:ligatures w14:val="none"/>
        </w:rPr>
        <w:softHyphen/>
        <w:t xml:space="preserve">piente ad una più elevata. </w:t>
      </w:r>
    </w:p>
    <w:p w14:paraId="256D382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Più ci si inabissa in Dio e più profonda ed universale di</w:t>
      </w:r>
      <w:r w:rsidRPr="00813A05">
        <w:rPr>
          <w:rFonts w:ascii="Arial" w:eastAsia="Times New Roman" w:hAnsi="Arial" w:cs="Times New Roman"/>
          <w:kern w:val="0"/>
          <w:sz w:val="24"/>
          <w:szCs w:val="20"/>
          <w:lang w:eastAsia="it-IT"/>
          <w14:ligatures w14:val="none"/>
        </w:rPr>
        <w:softHyphen/>
        <w:t>viene la no</w:t>
      </w:r>
      <w:r w:rsidRPr="00813A05">
        <w:rPr>
          <w:rFonts w:ascii="Arial" w:eastAsia="Times New Roman" w:hAnsi="Arial" w:cs="Times New Roman"/>
          <w:kern w:val="0"/>
          <w:sz w:val="24"/>
          <w:szCs w:val="20"/>
          <w:lang w:eastAsia="it-IT"/>
          <w14:ligatures w14:val="none"/>
        </w:rPr>
        <w:softHyphen/>
        <w:t>stra missione di salvezza. Non è possibile svolgere una qualche missione senza una vo</w:t>
      </w:r>
      <w:r w:rsidRPr="00813A05">
        <w:rPr>
          <w:rFonts w:ascii="Arial" w:eastAsia="Times New Roman" w:hAnsi="Arial" w:cs="Times New Roman"/>
          <w:kern w:val="0"/>
          <w:sz w:val="24"/>
          <w:szCs w:val="20"/>
          <w:lang w:eastAsia="it-IT"/>
          <w14:ligatures w14:val="none"/>
        </w:rPr>
        <w:softHyphen/>
        <w:t xml:space="preserve">cazione </w:t>
      </w:r>
      <w:r w:rsidRPr="00813A05">
        <w:rPr>
          <w:rFonts w:ascii="Arial" w:eastAsia="Times New Roman" w:hAnsi="Arial" w:cs="Times New Roman"/>
          <w:kern w:val="0"/>
          <w:sz w:val="24"/>
          <w:szCs w:val="20"/>
          <w:lang w:eastAsia="it-IT"/>
          <w14:ligatures w14:val="none"/>
        </w:rPr>
        <w:lastRenderedPageBreak/>
        <w:t>ben precisa. Dio solo è il Signore della nostra vita e solo Lui può disporre di essa; quando c'è una vocazione particolare, voluta e su</w:t>
      </w:r>
      <w:r w:rsidRPr="00813A05">
        <w:rPr>
          <w:rFonts w:ascii="Arial" w:eastAsia="Times New Roman" w:hAnsi="Arial" w:cs="Times New Roman"/>
          <w:kern w:val="0"/>
          <w:sz w:val="24"/>
          <w:szCs w:val="20"/>
          <w:lang w:eastAsia="it-IT"/>
          <w14:ligatures w14:val="none"/>
        </w:rPr>
        <w:softHyphen/>
        <w:t>scitata direttamente da Lui, non ci può essere mis</w:t>
      </w:r>
      <w:r w:rsidRPr="00813A05">
        <w:rPr>
          <w:rFonts w:ascii="Arial" w:eastAsia="Times New Roman" w:hAnsi="Arial" w:cs="Times New Roman"/>
          <w:kern w:val="0"/>
          <w:sz w:val="24"/>
          <w:szCs w:val="20"/>
          <w:lang w:eastAsia="it-IT"/>
          <w14:ligatures w14:val="none"/>
        </w:rPr>
        <w:softHyphen/>
        <w:t>sione di salvezza fuori di questa chiamata e secon</w:t>
      </w:r>
      <w:r w:rsidRPr="00813A05">
        <w:rPr>
          <w:rFonts w:ascii="Arial" w:eastAsia="Times New Roman" w:hAnsi="Arial" w:cs="Times New Roman"/>
          <w:kern w:val="0"/>
          <w:sz w:val="24"/>
          <w:szCs w:val="20"/>
          <w:lang w:eastAsia="it-IT"/>
          <w14:ligatures w14:val="none"/>
        </w:rPr>
        <w:softHyphen/>
        <w:t>do le modalità dettate dallo stesso Creatore del</w:t>
      </w:r>
      <w:r w:rsidRPr="00813A05">
        <w:rPr>
          <w:rFonts w:ascii="Arial" w:eastAsia="Times New Roman" w:hAnsi="Arial" w:cs="Times New Roman"/>
          <w:kern w:val="0"/>
          <w:sz w:val="24"/>
          <w:szCs w:val="20"/>
          <w:lang w:eastAsia="it-IT"/>
          <w14:ligatures w14:val="none"/>
        </w:rPr>
        <w:softHyphen/>
        <w:t>l'uomo. La vocazione personale da molti non è più conside</w:t>
      </w:r>
      <w:r w:rsidRPr="00813A05">
        <w:rPr>
          <w:rFonts w:ascii="Arial" w:eastAsia="Times New Roman" w:hAnsi="Arial" w:cs="Times New Roman"/>
          <w:kern w:val="0"/>
          <w:sz w:val="24"/>
          <w:szCs w:val="20"/>
          <w:lang w:eastAsia="it-IT"/>
          <w14:ligatures w14:val="none"/>
        </w:rPr>
        <w:softHyphen/>
        <w:t>rata; per esserlo, occorrerebbe una grande conver</w:t>
      </w:r>
      <w:r w:rsidRPr="00813A05">
        <w:rPr>
          <w:rFonts w:ascii="Arial" w:eastAsia="Times New Roman" w:hAnsi="Arial" w:cs="Times New Roman"/>
          <w:kern w:val="0"/>
          <w:sz w:val="24"/>
          <w:szCs w:val="20"/>
          <w:lang w:eastAsia="it-IT"/>
          <w14:ligatures w14:val="none"/>
        </w:rPr>
        <w:softHyphen/>
        <w:t>sione alla verità e alla fede che confessa Dio come Signore di ogni vita. Ognuno deve sapere ciò che il Cielo vuole da lui e deve saperlo con scienza sicu</w:t>
      </w:r>
      <w:r w:rsidRPr="00813A05">
        <w:rPr>
          <w:rFonts w:ascii="Arial" w:eastAsia="Times New Roman" w:hAnsi="Arial" w:cs="Times New Roman"/>
          <w:kern w:val="0"/>
          <w:sz w:val="24"/>
          <w:szCs w:val="20"/>
          <w:lang w:eastAsia="it-IT"/>
          <w14:ligatures w14:val="none"/>
        </w:rPr>
        <w:softHyphen/>
        <w:t>ra e certa; chi è nell'errore circa la propria vo</w:t>
      </w:r>
      <w:r w:rsidRPr="00813A05">
        <w:rPr>
          <w:rFonts w:ascii="Arial" w:eastAsia="Times New Roman" w:hAnsi="Arial" w:cs="Times New Roman"/>
          <w:kern w:val="0"/>
          <w:sz w:val="24"/>
          <w:szCs w:val="20"/>
          <w:lang w:eastAsia="it-IT"/>
          <w14:ligatures w14:val="none"/>
        </w:rPr>
        <w:softHyphen/>
        <w:t xml:space="preserve">cazione, compromette anche la propria missione, vive non secondo verità la propria vita; le dona un compimento non retto. </w:t>
      </w:r>
    </w:p>
    <w:p w14:paraId="6A109FC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tentazione si accanisce, sa bene che un errore nella vo</w:t>
      </w:r>
      <w:r w:rsidRPr="00813A05">
        <w:rPr>
          <w:rFonts w:ascii="Arial" w:eastAsia="Times New Roman" w:hAnsi="Arial" w:cs="Times New Roman"/>
          <w:kern w:val="0"/>
          <w:sz w:val="24"/>
          <w:szCs w:val="20"/>
          <w:lang w:eastAsia="it-IT"/>
          <w14:ligatures w14:val="none"/>
        </w:rPr>
        <w:softHyphen/>
        <w:t>cazione è anche nella missione: si arresta la salvezza del mondo. Per comprendere la propria e l'altrui chiamata occorre tanta santità, tanto amo</w:t>
      </w:r>
      <w:r w:rsidRPr="00813A05">
        <w:rPr>
          <w:rFonts w:ascii="Arial" w:eastAsia="Times New Roman" w:hAnsi="Arial" w:cs="Times New Roman"/>
          <w:kern w:val="0"/>
          <w:sz w:val="24"/>
          <w:szCs w:val="20"/>
          <w:lang w:eastAsia="it-IT"/>
          <w14:ligatures w14:val="none"/>
        </w:rPr>
        <w:softHyphen/>
        <w:t>re di Dio, adorazione della sua santissima volontà, umiltà e fede. La missione è l'espletamento nella storia della volontà di Dio sulla persona; il li</w:t>
      </w:r>
      <w:r w:rsidRPr="00813A05">
        <w:rPr>
          <w:rFonts w:ascii="Arial" w:eastAsia="Times New Roman" w:hAnsi="Arial" w:cs="Times New Roman"/>
          <w:kern w:val="0"/>
          <w:sz w:val="24"/>
          <w:szCs w:val="20"/>
          <w:lang w:eastAsia="it-IT"/>
          <w14:ligatures w14:val="none"/>
        </w:rPr>
        <w:softHyphen/>
        <w:t>vellamento della missione implica un livellamento delle vocazioni ed anche se una sola è la missione di salvezza, le modalità del suo svolgimento sono da legarsi alle differenti chiamate; mandati nel mondo siamo tutti, ma non tutti allo stesso mo</w:t>
      </w:r>
      <w:r w:rsidRPr="00813A05">
        <w:rPr>
          <w:rFonts w:ascii="Arial" w:eastAsia="Times New Roman" w:hAnsi="Arial" w:cs="Times New Roman"/>
          <w:kern w:val="0"/>
          <w:sz w:val="24"/>
          <w:szCs w:val="20"/>
          <w:lang w:eastAsia="it-IT"/>
          <w14:ligatures w14:val="none"/>
        </w:rPr>
        <w:softHyphen/>
        <w:t>do; la via è stabilita dal Padre ed è specifica per ogni singolo; è proprio della Provvidenza divi</w:t>
      </w:r>
      <w:r w:rsidRPr="00813A05">
        <w:rPr>
          <w:rFonts w:ascii="Arial" w:eastAsia="Times New Roman" w:hAnsi="Arial" w:cs="Times New Roman"/>
          <w:kern w:val="0"/>
          <w:sz w:val="24"/>
          <w:szCs w:val="20"/>
          <w:lang w:eastAsia="it-IT"/>
          <w14:ligatures w14:val="none"/>
        </w:rPr>
        <w:softHyphen/>
        <w:t>na creare ogni cosa e ciascuno per un fine ben pre</w:t>
      </w:r>
      <w:r w:rsidRPr="00813A05">
        <w:rPr>
          <w:rFonts w:ascii="Arial" w:eastAsia="Times New Roman" w:hAnsi="Arial" w:cs="Times New Roman"/>
          <w:kern w:val="0"/>
          <w:sz w:val="24"/>
          <w:szCs w:val="20"/>
          <w:lang w:eastAsia="it-IT"/>
          <w14:ligatures w14:val="none"/>
        </w:rPr>
        <w:softHyphen/>
        <w:t>ci</w:t>
      </w:r>
      <w:r w:rsidRPr="00813A05">
        <w:rPr>
          <w:rFonts w:ascii="Arial" w:eastAsia="Times New Roman" w:hAnsi="Arial" w:cs="Times New Roman"/>
          <w:kern w:val="0"/>
          <w:sz w:val="24"/>
          <w:szCs w:val="20"/>
          <w:lang w:eastAsia="it-IT"/>
          <w14:ligatures w14:val="none"/>
        </w:rPr>
        <w:softHyphen/>
        <w:t xml:space="preserve">so. Scoprirlo per assumerlo, assumerlo per viverlo è compito della persona. </w:t>
      </w:r>
    </w:p>
    <w:p w14:paraId="1ACEE96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Con grande umiltà è giusto che ognuno si inginocchi dinanzi al Signore e chieda; ma non può chiedere se non c'è volontà di ascolto, e sicuramente non ci sarà finché si rimane at</w:t>
      </w:r>
      <w:r w:rsidRPr="00813A05">
        <w:rPr>
          <w:rFonts w:ascii="Arial" w:eastAsia="Times New Roman" w:hAnsi="Arial" w:cs="Times New Roman"/>
          <w:kern w:val="0"/>
          <w:sz w:val="24"/>
          <w:szCs w:val="20"/>
          <w:lang w:eastAsia="it-IT"/>
          <w14:ligatures w14:val="none"/>
        </w:rPr>
        <w:softHyphen/>
        <w:t>taccati alla propria umani</w:t>
      </w:r>
      <w:r w:rsidRPr="00813A05">
        <w:rPr>
          <w:rFonts w:ascii="Arial" w:eastAsia="Times New Roman" w:hAnsi="Arial" w:cs="Times New Roman"/>
          <w:kern w:val="0"/>
          <w:sz w:val="24"/>
          <w:szCs w:val="20"/>
          <w:lang w:eastAsia="it-IT"/>
          <w14:ligatures w14:val="none"/>
        </w:rPr>
        <w:softHyphen/>
        <w:t>tà peccatrice, finché non si met</w:t>
      </w:r>
      <w:r w:rsidRPr="00813A05">
        <w:rPr>
          <w:rFonts w:ascii="Arial" w:eastAsia="Times New Roman" w:hAnsi="Arial" w:cs="Times New Roman"/>
          <w:kern w:val="0"/>
          <w:sz w:val="24"/>
          <w:szCs w:val="20"/>
          <w:lang w:eastAsia="it-IT"/>
          <w14:ligatures w14:val="none"/>
        </w:rPr>
        <w:softHyphen/>
        <w:t>terà ogni impegno per elevarsi alla condizione di cielo, compiere la propria trasformazione, assimilare Cristo, sor</w:t>
      </w:r>
      <w:r w:rsidRPr="00813A05">
        <w:rPr>
          <w:rFonts w:ascii="Arial" w:eastAsia="Times New Roman" w:hAnsi="Arial" w:cs="Times New Roman"/>
          <w:kern w:val="0"/>
          <w:sz w:val="24"/>
          <w:szCs w:val="20"/>
          <w:lang w:eastAsia="it-IT"/>
          <w14:ligatures w14:val="none"/>
        </w:rPr>
        <w:softHyphen/>
        <w:t>gente e fonte della vera ed autentica risposta a Dio. La vocazione è dall'amore del Padre, la missione è la consumazione nella propria vita dell'amore comuni</w:t>
      </w:r>
      <w:r w:rsidRPr="00813A05">
        <w:rPr>
          <w:rFonts w:ascii="Arial" w:eastAsia="Times New Roman" w:hAnsi="Arial" w:cs="Times New Roman"/>
          <w:kern w:val="0"/>
          <w:sz w:val="24"/>
          <w:szCs w:val="20"/>
          <w:lang w:eastAsia="it-IT"/>
          <w14:ligatures w14:val="none"/>
        </w:rPr>
        <w:softHyphen/>
        <w:t xml:space="preserve">cato e ricevuto; la sua finalità è riportare ogni uomo nell'amore dell'unico Dio e Signore. </w:t>
      </w:r>
    </w:p>
    <w:p w14:paraId="0EDBFA1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Madre di Dio, tu che hai iniziato la tua personale missione, dichiarandoti la serva del Signore e su</w:t>
      </w:r>
      <w:r w:rsidRPr="00813A05">
        <w:rPr>
          <w:rFonts w:ascii="Arial" w:eastAsia="Times New Roman" w:hAnsi="Arial" w:cs="Times New Roman"/>
          <w:kern w:val="0"/>
          <w:sz w:val="24"/>
          <w:szCs w:val="20"/>
          <w:lang w:eastAsia="it-IT"/>
          <w14:ligatures w14:val="none"/>
        </w:rPr>
        <w:softHyphen/>
        <w:t>bito recandoti da tua cugina Elisabetta nella cui casa hai portato la luce della profezia e della salvezza nello Spirito Santo che era sceso su di te, fa' che anche noi possiamo andare presso ogni uomo con la luce che ricolma la nostra vita. Con te nel cuore, anche le nostre labbra sapranno parlare di Gesù, soprattutto lo sapremo testimoniare con la vita e con le opere e la salvezza si compirà sulla terra. Aiutaci, o Madre, e ottienici dal Cielo la grazia di essere ricolmi del</w:t>
      </w:r>
      <w:r w:rsidRPr="00813A05">
        <w:rPr>
          <w:rFonts w:ascii="Arial" w:eastAsia="Times New Roman" w:hAnsi="Arial" w:cs="Times New Roman"/>
          <w:kern w:val="0"/>
          <w:sz w:val="24"/>
          <w:szCs w:val="20"/>
          <w:lang w:eastAsia="it-IT"/>
          <w14:ligatures w14:val="none"/>
        </w:rPr>
        <w:softHyphen/>
        <w:t>lo stesso amore che il Padre comunicò al Figlio per la no</w:t>
      </w:r>
      <w:r w:rsidRPr="00813A05">
        <w:rPr>
          <w:rFonts w:ascii="Arial" w:eastAsia="Times New Roman" w:hAnsi="Arial" w:cs="Times New Roman"/>
          <w:kern w:val="0"/>
          <w:sz w:val="24"/>
          <w:szCs w:val="20"/>
          <w:lang w:eastAsia="it-IT"/>
          <w14:ligatures w14:val="none"/>
        </w:rPr>
        <w:softHyphen/>
        <w:t xml:space="preserve">stra redenzione. </w:t>
      </w:r>
    </w:p>
    <w:p w14:paraId="2815312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Times New Roman"/>
          <w:b/>
          <w:bCs/>
          <w:kern w:val="0"/>
          <w:sz w:val="24"/>
          <w:szCs w:val="20"/>
          <w:lang w:eastAsia="it-IT"/>
          <w14:ligatures w14:val="none"/>
        </w:rPr>
        <w:t xml:space="preserve">Il Vangelo di Dio. </w:t>
      </w:r>
      <w:r w:rsidRPr="00813A05">
        <w:rPr>
          <w:rFonts w:ascii="Arial" w:eastAsia="Times New Roman" w:hAnsi="Arial" w:cs="Arial"/>
          <w:kern w:val="0"/>
          <w:sz w:val="24"/>
          <w:szCs w:val="24"/>
          <w:lang w:eastAsia="it-IT"/>
          <w14:ligatures w14:val="none"/>
        </w:rPr>
        <w:t xml:space="preserve">Oggi Gesù inizia la sua missione di salvezza. Oggi Dio personalmente con voce umana parla agli uomini. Non parla più in mezzo a tuoni e folgori che manifestano la sua Onnipotenza, la sua forza, la sua grandezza. Parla dall’umiltà della nostra carne, dalla sua pochezza, piccolezza, fragilità. Parla dal nostro niente, perché parla a noi come uno di noi, in tutto simile a noi, tranne che nel peccato, che mai Lui ha conosciuto. Quella di Gesù è parola umana, manifesta però tutta la volontà di Dio. La dice nella sua purezza, santità, verità. La fedeltà di Gesù alla volontà del Padre è così alta da potersi dire che la Parola di Gesù è Parola del Padre e la Parola del Padre è Parola di Gesù. È in </w:t>
      </w:r>
      <w:r w:rsidRPr="00813A05">
        <w:rPr>
          <w:rFonts w:ascii="Arial" w:eastAsia="Times New Roman" w:hAnsi="Arial" w:cs="Arial"/>
          <w:kern w:val="0"/>
          <w:sz w:val="24"/>
          <w:szCs w:val="24"/>
          <w:lang w:eastAsia="it-IT"/>
          <w14:ligatures w14:val="none"/>
        </w:rPr>
        <w:lastRenderedPageBreak/>
        <w:t>questa fedeltà che la salvezza è possibile, perché è in essa che la conversione è vera. Non c’è salvezza se non nella conversione alla verità e la verità deve essere una sola: il Vangelo di Dio, la volontà del Padre, il suo pensiero. Poiché da questo momento in poi, nell’ordinarietà della storia, Dio parlerà sempre con voce umana, parlerà attraverso un uomo a tutti gli altri uomini, è necessario che di ogni uomo attraverso cui parla il Signore si possa sempre dire: quanto costui dice è il Vangelo di Dio.</w:t>
      </w:r>
    </w:p>
    <w:p w14:paraId="500A4F0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Colui che proclama la Parola di Dio deve possedere questa altissima coscienza: egli non è un proclamatore dei suoi pensieri, dei suoi desideri, delle sue aspirazioni o speranze, delle sue attese o promesse fatte agli uomini. Colui che proclama il Vangelo si deve distaccare da se stesso, dal suo cuore, dalla sua anima, dai suoi pensieri e desideri, dalla sua compassione e commiserazione, deve in qualche modo abolire la sua umanità. Questa in nessun modo deve fare da filtro alla Parola di Dio. Colui che proclama il Vangelo deve mettere ogni impegno a non colorare mai la Parola del Signore con i colori del suo cuore o della sua anima. Deve essere invece un veicolo fedele. Quanto Dio ha detto, lui riferisce e annunzia. Quanto Dio non ha detto, non ha manifestato, non ha chiesto, lui si deve astenere dal dirlo, dal chiederlo, dal manifestarlo. La salvezza del mondo è nella sua altissima fedeltà alla volontà manifestata e rivelata di Dio.</w:t>
      </w:r>
    </w:p>
    <w:p w14:paraId="36866E1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Colui che ascolta deve poter sempre dire: questa è Parola di Dio. Quanto ascolto è volontà del Signore. Questo è il suo Comandamento. Il Signore mi sta parlando con voce umana, con la voce del banditore della sua volontà di salvezza. Dio mi sta invitando alla conversione e alla fede parlandomi da uomo a uomo, inviandomi un suo apostolo a manifestarmi la sua volontà, ciò che Lui mi chiede perché io mi possa salvare, redimere, giustificare, santificare.</w:t>
      </w:r>
    </w:p>
    <w:p w14:paraId="5E39A10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Se l’altro non sente Dio che parla nel suo ministro, può anche avvicinarsi al ministro di Dio, ma solo per motivi umani, di convenienza, di opportunità, di interesse terreno. Mai si potrà accostare a lui per motivi soprannaturali, perché dalla sua bocca non sgorga il Vangelo di Dio bensì la parola degli uomini. Quando questo accade è il fallimento della salvezza, perché è il fallimento della conversione. Non ci si converte ad un uomo, ci si converte sempre a Dio e alla sua vera Parola. La parola dell’uomo non è Parola di Dio e convertirsi alla parola dell’uomo è una falsa conversione, una conversione che non produce frutti di vita eterna, perché la parola dell’uomo mai potrà cambiare un cuore.</w:t>
      </w:r>
    </w:p>
    <w:p w14:paraId="63E3400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Il fallimento della predicazione, dell’evangelizzazione nuova e vecchia, di ogni sforzo di catechizzazione e di seminagione del Vangelo nei cuori risiede proprio in questa sostituzione: della Parola di Dio con la parola dell’uomo, della volontà di Dio con la volontà dell’uomo, della verità di Dio con le infinite falsità che escono dal cuore dell’uomo. È questa sostituzione la causa del deterioramento della religione e della sua sterilità nella conversione dei cuori e nel cambiamento della vita degli uomini. Nella storia degli uomini non sono mai mancati i predicatori della salvezza: essi si chiamano sacerdoti, teologi, filosofi, sofisti, scienziati, psicologi, profeti, persone del normale e del paranormale, uomini di magia bianca e nera, infiniti fondatori di religione, tutti in fondo promettono una salvezza all’uomo, una guarigione, un paradiso sulla terra e nel cielo, tutti gli annunziano la guarigione dell’anima e dello spirito, tutti lo proiettano fuori di sé o lo incatenano alla sua </w:t>
      </w:r>
      <w:r w:rsidRPr="00813A05">
        <w:rPr>
          <w:rFonts w:ascii="Arial" w:eastAsia="Times New Roman" w:hAnsi="Arial" w:cs="Arial"/>
          <w:kern w:val="0"/>
          <w:sz w:val="24"/>
          <w:szCs w:val="24"/>
          <w:lang w:eastAsia="it-IT"/>
          <w14:ligatures w14:val="none"/>
        </w:rPr>
        <w:lastRenderedPageBreak/>
        <w:t>umanità, ma per l’uomo non c’è vera salvezza, perché solo Dio è la salvezza dell’uomo e mai l’uomo.</w:t>
      </w:r>
    </w:p>
    <w:p w14:paraId="201BB55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Perché un uomo dia salvezza ad un altro uomo occorre che lui sia un fedele esecutore del comando di Dio, che è uno solo: dire ora e sempre che la salvezza è solo nella conversione e nella fede al Vangelo. Dove il Vangelo non è annunziato nella più pura verità non c’è né conversione e né salvezza. La salvezza è nella conversione e la conversione è nella fede al Vangelo. Non sono le nostre prediche che salvano l’uomo, ma la Parola di Dio che in esse mettiamo. Ogni commistione di parola dell’uomo e di Parola di Dio, rende falsa tutta la sua Parola. Una sola falsità introdotta nella Parola del Signore rende falsa tutta la Parola di Dio, allo stesso modo che una goccia di veleno introdotta in un bicchiere di acqua invece che dissetare, uccide. Ogni aggiunta di falsità umana, anche piccola, rende vano tutto il Vangelo.</w:t>
      </w:r>
    </w:p>
    <w:p w14:paraId="6207B26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Vergine Maria, Madre della Redenzione, rendici strumenti idonei e santi della Parola di tuo Figlio Gesù. Fa’ soprattutto che ci convinciamo che ogni intromissione di falsità nel Vangelo di tuo Figlio Gesù lo corrompe facendolo diventare parola della terra, parola inutile, vuota, vana, parola sulla quale non si può costruire nessuna casa spirituale. Aiutaci, o Madre Santa, e noi proclameremo solo e sempre il Vangelo di Dio ad ogni uomo. </w:t>
      </w:r>
    </w:p>
    <w:p w14:paraId="5C54DCCF"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Proclamate il Vangelo ad ogni creatura. È cosa sempre salutare e portatrice di infiniti frutti di bene ritornare alla sorgente della missione della Chiesa e riscoprire in essa la verità perenne che deve animare e guidare ogni nostra azione, parola, opera, comportamento, relazione con gli uomini e con Dio. Ascoltiamo le parole di Gesù: </w:t>
      </w:r>
      <w:r w:rsidRPr="00813A05">
        <w:rPr>
          <w:rFonts w:ascii="Arial" w:eastAsia="Times New Roman" w:hAnsi="Arial" w:cs="Arial"/>
          <w:i/>
          <w:kern w:val="0"/>
          <w:sz w:val="24"/>
          <w:szCs w:val="24"/>
          <w:lang w:eastAsia="it-IT"/>
          <w14:ligatures w14:val="none"/>
        </w:rPr>
        <w:t>“</w:t>
      </w:r>
      <w:r w:rsidRPr="00813A05">
        <w:rPr>
          <w:rFonts w:ascii="Arial" w:eastAsia="Times New Roman" w:hAnsi="Arial" w:cs="Times New Roman"/>
          <w:i/>
          <w:kern w:val="0"/>
          <w:sz w:val="24"/>
          <w:szCs w:val="24"/>
          <w:lang w:eastAsia="it-IT"/>
          <w14:ligatures w14:val="none"/>
        </w:rPr>
        <w:t>Andate in tutto il mondo e proclamate il Vangelo a ogni creatura”</w:t>
      </w:r>
      <w:r w:rsidRPr="00813A05">
        <w:rPr>
          <w:rFonts w:ascii="Arial" w:eastAsia="Times New Roman" w:hAnsi="Arial" w:cs="Times New Roman"/>
          <w:kern w:val="0"/>
          <w:sz w:val="24"/>
          <w:szCs w:val="24"/>
          <w:lang w:eastAsia="it-IT"/>
          <w14:ligatures w14:val="none"/>
        </w:rPr>
        <w:t>. Gesù non dona altri compiti ai suoi discepoli, non altre mansioni, non altri incarichi o incombenze. La loro missione consisterà nell’eseguire questa sua volontà che si compone di due ordini precisi, netti, inequivocabili, impossibili da falsificare o alterare. Essi dovranno andare in tutto il mondo. Dovranno recarsi presso ogni uomo, di ogni lingua, nazione, popolo, razza, etnia, religione, credenza, civiltà, cultura. Dovranno andare, ma per fare che cosa? Dovranno andare per proclamare il Vangelo, annunziandolo, dicendolo, insegnandolo, spiegandolo, ammaestrando e mostrando concretamente come esso deve essere vissuto.</w:t>
      </w:r>
    </w:p>
    <w:p w14:paraId="3EA7C98A"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kern w:val="0"/>
          <w:sz w:val="24"/>
          <w:szCs w:val="24"/>
          <w:lang w:eastAsia="it-IT"/>
          <w14:ligatures w14:val="none"/>
        </w:rPr>
        <w:t xml:space="preserve">In questa missione universale Gesù non dona ai suoi Dodici nessun altro incarico, come aveva fatto per la prima missione: </w:t>
      </w:r>
      <w:r w:rsidRPr="00813A05">
        <w:rPr>
          <w:rFonts w:ascii="Arial" w:eastAsia="Times New Roman" w:hAnsi="Arial" w:cs="Times New Roman"/>
          <w:i/>
          <w:kern w:val="0"/>
          <w:sz w:val="24"/>
          <w:szCs w:val="24"/>
          <w:lang w:eastAsia="it-IT"/>
          <w14:ligatures w14:val="none"/>
        </w:rPr>
        <w:t>“Chiamò a sé i Dodici e prese a mandarli a due a due e dava loro potere sugli spiriti impuri. E ordinò loro di non prendere per il viaggio nient’altro che un bastone: né pane, né sacca, né denaro nella cintura; ma di calzare sandali e di non portare due tuniche. Ed essi, partiti, proclamarono che la gente si convertisse, scacciavano molti demòni, ungevano con olio molti infermi e li guarivano”</w:t>
      </w:r>
      <w:r w:rsidRPr="00813A05">
        <w:rPr>
          <w:rFonts w:ascii="Arial" w:eastAsia="Times New Roman" w:hAnsi="Arial" w:cs="Times New Roman"/>
          <w:kern w:val="0"/>
          <w:sz w:val="24"/>
          <w:szCs w:val="24"/>
          <w:lang w:eastAsia="it-IT"/>
          <w14:ligatures w14:val="none"/>
        </w:rPr>
        <w:t xml:space="preserve"> (Cfr. Mc 6,7-12). </w:t>
      </w:r>
    </w:p>
    <w:p w14:paraId="45EB92E4"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kern w:val="0"/>
          <w:sz w:val="24"/>
          <w:szCs w:val="24"/>
          <w:lang w:eastAsia="it-IT"/>
          <w14:ligatures w14:val="none"/>
        </w:rPr>
        <w:t xml:space="preserve">Gesù vuole che si dedichino alla sola predicazione del Vangelo. Ma chi allora guarirà gli uomini dalle malattie, infermità, chi darà loro sollievo nelle molteplici loro urgenze e necessità, chi li liberà dal potere del diavolo? La risposta è data dallo stesso Gesù: </w:t>
      </w:r>
      <w:r w:rsidRPr="00813A05">
        <w:rPr>
          <w:rFonts w:ascii="Arial" w:eastAsia="Times New Roman" w:hAnsi="Arial" w:cs="Times New Roman"/>
          <w:i/>
          <w:kern w:val="0"/>
          <w:sz w:val="24"/>
          <w:szCs w:val="24"/>
          <w:lang w:eastAsia="it-IT"/>
          <w14:ligatures w14:val="none"/>
        </w:rPr>
        <w:t>“Questi saranno i segni che accompagneranno quelli che credono: nel mio nome scacceranno demòni, parleranno lingue nuove, prenderanno in mano serpenti e, se berranno qualche veleno, non recherà loro danno; imporranno le mani ai malati e questi guariranno”</w:t>
      </w:r>
      <w:r w:rsidRPr="00813A05">
        <w:rPr>
          <w:rFonts w:ascii="Arial" w:eastAsia="Times New Roman" w:hAnsi="Arial" w:cs="Times New Roman"/>
          <w:kern w:val="0"/>
          <w:sz w:val="24"/>
          <w:szCs w:val="24"/>
          <w:lang w:eastAsia="it-IT"/>
          <w14:ligatures w14:val="none"/>
        </w:rPr>
        <w:t xml:space="preserve">. Tutte queste cose sarà </w:t>
      </w:r>
      <w:r w:rsidRPr="00813A05">
        <w:rPr>
          <w:rFonts w:ascii="Arial" w:eastAsia="Times New Roman" w:hAnsi="Arial" w:cs="Times New Roman"/>
          <w:kern w:val="0"/>
          <w:sz w:val="24"/>
          <w:szCs w:val="24"/>
          <w:lang w:eastAsia="it-IT"/>
          <w14:ligatures w14:val="none"/>
        </w:rPr>
        <w:lastRenderedPageBreak/>
        <w:t>la fede a farle, operarle, compierle. Sarà Gesù ad operare ancora segni e prodigi per mezzo di tutti coloro che crederanno nel Vangelo predicato, anzi proclamato dagli Apostoli. Perché gli Apostoli dovranno essere liberi e pensare solo a proclamare il Vangelo a tutte le genti, ad ogni creatura? Perché è il Vangelo la via della salvezza eterna. È il Vangelo la porta che conduce in Paradiso. È il Vangelo che crea l’uomo nuovo e dona al mondo persone nuove con cuori nuovi, con anime nuove, pensieri nuovi, sentimenti nuovi. È il vangelo che fa l’uomo nuovo capace di fare nuove tutte le cose, capace di carità, misericordia, compassione, pietà, pace, elemosina, ogni altro bene. È la fede nel Vangelo che libera l’uomo dal vizio della superbia e lo conduce nella più grande umiltà.</w:t>
      </w:r>
    </w:p>
    <w:p w14:paraId="796F13E9"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kern w:val="0"/>
          <w:sz w:val="24"/>
          <w:szCs w:val="24"/>
          <w:lang w:eastAsia="it-IT"/>
          <w14:ligatures w14:val="none"/>
        </w:rPr>
        <w:t xml:space="preserve">Anche su questo versante le parole di Gesù sono inequivocabili: </w:t>
      </w:r>
      <w:r w:rsidRPr="00813A05">
        <w:rPr>
          <w:rFonts w:ascii="Arial" w:eastAsia="Times New Roman" w:hAnsi="Arial" w:cs="Times New Roman"/>
          <w:i/>
          <w:kern w:val="0"/>
          <w:sz w:val="24"/>
          <w:szCs w:val="24"/>
          <w:lang w:eastAsia="it-IT"/>
          <w14:ligatures w14:val="none"/>
        </w:rPr>
        <w:t>“Chi crederà e sarà battezzato sarà salvato, ma chi non crederà sarà condannato”</w:t>
      </w:r>
      <w:r w:rsidRPr="00813A05">
        <w:rPr>
          <w:rFonts w:ascii="Arial" w:eastAsia="Times New Roman" w:hAnsi="Arial" w:cs="Times New Roman"/>
          <w:kern w:val="0"/>
          <w:sz w:val="24"/>
          <w:szCs w:val="24"/>
          <w:lang w:eastAsia="it-IT"/>
          <w14:ligatures w14:val="none"/>
        </w:rPr>
        <w:t>. Gli Apostoli sono inviati per aprire ad ogni uomo la via della salvezza nel tempo e nell’eternità, per fare l’uomo nuovo per la terra e per il cielo, per creare una umanità spirituale, obbediente a Dio, caritatevole verso l’uomo, sempre pronta ad operare ogni bene, costantemente disposta alla pace, alla pietà, alla misericordia, al perdono, alla più grande giustizia e solidarietà, alla comunione e alla santità. Tutto allora è sulla bocca e sui piedi degli Apostoli. Con i piedi dovranno andare in ogni luogo. Con la bocca dovranno dire il Vangelo ad ogni creatura. È come se fossero senza mani. Essi sono senza soldi, senza beni, senza alcuna altra terrena possibilità.</w:t>
      </w:r>
    </w:p>
    <w:p w14:paraId="355BBEBE"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kern w:val="0"/>
          <w:sz w:val="24"/>
          <w:szCs w:val="24"/>
          <w:lang w:eastAsia="it-IT"/>
          <w14:ligatures w14:val="none"/>
        </w:rPr>
        <w:t xml:space="preserve">La loro forza è </w:t>
      </w:r>
      <w:smartTag w:uri="urn:schemas-microsoft-com:office:smarttags" w:element="PersonName">
        <w:smartTagPr>
          <w:attr w:name="ProductID" w:val="la Parola. Con"/>
        </w:smartTagPr>
        <w:r w:rsidRPr="00813A05">
          <w:rPr>
            <w:rFonts w:ascii="Arial" w:eastAsia="Times New Roman" w:hAnsi="Arial" w:cs="Times New Roman"/>
            <w:kern w:val="0"/>
            <w:sz w:val="24"/>
            <w:szCs w:val="24"/>
            <w:lang w:eastAsia="it-IT"/>
            <w14:ligatures w14:val="none"/>
          </w:rPr>
          <w:t>la Parola. Con</w:t>
        </w:r>
      </w:smartTag>
      <w:r w:rsidRPr="00813A05">
        <w:rPr>
          <w:rFonts w:ascii="Arial" w:eastAsia="Times New Roman" w:hAnsi="Arial" w:cs="Times New Roman"/>
          <w:kern w:val="0"/>
          <w:sz w:val="24"/>
          <w:szCs w:val="24"/>
          <w:lang w:eastAsia="it-IT"/>
          <w14:ligatures w14:val="none"/>
        </w:rPr>
        <w:t xml:space="preserve"> </w:t>
      </w:r>
      <w:smartTag w:uri="urn:schemas-microsoft-com:office:smarttags" w:element="PersonName">
        <w:smartTagPr>
          <w:attr w:name="ProductID" w:val="La Parola"/>
        </w:smartTagPr>
        <w:r w:rsidRPr="00813A05">
          <w:rPr>
            <w:rFonts w:ascii="Arial" w:eastAsia="Times New Roman" w:hAnsi="Arial" w:cs="Times New Roman"/>
            <w:kern w:val="0"/>
            <w:sz w:val="24"/>
            <w:szCs w:val="24"/>
            <w:lang w:eastAsia="it-IT"/>
            <w14:ligatures w14:val="none"/>
          </w:rPr>
          <w:t>la Parola</w:t>
        </w:r>
      </w:smartTag>
      <w:r w:rsidRPr="00813A05">
        <w:rPr>
          <w:rFonts w:ascii="Arial" w:eastAsia="Times New Roman" w:hAnsi="Arial" w:cs="Times New Roman"/>
          <w:kern w:val="0"/>
          <w:sz w:val="24"/>
          <w:szCs w:val="24"/>
          <w:lang w:eastAsia="it-IT"/>
          <w14:ligatures w14:val="none"/>
        </w:rPr>
        <w:t xml:space="preserve"> dovranno rinnovare il mondo. Dalla parola della creatura il mondo è stato rovinato, dalla parola degli Apostoli, che è Parola e Vangelo di Cristo Gesù il mondo sarà salvato, sarà condotto nella verità e nella grazia. </w:t>
      </w:r>
      <w:smartTag w:uri="urn:schemas-microsoft-com:office:smarttags" w:element="PersonName">
        <w:smartTagPr>
          <w:attr w:name="ProductID" w:val="La Parola"/>
        </w:smartTagPr>
        <w:r w:rsidRPr="00813A05">
          <w:rPr>
            <w:rFonts w:ascii="Arial" w:eastAsia="Times New Roman" w:hAnsi="Arial" w:cs="Times New Roman"/>
            <w:kern w:val="0"/>
            <w:sz w:val="24"/>
            <w:szCs w:val="24"/>
            <w:lang w:eastAsia="it-IT"/>
            <w14:ligatures w14:val="none"/>
          </w:rPr>
          <w:t>La Parola</w:t>
        </w:r>
      </w:smartTag>
      <w:r w:rsidRPr="00813A05">
        <w:rPr>
          <w:rFonts w:ascii="Arial" w:eastAsia="Times New Roman" w:hAnsi="Arial" w:cs="Times New Roman"/>
          <w:kern w:val="0"/>
          <w:sz w:val="24"/>
          <w:szCs w:val="24"/>
          <w:lang w:eastAsia="it-IT"/>
          <w14:ligatures w14:val="none"/>
        </w:rPr>
        <w:t xml:space="preserve">, il Vangelo è il vero principio del rinnovamento dell’uomo. Tutto si dona all’uomo donando il Vangelo. Niente si dona all’uomo se non si dona il Vangelo. Sarà poi Gesù a fare ogni altra cosa. Sarà anche Lui a rendere credibile il Vangelo che gli Apostoli annunziano: </w:t>
      </w:r>
      <w:r w:rsidRPr="00813A05">
        <w:rPr>
          <w:rFonts w:ascii="Arial" w:eastAsia="Times New Roman" w:hAnsi="Arial" w:cs="Times New Roman"/>
          <w:i/>
          <w:kern w:val="0"/>
          <w:sz w:val="24"/>
          <w:szCs w:val="24"/>
          <w:lang w:eastAsia="it-IT"/>
          <w14:ligatures w14:val="none"/>
        </w:rPr>
        <w:t xml:space="preserve">“Allora essi partirono e predicarono dappertutto, mentre il Signore agiva insieme con loro e confermava </w:t>
      </w:r>
      <w:smartTag w:uri="urn:schemas-microsoft-com:office:smarttags" w:element="PersonName">
        <w:smartTagPr>
          <w:attr w:name="ProductID" w:val="La Parola"/>
        </w:smartTagPr>
        <w:r w:rsidRPr="00813A05">
          <w:rPr>
            <w:rFonts w:ascii="Arial" w:eastAsia="Times New Roman" w:hAnsi="Arial" w:cs="Times New Roman"/>
            <w:i/>
            <w:kern w:val="0"/>
            <w:sz w:val="24"/>
            <w:szCs w:val="24"/>
            <w:lang w:eastAsia="it-IT"/>
            <w14:ligatures w14:val="none"/>
          </w:rPr>
          <w:t>la Parola</w:t>
        </w:r>
      </w:smartTag>
      <w:r w:rsidRPr="00813A05">
        <w:rPr>
          <w:rFonts w:ascii="Arial" w:eastAsia="Times New Roman" w:hAnsi="Arial" w:cs="Times New Roman"/>
          <w:i/>
          <w:kern w:val="0"/>
          <w:sz w:val="24"/>
          <w:szCs w:val="24"/>
          <w:lang w:eastAsia="it-IT"/>
          <w14:ligatures w14:val="none"/>
        </w:rPr>
        <w:t xml:space="preserve"> con i segni che la accompagnavano”</w:t>
      </w:r>
      <w:r w:rsidRPr="00813A05">
        <w:rPr>
          <w:rFonts w:ascii="Arial" w:eastAsia="Times New Roman" w:hAnsi="Arial" w:cs="Times New Roman"/>
          <w:kern w:val="0"/>
          <w:sz w:val="24"/>
          <w:szCs w:val="24"/>
          <w:lang w:eastAsia="it-IT"/>
          <w14:ligatures w14:val="none"/>
        </w:rPr>
        <w:t>.</w:t>
      </w:r>
    </w:p>
    <w:p w14:paraId="1BB1447C"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kern w:val="0"/>
          <w:sz w:val="24"/>
          <w:szCs w:val="24"/>
          <w:lang w:eastAsia="it-IT"/>
          <w14:ligatures w14:val="none"/>
        </w:rPr>
        <w:t xml:space="preserve">Occorre una grandissima fede nel credere in queste parole di Gesù che segnano la missione degli Apostoli. Urge una fede smisurata per non cadere nella tentazione che viene dal grido dell’uomo affranto, ammalato, assetato, affamato, nudo, senza tetto. L’Apostolo di Gesù cadrà in questa tentazione il giorno stesso in cui si dimenticherà che il primo povero, il primo affamato, il primo assetato, il primo senza tetto del mondo è proprio lui, costituito da Gesù tale perché affidato alla sola provvidenza del Padre e alla misericordia di qualche persona pietosa. I tempi cambiano, ma nessun tempo potrà mai falsificare, negare, abolire, modificare, contraffare questa Parola di Gesù che è potenza di Dio per chiunque crede. Vergine Maria, Madre della Redenzione, Tu che vuoi che si ricordi e si annunzi il Vangelo vivendo il Vangelo, convinci i nostri cuori che tutto nasce dalla fede nel Vangelo e che senza la fede in esso, si lavora per il niente. È il Vangelo che fa l’uomo nuovo capace di fare nuove tutte le cose. È questa la sua potenza e la sua forza di trasformazione del mondo intero. Confermaci in questa verità e noi vivremo la missione da persone di fede che credono che il Vangelo è potenza di Dio per tutti coloro che ne fanno la loro vita. </w:t>
      </w:r>
    </w:p>
    <w:p w14:paraId="7A9D0B2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4"/>
          <w:lang w:eastAsia="it-IT"/>
          <w14:ligatures w14:val="none"/>
        </w:rPr>
        <w:lastRenderedPageBreak/>
        <w:t xml:space="preserve">Predicate il Vangelo. </w:t>
      </w:r>
      <w:r w:rsidRPr="00813A05">
        <w:rPr>
          <w:rFonts w:ascii="Arial" w:eastAsia="Times New Roman" w:hAnsi="Arial" w:cs="Times New Roman"/>
          <w:i/>
          <w:iCs/>
          <w:kern w:val="0"/>
          <w:sz w:val="24"/>
          <w:szCs w:val="20"/>
          <w:lang w:eastAsia="it-IT"/>
          <w14:ligatures w14:val="none"/>
        </w:rPr>
        <w:t xml:space="preserve">“Andate in tutto il mondo e predicate il Vangelo ad ogni creatura. Chi crederà e sarà battezzato sarà salvo, ma chi non crederà sarà condannato. Allora essi partirono e predicarono dappertutto, mentre il Signore operava insieme con loro e confermava la parola con i prodigi che l’accompagnavano” (Cfr. Mc 16,14-20). </w:t>
      </w:r>
      <w:r w:rsidRPr="00813A05">
        <w:rPr>
          <w:rFonts w:ascii="Arial" w:eastAsia="Times New Roman" w:hAnsi="Arial" w:cs="Times New Roman"/>
          <w:kern w:val="0"/>
          <w:sz w:val="24"/>
          <w:szCs w:val="20"/>
          <w:lang w:eastAsia="it-IT"/>
          <w14:ligatures w14:val="none"/>
        </w:rPr>
        <w:t xml:space="preserve">Compito specifico del Sacerdote, in collaborazione con il Vescovo, è quello di predicare il Vangelo, per guidare il gregge del Signore Gesù sui pascoli della salvezza e nutrirlo di parola di Dio. È missione che egli svolge nel nome e con la potestà dello stesso Cristo Signore. Egli è l’uomo della Parola; nella sua volontà, nella sua mente, nel suo cuore deve far abitare sempre </w:t>
      </w:r>
      <w:smartTag w:uri="urn:schemas-microsoft-com:office:smarttags" w:element="PersonName">
        <w:smartTagPr>
          <w:attr w:name="ProductID" w:val="la Rivelazione"/>
        </w:smartTagPr>
        <w:r w:rsidRPr="00813A05">
          <w:rPr>
            <w:rFonts w:ascii="Arial" w:eastAsia="Times New Roman" w:hAnsi="Arial" w:cs="Times New Roman"/>
            <w:kern w:val="0"/>
            <w:sz w:val="24"/>
            <w:szCs w:val="20"/>
            <w:lang w:eastAsia="it-IT"/>
            <w14:ligatures w14:val="none"/>
          </w:rPr>
          <w:t>la Rivelazione</w:t>
        </w:r>
      </w:smartTag>
      <w:r w:rsidRPr="00813A05">
        <w:rPr>
          <w:rFonts w:ascii="Arial" w:eastAsia="Times New Roman" w:hAnsi="Arial" w:cs="Times New Roman"/>
          <w:kern w:val="0"/>
          <w:sz w:val="24"/>
          <w:szCs w:val="20"/>
          <w:lang w:eastAsia="it-IT"/>
          <w14:ligatures w14:val="none"/>
        </w:rPr>
        <w:t xml:space="preserve"> del Signore Dio, che è contenuta nella Scrittura Santa, garantita e insegnata infallibilmente dal Papa e dai Vescovi uniti al Papa, compresa sempre più Pienamente sotto la guida dello Spirito Santo. Per questo egli dovrà mangiare il rotolo della Scrittura e conoscere tutta la fede della Chiesa, perché diventi suo corpo e suo sangue, sua anima, suo alito di vita. Solo così potrà annunziare ciò che è gradito a Dio e santificare le anime a lui affidate.</w:t>
      </w:r>
    </w:p>
    <w:p w14:paraId="75C0F92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sacerdote è l’uomo della conoscenza. Ogni giorno egli dovrà immergersi nella contemplazione della storia di Dio con noi e dello Spirito con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per cogliere in essa tutto il significato di salvezza. Dalla meditazione dell’opera di Cristo egli attingerà gesti e comportamenti per condurre ogni uomo a Dio, trarrà anche le parole per indicare la via del bene, della sapienza, della santità. Più si sprofonderà nella conoscenza della Rivelazione e della Tradizione, più egli imparerà a pensare secondo Dio; più invocherà l’aiuto dello Spirito Santo, più la sua mente si aprirà alla contemplazione dei divini misteri. Senza meditazione si offuscano pensieri e idee; la menzogna del mondo prenderà prepotentemente possesso dei cuori; la luce di Cristo comincerà ad affievolirsi fino al totale oscuramento. Dalla sua luce, attinta alla luce di Cristo, e dalla sua parola, dalla conoscenza nello Spirito della volontà divina, il mondo sarà illuminato, potrà accogliere l’invito alla conversione e alla penitenza per riprendere la via del ritorno alla casa del Padre.</w:t>
      </w:r>
    </w:p>
    <w:p w14:paraId="072268D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parola, l’opera, la vita ed ogni azione di Cristo devono essere suo modello ed esempio; egli dovrà ispirare ogni suo comportamento a quello del Signore, pur nella specificità e nella differenza della propria storia. Ma in nessun caso la sua azione potrà essere difforme, nello Spirito, dall’azione di Cristo Signore, altrimenti la salvezza non potrà essere data. Il sacerdote, il servo della parola, è l’uomo della vita; se la vita di Cristo non diventa sua vita, sua azione, suo opera, suo comportamento, egli preclude al mondo la via del regno dei cieli. Egli è il servo che si dedica totalmente all’annunzio e al dono del regno, lasciando e tralasciando tutte le altre mansioni. Lui è solo ministro della Parola, non ha altri compiti, né deve averne. Altri compiti e mansioni appartengono alla comunità, al popolo di Dio che deve assumerli tutti, per essere adulto nella fede e nella carità, per camminare verso la speranza eterna. Ogni qualvolta si distrae il sacerdote dalla predicazione del Vangelo è compromessa la salvezza delle anime.</w:t>
      </w:r>
    </w:p>
    <w:p w14:paraId="4E1CD1B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tentazione vuole il sacerdote ministro di tutto, ma non della Parola; gli concede ogni altra cosa, purché non annunzi il regno e di esso non parli; gli dà ogni altro tempo, ma non il tempo per l’approfondimento della conoscenza della fede, per la preghiera fiduciosa allo Spirito. Egli può fare tutto, tutto gli compete secondo la tentazione, purché non tocchi il Libro Santo e non parli né di conversione e né </w:t>
      </w:r>
      <w:r w:rsidRPr="00813A05">
        <w:rPr>
          <w:rFonts w:ascii="Arial" w:eastAsia="Times New Roman" w:hAnsi="Arial" w:cs="Times New Roman"/>
          <w:kern w:val="0"/>
          <w:sz w:val="24"/>
          <w:szCs w:val="20"/>
          <w:lang w:eastAsia="it-IT"/>
          <w14:ligatures w14:val="none"/>
        </w:rPr>
        <w:lastRenderedPageBreak/>
        <w:t xml:space="preserve">di salvezza, purché non preghi e non mediti. Senza </w:t>
      </w:r>
      <w:smartTag w:uri="urn:schemas-microsoft-com:office:smarttags" w:element="PersonName">
        <w:smartTagPr>
          <w:attr w:name="ProductID" w:val="La Parola"/>
        </w:smartTagPr>
        <w:r w:rsidRPr="00813A05">
          <w:rPr>
            <w:rFonts w:ascii="Arial" w:eastAsia="Times New Roman" w:hAnsi="Arial" w:cs="Times New Roman"/>
            <w:kern w:val="0"/>
            <w:sz w:val="24"/>
            <w:szCs w:val="20"/>
            <w:lang w:eastAsia="it-IT"/>
            <w14:ligatures w14:val="none"/>
          </w:rPr>
          <w:t>la Parola</w:t>
        </w:r>
      </w:smartTag>
      <w:r w:rsidRPr="00813A05">
        <w:rPr>
          <w:rFonts w:ascii="Arial" w:eastAsia="Times New Roman" w:hAnsi="Arial" w:cs="Times New Roman"/>
          <w:kern w:val="0"/>
          <w:sz w:val="24"/>
          <w:szCs w:val="20"/>
          <w:lang w:eastAsia="it-IT"/>
          <w14:ligatures w14:val="none"/>
        </w:rPr>
        <w:t xml:space="preserve"> non c’è Redenzione, non si generano figli a Dio e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xml:space="preserve"> perisce, va alla deriva come gregge senza pastore, circondato da lupi assai rapaci, lupi della sera, affamati da lungo tempo. Grande è la responsabilità del sacerdote, ministro della Parola, o non affatto secondo il cuore di Dio. </w:t>
      </w:r>
      <w:smartTag w:uri="urn:schemas-microsoft-com:office:smarttags" w:element="PersonName">
        <w:smartTagPr>
          <w:attr w:name="ProductID" w:val="La Parola"/>
        </w:smartTagPr>
        <w:r w:rsidRPr="00813A05">
          <w:rPr>
            <w:rFonts w:ascii="Arial" w:eastAsia="Times New Roman" w:hAnsi="Arial" w:cs="Times New Roman"/>
            <w:kern w:val="0"/>
            <w:sz w:val="24"/>
            <w:szCs w:val="20"/>
            <w:lang w:eastAsia="it-IT"/>
            <w14:ligatures w14:val="none"/>
          </w:rPr>
          <w:t>La Parola</w:t>
        </w:r>
      </w:smartTag>
      <w:r w:rsidRPr="00813A05">
        <w:rPr>
          <w:rFonts w:ascii="Arial" w:eastAsia="Times New Roman" w:hAnsi="Arial" w:cs="Times New Roman"/>
          <w:kern w:val="0"/>
          <w:sz w:val="24"/>
          <w:szCs w:val="20"/>
          <w:lang w:eastAsia="it-IT"/>
          <w14:ligatures w14:val="none"/>
        </w:rPr>
        <w:t xml:space="preserve"> lo costituisce missionario, annunciatore, datore di quel seme incorruttibile per la nascita, l’incremento, la vita del Regno.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xml:space="preserve"> è ciò che è il suo sacerdote e tutto essa dovrà operare perché i suoi consacrati siamo sempre più i predicatori della buona novella.</w:t>
      </w:r>
    </w:p>
    <w:p w14:paraId="42A5B8D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salvezza del mondo è essenzialmente e vitalmente legata alla predicazione. Senza la vita Piena e totale di questo ministero che lo costituisce continuatore dell’opera di Cristo, il sacerdote è uno smarrito nei meandri degli affanni e delle preoccupazioni per le cose di questo mondo. Avendo egli trascurato e tralasciato la parola, altri la faranno propria, ma gli altri non ne sono i ministri. Il ministero è suo, gli è stato affidato da Cristo, non può in nessun caso cederlo.</w:t>
      </w:r>
    </w:p>
    <w:p w14:paraId="6AAFD5E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Pietro lo aveva capito bene, quando le grida di una comunità affamata avrebbero voluto che trascurasse di annunziare il Vangelo. Egli ricordò loro la volontà di Dio e furono istituiti i diaconi, ai quali fu affidato il servizio delle mense, perché gli Apostoli si dedicassero “alla preghiera e al ministero della Parola”. È proprio della Chiesa affidare alla comunità gli altri compiti che le sono prospettati. Ma l’obbligo di vincere la tentazione è prima di tutto del sacerdote, il quale, per nulla al mondo, deve lasciarsi impelagare in tutto ciò che lo allontana dal suo ministero; la comunità deve con cura e sollecitudine aiutarlo a vivere secondo Dio la sua speciale vocazione di essere pescatore di uomini.</w:t>
      </w:r>
    </w:p>
    <w:p w14:paraId="76AE170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 fedeli devono prendere coscienza che essi saranno Chiesa del Signore Dio, se offriranno la loro collaborazione e la loro azione di grazia, in conformità al dono dello Spirito, per costruire quell’immagine di Chiesa organica e strutturata gerarchicamente e carismaticamente, dove ognuno vive il suo ministero, il suo carisma, il suo ordine. Il sacerdote e i molteplici ministeri sono per l’edificazione dell’unica Chiesa del Signore Gesù, per far vivere il suo corpo. Questa coscienza, questa fede costruisce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xml:space="preserve"> secondo Dio. Molto dipenderà dal Sacerdote, se avrà la luce dello Spirito e l’intelligenza del Vangelo per discernere ciò che è suo ufficio da ciò che non lo è. Se egli riuscirà a discernere la volontà di Dio nella sua storia e a compierla con rettitudine di coscienza, allora potrà nascere quel mondo nuovo che è nell’aspirazione di molti. La comunità cristiana deve pregare per i suoi sacerdoti, sapendo che nella loro santità è anche la loro salvezza. A nulla serve criticare, mormorare, parlare male, bisbigliare i difetti e le imperfezioni. Un poco più di preghiera per i propri consacrati ci consentirà di essere più santificati dalla grazia di Dio. Per la santificazione del sacerdote occorre la preghiera di tutta la comunità, preghiera costante, assidua, ininterrotta. Quanti vogliono costruire la comunità senza sacerdote, contro di lui, ignorandolo, minimizzandolo, scavalcandolo, costruiscono nel vuoto, perderanno solo il tempo. </w:t>
      </w:r>
      <w:smartTag w:uri="urn:schemas-microsoft-com:office:smarttags" w:element="PersonName">
        <w:smartTagPr>
          <w:attr w:name="ProductID" w:val="La Chiesa"/>
        </w:smartTagPr>
        <w:r w:rsidRPr="00813A05">
          <w:rPr>
            <w:rFonts w:ascii="Arial" w:eastAsia="Times New Roman" w:hAnsi="Arial" w:cs="Times New Roman"/>
            <w:kern w:val="0"/>
            <w:sz w:val="24"/>
            <w:szCs w:val="20"/>
            <w:lang w:eastAsia="it-IT"/>
            <w14:ligatures w14:val="none"/>
          </w:rPr>
          <w:t>La Chiesa</w:t>
        </w:r>
      </w:smartTag>
      <w:r w:rsidRPr="00813A05">
        <w:rPr>
          <w:rFonts w:ascii="Arial" w:eastAsia="Times New Roman" w:hAnsi="Arial" w:cs="Times New Roman"/>
          <w:kern w:val="0"/>
          <w:sz w:val="24"/>
          <w:szCs w:val="20"/>
          <w:lang w:eastAsia="it-IT"/>
          <w14:ligatures w14:val="none"/>
        </w:rPr>
        <w:t xml:space="preserve"> è nel suo sacerdote.</w:t>
      </w:r>
    </w:p>
    <w:p w14:paraId="0FB610A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Comunità cristiana, prega per il tuo sacerdote; invoca per lui la grazia dello Spirito Santo, la forza e l’assistenza divina, affinché viva quanto il Signore gli ha comandato e si compiano in lui le parole di Paolo: “Da parte nostra non diamo motivo di scandalo a nessuno, perché non venga biasimato il nostro ministero; </w:t>
      </w:r>
      <w:r w:rsidRPr="00813A05">
        <w:rPr>
          <w:rFonts w:ascii="Arial" w:eastAsia="Times New Roman" w:hAnsi="Arial" w:cs="Times New Roman"/>
          <w:kern w:val="0"/>
          <w:sz w:val="24"/>
          <w:szCs w:val="20"/>
          <w:lang w:eastAsia="it-IT"/>
          <w14:ligatures w14:val="none"/>
        </w:rPr>
        <w:lastRenderedPageBreak/>
        <w:t xml:space="preserve">ma in ogni cosa ci presentiamo come ministri di Dio, con molta fermezza nelle tribolazioni, nelle necessità, nelle angosce, nelle percosse, nelle prigioni, nel tumulti, nelle fatiche, nelle veglie, nei digiuni; con purezza, sapienza, pazienza, benevolenza, Spirito di santità, amore sincero; con parole di verità, con la potenza di Dio; con le armi della giustizia a destra e a sinistra; nella gloria e nel disonore, nella cattiva e nella buona fama. Siamo ritenuti impostori, eppure siamo veritieri; sconosciuti, eppure siamo notissimi; moribondi, ed ecco viviamo; punti, ma non messi a morte; afflitti, ma sempre lieti; poveri, ma facciamo ricchi molti; gente che non ha nulla e invece possediamo tutto!” (2Cor 6). La santificazione del mondo è nelle sue mani; egli deve con ogni mezzo e con ogni cura preparare la sua missione, vivificandola ogni giorno. </w:t>
      </w:r>
      <w:smartTag w:uri="urn:schemas-microsoft-com:office:smarttags" w:element="PersonName">
        <w:smartTagPr>
          <w:attr w:name="ProductID" w:val="La Parola"/>
        </w:smartTagPr>
        <w:r w:rsidRPr="00813A05">
          <w:rPr>
            <w:rFonts w:ascii="Arial" w:eastAsia="Times New Roman" w:hAnsi="Arial" w:cs="Times New Roman"/>
            <w:kern w:val="0"/>
            <w:sz w:val="24"/>
            <w:szCs w:val="20"/>
            <w:lang w:eastAsia="it-IT"/>
            <w14:ligatures w14:val="none"/>
          </w:rPr>
          <w:t>La Parola</w:t>
        </w:r>
      </w:smartTag>
      <w:r w:rsidRPr="00813A05">
        <w:rPr>
          <w:rFonts w:ascii="Arial" w:eastAsia="Times New Roman" w:hAnsi="Arial" w:cs="Times New Roman"/>
          <w:kern w:val="0"/>
          <w:sz w:val="24"/>
          <w:szCs w:val="20"/>
          <w:lang w:eastAsia="it-IT"/>
          <w14:ligatures w14:val="none"/>
        </w:rPr>
        <w:t xml:space="preserve"> di Dio è tutto per lui, se la tralascia, la trascura, non l’apprende con dovizia, non la vive, non la insegna, la sua comunità perirà miseramente nel buio, nelle tenebre, nella confusione del cuore e dello Spirito, nella morte dell’anima.</w:t>
      </w:r>
    </w:p>
    <w:p w14:paraId="56AAB26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Che Maria Santissima, Madre di Cristo, il Sommo e l’Eterno Sacerdote, il mediatore Unico della Parola di Dio, Parola di Dio egli stesso, aiuti ogni sacerdote in questa configurazione particolarissima al suo Divin Figlio, perché diventi parola di Cristo, non per consustanzialità, ma per conformità di vita e di conoscenza; schiacci la testa al serpente antico, il quale nella sua scaltrezza e astuzia, sa che rendendo cieco un sacerdote, perché privo della ministerialità della Parola, tutta la comunità andrà a finire nella fossa della Geenna eterna; faccia nascere alla Chiesa sacerdoti sapienti e santi, istruiti e santificati alla scuola di suo Figlio per la redenzione di quanti cercano Cristo come cerva assetata i corsi delle acque. Che Ella sorregga con particolare protezione questi suoi figli, ministri della santità e della giustizia, servi della Parola, operatori di redenzione e di salvezza eterna, e, Madre di ogni vocazione, semini nel cuore di tanti giovani il desiderio e l’ardore di seguire Cristo sulla via dell’annunzio del Regno e della Predicazione del Vangelo. Rinnovaci, o Signore, per la preghiera della tua Santissima Madre.</w:t>
      </w:r>
    </w:p>
    <w:p w14:paraId="6D8B3FC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Sulla purezza e unicità del Vangelo ecco cosa rivela l’Apostolo Paolo: </w:t>
      </w:r>
    </w:p>
    <w:p w14:paraId="1219D89C"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w:t>
      </w:r>
      <w:r w:rsidRPr="00813A05">
        <w:rPr>
          <w:rFonts w:ascii="Arial" w:eastAsia="Times New Roman" w:hAnsi="Arial" w:cs="Arial"/>
          <w:i/>
          <w:iCs/>
          <w:kern w:val="0"/>
          <w:sz w:val="24"/>
          <w:szCs w:val="24"/>
          <w:lang w:eastAsia="it-IT"/>
          <w14:ligatures w14:val="none"/>
        </w:rPr>
        <w:lastRenderedPageBreak/>
        <w:t>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1,6-24).</w:t>
      </w:r>
    </w:p>
    <w:p w14:paraId="0497982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Ora è cosa giusta soffermarsi su quanto lo Spirito Santo ci rivela sulla purezza e unicità del Vangelo, rivelazione a noi data per bocca dell’Apostolo Paolo:</w:t>
      </w:r>
    </w:p>
    <w:p w14:paraId="46B44A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Mi meraviglio che, così in fretta, da colui che vi ha chiamati con la grazia di Cristo voi passiate a un altro vangelo. Il nostro Vangelo è Cristo Gesù. È Lui la lieta novella data da Dio all’umanità. Questa verità è immodificabile in eterno. Se la salvezza è Cristo, in Cristo, per Cristo, con Cristo, se essa si ottiene per la fede in Cristo, se essa è il frutto della grazia di Cristo e non delle nostre opere, come si fa a passare a un altro Vangelo, cioè ad un’altra salvezza? Non si può passare, perché altro nome non è stato dato agli uomini. Se non c’è, è inutile cercare altrove. Possiamo anche cercare, ma perdiamo solo tempo e consumiamo invano le nostre energie. È verità immutabile, eterna.</w:t>
      </w:r>
    </w:p>
    <w:p w14:paraId="0DA5D33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La salvezza è Cristo, in Cristo, per Cristo, da Cristo, con Cristo. Cristo è il nostro unico e solo Vangelo. È stoltezza pensare di salvare gli altri, mettendo da parte il Vangelo, facendo silenzio su Cristo Signore. E tuttavia sempre nella storia si è voluto mettere da parte il Vangelo, sostituendolo con mille altre cose statiche e non dinamiche, dell’uomo e non di Dio. Con quali risultati? Non è stato prodotto alcun frutto di salvezza. Chi ha prodotto frutti di salvezza? Chi ha avuto il coraggio, la determinazione, la fortezza di prendere in mano il Vangelo e farlo divenire sua Legge di vita. Chi vuole dare frutti di salvezza, prenda il Vangelo e lo faccia divenire sua Legge.</w:t>
      </w:r>
    </w:p>
    <w:p w14:paraId="2DA4C8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Però non ce n’è un altro, se non che vi sono alcuni che vi turbano e vogliono sovvertire il vangelo di Cristo. Ecco l’affermazione che vale tutta la Lettera ai Galati, non solo, ma anche tutta le altre Lettere dell’Apostolo, non solo, ma tutto il Nuovo e l’Antico Testamento, tutta la Tradizione, tutto il Magistero, tutta la Teologia, tutta l’Ascesi. </w:t>
      </w:r>
      <w:r w:rsidRPr="00813A05">
        <w:rPr>
          <w:rFonts w:ascii="Arial" w:eastAsia="Times New Roman" w:hAnsi="Arial" w:cs="Times New Roman"/>
          <w:i/>
          <w:iCs/>
          <w:kern w:val="0"/>
          <w:sz w:val="24"/>
          <w:szCs w:val="20"/>
          <w:lang w:eastAsia="it-IT"/>
          <w14:ligatures w14:val="none"/>
        </w:rPr>
        <w:t>Però non ce n’è un altro</w:t>
      </w:r>
      <w:r w:rsidRPr="00813A05">
        <w:rPr>
          <w:rFonts w:ascii="Arial" w:eastAsia="Times New Roman" w:hAnsi="Arial" w:cs="Times New Roman"/>
          <w:kern w:val="0"/>
          <w:sz w:val="24"/>
          <w:szCs w:val="20"/>
          <w:lang w:eastAsia="it-IT"/>
          <w14:ligatures w14:val="none"/>
        </w:rPr>
        <w:t xml:space="preserve">. Non c’è un altro Vangelo. Non c’è un altro Cristo. Non c’è un altro Salvatore. Non c’è un altro Redentore. Non c’è un altro Mediatore tra Dio e l’umanità. Non c’è un’altra Fede e neanche un’altra Verità. Se non esiste un altro Cristo, cosa esiste allora? </w:t>
      </w:r>
      <w:r w:rsidRPr="00813A05">
        <w:rPr>
          <w:rFonts w:ascii="Arial" w:eastAsia="Times New Roman" w:hAnsi="Arial" w:cs="Times New Roman"/>
          <w:i/>
          <w:iCs/>
          <w:kern w:val="0"/>
          <w:sz w:val="24"/>
          <w:szCs w:val="20"/>
          <w:lang w:eastAsia="it-IT"/>
          <w14:ligatures w14:val="none"/>
        </w:rPr>
        <w:t>Se non che vi sono alcuni che vi turbano e vogliono sovvertire il Vangelo di Cristo</w:t>
      </w:r>
      <w:r w:rsidRPr="00813A05">
        <w:rPr>
          <w:rFonts w:ascii="Arial" w:eastAsia="Times New Roman" w:hAnsi="Arial" w:cs="Times New Roman"/>
          <w:kern w:val="0"/>
          <w:sz w:val="24"/>
          <w:szCs w:val="20"/>
          <w:lang w:eastAsia="it-IT"/>
          <w14:ligatures w14:val="none"/>
        </w:rPr>
        <w:t>. Ecco cosa c’è: una vera opera satanica e diabolica che mira a sovvertire il Vangelo di Cristo.</w:t>
      </w:r>
    </w:p>
    <w:p w14:paraId="25B79EC3"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Questa parola dell’Apostolo vale anche per noi. Anche noi oggi siamo tentati perché sovvertiamo, modifichiamo, cambiamo, alteriamo, falsifichiamo il Vangelo di Cristo. Quale oggi la via più subdola suggerita da Satana? È senz’altro affermare una molteplicità di vie di salvezza e di redenzione. Ognuno si vive la sua via, purché non ci si intralci a vicenda. La proposta di non intralciarci a vicenda è stolta e insipiente, perché falsa in sé.</w:t>
      </w:r>
    </w:p>
    <w:p w14:paraId="10526D3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È come se leoni, tigri, leopardi, pantere coccodrilli, iene, lupi, facessero un concilio con zebre, bufali, gazzelle, pecore, buoi e altri animali erbivori e </w:t>
      </w:r>
      <w:r w:rsidRPr="00813A05">
        <w:rPr>
          <w:rFonts w:ascii="Arial" w:eastAsia="Times New Roman" w:hAnsi="Arial" w:cs="Times New Roman"/>
          <w:bCs/>
          <w:kern w:val="0"/>
          <w:sz w:val="24"/>
          <w:szCs w:val="20"/>
          <w:lang w:eastAsia="it-IT"/>
          <w14:ligatures w14:val="none"/>
        </w:rPr>
        <w:lastRenderedPageBreak/>
        <w:t>decidessero di rispettarsi a vicenda. La natura non obbedisce alla volontà. Il leone potrò pascolare insieme con la mucca, solo se cambia la sua natura e così vale anche per l’aspide e la vipera. Ma la natura solo per Cristo si può cambiare, per opera dello Spirito Santo, per la mediazione dell’apostolo.</w:t>
      </w:r>
    </w:p>
    <w:p w14:paraId="4534B0AB"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Ma se anche noi stessi, oppure un angelo dal cielo vi annunciasse un vangelo diverso da quello che vi abbiamo annunciato, sia anàtema! Il Vangelo è immodificabile in eterno. Ma se anche noi stessi, oppure un angelo dal cielo, vi annunciasse un Vangelo diverso da quello che vi abbiamo annunciato, sia anàtema. Sia escluso dalla comunione con Dio in eterno. Il Vangelo va conservato puro, così come è stato annunciato. Nessuno ha potere sul Vangelo. Neanche gli Apostoli hanno potere sul Vangelo, neanche loro possono modificarlo neppure in uno iota o in un trattino. Né uomini e né Angeli hanno questo potere. Neanche il Figlio ha questo potere perché il Vangelo è la sua vita. Neanche il Padre lo può modificare. Il Vangelo è la vita del Padre. Neanche lo Spirito Santo lo può modificare. È la sua vita. Chi modifica il Vangelo sarà escluso dalla vita che il Vangelo contiene e dona. Non solo il Vangelo è immodificabile, perché nessuna Parola del Signore è modificabile, trasformabile, alterabile, cambiabile. Oggi addirittura si è giunti a chiamare profeti quanti hanno modificato il Vangelo di Dio, lacerando il corpo di Cristo e creando scompiglio in milioni e milioni di cuori. Chi modifica il Vangelo, chi lo cambia è escluso dalla comunione con Dio. È un severo ammonimento che lo Spirito Santo rivolge a tutti coloro che hanno l’ardire di modificare il Vangelo di Cristo Gesù. Chi modifica il Vangelo esclude dalla salvezza. Chi esclude dalla salvezza si esclude da essa.</w:t>
      </w:r>
    </w:p>
    <w:p w14:paraId="116A7A3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L’abbiamo già detto e ora lo ripeto: se qualcuno vi annuncia un vangelo diverso da quello che avete ricevuto, sia anàtema! L’Apostolo ripete per la seconda volta il grave ammonimento contro chi modifica o altera o cambia il Vangelo: L’abbiamo già detto e ora lo ripeto: se qualcuno vi annuncia un Vangelo diverso da quello che avete ricevuto, sia anàtema!</w:t>
      </w:r>
    </w:p>
    <w:p w14:paraId="3CDF97F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La stessa verità sulla necessità di conservare intatto il Vangelo l’Apostolo la ricorda ai Corinzi nella sua Prima Lettera. Si altera una sola verità del Vangelo e tutto il Vangelo perde la sua verità. Si modifica una parte e tutto si modifica. Quando cade dal Vangelo anche una sola verità, tutto il Vangelo cade. I nostri giorni attestano questa triste </w:t>
      </w:r>
      <w:r w:rsidRPr="00813A05">
        <w:rPr>
          <w:rFonts w:ascii="Arial" w:eastAsia="Times New Roman" w:hAnsi="Arial" w:cs="Times New Roman"/>
          <w:bCs/>
          <w:spacing w:val="-4"/>
          <w:kern w:val="0"/>
          <w:sz w:val="24"/>
          <w:szCs w:val="20"/>
          <w:lang w:eastAsia="it-IT"/>
          <w14:ligatures w14:val="none"/>
        </w:rPr>
        <w:t xml:space="preserve">realtà. Non è rimasta del Vangelo nella sua purezza </w:t>
      </w:r>
      <w:r w:rsidRPr="00813A05">
        <w:rPr>
          <w:rFonts w:ascii="Arial" w:eastAsia="Times New Roman" w:hAnsi="Arial" w:cs="Times New Roman"/>
          <w:bCs/>
          <w:kern w:val="0"/>
          <w:sz w:val="24"/>
          <w:szCs w:val="20"/>
          <w:lang w:eastAsia="it-IT"/>
          <w14:ligatures w14:val="none"/>
        </w:rPr>
        <w:t xml:space="preserve">nessuna verità, perché ognuna separata dalle altre e letta dal proprio cuore. </w:t>
      </w:r>
    </w:p>
    <w:p w14:paraId="68D61F4B"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Un tempo vi erano le eresie, evidenti e chiare nella loro formulazione. Oggi siamo ben oltre, infinitamente oltre. Verità e falsità sono così ben amalgamate da far apparire tutto, anche errori pesanti, come purissima verità rivelata. Salvo poi ad aprire la Scrittura anche in modo superficiale, si va a leggere e si nota che tra la Scrittura e le “verità” professate non c’è corrispondenza. Siamo nella falsità dell’uomo e non nella verità di Dio, di tutta la verità di Dio. Si pensi ad esempio sulla dichiarazione che l’inferno è vuoto. Anche eccelse menti sono cadute in questa dichiarazione falsa e bugiarda. Queste menti eccelse hanno influenzato il pensiero di intere generazioni di studenti.</w:t>
      </w:r>
    </w:p>
    <w:p w14:paraId="797B796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Infatti, è forse il consenso degli uomini che cerco, oppure quello di Dio? O cerco di piacere agli uomini? Se cercassi ancora di piacere agli uomini, non sarei servitore di Cristo! Paolo è apostolo di Gesù Cristo. Lui è obbligato a insegnare </w:t>
      </w:r>
      <w:r w:rsidRPr="00813A05">
        <w:rPr>
          <w:rFonts w:ascii="Arial" w:eastAsia="Times New Roman" w:hAnsi="Arial" w:cs="Times New Roman"/>
          <w:kern w:val="0"/>
          <w:sz w:val="24"/>
          <w:szCs w:val="20"/>
          <w:lang w:eastAsia="it-IT"/>
          <w14:ligatures w14:val="none"/>
        </w:rPr>
        <w:lastRenderedPageBreak/>
        <w:t xml:space="preserve">ciò che Cristo Gesù ha insegnato. Deve rifiutare ogni insegnamento che Gesù non ha insegnato. L’apostolo mai deve tradire il suo Maestro, Signore, Dio. </w:t>
      </w:r>
      <w:r w:rsidRPr="00813A05">
        <w:rPr>
          <w:rFonts w:ascii="Arial" w:eastAsia="Times New Roman" w:hAnsi="Arial" w:cs="Times New Roman"/>
          <w:i/>
          <w:iCs/>
          <w:kern w:val="0"/>
          <w:sz w:val="24"/>
          <w:szCs w:val="20"/>
          <w:lang w:eastAsia="it-IT"/>
          <w14:ligatures w14:val="none"/>
        </w:rPr>
        <w:t>Infatti, è forse il consenso degli uomini che cerco, oppure quello di Dio?</w:t>
      </w:r>
      <w:r w:rsidRPr="00813A05">
        <w:rPr>
          <w:rFonts w:ascii="Arial" w:eastAsia="Times New Roman" w:hAnsi="Arial" w:cs="Times New Roman"/>
          <w:kern w:val="0"/>
          <w:sz w:val="24"/>
          <w:szCs w:val="20"/>
          <w:lang w:eastAsia="it-IT"/>
          <w14:ligatures w14:val="none"/>
        </w:rPr>
        <w:t xml:space="preserve"> Un apostolo mai deve cercare il consenso degli uomini. Lui è chiamato a cercare di piacere a Dio in ogni cosa, sia nella parole che nelle opere. </w:t>
      </w:r>
      <w:r w:rsidRPr="00813A05">
        <w:rPr>
          <w:rFonts w:ascii="Arial" w:eastAsia="Times New Roman" w:hAnsi="Arial" w:cs="Times New Roman"/>
          <w:i/>
          <w:iCs/>
          <w:kern w:val="0"/>
          <w:sz w:val="24"/>
          <w:szCs w:val="20"/>
          <w:lang w:eastAsia="it-IT"/>
          <w14:ligatures w14:val="none"/>
        </w:rPr>
        <w:t>O cerco di piacere agli uomini? Se cercassi ancora di piacere agli uomini, non sarei servitore di Cristo!</w:t>
      </w:r>
      <w:r w:rsidRPr="00813A05">
        <w:rPr>
          <w:rFonts w:ascii="Arial" w:eastAsia="Times New Roman" w:hAnsi="Arial" w:cs="Times New Roman"/>
          <w:kern w:val="0"/>
          <w:sz w:val="24"/>
          <w:szCs w:val="20"/>
          <w:lang w:eastAsia="it-IT"/>
          <w14:ligatures w14:val="none"/>
        </w:rPr>
        <w:t xml:space="preserve"> Il ragionamento dell’Apostolo è chiaro? Se lui è apostolo di Cristo Gesù non è apostolo degli uomini. È verità.</w:t>
      </w:r>
    </w:p>
    <w:p w14:paraId="10ED599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Ognuno è apostolo di colui che lo ha mandato. Poiché Paolo è stato mandato da Cristo Gesù e da Dio Padre, lui deve solo piacere a Cristo Gesù e a Dio Padre. Se cercasse di piacere agli uomini, sarebbe apostolo degli uomini. Questa argomentazione si applica ad ogni battezzato, cresimato, diacono, presbitero, vescovo. Tutti sono da Cristo, ma sono per Cristo, in Cristo, con Cristo. Non possono essere dagli uomini per gli uomini. Mai lo potranno.</w:t>
      </w:r>
    </w:p>
    <w:p w14:paraId="7C936C71"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È questione di principio. Ognuno deve servire colui dal quale ha ricevuto il ministero. Non si può essere mandati da Cristo e servire dal pensiero del mondo o di Satana. È anche questione di onestà intellettuale, morale. Ed è questo il grande inganno. Si è apostoli di Cristo ma agenti in nome e per conto di Satana. Questo è il più grande inganno contro l’umanità. Ci si presenta come inviati da Cristo e da Dio Padre, ma si parla e si agisce da Satana.</w:t>
      </w:r>
    </w:p>
    <w:p w14:paraId="3EB422C9"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La gente pensa di trovarsi dinanzi ad un inviato celeste, mentre in realtà è di fronte ad un inviato di Satana o del principe del mondo. Questo inganno sta chiudendo le porte del Paradiso e aprendo quelle dell’inferno. Satana è il più astuto. Lo si smaschera e lo si vince solo se si abita nello Spirito Santo. Si abita nello Spirito Santo se si abita in Cristo Gesù. Si abita in Cristo Gesù se si dimora nella Parola del Signore, se si vive di Vangelo nel Vangelo.</w:t>
      </w:r>
    </w:p>
    <w:p w14:paraId="1FA75D0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Vi dichiaro, fratelli, che il Vangelo da me annunciato non segue un modello umano. Ora l’Apostolo rivela ai Galati l’origine del suo Vangelo – la giustificazione è per la fede in Cristo Gesù – secondo il convincimento che lui ha nello Spirito Santo. Lui non parla dal suo cuore, ma dalla parola che lo Spirito di Dio gli dona. </w:t>
      </w:r>
      <w:r w:rsidRPr="00813A05">
        <w:rPr>
          <w:rFonts w:ascii="Arial" w:eastAsia="Times New Roman" w:hAnsi="Arial" w:cs="Times New Roman"/>
          <w:i/>
          <w:iCs/>
          <w:kern w:val="0"/>
          <w:sz w:val="24"/>
          <w:szCs w:val="20"/>
          <w:lang w:eastAsia="it-IT"/>
          <w14:ligatures w14:val="none"/>
        </w:rPr>
        <w:t>Vi dichiaro, fratelli, che il Vangelo da me annunciato non segue un modello umano</w:t>
      </w:r>
      <w:r w:rsidRPr="00813A05">
        <w:rPr>
          <w:rFonts w:ascii="Arial" w:eastAsia="Times New Roman" w:hAnsi="Arial" w:cs="Times New Roman"/>
          <w:kern w:val="0"/>
          <w:sz w:val="24"/>
          <w:szCs w:val="20"/>
          <w:lang w:eastAsia="it-IT"/>
          <w14:ligatures w14:val="none"/>
        </w:rPr>
        <w:t>. Significa che non viene né dal suo cuore e né dalla sua mente o intelligenza o sapienza. E neanche viene perché appreso da qualche uomo. Conoscere l’origine delle cose e rimanere fedeli ad essa è garanzia di verità. Conoscere di chi si è apostoli, ministri, amministratori e rimanere fedele a chi ci ha inviato, anche questo è garanzia, certezza di verità. Sappiamo che il Vangelo che l’Apostolo annuncia non segue un modello umano. Di conseguenza tutte le vie, le forme, le intelligenze, ma anche tutte le insipienze, stoltezze, inganni che sono propri degli uomini vanno eliminati.</w:t>
      </w:r>
    </w:p>
    <w:p w14:paraId="72A9820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Infatti io non l’ho ricevuto né l’ho imparato da uomini, ma per rivelazione di Gesù Cristo. L’Apostolo ancora insiste nell’affermare che lui non ha nulla a che fare con gli uomini. Significa non solo alcuni uomini, ma tutti gli uomini. </w:t>
      </w:r>
      <w:r w:rsidRPr="00813A05">
        <w:rPr>
          <w:rFonts w:ascii="Arial" w:eastAsia="Times New Roman" w:hAnsi="Arial" w:cs="Times New Roman"/>
          <w:i/>
          <w:iCs/>
          <w:kern w:val="0"/>
          <w:sz w:val="24"/>
          <w:szCs w:val="20"/>
          <w:lang w:eastAsia="it-IT"/>
          <w14:ligatures w14:val="none"/>
        </w:rPr>
        <w:t>Infatti io non l’ho ricevuto né l’ho imperato da uomini</w:t>
      </w:r>
      <w:r w:rsidRPr="00813A05">
        <w:rPr>
          <w:rFonts w:ascii="Arial" w:eastAsia="Times New Roman" w:hAnsi="Arial" w:cs="Times New Roman"/>
          <w:kern w:val="0"/>
          <w:sz w:val="24"/>
          <w:szCs w:val="20"/>
          <w:lang w:eastAsia="it-IT"/>
          <w14:ligatures w14:val="none"/>
        </w:rPr>
        <w:t xml:space="preserve">. Sono compresi anche i Dodici. Se tutti gli uomini vanno esclusi, rimane solo il cielo, solo il Padre, solo il Figlio, </w:t>
      </w:r>
      <w:r w:rsidRPr="00813A05">
        <w:rPr>
          <w:rFonts w:ascii="Arial" w:eastAsia="Times New Roman" w:hAnsi="Arial" w:cs="Times New Roman"/>
          <w:spacing w:val="-2"/>
          <w:kern w:val="0"/>
          <w:sz w:val="24"/>
          <w:szCs w:val="20"/>
          <w:lang w:eastAsia="it-IT"/>
          <w14:ligatures w14:val="none"/>
        </w:rPr>
        <w:t xml:space="preserve">solo lo Spirito Santo. Nessun’altra creatura glielo ha manifestato. </w:t>
      </w:r>
      <w:r w:rsidRPr="00813A05">
        <w:rPr>
          <w:rFonts w:ascii="Arial" w:eastAsia="Times New Roman" w:hAnsi="Arial" w:cs="Times New Roman"/>
          <w:i/>
          <w:iCs/>
          <w:spacing w:val="-2"/>
          <w:kern w:val="0"/>
          <w:sz w:val="24"/>
          <w:szCs w:val="20"/>
          <w:lang w:eastAsia="it-IT"/>
          <w14:ligatures w14:val="none"/>
        </w:rPr>
        <w:t>Ma per rivelazione di Gesù Cristo</w:t>
      </w:r>
      <w:r w:rsidRPr="00813A05">
        <w:rPr>
          <w:rFonts w:ascii="Arial" w:eastAsia="Times New Roman" w:hAnsi="Arial" w:cs="Times New Roman"/>
          <w:kern w:val="0"/>
          <w:sz w:val="24"/>
          <w:szCs w:val="20"/>
          <w:lang w:eastAsia="it-IT"/>
          <w14:ligatures w14:val="none"/>
        </w:rPr>
        <w:t xml:space="preserve">. Ecco la sorgente: Gesù gli ha rivelato il Vangelo. Gesù gli ha rivelato </w:t>
      </w:r>
      <w:r w:rsidRPr="00813A05">
        <w:rPr>
          <w:rFonts w:ascii="Arial" w:eastAsia="Times New Roman" w:hAnsi="Arial" w:cs="Times New Roman"/>
          <w:kern w:val="0"/>
          <w:sz w:val="24"/>
          <w:szCs w:val="20"/>
          <w:lang w:eastAsia="it-IT"/>
          <w14:ligatures w14:val="none"/>
        </w:rPr>
        <w:lastRenderedPageBreak/>
        <w:t>il suo mistero nel quale è racchiuso ogni altro mistero del cielo e della terra, del tempo e dell’eternità, della salvezza e della perdizione. Dal mistero di Cristo Gesù tutto si illumina e tutto risplende di purissima verità.</w:t>
      </w:r>
    </w:p>
    <w:p w14:paraId="6BED48B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Voi avete certamente sentito parlare della mia condotta di un tempo nel giudaismo: perseguitavo ferocemente la Chiesa di Dio e la devastavo. Ora l’Apostolo ricorda ai Galati la sua storia. </w:t>
      </w:r>
      <w:r w:rsidRPr="00813A05">
        <w:rPr>
          <w:rFonts w:ascii="Arial" w:eastAsia="Times New Roman" w:hAnsi="Arial" w:cs="Times New Roman"/>
          <w:i/>
          <w:iCs/>
          <w:spacing w:val="-2"/>
          <w:kern w:val="0"/>
          <w:sz w:val="24"/>
          <w:szCs w:val="20"/>
          <w:lang w:eastAsia="it-IT"/>
          <w14:ligatures w14:val="none"/>
        </w:rPr>
        <w:t>Voi avete certamente sentito parlare della mia condotta di un tempo nel giudaismo: perseguitavo ferocemente la Chiesa di Dio e la devastavo</w:t>
      </w:r>
      <w:r w:rsidRPr="00813A05">
        <w:rPr>
          <w:rFonts w:ascii="Arial" w:eastAsia="Times New Roman" w:hAnsi="Arial" w:cs="Times New Roman"/>
          <w:kern w:val="0"/>
          <w:sz w:val="24"/>
          <w:szCs w:val="20"/>
          <w:lang w:eastAsia="it-IT"/>
          <w14:ligatures w14:val="none"/>
        </w:rPr>
        <w:t>. Lui era contrario a questa Via.</w:t>
      </w:r>
    </w:p>
    <w:p w14:paraId="090C558D"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p>
    <w:p w14:paraId="393AC270"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All’udire queste cose, erano furibondi in cuor loro e digrignavano i denti contro Stefano.</w:t>
      </w:r>
    </w:p>
    <w:p w14:paraId="1E420FB7"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Saulo approvava la sua uccisione</w:t>
      </w:r>
      <w:r w:rsidRPr="00813A05">
        <w:rPr>
          <w:rFonts w:ascii="Arial" w:eastAsia="Times New Roman" w:hAnsi="Arial" w:cs="Times New Roman"/>
          <w:kern w:val="0"/>
          <w:sz w:val="32"/>
          <w:szCs w:val="24"/>
          <w:lang w:eastAsia="it-IT"/>
          <w14:ligatures w14:val="none"/>
        </w:rPr>
        <w:t xml:space="preserve"> </w:t>
      </w:r>
      <w:r w:rsidRPr="00813A05">
        <w:rPr>
          <w:rFonts w:ascii="Arial" w:eastAsia="Times New Roman" w:hAnsi="Arial" w:cs="Times New Roman"/>
          <w:i/>
          <w:iCs/>
          <w:kern w:val="0"/>
          <w:sz w:val="24"/>
          <w:szCs w:val="24"/>
          <w:lang w:eastAsia="it-IT"/>
          <w14:ligatures w14:val="none"/>
        </w:rPr>
        <w:t>(At 7,51-8,1).</w:t>
      </w:r>
    </w:p>
    <w:p w14:paraId="6761AED4"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w:t>
      </w:r>
    </w:p>
    <w:p w14:paraId="297CE291"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w:t>
      </w:r>
    </w:p>
    <w:p w14:paraId="370CAF91"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lastRenderedPageBreak/>
        <w:t>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7CB80DD0"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BF6D0FC"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Saulo frattanto si rinfrancava sempre di più e gettava confusione tra i Giudei residenti a Damasco, dimostrando che Gesù è il Cristo (At 9,1-22). </w:t>
      </w:r>
    </w:p>
    <w:p w14:paraId="06BC2719"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7B348B7F"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29D887CA"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w:t>
      </w:r>
      <w:r w:rsidRPr="00813A05">
        <w:rPr>
          <w:rFonts w:ascii="Arial" w:eastAsia="Times New Roman" w:hAnsi="Arial" w:cs="Times New Roman"/>
          <w:i/>
          <w:iCs/>
          <w:kern w:val="0"/>
          <w:sz w:val="24"/>
          <w:szCs w:val="24"/>
          <w:lang w:eastAsia="it-IT"/>
          <w14:ligatures w14:val="none"/>
        </w:rPr>
        <w:lastRenderedPageBreak/>
        <w:t>dimostrare tutta quanta la sua magnanimità, e io fossi di esempio a quelli che avrebbero creduto in lui per avere la vita eterna. Al Re dei secoli, incorruttibile, invisibile e unico Dio, onore e gloria nei secoli dei secoli. Amen (1Tm 1,12-17).</w:t>
      </w:r>
    </w:p>
    <w:p w14:paraId="72DE259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 Testi Sacri del Nuovo Testamento e lo stesso Apostolo attestano questa volontà di distruzione e di devastazione della Chiesa di Dio. Il motivo è religioso, biblico. Lo possiamo far risalire al Deuteronomio.</w:t>
      </w:r>
    </w:p>
    <w:p w14:paraId="4F546665"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Osserverete per metterlo in pratica tutto ciò che vi comando: non vi aggiungerai nulla e nulla vi toglierai. 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73E92367"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52002A24" w14:textId="77777777" w:rsidR="00813A05" w:rsidRPr="00813A05" w:rsidRDefault="00813A05" w:rsidP="00813A05">
      <w:pPr>
        <w:spacing w:after="120" w:line="240" w:lineRule="auto"/>
        <w:jc w:val="both"/>
        <w:rPr>
          <w:rFonts w:ascii="Arial" w:eastAsia="Times New Roman" w:hAnsi="Arial" w:cs="Times New Roman"/>
          <w:kern w:val="0"/>
          <w:sz w:val="32"/>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 Così tu ascolterai la voce del Signore, tuo Dio: osservando tutti i suoi comandi che oggi ti do e facendo ciò che è retto agli occhi del Signore, tuo Dio (Dt 13,1-19). </w:t>
      </w:r>
    </w:p>
    <w:p w14:paraId="6B5D8D8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Se però è vero che non esiste altro Dio, esistono mille altri passi nella Legge, nei Profeti, nei Salmi, nei quali si parla con molti particolari sulla vita del Messia del Signore. Un solo testo non è la Scrittura e neanche è tutta la verità di Dio. </w:t>
      </w:r>
      <w:r w:rsidRPr="00813A05">
        <w:rPr>
          <w:rFonts w:ascii="Arial" w:eastAsia="Times New Roman" w:hAnsi="Arial" w:cs="Times New Roman"/>
          <w:spacing w:val="-2"/>
          <w:kern w:val="0"/>
          <w:sz w:val="24"/>
          <w:szCs w:val="20"/>
          <w:lang w:eastAsia="it-IT"/>
          <w14:ligatures w14:val="none"/>
        </w:rPr>
        <w:t>Se si legge con grande sapienza e scienza, dottrina e intelligenza di Spirito Santo, appare con ogni evidenza che circa il Messia si parla di un’origine eterna.</w:t>
      </w:r>
      <w:r w:rsidRPr="00813A05">
        <w:rPr>
          <w:rFonts w:ascii="Arial" w:eastAsia="Times New Roman" w:hAnsi="Arial" w:cs="Times New Roman"/>
          <w:kern w:val="0"/>
          <w:sz w:val="24"/>
          <w:szCs w:val="20"/>
          <w:lang w:eastAsia="it-IT"/>
          <w14:ligatures w14:val="none"/>
        </w:rPr>
        <w:t xml:space="preserve"> Vi è il Dio che genera e il Dio che è generato e questa verità è nei Salmi.</w:t>
      </w:r>
    </w:p>
    <w:p w14:paraId="7F0A735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Superando nel giudaismo la maggior parte dei miei coetanei e connazionali, accanito com’ero nel sostenere le tradizioni dei padri. L’Apostolo ora spiega le ragioni della sua ostilità contro la nuova Via, cioè contro la Via insegnata dai discepoli di Gesù e che riguardava Gesù stesso adorato come vero Dio, vero Figlio di Dio, vero Unigenito del Padre. Ecco ancora le sue parole: </w:t>
      </w:r>
      <w:r w:rsidRPr="00813A05">
        <w:rPr>
          <w:rFonts w:ascii="Arial" w:eastAsia="Times New Roman" w:hAnsi="Arial" w:cs="Times New Roman"/>
          <w:bCs/>
          <w:i/>
          <w:iCs/>
          <w:kern w:val="0"/>
          <w:sz w:val="24"/>
          <w:szCs w:val="20"/>
          <w:lang w:eastAsia="it-IT"/>
          <w14:ligatures w14:val="none"/>
        </w:rPr>
        <w:t>Superando nel giudaismo la maggior parte dei miei coetanei e connazionali, accanito com’ero nel sostenere le tradizioni dei padri</w:t>
      </w:r>
      <w:r w:rsidRPr="00813A05">
        <w:rPr>
          <w:rFonts w:ascii="Arial" w:eastAsia="Times New Roman" w:hAnsi="Arial" w:cs="Times New Roman"/>
          <w:bCs/>
          <w:kern w:val="0"/>
          <w:sz w:val="24"/>
          <w:szCs w:val="20"/>
          <w:lang w:eastAsia="it-IT"/>
          <w14:ligatures w14:val="none"/>
        </w:rPr>
        <w:t>. Quali erano queste tradizioni: la visione di Dio secondo il fariseismo di allora. Sappiamo – e questo lui lo rivelerà dinanzi al popolo dei Giudei in Gerusalemme prima di essere posto sotto la custodia di Roma – che lui apparteneva alla setta più rigida dei farisei. Setta intransigente in ogni cosa.</w:t>
      </w:r>
    </w:p>
    <w:p w14:paraId="4EF6C22B"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6B83BA12"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37862533"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304DD54B" w14:textId="77777777" w:rsidR="00813A05" w:rsidRPr="00813A05" w:rsidRDefault="00813A05" w:rsidP="00813A05">
      <w:pPr>
        <w:spacing w:after="120" w:line="240" w:lineRule="auto"/>
        <w:jc w:val="both"/>
        <w:rPr>
          <w:rFonts w:ascii="Arial" w:eastAsia="Times New Roman" w:hAnsi="Arial" w:cs="Times New Roman"/>
          <w:kern w:val="0"/>
          <w:sz w:val="32"/>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w:t>
      </w:r>
      <w:r w:rsidRPr="00813A05">
        <w:rPr>
          <w:rFonts w:ascii="Arial" w:eastAsia="Times New Roman" w:hAnsi="Arial" w:cs="Times New Roman"/>
          <w:i/>
          <w:iCs/>
          <w:kern w:val="0"/>
          <w:sz w:val="24"/>
          <w:szCs w:val="24"/>
          <w:lang w:eastAsia="it-IT"/>
          <w14:ligatures w14:val="none"/>
        </w:rPr>
        <w:lastRenderedPageBreak/>
        <w:t xml:space="preserve">quando si versava il sangue di Stefano, tuo testimone, anche io ero presente e approvavo, e custodivo i vestiti di quelli che lo uccidevano”. Ma egli mi disse: “Va’, perché io ti manderò lontano, alle nazioni”» (At 22,1-21). </w:t>
      </w:r>
    </w:p>
    <w:p w14:paraId="34FC67D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Questa è stata la storia che ha vissuto l’Apostolo prima di incontrare Cristo Signore. Lui non è venuto alla fede per via umana, ma direttamente per via soprannaturale, via cristica, diretta e non indiretta, immediata e non mediata.</w:t>
      </w:r>
    </w:p>
    <w:p w14:paraId="5227F1B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Ma quando Dio, che mi scelse fin dal seno di mia madre e mi chiamò con la sua grazia, si compiacque - Nell’Apostolo non c’è un prima che cammina verso un dopo, cammino dal quale è possibile intravedere una conversione anche se lontana negli anni. Nell’Apostolo c’ è taglio netto, immediato, repentino, neanche immaginabile. È come se una spada a doppio taglio avesse reciso in due la sua vita. Un istante prima c’è il persecutore. Un istante dopo c’è il grande apostolo di Cristo Signore. Un istante prima c’è il nemico di Cristo. Un istante dopo un suo amico. </w:t>
      </w:r>
      <w:r w:rsidRPr="00813A05">
        <w:rPr>
          <w:rFonts w:ascii="Arial" w:eastAsia="Times New Roman" w:hAnsi="Arial" w:cs="Times New Roman"/>
          <w:bCs/>
          <w:i/>
          <w:iCs/>
          <w:kern w:val="0"/>
          <w:sz w:val="24"/>
          <w:szCs w:val="20"/>
          <w:lang w:eastAsia="it-IT"/>
          <w14:ligatures w14:val="none"/>
        </w:rPr>
        <w:t>Ma quando Dio, che mi scelse fin dal seno di mia madre e mi chiamò con la sua grazia, si compiacque</w:t>
      </w:r>
      <w:r w:rsidRPr="00813A05">
        <w:rPr>
          <w:rFonts w:ascii="Arial" w:eastAsia="Times New Roman" w:hAnsi="Arial" w:cs="Times New Roman"/>
          <w:bCs/>
          <w:kern w:val="0"/>
          <w:sz w:val="24"/>
          <w:szCs w:val="20"/>
          <w:lang w:eastAsia="it-IT"/>
          <w14:ligatures w14:val="none"/>
        </w:rPr>
        <w:t>… La scelta di Paolo non è un evento che avviene nella storia. È invece evento che avviene nell’eternità, nel cuore del Padre. Prima che l’Apostolo vedesse la luce era già stato scelto per essere tutto di Cristo Gesù, a servizio del suo Vangelo. Poi c’è la storia che conduce a dare realtà, verità, compimento alla scelta fatta prima ancora della nascita.</w:t>
      </w:r>
    </w:p>
    <w:p w14:paraId="617151DF"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Mi fu rivolta questa parola del Signore: «Prima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 Il Signore stese la mano e mi toccò la bocca, e il Signore mi disse: «Ecco, io metto le mie parole sulla tua bocca. Vedi, oggi ti do autorità sopra le nazioni e sopra i regni per sradicare e demolire, per distruggere e abbattere, per edificare e piantare».</w:t>
      </w:r>
    </w:p>
    <w:p w14:paraId="535EC807"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Mi fu rivolta questa parola del Signore: «Che cosa vedi, Geremia?». Risposi: «Vedo un ramo di mandorlo». Il Signore soggiunse: «Hai visto bene, poiché io vigilo sulla mia parola per realizzarla». Mi fu rivolta di nuovo questa parola del Signore: «Che cosa vedi?». Risposi: «Vedo una pentola bollente, la cui bocca è inclinata da settentrione». Il Signore mi disse:</w:t>
      </w:r>
    </w:p>
    <w:p w14:paraId="762CA395" w14:textId="77777777" w:rsidR="00813A05" w:rsidRPr="00813A05" w:rsidRDefault="00813A05" w:rsidP="00813A05">
      <w:pPr>
        <w:spacing w:after="120" w:line="240" w:lineRule="auto"/>
        <w:jc w:val="both"/>
        <w:rPr>
          <w:rFonts w:ascii="Arial" w:eastAsia="Times New Roman" w:hAnsi="Arial" w:cs="Times New Roman"/>
          <w:kern w:val="0"/>
          <w:sz w:val="32"/>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298C92A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La vocazione di Paolo è vera vocazione profetica. Lui è costituito profeta del Dio Altissimo, profeta di Cristo Gesù, profeta a servizio dello Spirito Santo. Ecco perché lui il Vangelo lo ha ricevuto per rivelazione. Il profeta è da Dio sempre. Non c’è nel profeta un momento in cui è da se stesso e un momento in cui è dal Signore. Il profeta è sempre dal Padre, per il Figlio, nello Spirito Santo. È lo Spirito Santo che ha rivelato il Vangelo di Cristo Gesù a Paolo.</w:t>
      </w:r>
    </w:p>
    <w:p w14:paraId="10E3C0F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Di rivelare in me il Figlio suo perché lo annunciassi in mezzo alle genti, subito, senza chiedere consiglio a nessuno. Di cosa si compiacque Dio? </w:t>
      </w:r>
      <w:r w:rsidRPr="00813A05">
        <w:rPr>
          <w:rFonts w:ascii="Arial" w:eastAsia="Times New Roman" w:hAnsi="Arial" w:cs="Times New Roman"/>
          <w:bCs/>
          <w:i/>
          <w:iCs/>
          <w:kern w:val="0"/>
          <w:sz w:val="24"/>
          <w:szCs w:val="20"/>
          <w:lang w:eastAsia="it-IT"/>
          <w14:ligatures w14:val="none"/>
        </w:rPr>
        <w:t>Di rivelare in me il Figlio suo, perché lo annunciassi in mezzo alle genti, subito, senza chiedere consiglio a nessuno</w:t>
      </w:r>
      <w:r w:rsidRPr="00813A05">
        <w:rPr>
          <w:rFonts w:ascii="Arial" w:eastAsia="Times New Roman" w:hAnsi="Arial" w:cs="Times New Roman"/>
          <w:bCs/>
          <w:kern w:val="0"/>
          <w:sz w:val="24"/>
          <w:szCs w:val="20"/>
          <w:lang w:eastAsia="it-IT"/>
          <w14:ligatures w14:val="none"/>
        </w:rPr>
        <w:t xml:space="preserve">… Dio si compiacque di rivelare non a me, ma di rivelare in me. </w:t>
      </w:r>
      <w:r w:rsidRPr="00813A05">
        <w:rPr>
          <w:rFonts w:ascii="Arial" w:eastAsia="Times New Roman" w:hAnsi="Arial" w:cs="Times New Roman"/>
          <w:bCs/>
          <w:i/>
          <w:iCs/>
          <w:kern w:val="0"/>
          <w:sz w:val="24"/>
          <w:szCs w:val="20"/>
          <w:lang w:val="la-Latn" w:eastAsia="it-IT"/>
          <w14:ligatures w14:val="none"/>
        </w:rPr>
        <w:t>Ut revelaret Filium suum in me ut evangelizarem illum in gentibus continuo non adquievi carni et sanguini</w:t>
      </w:r>
      <w:r w:rsidRPr="00813A05">
        <w:rPr>
          <w:rFonts w:ascii="Arial" w:eastAsia="Times New Roman" w:hAnsi="Arial" w:cs="Times New Roman"/>
          <w:bCs/>
          <w:kern w:val="0"/>
          <w:sz w:val="24"/>
          <w:szCs w:val="20"/>
          <w:lang w:eastAsia="it-IT"/>
          <w14:ligatures w14:val="none"/>
        </w:rPr>
        <w:t xml:space="preserve"> (Gal 1,16). </w:t>
      </w:r>
      <w:r w:rsidRPr="00813A05">
        <w:rPr>
          <w:rFonts w:ascii="Greek" w:eastAsia="Times New Roman" w:hAnsi="Greek" w:cs="Greek"/>
          <w:bCs/>
          <w:kern w:val="0"/>
          <w:sz w:val="26"/>
          <w:szCs w:val="26"/>
          <w:lang w:eastAsia="it-IT"/>
          <w14:ligatures w14:val="none"/>
        </w:rPr>
        <w:t>¢pokalÚyai tÕn uƒÕn aÙtoà ™n ™moˆ †na eÙaggel…zwmai aÙtÕn ™n to‹j œqnesin, eÙqšwj oÙ prosaneqšmhn sarkˆ kaˆ a†mati</w:t>
      </w:r>
      <w:r w:rsidRPr="00813A05">
        <w:rPr>
          <w:rFonts w:ascii="Times New Roman" w:eastAsia="Times New Roman" w:hAnsi="Times New Roman" w:cs="Times New Roman"/>
          <w:bCs/>
          <w:kern w:val="0"/>
          <w:sz w:val="26"/>
          <w:szCs w:val="26"/>
          <w:lang w:eastAsia="it-IT"/>
          <w14:ligatures w14:val="none"/>
        </w:rPr>
        <w:t xml:space="preserve"> (Gal 1,16). </w:t>
      </w:r>
      <w:r w:rsidRPr="00813A05">
        <w:rPr>
          <w:rFonts w:ascii="Arial" w:eastAsia="Times New Roman" w:hAnsi="Arial" w:cs="Times New Roman"/>
          <w:bCs/>
          <w:kern w:val="0"/>
          <w:sz w:val="24"/>
          <w:szCs w:val="20"/>
          <w:lang w:eastAsia="it-IT"/>
          <w14:ligatures w14:val="none"/>
        </w:rPr>
        <w:t>Dio ha rivelato nell’Apostolo, ha scritto nel cuore dell’Apostolo, ha impresso nella mente dell’Apostolo, il Figlio suo. Perché lo ha rivelato? Perché lui lo evangelizzasse alle genti. Cosa è avvenuto dopo questa rivelazione? Subito, non avuto alcun contatto né con la carne e non con il sangue, sono scomparsi gli uomini. Solo l’Apostolo con Dio, con Cristo rivelato in lui. Non ci sono stati contatti che avrebbero potuto alterare questa rivelazione.</w:t>
      </w:r>
    </w:p>
    <w:p w14:paraId="0C6E1CC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Senza andare a Gerusalemme da coloro che erano apostoli prima di me, mi recai in Arabia e poi ritornai a Damasco. Ecco cosa ha fatto l’Apostolo subito dopo aver ricevuto in lui la rivelazione del Figlio di Dio da parte del Padre. </w:t>
      </w:r>
      <w:r w:rsidRPr="00813A05">
        <w:rPr>
          <w:rFonts w:ascii="Arial" w:eastAsia="Times New Roman" w:hAnsi="Arial" w:cs="Times New Roman"/>
          <w:bCs/>
          <w:i/>
          <w:iCs/>
          <w:kern w:val="0"/>
          <w:sz w:val="24"/>
          <w:szCs w:val="20"/>
          <w:lang w:eastAsia="it-IT"/>
          <w14:ligatures w14:val="none"/>
        </w:rPr>
        <w:t>Senza andare a Gerusalemme da coloro che erano apostoli prima di me, mi recai in Arabia e poi ritornai a Damasco</w:t>
      </w:r>
      <w:r w:rsidRPr="00813A05">
        <w:rPr>
          <w:rFonts w:ascii="Arial" w:eastAsia="Times New Roman" w:hAnsi="Arial" w:cs="Times New Roman"/>
          <w:bCs/>
          <w:kern w:val="0"/>
          <w:sz w:val="24"/>
          <w:szCs w:val="20"/>
          <w:lang w:eastAsia="it-IT"/>
          <w14:ligatures w14:val="none"/>
        </w:rPr>
        <w:t>. Di questo soggiorno dell’Apostolo in Arabia non abbiamo alcuna traccia negli Atti degli Apostoli. Ma sappiamo che gli Atti degli Apostoli sono il cammino del Vangelo nel tempo, fra gli uomini. Le vicende personali scompaiono.</w:t>
      </w:r>
    </w:p>
    <w:p w14:paraId="77527A05"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32200475"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Saulo frattanto si rinfrancava sempre di più e gettava confusione tra i Giudei residenti a Damasco, dimostrando che Gesù è il Cristo. 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1157D30D" w14:textId="77777777" w:rsidR="00813A05" w:rsidRPr="00813A05" w:rsidRDefault="00813A05" w:rsidP="00813A05">
      <w:pPr>
        <w:spacing w:after="120" w:line="240" w:lineRule="auto"/>
        <w:jc w:val="both"/>
        <w:rPr>
          <w:rFonts w:ascii="Arial" w:eastAsia="Times New Roman" w:hAnsi="Arial" w:cs="Times New Roman"/>
          <w:kern w:val="0"/>
          <w:sz w:val="32"/>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w:t>
      </w:r>
      <w:r w:rsidRPr="00813A05">
        <w:rPr>
          <w:rFonts w:ascii="Arial" w:eastAsia="Times New Roman" w:hAnsi="Arial" w:cs="Times New Roman"/>
          <w:i/>
          <w:iCs/>
          <w:kern w:val="0"/>
          <w:sz w:val="24"/>
          <w:szCs w:val="24"/>
          <w:lang w:eastAsia="it-IT"/>
          <w14:ligatures w14:val="none"/>
        </w:rPr>
        <w:lastRenderedPageBreak/>
        <w:t xml:space="preserve">La Chiesa era dunque in pace per tutta la Giudea, la Galilea e la Samaria: si consolidava e camminava nel timore del Signore e, con il conforto dello Spirito Santo, cresceva di numero (At 9,20-31). </w:t>
      </w:r>
    </w:p>
    <w:p w14:paraId="7148455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Quanto sia rimasto in Arabia non lo sappiamo. In questa Lettera è detto che subito dopo aver ricevuto la rivelazione lui si è recato in Arabia e poi è tornato a Damasco. Da Damasco poi si è recato a Gerusalemme. </w:t>
      </w:r>
    </w:p>
    <w:p w14:paraId="7C989CC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In seguito, tre anni dopo, salii a Gerusalemme per andare a conoscere Cefa e rimasi presso di lui quindici giorni. Ecco la sequenza degli spostamenti dell’Apostolo: subito dopo la conversione è andato in Damasco. Da Damasco in Arabia. Dall’Arabia in Damasco. Da Damasco a Gerusalemme. Negli Atti manca il riferimento all’Arabia. Damasco. Arabia. Damasco. In seguito, tre anni dopo, salii a Gerusalemme per andare a conoscere Cefa e rimasi presso di lui quindici giorni. Si incontra con Cefa solo per conoscerlo. Non vengono indicate altre motivazioni. Non va per esporre a Cefa il suo Vangelo. Per Paolo è certo che il suo Vangelo è anche il Vangelo di Cefa. La fonte della rivelazione è differente, ma il Vangelo è lo stesso. Cefa lo ha ricevuto da Cristo Gesù. Paolo lo ha ricevuto da Dio. Un solo Cristo, un solo Vangelo, un solo corpo apostolico, una sola voce. </w:t>
      </w:r>
    </w:p>
    <w:p w14:paraId="05C3627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Degli apostoli non vidi nessun altro, se non Giacomo, il fratello del Signore. Gli Atti degli Apostoli in verità sono gli Atti di Pietro e di Paolo. Gli altri Apostoli, dopo i Capitoli iniziali, quasi scompaiono. Non si parla più di loro. Degli Apostoli non vidi nessuno, se non Giacomo, il fratello del Signore. Sappiamo che Giacomo rimase a capo della comunità di Gerusalemme. Paolo lo incontrerà anche alla fine del suo ministero in Oriente, prima di lasciare Gerusalemme per Cesarea e poi per Roma. Lo attestano gli Atti. </w:t>
      </w:r>
    </w:p>
    <w:p w14:paraId="33A59041" w14:textId="77777777" w:rsidR="00813A05" w:rsidRPr="00813A05" w:rsidRDefault="00813A05" w:rsidP="00813A05">
      <w:pPr>
        <w:spacing w:after="120" w:line="240" w:lineRule="auto"/>
        <w:jc w:val="both"/>
        <w:rPr>
          <w:rFonts w:ascii="Arial" w:eastAsia="Times New Roman" w:hAnsi="Arial" w:cs="Times New Roman"/>
          <w:kern w:val="0"/>
          <w:sz w:val="32"/>
          <w:szCs w:val="24"/>
          <w:lang w:eastAsia="it-IT"/>
          <w14:ligatures w14:val="none"/>
        </w:rPr>
      </w:pPr>
      <w:r w:rsidRPr="00813A05">
        <w:rPr>
          <w:rFonts w:ascii="Arial" w:eastAsia="Times New Roman" w:hAnsi="Arial" w:cs="Times New Roman"/>
          <w:i/>
          <w:iCs/>
          <w:kern w:val="0"/>
          <w:sz w:val="24"/>
          <w:szCs w:val="24"/>
          <w:lang w:eastAsia="it-IT"/>
          <w14:ligatures w14:val="none"/>
        </w:rPr>
        <w:t>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21,17-25).</w:t>
      </w:r>
    </w:p>
    <w:p w14:paraId="719BCE5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Quanto l’Apostolo sta dicendo ai Galati è verità. Né da Cefa e né da Giacomo lui ha ricevuto il Vangelo. Esso è stato rivelato in lui da Dio Padre. Il Vangelo è Cristo Gesù. Gesù è il Figlio di Dio. Non è separabile il Vangelo dal Figlio.</w:t>
      </w:r>
    </w:p>
    <w:p w14:paraId="01482A2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In ciò che vi scrivo – lo dico davanti a Dio – non mentisco. San Paolo ora chiama il Signore a testimone che la sua è purissima verità. Qual è la verità che lui vuole </w:t>
      </w:r>
      <w:r w:rsidRPr="00813A05">
        <w:rPr>
          <w:rFonts w:ascii="Arial" w:eastAsia="Times New Roman" w:hAnsi="Arial" w:cs="Times New Roman"/>
          <w:bCs/>
          <w:kern w:val="0"/>
          <w:sz w:val="24"/>
          <w:szCs w:val="20"/>
          <w:lang w:eastAsia="it-IT"/>
          <w14:ligatures w14:val="none"/>
        </w:rPr>
        <w:lastRenderedPageBreak/>
        <w:t>scrivere nei cuori dei Galati? Che il suo Vangelo non è appreso dagli uomini. Esso è stato direttamente rivelato in lui da Dio Padre.</w:t>
      </w:r>
    </w:p>
    <w:p w14:paraId="488559A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Dico la verità in Cristo, non mentisco, e la mia coscienza me ne dà testimonianza nello Spirito Santo (Rm 9, 1). Dio e Padre del Signore Gesù, lui che è benedetto nei secoli, sa che non mentisco (2Cor 11, 31). In ciò che vi scrivo, io attesto davanti a Dio che non mentisco (Gal 1, 20). E di essa io sono stato fatto banditore e apostolo - dico la verità, non mentisco -, maestro dei pagani nella fede e nella verità (1Tm 2, 7). </w:t>
      </w:r>
    </w:p>
    <w:p w14:paraId="3ECD4CD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Nelle sue Lettere ben quattro volte l’Apostolo usa questa Verbo – </w:t>
      </w:r>
      <w:r w:rsidRPr="00813A05">
        <w:rPr>
          <w:rFonts w:ascii="Arial" w:eastAsia="Times New Roman" w:hAnsi="Arial" w:cs="Times New Roman"/>
          <w:i/>
          <w:iCs/>
          <w:kern w:val="0"/>
          <w:sz w:val="24"/>
          <w:szCs w:val="20"/>
          <w:lang w:eastAsia="it-IT"/>
          <w14:ligatures w14:val="none"/>
        </w:rPr>
        <w:t>Non mentisco</w:t>
      </w:r>
      <w:r w:rsidRPr="00813A05">
        <w:rPr>
          <w:rFonts w:ascii="Arial" w:eastAsia="Times New Roman" w:hAnsi="Arial" w:cs="Times New Roman"/>
          <w:kern w:val="0"/>
          <w:sz w:val="24"/>
          <w:szCs w:val="20"/>
          <w:lang w:eastAsia="it-IT"/>
          <w14:ligatures w14:val="none"/>
        </w:rPr>
        <w:t xml:space="preserve"> – chiamando o il Padre, o il Signore, o lo Spirito Santo a testimone della verità. Dinanzi a Dio non si può mentire. Non si possono dire falsità. I Galati devono sapere con certezza assoluta di verità che il suo Vangelo è da Dio. Se è da Dio, esso va accolto come purissima rivelazione di Dio. Se è da Dio, non può esserci un altro Vangelo. Dio ha un solo Vangelo: il Figlio suo. Il Dio di Paolo è il Dio di Abramo, il Dio si Isacco, il Dio di Giacobbe. È questo Dio, non un altro il Padre del Signore nostro Gesù Cristo. Se il Dio di Abramo gli ha rivelato il Vangelo, potrà mai essere un figlio di Abramo che non creda del Dio di Abramo?</w:t>
      </w:r>
    </w:p>
    <w:p w14:paraId="6508912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Poi andai nelle regioni della Siria e della Cilìcia. Dopo l’esperienza di Gerusalemme l’Apostolo si ritirò in Tarso di Cilìcia che era la sua città natale. Da questa città lo condusse ad Antiochia di Siria l’Apostolo Bàrnaba. Anche questo è testimoniato dagli Atti degli Apostoli.</w:t>
      </w:r>
    </w:p>
    <w:p w14:paraId="14B4FA2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 20-30). </w:t>
      </w:r>
      <w:r w:rsidRPr="00813A05">
        <w:rPr>
          <w:rFonts w:ascii="Arial" w:eastAsia="Times New Roman" w:hAnsi="Arial" w:cs="Times New Roman"/>
          <w:bCs/>
          <w:i/>
          <w:iCs/>
          <w:kern w:val="0"/>
          <w:sz w:val="24"/>
          <w:szCs w:val="24"/>
          <w:lang w:eastAsia="it-IT"/>
          <w14:ligatures w14:val="none"/>
        </w:rPr>
        <w:t>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11,23-28)</w:t>
      </w:r>
    </w:p>
    <w:p w14:paraId="7DED8F7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Poi andai nelle regioni della Siria e della Cilìcia</w:t>
      </w:r>
      <w:r w:rsidRPr="00813A05">
        <w:rPr>
          <w:rFonts w:ascii="Arial" w:eastAsia="Times New Roman" w:hAnsi="Arial" w:cs="Times New Roman"/>
          <w:kern w:val="0"/>
          <w:sz w:val="24"/>
          <w:szCs w:val="20"/>
          <w:lang w:eastAsia="it-IT"/>
          <w14:ligatures w14:val="none"/>
        </w:rPr>
        <w:t xml:space="preserve">. Tutte queste notizie hanno un solo fine: attestare ai Galati che il Vangelo dell’Apostolo non si è mai incontrato con altri. Non ha subito nessun “inquinamento” umano. </w:t>
      </w:r>
    </w:p>
    <w:p w14:paraId="1DA5DE9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Ma non ero personalmente conosciuto dalle Chiese della Giudea che sono in Cristo. Quanto narrato attesta anche quanto viene affermato in questo versetto: </w:t>
      </w:r>
      <w:r w:rsidRPr="00813A05">
        <w:rPr>
          <w:rFonts w:ascii="Arial" w:eastAsia="Times New Roman" w:hAnsi="Arial" w:cs="Times New Roman"/>
          <w:bCs/>
          <w:i/>
          <w:iCs/>
          <w:kern w:val="0"/>
          <w:sz w:val="24"/>
          <w:szCs w:val="20"/>
          <w:lang w:eastAsia="it-IT"/>
          <w14:ligatures w14:val="none"/>
        </w:rPr>
        <w:t>Ma non ero personalmente conosciuto dalle Chiese della Giudea che sono in Cristo</w:t>
      </w:r>
      <w:r w:rsidRPr="00813A05">
        <w:rPr>
          <w:rFonts w:ascii="Arial" w:eastAsia="Times New Roman" w:hAnsi="Arial" w:cs="Times New Roman"/>
          <w:bCs/>
          <w:kern w:val="0"/>
          <w:sz w:val="24"/>
          <w:szCs w:val="20"/>
          <w:lang w:eastAsia="it-IT"/>
          <w14:ligatures w14:val="none"/>
        </w:rPr>
        <w:t xml:space="preserve">. In Giudea l’Apostolo è rimasto solo quindici giorni. Da Gerusalemme è stato condotto assai lontano. Prima in Cilìcia, a Tarso. E poi in Siria, ad Antiochia. Non vivendo e neanche visitando la Giudea, lui non conosceva quelle Chiese e quelle chiese non conoscevano lui di persona. </w:t>
      </w:r>
    </w:p>
    <w:p w14:paraId="7F59F5C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lastRenderedPageBreak/>
        <w:t xml:space="preserve">Avevano soltanto sentito dire: «Colui che una volta ci perseguitava, ora va annunciando la fede che un tempo voleva distruggere». Sull’Apostolo nelle Chiese della Giudea circolava solo un pensiero e per di più per sentito dire. </w:t>
      </w:r>
      <w:r w:rsidRPr="00813A05">
        <w:rPr>
          <w:rFonts w:ascii="Arial" w:eastAsia="Times New Roman" w:hAnsi="Arial" w:cs="Times New Roman"/>
          <w:bCs/>
          <w:i/>
          <w:iCs/>
          <w:spacing w:val="-2"/>
          <w:kern w:val="0"/>
          <w:sz w:val="24"/>
          <w:szCs w:val="20"/>
          <w:lang w:eastAsia="it-IT"/>
          <w14:ligatures w14:val="none"/>
        </w:rPr>
        <w:t>Avevano soltanto sentito dire: “Colui che una volta perseguitava, ora va annunciando la fede che un tempo voleva distruggere</w:t>
      </w:r>
      <w:r w:rsidRPr="00813A05">
        <w:rPr>
          <w:rFonts w:ascii="Arial" w:eastAsia="Times New Roman" w:hAnsi="Arial" w:cs="Times New Roman"/>
          <w:bCs/>
          <w:i/>
          <w:iCs/>
          <w:kern w:val="0"/>
          <w:sz w:val="24"/>
          <w:szCs w:val="20"/>
          <w:lang w:eastAsia="it-IT"/>
          <w14:ligatures w14:val="none"/>
        </w:rPr>
        <w:t>”</w:t>
      </w:r>
      <w:r w:rsidRPr="00813A05">
        <w:rPr>
          <w:rFonts w:ascii="Arial" w:eastAsia="Times New Roman" w:hAnsi="Arial" w:cs="Times New Roman"/>
          <w:bCs/>
          <w:kern w:val="0"/>
          <w:sz w:val="24"/>
          <w:szCs w:val="20"/>
          <w:lang w:eastAsia="it-IT"/>
          <w14:ligatures w14:val="none"/>
        </w:rPr>
        <w:t>. In questa voce che circola per le Chiese della Giudea vi è una verità grande: Il persecutore di Cristo e delle Chiesa ora è divenuto un annunciatore del Vangelo e persona che edifica le Chiesa. Conversione vera e perfetta. Si attesta che l’Apostolo ora è tutto di Gesù. Come prima era contro di Lui, ora è per Lui. Prima tutto contro di Lui. Ora interamente con Lui. Prima era potenza di male contro Cristo. Ora è potenza di bene e di luce per Cristo.</w:t>
      </w:r>
    </w:p>
    <w:p w14:paraId="39372E8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E glorificavano Dio per causa mia. La storia dell’Apostolo spinge le Chiese della Giudea a glorificare Dio per causa sua. </w:t>
      </w:r>
      <w:r w:rsidRPr="00813A05">
        <w:rPr>
          <w:rFonts w:ascii="Arial" w:eastAsia="Times New Roman" w:hAnsi="Arial" w:cs="Times New Roman"/>
          <w:bCs/>
          <w:i/>
          <w:iCs/>
          <w:kern w:val="0"/>
          <w:sz w:val="24"/>
          <w:szCs w:val="20"/>
          <w:lang w:eastAsia="it-IT"/>
          <w14:ligatures w14:val="none"/>
        </w:rPr>
        <w:t>Vedano le vostre opere buone e glorifichino il Padre vostre che è nei cieli</w:t>
      </w:r>
      <w:r w:rsidRPr="00813A05">
        <w:rPr>
          <w:rFonts w:ascii="Arial" w:eastAsia="Times New Roman" w:hAnsi="Arial" w:cs="Times New Roman"/>
          <w:bCs/>
          <w:kern w:val="0"/>
          <w:sz w:val="24"/>
          <w:szCs w:val="20"/>
          <w:lang w:eastAsia="it-IT"/>
          <w14:ligatures w14:val="none"/>
        </w:rPr>
        <w:t>. La conversione nel cuore deve essere conversione nelle opere. La conversione è nelle opere se è vera conversione nella vita. Vita nuova, opere nuove. Vita di Cristo nel cuore, opere di Cristo nel corpo, per il corpo. Quando non vi sono le opere, è segno che la conversione non è vera. Sempre alla conversione vera corrispondono le opere vere. E man mano che la conversione diviene più radicale e profonda, anche le opere diventano più evangeliche, fino a divenire perfettamente evangeliche.</w:t>
      </w:r>
    </w:p>
    <w:p w14:paraId="150103D5"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Qual è il principio sul quale questa verità – Non c’è un altro Vangelo – si fonda? Ecco: Non c’è un altro Dio, se non il Dio di Abramo, il Dio di Isacco, il Dio di Giacobbe che è il Padre del Signore nostro Gesù Cristo. Se non c’è un altro Dio neanche c’è un’altra Parola di Dio. Non c’è un altro Cristo Gesù, che è il Figlio Unigenito del Padre, il suo Verbo fattosi carne, per portare sulla nostra terra la Parola del Padre al suo pieno compimento e per colmarci di ogni grazia e verità. Se c’è un solo Verbo Incarnato, non potrà esserci altra Parola del Padre, dal momento che solo Cristo Gesù è il Mediatore unico nella Parola, nella verità, della grazia tra il Padre e l’intera umanità. Non c’è un altro Spirito Santo che procede dall’eternità dal Padre e dal Figlio. Essendo uno lo Spirito Santo, una è anche la verità della redenzione e della salvezza. Per tanto chi passa ad un altro Vangelo passa ad un altro Dio, passa ad un altro Figlio di Dio, passa ad un altro Spirito di Dio. Poiché un altro Dio, un altro Cristo Gesù, un altro Spirito Santo non esistono, neanche potrà esistere un altro Vangelo. Lo ripetiamo: il Dio del quale noi stiamo parlando è il Dio di Abramo, il Dio di Isacco, il Dio di Giacobbe, il Dio dei Profeti, il Dio della Legge. Questo Dio è il Padre del Signore nostro Gesù Cristo. Questo Dio ha mandato il Figlio per dare compimento alla Legge e ai Profeti. Compimento di tutto l’Antico Testamento è la Parola di Cristo Gesù, il suo Vangelo. È questo il motivo per cui non c’è un altro Vangelo. Poiché noi oggi abbiamo un altro Vangelo, necessariamente abbiamo anche un altro Dio. Ma ogni altro Dio è solo un idolo, solo nullità e inganno. </w:t>
      </w:r>
    </w:p>
    <w:p w14:paraId="62FCAF7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Riprendiamo la trattazione del Libro dell’Apocalisse: </w:t>
      </w:r>
    </w:p>
    <w:p w14:paraId="12E50F3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il suo volto era come il sole quando splende in tutta la sua forza: </w:t>
      </w:r>
      <w:r w:rsidRPr="00813A05">
        <w:rPr>
          <w:rFonts w:ascii="Arial" w:eastAsia="Times New Roman" w:hAnsi="Arial" w:cs="Arial"/>
          <w:kern w:val="0"/>
          <w:sz w:val="24"/>
          <w:szCs w:val="24"/>
          <w:lang w:eastAsia="it-IT"/>
          <w14:ligatures w14:val="none"/>
        </w:rPr>
        <w:t>Lo</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splendore</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è figura o immagine creata del volto del Signore. Il nostro Dio è luce eterna ed abita in una luce inaccessibile. Il volto di Cristo è in tutto simile al volto di Dio, che è luce senza alcuna ombra, luce increata, non creata, luce divina, non </w:t>
      </w:r>
      <w:r w:rsidRPr="00813A05">
        <w:rPr>
          <w:rFonts w:ascii="Arial" w:eastAsia="Times New Roman" w:hAnsi="Arial" w:cs="Arial"/>
          <w:kern w:val="0"/>
          <w:sz w:val="24"/>
          <w:szCs w:val="24"/>
          <w:lang w:eastAsia="it-IT"/>
          <w14:ligatures w14:val="none"/>
        </w:rPr>
        <w:lastRenderedPageBreak/>
        <w:t>appartenente a nessuna creatura. Solo Cristo Gesù è rivestito di questa luce eterna, è rivestito perché la luce eterna è la sua stessa natura divina. Ecco cosa vedono Pietro, Giacomo e Giovanni sul monte</w:t>
      </w:r>
      <w:r w:rsidRPr="00813A05">
        <w:rPr>
          <w:rFonts w:ascii="Arial" w:eastAsia="Times New Roman" w:hAnsi="Arial" w:cs="Arial"/>
          <w:i/>
          <w:iCs/>
          <w:kern w:val="0"/>
          <w:sz w:val="24"/>
          <w:szCs w:val="24"/>
          <w:lang w:eastAsia="it-IT"/>
          <w14:ligatures w14:val="none"/>
        </w:rPr>
        <w:t>: “Sei giorni dopo, Gesù prese con sé Pietro, Giacomo e Giovanni e li condusse su un alto monte, in disparte, loro soli. Fu trasfigurato davanti a loro e le sue vesti divennero splendenti, bianchissime: nessun lavandaio sulla terra potrebbe renderle così bianche. E apparve loro Elia con Mosè e conversavano con Gesù. Prendendo la parola, Pietro disse a Gesù: «Rabbì, è bello per noi essere qui; facciamo tre capanne, una per te, una per Mosè e una per Elia». Non sapeva infatti che cosa dire, perché erano spaventati. Venne una nube che li coprì con la sua ombra e dalla nube uscì una voce: «Questi è il Figlio mio, l’amato: ascoltatelo!». E improvvisamente, guardandosi attorno, non videro più nessuno, se non Gesù solo, con loro” (Mc 9,2-8).</w:t>
      </w:r>
    </w:p>
    <w:p w14:paraId="7885DC1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In molti modi e diverse volte questo Primo Capitolo del Libro dell’Apocalisse ci sta ponendo dinanzi alla verità di Cristo Gesù: Lui è Dio, vero Dio. È Dio e vero Dio perché possiede l’eternità, perché Lui è l’Alfa o l’Omèga della Creazione, perché Lui è luce eterna. È però luce eterna che si è fatto vero uomo. Se non crediamo nella purissima verità di Cristo Gesù, semplicemente non crediamo nella Divina Rivelazione. Questa non solo ci manifesta l’eternità di Cristo Gesù, ci dice anche la sua verità storica. È nella verità storica che vive tutta la verità divina di Gesù Signore. Chi nega la verità storica di Cristo Gesù si dichiara non vero uomo. Si dichiara stolto e insipiente. Ma anche si dichiara cattivo, malvagio, perverso. Si chiara governato dalle tenebre e non dalla luce, dall’odio verso la verità e non dall’amore verso di essa. Si professa figlio del diavolo e si rinnega come figlio della giustizia. È giustizia riconoscere la verità storica. È giustizia attestare la storia sia nelle sue tenebre e sia nella sua luce. La storia di Cristo è purissima luce, purissimo amore, purissima giustizia, purissima misericordia, purissimo bene. La storia di Gesù è verità di crocifissione e di risurrezione. Chi è figlio della luce attesterà di Cristo ciò che la storia attesta. Chi è figlio delle tenebre infangherà di ogni falsità e menzogna questa purissima storia che è solo luce, verità, carità, giustizia, santità. </w:t>
      </w:r>
    </w:p>
    <w:p w14:paraId="425A3FA4"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VV 1,17-18: </w:t>
      </w:r>
      <w:bookmarkStart w:id="47" w:name="_Hlk135067453"/>
      <w:r w:rsidRPr="00813A05">
        <w:rPr>
          <w:rFonts w:ascii="Arial" w:eastAsia="Times New Roman" w:hAnsi="Arial" w:cs="Arial"/>
          <w:kern w:val="0"/>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w:t>
      </w:r>
      <w:bookmarkEnd w:id="47"/>
      <w:r w:rsidRPr="00813A05">
        <w:rPr>
          <w:rFonts w:ascii="Arial" w:eastAsia="Times New Roman" w:hAnsi="Arial" w:cs="Times New Roman"/>
          <w:kern w:val="0"/>
          <w:sz w:val="24"/>
          <w:szCs w:val="24"/>
          <w:lang w:val="la-Latn" w:eastAsia="it-IT"/>
          <w14:ligatures w14:val="none"/>
        </w:rPr>
        <w:t>Et cum vidissem eum cecidi ad pedes eius tamquam mortuus et posuit dexteram suam super me dicens noli timere ego sum primus et novissimus</w:t>
      </w:r>
      <w:r w:rsidRPr="00813A05">
        <w:rPr>
          <w:rFonts w:ascii="Arial" w:eastAsia="Times New Roman" w:hAnsi="Arial" w:cs="Times New Roman"/>
          <w:kern w:val="0"/>
          <w:sz w:val="24"/>
          <w:szCs w:val="24"/>
          <w:lang w:eastAsia="it-IT"/>
          <w14:ligatures w14:val="none"/>
        </w:rPr>
        <w:t xml:space="preserve"> </w:t>
      </w:r>
      <w:r w:rsidRPr="00813A05">
        <w:rPr>
          <w:rFonts w:ascii="Arial" w:eastAsia="Times New Roman" w:hAnsi="Arial" w:cs="Times New Roman"/>
          <w:kern w:val="0"/>
          <w:sz w:val="24"/>
          <w:szCs w:val="24"/>
          <w:lang w:val="la-Latn" w:eastAsia="it-IT"/>
          <w14:ligatures w14:val="none"/>
        </w:rPr>
        <w:t>et vivus et fui mortuus et ecce sum vivens in saecula saeculorum et habeo claves mortis et inferni</w:t>
      </w:r>
      <w:r w:rsidRPr="00813A05">
        <w:rPr>
          <w:rFonts w:ascii="Arial" w:eastAsia="Times New Roman" w:hAnsi="Arial" w:cs="Times New Roman"/>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Óte edon aÙtÒn, œpesa prÕj toÝj pÒdaj aÙtoà æj nekrÒj, kaˆ œqhken t¾n dexi¦n aÙtoà ™p' ™m lšgwn, M¾ foboà: ™gè e„mi Ð prîtoj kaˆ Ð œscatoj kaˆ Ð zîn, kaˆ ™genÒmhn nekrÕj kaˆ „doÝ zîn e„mi e„j toÝj a„înaj tîn a„ènwn kaˆ œcw t¦j kle‹j toà qan£tou kaˆ toà ¯dou.</w:t>
      </w:r>
    </w:p>
    <w:p w14:paraId="1B48613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Appena lo vidi, caddi ai suoi piedi come morto</w:t>
      </w:r>
      <w:r w:rsidRPr="00813A05">
        <w:rPr>
          <w:rFonts w:ascii="Arial" w:eastAsia="Times New Roman" w:hAnsi="Arial" w:cs="Arial"/>
          <w:kern w:val="0"/>
          <w:sz w:val="24"/>
          <w:szCs w:val="24"/>
          <w:lang w:eastAsia="it-IT"/>
          <w14:ligatures w14:val="none"/>
        </w:rPr>
        <w:t xml:space="preserve">. L’Apostolo Giovanni appena vede Gesù rivestito di tutta la sua gloria divina ed eterna, cade ai suoi piedi come morte. Perché cade come morte? Perché ciò che vede è oltre l’umanamente pensabile, immaginabile, concepibile, raffigurabile. Lui veramente, realmente si trova dinanzi al suo Dio. Neanche sul monte della trasfigurazione lui aveva visto Gesù avvolto dallo splendore tutta la sua gloria eterna. Dinanzi a tanto splendore </w:t>
      </w:r>
      <w:r w:rsidRPr="00813A05">
        <w:rPr>
          <w:rFonts w:ascii="Arial" w:eastAsia="Times New Roman" w:hAnsi="Arial" w:cs="Arial"/>
          <w:kern w:val="0"/>
          <w:sz w:val="24"/>
          <w:szCs w:val="24"/>
          <w:lang w:eastAsia="it-IT"/>
          <w14:ligatures w14:val="none"/>
        </w:rPr>
        <w:lastRenderedPageBreak/>
        <w:t xml:space="preserve">lui perde i sensi. Questa teofania di Gesù lo tramortisce. Questo suo cadere come morte deve attestarci che quanto lui sta vedendo non è frutto dei suoi sensi né tantomeno dei desideri del suo cuore. Significa invece che lui veramente, realmente si trova dinanzi ad una altissima manifestazione del suo Dio. Mai nella Divina Scrittura vi è stata teofania simile a quella ricevuta dall’Apostolo Giovanni. L’Apostolo Paolo dinanzi alla luce di Cristo rimane cieco, non perde però si sensi. </w:t>
      </w:r>
    </w:p>
    <w:p w14:paraId="42C5CD93"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396C576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Giovanni invece dinanzi a tanto divino splendore cade come morto.</w:t>
      </w:r>
    </w:p>
    <w:p w14:paraId="0C61931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Ma egli, posando su di me la sua destra</w:t>
      </w:r>
      <w:r w:rsidRPr="00813A05">
        <w:rPr>
          <w:rFonts w:ascii="Arial" w:eastAsia="Times New Roman" w:hAnsi="Arial" w:cs="Arial"/>
          <w:kern w:val="0"/>
          <w:sz w:val="24"/>
          <w:szCs w:val="24"/>
          <w:lang w:eastAsia="it-IT"/>
          <w14:ligatures w14:val="none"/>
        </w:rPr>
        <w:t xml:space="preserve">: Gesù pone la sua destra su Giovanni. È un gesto di grande rassicurazione. Lo attestano le parole che seguono. </w:t>
      </w:r>
    </w:p>
    <w:p w14:paraId="165575B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Disse: «Non temere! Io sono il Primo e l’Ultimo, e il Vivente: </w:t>
      </w:r>
      <w:r w:rsidRPr="00813A05">
        <w:rPr>
          <w:rFonts w:ascii="Arial" w:eastAsia="Times New Roman" w:hAnsi="Arial" w:cs="Arial"/>
          <w:kern w:val="0"/>
          <w:sz w:val="24"/>
          <w:szCs w:val="24"/>
          <w:lang w:eastAsia="it-IT"/>
          <w14:ligatures w14:val="none"/>
        </w:rPr>
        <w:t>Gesù invita il suo apostolo a non temere! Ciò che lui ha visto è purissima verità. Non è però verità per il suo male, ma verità per il suo più grande bene. Non solo per il più grande bene della sua persona, ma per il più grande bene del mondo intero.</w:t>
      </w:r>
    </w:p>
    <w:p w14:paraId="6791871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Ora Gesù rivela al suo apostolo la sua purissima verità: “Io sono il Primo e l’Ultimo, e il Vivente”. Lui è il Primo perché è il solo Figlio generato dal Padre nell’oggi dell’eternità senza tempo. È il Primo perché tutto è stato fatto per mezzo di Lui. Lui però non è stato fatto. Lui è il Verbo che è in principio, che è presso il Padre, che è Dio da sempre e per sempre. Lui è il Primo che è risorto per non più morire. È il primo per la risurrezione è per Lui, in vista di Lui. È il Primo che nella sua umanità è stato rivestito di gloria eterna. Lui è l’Ultimo perché la sua Parola è l’ultima che verrà pronunciata su ogni uomo. Sarà una parola di invito alla gloria e alla gioia eterna, ma anche una parola di respinta che getterà i dannati nel fuoco eterno. È l’Ultimo perché a Lui ogni uomo dovrà guardare se vuole entrare nella redenzione, nella salvezza, nella vita eterna. È l’Ultimo perché Lui la Parola definitiva, perfetta, compiuta del Padre suo. Dopo di Lui, Dio non ha altre Parole da dire. In Gesù ci ha manifestato tutto il suo mistero di verità, giustizia, santità, amore, misericordia, giudizio. È il Vivente, perché Lui è il Vivente eterno in quanto vero Dio e sappiamo che il vero Dio è immortale. È eterno e immortale. È vita che eterna che rimane per la vita eterna. È il Vivente perché Cristo risorto non muore più. La sua risurrezione è nella trasformazione del suo corpo mortale in corpo immortale, del suo corpo corruttibile in corpo incorruttibile, da corpo di carne in corpo di spirito e di luce, da corpo di terra in corpo di gloria. Il suo corpo è ora immortale, incorruttibile, spirituale, glorioso. È </w:t>
      </w:r>
      <w:r w:rsidRPr="00813A05">
        <w:rPr>
          <w:rFonts w:ascii="Arial" w:eastAsia="Times New Roman" w:hAnsi="Arial" w:cs="Arial"/>
          <w:kern w:val="0"/>
          <w:sz w:val="24"/>
          <w:szCs w:val="24"/>
          <w:lang w:eastAsia="it-IT"/>
          <w14:ligatures w14:val="none"/>
        </w:rPr>
        <w:lastRenderedPageBreak/>
        <w:t xml:space="preserve">il Vivente eterno come vero Dio, ma è il Vivente eterno anche come vero Dio Incarnato e Risorto. Cristo Risorto ormai non muore più. </w:t>
      </w:r>
    </w:p>
    <w:p w14:paraId="54F8F54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Ero morto, ma ora vivo per sempre: </w:t>
      </w:r>
      <w:r w:rsidRPr="00813A05">
        <w:rPr>
          <w:rFonts w:ascii="Arial" w:eastAsia="Times New Roman" w:hAnsi="Arial" w:cs="Arial"/>
          <w:kern w:val="0"/>
          <w:sz w:val="24"/>
          <w:szCs w:val="24"/>
          <w:lang w:eastAsia="it-IT"/>
          <w14:ligatures w14:val="none"/>
        </w:rPr>
        <w:t>Era morto come vero uomo, era morto come vero Dio Incarnato. Non era però morto come divinità, perché la divinità è immortale. Chi muore sulla croce non è l’umanità di Cristo. Muore sulla croce il Dio incarnato. Il suo corpo si separa dalla sua anima e di conseguenza Gesù, il Figlio di Dio è nella morte. Ora però vive per sempre a causa della sua gloriosa risurrezione. In eterno il Figlio di Dio, il Figlio Unigenito eterno del Padre, è Dio nella carne, è Dio incarnato. L’umanità è ora essenza e sostanza dello stesso Dio, nella Persona del suo Figlio Unigenito. Il mistero qui si infittisce. L’uomo creato fuori di Dio con l’incarnazione diviene sostanza di Dio. Sostanza non per natura, ma per assunzione. In Cristo, divenendo suo vero corpo, ogni uomo è chiamato a divenire sostanza di Cristo e di conseguenza sostanza di Dio. Questa è l’altissima vocazione dell’uomo. Stolti e insipienti sono tutti quei discepoli di Gesù che, governati dal pensiero di Satana, negano agli uomini questa loro altissima vocazione, dichiarando che la salvezza è presso ogni religione e che Cristo non va più predicato. Se Cristo non è predicato, si condanna l’umanità intera a rimanere schiava del peccato e della morte. Solo in Cristo l’uomo torna ad essere uomo, con una vocazione altissima: divenire sostanza e natura di Cristo Gesù per vivere sulla nostra terra come vera sostanza e natura di Cristo Gesù. Se non si diviene natura e sostanza di Cristo, sempre si rimarrà nella povera e meschina nostra umanità condannata alla schiavitù del peccato.</w:t>
      </w:r>
    </w:p>
    <w:p w14:paraId="6DE719F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ho le chiavi della morte e degli inferi: </w:t>
      </w:r>
      <w:r w:rsidRPr="00813A05">
        <w:rPr>
          <w:rFonts w:ascii="Arial" w:eastAsia="Times New Roman" w:hAnsi="Arial" w:cs="Arial"/>
          <w:kern w:val="0"/>
          <w:sz w:val="24"/>
          <w:szCs w:val="24"/>
          <w:lang w:eastAsia="it-IT"/>
          <w14:ligatures w14:val="none"/>
        </w:rPr>
        <w:t>Gesù è il solo che ha le chiavi della morte e degli inferi, perché Lui solo ha le chiavi della beata e gloriosa risurrezione. La sua chiave è la sola che apre le porte della morte e degli inferi per dare la vera vita a coloro che sono vissuti sulla terra cercando sempre le vie della giustizia e della verità. Se Lui non apre, nessun altro potrà aprire. Se lui apre nessuno potrà chiudere. Se Lui chiude nessuno potrà aprire. Le chiavi sono in suo possesso e nessun altro le possiede. Ancora una volta sono stolti e insipienti tutti quei cristiani che stanno riducendo in polvere tutta la verità di Cristo Gesù. Tutti devono sapere che è solo dalla sua verità la nostra verità, solo dalla sua luce la nostra luce, solo dalla sua vita la nostra vita, solo dalla sua gloriosa risurrezione la nostra gloriosa risurrezione. Tutto è da Lui, in Lui, con Lui, per Lui.</w:t>
      </w:r>
    </w:p>
    <w:p w14:paraId="55DBB26E" w14:textId="77777777" w:rsidR="00813A05" w:rsidRPr="00813A05" w:rsidRDefault="00813A05" w:rsidP="00813A05">
      <w:pPr>
        <w:spacing w:after="120" w:line="240" w:lineRule="auto"/>
        <w:jc w:val="both"/>
        <w:rPr>
          <w:rFonts w:ascii="Greek" w:eastAsia="Times New Roman" w:hAnsi="Greek" w:cs="Greek"/>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V 1,19: </w:t>
      </w:r>
      <w:bookmarkStart w:id="48" w:name="_Hlk135067570"/>
      <w:r w:rsidRPr="00813A05">
        <w:rPr>
          <w:rFonts w:ascii="Arial" w:eastAsia="Times New Roman" w:hAnsi="Arial" w:cs="Arial"/>
          <w:kern w:val="0"/>
          <w:sz w:val="24"/>
          <w:szCs w:val="24"/>
          <w:lang w:eastAsia="it-IT"/>
          <w14:ligatures w14:val="none"/>
        </w:rPr>
        <w:t xml:space="preserve">Scrivi dunque le cose che hai visto, quelle presenti e quelle che devono accadere in seguito. </w:t>
      </w:r>
      <w:bookmarkEnd w:id="48"/>
      <w:r w:rsidRPr="00813A05">
        <w:rPr>
          <w:rFonts w:ascii="Arial" w:eastAsia="Times New Roman" w:hAnsi="Arial" w:cs="Times New Roman"/>
          <w:kern w:val="0"/>
          <w:sz w:val="24"/>
          <w:szCs w:val="24"/>
          <w:lang w:val="la-Latn" w:eastAsia="it-IT"/>
          <w14:ligatures w14:val="none"/>
        </w:rPr>
        <w:t>Scribe ergo quae vidisti et quae sunt et quae oportet fieri post haec</w:t>
      </w:r>
      <w:r w:rsidRPr="00813A05">
        <w:rPr>
          <w:rFonts w:ascii="Arial" w:eastAsia="Times New Roman" w:hAnsi="Arial" w:cs="Times New Roman"/>
          <w:kern w:val="0"/>
          <w:sz w:val="24"/>
          <w:szCs w:val="24"/>
          <w:lang w:eastAsia="it-IT"/>
          <w14:ligatures w14:val="none"/>
        </w:rPr>
        <w:t xml:space="preserve">. </w:t>
      </w:r>
      <w:r w:rsidRPr="00813A05">
        <w:rPr>
          <w:rFonts w:ascii="Greek" w:eastAsia="Times New Roman" w:hAnsi="Greek" w:cs="Greek"/>
          <w:kern w:val="0"/>
          <w:sz w:val="24"/>
          <w:szCs w:val="24"/>
          <w:lang w:eastAsia="it-IT"/>
          <w14:ligatures w14:val="none"/>
        </w:rPr>
        <w:t>gr£yon oân § edej kaˆ § e„sˆn kaˆ § mšllei genšsqai met¦ taàta.</w:t>
      </w:r>
    </w:p>
    <w:p w14:paraId="68590B7D"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Scrivi dunque le cose che hai visto, quelle presenti e quelle che devono accadere in seguito: </w:t>
      </w:r>
      <w:r w:rsidRPr="00813A05">
        <w:rPr>
          <w:rFonts w:ascii="Arial" w:eastAsia="Times New Roman" w:hAnsi="Arial" w:cs="Arial"/>
          <w:kern w:val="0"/>
          <w:sz w:val="24"/>
          <w:szCs w:val="24"/>
          <w:lang w:eastAsia="it-IT"/>
          <w14:ligatures w14:val="none"/>
        </w:rPr>
        <w:t>Ora l’Apostolo Giovanni riceve un comando esplicito: Lui deve scrivere tutte le cose che ha visto, quelli presenti e quelle che devono accade in seguito. Quanto l’Apostolo Giovanni ha visto va consegnato alle sette chiese, va consegnato alla Chiesa del Dio vivente, va consegnato all’umanità intero. L’Apocalisse è vero patrimonio della verità di Cristo per l’umanità intera. Questo comando viene nuovamente dato all’Apostolo Giovanni alla fine delle visioni:</w:t>
      </w:r>
      <w:r w:rsidRPr="00813A05">
        <w:rPr>
          <w:rFonts w:ascii="Arial" w:eastAsia="Times New Roman" w:hAnsi="Arial" w:cs="Arial"/>
          <w:i/>
          <w:iCs/>
          <w:kern w:val="0"/>
          <w:sz w:val="24"/>
          <w:szCs w:val="24"/>
          <w:lang w:eastAsia="it-IT"/>
          <w14:ligatures w14:val="none"/>
        </w:rPr>
        <w:t xml:space="preserve"> “E mi disse: «Queste parole sono certe e vere. Il Signore, il Dio che ispira i profeti, ha mandato il suo angelo per mostrare ai suoi servi le cose che devono accadere tra breve. Ecco, io vengo presto. Beato chi custodisce le parole </w:t>
      </w:r>
      <w:r w:rsidRPr="00813A05">
        <w:rPr>
          <w:rFonts w:ascii="Arial" w:eastAsia="Times New Roman" w:hAnsi="Arial" w:cs="Arial"/>
          <w:i/>
          <w:iCs/>
          <w:kern w:val="0"/>
          <w:sz w:val="24"/>
          <w:szCs w:val="24"/>
          <w:lang w:eastAsia="it-IT"/>
          <w14:ligatures w14:val="none"/>
        </w:rPr>
        <w:lastRenderedPageBreak/>
        <w:t xml:space="preserve">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3B1A98F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Il primo a scrivere la Legge è stato il Signore. L’ha scritta su tavole di Pietra. Scrittura immodificabile in eterno. Il primo ordine a scrivere dal Signore è stato dato a Mosè: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E li scriverai sugli stipiti della tua casa e sulle tue porte (Dt 6, 9). il Signore mi diede le due tavole di pietra, scritte dal dito di Dio, sulle quali stavano tutte le parole che il Signore vi aveva dette sul monte, in mezzo al fuoco, il giorno dell'assemblea (Dt 9, 10). Io scriverò su quelle tavole le parole che erano scritte sulle prime che tu hai spezzato e tu le metterai nell'arca (Dt 10, 2). Il Signore scrisse su quelle tavole la stessa iscrizione di prima, cioè i dieci comandamenti che il Signore aveva promulgati per voi sul monte, in mezzo al fuoco, il giorno dell'assemblea. Il Signore me li consegnò (Dt 10, 4). Le scriverai sugli stipiti della tua casa e sulle tue porte (Dt 11, 20). Quando si insedierà sul trono regale, scriverà per suo uso in un libro una copia di questa legge secondo l'esemplare dei sacerdoti leviti (Dt 17, 18). Scriverai su quelle pietre tutte le parole di questa legge con scrittura ben chiara" (Dt 27, 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Il Signore lo segregherà, per sua sventura, da tutte le tribù d'Israele, secondo </w:t>
      </w:r>
      <w:r w:rsidRPr="00813A05">
        <w:rPr>
          <w:rFonts w:ascii="Arial" w:eastAsia="Times New Roman" w:hAnsi="Arial" w:cs="Arial"/>
          <w:kern w:val="0"/>
          <w:sz w:val="24"/>
          <w:szCs w:val="24"/>
          <w:lang w:eastAsia="it-IT"/>
          <w14:ligatures w14:val="none"/>
        </w:rPr>
        <w:lastRenderedPageBreak/>
        <w:t xml:space="preserve">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Ora scrivete per voi questo cantico e insegnatelo agli Israeliti; mettetelo sulla loro bocca, perché questo cantico mi sia di testimonio contro gli Israeliti (Dt 31, 19). Mosè scrisse quel giorno questo canto e lo insegnò agli Israeliti (Dt 31, 22). Quando Mosè ebbe finito di scrivere su un libro tutte le parole di questa legge (Dt 31, 24). </w:t>
      </w:r>
    </w:p>
    <w:p w14:paraId="066B44C7"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 Geremia il Signore diede il comando di scrivere tutte le parole da Lui proferite al suo popolo: </w:t>
      </w:r>
      <w:r w:rsidRPr="00813A05">
        <w:rPr>
          <w:rFonts w:ascii="Arial" w:eastAsia="Times New Roman" w:hAnsi="Arial" w:cs="Arial"/>
          <w:i/>
          <w:iCs/>
          <w:kern w:val="0"/>
          <w:sz w:val="24"/>
          <w:szCs w:val="24"/>
          <w:lang w:eastAsia="it-IT"/>
          <w14:ligatures w14:val="none"/>
        </w:rPr>
        <w:t>“Nel quarto anno di Ioiakìm, figlio di Giosia, re di Giuda, fu rivolta a Geremia da parte del Signore questa parola: «Prendi un rotolo e scrivici tutte le parole che ti ho detto riguardo a Gerusalemme, a Giuda e a tutte le nazioni, dal tempo di Giosia fino ad oggi. Forse quelli della casa di Giuda, sentendo tutto il male che mi propongo di fare loro, abbandoneranno la propria condotta perversa e allora io perdonerò le loro iniquità e i loro peccati». Geremia chiamò Baruc, figlio di Neria, e Baruc scrisse su un rotolo, sotto dettatura di Geremia, tutte le cose che il Signore aveva detto a quest’ultimo. Quindi Geremia ordinò a Baruc: «Io sono impedito e non posso andare nel tempio del Signore. Andrai dunque tu nel tempio del Signore in un giorno di digiuno a leggere nel rotolo, che hai scritto sotto la mia dettatura, le parole del Signore; le leggerai al popolo e a tutti quelli di Giuda che sono venuti dalle loro città. Forse si umilieranno con suppliche dinanzi al Signore e ciascuno abbandonerà la sua condotta perversa, perché grande è l’ira e il furore che il Signore ha manifestato verso questo popolo».</w:t>
      </w:r>
    </w:p>
    <w:p w14:paraId="5C3A423C"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Baruc, figlio di Neria, fece quanto gli aveva comandato il profeta Geremia, e lesse dal rotolo le parole del Signore nel tempio del Signore. Nel quinto anno di Ioiakìm, figlio di Giosia, re di Giuda, nel nono mese, fu indetto un digiuno davanti al Signore per tutto il popolo di Gerusalemme e per tutto il popolo che era venuto dalle città di Giuda a Gerusalemme. Baruc dunque lesse nel rotolo facendo udire a tutto il popolo le parole di Geremia, nel tempio del Signore, nella stanza di Ghemaria, figlio di Safan, lo scriba, nel cortile superiore, presso l’ingresso della porta Nuova del tempio del Signore. </w:t>
      </w:r>
    </w:p>
    <w:p w14:paraId="420BDDA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Michea, figlio di Ghemaria, figlio di Safan, udite tutte le parole del Signore lette dal libro, scese alla reggia nella stanza dello scriba; ed ecco, là si trovavano in seduta tutti i capi: Elisamà, lo scriba, e Delaià, figlio di Semaià, Elnatàn, figlio di Acbor, Ghemaria, figlio di Safan, e Sedecìa, figlio di Anania, insieme con tutti i capi. Michea riferì loro tutte le parole che aveva udito quando Baruc leggeva nel rotolo al popolo in ascolto. Allora tutti i capi inviarono Iudì, figlio di Netania, figlio di Selemia, figlio di Cusì, da Baruc per dirgli: «Prendi in mano il rotolo che leggevi al popolo e vieni». Baruc, figlio di Neria, prese il rotolo in mano e si recò da loro. Ed essi gli dissero: «Siedi e leggi davanti a noi». Baruc lesse davanti a loro. Quando udirono tutte quelle parole, si guardarono l’un l’altro pieni di paura e dissero a Baruc: «Dobbiamo riferire al re tutte queste parole». Poi chiesero a </w:t>
      </w:r>
      <w:r w:rsidRPr="00813A05">
        <w:rPr>
          <w:rFonts w:ascii="Arial" w:eastAsia="Times New Roman" w:hAnsi="Arial" w:cs="Arial"/>
          <w:i/>
          <w:iCs/>
          <w:kern w:val="0"/>
          <w:sz w:val="24"/>
          <w:szCs w:val="24"/>
          <w:lang w:eastAsia="it-IT"/>
          <w14:ligatures w14:val="none"/>
        </w:rPr>
        <w:lastRenderedPageBreak/>
        <w:t>Baruc: «Raccontaci come hai fatto a scrivere tutte queste parole». Baruc rispose: «Geremia mi dettava personalmente tutte queste parole e io le scrivevo nel rotolo con l’inchiostro». I capi dissero a Baruc: «Va’ e nasconditi insieme con Geremia; nessuno sappia dove siete». Essi poi si recarono dal re nell’appartamento interno, dopo aver riposto il rotolo nella stanza di Elisamà, lo scriba, e riferirono al re tutte queste parole.</w:t>
      </w:r>
    </w:p>
    <w:p w14:paraId="5C421731"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Allora il re mandò Iudì a prendere il rotolo. Iudì lo prese dalla stanza di Elisamà, lo scriba, e lo lesse davanti al re e a tutti i capi che stavano presso il re. Il re sedeva nel palazzo d’inverno – si era al nono mese –, con un braciere acceso davanti. Ora, quando Iudì aveva letto tre o quattro colonne, il re le lacerava con il temperino da scriba e le gettava nel fuoco sul braciere, finché l’intero rotolo non fu distrutto nel fuoco del braciere. Il re e tutti i suoi ministri non tremarono né si strapparono le vesti all’udire tutte quelle parole. Eppure Elnatàn, Delaià e Ghemaria avevano supplicato il re di non bruciare il rotolo, ma egli non diede loro ascolto. Anzi, ordinò a Ieracmeèl, un figlio del re, a Seraià, figlio di Azrièl, e a Selemia, figlio di Abdeèl, di arrestare lo scriba Baruc e il profeta Geremia, ma il Signore li aveva nascosti.</w:t>
      </w:r>
    </w:p>
    <w:p w14:paraId="6E80AB5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Dopo che il re ebbe bruciato il rotolo con le parole che Baruc aveva scritto sotto dettatura di Geremia, la parola del Signore fu rivolta a Geremia: «Prendi un altro rotolo e scrivici tutte le parole che erano nel primo rotolo bruciato da Ioiakìm, re di Giuda. Contro Ioiakìm, re di Giuda, dirai: Dice il Signore: Tu hai bruciato quel rotolo, dicendo: “Perché hai scritto: verrà il re di Babilonia, devasterà questo paese e farà scomparire uomini e bestie?”. Per questo dice il Signore contro Ioiakìm, re di Giuda: Non avrà un erede sul trono di Davide; il suo cadavere sarà esposto al caldo del giorno e al freddo della notte. Io punirò lui, la sua discendenza e i suoi ministri per le loro iniquità e manderò su di loro, sugli abitanti di Gerusalemme e sugli uomini di Giuda, tutto il male che ho minacciato, senza che mi abbiano dato ascolto». Geremia prese un altro rotolo e lo consegnò a Baruc, figlio di Neria, lo scriba, il quale vi scrisse, sotto dettatura di Geremia, tutte le parole del rotolo che Ioiakìm, re di Giuda, aveva bruciato nel fuoco; inoltre vi furono aggiunte molte parole simili a quelle (Ger 36,1-32)</w:t>
      </w:r>
      <w:r w:rsidRPr="00813A05">
        <w:rPr>
          <w:rFonts w:ascii="Arial" w:eastAsia="Times New Roman" w:hAnsi="Arial" w:cs="Arial"/>
          <w:kern w:val="0"/>
          <w:sz w:val="24"/>
          <w:szCs w:val="24"/>
          <w:lang w:eastAsia="it-IT"/>
          <w14:ligatures w14:val="none"/>
        </w:rPr>
        <w:t xml:space="preserve">. </w:t>
      </w:r>
    </w:p>
    <w:p w14:paraId="593ACC3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Gesù vince ogni tentazione senza ricordando a Satana la Parola del Padre suo Scritta nella Legge, nei Profeti, nei Salmi: </w:t>
      </w:r>
      <w:r w:rsidRPr="00813A05">
        <w:rPr>
          <w:rFonts w:ascii="Arial" w:eastAsia="Times New Roman" w:hAnsi="Arial" w:cs="Arial"/>
          <w:i/>
          <w:iCs/>
          <w:kern w:val="0"/>
          <w:sz w:val="24"/>
          <w:szCs w:val="24"/>
          <w:lang w:eastAsia="it-IT"/>
          <w14:ligatures w14:val="none"/>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3FB9A4D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Gesù rivela nella sinagoga di Nazaret la sua missione leggendo quanto è scritto nel rotolo del Profeta Isaia:</w:t>
      </w:r>
      <w:r w:rsidRPr="00813A05">
        <w:rPr>
          <w:rFonts w:ascii="Arial" w:eastAsia="Times New Roman" w:hAnsi="Arial" w:cs="Arial"/>
          <w:i/>
          <w:iCs/>
          <w:kern w:val="0"/>
          <w:sz w:val="24"/>
          <w:szCs w:val="24"/>
          <w:lang w:eastAsia="it-IT"/>
          <w14:ligatures w14:val="none"/>
        </w:rPr>
        <w:t xml:space="preserve"> “Gesù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 14-21).</w:t>
      </w:r>
    </w:p>
    <w:p w14:paraId="4FF48DF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Lo scriba che chiede a Gesù cosa deve fare per avere la vita eterna, da Questi viene non solo rimandato alla Scrittura Santa, ma anche gli chiede di leggere quanto vi è scritto secondo verità:</w:t>
      </w:r>
      <w:r w:rsidRPr="00813A05">
        <w:rPr>
          <w:rFonts w:ascii="Arial" w:eastAsia="Times New Roman" w:hAnsi="Arial" w:cs="Arial"/>
          <w:i/>
          <w:iCs/>
          <w:kern w:val="0"/>
          <w:sz w:val="24"/>
          <w:szCs w:val="24"/>
          <w:lang w:eastAsia="it-IT"/>
          <w14:ligatures w14:val="none"/>
        </w:rPr>
        <w:t xml:space="preserve">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(Lc 10,25-28). </w:t>
      </w:r>
    </w:p>
    <w:p w14:paraId="73F609E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Ai farisei che lo interrogano sul divorzio, Gesù risponde con la Scrittura: </w:t>
      </w:r>
      <w:r w:rsidRPr="00813A05">
        <w:rPr>
          <w:rFonts w:ascii="Arial" w:eastAsia="Times New Roman" w:hAnsi="Arial" w:cs="Arial"/>
          <w:i/>
          <w:iCs/>
          <w:kern w:val="0"/>
          <w:sz w:val="24"/>
          <w:szCs w:val="24"/>
          <w:lang w:eastAsia="it-IT"/>
          <w14:ligatures w14:val="none"/>
        </w:rPr>
        <w:t xml:space="preserve">“Allora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 Ma io vi dico: chiunque ripudia la propria moglie, se non in caso di unione illegittima, e ne sposa un’altra, commette adulterio» (Mt 19,3-9). </w:t>
      </w:r>
    </w:p>
    <w:p w14:paraId="40E5C07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Ai sadducei, che negano la risurrezione, sempre Gesù risponde con la Scrittura:</w:t>
      </w:r>
      <w:r w:rsidRPr="00813A05">
        <w:rPr>
          <w:rFonts w:ascii="Arial" w:eastAsia="Times New Roman" w:hAnsi="Arial" w:cs="Arial"/>
          <w:i/>
          <w:iCs/>
          <w:kern w:val="0"/>
          <w:sz w:val="24"/>
          <w:szCs w:val="24"/>
          <w:lang w:eastAsia="it-IT"/>
          <w14:ligatures w14:val="none"/>
        </w:rPr>
        <w:t xml:space="preserve"> “In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22,23-33). </w:t>
      </w:r>
    </w:p>
    <w:p w14:paraId="4915C39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Quanto è scritto è oggettivo e universale. Vale per ogni uomo di ogni tempo. Oggi quanto è scritto – cioè le Divina Scritture o la Divina Rivelazione – è stato sostituito con una volontà di Dio che ognuno si pensa e si dona. Si è passati così da ciò che è oggettivo e universale a ciò che è soggettivo e particolare. Oggi è il soggettivo e particolare si vuole imporre agli altri come oggettivo e universale. Con l’Apostolo Paolo noi diciamo che sempre si deve rimanere a ciò che è scritto e con Gesù diciamo che ciò che è scritto va letto sempre con tutto ciò che è scritto. Il cristiano deve leggere ciò che è scritto con la divina ed eterna sapienza, intelligenza, consiglio, scienza dello Spirito Santo, vivendo sempre nel timore del Signore. Ecco quanto rivela a noi l’Apostolo Paolo:</w:t>
      </w:r>
      <w:r w:rsidRPr="00813A05">
        <w:rPr>
          <w:rFonts w:ascii="Arial" w:eastAsia="Times New Roman" w:hAnsi="Arial" w:cs="Arial"/>
          <w:i/>
          <w:iCs/>
          <w:kern w:val="0"/>
          <w:sz w:val="24"/>
          <w:szCs w:val="24"/>
          <w:lang w:eastAsia="it-IT"/>
          <w14:ligatures w14:val="none"/>
        </w:rPr>
        <w:t xml:space="preserve"> “Queste cose, fratelli, le ho applicate a modo di esempio a me e ad Apollo per vostro profitto, perché impariate dalle nostre persone a stare a ciò che è scritto, e non vi gonfiate d’orgoglio favorendo uno a scapito di un altro” (1Cor 4,6).</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 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3,16).</w:t>
      </w:r>
      <w:r w:rsidRPr="00813A05">
        <w:rPr>
          <w:rFonts w:ascii="Arial" w:eastAsia="Times New Roman" w:hAnsi="Arial" w:cs="Arial"/>
          <w:kern w:val="0"/>
          <w:sz w:val="24"/>
          <w:szCs w:val="24"/>
          <w:lang w:eastAsia="it-IT"/>
          <w14:ligatures w14:val="none"/>
        </w:rPr>
        <w:t xml:space="preserve"> </w:t>
      </w:r>
    </w:p>
    <w:p w14:paraId="62FD455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Essendo noi oggi passati dall’oggettivo e universale al soggettivo e particolare, la confusione, la falsità, la menzogna, l’errore governano cuori e menti. Neanche più ci si può riferire alla Scrittura. Si viene accusati di essere fondamentalisti. Oggi neanche Gesù potrebbe rispondere alle domande di vitale importanza a Lui rivolte. Anche Lui sarebbe accusato di essere un fondamentalista e di appartenere alla schiara di quanti sono di moralità rigida. Oggi si vuole una verità liquida e una moralità anch’essa liquida, frutto di una ermeneutica e di una esegesi sulla Divina Scrittura anche esse liquide, evanescenti, vaporose. Oggi tutto ciò che è scritto va dichiarato finito per sempre. Se valeva per ieri, non vale per oggi. Oggi tutto deve essere dal cuore e dalla mente di ogni singolo uomo. Oggi va dichiarata morta ogni verità oggettiva e universale. Così facendo anche la purissima fede in Cristo Gesù va dichiarata morta. Noi stessi stiamo lavorando su un’opera – la Scrittura Santa – dichiarata morte e di conseguenza altro non facciamo che studiare e analizzare un cadavere. Ecco perché noi parliamo di cadaverizzazione della Divina Scrittura, della verità, della morale, della santità, di tutto ciò che è oggettivo rivelato. </w:t>
      </w:r>
    </w:p>
    <w:p w14:paraId="2959A0AD"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 1,20: </w:t>
      </w:r>
      <w:bookmarkStart w:id="49" w:name="_Hlk135067614"/>
      <w:r w:rsidRPr="00813A05">
        <w:rPr>
          <w:rFonts w:ascii="Arial" w:eastAsia="Times New Roman" w:hAnsi="Arial" w:cs="Arial"/>
          <w:kern w:val="0"/>
          <w:sz w:val="24"/>
          <w:szCs w:val="24"/>
          <w:lang w:eastAsia="it-IT"/>
          <w14:ligatures w14:val="none"/>
        </w:rPr>
        <w:t xml:space="preserve">Il senso nascosto delle sette stelle, che hai visto nella mia destra, e dei sette candelabri d’oro è questo: le sette stelle sono gli angeli delle sette Chiese, e i sette candelabri sono le sette Chiese. </w:t>
      </w:r>
      <w:bookmarkEnd w:id="49"/>
      <w:r w:rsidRPr="00813A05">
        <w:rPr>
          <w:rFonts w:ascii="Arial" w:eastAsia="Times New Roman" w:hAnsi="Arial" w:cs="Arial"/>
          <w:kern w:val="0"/>
          <w:sz w:val="24"/>
          <w:szCs w:val="24"/>
          <w:lang w:val="la-Latn" w:eastAsia="it-IT"/>
          <w14:ligatures w14:val="none"/>
        </w:rPr>
        <w:t>Sacramentum septem stellarum quas vidisti in dextera mea et septem candelabra aurea septem stellae angeli sunt septem ecclesiarum et candelabra septem septem ecclesiae sunt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tÕ must»rion tîn ˜pt¦ ¢stšrwn oÞj edej ™pˆ tÁj dexi©j mou kaˆ t¦j ˜pt¦ lucn…aj t¦j crus©j: oƒ ˜pt¦ ¢stšrej ¥ggeloi tîn ˜pt¦ ™kklhsiîn e„sin kaˆ aƒ lucn…ai aƒ ˜pt¦ ˜pt¦ ™kklhs…ai e„s…n.</w:t>
      </w:r>
    </w:p>
    <w:p w14:paraId="6E75DBA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Il senso nascosto delle sette stelle, che hai visto nella mia destra, e dei sette candelabri d’oro è questo</w:t>
      </w:r>
      <w:r w:rsidRPr="00813A05">
        <w:rPr>
          <w:rFonts w:ascii="Arial" w:eastAsia="Times New Roman" w:hAnsi="Arial" w:cs="Arial"/>
          <w:kern w:val="0"/>
          <w:sz w:val="24"/>
          <w:szCs w:val="24"/>
          <w:lang w:eastAsia="it-IT"/>
          <w14:ligatures w14:val="none"/>
        </w:rPr>
        <w:t xml:space="preserve">: Ora Gesù rivela a Giovanni il senso nascosto di ciò che ha visto. Lui ha visto Gesù in mezzo a sette candelabri d’oro e a sette stelle nella sua destra. Ogni senso nascosto dato da Dio ha bisogno di rivelazione. Senza rivelazione il senso non si comprende e ognuno gli può dare il significato che vuole. La rivelazione dona al senso nascosto verità oggettiva e universale. Ognuno è obbligato ad attenersi a ciò che è rivelato. </w:t>
      </w:r>
    </w:p>
    <w:p w14:paraId="3A79329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Le sette stelle sono gli angeli delle sette Chiese: </w:t>
      </w:r>
      <w:r w:rsidRPr="00813A05">
        <w:rPr>
          <w:rFonts w:ascii="Arial" w:eastAsia="Times New Roman" w:hAnsi="Arial" w:cs="Arial"/>
          <w:kern w:val="0"/>
          <w:sz w:val="24"/>
          <w:szCs w:val="24"/>
          <w:lang w:eastAsia="it-IT"/>
          <w14:ligatures w14:val="none"/>
        </w:rPr>
        <w:t>Le sette stelle che sono nella mano di Gesù, sono gli angeli delle sette chiese. Gli angeli delle sette chiese sono figura degli angeli, cioè dei vescovi – e anche dei presbiteri – della Chiesa universale, della Chiesa una, santa, cattolica, apostolica. Uno è il corpo di Cristo e una è anche la sua Chiesa. Ogni angelo posto come capo e pastore nella Chiesa del Dio vivente è posto da Dio nella mano di Gesù. Ogni angelo sempre deve ricordare questa verità. Mai la dovrà dimenticare. Sempre dovrà ricordarsi che il Signore veglia su di Lui e in ogni momento può intervenire per il giudizio sul suo ministero e sulla sua vita.</w:t>
      </w:r>
    </w:p>
    <w:p w14:paraId="5697CF3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i sette candelabri sono le sette Chiese: </w:t>
      </w:r>
      <w:r w:rsidRPr="00813A05">
        <w:rPr>
          <w:rFonts w:ascii="Arial" w:eastAsia="Times New Roman" w:hAnsi="Arial" w:cs="Arial"/>
          <w:kern w:val="0"/>
          <w:sz w:val="24"/>
          <w:szCs w:val="24"/>
          <w:lang w:eastAsia="it-IT"/>
          <w14:ligatures w14:val="none"/>
        </w:rPr>
        <w:t xml:space="preserve">I setti candelabri sono le sette chiese, sono la Chiesa universale, la Chiesa una, santa, cattolica, apostolica. Sempre Gesù sarà in mezzo alla sua Chiesa. </w:t>
      </w:r>
      <w:r w:rsidRPr="00813A05">
        <w:rPr>
          <w:rFonts w:ascii="Arial" w:eastAsia="Times New Roman" w:hAnsi="Arial" w:cs="Arial"/>
          <w:i/>
          <w:iCs/>
          <w:kern w:val="0"/>
          <w:sz w:val="24"/>
          <w:szCs w:val="24"/>
          <w:lang w:eastAsia="it-IT"/>
          <w14:ligatures w14:val="none"/>
        </w:rPr>
        <w:t>“Io sarò con voi tutti i giorni sino alla fine del mondo”</w:t>
      </w:r>
      <w:r w:rsidRPr="00813A05">
        <w:rPr>
          <w:rFonts w:ascii="Arial" w:eastAsia="Times New Roman" w:hAnsi="Arial" w:cs="Arial"/>
          <w:kern w:val="0"/>
          <w:sz w:val="24"/>
          <w:szCs w:val="24"/>
          <w:lang w:eastAsia="it-IT"/>
          <w14:ligatures w14:val="none"/>
        </w:rPr>
        <w:t xml:space="preserve">. La Chiesa è ben salda nelle mani di Cristo Gesù e anche nelle mani del Padre nostro celeste. Solo per propria scelta chi è corpo di Cristo può divenire tralcio secco, tralcio da tagliare e poi gettare nel fuoco. Satana non ha potere contro Cristo Gesù e neanche contro il Padre nostre celeste. </w:t>
      </w:r>
    </w:p>
    <w:p w14:paraId="18F50F1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Il senso nascosto in latino è detto sacramento, in greco mistero.</w:t>
      </w:r>
      <w:r w:rsidRPr="00813A05">
        <w:rPr>
          <w:rFonts w:ascii="Arial" w:eastAsia="Times New Roman" w:hAnsi="Arial" w:cs="Arial"/>
          <w:kern w:val="0"/>
          <w:sz w:val="24"/>
          <w:szCs w:val="24"/>
          <w:lang w:eastAsia="it-IT"/>
          <w14:ligatures w14:val="none"/>
        </w:rPr>
        <w:t xml:space="preserve"> La verità contenuta nel sacramento o nel mistero sempre dovrà essere rivelata. Chi deve rivelarla è Cristo Gesù, è lo Spirito Santo. Quando lo Spirito Santo rivela ciò che è nascosto nel mistero è obbligo di ogni credente in Cristo e di ogni altro uomo accogliere la verità dello Spirito con grande umiltà del cuore e della mente. Dall’accoglienza e dalla piena obbedienza ad essa è la nostra vera vita.</w:t>
      </w:r>
    </w:p>
    <w:p w14:paraId="0C51330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p>
    <w:p w14:paraId="221FAAE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50" w:name="_Toc135303215"/>
      <w:r w:rsidRPr="00813A05">
        <w:rPr>
          <w:rFonts w:ascii="Arial" w:eastAsia="Times New Roman" w:hAnsi="Arial" w:cs="Times New Roman"/>
          <w:b/>
          <w:bCs/>
          <w:kern w:val="0"/>
          <w:sz w:val="24"/>
          <w:szCs w:val="20"/>
          <w:lang w:eastAsia="it-IT"/>
          <w14:ligatures w14:val="none"/>
        </w:rPr>
        <w:t>SECONDA VERITÀ: LA VERITÀ SULLA PERSONA DI CRISTO GESÙ IN SINTESI</w:t>
      </w:r>
      <w:bookmarkEnd w:id="50"/>
      <w:r w:rsidRPr="00813A05">
        <w:rPr>
          <w:rFonts w:ascii="Arial" w:eastAsia="Times New Roman" w:hAnsi="Arial" w:cs="Times New Roman"/>
          <w:b/>
          <w:bCs/>
          <w:kern w:val="0"/>
          <w:sz w:val="24"/>
          <w:szCs w:val="20"/>
          <w:lang w:eastAsia="it-IT"/>
          <w14:ligatures w14:val="none"/>
        </w:rPr>
        <w:t xml:space="preserve"> </w:t>
      </w:r>
    </w:p>
    <w:p w14:paraId="33EC1019" w14:textId="77777777" w:rsidR="00813A05" w:rsidRPr="00813A05" w:rsidRDefault="00813A05" w:rsidP="00813A05">
      <w:pPr>
        <w:spacing w:after="120" w:line="240" w:lineRule="auto"/>
        <w:rPr>
          <w:rFonts w:ascii="Times New Roman" w:eastAsia="Times New Roman" w:hAnsi="Times New Roman" w:cs="Times New Roman"/>
          <w:kern w:val="0"/>
          <w:sz w:val="20"/>
          <w:szCs w:val="20"/>
          <w:lang w:eastAsia="it-IT"/>
          <w14:ligatures w14:val="none"/>
        </w:rPr>
      </w:pPr>
    </w:p>
    <w:p w14:paraId="0232610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Rivelazione di Gesù Cristo, al quale Dio la consegnò per mostrare ai suoi servi le cose che dovranno accadere tra breve: </w:t>
      </w:r>
      <w:r w:rsidRPr="00813A05">
        <w:rPr>
          <w:rFonts w:ascii="Arial" w:eastAsia="Times New Roman" w:hAnsi="Arial" w:cs="Arial"/>
          <w:kern w:val="0"/>
          <w:sz w:val="24"/>
          <w:szCs w:val="24"/>
          <w:lang w:eastAsia="it-IT"/>
          <w14:ligatures w14:val="none"/>
        </w:rPr>
        <w:t xml:space="preserve">Tutto è dal Padre nello Spirito Santo. Il Padre tutto dona al Figlio nello Spirito Santo. Il Figlio nello Spirito Santo dona al suo angelo perché lo doni, sempre nello Spirito Santo, a Giovanni, l’Apostolo del Signore. L’Apostolo del Signore deve scrivere nello Spirito Santo quanto ha visto e nello Spirito Santo deve consegnarlo agli angeli delle Sette Chiese, figura degli angeli della Chiesa universale, che è la Chiesa una, santa, cattolica, apostoli. Gli angeli della Chiesa accolgono nello Spirito Santo quanto loro è stato consegnato, nello Spirito Santo lo vivono, nello Spirito Santo a loro volta lo trasmettono a tutto il gregge loro affidato, perché lo facciano giungere alle sorgenti delle acque della vita eterna. Perché la trasmissione deve avvenire sempre nello Spirito Santo? Perché solo per mezzo di Lui essa può attraversare </w:t>
      </w:r>
      <w:r w:rsidRPr="00813A05">
        <w:rPr>
          <w:rFonts w:ascii="Arial" w:eastAsia="Times New Roman" w:hAnsi="Arial" w:cs="Arial"/>
          <w:kern w:val="0"/>
          <w:sz w:val="24"/>
          <w:szCs w:val="24"/>
          <w:lang w:eastAsia="it-IT"/>
          <w14:ligatures w14:val="none"/>
        </w:rPr>
        <w:lastRenderedPageBreak/>
        <w:t xml:space="preserve">la linea gerarchica e raggiungere ogni destinatario nella sua purezza e integrità. Senza lo Spirito Santo, tutto si trasmette nell’impurità e nella trasformazione o modifica o cambiamento o alterazione di quanto ricevuto. Oggi non siamo forse incapaci di trasmettere e di ricevere la Divina Rivelazione a causa della nostra separazione dallo Spirito Santo? Poiché privi dello Spirito del Signore non stiamo forse riducendo a menzogna tutta la Parola del Signore e ogni verità e mistero contenuti in essa? Lo Spirito è la verità. Senza lo Spirito è la falsità e le tenebre. </w:t>
      </w:r>
    </w:p>
    <w:p w14:paraId="61C224F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Ed egli la manifestò, inviandola per mezzo del suo angelo al suo servo Giovanni, il quale attesta la parola di Dio e la testimonianza di Gesù Cristo, riferendo ciò che ha visto. </w:t>
      </w:r>
      <w:r w:rsidRPr="00813A05">
        <w:rPr>
          <w:rFonts w:ascii="Arial" w:eastAsia="Times New Roman" w:hAnsi="Arial" w:cs="Arial"/>
          <w:kern w:val="0"/>
          <w:sz w:val="24"/>
          <w:szCs w:val="24"/>
          <w:lang w:eastAsia="it-IT"/>
          <w14:ligatures w14:val="none"/>
        </w:rPr>
        <w:t xml:space="preserve">Perché è detto che Gesù quanto ha ricevuto dal Padre lo manifesta al suo servo Giovanni per mezzo del suo angelo? È detto perché nella tradizione ebraica si riteneva che Dio non parlasse direttamente con gli uomini. Per parlare con essi si serviva dei suoi angeli. È però solo una tradizione. Nel Nuovo Testamento troviamo tracce di essa negli Atti degli Apostoli con Stefano e nella Lettera agli Ebrei. Tutta la Scrittura Santa attesta che il Signore fino a Mosè parlava Lui, in persona, con i suoi amici. Con Mosè invece inizia la mediazione profetica. Dio parla ai soi profeti. I suoi profeti parlano al popolo. Questa mediazione profetica non è morta nel Nuovo Testamento. Gesù parla ai suoi Apostoli. Gli Apostoli parlano ad ogni uomo. Ogni uomo, ricevendo sempre la Parola degli Apostoli, parla ad ogni altro uomo. Tutto però deve avvenire nello Spirito Santo. Nello Spirito Santo tutto si riceve, tutto si vive, tutto si trasmette. Senza lo Spirito Santo non potrà mai esserci vera trasmissione. Cosa fa l’Apostolo Giovanni? Attesta la Parola di Dio e la Testimonianza di Gesù Cristo. Come le attesta? Riferendo ciò che ha visto. Nello Spirito Santo vede, nello Spirito Santo scrive, nello Spirito Santo attesta e trasmette. Nella trasmissione della Rivelazione nessun pensiero della terra dovrà mai entrare in esso. Ogni pensiero della terra guasta la bellezza della Divina Parola. </w:t>
      </w:r>
    </w:p>
    <w:p w14:paraId="7011BBA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Gesù Cristo, il testimone fedele, il primogenito dei morti e il sovrano dei re della terra. </w:t>
      </w:r>
      <w:r w:rsidRPr="00813A05">
        <w:rPr>
          <w:rFonts w:ascii="Arial" w:eastAsia="Times New Roman" w:hAnsi="Arial" w:cs="Arial"/>
          <w:kern w:val="0"/>
          <w:sz w:val="24"/>
          <w:szCs w:val="24"/>
          <w:lang w:eastAsia="it-IT"/>
          <w14:ligatures w14:val="none"/>
        </w:rPr>
        <w:t>Chi è Gesù Cristo? Il testimone fedele. Che significa che Gesù Cristo è il testimone fedele? Significa che Lui ha detto e fatto, ha fatto e detto solo la purissima volontà del Padre, obbedendo ad ogni Parola scritta per Lui nella Legge, nei Profeti, nei Salmi. Lui è la perfezione divina e umana – chi obbedisce è il Figlio Eterno del Padre. Obbedisce con volontà divina e con volontà umana – sia nel dono della Parola del Padre e sia nel compimento di essa. Chi è Gesù Cristo? È il Primogenito dei morti. È il Primo che è risorto alla vita del dopo, alla vita gloriosa e immortale, nella trasformazione del suo corpo in luce, rivestito di gloria eterna. San Tommaso insegna che la risurrezione di Gesù è causa efficiente, strumentale, modale, finale della risurrezione dei giusti. Chi è Gesù Cristo? È il Sovrano dei re della terra. Gesù Cristo è il Pantocratore universale. Cielo e terra, tempo ed eternità, uomini e cose sono tutti sotto il suo governo. Il suo è governo di verità, giustizia, carità, pace, nella fede nella sua Parla e nell’obbedienza ai suoi Comandamenti.</w:t>
      </w:r>
    </w:p>
    <w:p w14:paraId="7358D9E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 Colui che ci ama e ci ha liberati dai nostri peccati con il suo sangue. </w:t>
      </w:r>
      <w:r w:rsidRPr="00813A05">
        <w:rPr>
          <w:rFonts w:ascii="Arial" w:eastAsia="Times New Roman" w:hAnsi="Arial" w:cs="Arial"/>
          <w:kern w:val="0"/>
          <w:sz w:val="24"/>
          <w:szCs w:val="24"/>
          <w:lang w:eastAsia="it-IT"/>
          <w14:ligatures w14:val="none"/>
        </w:rPr>
        <w:t xml:space="preserve">Gesù Cristo è colui che ci ama. Non ci ha amati. Ci ama. In cosa consiste l’amore di Cristo Gesù per noi? Nel dono di tutto se stesso al Padre per l’espiazione dei nostri peccati e per la cancellazione delle pene ad essi dovute. Oggi Gesù ci ama attraverso tutto il suo corpo che è la Chiesa. Ogni membro della Chiesa è </w:t>
      </w:r>
      <w:r w:rsidRPr="00813A05">
        <w:rPr>
          <w:rFonts w:ascii="Arial" w:eastAsia="Times New Roman" w:hAnsi="Arial" w:cs="Arial"/>
          <w:kern w:val="0"/>
          <w:sz w:val="24"/>
          <w:szCs w:val="24"/>
          <w:lang w:eastAsia="it-IT"/>
          <w14:ligatures w14:val="none"/>
        </w:rPr>
        <w:lastRenderedPageBreak/>
        <w:t xml:space="preserve">chiamato a dare vita nel suo corpo all’amore di Cristo Gesù, per la conversione e la redenzione di ogni altro uomo. Il discepolo di Gesù che non offre la sua vita al Padre, in Cristo, per lo Spirito Santo per la redenzione dei suoi fratelli, priva l’amore di Gesù Cristo della sua potenza e forza di conversione e di salvezza. Cristo Gesù ci ha liberati dai nostri peccati con il suo sangue versato dalla croce, compiendo la redenzione oggettiva. Ora il suo corpo che è la Chiesa deve compiere attraverso la sua obbedienza alla Parola di Dio la redenzione soggettiva. Deve chiamare cioè il mondo intero alla conversione e alla fede nel Vangelo. Se la Chiesa non chiama, mai la redenzione oggettiva potrà divenire redenzione soggettiva. Per la sua omissione, il sangue di Gesù Cristo è stato versato invano per una moltitudine di persone. Questa è la gravissima responsabilità del cristiano e il suo peccato di omissione. </w:t>
      </w:r>
    </w:p>
    <w:p w14:paraId="32AD0E1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Gesù Cristo ha fatto di noi un regno, sacerdoti per il suo Dio e Padre, a lui la gloria e la potenza nei secoli dei secoli. Amen. </w:t>
      </w:r>
      <w:r w:rsidRPr="00813A05">
        <w:rPr>
          <w:rFonts w:ascii="Arial" w:eastAsia="Times New Roman" w:hAnsi="Arial" w:cs="Arial"/>
          <w:kern w:val="0"/>
          <w:sz w:val="24"/>
          <w:szCs w:val="24"/>
          <w:lang w:eastAsia="it-IT"/>
          <w14:ligatures w14:val="none"/>
        </w:rPr>
        <w:t>Cristo Gesù è venuto per edificare il regno di Dio sulla nostra terra. Un solo Re: Gesù Cristo. Una sola Legge, il suo Vangelo o la sua Parola, un solo popolo o un solo gregge: il suo corpo che è la Chiesa. Senza Re non c’è regno. Senza Vangelo non c’è Legge. Senza la Chiesa non c’è regno. Sono pertanto nella falsità e nella menzogna tutti coloro che oggi annunciando la salvezza senza Cristo. Senza Cristo si predica la salvezza di Satana e del suo regno. Mai si potrà annunciare la salvezza di Cristo Gesù e del suo regno. Ecco cosa ha fatto ancora Gesù Cristo: ci ha fatto sacerdoti per il suo Dio e Padre. Chi è il sacerdote? Nel Nuovo Testamento Il sacerdote è colui che compie l’espiazione dei peccati aggiungendo il suo sangue al Sangue di Cristo Gesù. È colui che porta nel mondo la Divina Parola della salvezza e della Redenzione. È il modello dinanzi al mondo di come si vive la Parola del Vangelo. Urge però operare la debita distinzione e differenza sostanziale che regna tra il Sacerdote consacrato con il Sacramento dell’Ordine Sacro e il sacerdote consacrato con Sacramento del battesimo. La differenza è di ordine e di grado. A Gesù Cristo che ha fatto tutto questo per noi va tributata la gloria e la potenza per i secoli dei secoli. Si dona ogni gloria a Cristo riconoscendo tutta la sua divina e umana verità. Oggi Gesù è stato privato di ogni gloria e potenza dai figli della Chiesa. Se ne sta facendo di Lui un uomo come tutti gli altri uomini. Non si vuole più – essendo noi oggi governati dal pensiero del mondo, che è pensiero di Satana – dare a Gesù Cristo ciò che è di Gesù Cristo e a Satana ciò che è di Satana. Stiamo donando a Satana ciò che è di Cristo e a Cristo ciò che è di Satana. Peccato più grande non esiste.</w:t>
      </w:r>
    </w:p>
    <w:p w14:paraId="3401B29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Ecco, viene con le nubi e ogni occhio lo vedrà, anche quelli che lo trafissero, e per lui tutte le tribù della terra si batteranno il petto. Sì, Amen! </w:t>
      </w:r>
      <w:r w:rsidRPr="00813A05">
        <w:rPr>
          <w:rFonts w:ascii="Arial" w:eastAsia="Times New Roman" w:hAnsi="Arial" w:cs="Arial"/>
          <w:kern w:val="0"/>
          <w:sz w:val="24"/>
          <w:szCs w:val="24"/>
          <w:lang w:eastAsia="it-IT"/>
          <w14:ligatures w14:val="none"/>
        </w:rPr>
        <w:t xml:space="preserve">Quando Cristo Gesù viene sulle nubi del cielo? Il giorno del giudizio. In quel giorno tremendo e glorioso ogni uomo lo vedrà. Lo vedranno anche tutti coloro che lo trafissero. Sono tutti coloro che lo hanno crocifisso, ma anche tutti coloro che lo hanno rinnegato, insultato, bestemmiato, tradito, rifiutato. Oggi è quel mondo cristiano che sta a Lui attribuendo ciò che è Satana e a Satana sta attribuendo ciò che è di Cristo Gesù. Tutte le tribù della terra per lui si batteranno il petto. Si batteranno il petto perché alla vista di Lui, ognuno riconoscerà il suo peccato. Ma ormai il tempo della misericordia è finito. Ora è il tempo del giudizio </w:t>
      </w:r>
      <w:r w:rsidRPr="00813A05">
        <w:rPr>
          <w:rFonts w:ascii="Arial" w:eastAsia="Times New Roman" w:hAnsi="Arial" w:cs="Arial"/>
          <w:kern w:val="0"/>
          <w:sz w:val="24"/>
          <w:szCs w:val="24"/>
          <w:lang w:eastAsia="it-IT"/>
          <w14:ligatures w14:val="none"/>
        </w:rPr>
        <w:lastRenderedPageBreak/>
        <w:t xml:space="preserve">ultimo e inappellabile. Il giudizio sarà o di beatitudine eterna o di perdizione e di morte eterna. Gesù Cristo giudicherà con giusta giustizia. </w:t>
      </w:r>
    </w:p>
    <w:p w14:paraId="402C18F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Dice il Signore Dio: Io sono l’Alfa e l’Omèga, Colui che è, che era e che viene, l’Onnipotente! </w:t>
      </w:r>
      <w:r w:rsidRPr="00813A05">
        <w:rPr>
          <w:rFonts w:ascii="Arial" w:eastAsia="Times New Roman" w:hAnsi="Arial" w:cs="Arial"/>
          <w:kern w:val="0"/>
          <w:sz w:val="24"/>
          <w:szCs w:val="24"/>
          <w:lang w:eastAsia="it-IT"/>
          <w14:ligatures w14:val="none"/>
        </w:rPr>
        <w:t xml:space="preserve">Il Signore Dio è il Padre del Signore nostro Gesù Cristo, ma è anche Gesù Cristo, il Figlio Unigenito del Padre. Signore Dio è lo Spirito Santo, lo Spirito che procede dal Padre e dal Figlio e che con il Padre e il Figlio vive nella comunione e nell’unità di una sola natura divina. Il Signore nostro Dio è l’Alfa e l’Omèga. È Colui che è, che era e che viene. È il solo Onnipotente Signore. Il Padre governa il mondo per mezzo di Cristo Gesù. Cristo Gesù è il Pantocratore Onnipotente. Lui è l’Onnipotente Pantocratore – </w:t>
      </w:r>
      <w:r w:rsidRPr="00813A05">
        <w:rPr>
          <w:rFonts w:ascii="Arial" w:eastAsia="Times New Roman" w:hAnsi="Arial" w:cs="Arial"/>
          <w:kern w:val="0"/>
          <w:sz w:val="24"/>
          <w:szCs w:val="24"/>
          <w:lang w:val="la-Latn" w:eastAsia="it-IT"/>
          <w14:ligatures w14:val="none"/>
        </w:rPr>
        <w:t>ego sum Alpha et Omega principium et finis dicit Dominus Deus qui est et qui erat et qui venturus est Omnipotens</w:t>
      </w:r>
      <w:r w:rsidRPr="00813A05">
        <w:rPr>
          <w:rFonts w:ascii="Arial" w:eastAsia="Times New Roman" w:hAnsi="Arial" w:cs="Arial"/>
          <w:kern w:val="0"/>
          <w:sz w:val="24"/>
          <w:szCs w:val="24"/>
          <w:lang w:eastAsia="it-IT"/>
          <w14:ligatures w14:val="none"/>
        </w:rPr>
        <w:t xml:space="preserve"> – </w:t>
      </w:r>
      <w:r w:rsidRPr="00813A05">
        <w:rPr>
          <w:rFonts w:ascii="Greek" w:eastAsia="Times New Roman" w:hAnsi="Greek" w:cs="Greek"/>
          <w:kern w:val="0"/>
          <w:sz w:val="24"/>
          <w:szCs w:val="24"/>
          <w:lang w:eastAsia="it-IT"/>
          <w14:ligatures w14:val="none"/>
        </w:rPr>
        <w:t xml:space="preserve">'Egè e„mi tÕ ”Alfa kaˆ tÕ ’W, lšgei kÚrioj Ð qeÒj, Ð ín kaˆ Ð Ãn kaˆ Ð ™rcÒmenoj, Ð pantokr£twr. </w:t>
      </w:r>
      <w:r w:rsidRPr="00813A05">
        <w:rPr>
          <w:rFonts w:ascii="Arial" w:eastAsia="Times New Roman" w:hAnsi="Arial" w:cs="Arial"/>
          <w:kern w:val="0"/>
          <w:sz w:val="24"/>
          <w:szCs w:val="24"/>
          <w:lang w:eastAsia="it-IT"/>
          <w14:ligatures w14:val="none"/>
        </w:rPr>
        <w:t xml:space="preserve">– Tutti possono proclamarsi pantocratori. Ma nessuno di essi è onnipotente. Pantocratore Onnipotente per volontà del Padre è solo Cristo Gesù. Lui è anche l’Alfa e l’Omèga della creazione. Da Lui e per Lui tutto inizia e in Lui, con Lui, per Lui tutto deve compiersi. Quanto non si compie in Lui è destinato alla morte eterna. Gesù Cristo è colui che è. Nella sua Persona e natura divina il suo essere è eterno. Lui è prima della creazione. Della creazione è il Creatore. Cristo Gesù è colui che viene. Viene per la redenzione dell’umanità e della creazione. Lui viene nella sua Onnipotenza di Pantocratore. Tutto oggi è sotto il suo governo. Il suo è un governo per la salvezza di ogni uomo. Chi non è sotto il suo governo, è sotto il governo del principe del mondo. </w:t>
      </w:r>
    </w:p>
    <w:p w14:paraId="76C7006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Mi voltai per vedere la voce che parlava con me, e appena voltato vidi sette candelabri d’oro. </w:t>
      </w:r>
      <w:r w:rsidRPr="00813A05">
        <w:rPr>
          <w:rFonts w:ascii="Arial" w:eastAsia="Times New Roman" w:hAnsi="Arial" w:cs="Arial"/>
          <w:kern w:val="0"/>
          <w:sz w:val="24"/>
          <w:szCs w:val="24"/>
          <w:lang w:eastAsia="it-IT"/>
          <w14:ligatures w14:val="none"/>
        </w:rPr>
        <w:t xml:space="preserve">I sette candelabri d’oro sono le sette Chiesa. Le sette Chiese sono figura e immagine della Chiesa universale., </w:t>
      </w:r>
    </w:p>
    <w:p w14:paraId="4B67DB4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In mezzo ai candelabri, uno simile a un Figlio d’uomo. </w:t>
      </w:r>
      <w:r w:rsidRPr="00813A05">
        <w:rPr>
          <w:rFonts w:ascii="Arial" w:eastAsia="Times New Roman" w:hAnsi="Arial" w:cs="Arial"/>
          <w:kern w:val="0"/>
          <w:sz w:val="24"/>
          <w:szCs w:val="24"/>
          <w:lang w:eastAsia="it-IT"/>
          <w14:ligatures w14:val="none"/>
        </w:rPr>
        <w:t>Gesù Cristo è in mezzo alla sua Chiesa. È nella sua Chiesa. Vive nella sua Chiesa. Della sua Chiesa Lui è il capo. Ogni battezzato della Chiesa è membro. Gesù Cristo è il Figlio dell’uomo. Chi è il Figlio dell’uomo? È colui che riceve dal Padre lo stesso onore, la stessa gloria, lo stesso potere che sono del Padre. Gesù Cristo riceve dal Padre un potere eterno che nessuno potrà mai distruggere. Con questo potere eterno Gesù è in mezzo alla sua Chiesa. Chi ha perso la fede nel Figlio dell’uomo oggi è proprio il cristiano. Per questa perdita della purissima fede, il cristiano sta consegnato la Chiesa all’idolatria e all’immoralità e sta impedendo al mondo intero di poter conoscere Cristo, la sola sorgente della sua vera salvezza.</w:t>
      </w:r>
    </w:p>
    <w:p w14:paraId="6A549E9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 un abito lungo fino ai piedi. </w:t>
      </w:r>
      <w:r w:rsidRPr="00813A05">
        <w:rPr>
          <w:rFonts w:ascii="Arial" w:eastAsia="Times New Roman" w:hAnsi="Arial" w:cs="Arial"/>
          <w:kern w:val="0"/>
          <w:sz w:val="24"/>
          <w:szCs w:val="24"/>
          <w:lang w:eastAsia="it-IT"/>
          <w14:ligatures w14:val="none"/>
        </w:rPr>
        <w:t xml:space="preserve">L’abito lungo fino a piedi rivela che Gesù è vero Sacerdote della Nuova Alleanza. Tutta la Lettera agli Ebrei ha come suo cuore questa verità: Cristo Gesù è il sacerdote, è il sommo sacerdote alla maniera di Melchisedek e non alla maniera di Aronne. Lui offre al Padre il sacrificio del suo corpo e del suo sangue. Per questa sua offerta i peccati vengono perdonati. Ora spetta ad ogni uomo obbedire a Cristo Gesù per ottenere la salvezza. Spetto però al corpo di Cristo far conoscere questo mistero. </w:t>
      </w:r>
    </w:p>
    <w:p w14:paraId="4B54F89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Cinto al petto con una fascia d’oro. </w:t>
      </w:r>
      <w:r w:rsidRPr="00813A05">
        <w:rPr>
          <w:rFonts w:ascii="Arial" w:eastAsia="Times New Roman" w:hAnsi="Arial" w:cs="Arial"/>
          <w:kern w:val="0"/>
          <w:sz w:val="24"/>
          <w:szCs w:val="24"/>
          <w:lang w:eastAsia="it-IT"/>
          <w14:ligatures w14:val="none"/>
        </w:rPr>
        <w:t xml:space="preserve">La fascia d’ora rivela che Gesù è vero Re. È il solo vero Re del solo Regno di Dio che si edifica nel suo corpo. Ogni uomo, per comando di Cristo Gesù, deve essere chiamato a divenire regno di Dio in Cristo. Si diviene regno di Dio in Cristo per l’obbedienza al Vangelo e per la fede </w:t>
      </w:r>
      <w:r w:rsidRPr="00813A05">
        <w:rPr>
          <w:rFonts w:ascii="Arial" w:eastAsia="Times New Roman" w:hAnsi="Arial" w:cs="Arial"/>
          <w:kern w:val="0"/>
          <w:sz w:val="24"/>
          <w:szCs w:val="24"/>
          <w:lang w:eastAsia="it-IT"/>
          <w14:ligatures w14:val="none"/>
        </w:rPr>
        <w:lastRenderedPageBreak/>
        <w:t>in esso. Chiamare ogni uomo a divenire regno di Dio è comando di Cristo Gesù e non va soggetto ad alcuna interpretazione personale. Né papi e né vescovi, né presbiteri e né diaconi, né cresimati e né battezzati, potranno mai abrogare un solo comando di Gesù Signore. Sono pertanto fuori della retta e santa purissima fede in Gesù Cristo quanti oggi affermano che il Vangelo non debba essere più annunciato e che la conversione al Vangelo non va più chiesta ad alcuno. Questi pensieri sono di Satana. Non sono di Cristo Gesù. A quanti obiettano che ormai l’uomo è cambiato e che il Vangelo e i Comandamenti non si adattano all’uomo moderno, adducendo motivi di scienza psicologica o di altra natura, si risponde che Dio è prima e dopo ogni nostra scienza. Si risponde che l’uomo è opera sua, non è opera della scienza. Si risponde che anche la scienza è obbligata ad obbedire alla Parola del Signore. Se Dio ha dato all’uomo la sua Parola, questi è capace di obbedienza. È capace perché da Lui assistito con la sua grazia.</w:t>
      </w:r>
    </w:p>
    <w:p w14:paraId="15D1D515" w14:textId="77777777" w:rsidR="00813A05" w:rsidRPr="00813A05" w:rsidRDefault="00813A05" w:rsidP="00813A05">
      <w:pPr>
        <w:spacing w:after="120" w:line="240" w:lineRule="auto"/>
        <w:jc w:val="both"/>
        <w:rPr>
          <w:rFonts w:ascii="Arial" w:eastAsia="Times New Roman" w:hAnsi="Arial" w:cs="Arial"/>
          <w:b/>
          <w:b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 capelli del suo capo erano candidi, simili a lana candida come neve. </w:t>
      </w:r>
      <w:r w:rsidRPr="00813A05">
        <w:rPr>
          <w:rFonts w:ascii="Arial" w:eastAsia="Times New Roman" w:hAnsi="Arial" w:cs="Arial"/>
          <w:kern w:val="0"/>
          <w:sz w:val="24"/>
          <w:szCs w:val="24"/>
          <w:lang w:eastAsia="it-IT"/>
          <w14:ligatures w14:val="none"/>
        </w:rPr>
        <w:t xml:space="preserve">Questa descrizione della persona di Gesù Cristo ci rivela che Lui possiede l’eternità divina. Possiede la divinità. Eternità e divinità sono essenza della sua Persona e della sua natura che sono eterne e divine. Il Figlio di Dio è da sempre e per sempre. È prima del tempo, è nel tempo, è dopo il tempo. Lui è vero Dio. </w:t>
      </w:r>
    </w:p>
    <w:p w14:paraId="2DE855C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 suoi occhi erano come fiamma di fuoco. </w:t>
      </w:r>
      <w:r w:rsidRPr="00813A05">
        <w:rPr>
          <w:rFonts w:ascii="Arial" w:eastAsia="Times New Roman" w:hAnsi="Arial" w:cs="Arial"/>
          <w:kern w:val="0"/>
          <w:sz w:val="24"/>
          <w:szCs w:val="24"/>
          <w:lang w:eastAsia="it-IT"/>
          <w14:ligatures w14:val="none"/>
        </w:rPr>
        <w:t>Cristo Gesù possiede la stessa scienza del Padre suo. Lui è di scienza, sapienza, intelligenza, conoscenza divina. Lui conosce le cose prima che queste accadano. La sua Parola dice le cose che accadranno. Nulla è nascosto ai suoi occhi. Ogni Parola da Lui proferita è frutto di questa sua scienza divina ed eterna. Noi invece giudichiamo la sua Parola dalla nostra scienza umana, terrena, scienza stolta e insipiente, scienza a volte anche satanica e diabolica. Questa verità si applica anche ai veri profeti del Dio vivente. Paolo, vero profeta del Dio vivente, governato dalla scienza di Cristo Gesù a lui partecipata dallo Spirito Santo vede l’uomo così come esso è stato trasformato dal suo peccato e ne descrive il suo miserevole stato o condizione. Nello Spirito di profezia dichiara peccato il peccato, tenebre le tenebre, male il male, abominio l’abominio, nefandezza la nefandezza. Sono pertanto in grande errore quanti, partendo dalla loro misera e meschina scienza umana, scienza terrena, scienza stolta e insipiente, scienza diabolica e satanica, sostengo, affermano che quanto lui profetizza sull’uomo è un frutto del suo cuore. Se fosse frutto del suo cuore non sarebbe rivelazione, verità, profezia per noi. Essendo invece frutto della sua scienza divina ed eterna a lui partecipata dallo Spirito Santo, la sua Parola rimane stabile in eterno. La storia e l’eternità attestano per lui. Mai hanno attestato e mai attesteranno per la nostra stupida scienza. Se l’Apostolo Paolo giudica il mondo dell’immoralità, non lo giudica con gli occhi della sua carne, lo giudica con gli occhi della scienza divina e della verità eterna. Il suo giudizio è infallibile e dura per i secoli eterni.</w:t>
      </w:r>
    </w:p>
    <w:p w14:paraId="452E9FC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 piedi avevano l’aspetto del bronzo splendente, purificato nel crogiuolo. </w:t>
      </w:r>
      <w:r w:rsidRPr="00813A05">
        <w:rPr>
          <w:rFonts w:ascii="Arial" w:eastAsia="Times New Roman" w:hAnsi="Arial" w:cs="Arial"/>
          <w:kern w:val="0"/>
          <w:sz w:val="24"/>
          <w:szCs w:val="24"/>
          <w:lang w:eastAsia="it-IT"/>
          <w14:ligatures w14:val="none"/>
        </w:rPr>
        <w:t xml:space="preserve">I piedi di bronzo sono segno della stabilità eterna che è di Gesù Cristo. Di stabilità eterna è il suo mistero, è la sua persona, è la sua mission, è la sua vita eterna, è la sua verità, è la sua vita, è la sua luce, è la sua carità, è la sua redenzione, è la sua croce, è la sua Parola, è il suo Vangelo. Nessuno potrà mai combattere e vincere contro Gesù Cristo. Di stabilità eterna è la sua fedeltà. I cristiani oggi </w:t>
      </w:r>
      <w:r w:rsidRPr="00813A05">
        <w:rPr>
          <w:rFonts w:ascii="Arial" w:eastAsia="Times New Roman" w:hAnsi="Arial" w:cs="Arial"/>
          <w:kern w:val="0"/>
          <w:sz w:val="24"/>
          <w:szCs w:val="24"/>
          <w:lang w:eastAsia="it-IT"/>
          <w14:ligatures w14:val="none"/>
        </w:rPr>
        <w:lastRenderedPageBreak/>
        <w:t xml:space="preserve">pensano di poter vincere Cristo e distruggere quanto da Lui edificato o rimane da edificare. Tutti costoro sappiamo che sono sulla via della perdizione eterna. </w:t>
      </w:r>
    </w:p>
    <w:p w14:paraId="28B3BCB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La sua voce era simile al fragore di grandi acque. </w:t>
      </w:r>
      <w:r w:rsidRPr="00813A05">
        <w:rPr>
          <w:rFonts w:ascii="Arial" w:eastAsia="Times New Roman" w:hAnsi="Arial" w:cs="Arial"/>
          <w:kern w:val="0"/>
          <w:sz w:val="24"/>
          <w:szCs w:val="24"/>
          <w:lang w:eastAsia="it-IT"/>
          <w14:ligatures w14:val="none"/>
        </w:rPr>
        <w:t xml:space="preserve">Anche la voce di Gesù Cristo è voce potente come quella di Dio. La sua è voce prima di ogni altra voce, di qualsiasi natura e qualsiasi forma. È la voce che rimane dopo ogni voce. Tutte le voce umane scompariranno. Solo la sua voce rimane in eterno. Dinanzi alla sua voce ogni altra voce deve tacere, fare silenzio, rimanere inespressa. Voce di Gesù Cristo è il suo Vangelo. Ogni altra voce che dica una sola parola contro questa voce di Cristo è voce di menzogna e di falsità, di inganno e di tenebre. </w:t>
      </w:r>
    </w:p>
    <w:p w14:paraId="125C10F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Teneva nella sua destra sette stelle e dalla bocca usciva una spada affilata, a doppio taglio. </w:t>
      </w:r>
      <w:r w:rsidRPr="00813A05">
        <w:rPr>
          <w:rFonts w:ascii="Arial" w:eastAsia="Times New Roman" w:hAnsi="Arial" w:cs="Arial"/>
          <w:kern w:val="0"/>
          <w:sz w:val="24"/>
          <w:szCs w:val="24"/>
          <w:lang w:eastAsia="it-IT"/>
          <w14:ligatures w14:val="none"/>
        </w:rPr>
        <w:t>Le sette stelle sono gli angeli delle sette Chiesa. Se un angelo della Chiesa vuole vivere secondo verità e giustizia, carità e fede, speranza e fedeltà la sua missione sempre deve impegnarsi a rimanere nella mano destra del suo Signore e Dio che è Gesù Cristo. Se si libera dalla mano di Gesù Cristo, diviene tralcio secco, pronto per essere tagliato e gettato nel fuoco. La spada affilata a doppio tagli è la Parola di Dio che è Parola di Cristo Gesù. Quella di Cristo Gesù è Parola dal taglio netto. Essa separa bene e male, luce e tenebra, giustizia e ingiustizia con taglio perfetto. Questa spada affilata a doppio taglio è anche la Parola degli apostoli del Signore, degli angeli delle Chiese. Quando la loro Parola è uguale alla Parola di Gesù? Quando gli angeli sono nella mano di Cristo e nello Spirito Santo. Altrimenti la loro parola è solo una parola della terra. Che moltissimi angeli delle Chiese oggi sono dalla parola della terra, lo attesta la loro incapacità di separare la luce dalla tenebre e le loro dichiarazioni che elevano le tenebre a luce, l’ingiustizia a giustizia, il non diritto a diritto.</w:t>
      </w:r>
    </w:p>
    <w:p w14:paraId="71030AE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Il suo volto era come il sole quando splende in tutta la sua forza.</w:t>
      </w:r>
      <w:r w:rsidRPr="00813A05">
        <w:rPr>
          <w:rFonts w:ascii="Arial" w:eastAsia="Times New Roman" w:hAnsi="Arial" w:cs="Arial"/>
          <w:kern w:val="0"/>
          <w:sz w:val="24"/>
          <w:szCs w:val="24"/>
          <w:lang w:eastAsia="it-IT"/>
          <w14:ligatures w14:val="none"/>
        </w:rPr>
        <w:t xml:space="preserve"> Questa luce appartiene solo alla divinità. Essendo Gesù Cristo rivestito di questa luce, Lui è vero Dio. Da sempre è per sempre Lui è vero Dio. Non è però Do separato da Dio. Di Dio Lui è il suo Figlio Unigenito. È il suo Figlio Unigenito dall’eternità per l’eternità. Il suo essere vero Figlio di Dio sussiste nella sola ed unica natura divina, nella quale sussistono e il Padre e lo Spirito Santo. Gesù Cristo è il Figlio eterno del Padre che si è fatto uomo. </w:t>
      </w:r>
    </w:p>
    <w:p w14:paraId="1CC6047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Io sono il Primo e l’Ultimo, e il Vivente. </w:t>
      </w:r>
      <w:r w:rsidRPr="00813A05">
        <w:rPr>
          <w:rFonts w:ascii="Arial" w:eastAsia="Times New Roman" w:hAnsi="Arial" w:cs="Arial"/>
          <w:kern w:val="0"/>
          <w:sz w:val="24"/>
          <w:szCs w:val="24"/>
          <w:lang w:eastAsia="it-IT"/>
          <w14:ligatures w14:val="none"/>
        </w:rPr>
        <w:t xml:space="preserve">Chi è Gesù Cristo? Gesù Cristo è Dio. Lui è: “Io sono”. “Io sono”, “Io sono Colui che sono” è il nome di Dio. Poiché vero Dio è il Primo. È il Primo nell’eternità ed è il Primo nella creazione. Tutto è stato fatto per Lui e in vista di Dio. Nulla di ciò che esiste è stato fatto senza di Lui o non è stato fatto da Lui. Tutto invece è stato fatto per Lui. Gesù Cristo è l’Ultimo, ma non è l’Ultimo allo stesso modo che è il Primo. Gesù Cristo è l’Ultimo come Verbo di Dio Incarnato, Verbo di Dio Crocifisso, Verbo di Dio Morto, Verbo di Dio Risorto, Verbo di Dio Asceso al Cielo. Verbo di Signore Onnipotente e Pantocratore del cielo e della terra, Verbo rivestito della sua eterna e divina Maestà che verrà per giudicare i vivi e i morti prima della creazione di cieli nuovi e terra nuova. È l’Ultimo perché sull’universo intero, nei cieli, sulla terra negli inferi l’Ultima Parola è la sua. Gesù Cristo è il Vivente, perché Gesù Cristo Risorto non muore più. Era morto, ma ora è vivo ed è il Vivente eterno. Quanti lo hanno crocifisso, quanti lo crocifiggono anche oggi, questo devono sapere: Lui è il Vivente Eterno e in eterno rimarrà il Vivente eterno. Come Vivente Eterno </w:t>
      </w:r>
      <w:r w:rsidRPr="00813A05">
        <w:rPr>
          <w:rFonts w:ascii="Arial" w:eastAsia="Times New Roman" w:hAnsi="Arial" w:cs="Arial"/>
          <w:kern w:val="0"/>
          <w:sz w:val="24"/>
          <w:szCs w:val="24"/>
          <w:lang w:eastAsia="it-IT"/>
          <w14:ligatures w14:val="none"/>
        </w:rPr>
        <w:lastRenderedPageBreak/>
        <w:t xml:space="preserve">giudicherà ogni uomo oggi e nell’ultimo giorno. Tutti dovranno sottoporsi al suo giudizio. Sempre nella storia e nell’eternità l’ultima Parola sarà la sua. </w:t>
      </w:r>
    </w:p>
    <w:p w14:paraId="73A69DF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Ero morto, ma ora vivo per sempre. </w:t>
      </w:r>
      <w:r w:rsidRPr="00813A05">
        <w:rPr>
          <w:rFonts w:ascii="Arial" w:eastAsia="Times New Roman" w:hAnsi="Arial" w:cs="Arial"/>
          <w:kern w:val="0"/>
          <w:sz w:val="24"/>
          <w:szCs w:val="24"/>
          <w:lang w:eastAsia="it-IT"/>
          <w14:ligatures w14:val="none"/>
        </w:rPr>
        <w:t xml:space="preserve">Viene ancora una volta affermato il mistero della sua morte e della sua gloriosa risurrezione. Nella morte è rimasto solo per tre giorni. Il terzo giorno è risorto e ora vive per sempre. Cristo risorto non muore più. Vittoria effimera quella di coloro che ieri e oggi lo trafiggono. Vittoria per la loro morte eterna, non certo per la loro vita eterna. Coloro che lo o trafiggono devono oggi e nell’ultimo giorno sottoporsi al suo giudizio eterno e inappellabile. </w:t>
      </w:r>
    </w:p>
    <w:p w14:paraId="5A06671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Ho le chiavi della morte e degli inferi. </w:t>
      </w:r>
      <w:r w:rsidRPr="00813A05">
        <w:rPr>
          <w:rFonts w:ascii="Arial" w:eastAsia="Times New Roman" w:hAnsi="Arial" w:cs="Arial"/>
          <w:kern w:val="0"/>
          <w:sz w:val="24"/>
          <w:szCs w:val="24"/>
          <w:lang w:eastAsia="it-IT"/>
          <w14:ligatures w14:val="none"/>
        </w:rPr>
        <w:t xml:space="preserve">Ecco ancora una verità che avvolge la Persona di Gesù Cristo, Morto e Risorto. Il Padre gli ha dato le chiavi della morte e degli inferi. Con queste chiavi chiude le porte della morte e degli inferi, affinché coloro che precipitano nella morte eterna e negli inferi, mai potranno uscire e ritornare nel regno della luce e della vita. Essi saranno nella morte per sempre e negli inferi, condizione di perdizione eterna dalla quale non vi è ritorno. </w:t>
      </w:r>
    </w:p>
    <w:p w14:paraId="42AEBCD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senso nascosto delle sette stelle, che hai visto nella mia destra, e dei sette candelabri d’oro è questo: </w:t>
      </w:r>
      <w:r w:rsidRPr="00813A05">
        <w:rPr>
          <w:rFonts w:ascii="Arial" w:eastAsia="Times New Roman" w:hAnsi="Arial" w:cs="Arial"/>
          <w:kern w:val="0"/>
          <w:sz w:val="24"/>
          <w:szCs w:val="24"/>
          <w:lang w:eastAsia="it-IT"/>
          <w14:ligatures w14:val="none"/>
        </w:rPr>
        <w:t xml:space="preserve">Nella Parola di Dio, nella Parola di Cristo Gesù sono contenuti misteri che la mente umana mai potrà cogliere. Questi misteri hanno bisogno di essere illuminati con la potente luce dello Spirito Santo. Possiamo affermare che ogni Parola di Dio e ogni Parola di Cristo Gesù è portatrice di un mistero che è ben oltre ogni mente creata. Per questo ad essa va data tutta la nostra fede. La Parola si accoglie. Alla Parola si obbedisce. La Parola si medita notte e giorno con preghiera ininterrotta allo Spirito Santo perché sempre ci sveli la verità contenuta in essa. Finirà il tempo, finirà la storia e ancora la Parola di Cristo Gesù da noi non sarà stata compresa in tutta la pienezza della verità. Neanche l’eternità è sufficiente per comprendere nella totalità della sua verità il mistero del nostro Dio che è sempre indicibile e inafferrabile. </w:t>
      </w:r>
    </w:p>
    <w:p w14:paraId="448F873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le sette stelle sono gli angeli delle sette Chiese. </w:t>
      </w:r>
      <w:r w:rsidRPr="00813A05">
        <w:rPr>
          <w:rFonts w:ascii="Arial" w:eastAsia="Times New Roman" w:hAnsi="Arial" w:cs="Arial"/>
          <w:kern w:val="0"/>
          <w:sz w:val="24"/>
          <w:szCs w:val="24"/>
          <w:lang w:eastAsia="it-IT"/>
          <w14:ligatures w14:val="none"/>
        </w:rPr>
        <w:t>Ora Gesù Cristo rivela al suo servo Giovanni chi sono le sette stelle. Essi sono i sette angeli delle sette Chiesa. Gli angeli sono i successori degli Apostoli, posti da Dio a reggere la Chiesa che Lui si è acquistato con il sangue prezioso del Figlio suo. I sette angeli non sono padroni della Chiesa. Devono essere a suo servizio. Offriamo ora in questa sintesi dieci servizi vissuti dall’Apostolo Paolo per il sommo bene della Chiesa di Gesù Signore o del suo corpo. Essi ci aiuteranno a comprendere quali dovranno essere i servizi di ogni Vescovo e anche di altro membro della Chiesa che essi dovranno rendere quotidianamente per il più grande bene del corpo di Cristo:</w:t>
      </w:r>
    </w:p>
    <w:p w14:paraId="5143B75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Dieci servizi dell’Apostolo Paolo verso il Corpo di Cristo Gesù, che è la sua Chiesa una, santa, cattolica, apostolica.</w:t>
      </w:r>
      <w:r w:rsidRPr="00813A05">
        <w:rPr>
          <w:rFonts w:ascii="Arial" w:eastAsia="Times New Roman" w:hAnsi="Arial" w:cs="Times New Roman"/>
          <w:kern w:val="0"/>
          <w:sz w:val="24"/>
          <w:szCs w:val="20"/>
          <w:lang w:eastAsia="it-IT"/>
          <w14:ligatures w14:val="none"/>
        </w:rPr>
        <w:t xml:space="preserve"> 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2DDCE3A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Fede e carità si ricevono per la fede in Cristo e si possono vivere solo nel Corpo di Cristo. Ciò che si riceve dal Corpo di Cristo – ogni purissimo bene si riceve dal </w:t>
      </w:r>
      <w:r w:rsidRPr="00813A05">
        <w:rPr>
          <w:rFonts w:ascii="Arial" w:eastAsia="Times New Roman" w:hAnsi="Arial" w:cs="Times New Roman"/>
          <w:kern w:val="0"/>
          <w:sz w:val="24"/>
          <w:szCs w:val="20"/>
          <w:lang w:eastAsia="it-IT"/>
          <w14:ligatures w14:val="none"/>
        </w:rPr>
        <w:lastRenderedPageBreak/>
        <w:t xml:space="preserve">Corpo di Cristo – deve essere vissuto nel Corpo di Cristo a favore del Corpo di Cristo. Il vero bene sempre dovrà essere questa connotazione e questa dimensione cristologica ed ecclesiologica. È vera dimensione cristologia, se è vera 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Chiesa dalla nostra fede, Cristo e la Chiesa saranno tolti anche dalla nostra carità. Fede e carità, Cristo Gesù e Chiesa devono rimanere una sola cosa. </w:t>
      </w:r>
    </w:p>
    <w:p w14:paraId="0E15C10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vera carità, che potrà essere solo cristologica ed ecclesiologica, produce un frutto e questo frutto è il grande conforto tra i discepoli di Gesù. 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 </w:t>
      </w:r>
    </w:p>
    <w:p w14:paraId="739BEB9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3FA9A77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come salvatori e redentori. Proviamo ora a porre dei principi solidi per bene argomentare. Questi principi ci aiuteranno a mettere in luce ogni nostra falsità su Cristo Signore. </w:t>
      </w:r>
    </w:p>
    <w:p w14:paraId="6A8B6A0F"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PRINCIPIO</w:t>
      </w:r>
      <w:r w:rsidRPr="00813A05">
        <w:rPr>
          <w:rFonts w:ascii="Arial" w:eastAsia="Times New Roman" w:hAnsi="Arial" w:cs="Times New Roman"/>
          <w:bCs/>
          <w:kern w:val="0"/>
          <w:sz w:val="24"/>
          <w:szCs w:val="20"/>
          <w:lang w:eastAsia="it-IT"/>
          <w14:ligatures w14:val="none"/>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w:t>
      </w:r>
      <w:r w:rsidRPr="00813A05">
        <w:rPr>
          <w:rFonts w:ascii="Arial" w:eastAsia="Times New Roman" w:hAnsi="Arial" w:cs="Times New Roman"/>
          <w:bCs/>
          <w:kern w:val="0"/>
          <w:sz w:val="24"/>
          <w:szCs w:val="20"/>
          <w:lang w:eastAsia="it-IT"/>
          <w14:ligatures w14:val="none"/>
        </w:rPr>
        <w:lastRenderedPageBreak/>
        <w:t xml:space="preserve">Il Salvatore e il Redentore realmente a noi è stato donato. Realmente Lui è venuto ed ha espiato il nostro peccato. </w:t>
      </w:r>
    </w:p>
    <w:p w14:paraId="0170A0C3"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ARGOMENTAZIONE.</w:t>
      </w:r>
      <w:r w:rsidRPr="00813A05">
        <w:rPr>
          <w:rFonts w:ascii="Arial" w:eastAsia="Times New Roman" w:hAnsi="Arial" w:cs="Times New Roman"/>
          <w:bCs/>
          <w:kern w:val="0"/>
          <w:sz w:val="24"/>
          <w:szCs w:val="20"/>
          <w:lang w:eastAsia="it-IT"/>
          <w14:ligatures w14:val="none"/>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58D40E1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w:t>
      </w:r>
    </w:p>
    <w:p w14:paraId="5A2E4DF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IL Diritto DI CRISTO GESÙ.</w:t>
      </w:r>
      <w:r w:rsidRPr="00813A05">
        <w:rPr>
          <w:rFonts w:ascii="Arial" w:eastAsia="Times New Roman" w:hAnsi="Arial" w:cs="Times New Roman"/>
          <w:bCs/>
          <w:kern w:val="0"/>
          <w:sz w:val="24"/>
          <w:szCs w:val="20"/>
          <w:lang w:eastAsia="it-IT"/>
          <w14:ligatures w14:val="none"/>
        </w:rPr>
        <w:t xml:space="preserve">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3D72FE5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F93124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Quando si toglie Cristo Gesù dalla vera carità?</w:t>
      </w:r>
      <w:r w:rsidRPr="00813A05">
        <w:rPr>
          <w:rFonts w:ascii="Arial" w:eastAsia="Times New Roman" w:hAnsi="Arial" w:cs="Times New Roman"/>
          <w:kern w:val="0"/>
          <w:sz w:val="24"/>
          <w:szCs w:val="20"/>
          <w:lang w:eastAsia="it-IT"/>
          <w14:ligatures w14:val="none"/>
        </w:rPr>
        <w:t xml:space="preserve"> 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w:t>
      </w:r>
    </w:p>
    <w:p w14:paraId="48306DF4"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PRINCIPIO UNIVERSALE.</w:t>
      </w:r>
      <w:r w:rsidRPr="00813A05">
        <w:rPr>
          <w:rFonts w:ascii="Arial" w:eastAsia="Times New Roman" w:hAnsi="Arial" w:cs="Times New Roman"/>
          <w:bCs/>
          <w:kern w:val="0"/>
          <w:sz w:val="24"/>
          <w:szCs w:val="20"/>
          <w:lang w:eastAsia="it-IT"/>
          <w14:ligatures w14:val="none"/>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w:t>
      </w:r>
      <w:r w:rsidRPr="00813A05">
        <w:rPr>
          <w:rFonts w:ascii="Arial" w:eastAsia="Times New Roman" w:hAnsi="Arial" w:cs="Times New Roman"/>
          <w:bCs/>
          <w:kern w:val="0"/>
          <w:sz w:val="24"/>
          <w:szCs w:val="20"/>
          <w:lang w:eastAsia="it-IT"/>
          <w14:ligatures w14:val="none"/>
        </w:rPr>
        <w:lastRenderedPageBreak/>
        <w:t xml:space="preserve">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04F70CC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ARGOMENTAZIONE</w:t>
      </w:r>
      <w:r w:rsidRPr="00813A05">
        <w:rPr>
          <w:rFonts w:ascii="Arial" w:eastAsia="Times New Roman" w:hAnsi="Arial" w:cs="Times New Roman"/>
          <w:bCs/>
          <w:kern w:val="0"/>
          <w:sz w:val="24"/>
          <w:szCs w:val="20"/>
          <w:lang w:eastAsia="it-IT"/>
          <w14:ligatures w14:val="none"/>
        </w:rPr>
        <w:t xml:space="preserve">.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vissuta dall’uomo senza Cristo e che conduce l’uomo di falsità in falsità e di morte in morte, attesta che senza Cristo Signore, la sua sorgente eterna e universale dell’amore, mai l’uomo sarà capace di amare. </w:t>
      </w:r>
    </w:p>
    <w:p w14:paraId="14B1C75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w:t>
      </w:r>
    </w:p>
    <w:p w14:paraId="033861E5"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DEDUZIONE</w:t>
      </w:r>
      <w:r w:rsidRPr="00813A05">
        <w:rPr>
          <w:rFonts w:ascii="Arial" w:eastAsia="Times New Roman" w:hAnsi="Arial" w:cs="Times New Roman"/>
          <w:bCs/>
          <w:kern w:val="0"/>
          <w:sz w:val="24"/>
          <w:szCs w:val="20"/>
          <w:lang w:eastAsia="it-IT"/>
          <w14:ligatures w14:val="none"/>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25103E2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 chi è la responsabilità di questo disastro antropologico frutto del disastro cristologico? La responsabilità è prima di tutti degli Apostoli del Signore, mandati </w:t>
      </w:r>
      <w:r w:rsidRPr="00813A05">
        <w:rPr>
          <w:rFonts w:ascii="Arial" w:eastAsia="Times New Roman" w:hAnsi="Arial" w:cs="Times New Roman"/>
          <w:kern w:val="0"/>
          <w:sz w:val="24"/>
          <w:szCs w:val="20"/>
          <w:lang w:eastAsia="it-IT"/>
          <w14:ligatures w14:val="none"/>
        </w:rPr>
        <w:lastRenderedPageBreak/>
        <w:t>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7B2CF4DF"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Il Separatore della verità di Cristo Gesù dalla falsità del mondo. </w:t>
      </w:r>
      <w:r w:rsidRPr="00813A05">
        <w:rPr>
          <w:rFonts w:ascii="Arial" w:eastAsia="Times New Roman" w:hAnsi="Arial" w:cs="Times New Roman"/>
          <w:kern w:val="0"/>
          <w:sz w:val="24"/>
          <w:szCs w:val="20"/>
          <w:lang w:eastAsia="it-IT"/>
          <w14:ligatures w14:val="none"/>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w:t>
      </w:r>
    </w:p>
    <w:p w14:paraId="06BB0148" w14:textId="77777777" w:rsidR="00813A05" w:rsidRPr="00813A05" w:rsidRDefault="00813A05" w:rsidP="00813A05">
      <w:pPr>
        <w:spacing w:after="120" w:line="240" w:lineRule="auto"/>
        <w:jc w:val="both"/>
        <w:rPr>
          <w:rFonts w:ascii="Times New Roman" w:eastAsia="Times New Roman" w:hAnsi="Times New Roman" w:cs="Times New Roman"/>
          <w:kern w:val="0"/>
          <w:sz w:val="24"/>
          <w:szCs w:val="20"/>
          <w:lang w:eastAsia="it-IT"/>
          <w14:ligatures w14:val="none"/>
        </w:rPr>
      </w:pPr>
      <w:r w:rsidRPr="00813A05">
        <w:rPr>
          <w:rFonts w:ascii="Arial" w:eastAsia="Times New Roman" w:hAnsi="Arial" w:cs="Arial"/>
          <w:b/>
          <w:bCs/>
          <w:kern w:val="0"/>
          <w:sz w:val="24"/>
          <w:szCs w:val="24"/>
          <w:lang w:eastAsia="it-IT"/>
          <w14:ligatures w14:val="none"/>
        </w:rPr>
        <w:t xml:space="preserve">I sette candelabri sono le sette Chiese. </w:t>
      </w:r>
      <w:r w:rsidRPr="00813A05">
        <w:rPr>
          <w:rFonts w:ascii="Arial" w:eastAsia="Times New Roman" w:hAnsi="Arial" w:cs="Arial"/>
          <w:kern w:val="0"/>
          <w:sz w:val="24"/>
          <w:szCs w:val="24"/>
          <w:lang w:eastAsia="it-IT"/>
          <w14:ligatures w14:val="none"/>
        </w:rPr>
        <w:t xml:space="preserve">Gesù Cristo, il Figlio dell’uomo è in mezzo ai sette candelabri che sono le sette Chiese. Questo significa che ogni angelo delle sette Chiese, ogni angeli della Chiesa universale, poiché è sulla mano destra del Foglio dell’uomo, deve stare in mezzo alla sua Chiesa. Deve stare nella Chiesa per essere della Chiesa modello e forma di Cristo Gesù. Chi vede l’angelo del Signore deve vedere il Signore. Se non si vede il Signore nell’angelo della Chiesa è segno che l’angelo è uscito dalla mano del Signore e si posto nelle mani del mondo o di Satana per la sua rovina e anche la rovina della Chiesa. La Chiesa sempre assume la forma del suo pastore, che è o forma di Cristo Gesù o forma di Satana o del mondo. </w:t>
      </w:r>
    </w:p>
    <w:p w14:paraId="4F2CDAC8" w14:textId="77777777" w:rsidR="00813A05" w:rsidRPr="00813A05" w:rsidRDefault="00813A05" w:rsidP="00813A05">
      <w:pPr>
        <w:pStyle w:val="Titolo2"/>
      </w:pPr>
      <w:bookmarkStart w:id="51" w:name="_Toc135600942"/>
      <w:bookmarkStart w:id="52" w:name="_Toc218975052"/>
      <w:bookmarkStart w:id="53" w:name="_Toc219036192"/>
      <w:r w:rsidRPr="00813A05">
        <w:t>SECONDA VERITÀ: I SETTE TITOLI CON I QUALI CRISTO GESÙ PARLA (AP 2,1-3,22)</w:t>
      </w:r>
      <w:bookmarkEnd w:id="51"/>
      <w:bookmarkEnd w:id="52"/>
      <w:bookmarkEnd w:id="53"/>
    </w:p>
    <w:p w14:paraId="06D20A45" w14:textId="77777777" w:rsidR="00813A05" w:rsidRPr="00813A05" w:rsidRDefault="00813A05" w:rsidP="00813A05">
      <w:pPr>
        <w:spacing w:after="120" w:line="240" w:lineRule="auto"/>
        <w:rPr>
          <w:rFonts w:ascii="Arial" w:hAnsi="Arial" w:cs="Arial"/>
          <w:b/>
          <w:bCs/>
          <w:sz w:val="24"/>
          <w:szCs w:val="24"/>
          <w:lang w:eastAsia="it-IT"/>
        </w:rPr>
      </w:pPr>
      <w:bookmarkStart w:id="54" w:name="_Toc135600943"/>
      <w:r w:rsidRPr="00813A05">
        <w:rPr>
          <w:rFonts w:ascii="Arial" w:hAnsi="Arial" w:cs="Arial"/>
          <w:b/>
          <w:bCs/>
          <w:sz w:val="24"/>
          <w:szCs w:val="24"/>
          <w:lang w:eastAsia="it-IT"/>
        </w:rPr>
        <w:t>Così parla Colui che possiede i sette spiriti di dio e le sette stelle</w:t>
      </w:r>
      <w:bookmarkEnd w:id="54"/>
      <w:r w:rsidRPr="00813A05">
        <w:rPr>
          <w:rFonts w:ascii="Arial" w:hAnsi="Arial" w:cs="Arial"/>
          <w:b/>
          <w:bCs/>
          <w:sz w:val="24"/>
          <w:szCs w:val="24"/>
          <w:lang w:eastAsia="it-IT"/>
        </w:rPr>
        <w:t xml:space="preserve"> </w:t>
      </w:r>
    </w:p>
    <w:p w14:paraId="42E0A3DA" w14:textId="77777777" w:rsidR="00813A05" w:rsidRPr="00813A05" w:rsidRDefault="00813A05" w:rsidP="00813A05">
      <w:pPr>
        <w:spacing w:after="120" w:line="240" w:lineRule="auto"/>
        <w:rPr>
          <w:rFonts w:ascii="Arial" w:hAnsi="Arial" w:cs="Arial"/>
          <w:b/>
          <w:bCs/>
          <w:sz w:val="24"/>
          <w:szCs w:val="24"/>
          <w:lang w:eastAsia="it-IT"/>
        </w:rPr>
      </w:pPr>
      <w:bookmarkStart w:id="55" w:name="_Toc135600944"/>
      <w:bookmarkStart w:id="56" w:name="_Hlk135304105"/>
      <w:r w:rsidRPr="00813A05">
        <w:rPr>
          <w:rFonts w:ascii="Arial" w:hAnsi="Arial" w:cs="Arial"/>
          <w:b/>
          <w:bCs/>
          <w:sz w:val="24"/>
          <w:szCs w:val="24"/>
          <w:lang w:eastAsia="it-IT"/>
        </w:rPr>
        <w:t>Lettura del testo sacro</w:t>
      </w:r>
      <w:bookmarkEnd w:id="55"/>
      <w:r w:rsidRPr="00813A05">
        <w:rPr>
          <w:rFonts w:ascii="Arial" w:hAnsi="Arial" w:cs="Arial"/>
          <w:b/>
          <w:bCs/>
          <w:sz w:val="24"/>
          <w:szCs w:val="24"/>
          <w:lang w:eastAsia="it-IT"/>
        </w:rPr>
        <w:t xml:space="preserve"> </w:t>
      </w:r>
    </w:p>
    <w:bookmarkEnd w:id="56"/>
    <w:p w14:paraId="3EFAB12C"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CAPITOLO 2: </w:t>
      </w:r>
      <w:r w:rsidRPr="00813A05">
        <w:rPr>
          <w:rFonts w:ascii="Arial" w:eastAsia="Times New Roman" w:hAnsi="Arial" w:cs="Arial"/>
          <w:spacing w:val="10"/>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w:t>
      </w:r>
      <w:r w:rsidRPr="00813A05">
        <w:rPr>
          <w:rFonts w:ascii="Arial" w:eastAsia="Times New Roman" w:hAnsi="Arial" w:cs="Arial"/>
          <w:spacing w:val="10"/>
          <w:kern w:val="0"/>
          <w:sz w:val="24"/>
          <w:szCs w:val="20"/>
          <w:lang w:eastAsia="it-IT"/>
          <w14:ligatures w14:val="none"/>
        </w:rPr>
        <w:lastRenderedPageBreak/>
        <w:t>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26BA9B2"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759DACB"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D2B825F"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w:t>
      </w:r>
      <w:r w:rsidRPr="00813A05">
        <w:rPr>
          <w:rFonts w:ascii="Arial" w:eastAsia="Times New Roman" w:hAnsi="Arial" w:cs="Arial"/>
          <w:spacing w:val="10"/>
          <w:kern w:val="0"/>
          <w:sz w:val="24"/>
          <w:szCs w:val="20"/>
          <w:lang w:eastAsia="it-IT"/>
          <w14:ligatures w14:val="none"/>
        </w:rPr>
        <w:lastRenderedPageBreak/>
        <w:t>autorità che ho ricevuto dal Padre mio; e a lui darò la stella del mattino. Chi ha orecchi, ascolti ciò che lo Spirito dice alle Chiese”.</w:t>
      </w:r>
    </w:p>
    <w:p w14:paraId="0935748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fr-FR" w:eastAsia="it-IT"/>
          <w14:ligatures w14:val="none"/>
        </w:rPr>
      </w:pPr>
      <w:bookmarkStart w:id="57" w:name="_Hlk135069124"/>
      <w:r w:rsidRPr="00813A05">
        <w:rPr>
          <w:rFonts w:ascii="Arial" w:eastAsia="Times New Roman" w:hAnsi="Arial" w:cs="Arial"/>
          <w:kern w:val="0"/>
          <w:sz w:val="24"/>
          <w:szCs w:val="24"/>
          <w:lang w:val="la-Latn" w:eastAsia="it-IT"/>
          <w14:ligatures w14:val="none"/>
        </w:rPr>
        <w:t>Angelo Ephesi ecclesiae scribe haec dicit qui tenet septem stellas in dextera sua qui ambulat in medio septem candelabrorum aureorum</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patientiam habes et sustinuisti propter nomen meum et non defecisti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habeo adversus te quod caritatem tuam primam reliquisti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Memor esto itaque unde excideris et age paenitentiam et prima opera fac sin autem venio tibi et movebo candelabrum tuum de loco suo nisi paenitentiam egeris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hoc habes quia odisti facta Nicolaitarum quae et ego odi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 vincenti dabo ei edere de ligno vitae quod est in paradiso Dei mei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813A05">
        <w:rPr>
          <w:rFonts w:ascii="Arial" w:eastAsia="Times New Roman" w:hAnsi="Arial" w:cs="Arial"/>
          <w:kern w:val="0"/>
          <w:sz w:val="24"/>
          <w:szCs w:val="24"/>
          <w:lang w:val="fr-FR" w:eastAsia="it-IT"/>
          <w14:ligatures w14:val="none"/>
        </w:rPr>
        <w:t>.</w:t>
      </w:r>
    </w:p>
    <w:p w14:paraId="62C4C00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813A05">
        <w:rPr>
          <w:rFonts w:ascii="Arial" w:eastAsia="Times New Roman" w:hAnsi="Arial" w:cs="Arial"/>
          <w:kern w:val="0"/>
          <w:sz w:val="24"/>
          <w:szCs w:val="24"/>
          <w:lang w:val="la-Latn" w:eastAsia="it-IT"/>
          <w14:ligatures w14:val="none"/>
        </w:rPr>
        <w:t>Scio tribulationem tuam et paupertatem tuam sed dives es et blasphemaris ab his qui se dicunt Iudaeos esse et non sunt sed sunt synagoga Satanae</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angelo Pergami ecclesiae scribe haec dicit qui habet rompheam utraque parte acutam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Ita habes et tu tenentes doctrinam Nicolaitarum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similiter paenitentiam age si quo minus venio tibi cito et pugnabo cum illis in gladio oris mei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dedi illi tempus ut paenitentiam ageret et non vult paeniteri a fornicatione sua</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Tamen id quod habetis tenete donec veniam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qui vicerit et qui custodierit usque in finem opera mea dabo illi potestatem super gentes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reget illas in virga ferrea tamquam vas figuli confringentur</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sicut et ego accepi a Patre meo et dabo illi stellam matutinam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p>
    <w:p w14:paraId="31089E79"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bookmarkStart w:id="58" w:name="_Hlk135070199"/>
      <w:bookmarkEnd w:id="57"/>
      <w:r w:rsidRPr="00813A05">
        <w:rPr>
          <w:rFonts w:ascii="Greek" w:eastAsia="Times New Roman" w:hAnsi="Greek" w:cs="Greek"/>
          <w:kern w:val="0"/>
          <w:sz w:val="26"/>
          <w:szCs w:val="26"/>
          <w:lang w:val="la-Latn" w:eastAsia="it-IT"/>
          <w14:ligatures w14:val="none"/>
        </w:rPr>
        <w:t xml:space="preserve">Tù ¢ggšlJ tÁj ™n 'EfšsJ ™kklhs…aj gr£yon: T£de lšgei Ð kratîn toÝj ˜pt¦ ¢stšraj ™n tÍ dexi´ aÙtoà, Ð peripatîn ™n mšsJ tîn ˜pt¦ lucniîn tîn crusîn: Oda t¦ œrga sou kaˆ tÕn kÒpon kaˆ t¾n Øpomon»n sou, kaˆ </w:t>
      </w:r>
      <w:r w:rsidRPr="00813A05">
        <w:rPr>
          <w:rFonts w:ascii="Greek" w:eastAsia="Times New Roman" w:hAnsi="Greek" w:cs="Greek"/>
          <w:kern w:val="0"/>
          <w:sz w:val="26"/>
          <w:szCs w:val="26"/>
          <w:lang w:val="la-Latn" w:eastAsia="it-IT"/>
          <w14:ligatures w14:val="none"/>
        </w:rPr>
        <w:lastRenderedPageBreak/>
        <w:t>Óti oÙ dÚnV bast£sai kakoÚj, kaˆ ™pe…rasaj toÝj lšgontaj ˜autoÝj ¢postÒlouj kaˆ oÙk e„s…n, kaˆ eárej aÙtoÝj yeude‹j, kaˆ Øpomon¾n œceij kaˆ ™b£stasaj di¦ tÕ Ônom£ mou kaˆ oÙ kekop…akej. ¢ll¦ œcw kat¦ soà Óti t¾n ¢g£phn sou t¾n prèthn ¢fÁkej. mnhmÒneue oân pÒqen pšptwkaj kaˆ metanÒhson kaˆ t¦ prîta œrga po…hson: e„ d m», œrcoma… soi kaˆ kin»sw t¾n lucn…an sou ™k toà tÒpou aÙtÁj, ™¦n m¾ metano»sVj. ¢ll¦ toàto œceij, Óti mise‹j t¦ œrga tîn Nikola</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tîn, § k¢gë misî. Ð œcwn oâj ¢kous£tw t… tÕ pneàma lšgei ta‹j ™kklhs…aij. tù nikînti dèsw aÙtù fage‹n ™k toà xÚlou tÁj zwÁj, Ó ™stin ™n tù parade…sJ toà qeoà. Kaˆ tù ¢ggšlJ tÁj ™n SmÚrnV ™kklhs…aj gr£yon: T£de lšgei Ð prîtoj kaˆ Ð œscatoj, Öj ™gšneto nekrÕj kaˆ œzhsen: Od£ sou t¾n ql‹yin kaˆ t¾n ptwce…an, ¢ll¦ ploÚsioj e, kaˆ t¾n blasfhm…an ™k tîn legÒntwn 'Iouda…ouj enai ˜autoÚj, kaˆ oÙk e„sˆn ¢ll¦ sunagwg¾ toà Satan©. mhdn foboà § mšlleij p£scein. „doÝ mšllei b£llein Ð di£boloj ™x Ømîn e„j fulak¾n †na peirasqÁte, kaˆ ›xete ql‹yin ¹merîn dška. g…nou pistÕj ¥cri qan£tou, kaˆ dèsw soi tÕn stšfanon tÁj zwÁj. Ð œcwn oâj ¢kous£tw t… tÕ pneàma lšgei ta‹j ™kklhs…aij. Ð nikîn oÙ m¾ ¢dikhqÍ ™k toà qan£tou toà deutšrou. </w:t>
      </w:r>
      <w:bookmarkStart w:id="59" w:name="_Hlk135078660"/>
      <w:r w:rsidRPr="00813A05">
        <w:rPr>
          <w:rFonts w:ascii="Greek" w:eastAsia="Times New Roman" w:hAnsi="Greek" w:cs="Greek"/>
          <w:kern w:val="0"/>
          <w:sz w:val="26"/>
          <w:szCs w:val="26"/>
          <w:lang w:val="la-Latn" w:eastAsia="it-IT"/>
          <w14:ligatures w14:val="none"/>
        </w:rPr>
        <w:t xml:space="preserve">Kaˆ tù ¢ggšlJ tÁj ™n Perg£mJ ™kklhs…aj gr£yon: T£de lšgei Ð œcwn t¾n </w:t>
      </w:r>
      <w:r w:rsidRPr="00813A05">
        <w:rPr>
          <w:rFonts w:ascii="Cambria" w:eastAsia="Times New Roman" w:hAnsi="Cambria" w:cs="Cambria"/>
          <w:kern w:val="0"/>
          <w:sz w:val="26"/>
          <w:szCs w:val="26"/>
          <w:lang w:val="la-Latn" w:eastAsia="it-IT"/>
          <w14:ligatures w14:val="none"/>
        </w:rPr>
        <w:t>·</w:t>
      </w:r>
      <w:r w:rsidRPr="00813A05">
        <w:rPr>
          <w:rFonts w:ascii="Greek" w:eastAsia="Times New Roman" w:hAnsi="Greek" w:cs="Greek"/>
          <w:kern w:val="0"/>
          <w:sz w:val="26"/>
          <w:szCs w:val="26"/>
          <w:lang w:val="la-Latn" w:eastAsia="it-IT"/>
          <w14:ligatures w14:val="none"/>
        </w:rPr>
        <w:t xml:space="preserve">omfa…an t¾n d…stomon t¾n Ñxe‹an: </w:t>
      </w:r>
      <w:bookmarkEnd w:id="59"/>
      <w:r w:rsidRPr="00813A05">
        <w:rPr>
          <w:rFonts w:ascii="Greek" w:eastAsia="Times New Roman" w:hAnsi="Greek" w:cs="Greek"/>
          <w:kern w:val="0"/>
          <w:sz w:val="26"/>
          <w:szCs w:val="26"/>
          <w:lang w:val="la-Latn" w:eastAsia="it-IT"/>
          <w14:ligatures w14:val="none"/>
        </w:rPr>
        <w:t>Oda poà katoike‹j, Ópou Ð qrÒnoj toà Satan©, kaˆ krate‹j tÕ Ônom£ mou, kaˆ oÙk ºrn»sw t¾n p…stin mou kaˆ ™n ta‹j ¹mšraij 'Antip©j Ð m£rtuj mou Ð pistÒj mou, Öj ¢pekt£nqh par' Øm‹n, Ópou Ð Satan©j katoike‹. ¢ll' œcw kat¦ soà Ñl…ga, Óti œceij ™ke‹ kratoàntaj t¾n didac¾n Bala£m, Öj ™d…dasken tù Bal¦k bale‹n sk£ndalon ™nèpion tîn uƒîn 'Isra»l, fage‹n e„dwlÒquta kaˆ porneàsai: oÛtwj œceij kaˆ sÝ kratoàntaj t¾n didac¾n [tîn] Nikola</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tîn Ðmo…wj. metanÒhson oân: e„ d m», œrcoma… soi tacÚ, kaˆ polem»sw met' aÙtîn ™n tÍ </w:t>
      </w:r>
      <w:r w:rsidRPr="00813A05">
        <w:rPr>
          <w:rFonts w:ascii="Times New Roman" w:eastAsia="Times New Roman" w:hAnsi="Times New Roman" w:cs="Times New Roman"/>
          <w:color w:val="111111"/>
          <w:kern w:val="0"/>
          <w:sz w:val="30"/>
          <w:szCs w:val="30"/>
          <w:lang w:eastAsia="it-IT"/>
          <w14:ligatures w14:val="none"/>
        </w:rPr>
        <w:t>ῥομφαίᾳ</w:t>
      </w:r>
      <w:r w:rsidRPr="00813A05">
        <w:rPr>
          <w:rFonts w:ascii="Times New Roman" w:eastAsia="Times New Roman" w:hAnsi="Times New Roman" w:cs="Times New Roman"/>
          <w:color w:val="111111"/>
          <w:kern w:val="0"/>
          <w:sz w:val="30"/>
          <w:szCs w:val="30"/>
          <w:lang w:val="la-Latn" w:eastAsia="it-IT"/>
          <w14:ligatures w14:val="none"/>
        </w:rPr>
        <w:t xml:space="preserve"> </w:t>
      </w:r>
      <w:r w:rsidRPr="00813A05">
        <w:rPr>
          <w:rFonts w:ascii="Greek" w:eastAsia="Times New Roman" w:hAnsi="Greek" w:cs="Greek"/>
          <w:kern w:val="0"/>
          <w:sz w:val="26"/>
          <w:szCs w:val="26"/>
          <w:lang w:val="la-Latn" w:eastAsia="it-IT"/>
          <w14:ligatures w14:val="none"/>
        </w:rPr>
        <w:t xml:space="preserve">toà stÒmatÒj mou. Ð œcwn oâj ¢kous£tw t… tÕ pneàma lšgei ta‹j ™kklhs…aij. tù nikînti dèsw aÙtù toà m£nna toà kekrummšnou, kaˆ dèsw aÙtù yÁfon leuk¾n kaˆ ™pˆ t¾n yÁfon Ônoma kainÕn gegrammšnon Ö oÙdeˆj oden e„ m¾ Ð lamb£nwn. Kaˆ tù ¢ggšlJ tÁj ™n Quate…roij ™kklhs…aj gr£yon: T£de lšgei Ð uƒÕj toà qeoà, Ð œcwn toÝj ÑfqalmoÝj aÙtoà æj flÒga purÒj, kaˆ oƒ pÒdej aÙtoà Ómoioi calkolib£nJ: Od£ sou t¦ œrga kaˆ t¾n ¢g£phn kaˆ t¾n p…stin kaˆ t¾n diakon…an kaˆ t¾n Øpomon»n sou, kaˆ t¦ œrga sou t¦ œscata ple…ona tîn prètwn. ¢ll¦ œcw kat¦ soà Óti ¢fe‹j t¾n guna‹ka 'Iez£bel, ¹ lšgousa ˜aut¾n profÁtin, kaˆ did£skei kaˆ plan´ toÝj ™moÝj doÚlouj porneàsai kaˆ fage‹n e„dwlÒquta. </w:t>
      </w:r>
      <w:bookmarkStart w:id="60" w:name="_Hlk135078787"/>
      <w:r w:rsidRPr="00813A05">
        <w:rPr>
          <w:rFonts w:ascii="Greek" w:eastAsia="Times New Roman" w:hAnsi="Greek" w:cs="Greek"/>
          <w:kern w:val="0"/>
          <w:sz w:val="26"/>
          <w:szCs w:val="26"/>
          <w:lang w:val="la-Latn" w:eastAsia="it-IT"/>
          <w14:ligatures w14:val="none"/>
        </w:rPr>
        <w:t xml:space="preserve">kaˆ œdwka aÙtÍ crÒnon †na metano»sV, kaˆ oÙ qšlei metanoÁsai ™k tÁj porne…aj aÙtÁj. </w:t>
      </w:r>
      <w:bookmarkEnd w:id="60"/>
      <w:r w:rsidRPr="00813A05">
        <w:rPr>
          <w:rFonts w:ascii="Greek" w:eastAsia="Times New Roman" w:hAnsi="Greek" w:cs="Greek"/>
          <w:kern w:val="0"/>
          <w:sz w:val="26"/>
          <w:szCs w:val="26"/>
          <w:lang w:val="la-Latn" w:eastAsia="it-IT"/>
          <w14:ligatures w14:val="none"/>
        </w:rPr>
        <w:t xml:space="preserve">„doÝ b£llw aÙt¾n e„j kl…nhn, kaˆ toÝj moiceÚontaj met' aÙtÁj e„j ql‹yin meg£lhn, ™¦n m¾ metano»swsin ™k tîn œrgwn aÙtÁj, kaˆ t¦ tškna aÙtÁj ¢poktenî ™n qan£tJ. kaˆ gnèsontai p©sai aƒ ™kklhs…ai Óti ™gè e„mi Ð ™raunîn nefroÝj kaˆ kard…aj, kaˆ dèsw Øm‹n ˜k£stJ kat¦ t¦ œrga Ømîn. Øm‹n d lšgw to‹j loipo‹j to‹j ™n Quate…roij, Ósoi oÙk œcousin t¾n didac¾n taÚthn, o†tinej oÙk œgnwsan t¦ baqša toà Satan© æj lšgousin: oÙ b£llw ™f' Øm©j ¥llo b£roj, pl¾n Ö œcete krat»sate ¥cri[j] oá ¨n ¼xw. kaˆ Ð nikîn kaˆ Ð thrîn ¥cri tšlouj t¦ œrga mou, dèsw aÙtù ™xous…an ™pˆ tîn ™qnîn kaˆ poimane‹ aÙtoÝj ™n </w:t>
      </w:r>
      <w:r w:rsidRPr="00813A05">
        <w:rPr>
          <w:rFonts w:ascii="Cambria" w:eastAsia="Times New Roman" w:hAnsi="Cambria" w:cs="Cambria"/>
          <w:kern w:val="0"/>
          <w:sz w:val="26"/>
          <w:szCs w:val="26"/>
          <w:lang w:val="la-Latn" w:eastAsia="it-IT"/>
          <w14:ligatures w14:val="none"/>
        </w:rPr>
        <w:t>·</w:t>
      </w:r>
      <w:r w:rsidRPr="00813A05">
        <w:rPr>
          <w:rFonts w:ascii="Greek" w:eastAsia="Times New Roman" w:hAnsi="Greek" w:cs="Greek"/>
          <w:kern w:val="0"/>
          <w:sz w:val="26"/>
          <w:szCs w:val="26"/>
          <w:lang w:val="la-Latn" w:eastAsia="it-IT"/>
          <w14:ligatures w14:val="none"/>
        </w:rPr>
        <w:t>£bdJ sidhr´ æj t¦ skeÚh t¦ keramik¦ suntr…betai, æj k¢gë e‡lhfa par¦ toà patrÒj mou, kaˆ dèsw aÙtù tÕn ¢stšra tÕn prw</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nÒn. </w:t>
      </w:r>
      <w:bookmarkStart w:id="61" w:name="_Hlk135079229"/>
      <w:r w:rsidRPr="00813A05">
        <w:rPr>
          <w:rFonts w:ascii="Greek" w:eastAsia="Times New Roman" w:hAnsi="Greek" w:cs="Greek"/>
          <w:kern w:val="0"/>
          <w:sz w:val="26"/>
          <w:szCs w:val="26"/>
          <w:lang w:val="la-Latn" w:eastAsia="it-IT"/>
          <w14:ligatures w14:val="none"/>
        </w:rPr>
        <w:t>Ð œcwn oâj ¢kous£tw t… tÕ pneàma lšgei ta‹j ™kklhs…aij</w:t>
      </w:r>
      <w:bookmarkEnd w:id="58"/>
      <w:bookmarkEnd w:id="61"/>
    </w:p>
    <w:p w14:paraId="32B44314"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p>
    <w:p w14:paraId="487E15CE" w14:textId="77777777" w:rsidR="00813A05" w:rsidRPr="00813A05" w:rsidRDefault="00813A05" w:rsidP="00813A05">
      <w:pPr>
        <w:spacing w:after="120" w:line="240" w:lineRule="auto"/>
        <w:rPr>
          <w:rFonts w:ascii="Arial" w:hAnsi="Arial" w:cs="Arial"/>
          <w:b/>
          <w:bCs/>
          <w:sz w:val="24"/>
          <w:szCs w:val="24"/>
          <w:lang w:eastAsia="it-IT"/>
        </w:rPr>
      </w:pPr>
      <w:bookmarkStart w:id="62" w:name="_Toc135600945"/>
      <w:bookmarkStart w:id="63" w:name="_Hlk135130078"/>
      <w:r w:rsidRPr="00813A05">
        <w:rPr>
          <w:rFonts w:ascii="Arial" w:hAnsi="Arial" w:cs="Arial"/>
          <w:b/>
          <w:bCs/>
          <w:sz w:val="24"/>
          <w:szCs w:val="24"/>
          <w:lang w:eastAsia="it-IT"/>
        </w:rPr>
        <w:t>CAPITOLO SECONDO: ANALISI DEL TESTO</w:t>
      </w:r>
      <w:bookmarkEnd w:id="62"/>
      <w:r w:rsidRPr="00813A05">
        <w:rPr>
          <w:rFonts w:ascii="Arial" w:hAnsi="Arial" w:cs="Arial"/>
          <w:b/>
          <w:bCs/>
          <w:sz w:val="24"/>
          <w:szCs w:val="24"/>
          <w:lang w:eastAsia="it-IT"/>
        </w:rPr>
        <w:t xml:space="preserve"> </w:t>
      </w:r>
    </w:p>
    <w:bookmarkEnd w:id="63"/>
    <w:p w14:paraId="28175AE0"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V 2,1:</w:t>
      </w:r>
      <w:bookmarkStart w:id="64" w:name="_Hlk135311949"/>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All’angelo della Chiesa che è a Èfeso scrivi: “Così parla Colui che tiene le sette stelle nella sua destra e cammina in mezzo ai sette candelabri d’oro. </w:t>
      </w:r>
      <w:bookmarkEnd w:id="64"/>
      <w:r w:rsidRPr="00813A05">
        <w:rPr>
          <w:rFonts w:ascii="Arial" w:eastAsia="Times New Roman" w:hAnsi="Arial" w:cs="Arial"/>
          <w:kern w:val="0"/>
          <w:sz w:val="24"/>
          <w:szCs w:val="24"/>
          <w:lang w:val="la-Latn" w:eastAsia="it-IT"/>
          <w14:ligatures w14:val="none"/>
        </w:rPr>
        <w:t>Angelo Ephesi ecclesiae scribe haec dicit qui tenet septem stellas in dextera sua qui ambulat in medio septem candelabrorum aureorum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Tù ¢ggšlJ tÁj ™n 'EfšsJ ™kklhs…aj gr£yon: T£de lšgei Ð kratîn toÝj ˜pt¦ ¢stšraj ™n tÍ dexi´ aÙtoà, Ð peripatîn ™n mšsJ tîn ˜pt¦ lucniîn tîn crusîn:</w:t>
      </w:r>
    </w:p>
    <w:p w14:paraId="2306117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Èfeso scrivi: </w:t>
      </w:r>
      <w:r w:rsidRPr="00813A05">
        <w:rPr>
          <w:rFonts w:ascii="Arial" w:eastAsia="Times New Roman" w:hAnsi="Arial" w:cs="Arial"/>
          <w:kern w:val="0"/>
          <w:sz w:val="24"/>
          <w:szCs w:val="24"/>
          <w:lang w:eastAsia="it-IT"/>
          <w14:ligatures w14:val="none"/>
        </w:rPr>
        <w:t xml:space="preserve">La prima lettera è per l’angelo della Chiesa che è a Èfeso… Èfeso è città metropoli della provincia di Asia. Alla stessa provincia appartengono le altre sei Chiese. Sappiamo che in Èfeso l’Apostolo Paolo svolge una intenza attività evangelizzatrice. Ecco come a Mileto si congeda dagli Anziani di questa Chiesa: </w:t>
      </w:r>
      <w:r w:rsidRPr="00813A05">
        <w:rPr>
          <w:rFonts w:ascii="Arial" w:eastAsia="Times New Roman" w:hAnsi="Arial" w:cs="Arial"/>
          <w:i/>
          <w:iCs/>
          <w:kern w:val="0"/>
          <w:sz w:val="24"/>
          <w:szCs w:val="24"/>
          <w:lang w:eastAsia="it-IT"/>
          <w14:ligatures w14:val="none"/>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3AD84CF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r w:rsidRPr="00813A05">
        <w:rPr>
          <w:rFonts w:ascii="Arial" w:eastAsia="Times New Roman" w:hAnsi="Arial" w:cs="Arial"/>
          <w:kern w:val="0"/>
          <w:sz w:val="24"/>
          <w:szCs w:val="24"/>
          <w:lang w:eastAsia="it-IT"/>
          <w14:ligatures w14:val="none"/>
        </w:rPr>
        <w:t>A questa Chiesa Lui scrive anche una “divina Lettera”, nella quale rivela loro tutto il mistero di Cristo e della Chiesa, mistero di Cristo e della Chiesa che il cristiano deve mostrare visibilmente agli occhi del mondo intero. Il cristiano è colui che mostra visibilmente il mistero invisibile che si è compiuto e che giorno dopo giorno si compie nel loro cuore, nella loro anima e nel loro corpo.</w:t>
      </w:r>
    </w:p>
    <w:p w14:paraId="170D273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Così parla Colui che tiene le sette stelle nella sua destra e cammina in mezzo ai sette candelabri d’oro. </w:t>
      </w:r>
      <w:r w:rsidRPr="00813A05">
        <w:rPr>
          <w:rFonts w:ascii="Arial" w:eastAsia="Times New Roman" w:hAnsi="Arial" w:cs="Arial"/>
          <w:kern w:val="0"/>
          <w:sz w:val="24"/>
          <w:szCs w:val="24"/>
          <w:lang w:eastAsia="it-IT"/>
          <w14:ligatures w14:val="none"/>
        </w:rPr>
        <w:t xml:space="preserve">Chi tiene le sette stelle nella sua destra è il Figlio dell’uomo, Gesù Cristo. Chi cammina in mezzo ai sette candelabri d’ore è </w:t>
      </w:r>
      <w:r w:rsidRPr="00813A05">
        <w:rPr>
          <w:rFonts w:ascii="Arial" w:eastAsia="Times New Roman" w:hAnsi="Arial" w:cs="Arial"/>
          <w:kern w:val="0"/>
          <w:sz w:val="24"/>
          <w:szCs w:val="24"/>
          <w:lang w:eastAsia="it-IT"/>
          <w14:ligatures w14:val="none"/>
        </w:rPr>
        <w:lastRenderedPageBreak/>
        <w:t xml:space="preserve">sempre il Figlio dell’uomo, Gesù Cristo. Poiché è Gesù Cristo che parla, quanto esce dalla sua bocca è purissima verità, è vera profezia. Ad essa si deve prestare fede. Gesù Cristo non vede le apparenze. Lui vede il cuore. Chiesa e angeli della Chiese sono nelle sue mani. Solo Lui è il Signore delle Chiese e degli Angeli. Solo Lui è il giudice di ogni loro pensiero, parola, decisione, azione. </w:t>
      </w:r>
    </w:p>
    <w:p w14:paraId="6EA695D6"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bookmarkStart w:id="65" w:name="_Hlk135130184"/>
      <w:r w:rsidRPr="00813A05">
        <w:rPr>
          <w:rFonts w:ascii="Arial" w:eastAsia="Times New Roman" w:hAnsi="Arial" w:cs="Arial"/>
          <w:b/>
          <w:bCs/>
          <w:kern w:val="0"/>
          <w:sz w:val="24"/>
          <w:szCs w:val="24"/>
          <w:lang w:eastAsia="it-IT"/>
          <w14:ligatures w14:val="none"/>
        </w:rPr>
        <w:t>V 2,</w:t>
      </w:r>
      <w:bookmarkStart w:id="66" w:name="_Hlk135312637"/>
      <w:r w:rsidRPr="00813A05">
        <w:rPr>
          <w:rFonts w:ascii="Arial" w:eastAsia="Times New Roman" w:hAnsi="Arial" w:cs="Arial"/>
          <w:b/>
          <w:bCs/>
          <w:kern w:val="0"/>
          <w:sz w:val="24"/>
          <w:szCs w:val="24"/>
          <w:lang w:eastAsia="it-IT"/>
          <w14:ligatures w14:val="none"/>
        </w:rPr>
        <w:t xml:space="preserve">2: </w:t>
      </w:r>
      <w:bookmarkEnd w:id="65"/>
      <w:r w:rsidRPr="00813A05">
        <w:rPr>
          <w:rFonts w:ascii="Arial" w:eastAsia="Times New Roman" w:hAnsi="Arial" w:cs="Arial"/>
          <w:kern w:val="0"/>
          <w:sz w:val="24"/>
          <w:szCs w:val="24"/>
          <w:lang w:eastAsia="it-IT"/>
          <w14:ligatures w14:val="none"/>
        </w:rPr>
        <w:t xml:space="preserve">Conosco le tue opere, la tua fatica e la tua perseveranza, per cui non puoi sopportare i cattivi. Hai messo alla prova quelli che si dicono apostoli e non lo sono, e li hai trovati bugiardi. </w:t>
      </w:r>
      <w:bookmarkEnd w:id="66"/>
      <w:r w:rsidRPr="00813A05">
        <w:rPr>
          <w:rFonts w:ascii="Arial" w:eastAsia="Times New Roman" w:hAnsi="Arial" w:cs="Arial"/>
          <w:kern w:val="0"/>
          <w:sz w:val="24"/>
          <w:szCs w:val="24"/>
          <w:lang w:val="la-Latn" w:eastAsia="it-IT"/>
          <w14:ligatures w14:val="none"/>
        </w:rPr>
        <w:t>Scio opera tua et laborem et patientiam tuam et quia non potes sustinere malos et temptasti eos qui se dicunt apostolos et non sunt et invenisti eos mendaces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da t¦ œrga sou kaˆ tÕn kÒpon kaˆ t¾n Øpomon»n sou, kaˆ Óti oÙ dÚnV bast£sai kakoÚj, kaˆ ™pe…rasaj toÝj lšgontaj ˜autoÝj ¢postÒlouj kaˆ oÙk e„s…n, kaˆ eárej aÙtoÝj yeude‹j,</w:t>
      </w:r>
    </w:p>
    <w:p w14:paraId="07CF34A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Conosco le tue opere, la tua fatica e la tua perseveranza, per cui non puoi sopportare i cattivi. </w:t>
      </w:r>
      <w:r w:rsidRPr="00813A05">
        <w:rPr>
          <w:rFonts w:ascii="Arial" w:eastAsia="Times New Roman" w:hAnsi="Arial" w:cs="Arial"/>
          <w:kern w:val="0"/>
          <w:sz w:val="24"/>
          <w:szCs w:val="24"/>
          <w:lang w:eastAsia="it-IT"/>
          <w14:ligatures w14:val="none"/>
        </w:rPr>
        <w:t xml:space="preserve">Di questo angelo Gesù Cristo conosce ogni cosa: le sue opere, la sua fatica, la sua perseveranza. Questo angelo non può sopportare i cattivi. Questo è anche quanto vede anche un occhio di carne. Si può interpretare dalla stoltezza, dall’invidia, dalla superbia, dalla calunnia quanto appare, mai però si potrà negare. In apparenza in questo angelo tutto è perfetto. Questa perfezione vede l’occhio di carne, l’occhio della terra, </w:t>
      </w:r>
    </w:p>
    <w:p w14:paraId="33245CC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b/>
          <w:bCs/>
          <w:kern w:val="0"/>
          <w:sz w:val="24"/>
          <w:szCs w:val="24"/>
          <w:lang w:eastAsia="it-IT"/>
          <w14:ligatures w14:val="none"/>
        </w:rPr>
      </w:pPr>
      <w:r w:rsidRPr="00813A05">
        <w:rPr>
          <w:rFonts w:ascii="Arial" w:eastAsia="Times New Roman" w:hAnsi="Arial" w:cs="Arial"/>
          <w:b/>
          <w:bCs/>
          <w:kern w:val="0"/>
          <w:sz w:val="24"/>
          <w:szCs w:val="24"/>
          <w:lang w:eastAsia="it-IT"/>
          <w14:ligatures w14:val="none"/>
        </w:rPr>
        <w:t>Hai messo alla prova quelli che si dicono apostoli e non lo sono, e li hai trovati bugiardi.</w:t>
      </w:r>
      <w:r w:rsidRPr="00813A05">
        <w:rPr>
          <w:rFonts w:ascii="Arial" w:eastAsia="Times New Roman" w:hAnsi="Arial" w:cs="Arial"/>
          <w:kern w:val="0"/>
          <w:sz w:val="24"/>
          <w:szCs w:val="24"/>
          <w:lang w:eastAsia="it-IT"/>
          <w14:ligatures w14:val="none"/>
        </w:rPr>
        <w:t xml:space="preserve"> Questo angelo ha grandi capacità nel discernimento. Sa chi è vero apostolo di Cristo Gesù e chi invece non lo è. Sa smascherare i bugiardi, cioè i falsi apostoli e i falsi missionari del Vangelo. Ecco cosa l’Apostolo Giovanni insegna sul retto discernimento: </w:t>
      </w:r>
      <w:r w:rsidRPr="00813A05">
        <w:rPr>
          <w:rFonts w:ascii="Arial" w:eastAsia="Times New Roman" w:hAnsi="Arial" w:cs="Arial"/>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 (1Gv 3,7-10). “Carissimi,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w:t>
      </w:r>
      <w:r w:rsidRPr="00813A05">
        <w:rPr>
          <w:rFonts w:ascii="Arial" w:eastAsia="Times New Roman" w:hAnsi="Arial" w:cs="Arial"/>
          <w:i/>
          <w:iCs/>
          <w:kern w:val="0"/>
          <w:sz w:val="24"/>
          <w:szCs w:val="24"/>
          <w:lang w:eastAsia="it-IT"/>
          <w14:ligatures w14:val="none"/>
        </w:rPr>
        <w:lastRenderedPageBreak/>
        <w:t xml:space="preserve">cose del mondo e il mondo li ascolta. Noi siamo da Dio: chi conosce Dio ascolta noi; chi non è da Dio non ci ascolta. Da questo noi distinguiamo lo spirito della verità e lo spirito dell’errore” (1Gv 4,1-6). </w:t>
      </w:r>
      <w:r w:rsidRPr="00813A05">
        <w:rPr>
          <w:rFonts w:ascii="Arial" w:eastAsia="Times New Roman" w:hAnsi="Arial" w:cs="Arial"/>
          <w:kern w:val="0"/>
          <w:sz w:val="24"/>
          <w:szCs w:val="24"/>
          <w:lang w:eastAsia="it-IT"/>
          <w14:ligatures w14:val="none"/>
        </w:rPr>
        <w:t xml:space="preserve">Anche questa scienza e intelligenza nel separare chi è vero discepolo di Gesù e chi è falso discepolo, potrebbe indurci a pensare che questo angelo sia perfetto o che a quest’angelo nulla manchi, </w:t>
      </w:r>
    </w:p>
    <w:p w14:paraId="15077A1C"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2,3: </w:t>
      </w:r>
      <w:bookmarkStart w:id="67" w:name="_Hlk135313394"/>
      <w:r w:rsidRPr="00813A05">
        <w:rPr>
          <w:rFonts w:ascii="Arial" w:eastAsia="Times New Roman" w:hAnsi="Arial" w:cs="Arial"/>
          <w:kern w:val="0"/>
          <w:sz w:val="24"/>
          <w:szCs w:val="24"/>
          <w:lang w:eastAsia="it-IT"/>
          <w14:ligatures w14:val="none"/>
        </w:rPr>
        <w:t>Sei perseverante e hai molto sopportato per il mio nome, senza stancarti</w:t>
      </w:r>
      <w:bookmarkEnd w:id="67"/>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patientiam habes et sustinuisti propter nomen meum et non defecisti</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Øpomon¾n œceij kaˆ ™b£stasaj di¦ tÕ Ônom£ mou kaˆ oÙ kekop…akej.</w:t>
      </w:r>
    </w:p>
    <w:p w14:paraId="5AE452C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Sei perseverante e hai molto sopportato per il mio nome, senza stancarti. </w:t>
      </w:r>
      <w:r w:rsidRPr="00813A05">
        <w:rPr>
          <w:rFonts w:ascii="Arial" w:eastAsia="Times New Roman" w:hAnsi="Arial" w:cs="Arial"/>
          <w:kern w:val="0"/>
          <w:sz w:val="24"/>
          <w:szCs w:val="24"/>
          <w:lang w:eastAsia="it-IT"/>
          <w14:ligatures w14:val="none"/>
        </w:rPr>
        <w:t>Ecco ancora delle visibili qualità o virtù di questo angelo della Chiesa di Efeso: lui è perseverante. Lui ha molto sopportato per il nome di Gesù Cristo. Lui nel lavoro missionario non è mai stancato, ha sempre perseverato. Neanche le persecuzioni lo hanno indotto a diminuire la sua fatica per il Vangelo. Anche in questo caso ciò che appare è perfetto. Se questo angelo fosse giudicate dalla sola apparenza, dovrebbe essere dichiarato perfetto. Lui lavora, lavora, lavora per il Vangelo. La sua vita possiamo dire che è un dono al Vangelo. Fin qui ciò che appare. Fin qui ciò che si vede. La visione attesta bene per lui.</w:t>
      </w:r>
    </w:p>
    <w:p w14:paraId="04483E2A"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2,4-5: </w:t>
      </w:r>
      <w:bookmarkStart w:id="68" w:name="_Hlk135313712"/>
      <w:r w:rsidRPr="00813A05">
        <w:rPr>
          <w:rFonts w:ascii="Arial" w:eastAsia="Times New Roman" w:hAnsi="Arial" w:cs="Arial"/>
          <w:kern w:val="0"/>
          <w:sz w:val="24"/>
          <w:szCs w:val="24"/>
          <w:lang w:eastAsia="it-IT"/>
          <w14:ligatures w14:val="none"/>
        </w:rPr>
        <w:t xml:space="preserve">Ho però da rimproverarti di avere abbandonato il tuo primo amore. Ricorda dunque da dove sei caduto, convèrtiti e compi le opere di prima. Se invece non ti convertirai, verrò da te e toglierò il tuo candelabro dal suo posto. </w:t>
      </w:r>
      <w:bookmarkEnd w:id="68"/>
      <w:r w:rsidRPr="00813A05">
        <w:rPr>
          <w:rFonts w:ascii="Arial" w:eastAsia="Times New Roman" w:hAnsi="Arial" w:cs="Arial"/>
          <w:kern w:val="0"/>
          <w:sz w:val="24"/>
          <w:szCs w:val="24"/>
          <w:lang w:val="la-Latn" w:eastAsia="it-IT"/>
          <w14:ligatures w14:val="none"/>
        </w:rPr>
        <w:t>Sed habeo adversus te quod caritatem tuam primam reliquisti. memor esto itaque unde excideris et age paenitentiam et prima opera fac sin autem venio tibi et movebo candelabrum tuum de loco suo nisi paenitentiam egeris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¢ll¦ œcw kat¦ soà Óti t¾n ¢g£phn sou t¾n prèthn ¢fÁkej. mnhmÒneue oân pÒqen pšptwkaj kaˆ metanÒhson kaˆ t¦ prîta œrga po…hson: e„ d m», œrcoma… soi kaˆ kin»sw t¾n lucn…an sou ™k toà tÒpou aÙtÁj, ™¦n m¾ metano»sVj.</w:t>
      </w:r>
    </w:p>
    <w:p w14:paraId="628588A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Ho però da rimproverarti di avere abbandonato il tuo primo amore. </w:t>
      </w:r>
      <w:r w:rsidRPr="00813A05">
        <w:rPr>
          <w:rFonts w:ascii="Arial" w:eastAsia="Times New Roman" w:hAnsi="Arial" w:cs="Arial"/>
          <w:kern w:val="0"/>
          <w:sz w:val="24"/>
          <w:szCs w:val="24"/>
          <w:lang w:eastAsia="it-IT"/>
          <w14:ligatures w14:val="none"/>
        </w:rPr>
        <w:t xml:space="preserve">Ora Gesù Cristo passa dal visibile all’invisibile. L’invisibile è il cuore. Cosa trova in questo cuore? Non trova più l’amore inziale, l’amore con il quale aveva cominciato la sua nuova vita, nuova vita come discepolo di Gesù e nuova vita come angelo della Chiesa che è a Èfeso. Quando si cade dall’amore, le opere vengono viziate. Si fanno perché si devono fare. Manca però quella forza superiore, quella forza soprannaturale, quella forza divina, quella forza celeste, quella forza la sola che feconda l’opera con il germe della nascita di nuovi discepoli per il Signore. È l’amore che genera nuovi discepoli per il Signore. Senza l’amore si è evangelicamente sterili. A che serve un angelo che è spiritualmente ed evangelicamente sterile? A nulla. Senza un purissimo amore evangelico, amore soprannaturale, amore divino, amore eterno, amore di Dio versato nel nostro cuore dallo Spirito Santo, anche le pecore del suo gregge potrebbero stancarsi e abbandonare. L’amore è come la luce del sole per la terra. Senza sole si lavora invano. Niente matura secondo la verità della maturazione. Se a questo angelo Gesù Cristo rimprovera di aver abbandonato l’amore d’un tempo, così rimprovererebbe a noi che abbiamo addirittura abbandonato il Cristo di un tempo e al suo posto ci siamo fabbricati un idolo, un idolo come Dio Padre, un idolo come Cristo Signore, un idolo come Spirito Santo? Cosa direbbe a noi che ci stiamo tutti trasformando in meccanici a servizio di una religione senza più alcuna </w:t>
      </w:r>
      <w:r w:rsidRPr="00813A05">
        <w:rPr>
          <w:rFonts w:ascii="Arial" w:eastAsia="Times New Roman" w:hAnsi="Arial" w:cs="Arial"/>
          <w:kern w:val="0"/>
          <w:sz w:val="24"/>
          <w:szCs w:val="24"/>
          <w:lang w:eastAsia="it-IT"/>
          <w14:ligatures w14:val="none"/>
        </w:rPr>
        <w:lastRenderedPageBreak/>
        <w:t>anima soprannaturale? A noi che spesso siamo attori e spettatori di un culto celebrato nel totale disprezzo della Legge del Signore?</w:t>
      </w:r>
    </w:p>
    <w:p w14:paraId="37D76B3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Ricorda dunque da dove sei caduto, convèrtiti e compi le opere di prima. </w:t>
      </w:r>
      <w:r w:rsidRPr="00813A05">
        <w:rPr>
          <w:rFonts w:ascii="Arial" w:eastAsia="Times New Roman" w:hAnsi="Arial" w:cs="Arial"/>
          <w:kern w:val="0"/>
          <w:sz w:val="24"/>
          <w:szCs w:val="24"/>
          <w:lang w:eastAsia="it-IT"/>
          <w14:ligatures w14:val="none"/>
        </w:rPr>
        <w:t>Poiché l’amore è tutto per un angelo della chiesa, ecco il severo ammonimento che Gesù Cristo fa a questo angelo: Ricorda dunque da dove sei caduto, convèrtiti e compi le opere di prima. Quest’angelo deve innanzitutto ricordarsi da dove è caduto. Deve rivivere nel suo cuore e nella sua mente quell’amore dal quale è caduto. Gustando la sua bellezza nel suo spirito, è chiamato a convertirsi. La conversione è necessaria per compiere le opere di prima. Le opere attuali non sono gradite al Signore, perché sono compiute senza amore. Il Signore nostro Dio nulla ama di ogni cosa che viene offerta a Lui senza la pienezza del suo amore. Lui ha versato tutto il suo amore nel nostro cuore. Con la pienezza di questo suo amore noi dobbiamo offrire a Lui ogni nostra opera. La fede senza le opere è morta. Le opere senza l’amore sono anch’esse morte. Se sono opere morte, non sono gradite al Signore. È il suo amore riversato nei nostri cuori che rende le nostre opere vive e offribili al nostro Dio in sacrificio. Offrendo le nostre opera gli offriamo con esse la nostra vita, ricca di amore, colma del suo amore.</w:t>
      </w:r>
    </w:p>
    <w:p w14:paraId="5E3A12C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Se invece non ti convertirai, verrò da te e toglierò il tuo candelabro dal suo posto. </w:t>
      </w:r>
      <w:r w:rsidRPr="00813A05">
        <w:rPr>
          <w:rFonts w:ascii="Arial" w:eastAsia="Times New Roman" w:hAnsi="Arial" w:cs="Arial"/>
          <w:kern w:val="0"/>
          <w:sz w:val="24"/>
          <w:szCs w:val="24"/>
          <w:lang w:eastAsia="it-IT"/>
          <w14:ligatures w14:val="none"/>
        </w:rPr>
        <w:t>Ecco cosa accadrà a questo angelo se non si converte e non ritorna all’amore di un tempo: Se non ti convertirai, verrò da te e toglierà il tuo candelabro dal suo posto. Togliere i candelabro significa che Gesù Cristo si ritirerà da questo angelo. Lo abbandonerà a se stesso. Un aggelo abbandonato a se stesso è la rovina della Chiesa che è posta nelle sue mani. Perché una Chiesa viva è necessario che il suo angelo sia e rimanga sempre nella mano destra di Gesù Cristo. Se la Chiesa vive, il suo angelo – vescovo o presbitero – è posto nelle mano destra di Gesù Cristo. Se una Chiesa lentamente muore – Chiesa universale, Chiesa diocesana, Chiesa parrocchiale – è segno che il suo angelo – papa, vescovo, presbitero – non è nella mano destra di Gesù Cristo. Gesù ha sempre insegnato che dai frutti si riconosce l’albero. Albero nelle mani di Gesù Cristo produce frutti di vangelo. Albero abbandonato a se stesso, mai potrà produrre buoni frutti. Produrrà spine e triboli, produrrà idolatria e immoralità. L’amore è tutto per un angelo della Chiesa. Nel non amore tutto si perde.</w:t>
      </w:r>
    </w:p>
    <w:p w14:paraId="74EFFDD0"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2,6-7: </w:t>
      </w:r>
      <w:bookmarkStart w:id="69" w:name="_Hlk135315123"/>
      <w:r w:rsidRPr="00813A05">
        <w:rPr>
          <w:rFonts w:ascii="Arial" w:eastAsia="Times New Roman" w:hAnsi="Arial" w:cs="Arial"/>
          <w:kern w:val="0"/>
          <w:sz w:val="24"/>
          <w:szCs w:val="24"/>
          <w:lang w:eastAsia="it-IT"/>
          <w14:ligatures w14:val="none"/>
        </w:rPr>
        <w:t>Tuttavia hai questo di buono: tu detesti le opere dei nicolaìti, che anch’io detesto. Chi ha orecchi, ascolti ciò che lo Spirito dice alle Chiese. Al vincitore darò da mangiare dall’albero della vita, che sta nel paradiso di Dio”</w:t>
      </w:r>
      <w:bookmarkEnd w:id="69"/>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Sed hoc habes quia odisti facta Nicolaitarum quae et ego odi. qui habet aurem audiat quid Spiritus dicat ecclesiis vincenti dabo ei edere de ligno vitae quod est in paradiso Dei mei</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¢ll¦ toàto œceij, Óti mise‹j t¦ œrga tîn Nikola</w:t>
      </w:r>
      <w:r w:rsidRPr="00813A05">
        <w:rPr>
          <w:rFonts w:ascii="Cambria" w:eastAsia="Times New Roman" w:hAnsi="Cambria" w:cs="Cambria"/>
          <w:kern w:val="0"/>
          <w:sz w:val="26"/>
          <w:szCs w:val="26"/>
          <w:lang w:eastAsia="it-IT"/>
          <w14:ligatures w14:val="none"/>
        </w:rPr>
        <w:t>Ž</w:t>
      </w:r>
      <w:r w:rsidRPr="00813A05">
        <w:rPr>
          <w:rFonts w:ascii="Greek" w:eastAsia="Times New Roman" w:hAnsi="Greek" w:cs="Greek"/>
          <w:kern w:val="0"/>
          <w:sz w:val="26"/>
          <w:szCs w:val="26"/>
          <w:lang w:eastAsia="it-IT"/>
          <w14:ligatures w14:val="none"/>
        </w:rPr>
        <w:t>tîn, § k¢gë misî. Ð œcwn oâj ¢kous£tw t… tÕ pneàma lšgei ta‹j ™kklhs…aij. tù nikînti dèsw aÙtù fage‹n ™k toà xÚlou tÁj zwÁj, Ó ™stin ™n tù parade…sJ toà qeoà.</w:t>
      </w:r>
    </w:p>
    <w:p w14:paraId="35E90F5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Tuttavia hai questo di buono: tu detesti le opere dei nicolaìti, che anch’io detesto. </w:t>
      </w:r>
      <w:r w:rsidRPr="00813A05">
        <w:rPr>
          <w:rFonts w:ascii="Arial" w:eastAsia="Times New Roman" w:hAnsi="Arial" w:cs="Arial"/>
          <w:kern w:val="0"/>
          <w:sz w:val="24"/>
          <w:szCs w:val="24"/>
          <w:lang w:eastAsia="it-IT"/>
          <w14:ligatures w14:val="none"/>
        </w:rPr>
        <w:t>I nicolaiti erano discepoli dalla fede non pura e non retta. Essi si erano allontanati dalla purezza del Vangelo e della verità di Cristo Gesù, favorendo e inculcando dottrine gnostiche e praticando la promiscuità tra il culto che nasce dalla purezza del Vangelo e il culto idolatrico dei pagani. L’Apostolo Paolo invita i Colossesi è stare lontano dalle stolte e vane filosofie di questo mondo:</w:t>
      </w:r>
      <w:r w:rsidRPr="00813A05">
        <w:rPr>
          <w:rFonts w:ascii="Arial" w:eastAsia="Times New Roman" w:hAnsi="Arial" w:cs="Arial"/>
          <w:i/>
          <w:iCs/>
          <w:kern w:val="0"/>
          <w:sz w:val="24"/>
          <w:szCs w:val="24"/>
          <w:lang w:eastAsia="it-IT"/>
          <w14:ligatures w14:val="none"/>
        </w:rPr>
        <w:t xml:space="preserve"> “Come </w:t>
      </w:r>
      <w:r w:rsidRPr="00813A05">
        <w:rPr>
          <w:rFonts w:ascii="Arial" w:eastAsia="Times New Roman" w:hAnsi="Arial" w:cs="Arial"/>
          <w:i/>
          <w:iCs/>
          <w:kern w:val="0"/>
          <w:sz w:val="24"/>
          <w:szCs w:val="24"/>
          <w:lang w:eastAsia="it-IT"/>
          <w14:ligatures w14:val="none"/>
        </w:rPr>
        <w:lastRenderedPageBreak/>
        <w:t xml:space="preserve">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2,6-8). “.Nessuno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48FF7E4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Ecco ancora sulle false dottrine e i falsi insegnamento cosa comanda sempre l’apostolo Paolo a Timoteo: </w:t>
      </w:r>
      <w:r w:rsidRPr="00813A05">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3,1-18).</w:t>
      </w:r>
    </w:p>
    <w:p w14:paraId="0C9BA68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w:t>
      </w:r>
      <w:r w:rsidRPr="00813A05">
        <w:rPr>
          <w:rFonts w:ascii="Arial" w:eastAsia="Times New Roman" w:hAnsi="Arial" w:cs="Arial"/>
          <w:i/>
          <w:iCs/>
          <w:kern w:val="0"/>
          <w:sz w:val="24"/>
          <w:szCs w:val="24"/>
          <w:lang w:eastAsia="it-IT"/>
          <w14:ligatures w14:val="none"/>
        </w:rPr>
        <w:lastRenderedPageBreak/>
        <w:t xml:space="preserve">secondo i propri capricci, rifiutando di dare ascolto alla verità per perdersi dietro alle favole. Tu però vigila attentamente, sopporta le sofferenze, compi la tua opera di annunciatore del Vangelo, adempi il tuo ministero” (2Tm 4,1-5). </w:t>
      </w:r>
      <w:r w:rsidRPr="00813A05">
        <w:rPr>
          <w:rFonts w:ascii="Arial" w:eastAsia="Times New Roman" w:hAnsi="Arial" w:cs="Arial"/>
          <w:kern w:val="0"/>
          <w:sz w:val="24"/>
          <w:szCs w:val="24"/>
          <w:lang w:eastAsia="it-IT"/>
          <w14:ligatures w14:val="none"/>
        </w:rPr>
        <w:t xml:space="preserve">Se Cristo Gesù venisse oggi, Lui personalmente e non attraverso la nostra storia, a esaminare le opere degli angeli della sua Chiesa, cosa direbbe? Sarebbe forse contento e soddisfatto di questa chiesa arcobaleno, di questa chiesa dal basso, di questa chiesa senza più vangelo da osservare e senza più alcuna verità rivelata da credere, questa chiesa nella quale si benedice il peccato, che vogliamo costruire ed edificare sulla nostra terra? Sarebbe forse nella gioia per questa ormai universale commistione tra verità e falsità, vangelo e anti-vangelo, moralità, immoralità e a-moralità, tra fede e non fede, tra luce e tenebre, tra cristianesimo e paganesimo, tra cattolicesimo e pensiero religioso non proveniente da Lui? Dovremmo perlomeno riflettere. Se Lui detesta le opere dei nicolaiti, immaginiamo per un solo istante cosa direbbe delle nostre opere. Ma noi ormai siamo così tanto inzuppati di pensiero del mondo da non riuscire più a distinguere ciò che è purissimo vangelo da ciò che vangelo non è. </w:t>
      </w:r>
    </w:p>
    <w:p w14:paraId="4A4F9EB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Ora Gesù Cristo si appella alla fede personale di ogni suo discepolo e di ogni uomo. Lui parla. Lui parla come il Padre suo. Lui mette ogni uomo dinanzi all’albero della conoscenza del bene e del male e all’albero della vita. Poi ogni cosa, la vita e la morte, il paradiso e l’inferno, sono lasciati alla fede e alla non fede di ogni singola persona, sono lasciati alla volontà di ciascuno. Gesù ha il potere di dire a noi la sua purissima verità. Non ha il potere di legare noi con una catena di ferro alla sua volontà. Non ci tratterebbe da persone create ad immagine e a somiglianza del nostro Dio. Lui ci invita a scegliere la vita. Ma noi spesso scegliamo la morte. Ecco due brami dell’Antico Testamento e uno del Nuovo, nei quali è chiamata in causa la nostra volontà: </w:t>
      </w:r>
      <w:r w:rsidRPr="00813A05">
        <w:rPr>
          <w:rFonts w:ascii="Arial" w:eastAsia="Times New Roman" w:hAnsi="Arial" w:cs="Arial"/>
          <w:i/>
          <w:iCs/>
          <w:kern w:val="0"/>
          <w:sz w:val="24"/>
          <w:szCs w:val="24"/>
          <w:lang w:eastAsia="it-IT"/>
          <w14:ligatures w14:val="none"/>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w:t>
      </w:r>
      <w:r w:rsidRPr="00813A05">
        <w:rPr>
          <w:rFonts w:ascii="Arial" w:eastAsia="Times New Roman" w:hAnsi="Arial" w:cs="Arial"/>
          <w:i/>
          <w:iCs/>
          <w:kern w:val="0"/>
          <w:sz w:val="24"/>
          <w:szCs w:val="24"/>
          <w:lang w:eastAsia="it-IT"/>
          <w14:ligatures w14:val="none"/>
        </w:rPr>
        <w:lastRenderedPageBreak/>
        <w:t xml:space="preserve">conosce ogni opera degli uomini. A nessuno ha comandato di essere empio e a nessuno ha dato il permesso di peccare” (Sir 15,11-20). </w:t>
      </w:r>
    </w:p>
    <w:p w14:paraId="6B88DC5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C7A248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r w:rsidRPr="00813A05">
        <w:rPr>
          <w:rFonts w:ascii="Arial" w:eastAsia="Times New Roman" w:hAnsi="Arial" w:cs="Arial"/>
          <w:kern w:val="0"/>
          <w:sz w:val="24"/>
          <w:szCs w:val="24"/>
          <w:lang w:eastAsia="it-IT"/>
          <w14:ligatures w14:val="none"/>
        </w:rPr>
        <w:t>). Siamo tutti avvisati. Lo Spirito Santo ha parlato per bocca di Gesù Cristo. Ora tutto è nella nostra buona volontà.</w:t>
      </w:r>
    </w:p>
    <w:p w14:paraId="74D9873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 vincitore darò da mangiare dall’albero della vita, che sta nel paradiso di Dio”. </w:t>
      </w:r>
      <w:r w:rsidRPr="00813A05">
        <w:rPr>
          <w:rFonts w:ascii="Arial" w:eastAsia="Times New Roman" w:hAnsi="Arial" w:cs="Arial"/>
          <w:kern w:val="0"/>
          <w:sz w:val="24"/>
          <w:szCs w:val="24"/>
          <w:lang w:eastAsia="it-IT"/>
          <w14:ligatures w14:val="none"/>
        </w:rPr>
        <w:t>Ecco quale sarà il frutto che Cristo Gesù darà a quanti ascoltano la sua voce: darà loro da mangiare dell’albero della vita, che sta nel paradiso di Dio. Con questa immagine del paradiso siamo rinviati al giardino piantato da Dio in Eden, nel quale vi era l’albero della vita, l’albero dell’immortalità per l’uomo. Gesù ci pone nella stessa condizione della creazione prima del peccato. Se noi saremo vincitori, e lo saremo se avremo ascoltato la sua voce e ritorneremo all’amore di un tempo, lui ci darà in premio la vita eterna, altrimenti resteremo nella nostra morte. La vita è eterna diviene così un premio, non un diritto universale di natura, come oggi si sta facendo intendere ai cristiani e al mondo intero. Essa è premio che è frutto della vittoria del cristiano che si ottiene trasformando l’amore eterno con il quale il Padre ci ama e che ha riversato nei nostri cuori in opere evangeliche. Ecco ancora l’Apostolo Giovanni così dice sull’amore:</w:t>
      </w:r>
      <w:r w:rsidRPr="00813A05">
        <w:rPr>
          <w:rFonts w:ascii="Arial" w:eastAsia="Times New Roman" w:hAnsi="Arial" w:cs="Arial"/>
          <w:i/>
          <w:iCs/>
          <w:kern w:val="0"/>
          <w:sz w:val="24"/>
          <w:szCs w:val="24"/>
          <w:lang w:eastAsia="it-IT"/>
          <w14:ligatures w14:val="none"/>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w:t>
      </w:r>
      <w:r w:rsidRPr="00813A05">
        <w:rPr>
          <w:rFonts w:ascii="Arial" w:eastAsia="Times New Roman" w:hAnsi="Arial" w:cs="Arial"/>
          <w:i/>
          <w:iCs/>
          <w:kern w:val="0"/>
          <w:sz w:val="24"/>
          <w:szCs w:val="24"/>
          <w:lang w:eastAsia="it-IT"/>
          <w14:ligatures w14:val="none"/>
        </w:rPr>
        <w:lastRenderedPageBreak/>
        <w:t xml:space="preserve">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r w:rsidRPr="00813A05">
        <w:rPr>
          <w:rFonts w:ascii="Arial" w:eastAsia="Times New Roman" w:hAnsi="Arial" w:cs="Arial"/>
          <w:kern w:val="0"/>
          <w:sz w:val="24"/>
          <w:szCs w:val="24"/>
          <w:lang w:eastAsia="it-IT"/>
          <w14:ligatures w14:val="none"/>
        </w:rPr>
        <w:t xml:space="preserve">Tutto è posto nella nostra volontà. Chi ascolta riceve il premio. Chi non ascolta rimane nella sua morte. </w:t>
      </w:r>
    </w:p>
    <w:p w14:paraId="58265B1F"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2,8: </w:t>
      </w:r>
      <w:bookmarkStart w:id="70" w:name="_Hlk135318478"/>
      <w:r w:rsidRPr="00813A05">
        <w:rPr>
          <w:rFonts w:ascii="Arial" w:eastAsia="Times New Roman" w:hAnsi="Arial" w:cs="Arial"/>
          <w:kern w:val="0"/>
          <w:sz w:val="24"/>
          <w:szCs w:val="24"/>
          <w:lang w:eastAsia="it-IT"/>
          <w14:ligatures w14:val="none"/>
        </w:rPr>
        <w:t xml:space="preserve">All’angelo della Chiesa che è a Smirne scrivi: “Così parla il Primo e l’Ultimo, che era morto ed è tornato alla vita. </w:t>
      </w:r>
      <w:bookmarkEnd w:id="70"/>
      <w:r w:rsidRPr="00813A05">
        <w:rPr>
          <w:rFonts w:ascii="Arial" w:eastAsia="Times New Roman" w:hAnsi="Arial" w:cs="Arial"/>
          <w:kern w:val="0"/>
          <w:sz w:val="24"/>
          <w:szCs w:val="24"/>
          <w:lang w:val="la-Latn" w:eastAsia="it-IT"/>
          <w14:ligatures w14:val="none"/>
        </w:rPr>
        <w:t>Et angelo Zmyrnae ecclesiae scribe haec dicit primus et novissimus qui fuit mortuus et vivit</w:t>
      </w:r>
      <w:r w:rsidRPr="00813A05">
        <w:rPr>
          <w:rFonts w:ascii="Arial" w:eastAsia="Times New Roman" w:hAnsi="Arial" w:cs="Arial"/>
          <w:kern w:val="0"/>
          <w:sz w:val="24"/>
          <w:szCs w:val="24"/>
          <w:lang w:val="fr-FR" w:eastAsia="it-IT"/>
          <w14:ligatures w14:val="none"/>
        </w:rPr>
        <w:t xml:space="preserve">. </w:t>
      </w:r>
      <w:r w:rsidRPr="00813A05">
        <w:rPr>
          <w:rFonts w:ascii="Times New Roman" w:eastAsia="Times New Roman" w:hAnsi="Times New Roman" w:cs="Times New Roman"/>
          <w:b/>
          <w:bCs/>
          <w:kern w:val="0"/>
          <w:sz w:val="20"/>
          <w:szCs w:val="20"/>
          <w:lang w:val="fr-FR" w:eastAsia="it-IT"/>
          <w14:ligatures w14:val="none"/>
        </w:rPr>
        <w:t>Apocalisse 2:8</w:t>
      </w:r>
      <w:r w:rsidRPr="00813A05">
        <w:rPr>
          <w:rFonts w:ascii="Greek" w:eastAsia="Times New Roman" w:hAnsi="Greek" w:cs="Greek"/>
          <w:kern w:val="0"/>
          <w:sz w:val="26"/>
          <w:szCs w:val="26"/>
          <w:lang w:val="fr-FR" w:eastAsia="it-IT"/>
          <w14:ligatures w14:val="none"/>
        </w:rPr>
        <w:t xml:space="preserve"> Kaˆ tù ¢ggšlJ tÁj ™n SmÚrnV ™kklhs…aj gr£yon: T£de lšgei Ð prîtoj kaˆ Ð œscatoj, Öj ™gšneto nekrÕj kaˆ œzhsen:</w:t>
      </w:r>
    </w:p>
    <w:p w14:paraId="5282890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Smirne scrivi: </w:t>
      </w:r>
      <w:r w:rsidRPr="00813A05">
        <w:rPr>
          <w:rFonts w:ascii="Arial" w:eastAsia="Times New Roman" w:hAnsi="Arial" w:cs="Arial"/>
          <w:kern w:val="0"/>
          <w:sz w:val="24"/>
          <w:szCs w:val="24"/>
          <w:lang w:eastAsia="it-IT"/>
          <w14:ligatures w14:val="none"/>
        </w:rPr>
        <w:t xml:space="preserve">Ora Gesù Cristo per mezzo del suo servo Giovanni si rivolge all’angelo della Chiesa che è a Smirne. Come precedentemente detto essa è situata nella provincia di Asia. </w:t>
      </w:r>
    </w:p>
    <w:p w14:paraId="74CED5E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Così parla il Primo e l’Ultimo, che era morto ed è tornato alla vita.</w:t>
      </w:r>
      <w:r w:rsidRPr="00813A05">
        <w:rPr>
          <w:rFonts w:ascii="Arial" w:eastAsia="Times New Roman" w:hAnsi="Arial" w:cs="Arial"/>
          <w:kern w:val="0"/>
          <w:sz w:val="24"/>
          <w:szCs w:val="24"/>
          <w:lang w:eastAsia="it-IT"/>
          <w14:ligatures w14:val="none"/>
        </w:rPr>
        <w:t xml:space="preserve"> Chi parla all’angelo di questa Chiesa è il Primo e l’Ultimo, che era morto ed è tornato alla vita. Parla a questo angelo Gesù Risorto, Gesù che è nella gloria del Padre suo anche nel suo corpo dopo essere passato per la via della croce. Sulle verità contenute nelle parole </w:t>
      </w:r>
      <w:r w:rsidRPr="00813A05">
        <w:rPr>
          <w:rFonts w:ascii="Arial" w:eastAsia="Times New Roman" w:hAnsi="Arial" w:cs="Arial"/>
          <w:i/>
          <w:iCs/>
          <w:kern w:val="0"/>
          <w:sz w:val="24"/>
          <w:szCs w:val="24"/>
          <w:lang w:eastAsia="it-IT"/>
          <w14:ligatures w14:val="none"/>
        </w:rPr>
        <w:t>“il Primo” e “l’Ultimo”</w:t>
      </w:r>
      <w:r w:rsidRPr="00813A05">
        <w:rPr>
          <w:rFonts w:ascii="Arial" w:eastAsia="Times New Roman" w:hAnsi="Arial" w:cs="Arial"/>
          <w:kern w:val="0"/>
          <w:sz w:val="24"/>
          <w:szCs w:val="24"/>
          <w:lang w:eastAsia="it-IT"/>
          <w14:ligatures w14:val="none"/>
        </w:rPr>
        <w:t xml:space="preserve">, abbiamo parlato con abbondanza già nel Primo Capitolo. Ora è necessario che noi spendiamo qualche parola sulla seconda rivelazione che Gesù Cristo fa su di sé: </w:t>
      </w:r>
      <w:r w:rsidRPr="00813A05">
        <w:rPr>
          <w:rFonts w:ascii="Arial" w:eastAsia="Times New Roman" w:hAnsi="Arial" w:cs="Arial"/>
          <w:i/>
          <w:iCs/>
          <w:kern w:val="0"/>
          <w:sz w:val="24"/>
          <w:szCs w:val="24"/>
          <w:lang w:eastAsia="it-IT"/>
          <w14:ligatures w14:val="none"/>
        </w:rPr>
        <w:t>“Ero morto e sono tornato alla vita”</w:t>
      </w:r>
      <w:r w:rsidRPr="00813A05">
        <w:rPr>
          <w:rFonts w:ascii="Arial" w:eastAsia="Times New Roman" w:hAnsi="Arial" w:cs="Arial"/>
          <w:kern w:val="0"/>
          <w:sz w:val="24"/>
          <w:szCs w:val="24"/>
          <w:lang w:eastAsia="it-IT"/>
          <w14:ligatures w14:val="none"/>
        </w:rPr>
        <w:t>. Chiediamoci: Che verità contiene questa rivelazione? Di quale somma importanza essa si riveste per noi? Rispondiamo a queste domande, facendo prima una differenza tra la Parola detta da Dio a Mosè sul Monte Sinai, la Parola detta da Gesù prima della sua Gloriosa Risurrezione, la Parola che ora dice dopo la sua Gloriosa Risurrezione. Parlando a Mosè sul Monte Sinai, il Signore nostro Dio parla dalla sua gloria eterna. La sua Parola è senza la verifica nella storia. È verità. Ogni sua Parola si è sempre compiuta da quando Dio è sceso in Egitto per liberare il suo popolo fino al presente. Essa si è compiuta per il passato, si compirà anche per il futuro? Noi sappiamo che la Parola di Dio sempre si compie nella storia passata e nella storia futura e dal suo compimento conosciamo che essa è purissima verità. Il futuro però è sempre dinanzi a noi. Ma il futuro non è solo quello del tempo, è anche quello dell’eternità. Per sapere che essa è vera in ogni sua parte, anche nei più piccoli frammenti, non è sufficiente il compimento nel tempo. È necessario il compimento anche nell’eternità. Ma quando avverrà il compimento nell’eternità sarà troppo tardi per noi’. Lo attestano sia gli empi che manifestano i frutti raccolti dalle loro azioni dopo la loro morte e lo attesta anche il ricco cattivo che finisce nel fuoco dell’inferno. Ecco come il Libro della Sapienza e il Vangelo secondo Luca rivelano il compimento della Parola nell’eternità:</w:t>
      </w:r>
    </w:p>
    <w:p w14:paraId="3DF130B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w:t>
      </w:r>
    </w:p>
    <w:p w14:paraId="68E70465"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(Sap 1,12-2,20).</w:t>
      </w:r>
    </w:p>
    <w:p w14:paraId="01A072B5"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Allora il giusto starà con </w:t>
      </w:r>
      <w:r w:rsidRPr="00813A05">
        <w:rPr>
          <w:rFonts w:ascii="Arial" w:eastAsia="Times New Roman" w:hAnsi="Arial" w:cs="Arial"/>
          <w:i/>
          <w:iCs/>
          <w:kern w:val="0"/>
          <w:sz w:val="24"/>
          <w:szCs w:val="24"/>
          <w:lang w:eastAsia="it-IT"/>
          <w14:ligatures w14:val="none"/>
        </w:rPr>
        <w:lastRenderedPageBreak/>
        <w:t>grande fiducia di fronte a coloro che lo hanno perseguitato e a quelli che hanno disprezzato le sue sofferenze. Alla sua vista saranno presi da terribile spavento, stupiti per la sua sorprendente salvezza. 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035D3F55"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La speranza dell’empio è come pula portata dal vento, come schiuma leggera sospinta dalla tempesta; come fumo dal vento è dispersa, si dilegua come il ricordo dell’ospite di un solo giorno. 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4,16-5,23). </w:t>
      </w:r>
    </w:p>
    <w:p w14:paraId="2B534E7D"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w:t>
      </w:r>
      <w:r w:rsidRPr="00813A05">
        <w:rPr>
          <w:rFonts w:ascii="Arial" w:eastAsia="Times New Roman" w:hAnsi="Arial" w:cs="Arial"/>
          <w:i/>
          <w:iCs/>
          <w:kern w:val="0"/>
          <w:sz w:val="24"/>
          <w:szCs w:val="24"/>
          <w:lang w:eastAsia="it-IT"/>
          <w14:ligatures w14:val="none"/>
        </w:rPr>
        <w:lastRenderedPageBreak/>
        <w:t xml:space="preserve">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35F6CFA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 storia e l’eternità attestano che la Parola di Dio è tutta verità. Questa Legge sarebbe dovuta valere anche per Gesù Signore, se Lui non fosse stato avvolto dalla sua gloriosa risurrezione. Avremmo dovuto fidarci della sua Parola solo per fede così come per fede ci si fida di ogni Parola fatta a noi giungere dal Signore nostro Dio per mezzo dei suoi profeti. Ora invece Gesù parla da Risorto. Parla da Persona nella cui vita si è compiuta ogni sua Parola. Come si è compiuta nel mistero della sua morte, così si è compiuta nel mistero della sua risurrezione. La sua storia è la suprema garanzia che ogni sua Parola è solo verità, solo purissima vertà. Non dobbiamo più attendere che si compia. Si è già compiuta. Chi parla a noi è Colui che prima era morto e ora è tornata alla vita. Se prima ci parlava da vero Dio e da perfetto uomo in tutto obbediente alla Parola del Padre suo, ora ci parla da persona nella quale veramente tutto si è compiuto. Non solo. In Lui, con Lui, per Lui, Gesù Cristo ci dona questo mistero di perfetto compimento. Anche noi parliamo dal compimento della Parola che avviene oggi nella nostra vita, non domani. Oggi noi siamo morti con Cristo. Oggi noi siamo risorti con Lui. Oggi con Lui noi moriamo e oggi con Lui risuscitiamo. Questa verità è stata data a noi dallo Spirito Santo per bocca dell’Apostolo Paolo, sia nella Lettera ai Romani e sia nella Lettera ai Colossesi. Nel battesimo noi siamo morti con Cristo e con Cristo noi siamo anche risorti. Ora la nostra vita deve solo essere manifestazione visibile di quanto è avvenuto nel mistero. </w:t>
      </w:r>
    </w:p>
    <w:p w14:paraId="58885992"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w:t>
      </w:r>
      <w:r w:rsidRPr="00813A05">
        <w:rPr>
          <w:rFonts w:ascii="Arial" w:eastAsia="Times New Roman" w:hAnsi="Arial" w:cs="Arial"/>
          <w:i/>
          <w:iCs/>
          <w:kern w:val="0"/>
          <w:sz w:val="24"/>
          <w:szCs w:val="24"/>
          <w:lang w:eastAsia="it-IT"/>
          <w14:ligatures w14:val="none"/>
        </w:rPr>
        <w:lastRenderedPageBreak/>
        <w:t xml:space="preserve">ha creato. Qui non vi è Greco o Giudeo, circoncisione o incirconcisione, barbaro, Scita, schiavo, libero, ma Cristo è tutto e in tutti” (Col 2,20-3.11). </w:t>
      </w:r>
    </w:p>
    <w:p w14:paraId="01E124CA"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 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 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354CF85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 </w:t>
      </w:r>
    </w:p>
    <w:p w14:paraId="64DF8908"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Parlo un linguaggio umano a causa della vostra debolezza. Come infatti avete messo le vostre membra a servizio dell’impurità e dell’iniquità, per l’iniquità, così ora mettete le vostre membra a servizio della giustizia, per la santificazione. 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6E98D291"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w:t>
      </w:r>
      <w:r w:rsidRPr="00813A05">
        <w:rPr>
          <w:rFonts w:ascii="Arial" w:eastAsia="Times New Roman" w:hAnsi="Arial" w:cs="Arial"/>
          <w:i/>
          <w:iCs/>
          <w:kern w:val="0"/>
          <w:sz w:val="24"/>
          <w:szCs w:val="24"/>
          <w:lang w:eastAsia="it-IT"/>
          <w14:ligatures w14:val="none"/>
        </w:rPr>
        <w:lastRenderedPageBreak/>
        <w:t>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77D2FCA2"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432CBB5"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5BBDDE81"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1E0DEF87"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 Voi però non siete sotto il dominio della carne, ma dello Spirito, dal momento che lo Spirito di Dio abita in voi. Se qualcuno non ha lo Spirito di Cristo, </w:t>
      </w:r>
      <w:r w:rsidRPr="00813A05">
        <w:rPr>
          <w:rFonts w:ascii="Arial" w:eastAsia="Times New Roman" w:hAnsi="Arial" w:cs="Arial"/>
          <w:i/>
          <w:iCs/>
          <w:kern w:val="0"/>
          <w:sz w:val="24"/>
          <w:szCs w:val="24"/>
          <w:lang w:eastAsia="it-IT"/>
          <w14:ligatures w14:val="none"/>
        </w:rPr>
        <w:lastRenderedPageBreak/>
        <w:t>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17AAE0C4"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 </w:t>
      </w:r>
    </w:p>
    <w:p w14:paraId="117D871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Dio, che è il Padre del Signore nostro Gesù Cristo, fonda la verità della sua Parola sulla sua divina ed eterna essenza che è purissima carità. La verità della Parola fondata sulla divina ed eterna carità che è la stessa essenza di Dio – Dio è carità – trova il suo riscontro storico sia nel tempo che nell’eternità. Solo che nell’eternità finisce il tempo della conversione e della fede. Il giusto sarà per sempre giusto. L’empio rimarrà empio in eterno. Tra i giusti e gli empi vi sarà un abisso invalicabile. Beatitudine e dannazione saranno eterne.</w:t>
      </w:r>
    </w:p>
    <w:p w14:paraId="17B32BB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Gesù invece fonda la verità della sua Parola sia sulla sua divina essenza che è purissima verità e carità, ma anche sulla sua storia, storia non da compiersi, storia che si è compiuta. Quale storia si è compiuta in Gesù Cristo? La sua vita è tutta la Parola di Dio che in Lui si è fatta carne. Carne missionaria, Carne crocifissa, Carne sepolta. Carne risorta. Carne risorta rivestita di immoralità e di gloria eterna. Carne avvolta dall’incorruttibilità e dall’immortalità. Se la Parola di Dio in Lui si è fatta carne, quella che ora sta lui dicendo agli angeli delle sette Chiesa è anche Parola di Dio, purissima Parola di Dio. Lo attestano i primissimi versetti dello stesso Libro dell’Apocalisse: </w:t>
      </w:r>
      <w:r w:rsidRPr="00813A05">
        <w:rPr>
          <w:rFonts w:ascii="Arial" w:eastAsia="Times New Roman" w:hAnsi="Arial" w:cs="Arial"/>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(Ap 1,1-3). </w:t>
      </w:r>
      <w:r w:rsidRPr="00813A05">
        <w:rPr>
          <w:rFonts w:ascii="Arial" w:eastAsia="Times New Roman" w:hAnsi="Arial" w:cs="Arial"/>
          <w:kern w:val="0"/>
          <w:sz w:val="24"/>
          <w:szCs w:val="24"/>
          <w:lang w:eastAsia="it-IT"/>
          <w14:ligatures w14:val="none"/>
        </w:rPr>
        <w:t>Quanto Gesù sta dicendo agli angeli delle sete Chiesa, essendo purissima Parola di Dio, si compirà in ogni suo frammento così come in ogni suo frammento si è compiuta in Cristo Gesù, in Lui che era morto ed è ritornato alla vita. Non è ritornato alla vita di prima, è ritornato alla vita di dopo. Cristo Risorto è la suprema attestazione che la Parola di Dio sempre si compie anche nelle sue parti infinitesimali. Oggi e per sempre Cristo Risorto è il sigillo di garanzia, di verità, di compimento di ogni Parola di Dio che a noi viene annunciata. Abbiamo la garanzia. Possiamo fondare su di essa la nostra fede.</w:t>
      </w:r>
    </w:p>
    <w:p w14:paraId="4FA08FC0"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2,9: </w:t>
      </w:r>
      <w:bookmarkStart w:id="71" w:name="_Hlk135341559"/>
      <w:r w:rsidRPr="00813A05">
        <w:rPr>
          <w:rFonts w:ascii="Arial" w:eastAsia="Times New Roman" w:hAnsi="Arial" w:cs="Arial"/>
          <w:kern w:val="0"/>
          <w:sz w:val="24"/>
          <w:szCs w:val="24"/>
          <w:lang w:eastAsia="it-IT"/>
          <w14:ligatures w14:val="none"/>
        </w:rPr>
        <w:t xml:space="preserve">Conosco la tua tribolazione, la tua povertà – eppure sei ricco – e la bestemmia da parte di quelli che si proclamano Giudei e non lo sono, ma sono sinagoga di Satana. </w:t>
      </w:r>
      <w:bookmarkEnd w:id="71"/>
      <w:r w:rsidRPr="00813A05">
        <w:rPr>
          <w:rFonts w:ascii="Arial" w:eastAsia="Times New Roman" w:hAnsi="Arial" w:cs="Arial"/>
          <w:kern w:val="0"/>
          <w:sz w:val="24"/>
          <w:szCs w:val="24"/>
          <w:lang w:val="la-Latn" w:eastAsia="it-IT"/>
          <w14:ligatures w14:val="none"/>
        </w:rPr>
        <w:t xml:space="preserve">Scio tribulationem tuam et paupertatem tuam sed dives es et blasphemaris ab his qui se dicunt Iudaeos esse et non sunt sed sunt synagoga </w:t>
      </w:r>
      <w:r w:rsidRPr="00813A05">
        <w:rPr>
          <w:rFonts w:ascii="Arial" w:eastAsia="Times New Roman" w:hAnsi="Arial" w:cs="Arial"/>
          <w:kern w:val="0"/>
          <w:sz w:val="24"/>
          <w:szCs w:val="24"/>
          <w:lang w:val="la-Latn" w:eastAsia="it-IT"/>
          <w14:ligatures w14:val="none"/>
        </w:rPr>
        <w:lastRenderedPageBreak/>
        <w:t>Satanae</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 sou t¾n ql‹yin kaˆ t¾n ptwce…an, ¢ll¦ ploÚsioj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 kaˆ t¾n blasfhm…an ™k tîn legÒntwn 'Iouda…ouj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nai ˜autoÚj, kaˆ oÙk e„sˆn ¢ll¦ sunagwg¾ toà Satan©.</w:t>
      </w:r>
    </w:p>
    <w:p w14:paraId="5DB7A02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Conosco la tua tribolazione, la tua povertà – eppure sei ricco – </w:t>
      </w:r>
      <w:r w:rsidRPr="00813A05">
        <w:rPr>
          <w:rFonts w:ascii="Arial" w:eastAsia="Times New Roman" w:hAnsi="Arial" w:cs="Arial"/>
          <w:kern w:val="0"/>
          <w:sz w:val="24"/>
          <w:szCs w:val="24"/>
          <w:lang w:eastAsia="it-IT"/>
          <w14:ligatures w14:val="none"/>
        </w:rPr>
        <w:t>Questo angelo è nella tribolazione. È anche nella povertà. La povertà è solo materiale, dal momento che questo angelo è ricco spiritualmente. Quando si diviene poveri per il regno di Dio e per il suo Vangelo, sempre il Signore ci dona ciò che è necessario per vivere. Il lusso, l’abbondanza, la ricchezza non si addice ad un angelo della Chiesa. Se il suo gregge è nell’indigenza, lui non può vivere nell’agiatezza, altrimenti non potrebbe essere modello per le sue pecore. Un angelo della Chiesa deve essere modello in ogni cosa. Anche nella povertà e nelle tribolazioni deve essere modello. Questo angelo è ricco però di grazia, di verità, di giustizia, di pace. È ricco di obbedienza alla Parola del Vangelo. Quando uno è ricco di obbedienza evangelica nulla gli manca. Anche in questa ricchezza per il Vangelo un angelo deve essere modello.</w:t>
      </w:r>
    </w:p>
    <w:p w14:paraId="6887C51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la bestemmia da parte di quelli che si proclamano Giudei e non lo sono, ma sono sinagoga di Satana. </w:t>
      </w:r>
      <w:r w:rsidRPr="00813A05">
        <w:rPr>
          <w:rFonts w:ascii="Arial" w:eastAsia="Times New Roman" w:hAnsi="Arial" w:cs="Arial"/>
          <w:kern w:val="0"/>
          <w:sz w:val="24"/>
          <w:szCs w:val="24"/>
          <w:lang w:eastAsia="it-IT"/>
          <w14:ligatures w14:val="none"/>
        </w:rPr>
        <w:t>Conosciamo tutte le persecuzioni che i Giudei hanno procurato all’Apostolo Paolo. In alcune città gli impedivano persino di predicare il Vangelo. Non solo le persecuzioni visse l’Apostolo Paolo sulla sua pelle, quanto, cosa infinitamente più grave, anche il continuo travisamento del Vangelo e la sua dichiarazione di non corrispondenza alla verità. Vero Giudeo è chi attraverso le Scritture Canoniche approda a Cristo Gesù e al suo Vangelo. Chi si dichiara Giudeo e non solo non approda a Cristo Gesù e al suo Vangelo, e in più lavora per scoraggiare i missionari del vangelo e per introdurre nella comunità cristiane un altro vangelo, da Gesù Cristo è dichiarato appartenente alla sinagoga di Satana, non certo alla sinagoga di Mosè che era sinagoga del Padre nostro celeste. Infatti Dio ha abitato nel tempio di Gerusalemme fino all’ora della morte di Gesù sulla croce. Poi il velo del tempio si è squarciato e il Signore ga abbandonato il suo tempio allo stesso modo che lo ha abbandonato al tempo del profeta Ezechiele. Mentre però al tempo di Ezechiele prima lo ha abbandonato e poi ha fatto ritorno in esso, questo abbandono è stato definitivo e per sempre. Ora Dio abita nel corpo di Cristo, nel suo nuovo tempio che è la Chiesa del Dio vivente. Abita nel cuore di ogni membro del corpo di Cristo, nel quale abita la Parola del Vangelo. Un Giudeo non può trasformarsi in persecutore del corpo di Cristo e in nemico del suo Vangelo. L’Apostolo Paolo lo attesta con somma verità:</w:t>
      </w:r>
      <w:r w:rsidRPr="00813A05">
        <w:rPr>
          <w:rFonts w:ascii="Arial" w:eastAsia="Times New Roman" w:hAnsi="Arial" w:cs="Arial"/>
          <w:i/>
          <w:iCs/>
          <w:kern w:val="0"/>
          <w:sz w:val="24"/>
          <w:szCs w:val="24"/>
          <w:lang w:eastAsia="it-IT"/>
          <w14:ligatures w14:val="none"/>
        </w:rPr>
        <w:t xml:space="preserve"> il termine della Legge è Cristo</w:t>
      </w:r>
      <w:r w:rsidRPr="00813A05">
        <w:rPr>
          <w:rFonts w:ascii="Arial" w:eastAsia="Times New Roman" w:hAnsi="Arial" w:cs="Arial"/>
          <w:kern w:val="0"/>
          <w:sz w:val="24"/>
          <w:szCs w:val="24"/>
          <w:lang w:eastAsia="it-IT"/>
          <w14:ligatures w14:val="none"/>
        </w:rPr>
        <w:t xml:space="preserve">. Se il termine della Legge è Cristo, chi cammina nella Legge e non approda a Cristo, attesta che la Legge nella quale lui dice di credere, non è la Legge del Signore, non è la Legge del Dio di Abramo, perché il Dio di Abramo è il Padre del Signore nostro Gesù Cristo. Questa verità è così manifestata dallo Spirito Santo per bocca dell’Apostolo Paolo: </w:t>
      </w:r>
      <w:r w:rsidRPr="00813A05">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r w:rsidRPr="00813A05">
        <w:rPr>
          <w:rFonts w:ascii="Arial" w:eastAsia="Times New Roman" w:hAnsi="Arial" w:cs="Arial"/>
          <w:kern w:val="0"/>
          <w:sz w:val="24"/>
          <w:szCs w:val="24"/>
          <w:lang w:eastAsia="it-IT"/>
          <w14:ligatures w14:val="none"/>
        </w:rPr>
        <w:t xml:space="preserve"> Mentre per bocca di Gesù, così lo Spirito Santo parla ai Giudei: </w:t>
      </w:r>
      <w:r w:rsidRPr="00813A05">
        <w:rPr>
          <w:rFonts w:ascii="Arial" w:eastAsia="Times New Roman" w:hAnsi="Arial" w:cs="Arial"/>
          <w:i/>
          <w:iCs/>
          <w:kern w:val="0"/>
          <w:sz w:val="24"/>
          <w:szCs w:val="24"/>
          <w:lang w:eastAsia="it-IT"/>
          <w14:ligatures w14:val="none"/>
        </w:rPr>
        <w:t xml:space="preserve">“Non crediate che sarò io ad accusarvi davanti al Padre; vi è già chi vi accusa: Mosè, nel quale riponete la </w:t>
      </w:r>
      <w:r w:rsidRPr="00813A05">
        <w:rPr>
          <w:rFonts w:ascii="Arial" w:eastAsia="Times New Roman" w:hAnsi="Arial" w:cs="Arial"/>
          <w:i/>
          <w:iCs/>
          <w:kern w:val="0"/>
          <w:sz w:val="24"/>
          <w:szCs w:val="24"/>
          <w:lang w:eastAsia="it-IT"/>
          <w14:ligatures w14:val="none"/>
        </w:rPr>
        <w:lastRenderedPageBreak/>
        <w:t>vostra speranza. Se infatti credeste a Mosè, credereste anche a me; perché egli ha scritto di me. Ma se non credete ai suoi scritti, come potrete credere alle mie parole?»” (Gv 5,45-47)</w:t>
      </w:r>
      <w:r w:rsidRPr="00813A05">
        <w:rPr>
          <w:rFonts w:ascii="Arial" w:eastAsia="Times New Roman" w:hAnsi="Arial" w:cs="Arial"/>
          <w:kern w:val="0"/>
          <w:sz w:val="24"/>
          <w:szCs w:val="24"/>
          <w:lang w:eastAsia="it-IT"/>
          <w14:ligatures w14:val="none"/>
        </w:rPr>
        <w:t xml:space="preserve">. Lo Spirito Santo che ha parlato per bocca di Abramo, di Mosè, dei Profeti, è lo stesso Spirito che ha parlato per bocca di Cristo Gesù. Ecco perché il termine della Legge è Cristo. È Cristo perché tutta la Scrittura a Lui conduce, a Lui porta. La salvezza è Cristo e la Luce è Cristo. Ecco perché l’Apostolo Paolo può dire: I veri circoncisi siamo noi, siamo noi che abbiamo creduto in Cristo Gesù. Questa verità è rivelata nella Lettera ai Filippesi. </w:t>
      </w:r>
      <w:r w:rsidRPr="00813A05">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(Fil 3,1-11). </w:t>
      </w:r>
      <w:r w:rsidRPr="00813A05">
        <w:rPr>
          <w:rFonts w:ascii="Arial" w:eastAsia="Times New Roman" w:hAnsi="Arial" w:cs="Arial"/>
          <w:kern w:val="0"/>
          <w:sz w:val="24"/>
          <w:szCs w:val="24"/>
          <w:lang w:eastAsia="it-IT"/>
          <w14:ligatures w14:val="none"/>
        </w:rPr>
        <w:t>La fede pura e santa è infinitamente oltre la nostra mente e il nostro cuore. Essa ha la sua sorgente di verità nel cuore di Dio.</w:t>
      </w:r>
    </w:p>
    <w:p w14:paraId="3BA1FEA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2,10: </w:t>
      </w:r>
      <w:bookmarkStart w:id="72" w:name="_Hlk135374916"/>
      <w:r w:rsidRPr="00813A05">
        <w:rPr>
          <w:rFonts w:ascii="Arial" w:eastAsia="Times New Roman" w:hAnsi="Arial" w:cs="Arial"/>
          <w:kern w:val="0"/>
          <w:sz w:val="24"/>
          <w:szCs w:val="24"/>
          <w:lang w:eastAsia="it-IT"/>
          <w14:ligatures w14:val="none"/>
        </w:rPr>
        <w:t xml:space="preserve">Non temere ciò che stai per soffrire: ecco, il diavolo sta per gettare alcuni di voi in carcere per mettervi alla prova, e avrete una tribolazione per dieci giorni. Sii fedele fino alla morte e ti darò la corona della vita. </w:t>
      </w:r>
      <w:bookmarkEnd w:id="72"/>
      <w:r w:rsidRPr="00813A05">
        <w:rPr>
          <w:rFonts w:ascii="Arial" w:eastAsia="Times New Roman" w:hAnsi="Arial" w:cs="Arial"/>
          <w:kern w:val="0"/>
          <w:sz w:val="24"/>
          <w:szCs w:val="24"/>
          <w:lang w:val="la-Latn" w:eastAsia="it-IT"/>
          <w14:ligatures w14:val="none"/>
        </w:rPr>
        <w:t>nihil horum timeas quae passurus es ecce missurus est diabolus ex vobis in carcerem ut temptemini et habebitis tribulationem diebus decem esto fidelis usque ad mortem et dabo tibi coronam vitae</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mhdn foboà § mšlleij p£scein. „doÝ mšllei b£llein Ð di£boloj ™x Ømîn e„j fulak¾n †na peirasqÁte, kaˆ ›xete ql‹yin ¹merîn dška. g…nou pistÕj ¥cri qan£tou, kaˆ dèsw soi tÕn stšfanon tÁj zwÁj.</w:t>
      </w:r>
    </w:p>
    <w:p w14:paraId="50B2C54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Non temere ciò che stai per soffrire.</w:t>
      </w:r>
      <w:r w:rsidRPr="00813A05">
        <w:rPr>
          <w:rFonts w:ascii="Arial" w:eastAsia="Times New Roman" w:hAnsi="Arial" w:cs="Arial"/>
          <w:kern w:val="0"/>
          <w:sz w:val="24"/>
          <w:szCs w:val="24"/>
          <w:lang w:eastAsia="it-IT"/>
          <w14:ligatures w14:val="none"/>
        </w:rPr>
        <w:t xml:space="preserve"> Ora Gesù Cristo rivela a questo angelo le sofferenze che lo attendono. Prima però lo esorta a non temere. Chi soffre per il Signore mai deve temere nell’ora della sofferenza, perché in quest’ora sempre il Padre celeste assiste i discepoli del Figlio suo con la sua presenza e la sua potente grazia. Tutto il discepolo di Gesù può vivere con la grazia del Signore. La grazia però sempre va chiesta. Chiedere la grazia è manifestazione a Dio del nostro cuore che desidera che solo la sua volontà si compia e mai la nostra. In fondo è quanto ha fatto Gesù Cristo nell’Orto degli Ulivi. Lui pregò il Padre perché solo la sua volontà venisse compiuta attraverso la sua croce ormai imminente. </w:t>
      </w:r>
    </w:p>
    <w:p w14:paraId="754602C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diavolo sta per gettare alcuni di voi in carcere per mettervi alla prova, e avrete una tribolazione per dieci giorni</w:t>
      </w:r>
      <w:r w:rsidRPr="00813A05">
        <w:rPr>
          <w:rFonts w:ascii="Arial" w:eastAsia="Times New Roman" w:hAnsi="Arial" w:cs="Arial"/>
          <w:kern w:val="0"/>
          <w:sz w:val="24"/>
          <w:szCs w:val="24"/>
          <w:lang w:eastAsia="it-IT"/>
          <w14:ligatures w14:val="none"/>
        </w:rPr>
        <w:t xml:space="preserve">. Ecco la sofferenza che sta per abbattersi sulla Chiesa che è a Smirne: il diavolo sta per gettare alcuni dei </w:t>
      </w:r>
      <w:r w:rsidRPr="00813A05">
        <w:rPr>
          <w:rFonts w:ascii="Arial" w:eastAsia="Times New Roman" w:hAnsi="Arial" w:cs="Arial"/>
          <w:kern w:val="0"/>
          <w:sz w:val="24"/>
          <w:szCs w:val="24"/>
          <w:lang w:eastAsia="it-IT"/>
          <w14:ligatures w14:val="none"/>
        </w:rPr>
        <w:lastRenderedPageBreak/>
        <w:t xml:space="preserve">membri di questa Chiesa in carcere. Il carcere ha un solo fine: mettere alla prova i discepoli di Gesù. L’angelo di questa Chiesa viene però rassicurato: la prova ha un tempre breve. Essa durerà solo dieci giorni. Dieci giorni è un tempo breve, ma è quanto è sufficiente, quanto basta per provare i cuori. Una volta che i cuori sono stati provati, la tribolazione finirà. Ecco allora la verità che sempre deve accompagnare il nostro spirito: ogni sofferenza, ogni tribolazione, ogni dolore sia fisico che spirituale ha come fine quello di provare la nostra fedeltà al Signore nostro Dio. Una volta che la prova è stata superata, finisce anche la sofferenza. Alcune prove hanno bisogno di un lungo tempo, altre di un tempo breve. Chi decide la durata della prova è solo il Signore. Si tratta qui della prova dei giusti. Per quanti sono nel peccato, è necessaria la conversione e il ritorno nella giustizia del Signore nostro Dio. La conversione è frutto della grazia e della buona volontà dell’uomo. Per i dannati la sofferenza è eterna, perché da essa non c’è ritorno. </w:t>
      </w:r>
    </w:p>
    <w:p w14:paraId="19E4DCD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Sii fedele fino alla morte e ti darò la corona della vita. </w:t>
      </w:r>
      <w:r w:rsidRPr="00813A05">
        <w:rPr>
          <w:rFonts w:ascii="Arial" w:eastAsia="Times New Roman" w:hAnsi="Arial" w:cs="Arial"/>
          <w:kern w:val="0"/>
          <w:sz w:val="24"/>
          <w:szCs w:val="24"/>
          <w:lang w:eastAsia="it-IT"/>
          <w14:ligatures w14:val="none"/>
        </w:rPr>
        <w:t>Ecco cosa chiede Gesù a questo angelo: di rimanere fedele fino alla morte, perché solo a chi è fedele fino alla morte, Lui darà la corona della vita. La corona della vita è il frutto della nostra giustizia e la nostra giustizia è la fedeltà fino alla morte. A nulla serve iniziare e non finire. Solo chi inizia e finisce produce questo frutto di giustizia. Da questa verità dobbiamo confessare quanta stolta e insipiente è oggi la nostra fede. Essa è tutta fondata sulla falsità, sulla menzogna, sull’inganno. Si annuncia la vita eterna, ma non la si annuncia come frutto della nostra fedeltà, bensì come dono della misericordia del Padre nostro. Misericordia del Padre nostro e suo amore è il Dono di Cristo Gesù per avere noi la vita. La vita di Cristo Gesù diviene nostra per la purissima fede in Lui e per la nostra fedeltà alla sua Parola. Dove non c’è fede, non c’è vita eterna. La vita eterna è nostra, sulla terra e nei cieli, per la nostra obbedienza alla Parola di Gesù.</w:t>
      </w:r>
    </w:p>
    <w:p w14:paraId="7BF9E50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2,11: </w:t>
      </w:r>
      <w:bookmarkStart w:id="73" w:name="_Hlk135376044"/>
      <w:r w:rsidRPr="00813A05">
        <w:rPr>
          <w:rFonts w:ascii="Arial" w:eastAsia="Times New Roman" w:hAnsi="Arial" w:cs="Arial"/>
          <w:kern w:val="0"/>
          <w:sz w:val="24"/>
          <w:szCs w:val="24"/>
          <w:lang w:eastAsia="it-IT"/>
          <w14:ligatures w14:val="none"/>
        </w:rPr>
        <w:t xml:space="preserve">Chi ha orecchi, ascolti ciò che lo Spirito dice alle Chiese. Il vincitore non sarà colpito dalla seconda morte”. </w:t>
      </w:r>
      <w:bookmarkEnd w:id="73"/>
      <w:r w:rsidRPr="00813A05">
        <w:rPr>
          <w:rFonts w:ascii="Arial" w:eastAsia="Times New Roman" w:hAnsi="Arial" w:cs="Arial"/>
          <w:kern w:val="0"/>
          <w:sz w:val="24"/>
          <w:szCs w:val="24"/>
          <w:lang w:val="la-Latn" w:eastAsia="it-IT"/>
          <w14:ligatures w14:val="none"/>
        </w:rPr>
        <w:t>Qui habet aurem audiat quid Spiritus dicat ecclesiis qui vicerit non laedetur a morte secunda</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œcwn oâj ¢kous£tw t… tÕ pneàma lšgei ta‹j ™kklhs…aij. Ð nikîn oÙ m¾ ¢dikhqÍ ™k toà qan£tou toà deutšrou.</w:t>
      </w:r>
    </w:p>
    <w:p w14:paraId="3CD3EFB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Chi ha orecchi, ascolti ciò che lo Spirito dice alle Chiese.</w:t>
      </w:r>
      <w:r w:rsidRPr="00813A05">
        <w:rPr>
          <w:rFonts w:ascii="Arial" w:eastAsia="Times New Roman" w:hAnsi="Arial" w:cs="Arial"/>
          <w:kern w:val="0"/>
          <w:sz w:val="24"/>
          <w:szCs w:val="24"/>
          <w:lang w:eastAsia="it-IT"/>
          <w14:ligatures w14:val="none"/>
        </w:rPr>
        <w:t xml:space="preserve"> Ciò che lo Spirito dice alle Chiese è consegnato alla buona volontà di ogni singolo uomo. Chi è di buona volontà accoglie la Parola e ad essa resta fedele in eterno. Chi parla non è un uomo. Chi parla è lo Spirito Santo, lo Spirito del Signore nostro Gesù Cristo. Quanto stiamo ascoltando non è parola della terra, ma Parola eterna del cielo. Questa certezza deve dare ad ogni uomo ogni annunciatore del Vangelo, ogni missionario di esso:</w:t>
      </w:r>
      <w:r w:rsidRPr="00813A05">
        <w:rPr>
          <w:rFonts w:ascii="Arial" w:eastAsia="Times New Roman" w:hAnsi="Arial" w:cs="Arial"/>
          <w:i/>
          <w:iCs/>
          <w:kern w:val="0"/>
          <w:sz w:val="24"/>
          <w:szCs w:val="24"/>
          <w:lang w:eastAsia="it-IT"/>
          <w14:ligatures w14:val="none"/>
        </w:rPr>
        <w:t xml:space="preserve"> “Quanto ti sto dicendo, non è mia parola. È Parola dello Spirito Santo. È lo Spirito di Dio che ti sta parlando attraverso la mia bocca”.</w:t>
      </w:r>
      <w:r w:rsidRPr="00813A05">
        <w:rPr>
          <w:rFonts w:ascii="Arial" w:eastAsia="Times New Roman" w:hAnsi="Arial" w:cs="Arial"/>
          <w:kern w:val="0"/>
          <w:sz w:val="24"/>
          <w:szCs w:val="24"/>
          <w:lang w:eastAsia="it-IT"/>
          <w14:ligatures w14:val="none"/>
        </w:rPr>
        <w:t xml:space="preserve"> Questa certezza è un diritto per ogni uomo. Questa certezza va data. Va data questa certezza perché nessun uomo deve porre il suo atto di fede su una parola dell’uomo. L’atto di fede va sempre posto nella Parola del suo Dio e Signore. Oggi invece, ed è questo il nostro orrendo peccato, stiamo conducendo ogni uomo a porre l’atto di fede in una parola di immanenza e non di trascendenza, in una parola frutto della nostra carme e non in una Parola eterna e soprannaturale, in una parola del mondo e non nella Parola del Dio vivente, nella parola di Satana e non nella Parola dello Spirito Santo. È peccato questo contro lo Spirito Santo. </w:t>
      </w:r>
    </w:p>
    <w:p w14:paraId="29A140D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 Il vincitore non sarà colpito dalla seconda morte. </w:t>
      </w:r>
      <w:r w:rsidRPr="00813A05">
        <w:rPr>
          <w:rFonts w:ascii="Arial" w:eastAsia="Times New Roman" w:hAnsi="Arial" w:cs="Arial"/>
          <w:kern w:val="0"/>
          <w:sz w:val="24"/>
          <w:szCs w:val="24"/>
          <w:lang w:eastAsia="it-IT"/>
          <w14:ligatures w14:val="none"/>
        </w:rPr>
        <w:t>Ecco ora quale sarà il frutto di giustizia per quanti hanno perseverato sino alla morte e hanno superato la prova della sofferenza e della tribolazione: Il vincitore non sarà colpito dalla seconda morte. La seconda morte è la morte eterna. Il Signore darà al vincitore la vita eterna nella beatitudine del suo paradiso. Ancora una volta è giusto che mettiamo in grande luce la falsità che oggi governa la nostra fede. Si vuole oggi un cristiano immerso nel peccato, che sia corpo di Cristo immerso nel peccato, che carico di ogni peccato goda domani la beatitudine eterna. Si vuole cioè che il mondo rimanga mondo e come mondo entri tutto nella Chiesa e tutto nel cielo eterno del nostro Dio. È, questo pensiero, tradimento e rinnegamento di tutta la rivelazione. Il corpo di Cristo è santo e santo deve essere chi vuole abitare vitalmente in esso. Si abita nella santità nel tempo per abitare sempre nella santità nella beata eternità. Questa è la corretta regola della fede.</w:t>
      </w:r>
    </w:p>
    <w:p w14:paraId="2A413267"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2,12: </w:t>
      </w:r>
      <w:bookmarkStart w:id="74" w:name="_Hlk135376969"/>
      <w:r w:rsidRPr="00813A05">
        <w:rPr>
          <w:rFonts w:ascii="Arial" w:eastAsia="Times New Roman" w:hAnsi="Arial" w:cs="Arial"/>
          <w:kern w:val="0"/>
          <w:sz w:val="24"/>
          <w:szCs w:val="24"/>
          <w:lang w:eastAsia="it-IT"/>
          <w14:ligatures w14:val="none"/>
        </w:rPr>
        <w:t>All’angelo della Chiesa che è a Pèrgamo scrivi: “Così parla Colui che ha la spada affilata a due tagli</w:t>
      </w:r>
      <w:bookmarkEnd w:id="74"/>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angelo Pergami ecclesiae scribe haec dicit qui habet rompheam utraque parte acutam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tù ¢ggšlJ tÁj ™n Perg£mJ ™kklhs…aj gr£yon: T£de lšgei Ð œcwn t¾n </w:t>
      </w:r>
      <w:r w:rsidRPr="00813A05">
        <w:rPr>
          <w:rFonts w:ascii="Times New Roman" w:eastAsia="Times New Roman" w:hAnsi="Times New Roman" w:cs="Times New Roman"/>
          <w:color w:val="111111"/>
          <w:kern w:val="0"/>
          <w:sz w:val="30"/>
          <w:szCs w:val="30"/>
          <w:lang w:eastAsia="it-IT"/>
          <w14:ligatures w14:val="none"/>
        </w:rPr>
        <w:t>ῥομφαίᾳ</w:t>
      </w:r>
      <w:r w:rsidRPr="00813A05">
        <w:rPr>
          <w:rFonts w:ascii="Times New Roman" w:eastAsia="Times New Roman" w:hAnsi="Times New Roman" w:cs="Times New Roman"/>
          <w:color w:val="111111"/>
          <w:kern w:val="0"/>
          <w:sz w:val="30"/>
          <w:szCs w:val="30"/>
          <w:lang w:val="la-Latn" w:eastAsia="it-IT"/>
          <w14:ligatures w14:val="none"/>
        </w:rPr>
        <w:t xml:space="preserve"> </w:t>
      </w:r>
      <w:r w:rsidRPr="00813A05">
        <w:rPr>
          <w:rFonts w:ascii="Greek" w:eastAsia="Times New Roman" w:hAnsi="Greek" w:cs="Greek"/>
          <w:kern w:val="0"/>
          <w:sz w:val="26"/>
          <w:szCs w:val="26"/>
          <w:lang w:eastAsia="it-IT"/>
          <w14:ligatures w14:val="none"/>
        </w:rPr>
        <w:t>t¾n d…stomon t¾n Ñxe‹an:</w:t>
      </w:r>
    </w:p>
    <w:p w14:paraId="2237590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Pèrgamo scrivi: </w:t>
      </w:r>
      <w:r w:rsidRPr="00813A05">
        <w:rPr>
          <w:rFonts w:ascii="Arial" w:eastAsia="Times New Roman" w:hAnsi="Arial" w:cs="Arial"/>
          <w:kern w:val="0"/>
          <w:sz w:val="24"/>
          <w:szCs w:val="24"/>
          <w:lang w:eastAsia="it-IT"/>
          <w14:ligatures w14:val="none"/>
        </w:rPr>
        <w:t>Ora Gesù Cristo parla all’angelo della Chiesa che è a Pèrgamo. Anche questa città appartiene alla provincia di Asia. Anche all’angelo di questa Chiesa Gesù Cristo vuole parlare.</w:t>
      </w:r>
    </w:p>
    <w:p w14:paraId="405F69EA"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“Così parla Colui che ha la spada affilata a due tagli: </w:t>
      </w:r>
      <w:r w:rsidRPr="00813A05">
        <w:rPr>
          <w:rFonts w:ascii="Arial" w:eastAsia="Times New Roman" w:hAnsi="Arial" w:cs="Arial"/>
          <w:kern w:val="0"/>
          <w:sz w:val="24"/>
          <w:szCs w:val="24"/>
          <w:lang w:eastAsia="it-IT"/>
          <w14:ligatures w14:val="none"/>
        </w:rPr>
        <w:t xml:space="preserve">chi parla è colui che ha la spada affilata a due tagli. Con questa spada lui trancia e separa il bene dal male, la giustizia dall’ingiustizia, la luce dalle tenebre, la verità dalla falsità, la Parola di Dio dalla parola degli uomini, il pensieri di Dio dai pensieri degli uomini, la Divina Rivelazione da ciò che Divina Rivelazione non è. Questa spada è la Parola di Cristo Gesù, che è Parola del Padre, che è Parola dello Spirito Santo. Questa spada deve essere di ogni Apostolo e ogni suo Successore. Questa spada deve essere di Pietro e di ogni suo Successore. In comunione con Pietro e con gli Apostoli deve essere di ogni Presbitero o Anziano delle Chiese, in comunione con tutto l’Ordine Sacro deve essere di ogni discepolo di Gesù. Oggi è questa spada che manca al cristiano. Da cosa si desume che questa spada manca? Dal fatto che oggi tutto è un miscuglio e una grande universale confusione. Nulla più si separa. Tutto invece si confonde. Nule più è distinto. Tutto invece è indistinto. Oggi non si combatte più la buona battaglia. Si sta combattendo invece una grande battaglia di ignoranza, di idolatria, di immoralità e di a-moralità. Si sta combattendo la battaglia per la falsità e non per la verità, per la confusione e non per la distinzione, per il pensiero del mondo e non per il pensiero di Dio, di Cristo Gesù, dello Spirito Santo, della Divina Rivelazione. Perché questa spada oggi ci manca? Perché abbiamo scelto di governare dalle tenebre e non più dalla luce. Solo la luce ha una parola di luce. Le tenebre hanno una parola di tenebre. La grazia ha una parola di grazia. Il peccato ha una parola di peccato. Quanto Cristo Gesù sta dicendo alle Chiesa è purissima verità, perché la sua Parola è purissima e santissima Parola del Padre, santissima e purissima Parola dello Spirito. </w:t>
      </w:r>
    </w:p>
    <w:p w14:paraId="276EFFF7"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2,13: </w:t>
      </w:r>
      <w:bookmarkStart w:id="75" w:name="_Hlk135377777"/>
      <w:r w:rsidRPr="00813A05">
        <w:rPr>
          <w:rFonts w:ascii="Arial" w:eastAsia="Times New Roman" w:hAnsi="Arial" w:cs="Arial"/>
          <w:kern w:val="0"/>
          <w:sz w:val="24"/>
          <w:szCs w:val="24"/>
          <w:lang w:eastAsia="it-IT"/>
          <w14:ligatures w14:val="none"/>
        </w:rPr>
        <w:t xml:space="preserve">So che abiti dove Satana ha il suo trono; tuttavia tu tieni saldo il mio nome e non hai rinnegato la mia fede neppure al tempo in cui Antìpa, il mio fedele </w:t>
      </w:r>
      <w:r w:rsidRPr="00813A05">
        <w:rPr>
          <w:rFonts w:ascii="Arial" w:eastAsia="Times New Roman" w:hAnsi="Arial" w:cs="Arial"/>
          <w:kern w:val="0"/>
          <w:sz w:val="24"/>
          <w:szCs w:val="24"/>
          <w:lang w:eastAsia="it-IT"/>
          <w14:ligatures w14:val="none"/>
        </w:rPr>
        <w:lastRenderedPageBreak/>
        <w:t xml:space="preserve">testimone, fu messo a morte nella vostra città, dimora di Satana. </w:t>
      </w:r>
      <w:bookmarkEnd w:id="75"/>
      <w:r w:rsidRPr="00813A05">
        <w:rPr>
          <w:rFonts w:ascii="Arial" w:eastAsia="Times New Roman" w:hAnsi="Arial" w:cs="Arial"/>
          <w:kern w:val="0"/>
          <w:sz w:val="24"/>
          <w:szCs w:val="24"/>
          <w:lang w:val="la-Latn" w:eastAsia="it-IT"/>
          <w14:ligatures w14:val="none"/>
        </w:rPr>
        <w:t>Scio ubi habitas ubi sedes est Satanae et tenes nomen meum et non negasti fidem meam et in diebus Antipas testis meus fidelis qui occisus est apud vos ubi Satanas habitat</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da poà katoike‹j, Ópou Ð qrÒnoj toà Satan©, kaˆ krate‹j tÕ Ônom£ mou, kaˆ oÙk ºrn»sw t¾n p…stin mou kaˆ ™n ta‹j ¹mšraij 'Antip©j Ð m£rtuj mou Ð pistÒj mou, Öj ¢pekt£nqh par' Øm‹n, Ópou Ð Satan©j katoike‹.</w:t>
      </w:r>
    </w:p>
    <w:p w14:paraId="685E64E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So che abiti dove Satana ha il suo trono. </w:t>
      </w:r>
      <w:r w:rsidRPr="00813A05">
        <w:rPr>
          <w:rFonts w:ascii="Arial" w:eastAsia="Times New Roman" w:hAnsi="Arial" w:cs="Arial"/>
          <w:kern w:val="0"/>
          <w:sz w:val="24"/>
          <w:szCs w:val="24"/>
          <w:lang w:eastAsia="it-IT"/>
          <w14:ligatures w14:val="none"/>
        </w:rPr>
        <w:t>Dove Satana installa il suo trono? Dove regnano idolatria e immoralità. Dove si adora il peccato del mondo e non la verità del Creatore, Signore, Dio del cielo e della terra. Dovunque regna il peccato, lì Satana è bene assiso sul suo trono. Anche il cuore dell’uomo è vero trono di Satana, quando questo cuore è nel peccato. Oggi si toglie Satana dal corpo dell’uomo. Nessuno pensa che anche se si toglie dal corpo, Satana rimane nel cuore, finché questo cuore vive nel peccato. Oggi anche nella Chiesa del Dio vivente Satana ha eretto il suo trono. Lo ha eretto perché oggi la Chiesa ha aperto le porte ad ogni peccato ed ogni peccato è detto amore, luce, vertà. Basterebbe questa sola dichiarazione per attestare che veramente nella Chiesa oggi Satana ha installato il suo trono d’avorio e si è assiso saldamente su di esso.</w:t>
      </w:r>
    </w:p>
    <w:p w14:paraId="0852827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Tuttavia tu tieni saldo il mio nome e non hai rinnegato la mia fede neppure al tempo in cui Antìpa, il mio fedele testimone, fu messo a morte nella vostra città, dimora di Satana. </w:t>
      </w:r>
      <w:r w:rsidRPr="00813A05">
        <w:rPr>
          <w:rFonts w:ascii="Arial" w:eastAsia="Times New Roman" w:hAnsi="Arial" w:cs="Arial"/>
          <w:kern w:val="0"/>
          <w:sz w:val="24"/>
          <w:szCs w:val="24"/>
          <w:lang w:eastAsia="it-IT"/>
          <w14:ligatures w14:val="none"/>
        </w:rPr>
        <w:t>Questo angelo, nonostante abiti dove Satana ha il suo trono, nonostante dimori in un mondo nel quale regnano solo idolatria e immoralità, tiene saldo il nome di Cristo Gesù. Da questo angeli la fede di Cristo Gesù non è stata rinnegata neanche al tempo in cui Antìpa, fedelissimo testimone di Gesù Cristo, è stato messo a morte nella città di Pèrgamo. Viene ancora ribadito che Pèrgamo è la città, dimora di Satana. Chi è Antìpa? Chi lui sia lo ignoriamo. In tutta la Scrittura, Antico e Nuovo Testamento, non abbiamo alcun’altra notizia. Sappiamo da questo riferimento che quest’uomo è martire di Cristo Gesù, martire del Vangelo, nella città in cui Satana ha il suo trono.</w:t>
      </w:r>
    </w:p>
    <w:p w14:paraId="6062A7DA"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2,14: </w:t>
      </w:r>
      <w:bookmarkStart w:id="76" w:name="_Hlk135378755"/>
      <w:r w:rsidRPr="00813A05">
        <w:rPr>
          <w:rFonts w:ascii="Arial" w:eastAsia="Times New Roman" w:hAnsi="Arial" w:cs="Arial"/>
          <w:kern w:val="0"/>
          <w:sz w:val="24"/>
          <w:szCs w:val="24"/>
          <w:lang w:eastAsia="it-IT"/>
          <w14:ligatures w14:val="none"/>
        </w:rPr>
        <w:t xml:space="preserve">Ma ho da rimproverarti alcune cose: presso di te hai seguaci della dottrina di Balaam, il quale insegnava a Balak a provocare la caduta dei figli d’Israele, spingendoli a mangiare carni immolate agli idoli e ad abbandonarsi alla prostituzione. </w:t>
      </w:r>
      <w:bookmarkEnd w:id="76"/>
      <w:r w:rsidRPr="00813A05">
        <w:rPr>
          <w:rFonts w:ascii="Arial" w:eastAsia="Times New Roman" w:hAnsi="Arial" w:cs="Arial"/>
          <w:kern w:val="0"/>
          <w:sz w:val="24"/>
          <w:szCs w:val="24"/>
          <w:lang w:val="la-Latn" w:eastAsia="it-IT"/>
          <w14:ligatures w14:val="none"/>
        </w:rPr>
        <w:t>Sed habeo adversus te pauca quia habes illic tenentes doctrinam Balaam qui docebat Balac mittere scandalum coram filiis Israhel edere et fornicari</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¢ll' œcw kat¦ soà Ñl…ga, Óti œceij ™ke‹ kratoàntaj t¾n didac¾n Bala£m, Öj ™d…dasken tù Bal¦k bale‹n sk£ndalon ™nèpion tîn uƒîn 'Isra»l, fage‹n e„dwlÒquta kaˆ porneàsai:</w:t>
      </w:r>
    </w:p>
    <w:p w14:paraId="43CE33A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Ma ho da rimproverarti alcune cose:</w:t>
      </w:r>
      <w:r w:rsidRPr="00813A05">
        <w:rPr>
          <w:rFonts w:ascii="Arial" w:eastAsia="Times New Roman" w:hAnsi="Arial" w:cs="Arial"/>
          <w:kern w:val="0"/>
          <w:sz w:val="24"/>
          <w:szCs w:val="24"/>
          <w:lang w:eastAsia="it-IT"/>
          <w14:ligatures w14:val="none"/>
        </w:rPr>
        <w:t xml:space="preserve"> Come si può constatare, prima Gesù Cristo dice che le cose che vanno, nelle quali però sempre si deve perseverare. Subito dopo aggiunge le cose che non vanno e che bisogna eliminare se si vuole ricevere la corona di giustizia per la vita eterna. Ecco le cose che non vanno:</w:t>
      </w:r>
    </w:p>
    <w:p w14:paraId="589F94B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Presso di te hai seguaci della dottrina di Balaam, il quale insegnava a Balak a provocare la caduta dei figli d’Israele, spingendoli a mangiare carni immolate agli idoli e ad abbandonarsi alla prostituzione. </w:t>
      </w:r>
      <w:r w:rsidRPr="00813A05">
        <w:rPr>
          <w:rFonts w:ascii="Arial" w:eastAsia="Times New Roman" w:hAnsi="Arial" w:cs="Arial"/>
          <w:kern w:val="0"/>
          <w:sz w:val="24"/>
          <w:szCs w:val="24"/>
          <w:lang w:eastAsia="it-IT"/>
          <w14:ligatures w14:val="none"/>
        </w:rPr>
        <w:t xml:space="preserve">Ecco cosa non va in questo angelo. Lui non possiede la spada a doppio taglio. Non separare il bene dal male. Permette al male di dimorare nella Chiesa affidata al suo governo. Manca dello zelo di Fineès nella difesa della purissima verità del Vangelo. </w:t>
      </w:r>
      <w:r w:rsidRPr="00813A05">
        <w:rPr>
          <w:rFonts w:ascii="Arial" w:eastAsia="Times New Roman" w:hAnsi="Arial" w:cs="Arial"/>
          <w:kern w:val="0"/>
          <w:sz w:val="24"/>
          <w:szCs w:val="24"/>
          <w:lang w:eastAsia="it-IT"/>
          <w14:ligatures w14:val="none"/>
        </w:rPr>
        <w:lastRenderedPageBreak/>
        <w:t>Moralità e immoralità, idolatria e latria vivono nella sua Chiesa. Se in una chiesa vivono idolatria e immoralità, la Chiesa non è più la Chiesa di Cristo Signore. Balaam era stato chiamato da Balak, re di Edom, perché maledicesse Israele. Dio però non permise che venisse maledetto. Cosa fa allora Balaam? Lavora perché i figli d’Israele entrino da se stessi nella maledizione, trasgredendo i comandamenti sui quali la loro Alleanza è stata stipulata. Così da popolo invincibile a qualsiasi altro popolo sarebbe divenuto vincibile anche da una sola mosca o da un solo calabrone. L’obbedienza rende il popolo invincibile. La disobbedienza la rende vincibile. Per questo Balaam spinge il popolo all’idolatria e all’immoralità. Ecco cosa narra il Libro dei Numeri:</w:t>
      </w:r>
    </w:p>
    <w:p w14:paraId="7D19C3B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“Israele si stabilì a Sittìm e il popolo cominciò a fornicare con le figlie di Moab. Esse invitarono il popolo ai sacrifici offerti ai loro dèi; il popolo mangiò e si prostrò davanti ai loro dèi. Israele aderì a Baal Peor e l’ira del Signore si accese contro Israele. Il Signore disse a Mosè: «Prendi tutti i capi del popolo e fa’ appendere al palo costoro, davanti al Signore, in faccia al sole, e si allontanerà l’ira ardente del Signore da Israele». Mosè disse ai giudici d’Israele: «Ognuno di voi uccida dei suoi uomini coloro che hanno aderito a Baal Peor». Uno degli Israeliti venne e condusse ai suoi fratelli una donna madianita, sotto gli occhi di Mosè e di tutta la comunità degli Israeliti, mentre essi stavano piangendo all’ingresso della tenda del convegno. Vedendo ciò, Fineès, figlio di Eleàzaro, figlio del sacerdote Aronne, si alzò in mezzo alla comunità, prese in mano una lancia, seguì quell’uomo di Israele nell’alcova e li trafisse tutti e due, l’uomo d’Israele e la donna, nel basso ventre. E il flagello si allontanò dagli Israeliti. Quelli che morirono per il flagello furono ventiquattromila. Il Signore parlò a Mosè e disse: «Fineès, figlio di Eleàzaro, figlio del sacerdote Aronne, ha allontanato la mia collera dagli Israeliti, mostrando la mia stessa gelosia in mezzo a loro, e io nella mia gelosia non ho sterminato gli Israeliti. Perciò digli che io stabilisco con lui la mia alleanza di pace; essa sarà per lui e per la sua discendenza dopo di lui un’alleanza di perenne sacerdozio, perché egli ha avuto zelo per il suo Dio e ha compiuto il rito espiatorio per gli Israeliti». </w:t>
      </w:r>
    </w:p>
    <w:p w14:paraId="60753D8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L’uomo d’Israele, ucciso con la Madianita, si chiamava Zimrì, figlio di Salu, principe di un casato paterno dei Simeoniti. La donna uccisa, la Madianita, si chiamava Cozbì, figlia di Sur, capo della gente di un casato in Madian. Il Signore parlò a Mosè e disse: «Trattate i Madianiti da nemici e uccideteli, poiché essi sono stati nemici per voi con le astuzie che hanno usato con voi nella vicenda di Peor e di Cozbì, figlia di un principe di Madian, loro sorella, che è stata uccisa il giorno del flagello causato per il fatto di Peor» (Num 25,1-18). </w:t>
      </w:r>
    </w:p>
    <w:p w14:paraId="0CC586C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Il Signore parlò a Mosè e disse: «Compi la vendetta degli Israeliti contro i Madianiti, quindi sarai riunito ai tuoi padri». Mosè disse al popolo: «Si armino fra voi uomini per l’esercito e marcino contro Madian, per eseguire la vendetta del Signore su Madian. Manderete in guerra mille uomini per tribù, per tutte le tribù d'Israele». Così furono reclutati, tra le migliaia d'Israele, mille uomini per tribù, cioè dodicimila armati per la guerra. Mosè mandò in guerra quei mille uomini per tribù e con loro Fineès, figlio del sacerdote Eleàzaro, il quale portava gli oggetti sacri e aveva in mano le trombe dell'acclamazione. Marciarono dunque contro Madian, come il Signore aveva ordinato a Mosè, e uccisero tutti i maschi. Tra i caduti uccisero anche i re di Madian Evì, Rekem, Sur, Cur e Reba, cioè cinque </w:t>
      </w:r>
      <w:r w:rsidRPr="00813A05">
        <w:rPr>
          <w:rFonts w:ascii="Arial" w:eastAsia="Times New Roman" w:hAnsi="Arial" w:cs="Arial"/>
          <w:i/>
          <w:iCs/>
          <w:kern w:val="0"/>
          <w:sz w:val="24"/>
          <w:szCs w:val="24"/>
          <w:lang w:eastAsia="it-IT"/>
          <w14:ligatures w14:val="none"/>
        </w:rPr>
        <w:lastRenderedPageBreak/>
        <w:t>re di Madian; uccisero di spada anche Balaam figlio di Beor. Gli Israeliti fecero prigioniere le donne di Madian e i loro fanciulli e catturarono come bottino tutto il loro bestiame, tutte le loro greggi e ogni loro bene; appiccarono il fuoco a tutte le città che quelli abitavano e a tutti i loro recinti, e presero tutto il bottino e tutta la preda, gente e bestiame. Poi condussero i prigionieri, la preda e il bottino a Mosè, al sacerdote Eleàzaro e alla comunità degli Israeliti, accampati nelle steppe di Moab, presso il Giordano di Gerico.</w:t>
      </w:r>
    </w:p>
    <w:p w14:paraId="10CF94D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Mosè, il sacerdote Eleàzaro e tutti i prìncipi della comunità uscirono loro incontro fuori dell'accampamento. Mosè si adirò contro i comandanti dell'esercito, capi di migliaia e capi di centinaia, che tornavano da quella spedizione di guerra. Mosè disse loro: «Avete lasciato in vita tutte le femmine? Proprio loro, per suggerimento di Balaam, hanno insegnato agli Israeliti l’infedeltà verso il Signore, nella vicenda di Peor, per cui venne il flagello nella comunità del Signore. Ora uccidete ogni maschio tra i fanciulli e uccidete ogni donna che si è unita con un uomo; ma tutte le fanciulle che non si sono unite con uomini, conservatele in vita per voi. Voi poi accampatevi per sette giorni fuori del campo; chiunque ha ucciso qualcuno e chiunque ha toccato un caduto, si purifichi il terzo e il settimo giorno: questo tanto per voi quanto per i vostri prigionieri. Purificherete anche ogni veste, ogni oggetto di pelle, ogni lavoro di pelo di capra e ogni oggetto di legno» (Num 31,1-20). </w:t>
      </w:r>
    </w:p>
    <w:p w14:paraId="068E108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Il Signore non ama che la sua religione, il suo Vangelo, la sua verità, la sua luce entri in commistione con l’immoralità, con il pensiero dell’uomo, con la falsità, con le tenebre. Tra il regno di Dio e il regno di Satana nessun connubio e nessuno sposalizio. Ecco come questa verità è annunciata dallo Spirito Santo per bocca dell’Apostolo Paolo nella seconda Lettera ai Corinzi:</w:t>
      </w:r>
    </w:p>
    <w:p w14:paraId="131D517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6,11.28). </w:t>
      </w:r>
    </w:p>
    <w:p w14:paraId="66CAA86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Ascoltando cosa oggi dice lo Spirito a questo e agli altri angeli, viene da chiedersi: </w:t>
      </w:r>
      <w:r w:rsidRPr="00813A05">
        <w:rPr>
          <w:rFonts w:ascii="Arial" w:eastAsia="Times New Roman" w:hAnsi="Arial" w:cs="Arial"/>
          <w:i/>
          <w:iCs/>
          <w:kern w:val="0"/>
          <w:sz w:val="24"/>
          <w:szCs w:val="24"/>
          <w:lang w:eastAsia="it-IT"/>
          <w14:ligatures w14:val="none"/>
        </w:rPr>
        <w:t>“Ma quale religione, quale Chiesa noi stiamo costruendo oggi dal momento che non vogliamo operare alcuna distinzione, alcuna separazione, alcuna scissione con l’idolatria, l’immoralità, le tenebre, il pensiero del mondo?”</w:t>
      </w:r>
      <w:r w:rsidRPr="00813A05">
        <w:rPr>
          <w:rFonts w:ascii="Arial" w:eastAsia="Times New Roman" w:hAnsi="Arial" w:cs="Arial"/>
          <w:kern w:val="0"/>
          <w:sz w:val="24"/>
          <w:szCs w:val="24"/>
          <w:lang w:eastAsia="it-IT"/>
          <w14:ligatures w14:val="none"/>
        </w:rPr>
        <w:t xml:space="preserve">. Di certo non stiamo edificando né la religione e né la Chiesa di Cristo Gesù. Dobbiamo confessare che anche noi stiamo lavorando per innalzare la sinagoga di Satana. </w:t>
      </w:r>
    </w:p>
    <w:p w14:paraId="07AA77E5"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V 2,15-16: </w:t>
      </w:r>
      <w:bookmarkStart w:id="77" w:name="_Hlk135383526"/>
      <w:r w:rsidRPr="00813A05">
        <w:rPr>
          <w:rFonts w:ascii="Arial" w:eastAsia="Times New Roman" w:hAnsi="Arial" w:cs="Arial"/>
          <w:kern w:val="0"/>
          <w:sz w:val="24"/>
          <w:szCs w:val="24"/>
          <w:lang w:eastAsia="it-IT"/>
          <w14:ligatures w14:val="none"/>
        </w:rPr>
        <w:t>Così pure, tu hai di quelli che seguono la dottrina dei nicolaìti. Convèrtiti dunque; altrimenti verrò presto da te e combatterò contro di loro con la spada della mia bocca.</w:t>
      </w:r>
      <w:r w:rsidRPr="00813A05">
        <w:rPr>
          <w:rFonts w:ascii="Arial" w:eastAsia="Times New Roman" w:hAnsi="Arial" w:cs="Arial"/>
          <w:kern w:val="0"/>
          <w:sz w:val="24"/>
          <w:szCs w:val="24"/>
          <w:lang w:val="la-Latn" w:eastAsia="it-IT"/>
          <w14:ligatures w14:val="none"/>
        </w:rPr>
        <w:t xml:space="preserve"> </w:t>
      </w:r>
      <w:bookmarkEnd w:id="77"/>
      <w:r w:rsidRPr="00813A05">
        <w:rPr>
          <w:rFonts w:ascii="Arial" w:eastAsia="Times New Roman" w:hAnsi="Arial" w:cs="Arial"/>
          <w:kern w:val="0"/>
          <w:sz w:val="24"/>
          <w:szCs w:val="24"/>
          <w:lang w:val="la-Latn" w:eastAsia="it-IT"/>
          <w14:ligatures w14:val="none"/>
        </w:rPr>
        <w:t xml:space="preserve">Ita habes et tu tenentes doctrinam Nicolaitarum. Similiter paenitentiam age si quo minus venio tibi cito et pugnabo cum illis in gladio oris mei. </w:t>
      </w:r>
      <w:r w:rsidRPr="00813A05">
        <w:rPr>
          <w:rFonts w:ascii="Greek" w:eastAsia="Times New Roman" w:hAnsi="Greek" w:cs="Greek"/>
          <w:kern w:val="0"/>
          <w:sz w:val="26"/>
          <w:szCs w:val="26"/>
          <w:lang w:val="la-Latn" w:eastAsia="it-IT"/>
          <w14:ligatures w14:val="none"/>
        </w:rPr>
        <w:t>oÛtwj œceij kaˆ sÝ kratoàntaj t¾n didac¾n [tîn] Nikola</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tîn Ðmo…wj. </w:t>
      </w:r>
      <w:r w:rsidRPr="00813A05">
        <w:rPr>
          <w:rFonts w:ascii="Greek" w:eastAsia="Times New Roman" w:hAnsi="Greek" w:cs="Greek"/>
          <w:kern w:val="0"/>
          <w:sz w:val="26"/>
          <w:szCs w:val="26"/>
          <w:lang w:val="la-Latn" w:eastAsia="it-IT"/>
          <w14:ligatures w14:val="none"/>
        </w:rPr>
        <w:lastRenderedPageBreak/>
        <w:t>metanÒhson oân: e„ d m», œrcoma… soi tacÚ, kaˆ polem»sw met' aÙtîn ™n tÍ</w:t>
      </w:r>
      <w:r w:rsidRPr="00813A05">
        <w:rPr>
          <w:rFonts w:ascii="Times New Roman" w:eastAsia="Times New Roman" w:hAnsi="Times New Roman" w:cs="Times New Roman"/>
          <w:color w:val="111111"/>
          <w:kern w:val="0"/>
          <w:sz w:val="30"/>
          <w:szCs w:val="30"/>
          <w:lang w:val="la-Latn" w:eastAsia="it-IT"/>
          <w14:ligatures w14:val="none"/>
        </w:rPr>
        <w:t xml:space="preserve"> </w:t>
      </w:r>
      <w:bookmarkStart w:id="78" w:name="_Hlk135388273"/>
      <w:r w:rsidRPr="00813A05">
        <w:rPr>
          <w:rFonts w:ascii="Times New Roman" w:eastAsia="Times New Roman" w:hAnsi="Times New Roman" w:cs="Times New Roman"/>
          <w:color w:val="111111"/>
          <w:kern w:val="0"/>
          <w:sz w:val="30"/>
          <w:szCs w:val="30"/>
          <w:lang w:eastAsia="it-IT"/>
          <w14:ligatures w14:val="none"/>
        </w:rPr>
        <w:t>ῥομφαίᾳ</w:t>
      </w:r>
      <w:r w:rsidRPr="00813A05">
        <w:rPr>
          <w:rFonts w:ascii="Times New Roman" w:eastAsia="Times New Roman" w:hAnsi="Times New Roman" w:cs="Times New Roman"/>
          <w:color w:val="111111"/>
          <w:kern w:val="0"/>
          <w:sz w:val="30"/>
          <w:szCs w:val="30"/>
          <w:lang w:val="la-Latn" w:eastAsia="it-IT"/>
          <w14:ligatures w14:val="none"/>
        </w:rPr>
        <w:t xml:space="preserve"> </w:t>
      </w:r>
      <w:bookmarkEnd w:id="78"/>
      <w:r w:rsidRPr="00813A05">
        <w:rPr>
          <w:rFonts w:ascii="Greek" w:eastAsia="Times New Roman" w:hAnsi="Greek" w:cs="Greek"/>
          <w:kern w:val="0"/>
          <w:sz w:val="26"/>
          <w:szCs w:val="26"/>
          <w:lang w:val="la-Latn" w:eastAsia="it-IT"/>
          <w14:ligatures w14:val="none"/>
        </w:rPr>
        <w:t>toà stÒmatÒj mou.</w:t>
      </w:r>
    </w:p>
    <w:p w14:paraId="31C639D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Così pure, tu hai di quelli che seguono la dottrina dei nicolaìti. </w:t>
      </w:r>
      <w:r w:rsidRPr="00813A05">
        <w:rPr>
          <w:rFonts w:ascii="Arial" w:eastAsia="Times New Roman" w:hAnsi="Arial" w:cs="Arial"/>
          <w:kern w:val="0"/>
          <w:sz w:val="24"/>
          <w:szCs w:val="24"/>
          <w:lang w:eastAsia="it-IT"/>
          <w14:ligatures w14:val="none"/>
        </w:rPr>
        <w:t xml:space="preserve">Anche la dottrina dei nicolaiti era fondata sulla commistione tra il Vangelo e l’idolatria, tra l’obbedienza e l’immoralità, tra il seguire Cristo e il camminare dietro le tenebre di questo mondo. Per i nicolaiti la falsa gnosi, la falsa dottrina, ogni uso pagano doveva abitare nella Chiesa di Cristo Gesù. Bene e male, verità e falsità, obbedienza e disobbedienza, Parola di Dio e parola degli uomini dovevano essere una cosa sola. È quanto avviene oggi a livello di Chiesa universale, Chiesa una, santa, cattolica e apostolica: il miscuglio perfetto tra Sciamani e Cristo Gesù, tra Pachamama e la Vergine Maria, Stregoni e Apostoli, idolatria e latria, vangelo e altri libri religiosi, superstizione e grazia, peccato e santità. Di certo di questa Chiesa che vive nella confusione e nell’amalgamo di ogni pensiero Cristo Gesù non potrà mai essere contento e mai potrà approvare questo miscuglio, questa confusione, questo amalgama. Questa Chiesa andrà in frantumi. Non è la sua Chiesa, quella che Lui ogni giorno lava con il suo sangue al fine di renderla pura, santa e immacolata al cospetto del Padre suo e del mondo. Questa Chiesa non le appartiene. Essa appartiene a Satana. Se appartiene a Satana nessun discepolo di Gesù dovrà mai prestare la sua opera. Da questa Chiesa ci si deve dissociare. Come? Rimanendo ognuno nella purezza del Vangelo, della sua verità, della sua fede che sono in Cristo Gesù. Ci dissocia da questa Chiesa con la più pura obbedienza al Vangelo secondo le regole e le modalità del Vangelo. È una dissociazione di obbedienza per la fede. </w:t>
      </w:r>
    </w:p>
    <w:p w14:paraId="1CA51E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Convèrtiti dunque; altrimenti verrò presto da te e combatterò contro di loro con la spada della mia bocca. </w:t>
      </w:r>
      <w:r w:rsidRPr="00813A05">
        <w:rPr>
          <w:rFonts w:ascii="Arial" w:eastAsia="Times New Roman" w:hAnsi="Arial" w:cs="Arial"/>
          <w:kern w:val="0"/>
          <w:sz w:val="24"/>
          <w:szCs w:val="24"/>
          <w:lang w:eastAsia="it-IT"/>
          <w14:ligatures w14:val="none"/>
        </w:rPr>
        <w:t xml:space="preserve">A questo angelo lo Spirito chiede la conversione. A che cosa si deve convertire? Alla purezza del Vangelo. Lui deve avere la fortezza nello Spirito Santo di dichiarare non conformi alla verità di Gesù Signore e la dottrina di Balaam e gli insegnamenti dei nicolaiti. Deve dire vangelo il vangelo, deve dire Cristo il Cristo di Dio, ma anche deve dire sciamano lo sciamano, stregone lo stregone, Pachamama la deve dichiarare Pachamama e ogni altro idolo deve dichiaralo idolo. Questo deve dividere la spada a doppio taglie che gli è stata consegnata con la consacrazione episcopale. Questa fortezza è richiesta ad ogni altro angelo, ad ogni presbitero, ad ogni diacono, ad ogni cresimato, ad ogni battezzato. È richiesta al papa e ad ogni suo collaboratore. Dio non è un miscuglio tra verità e falsità. Cristo Gesù non è un impasto tra luce e tenebra. Lo Spirito Santo non è un amalgama di pensieri di Dio e pensieri del mondo. La Chiesa mai potrà servire la verità di Cristo e la falsità di Satana, gli stregoni e lo Spirito Santo, Pachamama e la Vergine Maria. Sono due servizi inconciliabili, Nessun miscuglio tra i due servizi. Se questo angelo non si converte nel vivere secondo la spada che gli è stata consegnata, Gesù verrà presto da lui e combatterà contro i nicolaiti e contro ogni altro maestro di idolatria e di immoralità con la spada affilata della sua bocca. Questo combattimento non appartiene a Cristo Gesù, appartiene agli Apostoli del Signore e ad ogni loro Successore. In Comunione gerarchica con loro appartiene ad ogni altro discepolo di Gesù. Perché allora Gesù scende a combattere contro questo miscuglio, questo impasto, quest’amalgama. Solo per la salvezza della sua Chiesa. Perché le porte degli inferi non prevalgano contro di essa. </w:t>
      </w:r>
    </w:p>
    <w:p w14:paraId="059E85AB"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2,17: </w:t>
      </w:r>
      <w:bookmarkStart w:id="79" w:name="_Hlk135388889"/>
      <w:r w:rsidRPr="00813A05">
        <w:rPr>
          <w:rFonts w:ascii="Arial" w:eastAsia="Times New Roman" w:hAnsi="Arial" w:cs="Arial"/>
          <w:kern w:val="0"/>
          <w:sz w:val="24"/>
          <w:szCs w:val="24"/>
          <w:lang w:eastAsia="it-IT"/>
          <w14:ligatures w14:val="none"/>
        </w:rPr>
        <w:t xml:space="preserve">Chi ha orecchi, ascolti ciò che lo Spirito dice alle Chiese. Al vincitore darò la manna nascosta e una pietruzza bianca, sulla quale sta scritto un nome nuovo, che nessuno conosce all’infuori di chi lo riceve”. </w:t>
      </w:r>
      <w:bookmarkEnd w:id="79"/>
      <w:r w:rsidRPr="00813A05">
        <w:rPr>
          <w:rFonts w:ascii="Arial" w:eastAsia="Times New Roman" w:hAnsi="Arial" w:cs="Arial"/>
          <w:kern w:val="0"/>
          <w:sz w:val="24"/>
          <w:szCs w:val="24"/>
          <w:lang w:val="la-Latn" w:eastAsia="it-IT"/>
          <w14:ligatures w14:val="none"/>
        </w:rPr>
        <w:t>Qui habet aurem audiat quid Spiritus dicat ecclesiis vincenti dabo ei manna absconditum et dabo illi calculum candidum et in calculo nomen novum scriptum quod nemo scit nisi qui accipit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œcwn oâj ¢kous£tw t… tÕ pneàma lšgei ta‹j ™kklhs…aij. tù nikînti dèsw aÙtù toà m£nna toà kekrummšnou, kaˆ dèsw aÙtù yÁfon leuk¾n kaˆ ™pˆ t¾n yÁfon Ônoma kainÕn gegrammšnon Ö oÙdeˆj oden e„ m¾ Ð lamb£nwn.</w:t>
      </w:r>
    </w:p>
    <w:p w14:paraId="2D7AA22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Sempre va richiamata la responsabilità personale di colui che ascolta la Parola di Dio, la Parola di Cristo Gesù, la verità purissima dello Spirito Santo. La vita eterna è dall’ascolto perché il progresso della fede è dall’ascolto. La morte eterna e il regresso della fede è dal non ascolto. Se oggi nella Chiesa del Dio vivente vi è un universale regresso sia nella fede che nella moralità, la responsabilità è di quanti non hanno ascoltato, non ascoltano, non vogliono ascoltare la Parola del Signore. Gli Apostoli del Signore, sempre, non appena vedevano nello Spirito Santo un calo e un regresso sia di fede che di morale, subito intervenivano e facevano risuonare la Parola del Signore secondo la purissima verità dello Spirito Santo. Ecco solo un esempio dell’intervento sia dell’Apostolo Pietro e sia dell’Apostolo Giuda perché nessun miscuglio, nessun impasto, nessun amalgama regnasse nella Chiesa di Cristo. </w:t>
      </w:r>
    </w:p>
    <w:p w14:paraId="54AA778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2AB8179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736EA3E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w:t>
      </w:r>
      <w:r w:rsidRPr="00813A05">
        <w:rPr>
          <w:rFonts w:ascii="Arial" w:eastAsia="Times New Roman" w:hAnsi="Arial" w:cs="Arial"/>
          <w:i/>
          <w:iCs/>
          <w:kern w:val="0"/>
          <w:sz w:val="24"/>
          <w:szCs w:val="24"/>
          <w:lang w:eastAsia="it-IT"/>
          <w14:ligatures w14:val="none"/>
        </w:rPr>
        <w:lastRenderedPageBreak/>
        <w:t>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6927B6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6C9612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Giuda, servo di Gesù Cristo e fratello di Giacomo, a coloro che sono prediletti, amati in Dio Padre e custoditi da Gesù Cristo, a voi siano date in abbondanza misericordia, pace e carità.</w:t>
      </w:r>
    </w:p>
    <w:p w14:paraId="545F65E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6AD54E3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1426AB7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2A8D98A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1526FC8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13B21B5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32D0763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Sono questi ammonimenti veri schiaffi morali per noi che ormai tutto confondiamo, tutto mescoliamo, tutto impastiamo, tutto amalgamiamo. Ormai non esiste e mai dovrà più esiste alcuna distinzione, alcuna differenza. Tutto è uguale. Cristo Gesù e Satana sono uguali. Pensiero di Dio e pensiero del mondo sono uguali. Nasce l’indifferenza, perché il Differente eterno e universale è stato privata della sua verità e alla Chiesa è stata tolta la sua luce.</w:t>
      </w:r>
    </w:p>
    <w:p w14:paraId="02549F2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 vincitore darò la manna nascosta e una pietruzza bianca, sulla quale sta scritto un nome nuovo, che nessuno conosce all’infuori di chi lo riceve”. </w:t>
      </w:r>
      <w:r w:rsidRPr="00813A05">
        <w:rPr>
          <w:rFonts w:ascii="Arial" w:eastAsia="Times New Roman" w:hAnsi="Arial" w:cs="Arial"/>
          <w:kern w:val="0"/>
          <w:sz w:val="24"/>
          <w:szCs w:val="24"/>
          <w:lang w:eastAsia="it-IT"/>
          <w14:ligatures w14:val="none"/>
        </w:rPr>
        <w:t xml:space="preserve">Ecco il premio di giustizia, perché promesso da Gesù, che sarà dato al vincitore, a colui che ascolta e separa: la manna nascosta e una pietruzza bianca, sulla quale sta scritto un nome nuovo, che nessuno conosce all’infuori di chi lo riceve. La manna nascosta è Dio, è Cristo Gesù, è lo Spirito Santo che si donano al vincitore come amore eterno, grazia eterna, comunione eterna, vita eterna, bellezza eterna, perfezione eterna, gioia eterna. La pietruzza bianca, segno della vittoria, è l’ammissione nel regno eterno del Signore. Il nome nuovo è la sua nuova dignità, la sua nuova vocazione, la sua nuova identità, che è la perfetta identità di Cristo Gesù in tutta la sua persona. Il vincitore avrà realizzato perfettamente Cristo nel suo corpo, nella sua anima, nel suo spirito. Il grado di realizzazione di Cristo Gesù solo chi lo riceve lo conosce, perché solo lui lo vive. Nessun altro potrà mai vivere la sua realizzazione. La realizzazione dell’altro si potrà vedere, ma non si potrà mai vivere. Potrà mai vivere nel paradiso un solo discepolo di Gesù, anche se sommamente santo, la gloria di Cristo Gesù e la gloria della Vergine Maria? Mai. Solo loro la potranno vivere. Neanche la Vergine Maria potrà mai vivere la gloria di Cristo Gesù. Quella di Cristo Signore è insieme gloria divina e gloria umana. Ora la gloria divina solo Dio la potrà vivere. Ognuno nel paradiso potrà vivere sola la sua gloria. </w:t>
      </w:r>
    </w:p>
    <w:p w14:paraId="036AA6B0"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2,18: </w:t>
      </w:r>
      <w:bookmarkStart w:id="80" w:name="_Hlk135390536"/>
      <w:r w:rsidRPr="00813A05">
        <w:rPr>
          <w:rFonts w:ascii="Arial" w:eastAsia="Times New Roman" w:hAnsi="Arial" w:cs="Arial"/>
          <w:kern w:val="0"/>
          <w:sz w:val="24"/>
          <w:szCs w:val="24"/>
          <w:lang w:eastAsia="it-IT"/>
          <w14:ligatures w14:val="none"/>
        </w:rPr>
        <w:t xml:space="preserve">All’angelo della Chiesa che è a Tiàtira scrivi: “Così parla il Figlio di Dio, Colui che ha gli occhi fiammeggianti come fuoco e i piedi simili a bronzo splendente. </w:t>
      </w:r>
      <w:bookmarkEnd w:id="80"/>
      <w:r w:rsidRPr="00813A05">
        <w:rPr>
          <w:rFonts w:ascii="Arial" w:eastAsia="Times New Roman" w:hAnsi="Arial" w:cs="Arial"/>
          <w:kern w:val="0"/>
          <w:sz w:val="24"/>
          <w:szCs w:val="24"/>
          <w:lang w:val="la-Latn" w:eastAsia="it-IT"/>
          <w14:ligatures w14:val="none"/>
        </w:rPr>
        <w:t>et angelo Thyatirae ecclesiae scribe haec dicit Filius Dei qui habet oculos ut flammam ignis et pedes eius similes orichalco</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tù ¢ggšlJ tÁj ™n Quate…roij ™kklhs…aj gr£yon: T£de lšgei Ð uƒÕj toà qeoà, Ð œcwn toÝj ÑfqalmoÝj aÙtoà æj flÒga purÒj, kaˆ oƒ pÒdej aÙtoà Ómoioi calkolib£nJ:</w:t>
      </w:r>
    </w:p>
    <w:p w14:paraId="2D8969A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Tiàtira scrivi: </w:t>
      </w:r>
      <w:r w:rsidRPr="00813A05">
        <w:rPr>
          <w:rFonts w:ascii="Arial" w:eastAsia="Times New Roman" w:hAnsi="Arial" w:cs="Arial"/>
          <w:kern w:val="0"/>
          <w:sz w:val="24"/>
          <w:szCs w:val="24"/>
          <w:lang w:eastAsia="it-IT"/>
          <w14:ligatures w14:val="none"/>
        </w:rPr>
        <w:t>Ora l’esame di coscienza dallo Spirito Santo viene fatto all’angelo della Chiesa che è a Tiàtira.</w:t>
      </w:r>
    </w:p>
    <w:p w14:paraId="0BA739F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Così parla il Figlio di Dio, Colui che ha gli occhi fiammeggianti come fuoco e i piedi simili a bronzo splendente. </w:t>
      </w:r>
      <w:r w:rsidRPr="00813A05">
        <w:rPr>
          <w:rFonts w:ascii="Arial" w:eastAsia="Times New Roman" w:hAnsi="Arial" w:cs="Arial"/>
          <w:kern w:val="0"/>
          <w:sz w:val="24"/>
          <w:szCs w:val="24"/>
          <w:lang w:eastAsia="it-IT"/>
          <w14:ligatures w14:val="none"/>
        </w:rPr>
        <w:t xml:space="preserve">Chi parla è il Figlio di Dio. Il Figlio di Dio è Gesù Cristo. Gesù Cristo può parlare perché possiede la scienza divina, eterna. Possiede tutta la sapienza, conoscenza, intelligenza dello Spirito Santo. Gesù Cristo possiede la stabilità eterna dovuta alla sua natura divina e anche la stabilità della sua umanità perché il Testimone fedele inchiodato sulla croce. Ciò che Lui dice è purissima verità. Nelle sue Parole non vi è alcuna falsità. Lui parla dalla purissima verità eterna del Padre nella purissima verità eterna che è lo Spirito Santo. Quanto Lui dice è degno di fede. La sua Parola va ascoltata, perché è la sola che ci può svelare il nostro vero stato spirituale. Nessun altro potrà mai rivelare a noi stessi il nostro cuore, la nostra anima, il nostro spirito, lo stesso nostro corpo. Nessun altro ci conosce come Lui ci conosce. Neanche il nostro cuore conosce se stesso senza purezza di verità eterna e divina. </w:t>
      </w:r>
    </w:p>
    <w:p w14:paraId="2966E766"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2,19: </w:t>
      </w:r>
      <w:bookmarkStart w:id="81" w:name="_Hlk135398618"/>
      <w:r w:rsidRPr="00813A05">
        <w:rPr>
          <w:rFonts w:ascii="Arial" w:eastAsia="Times New Roman" w:hAnsi="Arial" w:cs="Arial"/>
          <w:kern w:val="0"/>
          <w:sz w:val="24"/>
          <w:szCs w:val="24"/>
          <w:lang w:eastAsia="it-IT"/>
          <w14:ligatures w14:val="none"/>
        </w:rPr>
        <w:t>Conosco le tue opere, la carità, la fede, il servizio e la costanza e so che le tue ultime opere sono migliori delle prime.</w:t>
      </w:r>
      <w:bookmarkEnd w:id="81"/>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Novi opera tua et caritatem et fidem et ministerium et patientiam tuam et opera tua novissima plura prioribus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 sou t¦ œrga kaˆ t¾n ¢g£phn kaˆ t¾n p…stin kaˆ t¾n diakon…an kaˆ t¾n Øpomon»n sou, kaˆ t¦ œrga sou t¦ œscata ple…ona tîn prètwn.</w:t>
      </w:r>
    </w:p>
    <w:p w14:paraId="6BC7F42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Conosco le tue opere, la carità, la fede, il servizio e la costanza e so che le tue ultime opere sono migliori delle prime. </w:t>
      </w:r>
      <w:r w:rsidRPr="00813A05">
        <w:rPr>
          <w:rFonts w:ascii="Arial" w:eastAsia="Times New Roman" w:hAnsi="Arial" w:cs="Arial"/>
          <w:kern w:val="0"/>
          <w:sz w:val="24"/>
          <w:szCs w:val="24"/>
          <w:lang w:eastAsia="it-IT"/>
          <w14:ligatures w14:val="none"/>
        </w:rPr>
        <w:t>Gesù Cristo inizia sempre dalla parte buona di un cuore, parte buona che va sempre coltivata. C’è un bene nel cuore? Questo bene va aiutato perché si sviluppi e cresca. Noi invece spesse volte partiamo dalla parte cattiva e in nome della parte cattiva distruggiamo la parte buona. Questa è cattiva metodologia. Quanto c’è di buono va sostenuto. Si deve eliminare solo ciò che è male, errore, vizio, peccato, falsità, tenebre. Ecco il bene di questo angelo; le sue opere, la sua fede, il servizio e la costanza che sono vere virtù in lui. Questo angelo compie oggi le sue opere con modalità ancora migliori. Per queste le ultime opere sono migliori delle prime. Questa è la sua parte buona. Su questa parte buona deve sempre migliorarsi crescendo di virtù in virtù, secondo la regola che ci offre l’Apostolo Pietro nella sua Seconda Lettera: se non si cresce, si decresce e anche la parte buona muore in noi. Ecco le virtù sulle quali siamo esorti a lavorare:</w:t>
      </w:r>
    </w:p>
    <w:p w14:paraId="70EE784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LA FEDE.</w:t>
      </w:r>
      <w:r w:rsidRPr="00813A05">
        <w:rPr>
          <w:rFonts w:ascii="Arial" w:eastAsia="Times New Roman" w:hAnsi="Arial" w:cs="Times New Roman"/>
          <w:kern w:val="0"/>
          <w:sz w:val="24"/>
          <w:szCs w:val="20"/>
          <w:lang w:eastAsia="it-IT"/>
          <w14:ligatures w14:val="none"/>
        </w:rPr>
        <w:t xml:space="preserve"> Tutto è dalla fede. Ciò che non viene dalla fede è peccato. Ma cosa è la fede nella sua più pura essenza? Per comprendere nella sua verità più piena l’essenza e la natura di questa virtù, è necessario ascoltare quanto insegna la Lettera agli Ebrei su di essa. Per lo Spirito Santo fede è perenne e piena obbedienza ad ogni Parola proferita da Dio e ascoltata dall’uomo. Se Dio non parla non c’è fede. Se alla Parola non si obbedisce, non c’è fede. Se la Parola </w:t>
      </w:r>
      <w:r w:rsidRPr="00813A05">
        <w:rPr>
          <w:rFonts w:ascii="Arial" w:eastAsia="Times New Roman" w:hAnsi="Arial" w:cs="Times New Roman"/>
          <w:kern w:val="0"/>
          <w:sz w:val="24"/>
          <w:szCs w:val="20"/>
          <w:lang w:eastAsia="it-IT"/>
          <w14:ligatures w14:val="none"/>
        </w:rPr>
        <w:lastRenderedPageBreak/>
        <w:t xml:space="preserve">non viene trasmessa, neanche c’è fede. Parola, Trasmissione delle Parola, Ascolto, Obbedienza, Fede devono essere come l’albero e il suo frutto. Se manca l’albero che è la Parola di Dio, non c’è alcun frutto: la fede è obbedienza. Poiché oggi noi non facciamo più risuonare pura e limpida la Parola di Cristo Gesù, il cristiano è senza alcuna fede. Vive in una religione non più fondata sull’obbedienza alla Parola di Cristo Signore, bensì sulla parola dell’uomo. La parola dell’uomo non dona salvezza. </w:t>
      </w:r>
    </w:p>
    <w:p w14:paraId="0789715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Paolo è Apostolo di Cristo Gesù per chiamare all’obbedienza alla fede tutte le genti. La fede si fonda sulla Parola di Cristo. La Parola di Cristo deve essere conosciuta e per questo va annunciata. Dove la Parola di Cristo non viene annunciata, lì mai potrà nascere la vera fede. Ma l’Apostolo per questo esiste, per questo è stato costituito: per chiamare all’obbedienza alla fede tutte le genti. Se l’Apostolo di Cristo Signore non chiama all’obbedienza alla fede tutte le genti, lui non è più vero Apostolo del Signore. Cambiando la sua missione, cambia anche la sua verità. Un vero Apostolo di Cristo Gesù mai cambierà missione. Sempre obbedirà ad ogni comando ricevuto.</w:t>
      </w:r>
    </w:p>
    <w:p w14:paraId="3ECE1B4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è giusto chiedersi: su cosa si fonda la fede? Sulla certezza assoluta non solo che quanto il Signore dice è capace di portarlo a compimento, ma anche sulla stessa certezza assoluta che quanto Lui ci chiede è il sommo bene per noi. Sulla terra e nei cieli non vi è altro bene migliore per noi. Se ci fosse un altro bene migliore di quello a noi manifestato, il Signore ce lo avrebbe comunicato e rivelato. Poiché Parola di Cristo Gesù, trasmissione della Parola di Cristo Gesù, ascolto della Parola di Cristo Gesù, fede nella Parola di Cristo Gesù, obbedienza alla Parola di Cristo Gesù sono una cosa sola, oggi posiamo ben dire che è l’era della morte della vera fede. La vera fede è morta perché né la Parola di Cristo Gesù e né il suo mistero sono più il cuore del nostro annuncio, della nostra predicazione, del nostro insegnamento, della nostra religione. La vera fede è morta perché Cristo è stato privato della sua verità eterna, divina, umana, di incarnazione, redenzione, salvezza, mediazione, grazia, verità, luce, vita eterna, risurrezione, via per ogni uomo. La vera fede è morta perché il pensiero dell’uomo ha preso il posto del pensiero di Cristo e della Parola di Cristo. Il dono della Parola è tutto per la nostra fede. Se la Parola non è fatta risuonare limpida e pura, si decreta la morte della fede. </w:t>
      </w:r>
    </w:p>
    <w:p w14:paraId="03FA4D1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Ormai è da molto tempo che abbiamo celebrato il funerale della vera fede. Ormai è da molto tempo che abbiamo privato Cristo Gesù della sua Parola. Ormai è da molto tempo che l’uomo ha sostituito Cristo Gesù, attribuendosi poteri divini che nessuno mai gli ha conferito. Oggi in nome di questi poteri divini l’uomo fa e disfa la Sacra Rivelazione, fa e disfa la Santa Tradizione, fa e disfa il Sacro Magistero. Prima manipola la divina verità fino a ridurla in pensieri della terra e poi la offre all’uomo come purissima verità del suo Dio, che non è il Dio che è il Padre del Signore nostro Gesù Cristo. </w:t>
      </w:r>
    </w:p>
    <w:p w14:paraId="346D19D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invece il Dio unico, il Dio fabbricato, fuso, inventato dal cuore dell’uomo. È a questo idolo che oggi tutti devono prostrarsi in adorazione, adorando quanti questo idolo hanno ideato, pensato, fabbricato, fuso, impastato e composto con le ceneri della Verità Eterna. Sì. È verità storica. Realmente si deve prestare adorazione a quanti in nome di questo idolo si sentono investiti di poteri divini, </w:t>
      </w:r>
      <w:r w:rsidRPr="00813A05">
        <w:rPr>
          <w:rFonts w:ascii="Arial" w:eastAsia="Times New Roman" w:hAnsi="Arial" w:cs="Times New Roman"/>
          <w:kern w:val="0"/>
          <w:sz w:val="24"/>
          <w:szCs w:val="20"/>
          <w:lang w:eastAsia="it-IT"/>
          <w14:ligatures w14:val="none"/>
        </w:rPr>
        <w:lastRenderedPageBreak/>
        <w:t xml:space="preserve">poteri di sovvertire anche ogni elementare diritto che è dato all’uomo dal suo Creatore, Signore, Dio. </w:t>
      </w:r>
    </w:p>
    <w:p w14:paraId="588531CF"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alcuni peccati contro la fede: </w:t>
      </w:r>
      <w:r w:rsidRPr="00813A05">
        <w:rPr>
          <w:rFonts w:ascii="Arial" w:eastAsia="Times New Roman" w:hAnsi="Arial" w:cs="Times New Roman"/>
          <w:b/>
          <w:kern w:val="0"/>
          <w:sz w:val="24"/>
          <w:szCs w:val="20"/>
          <w:lang w:eastAsia="it-IT"/>
          <w14:ligatures w14:val="none"/>
        </w:rPr>
        <w:t xml:space="preserve">Primo gravissimo peccato: </w:t>
      </w:r>
      <w:r w:rsidRPr="00813A05">
        <w:rPr>
          <w:rFonts w:ascii="Arial" w:eastAsia="Times New Roman" w:hAnsi="Arial" w:cs="Times New Roman"/>
          <w:bCs/>
          <w:kern w:val="0"/>
          <w:sz w:val="24"/>
          <w:szCs w:val="20"/>
          <w:lang w:eastAsia="it-IT"/>
          <w14:ligatures w14:val="none"/>
        </w:rPr>
        <w:t>affermare, insegnare, dire, predicare, indurre a pensare con abissale, arrogante, superba stoltezza e insipienza che gli “Dèi” creati dall’uomo e il Dio increato, divino, eterno che tutto ha creato e tutto ha fatto, sono la stessa cosa.</w:t>
      </w:r>
      <w:r w:rsidRPr="00813A05">
        <w:rPr>
          <w:rFonts w:ascii="Arial" w:eastAsia="Times New Roman" w:hAnsi="Arial" w:cs="Times New Roman"/>
          <w:b/>
          <w:kern w:val="0"/>
          <w:sz w:val="24"/>
          <w:szCs w:val="20"/>
          <w:lang w:eastAsia="it-IT"/>
          <w14:ligatures w14:val="none"/>
        </w:rPr>
        <w:t xml:space="preserve"> Secondo gravissimo peccato: </w:t>
      </w:r>
      <w:r w:rsidRPr="00813A05">
        <w:rPr>
          <w:rFonts w:ascii="Arial" w:eastAsia="Times New Roman" w:hAnsi="Arial" w:cs="Times New Roman"/>
          <w:bCs/>
          <w:kern w:val="0"/>
          <w:sz w:val="24"/>
          <w:szCs w:val="20"/>
          <w:lang w:eastAsia="it-IT"/>
          <w14:ligatures w14:val="none"/>
        </w:rPr>
        <w:t>affermare, asserire, fare intendere sempre con abissale, arrogante, superba stoltezza e insipienza che tra la Parola data da Dio agli uomini e la parola che l’uomo si dona e che attribuisce a Dio, non vi è alcuna differenza.</w:t>
      </w:r>
      <w:r w:rsidRPr="00813A05">
        <w:rPr>
          <w:rFonts w:ascii="Arial" w:eastAsia="Times New Roman" w:hAnsi="Arial" w:cs="Times New Roman"/>
          <w:b/>
          <w:kern w:val="0"/>
          <w:sz w:val="24"/>
          <w:szCs w:val="20"/>
          <w:lang w:eastAsia="it-IT"/>
          <w14:ligatures w14:val="none"/>
        </w:rPr>
        <w:t xml:space="preserve"> Terzo gravissimo peccato: </w:t>
      </w:r>
      <w:r w:rsidRPr="00813A05">
        <w:rPr>
          <w:rFonts w:ascii="Arial" w:eastAsia="Times New Roman" w:hAnsi="Arial" w:cs="Times New Roman"/>
          <w:bCs/>
          <w:kern w:val="0"/>
          <w:sz w:val="24"/>
          <w:szCs w:val="20"/>
          <w:lang w:eastAsia="it-IT"/>
          <w14:ligatures w14:val="none"/>
        </w:rPr>
        <w:t>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è alcuna differenza.</w:t>
      </w:r>
      <w:r w:rsidRPr="00813A05">
        <w:rPr>
          <w:rFonts w:ascii="Arial" w:eastAsia="Times New Roman" w:hAnsi="Arial" w:cs="Times New Roman"/>
          <w:b/>
          <w:kern w:val="0"/>
          <w:sz w:val="24"/>
          <w:szCs w:val="20"/>
          <w:lang w:eastAsia="it-IT"/>
          <w14:ligatures w14:val="none"/>
        </w:rPr>
        <w:t xml:space="preserve"> Quarto gravissimo peccato. </w:t>
      </w:r>
      <w:r w:rsidRPr="00813A05">
        <w:rPr>
          <w:rFonts w:ascii="Arial" w:eastAsia="Times New Roman" w:hAnsi="Arial" w:cs="Times New Roman"/>
          <w:bCs/>
          <w:kern w:val="0"/>
          <w:sz w:val="24"/>
          <w:szCs w:val="20"/>
          <w:lang w:eastAsia="it-IT"/>
          <w14:ligatures w14:val="none"/>
        </w:rPr>
        <w:t xml:space="preserve">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Così dicendo ed operando,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w:t>
      </w:r>
      <w:r w:rsidRPr="00813A05">
        <w:rPr>
          <w:rFonts w:ascii="Arial" w:eastAsia="Times New Roman" w:hAnsi="Arial" w:cs="Times New Roman"/>
          <w:b/>
          <w:kern w:val="0"/>
          <w:sz w:val="24"/>
          <w:szCs w:val="20"/>
          <w:lang w:eastAsia="it-IT"/>
          <w14:ligatures w14:val="none"/>
        </w:rPr>
        <w:t>Questo quarto peccato</w:t>
      </w:r>
      <w:r w:rsidRPr="00813A05">
        <w:rPr>
          <w:rFonts w:ascii="Arial" w:eastAsia="Times New Roman" w:hAnsi="Arial" w:cs="Times New Roman"/>
          <w:bCs/>
          <w:kern w:val="0"/>
          <w:sz w:val="24"/>
          <w:szCs w:val="20"/>
          <w:lang w:eastAsia="it-IT"/>
          <w14:ligatures w14:val="none"/>
        </w:rPr>
        <w:t xml:space="preserve"> priva l’uomo di ogni speranza che sulla terra possa esistere la giustizia, quella vera, quella secondo Dio. Una società, una civiltà, una Chiesa senza giustizia secondo Dio, dichiara la morte della vera umanità. Ma soprattutto dichiara la morte della vera religione. </w:t>
      </w:r>
      <w:r w:rsidRPr="00813A05">
        <w:rPr>
          <w:rFonts w:ascii="Arial" w:eastAsia="Times New Roman" w:hAnsi="Arial" w:cs="Times New Roman"/>
          <w:b/>
          <w:kern w:val="0"/>
          <w:sz w:val="24"/>
          <w:szCs w:val="20"/>
          <w:lang w:eastAsia="it-IT"/>
          <w14:ligatures w14:val="none"/>
        </w:rPr>
        <w:t>Questo quarto peccato</w:t>
      </w:r>
      <w:r w:rsidRPr="00813A05">
        <w:rPr>
          <w:rFonts w:ascii="Arial" w:eastAsia="Times New Roman" w:hAnsi="Arial" w:cs="Times New Roman"/>
          <w:bCs/>
          <w:kern w:val="0"/>
          <w:sz w:val="24"/>
          <w:szCs w:val="20"/>
          <w:lang w:eastAsia="it-IT"/>
          <w14:ligatures w14:val="none"/>
        </w:rPr>
        <w:t xml:space="preserve">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dell’uomo. Niente più è dalla natura e niente è dalla storia e niente è dalla purissima Rivelazione e niente dalla sana Tradizione e niente dalla vera Teologia. È la volontà dell’uomo che crea la verità e la falsità. È la volontà dell’uomo che crea il diritto e la giustizia. È la volontà dell’uomo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Per ogni diritto negato la Chiesa si rende responsabile dinanzi a Dio per l’eternità. Per ogni diritto negato sarà convocata in giudizio. </w:t>
      </w:r>
      <w:r w:rsidRPr="00813A05">
        <w:rPr>
          <w:rFonts w:ascii="Arial" w:eastAsia="Times New Roman" w:hAnsi="Arial" w:cs="Times New Roman"/>
          <w:b/>
          <w:kern w:val="0"/>
          <w:sz w:val="24"/>
          <w:szCs w:val="20"/>
          <w:lang w:eastAsia="it-IT"/>
          <w14:ligatures w14:val="none"/>
        </w:rPr>
        <w:t>Quinto gravissimo peccato.</w:t>
      </w:r>
      <w:r w:rsidRPr="00813A05">
        <w:rPr>
          <w:rFonts w:ascii="Arial" w:eastAsia="Times New Roman" w:hAnsi="Arial" w:cs="Times New Roman"/>
          <w:bCs/>
          <w:kern w:val="0"/>
          <w:sz w:val="24"/>
          <w:szCs w:val="20"/>
          <w:lang w:eastAsia="it-IT"/>
          <w14:ligatures w14:val="none"/>
        </w:rPr>
        <w:t xml:space="preserve"> Questo peccato oggi è commesso dalla cattiva teologizzazione del Vangelo attraverso la quale si toglie all’uomo anche il diritto fondamentale, essenziale, naturale: del diritto di essere riconosciuto nella verità, se si è nella verità; del diritto di essere dichiarato falso, se si è nella falsità. Quando questo avviene nella Chiesa, si dichiara la sua morte. </w:t>
      </w:r>
    </w:p>
    <w:p w14:paraId="08D4B0D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lastRenderedPageBreak/>
        <w:t xml:space="preserve">Tutta la Scrittura, dal primo rigo all’ultimo, dalla Genesi all’Apocalisse, ci attesta che il Creatore e il Signore parla all’uomo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w:t>
      </w:r>
    </w:p>
    <w:p w14:paraId="6290C50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La fede è l’accoglienza da parte dell’uomo di ogni Parola che Dio gli rivolge per ieri, per oggi, per domani, per sempre. Questa verità ci rivela due cose essenziali: c’è una Parola di Dio per tutti. È la sua Legge, il suo Vangelo. Ma c’è una parola personale. Tutta la Legge, tutto il Vangelo, è per tutti. Quando l’uomo è nella Legge, abita nel Vangelo con fedele osservanza, il Signore aggiunge una Parola personale. Per ogni uomo, il suo Signore, il suo Creatore, il suo Dio, ha una parola speciale, unica, che è data solo a lui e non ad altri. Questa Parola si concretizza in una missione personale da vivere con carismi e doni personali a Lui conferiti dallo Spirito Santo.</w:t>
      </w:r>
    </w:p>
    <w:p w14:paraId="66E37BB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Chi esce dalla Parola non è più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w:t>
      </w:r>
    </w:p>
    <w:p w14:paraId="400E74C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viverli, ma ogni singola persona porta con sé una particolare, speciale missione, con uno speciale, particolare carisma. Ai nostri giorni sono molti i nuovi errori e i nuovi peccati contro la fede. Se la fede è falsa, tutta la vita risulterà falsa. Se la fede è parziale, lacunosa, errata, fumogena, la vita non può essere se non confusa, smarrita, distratta, conquistata dalla vanità. </w:t>
      </w:r>
      <w:r w:rsidRPr="00813A05">
        <w:rPr>
          <w:rFonts w:ascii="Arial" w:eastAsia="Times New Roman" w:hAnsi="Arial" w:cs="Times New Roman"/>
          <w:color w:val="000000"/>
          <w:kern w:val="0"/>
          <w:sz w:val="24"/>
          <w:szCs w:val="20"/>
          <w:lang w:eastAsia="it-IT"/>
          <w14:ligatures w14:val="none"/>
        </w:rPr>
        <w:t xml:space="preserve">Il primo errore o peccato contro la fede è pensare che si possa vivere la Parola personale, quella detta da Dio al singolo, senza la vita nella Parola universale. Un immorale può anche predicare </w:t>
      </w:r>
      <w:r w:rsidRPr="00813A05">
        <w:rPr>
          <w:rFonts w:ascii="Arial" w:eastAsia="Times New Roman" w:hAnsi="Arial" w:cs="Times New Roman"/>
          <w:color w:val="000000"/>
          <w:kern w:val="0"/>
          <w:sz w:val="24"/>
          <w:szCs w:val="20"/>
          <w:lang w:eastAsia="it-IT"/>
          <w14:ligatures w14:val="none"/>
        </w:rPr>
        <w:lastRenderedPageBreak/>
        <w:t xml:space="preserve">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r w:rsidRPr="00813A05">
        <w:rPr>
          <w:rFonts w:ascii="Arial" w:eastAsia="Times New Roman" w:hAnsi="Arial" w:cs="Times New Roman"/>
          <w:kern w:val="0"/>
          <w:sz w:val="24"/>
          <w:szCs w:val="20"/>
          <w:lang w:eastAsia="it-IT"/>
          <w14:ligatures w14:val="none"/>
        </w:rPr>
        <w:t xml:space="preserve">Il secondo errore o peccato contro la fede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Il terzo errore o peccato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Il quarto errore o peccato contro la fede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Il quinto errore o peccato contro la fede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Il sesto peccato o errore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 Il settimo peccato o errore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Se si predica che non c’è bisogno di alcuna conversione? L’ottavo peccato o errore contro la fede è l’assunzione della Parola direttamente dalla Scrittura. Cristo Gesù non ha assunto la Parola dalla Scrittura. L’ha assunta direttamente dal cuore del Padre, nella comunione dello Spirito Santo. Ha assunto la Parola facendola divenire sua voce, suo annunzio, </w:t>
      </w:r>
      <w:r w:rsidRPr="00813A05">
        <w:rPr>
          <w:rFonts w:ascii="Arial" w:eastAsia="Times New Roman" w:hAnsi="Arial" w:cs="Times New Roman"/>
          <w:kern w:val="0"/>
          <w:sz w:val="24"/>
          <w:szCs w:val="20"/>
          <w:lang w:eastAsia="it-IT"/>
          <w14:ligatures w14:val="none"/>
        </w:rPr>
        <w:lastRenderedPageBreak/>
        <w:t xml:space="preserve">sua proclamazione. La Parola produce frutti se la si trasforma in voce, in grido di supplica, in invito di conversione e di redenzione. La Parola è trasformata in voce dal fiato dell’uomo. Il nono errore o peccato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Il decimo errore o peccato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05A2A07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4AF34C4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Cosa chiede ora l’Apostolo Pietro? Che alla fede venga aggiunta la fortezza. Aggiungere significa che già la vera fede si possiede. Se la vera fede non si possiede, ogni altra cosa aggiunta a nulla serve. Chi è incaricato da Cristo Gesù per creare la vera fede nei cuori è ogni suo Apostolo. In comunione gerarchica con gli Apostoli, ogni altro ministero della Parola. Sono gli Apostoli e i loro collaboratori nell’ordine episcopale la grande, la somma misericordia del Signore verso ogni uomo. Se loro non sono questa grande, somma misericordia, ogni altra misericordia del Padre viene meno sulla nostra terra. Sono loro i dispensatori e gli amministratori dei misteri di Dio sulla nostra terra.</w:t>
      </w:r>
    </w:p>
    <w:p w14:paraId="72C1FF1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tutta la misericordia che nasce dalla grande, somma misericordia che sono gli Apostoli del Signore e in comunione gerarchica con loro ogni altro membro del corpo di Cristo, ognuno secondo il carisma e la missione a lui conferita dallo Spirito Santo. Ecco quale ricchezza di misericordia è racchiusa nel cuore dell’Apostolo del Signore. Sono le misericordie che il Padre del Signore nostro Gesù Cristo vuole che essi riversino su di noi senza alcuna interruzione: Il dono del Figlio Unigenito del Padre come nostro Redentore, Salvatore, Grazia, Verità, Luce, Vita Eterna, Espiazione, Giustizia, Risurrezione. Il dono dello Spirito Santo che deve formare tutto Cristo nel nostro corpo, nella nostra anima, nel nostro </w:t>
      </w:r>
      <w:r w:rsidRPr="00813A05">
        <w:rPr>
          <w:rFonts w:ascii="Arial" w:eastAsia="Times New Roman" w:hAnsi="Arial" w:cs="Times New Roman"/>
          <w:kern w:val="0"/>
          <w:sz w:val="24"/>
          <w:szCs w:val="20"/>
          <w:lang w:eastAsia="it-IT"/>
          <w14:ligatures w14:val="none"/>
        </w:rPr>
        <w:lastRenderedPageBreak/>
        <w:t xml:space="preserve">Spirito. Il dono della Vergine Maria, la Madre di Dio, come nostra vera Madre, che dovrà sempre mostrarci il vero Cristo. Il dono della Chiesa, vero corpo di Cristo, come sacramento della sua luce e della sua grazia. Il dono della creazione della vera speranza dell’eredità eterna nei cuori di quanti vogliono realizzare Cristo Gesù nel loro corpo, nella loro anima, nel loro spirito. Il dono della ininterrotta amministrazione di tutti i sacramenti della Chiesa. Il dono del Vangelo della vita e della salvezza. Il dono del discernimento e dell’armonizzazione di tutti i carismi dello Spirito Santo, ordinari e straordinari, da mettere a servizio dell’unico corpo di Cristo che è la Chiesa. Il dono dell’insegnamento perché si porti a compimento la partecipazione della natura divina nel corpo di Cristo Gesù. Il dono della costante formazione perché si viva secondo purissima verità la nostra chiamata ad essere una cosa sola in Cristo, giungendo fino a trasformare la vita di Cristo Gesù in nostra vita e la nostra vita in vita di Cristo Gesù. Il dono della divina carità o amore che è nel seno del Padre, da vivere tutto in Cristo Gesù, nel suo corpo, e nello Spirito Santo. Il dono del perenne sostegno perché si viva la fede in una ininterrotta obbedienza al Vangelo quotidianamente annunciato ed insegnato secondo purissima verità. Il Dono dell’invito esplicito a credere nel Vangelo e alla conversione ad esso. Il dono della perfetta esemplarità come si vince ogni vizio. Il dono della quotidiana esortazione, senza mai stancarsi, perché si compia in ogni cuore il cammino verso il raggiungimento della perfetta santità nella carità crocifissa di Gesù Signore. </w:t>
      </w:r>
    </w:p>
    <w:p w14:paraId="17649B4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Tutta questa abbondantissima misericordia è elargita agli uomini dagli Apostoli del Signore e in perenne comunione gerarchica con loro da ogni membro del corpo di Cristo secondo il sacramento ricevuto, i carismi dello Spirito Santo, la vocazione e la missione svolta da ciascuno di loro. Questa fede oggi urge più che in ogni altro tempo: gli Apostoli del Signore sono la grande misericordia del Padre attraverso cui tutta la sua misericordia si riversa nei cuori. Oggi proprio questa fede si vuole distruggere. Quando un Apostolo del Signore, quando un ministro della misericordia di Dio non dona tutta la ricchezza della misericordia posta dal Padre celeste nel suo cuore, sulla sua bocca, nelle sue mani, nei suoi piedi, il mondo rimane senza la misericordia della vera redenzione, vera salvezza, vera giustificazione, vera santificazione. È quanto oggi sta avvenendo. Poiché oggi si annuncia una misericordia che è data direttamente da Dio – non dal Padre del Signore nostro Gesù Cristo, non dai suoi Apostoli e ministri della sua misericordia, non dai membri del corpo di Cristo che è la Chiesa – il mondo si trova immerso nella sua idolatria e nel suo peccato. </w:t>
      </w:r>
    </w:p>
    <w:p w14:paraId="09A6D9C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LA VIRTÙ o LA FORTEZZA. </w:t>
      </w:r>
      <w:r w:rsidRPr="00813A05">
        <w:rPr>
          <w:rFonts w:ascii="Arial" w:eastAsia="Times New Roman" w:hAnsi="Arial" w:cs="Times New Roman"/>
          <w:bCs/>
          <w:kern w:val="0"/>
          <w:sz w:val="24"/>
          <w:szCs w:val="20"/>
          <w:lang w:eastAsia="it-IT"/>
          <w14:ligatures w14:val="none"/>
        </w:rPr>
        <w:t xml:space="preserve">Ora comprendiamo perché l’Apostolo Pietro dice ai discepoli di Gesù di aggiungere alla fede la virtù. Cosa è la virtù? È la fortezza dello Spirito Santo che agisce in noi con divina onnipotenza e ci rende anche pronti per andare al martirio a causa dell’annuncio e della testimonianza della nostra fede. Senza la fortezza dello Spirito Santo operante in noi, ci trasformiamo tutti in pusillanimi e abbiamo paura di persino dire che Gesù esiste. Figuriamo poi a dire ad un nostro fratello di convertirsi a Cristo o anche che la via che lui percorre non è via secondo Dio. Invece aggiungendo alla vera fede la vera virtù, o fortezza nello Spirito Santo, siamo resi capaci di annunciare e di testimoniare la fede secondo purezza di verità anche a costo del nostro sangue. </w:t>
      </w:r>
    </w:p>
    <w:p w14:paraId="60FD63F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lastRenderedPageBreak/>
        <w:t>Senza la virtù, la fede mai si potrà vivere. Siamo privi della forza dello Spirito Santo. Senza la virtù, lo strapotere del mondo e dei nemici della croce di Cristo Gesù ci farà martiri delle sue falsità e menzogne di ogni genere. Chi aggiunge, dona vera vita alla sua fede. La virtù o la fortezza è camminare senza deviare né a destra e né a sinistra sia nella Legge del Sinai, che sono i Dieci Comandamenti (Esodo cc. XIX-XXIV), sia nella Legge con la quale il Signore Dio chiede che lo si imiti nella sua santità (Levitico cc. XVIII – XXI) e sia nel Vangelo di nostro Signore Gesù Cristo (Mt cc V – VII). Il cammino senza deviazione dovrà essere sino alla fine. La fortezza è anche nella volontà attuale di Dio, che è volontà di vocazione, missione, carisma, ministero, dono dello Spirito Santo. Sappiamo che Gesù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Il vizio è grande debolezza.</w:t>
      </w:r>
    </w:p>
    <w:p w14:paraId="73F19954"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Atti di superbia, arroganza, tracotanza, delinquenza, belligeranza, prepotenza, concupiscenza, impurità, criminalità, terrorismo e cose del genere mai potranno essere definiti frutti della fortezza. Sono vizi e manifestano tutta la debolezza dello spirito. La fortezza è nel perfetto dominio di sé per il compimento del bene perfetto voluto dal Signore, Dio nella nostra vita. Chi non governa se stesso nei pensieri, desideri, volontà, aspirazioni, è un debole. Manca della potenza dello Spirito Santo nel suo cuore. </w:t>
      </w:r>
    </w:p>
    <w:p w14:paraId="1694231B"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vivendola nella grandissima santità.</w:t>
      </w:r>
    </w:p>
    <w:p w14:paraId="4C137263"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Anche se conosciamo la volontà di Dio, sempre ignoriamo come farla nella concretezza del momento. Per questo dobbiamo chiedere allo Spirito del Signore che ci doni la sua fortezza per obbedire ad ogni esigenza e richiesta della divina volontà. La fortezza diviene così arrendevolezza, mitezza, spirito di sopportazione, capacità di abbracciare ogni croce, assenza di ogni ribellione, fuga da ogni occasione prossima di peccato, allontanamento da ogni vizio, assenza di ogni reazione al male, testimonianza alla verità della purissima fede fino al versamento del nostro sangue, a prezzo della nostra vita.</w:t>
      </w:r>
    </w:p>
    <w:p w14:paraId="211826EB"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La fortezza è quel purissimo dono dello Spirito Santo che ci riempie di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 Una cosa mai dobbiamo dimenticarla: la fortezza non è solo rimanere noi sempre nella Legge del Signore. È anche e soprattutto nell’annunciare il Vangelo ad ogni uomo, senza temere </w:t>
      </w:r>
      <w:r w:rsidRPr="00813A05">
        <w:rPr>
          <w:rFonts w:ascii="Arial" w:eastAsia="Times New Roman" w:hAnsi="Arial" w:cs="Times New Roman"/>
          <w:bCs/>
          <w:kern w:val="0"/>
          <w:sz w:val="24"/>
          <w:szCs w:val="20"/>
          <w:lang w:eastAsia="it-IT"/>
          <w14:ligatures w14:val="none"/>
        </w:rPr>
        <w:lastRenderedPageBreak/>
        <w:t xml:space="preserve">l’uomo. È la fortezza che ci fa annunciare il Vangelo, ce lo fa testimoniare anche a prezzo della nostra vita. L’annuncio del Vangelo vale il dono di tutta la nostra vita. anzi vale infinitamente di più. Se non ci rivestiamo dello Spirito Santo di fortezza, nessuno potrà mai vivere questa pagina di Vangelo. Anche se crede in essa, mai la potrà vivere. Si è privi della virtù o della fortezza dello Spirito Santo che ci rende capaci di morire per testimoniare la nostra fede in Cristo. </w:t>
      </w:r>
    </w:p>
    <w:p w14:paraId="3699CEE0"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b/>
          <w:kern w:val="0"/>
          <w:sz w:val="24"/>
          <w:szCs w:val="20"/>
          <w14:ligatures w14:val="none"/>
        </w:rPr>
        <w:t>LA CONOSCENZA.</w:t>
      </w:r>
      <w:r w:rsidRPr="00813A05">
        <w:rPr>
          <w:rFonts w:ascii="Arial" w:eastAsia="Calibri" w:hAnsi="Arial" w:cs="Times New Roman"/>
          <w:kern w:val="0"/>
          <w:sz w:val="24"/>
          <w:szCs w:val="20"/>
          <w14:ligatures w14:val="none"/>
        </w:rPr>
        <w:t xml:space="preserve"> Abbiamo aggiunto alla fede la virtù o la fortezza nello Spirito Santo. Questa aggiunta non basta per percorrere un cammino di fede perfetta. Alla virtù si deve aggiunge la conoscenza. Attraverso la conoscenza noi entriamo nel cuore del mistero, mistero di Dio, mistero della Rivelazione, mistero della Tradizione, mistero del Magistero, mistero della Chiesa, mistero dei Sacramenti, mistero della Vergine Maria, mistero dell’uomo, mistero della creazione, mistero della Redenzione, mistero del tempo e mistero dell’eternità. La conoscenza, così come la fede e la fortezza e ogni altra virtù, non sono statiche, sono dinamiche. Esse devono crescere in noi, fino a raggiungere il sommo della perfezione. L’Apostolo Paolo insegna che si deve procedere da fede in fede. L’Apostolo Giovanni ci chiede di camminare nella verità. Se non cresciamo nelle virtù, esse a poco a poco decrescono in noi, fino a scomparire. Se muore in noi una sola virtù, tutte le altre si ammalano e diviene impossibile condurre la nostra vita nella divina volontà. Senza vera conoscenza sempre morirà la vera fede. Oggi avendo noi smarrito questa virtù, anche la vera fede abbiamo smarrito. </w:t>
      </w:r>
    </w:p>
    <w:p w14:paraId="45A2487B"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La perfettissima conoscenza è quella che si vive in Dio, nel suo mistero di unità e di trinità. Il Padre, nello Spirito Santo, conosce il Figlio. Il Figlio, nello Spirito Santo, conosce il Padre. Lo Spirito Santo è la divina ed eterna conoscenza del Padre e del Figlio. Nella conoscenza, nella luce, nella purissima verità dello Spirito Santo, il Padre e il Figlio vivono di amore eterno, infinito, sempre nuovo, l’Uno per l’Altro. Conoscenza eterna e amore eterno sono nel Padre e nel Figlio e nello Spirito Santo una cosa sola. Grande è il mistero dello Spirito Santo. In Lui tutto il Padre si dona al Figlio e tutto il Figlio si dona al Padre. Questo dono eterno del Padre e del Figlio è la vita eterna dello Spirito Santo. Mistero indicibile, inafferrabile, indefinibile. Mistero eterno, divino, infinito. Mistero sempre da conoscere. Mistero che mai potrà essere racchiuso in una mente creata. Mistero che non conosce limiti. Mistero che possiamo conoscere solo per rivelazione. Per processi analogici possiamo e dobbiamo giungere alla conoscenza di Dio. Mai però giungeremo al mistero della Santissima Trinità. A questo mistero si può giungere solo per rivelazione. Il cristiano deve conoscere i pensieri di Dio. Deve conoscere il pensiero di Cristo, la sua volontà, i suoi desideri. Il Padre gli dona lo Spirito Santo e in esso e per esso entra nella vera conoscenza dei pensieri del Padre, nella conoscenza del pensiero e del desiderio di Gesù. Poiché il pensiero del Padre e di Cristo Gesù, il desiderio del Padre e di Cristo Gesù, sono stati a noi rivelati nella Parola, il Padre per Cristo Gesù, ci dona lo Spirito Santo perché entriamo nelle perfetta conoscenza di quanto è contenuto nella Parola. Nessun pensiero e nessun desiderio e nessuna volontà potranno mai essere attribuiti al Padre e al Figlio se anche in un solo iota dovessero annullare la Parola, così come essa è contenuta nelle Scritture Profetiche. </w:t>
      </w:r>
    </w:p>
    <w:p w14:paraId="7DC3801B"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Che il cristiano oggi viva senza lo Spirito Santo lo attesta la storia. Lui non conosce né il pensiero di Dio, né il pensiero di Cristo, né i suoi desideri, né la sua </w:t>
      </w:r>
      <w:r w:rsidRPr="00813A05">
        <w:rPr>
          <w:rFonts w:ascii="Arial" w:eastAsia="Calibri" w:hAnsi="Arial" w:cs="Times New Roman"/>
          <w:kern w:val="0"/>
          <w:sz w:val="24"/>
          <w:szCs w:val="20"/>
          <w14:ligatures w14:val="none"/>
        </w:rPr>
        <w:lastRenderedPageBreak/>
        <w:t>volontà. Lo attesta l’elevazione e l’intronizzazione dei pensieri dell’uomo a veri pensieri di Dio. Oggi tutto è detto pensiero di Dio, anche quei pensieri che negano ogni Parola data a noi da Dio che rivela a noi la via della verità e della luce. Mai potrà dirsi vera conoscenza del pensiero di Dio quanto o in poco o in molto rinnega, annulla, vanifica la Parola della Scrittura.</w:t>
      </w:r>
    </w:p>
    <w:p w14:paraId="50167B73"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Non solo Dio e il suo mistero a noi rivelato il cristiano è obbligato a conoscere. Nella vera conoscenza del mistero di Dio, è anche obbligato a conoscere il mistero di ogni uomo che sta dinanzi a lui. Oggi il cristiano conosce chi gli sta dinanzi? Anche di questa conoscenza dobbiamo rispondere con un no secco, assoluto. Il cristiano oggi non conoscendo il mistero di Dio, neanche il mistero dell’uomo conosce. Da dove lo si deduce? Quali sono la ragioni di questa non conoscenza? La prima deduzione è dalla non conoscenza che il cristiano ha del suo mistero. Chi non conosce il suo mistero mai potrà conoscere il mistero di un suo fratello. Non solo mistero di luce e di verità non conosce, non conosce neanche il mistero di iniquità, di tenebre, di falsità. Sappiamo dal Vangelo che farisei e scribi, non conoscendo il loro mistero, neanche il mistero di Gesù conoscevano. L’ignoranza del proprio mistero è il frutto dell’ignoranza di tutti gli altri misteri. </w:t>
      </w:r>
    </w:p>
    <w:p w14:paraId="098ADD7F" w14:textId="77777777" w:rsidR="00813A05" w:rsidRPr="00813A05" w:rsidRDefault="00813A05" w:rsidP="00813A05">
      <w:pPr>
        <w:spacing w:after="120" w:line="240" w:lineRule="auto"/>
        <w:jc w:val="both"/>
        <w:rPr>
          <w:rFonts w:ascii="Arial" w:eastAsia="Calibri" w:hAnsi="Arial" w:cs="Times New Roman"/>
          <w:color w:val="000000"/>
          <w:kern w:val="0"/>
          <w:sz w:val="24"/>
          <w:szCs w:val="20"/>
          <w14:ligatures w14:val="none"/>
        </w:rPr>
      </w:pPr>
      <w:r w:rsidRPr="00813A05">
        <w:rPr>
          <w:rFonts w:ascii="Arial" w:eastAsia="Calibri" w:hAnsi="Arial" w:cs="Times New Roman"/>
          <w:color w:val="000000"/>
          <w:kern w:val="0"/>
          <w:sz w:val="24"/>
          <w:szCs w:val="20"/>
          <w14:ligatures w14:val="none"/>
        </w:rPr>
        <w:t>La Parola di Dio – L’intera Scrittura, Antico e Nuovo Testamento – ci dice che oggi l’uomo non solo nulla conosce dei misteri in essa contenuti, neanche vuole conoscere qualcosa. L’uomo oggi è un rinnegatore del vero mistero di Dio, del vero mistero di se stesso, del vero mistero dei suoi fratelli, del vero mistero del tempo e dell’eternità, della vita e della morte, del cielo e della terra. L’uomo oggi vuole vivere senza alcun mistero. Vuole essere da se stesso e per se stesso e tutto vuole leggere dal suo pensiero che è privo di ogni verità, sia verità divina ed eterna e sia verità storia.</w:t>
      </w:r>
    </w:p>
    <w:p w14:paraId="2F600823" w14:textId="77777777" w:rsidR="00813A05" w:rsidRPr="00813A05" w:rsidRDefault="00813A05" w:rsidP="00813A05">
      <w:pPr>
        <w:spacing w:after="120" w:line="240" w:lineRule="auto"/>
        <w:jc w:val="both"/>
        <w:rPr>
          <w:rFonts w:ascii="Arial" w:eastAsia="Calibri" w:hAnsi="Arial" w:cs="Times New Roman"/>
          <w:color w:val="000000"/>
          <w:kern w:val="0"/>
          <w:sz w:val="24"/>
          <w:szCs w:val="20"/>
          <w14:ligatures w14:val="none"/>
        </w:rPr>
      </w:pPr>
      <w:r w:rsidRPr="00813A05">
        <w:rPr>
          <w:rFonts w:ascii="Arial" w:eastAsia="Calibri" w:hAnsi="Arial" w:cs="Times New Roman"/>
          <w:color w:val="000000"/>
          <w:kern w:val="0"/>
          <w:sz w:val="24"/>
          <w:szCs w:val="20"/>
          <w14:ligatures w14:val="none"/>
        </w:rPr>
        <w:t xml:space="preserve">Anche la storia testimonia che a noi nulla interessa del mistero. Come la conferma? Mostrandoci la nostra stoltezza e insipienza. Essendo noi chiamati a dare vita al mistero di Cristo Gesù, della Chiesa, della salvezza, della redenzione, in ordine alla vita da dare al mistero di Cristo Gesù, della Chiesa, della salvezza, della redenzione, affidiamo ministeri di altissima responsabilità a persone che questi misteri distruggono anziché edificare, uccidono anziché vivificare, danneggiano anziché custodire, demoliscono anziché innalzare. Ogni nostra scelta attesta che non siamo nello Spirito del Signore. Se fossimo nello Spirito Santo di certo le nostre scelte sarebbero ben diverse. Ogni scelta di distruzione e non di edificazione attesta che la nostra conoscenza non solo è imperfetta, non solo è nulla. È soprattutto peccaminosa. È una scelta di falsità e di menzogna. Sovente è anche una scelta di odio infinito, odio senza alcun limite, odio diabolico e satanico, odio che ci spingere a combattere contro il Signore. </w:t>
      </w:r>
    </w:p>
    <w:p w14:paraId="1224E6A2"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Altra verità che necessariamente va aggiunta. Neanche si è nello Spirito del Signore quando non conosciamo i frutti che una nostra decisione, una nostra affermazione, una nostra parola presa, proferita, detta oggi produce un’istante dopo e che può durare per l’eternità. Una decisione, un’affermazione, una parola presa, proferita, detta nella conoscenza dello Spirito Santo sempre conosce i frutti futuri che essa produrrà. Una decisione, un’affermazione, una parola attinta dal nostro cuore mai potrà conoscere i frutti che oggi e domani saranno prodotti. </w:t>
      </w:r>
      <w:r w:rsidRPr="00813A05">
        <w:rPr>
          <w:rFonts w:ascii="Arial" w:eastAsia="Calibri" w:hAnsi="Arial" w:cs="Times New Roman"/>
          <w:kern w:val="0"/>
          <w:sz w:val="24"/>
          <w:szCs w:val="20"/>
          <w14:ligatures w14:val="none"/>
        </w:rPr>
        <w:lastRenderedPageBreak/>
        <w:t xml:space="preserve">Senza lo Spirito Santo si è ciechi e nulla si vede dei frutti che maturano nella storia da ciò che noi diciamo, affermiamo, decidiamo. </w:t>
      </w:r>
    </w:p>
    <w:p w14:paraId="2CB08602"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14:ligatures w14:val="none"/>
        </w:rPr>
        <w:t xml:space="preserve">Ecco alcuni frutti che infallibilmente produrranno alcune nostre affermazioni che oggi vengono proclamate come purissima volontà di Dio, mentre altro non sono che parole di morte, di distruzione, di diluvio universale attinte dal nostro cuore. Noi stiamo affermando che: </w:t>
      </w:r>
      <w:r w:rsidRPr="00813A05">
        <w:rPr>
          <w:rFonts w:ascii="Arial" w:eastAsia="Calibri" w:hAnsi="Arial" w:cs="Times New Roman"/>
          <w:kern w:val="0"/>
          <w:sz w:val="24"/>
          <w:szCs w:val="20"/>
          <w:lang w:eastAsia="it-IT"/>
          <w14:ligatures w14:val="none"/>
        </w:rPr>
        <w:t xml:space="preserve">Il Vangelo non va annunciato. Bene! Non annunciamo più il Vangelo. Quali sono i frutti di questa decisione? La condanna dell’uomo a rimanere nei suoi peccati. L’esclusione dal possesso della vita eterna. L’abbandono di ogni uomo ai suoi istinti di peccato e ai suoi vizi. Si lascia che ogni uomo cammini nelle tenebre e nell’ombra della morte. Questo cammino si consuma per l’uomo nella grande idolatria e in ogni immoralità. Non vedere questi frutti di male universale è grande cecità. Che tutte le religioni sono uguali. Bene! Affermiamolo pure. Quali sono però i frutti che produciamo con questa nostra falsa e menzognera parola? Il totale annullamento del mistero di Cristo Gesù. Se si distrugge il mistero di Cristo, è il mistero della Chiesa che si distrugge e prima ancora il mistero del Padre e dello Spirito Santo che viene distrutto. Anche il mistero dell’uomo viene distrutto. Dovremmo riflettere prima di affermare qualcosa. Almeno dovremmo chiederci: quale frutti immediati e remoti produce questa mia affermazione? Se non facciamo questo, siamo ciechi e guide di ciechi. Siamo semplicemente stolti e insipienti. Che possiamo creare la fratellanza universale senza Cristo. Bene! Diciamolo pure. Ma quali sono i frutti che questa nostra parola genera e produce nella storia? La convinzione dell’inutilità della conversione, della grazia, della verità, dei sacramenti della Chiesa. L’inutilità della stessa Chiesa assieme all’inutilità di Cristo Gesù. L’altro frutto è la cancellazione del decreto eterno del Padre che ha stabilito che tutto debba essere vissuto in Cristo, con Cristo, con Cristo, come membri vivi del suo corpo. Che ogni tendenza sessuale è uguale dinanzi a Dio. Bene! Gridiamolo pure. Ma quale frutti produce un tale grido da parte dei discepoli di Gesù? Non solo si apre la porta all’omosessualità, donandole diritto di verità per l’uomo, ma anche alla pedofilia si apre la porta. Se l’omosessualità è tendenza dinanzi a Dio uguale all’eterosessualità, anche la pedofilia è tendenza sessuale dinanzi a Dio uguale ad ogni altra tendenza sessuale. Se si grida che ogni tendenza sessuale è uguale dinanzi a Dio, non possiamo poi alcune tendenze incoraggiarle e altre reprimerle. Se la pedofilia oggi viene condannata è perché essa è reato per la legge civile. Se domani la legge civile dovesse non condannarla, essa avrebbe pieno diritto di esistere anche nella Chiesa. Siamo ciechi che guidano altro ciechi. Siamo sordi che parlano ad altri sordi. Che possiamo salvare la terra senza salvare l’uomo. Bene! Sosteniamolo pure. Essendo l’uomo con i suoi vizi e con i suoi peccati che trasforma il giardino di Dio in un deserto, se non si porta ogni uomo nelle virtù, nella verità, nella grazia, nella luce, nella vita di Cristo Gesù, nella sapienza dello Spirito Santo, sempre la terra rimarrà un deserto per l’uomo. Sarà l’uomo stesso a ridurla in un deserto. Lo abbiamo sempre detto e ora lo ripetiamo: è la vera antropologia che fa la vera ecologia. Ma è la vera soteriologia che va la vera antropologia. È La vera ecclesiologia che fa la vera soteriologia. È la vera cristologia che fa la vera ecclesiologia. È la vera teologia che fa la vera cristologia. È la vera pneumatologia che fa la vera teologia. Volere una ecologia frutto di un pensiero ateo e di pura immanenza è lavorare invano. Che nel corpo di Cristo siamo tutti uguali. Bene! Predichiamolo pure. I frutti che questa </w:t>
      </w:r>
      <w:r w:rsidRPr="00813A05">
        <w:rPr>
          <w:rFonts w:ascii="Arial" w:eastAsia="Calibri" w:hAnsi="Arial" w:cs="Times New Roman"/>
          <w:kern w:val="0"/>
          <w:sz w:val="24"/>
          <w:szCs w:val="20"/>
          <w:lang w:eastAsia="it-IT"/>
          <w14:ligatures w14:val="none"/>
        </w:rPr>
        <w:lastRenderedPageBreak/>
        <w:t xml:space="preserve">predicazione produce altro non sono che la distruzione del mistero della Chiesa e dello Spirito Santo. Anche tutti i frutti prodotti dai sacramenti vengono portati al macero. Nasce il cristiano indistinto, indeterminato, amorfo. Nasce il cristiano autonomo. Viene prodotto un discepolo di Gesù che non ha bisogno degli altri discepoli di Gesù. Viene distrutta tutta l’armonia e la complessità del corpo di Cristo e al suo posto viene messo nella storia un numero infinito di cellule tutte uguali, lontane e distanti le une dalle altre. Ogni cellula vive da se stessa la sua vita. I disastri che una tale predicazione produce sono oltremodo ingenti. Che la vita eterna è data a tutti. Bene! Insegniamolo pure! Qual è il frutto che questo insegnamento produce? La nascita di un uomo non solo senza morale, ma anche un uomo senza alcuna responsabilità dinanzi a Dio. La responsabilità è solo dinanzi agli uomini. Se però non si teme il giudizio del Signore che è giudizio eterno e inappellabile, possiamo temere il giudizio degli uomini al quale si può facilmente sfuggire? Questo insegnamento, prima ha creato l’immoralità. Subito dopo ha generato l’amoralità. Oggi sta producendo l’universale indifferenza sia verso ciò che è bene e sia verso ciò che è male. È il caos. Altro frutto è l’elevazione della volontà a principio di verità di ogni azione. Muore la verità di natura e ogni verità di rivelazione. Muore soprattutto la verità di redenzione. Basta una sola parola di falsità e tutto un mondo crolla, implode, si riduce in frantumi e in polvere del suolo. Che Dio è solo misericordia. Bene! Urliamolo pure. Questo urlo è la dichiarazione di morte non solo di tutta la verità rivelata, ma anche della verità di creazione o di natura. È dichiarare senza alcuna conseguenza gli atti degli uomini. Mentre noi sappiamo che ogni nostro atto produce frutti che rimangono per l’eternità. Non parliamo di frutti eterni invisibili, ma di frutti ben visibili. Ogni vizio, ogni trasgressione dei comandamenti producono frutti visibile che possono rimanere in eterno nella storia. Con questo urlo oggi si può commettere qualsiasi crimine, si può anche distruggere l’intera umanità, si può dare corso a qualsiasi olocausto e genocidio, alla fine Dio coprirà l’uomo con la sua misericordia e lo porterà nelle sue dimore eterne. Con questo urlo si dona all’uomo licenza di commettere qualsiasi crimine, anche il crimine di crocifiggere ogni suo fratello. Alla fine sempre vi sarà la misericordia del Signore. Così noi possiamo essere spietati, senza misericordia, possiamo crocifiggere, infangare, calunniare, abbattere, devastare, trucidare, odiare, uccidere senza alcuna conseguenza. Alla fine sempre vince la misericordia di Dio. Che Cristo non serve per essere salvati. Bene! Professiamolo pure. Se Cristo Gesù non serve per la nostra salvezza, così professando e insegnando, a che serve un papa, un vescovo, un presbitero? A che serve la Chiesa? A che serve celebrare i divini misteri? A che serve la rivelazione? Se Cristo non serve per essere salvati, neanche la religione seve. Se Cristo non serve per essere salvati, non conosciamo chi è oggi l’uomo e cosa vuole il Signore che lui diventi. Con questa professione è l’uomo secondo Dio che viene distrutto in eterno e per sempre. Che non c’è distinzione tra una confessione cristiana e un’altra. Bene! Confessiamolo pure. Con questa confessione, priviamo la Chiesa cattolica della sua purissima verità. Ma anche tutti i sacramenti li priviamo della loro purissima verità. Con questa confessione, non esiste più la verità oggettiva sulla quale la differenza viene fondata. Senza verità oggettiva, regna la volontà dell’uomo che priva ogni cosa della sua purissima essenza. Se tutte le confessioni cristiane sono uguali, anche il pane eucaristico e il pane non eucaristico sono uguali. Ecco perché un </w:t>
      </w:r>
      <w:r w:rsidRPr="00813A05">
        <w:rPr>
          <w:rFonts w:ascii="Arial" w:eastAsia="Calibri" w:hAnsi="Arial" w:cs="Times New Roman"/>
          <w:kern w:val="0"/>
          <w:sz w:val="24"/>
          <w:szCs w:val="20"/>
          <w:lang w:eastAsia="it-IT"/>
          <w14:ligatures w14:val="none"/>
        </w:rPr>
        <w:lastRenderedPageBreak/>
        <w:t xml:space="preserve">pasto tra amici e il pasto eucaristico sono la stessa cosa. Se sono la stessa cosa significa che abbiamo perso la verità del mistero dell’Eucaristia, che è il supremo dono dato da Gesù all’uomo. Che il laicato ha la sua autonomia ed essa va rispettata. Bene! Sussurriamolo pure. Dobbiamo all’istante dire che non esiste il laicato autonomo, perché il fedele laico non esiste se non come corpo di Cristo. Nel corpo di Cristo ognuno è dalla vita e per la vita degli altri. Come può il corpo laicale essere autonomo e separato dal corpo sacerdotale, se è dal corpo sacerdotale che deve riceve la Parola, la Verità, la Grazia, la Luce, la Vita eterna, ogni altro bene divino ed eterno? Se dal corpo sacerdotale deve ricevere anche lo Spirito Santo? Neanche nelle cose umane è autonomo, dovendo esso obbedire nell’edificazione della città terrena ad ogni comando della Legge del Signore e della parola di Cristo Gesù. Anche questa affermazione è profonda cecità. Un corpo laicale separato dal corpo di Cristo è condannato a inseguire ogni falsità e a edificare se stesso sulla menzogna, progredendo di tenebre in tenebre e in tenebre sempre più dense e forti. Che il peccato non è più peccato. Basta solo il desiderio di essere con il Signore. Bene! Facciamolo pure risuonare per il mondo questo pensiero. Quali sono i frutti che esso produce nella storia? La trasgressione di tutti i comandamenti. Ora i comandamenti trasgrediti operano distruzione e morte. Se il peccato non è più peccato, l’omicidio non è più omicidio. Si possono uccide gli uomini a piacimento. L’adulterio non è più adulterio. Si possono distruggere tutte le famiglie della terra. Il furto non è più furto. Si possono commettere tutte le rapine che si vogliono. La frode non è più frode. Si può ingannare il mondo intero. Anche la superstizione non è più superstizione. Si può servire il diavolo come si vuole. Basta solo questo pensiero per trasformare ogni uomo in un nemico di Dio e degli uomini. Il peccato non è un concetto. Il peccato è azione contro Dio e contro l’uomo. L’azione mai si potrà dichiarare non azione, perché un omicidio mai si potrà dichiarare non omicidio. Anche questa è grande cecità di quanti vivono senza lo Spirito Santo. Che ci si deve guardare da una morale rigida. Bene! Accusiamo pure i maestri e di dottori della morale! Ma così facendo ci dichiariamo ignoranti sulla verità della morale cristiana. La morale, la vera morale, non è né rigida e né lassa, perché per il cristiano è perfetta conformazione alla vita di Cristo Gesù, il Crocifisso per amore. La morale cristiana è perfetta imitazione di Cristo Gesù, il mite e l’umile di cuore. La morale cristiana è aiutare ogni discepolo di Gesù a vivere il Discorso della Montagna, Discorso fatto da Cristo Gesù, non dai maestri di morale. Se la morale è obbedienza alla Parola di Cristo Signore, essa mai potrà essere rigida. Così mai potranno essere detti rigidi i Comandamenti del Signore. Che si deve abbattere il clericalismo. Bene! Diciamo pure anche questo. Quando diciamo che il clericalismo va abbattuto, dobbiamo prestare somma attenzione. Urge che venga ben definito cosa è per noi il clericalismo. Il clero non è il clericalismo e il clericalismo non è il clero. Questa separazione deve essere nitida, chiara, senza alcun equivoco. Qual è la verità del clero? Clero sono coloro che sono stati chiamati da Cristo Gesù a compiere nel mondo la sua stessa missione, lasciando le cose della terra, per dedicarsi interamente alle cose che riguardano Dio. Fanno parte del clericalismo quanti invece usano i poteri sacri per i loro interessi, per governare sugli uomini e non per servirli. Per schiavizzarli e non per elevarli, mostrando loro la perfetta immagine di Cristo Gesù. Quanti condannano il clericalismo sono essi i primi clericalisti, sono i primi che vogliono assoggettare </w:t>
      </w:r>
      <w:r w:rsidRPr="00813A05">
        <w:rPr>
          <w:rFonts w:ascii="Arial" w:eastAsia="Calibri" w:hAnsi="Arial" w:cs="Times New Roman"/>
          <w:kern w:val="0"/>
          <w:sz w:val="24"/>
          <w:szCs w:val="20"/>
          <w:lang w:eastAsia="it-IT"/>
          <w14:ligatures w14:val="none"/>
        </w:rPr>
        <w:lastRenderedPageBreak/>
        <w:t xml:space="preserve">ogni uomo al loro pensiero. Sono i primi che usano il potere sacro contro la verità del potere sacro. Anche questa è grande cecità e ipocrisia. Non si toglie la trave dai propri occhi. Si vuole togliere la pagliuzza che è nell’occhio dei fratelli. Gesù sempre ha messo in guardia i suoi discepoli da questo lievito di morte della verità. Che nessuno di noi può giudicare l’altro. Bene! Anche questo facciamo credere ad ogni uomo. Ci dimentichiamo però di dire che il giudizio riguarda la coscienza, l’anima, il cuore dell’uomo. Questo giudizio appartiene solo a Dio. Gesù però ha dato a noi il potere di giudicare, valutare, discernere, separare con taglio netto ciò che è sua verità da ciò che non è sua verità, ciò che è sua Legge da ciò che non è sua Legge, ciò che è giusto perché conforme alla Legge e ciò che giusto non è perché non è conforme alla Legge, il vero Vangelo da ogni falso vangelo, il vero Cristo da ogni falso Cristo, il vero Dio da tutti gli idoli del mondo, la vera via della salvezza da tutte le altre vie che non danno vera salvezza, le opere della carne dai frutti dello Spirito. Dire ad una persona: “Ciò che tu stai facendo, ciò che tu stai dicendo, non è conforme alla verità del Vangelo di Cristo Gesù. Ciò che tu stai operando non è conforme alla verità della tua natura. Come tu stai vivendo non è secondo la volontà del tuo Creatore e Signore”, è obbligo di giustizia e molto di più. È obbligo di amore per la sua salvezza eterna. Anche questo errato nostro comportamento è frutto della nostra grande cecità. Attestiamo che manca in noi la scienza dello Spirito Santo. </w:t>
      </w:r>
    </w:p>
    <w:p w14:paraId="0B11B433"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Potremmo continuare con una lunghissima lista riportando su di essa tutte le nostre affermazioni delle quali né misuriamo e né conosciamo i frutti che esse producono nel tempo e nell’eternità. Quanto finora detto è sufficiente per convincere chi è di buona volontà quanto è grande la nostra stoltezza e insipienza quando siamo privi dello Spirito della conoscenza. Quando lo Spirito Santo abita e cresce in noi con la sua scienza, è allora che diveniamo in Lui capaci di argomentare e di dedurre. </w:t>
      </w:r>
    </w:p>
    <w:p w14:paraId="413AC83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Calibri" w:hAnsi="Arial" w:cs="Arial"/>
          <w:kern w:val="0"/>
          <w:sz w:val="24"/>
          <w:szCs w:val="20"/>
          <w14:ligatures w14:val="none"/>
        </w:rPr>
        <w:t xml:space="preserve">Scrivevamo qualche tempo addietro: </w:t>
      </w:r>
      <w:r w:rsidRPr="00813A05">
        <w:rPr>
          <w:rFonts w:ascii="Arial" w:eastAsia="Times New Roman" w:hAnsi="Arial" w:cs="Arial"/>
          <w:kern w:val="0"/>
          <w:sz w:val="24"/>
          <w:szCs w:val="24"/>
          <w:lang w:eastAsia="it-IT"/>
          <w14:ligatures w14:val="none"/>
        </w:rPr>
        <w:t xml:space="preserve">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w:t>
      </w:r>
    </w:p>
    <w:p w14:paraId="071FCEF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sembra di grande bene, ma il male che produce è eterno. </w:t>
      </w:r>
    </w:p>
    <w:p w14:paraId="6A5352D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Entriamo ora nel campo più specifico che è la Chiesa del Dio vivente.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w:t>
      </w:r>
    </w:p>
    <w:p w14:paraId="199DC0A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w:t>
      </w:r>
    </w:p>
    <w:p w14:paraId="53F553A9" w14:textId="77777777" w:rsidR="00813A05" w:rsidRPr="00813A05" w:rsidRDefault="00813A05" w:rsidP="00813A05">
      <w:pPr>
        <w:spacing w:after="120" w:line="240" w:lineRule="auto"/>
        <w:jc w:val="both"/>
        <w:rPr>
          <w:rFonts w:ascii="Greek" w:eastAsia="Times New Roman" w:hAnsi="Greek" w:cs="Times New Roman"/>
          <w:kern w:val="0"/>
          <w:sz w:val="28"/>
          <w:szCs w:val="20"/>
          <w:lang w:eastAsia="it-IT"/>
          <w14:ligatures w14:val="none"/>
        </w:rPr>
      </w:pPr>
      <w:r w:rsidRPr="00813A05">
        <w:rPr>
          <w:rFonts w:ascii="Arial" w:eastAsia="Times New Roman" w:hAnsi="Arial" w:cs="Times New Roman"/>
          <w:kern w:val="0"/>
          <w:sz w:val="24"/>
          <w:szCs w:val="20"/>
          <w:lang w:eastAsia="it-IT"/>
          <w14:ligatures w14:val="none"/>
        </w:rPr>
        <w:t>La Chiesa non ha alcun potere di modificare i ministeri di natura divina. Essa deve annunziarli e viverli secondo purissima verità sempre aggiornata nello Spirito Santo. Modificare la legge della fede è rendere vana tutta la fede. Oggi sono molti i discepoli di Gesù bravissimi nell’affermare, ma totalmente ignari delle conseguenze che le loro affermazioni generano in devastazione nel campo della fede. Oggi si parla di chiesa sinodale. Ma nessuno si preoccupa di dire che “sinodo” significa semplicemente camminare sulla stessa via. Una pecora, un leone, un cavallo, un asino, una volpe, una lepre, possono anche camminare sulla stessa via. Ognuno però cammina secondo la sua natura. Senza la scienza, privi della conoscenza dello Spirito del Signore, diciamo ma non sappiamo cosa diciamo, affermiamo ma non sappiamo cosa affermiamo. Parliamo ma non sappiamo di cosa parliamo. Senza la scienza o la conoscenza dello Spirito Santo basta una sola nostra parola e tutto l’edificio della fede e della verità crolla. Senza la scienza dello Spirito Santo muoiono e fede e verità.</w:t>
      </w:r>
    </w:p>
    <w:p w14:paraId="059757AF" w14:textId="77777777" w:rsidR="00813A05" w:rsidRPr="00813A05" w:rsidRDefault="00813A05" w:rsidP="00813A05">
      <w:pPr>
        <w:spacing w:after="120" w:line="240" w:lineRule="auto"/>
        <w:jc w:val="both"/>
        <w:rPr>
          <w:rFonts w:ascii="Arial" w:eastAsia="Times New Roman" w:hAnsi="Arial" w:cs="Arial"/>
          <w:color w:val="000000"/>
          <w:kern w:val="0"/>
          <w:sz w:val="24"/>
          <w:szCs w:val="20"/>
          <w:lang w:eastAsia="it-IT"/>
          <w14:ligatures w14:val="none"/>
        </w:rPr>
      </w:pPr>
      <w:bookmarkStart w:id="82" w:name="_Toc508776176"/>
      <w:r w:rsidRPr="00813A05">
        <w:rPr>
          <w:rFonts w:ascii="Arial" w:eastAsia="Times New Roman" w:hAnsi="Arial" w:cs="Times New Roman"/>
          <w:b/>
          <w:kern w:val="0"/>
          <w:sz w:val="24"/>
          <w:szCs w:val="20"/>
          <w:lang w:eastAsia="it-IT"/>
          <w14:ligatures w14:val="none"/>
        </w:rPr>
        <w:t>TEMPERANZA</w:t>
      </w:r>
      <w:bookmarkEnd w:id="82"/>
      <w:r w:rsidRPr="00813A05">
        <w:rPr>
          <w:rFonts w:ascii="Arial" w:eastAsia="Times New Roman" w:hAnsi="Arial" w:cs="Times New Roman"/>
          <w:b/>
          <w:kern w:val="0"/>
          <w:sz w:val="24"/>
          <w:szCs w:val="20"/>
          <w:lang w:eastAsia="it-IT"/>
          <w14:ligatures w14:val="none"/>
        </w:rPr>
        <w:t xml:space="preserve"> o PADRONANZA DI SÉ</w:t>
      </w:r>
      <w:r w:rsidRPr="00813A05">
        <w:rPr>
          <w:rFonts w:ascii="Arial" w:eastAsia="Times New Roman" w:hAnsi="Arial" w:cs="Times New Roman"/>
          <w:kern w:val="0"/>
          <w:sz w:val="24"/>
          <w:szCs w:val="20"/>
          <w14:ligatures w14:val="none"/>
        </w:rPr>
        <w:t xml:space="preserve"> (</w:t>
      </w:r>
      <w:r w:rsidRPr="00813A05">
        <w:rPr>
          <w:rFonts w:ascii="Greek" w:eastAsia="Times New Roman" w:hAnsi="Greek" w:cs="Times New Roman"/>
          <w:b/>
          <w:kern w:val="0"/>
          <w:sz w:val="28"/>
          <w:szCs w:val="20"/>
          <w:lang w:eastAsia="it-IT"/>
          <w14:ligatures w14:val="none"/>
        </w:rPr>
        <w:t>™gkr£teian</w:t>
      </w:r>
      <w:r w:rsidRPr="00813A05">
        <w:rPr>
          <w:rFonts w:ascii="Greek" w:eastAsia="Times New Roman" w:hAnsi="Greek" w:cs="Times New Roman"/>
          <w:kern w:val="0"/>
          <w:sz w:val="28"/>
          <w:szCs w:val="20"/>
          <w:lang w:eastAsia="it-IT"/>
          <w14:ligatures w14:val="none"/>
        </w:rPr>
        <w:t xml:space="preserve">). </w:t>
      </w:r>
      <w:r w:rsidRPr="00813A05">
        <w:rPr>
          <w:rFonts w:ascii="Arial" w:eastAsia="Times New Roman" w:hAnsi="Arial" w:cs="Arial"/>
          <w:color w:val="000000"/>
          <w:kern w:val="0"/>
          <w:sz w:val="24"/>
          <w:szCs w:val="20"/>
          <w:lang w:eastAsia="it-IT"/>
          <w14:ligatures w14:val="none"/>
        </w:rPr>
        <w:t>Il dominio di sé è uno dei frutti dello Spirito Santo</w:t>
      </w:r>
      <w:r w:rsidRPr="00813A05">
        <w:rPr>
          <w:rFonts w:ascii="Arial" w:eastAsia="Times New Roman" w:hAnsi="Arial" w:cs="Arial"/>
          <w:color w:val="000000"/>
          <w:kern w:val="0"/>
          <w:szCs w:val="20"/>
          <w:lang w:eastAsia="it-IT"/>
          <w14:ligatures w14:val="none"/>
        </w:rPr>
        <w:t xml:space="preserve">: </w:t>
      </w:r>
      <w:r w:rsidRPr="00813A05">
        <w:rPr>
          <w:rFonts w:ascii="Greek" w:eastAsia="Times New Roman" w:hAnsi="Greek" w:cs="Greek"/>
          <w:kern w:val="0"/>
          <w:sz w:val="28"/>
          <w:szCs w:val="26"/>
          <w:lang w:eastAsia="it-IT"/>
          <w14:ligatures w14:val="none"/>
        </w:rPr>
        <w:t>¢g£ph, car£, e„r»nh, makroqum…a, crhstÒthj, ¢gaqwsÚnh, p…stij, praäthj, ™gkr£teia:</w:t>
      </w:r>
      <w:r w:rsidRPr="00813A05">
        <w:rPr>
          <w:rFonts w:ascii="Arial" w:eastAsia="Times New Roman" w:hAnsi="Arial" w:cs="Arial"/>
          <w:color w:val="000000"/>
          <w:kern w:val="0"/>
          <w:sz w:val="24"/>
          <w:szCs w:val="20"/>
          <w:lang w:eastAsia="it-IT"/>
          <w14:ligatures w14:val="none"/>
        </w:rPr>
        <w:t xml:space="preserve"> – amore, gioia, pace, magnanimità, benevolenza, bontà, fedeltà, mitezza, dominio di sé –. Il dominio di sé o padronanza di sé, è il frutto dello Spirito Santo che crea la perfettissima comunione e unità nella persona divenuta membro del corpo di Cristo. Con il peccato la natura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p>
    <w:p w14:paraId="1A0B8D86"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w:t>
      </w:r>
      <w:r w:rsidRPr="00813A05">
        <w:rPr>
          <w:rFonts w:ascii="Arial" w:eastAsia="Calibri" w:hAnsi="Arial" w:cs="Times New Roman"/>
          <w:kern w:val="0"/>
          <w:sz w:val="24"/>
          <w:szCs w:val="20"/>
          <w:lang w:eastAsia="it-IT"/>
          <w14:ligatures w14:val="none"/>
        </w:rPr>
        <w:lastRenderedPageBreak/>
        <w:t xml:space="preserve">che è dell’uomo, alla terra ciò che è della terra, all’animale ciò che è dell’animale, all’anima ciò che è dell’anima e così allo spirito e al corpo. Ecco perché dobbiamo aggiungere alla conoscenza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w:t>
      </w:r>
    </w:p>
    <w:p w14:paraId="484102F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813A05">
        <w:rPr>
          <w:rFonts w:ascii="Arial" w:eastAsia="Times New Roman" w:hAnsi="Arial" w:cs="Times New Roman"/>
          <w:kern w:val="0"/>
          <w:sz w:val="24"/>
          <w:szCs w:val="20"/>
          <w:lang w:eastAsia="it-IT"/>
          <w14:ligatures w14:val="none"/>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w:t>
      </w:r>
    </w:p>
    <w:p w14:paraId="011B2A1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w:t>
      </w:r>
      <w:r w:rsidRPr="00813A05">
        <w:rPr>
          <w:rFonts w:ascii="Arial" w:eastAsia="Times New Roman" w:hAnsi="Arial" w:cs="Times New Roman"/>
          <w:kern w:val="0"/>
          <w:sz w:val="24"/>
          <w:szCs w:val="20"/>
          <w:lang w:eastAsia="it-IT"/>
          <w14:ligatures w14:val="none"/>
        </w:rPr>
        <w:lastRenderedPageBreak/>
        <w:t xml:space="preserve">uomini, compiva la volontà del Padre e subito di nuovo si recava dallo Spirito per attingere la volontà del Padre in modo da poterla attuale. </w:t>
      </w:r>
    </w:p>
    <w:p w14:paraId="0A2AEAA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2B79064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w:t>
      </w:r>
    </w:p>
    <w:p w14:paraId="5CF194B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3AE2E8F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w:t>
      </w:r>
      <w:r w:rsidRPr="00813A05">
        <w:rPr>
          <w:rFonts w:ascii="Arial" w:eastAsia="Times New Roman" w:hAnsi="Arial" w:cs="Times New Roman"/>
          <w:kern w:val="0"/>
          <w:sz w:val="24"/>
          <w:szCs w:val="20"/>
          <w:lang w:eastAsia="it-IT"/>
          <w14:ligatures w14:val="none"/>
        </w:rPr>
        <w:lastRenderedPageBreak/>
        <w:t>Ognuno può sapere chi è l’altro, chi è se stesso: è sufficiente osservare i frutti che si producono.</w:t>
      </w:r>
    </w:p>
    <w:p w14:paraId="2E0F270A"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w:t>
      </w:r>
    </w:p>
    <w:p w14:paraId="16597B09"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01D1B7EE"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6589C6A7" w14:textId="77777777" w:rsidR="00813A05" w:rsidRPr="00813A05" w:rsidRDefault="00813A05" w:rsidP="00813A05">
      <w:pPr>
        <w:spacing w:after="120" w:line="240" w:lineRule="auto"/>
        <w:jc w:val="both"/>
        <w:rPr>
          <w:rFonts w:ascii="Arial" w:eastAsia="Calibri" w:hAnsi="Arial" w:cs="Times New Roman"/>
          <w:kern w:val="0"/>
          <w:sz w:val="24"/>
          <w:szCs w:val="20"/>
          <w:lang w:eastAsia="it-IT"/>
          <w14:ligatures w14:val="none"/>
        </w:rPr>
      </w:pPr>
      <w:r w:rsidRPr="00813A05">
        <w:rPr>
          <w:rFonts w:ascii="Arial" w:eastAsia="Calibri" w:hAnsi="Arial" w:cs="Times New Roman"/>
          <w:kern w:val="0"/>
          <w:sz w:val="24"/>
          <w:szCs w:val="20"/>
          <w:lang w:eastAsia="it-IT"/>
          <w14:ligatures w14:val="none"/>
        </w:rPr>
        <w:t xml:space="preserve">A che serve una scienza o conoscenza se è messa in mano ad un uomo che è privo del dominio di sé e manca di ogni temperanza? Ecco perché questa virtù mai dovrà mancare ad un discepolo di Gesù. </w:t>
      </w:r>
    </w:p>
    <w:p w14:paraId="7196E06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LA PAZIENZA. </w:t>
      </w:r>
      <w:r w:rsidRPr="00813A05">
        <w:rPr>
          <w:rFonts w:ascii="Arial" w:eastAsia="Times New Roman" w:hAnsi="Arial" w:cs="Times New Roman"/>
          <w:kern w:val="0"/>
          <w:sz w:val="24"/>
          <w:szCs w:val="20"/>
          <w:lang w:eastAsia="it-IT"/>
          <w14:ligatures w14:val="none"/>
        </w:rPr>
        <w:t xml:space="preserve">Nella lingua greca </w:t>
      </w:r>
      <w:r w:rsidRPr="00813A05">
        <w:rPr>
          <w:rFonts w:ascii="Greek" w:eastAsia="Times New Roman" w:hAnsi="Greek" w:cs="Times New Roman"/>
          <w:kern w:val="0"/>
          <w:sz w:val="28"/>
          <w:szCs w:val="20"/>
          <w:lang w:eastAsia="it-IT"/>
          <w14:ligatures w14:val="none"/>
        </w:rPr>
        <w:t>Øpomon»n,</w:t>
      </w:r>
      <w:r w:rsidRPr="00813A05">
        <w:rPr>
          <w:rFonts w:ascii="Arial" w:eastAsia="Times New Roman" w:hAnsi="Arial" w:cs="Times New Roman"/>
          <w:kern w:val="0"/>
          <w:sz w:val="24"/>
          <w:szCs w:val="20"/>
          <w:lang w:eastAsia="it-IT"/>
          <w14:ligatures w14:val="none"/>
        </w:rPr>
        <w:t xml:space="preserve"> ha tanti significati, tutti però tendenti ad uno in particolare: capacità di resistenza ad ogni urto, ogni dolore, ogni difficoltà, ogni sofferenza, ogni sopruso, ogni male subito, ogni ingiustizia che si abbatte sul discepolo di Gesù. Il modello perfetto in ogni resistenza è Cristo </w:t>
      </w:r>
      <w:r w:rsidRPr="00813A05">
        <w:rPr>
          <w:rFonts w:ascii="Arial" w:eastAsia="Times New Roman" w:hAnsi="Arial" w:cs="Times New Roman"/>
          <w:kern w:val="0"/>
          <w:sz w:val="24"/>
          <w:szCs w:val="20"/>
          <w:lang w:eastAsia="it-IT"/>
          <w14:ligatures w14:val="none"/>
        </w:rPr>
        <w:lastRenderedPageBreak/>
        <w:t xml:space="preserve">Gesù, il Crocifisso. Sulla croce lui è il Vincitore, non lo sconfitto. È il Vittorioso, non il vinto. </w:t>
      </w:r>
    </w:p>
    <w:p w14:paraId="442C3AF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Questa stessa capacità di resistenza è chiesta ad ogni discepolo di Gesù. Un Salmo e il Canto del Servo Sofferente del Signore ci rivelano questa altissima capacità di somma resistenza di Gesù Signore. Un bramo della Seconda Lettera ai Corinzi ci rivela la capacità di resistenza dell’Apostolo Paolo. La resistenza è nell’obbedienza al Padre fino alla morte di croce. </w:t>
      </w:r>
    </w:p>
    <w:p w14:paraId="6FDFFF1B" w14:textId="77777777" w:rsidR="00813A05" w:rsidRPr="00813A05" w:rsidRDefault="00813A05" w:rsidP="00813A05">
      <w:pPr>
        <w:spacing w:after="120" w:line="240" w:lineRule="auto"/>
        <w:jc w:val="both"/>
        <w:rPr>
          <w:rFonts w:ascii="Arial" w:eastAsia="Times New Roman" w:hAnsi="Arial" w:cs="Times New Roman"/>
          <w:color w:val="000000"/>
          <w:kern w:val="0"/>
          <w:position w:val="4"/>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dinanzi al primo urto del male che si avventa contro di noi, ci frantumiamo, tutto il tesoro dei beni divini a noi consegnati si perde. Il cristiano non è un vaso di terracotta. È un vaso di acciaio, di bronzo, capace di resistere ad ogni ingiustizia, ogni male, ogni sopraffazione, ogni croce, ogni sofferenza, ogni dolore. Ogni aratro di odio e di peccato può arare sul suo dorso. La sua resistenza e la sua permanenza nella volontà di Dio è fino alla morte e anche ad una morte di croce. Questa resistenza chiede l’Apostolo Paolo ad ogni discepolo di Gesù, imitando Gesù Signore, il loro Maestro, il Crocifisso per obbedienza al Padre suo. </w:t>
      </w:r>
    </w:p>
    <w:p w14:paraId="7F4AB10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 non si dimora nella fortezza o virtù dello Spirito Santo, la resistenza al male sarà sempre poca ed allora il cristiano risponde al male con il male. In questo istante lui non è più discepolo di Gesù perché non cammina seguendo le sue orme. Cammina invece seguendo le orme di Satana. Chi dimora nello Spirito Santo e lo Spirito Santo dimora in lui, quotidianamente ravvivato, possiede questa resistenza, anche se ogni giorno deve crescere in essa, crescendo nello Spirito Santo. Quando lo Spirito Santo non vive in noi e noi non viviamo nello Spirito Santo, al primo urto anche leggerissimo con il male il nostro otre si frantuma e la carne manifesta sempre tutta se stessa. Solo se è ben custodito, avvolto di Spirito Santo, il nostro otre non si rompe, non si frantuma, non si lacera. Essere sempre avvolti dalla Spirito Santo deve essere cura di ogni discepolo di Gesù.</w:t>
      </w:r>
    </w:p>
    <w:p w14:paraId="6F76746B" w14:textId="77777777" w:rsidR="00813A05" w:rsidRPr="00813A05" w:rsidRDefault="00813A05" w:rsidP="00813A05">
      <w:pPr>
        <w:spacing w:after="120" w:line="240" w:lineRule="auto"/>
        <w:jc w:val="both"/>
        <w:rPr>
          <w:rFonts w:ascii="Arial" w:eastAsia="Calibri" w:hAnsi="Arial" w:cs="Times New Roman"/>
          <w:bCs/>
          <w:kern w:val="0"/>
          <w:sz w:val="24"/>
          <w:szCs w:val="20"/>
          <w14:ligatures w14:val="none"/>
        </w:rPr>
      </w:pPr>
      <w:r w:rsidRPr="00813A05">
        <w:rPr>
          <w:rFonts w:ascii="Arial" w:eastAsia="Calibri" w:hAnsi="Arial" w:cs="Times New Roman"/>
          <w:b/>
          <w:kern w:val="0"/>
          <w:sz w:val="24"/>
          <w:szCs w:val="20"/>
          <w14:ligatures w14:val="none"/>
        </w:rPr>
        <w:t xml:space="preserve">LA PIETÀ. </w:t>
      </w:r>
      <w:r w:rsidRPr="00813A05">
        <w:rPr>
          <w:rFonts w:ascii="Arial" w:eastAsia="Calibri" w:hAnsi="Arial" w:cs="Times New Roman"/>
          <w:bCs/>
          <w:kern w:val="0"/>
          <w:sz w:val="24"/>
          <w:szCs w:val="20"/>
          <w14:ligatures w14:val="none"/>
        </w:rPr>
        <w:t xml:space="preserve">La pietà è la giusta relazione del figlio verso il padre, della creatura verso il Creatore, del figlio di adozione di Dio in Cristo Gesù verso il Padre nostro che è nei cieli. Come si vive la pietà? Tenendo il nostro orecchio sempre in ascolto di ogni Parola di Dio. Gesù rivela la sua pietà verso il Padre quando presso il pozzo di Giacobbe dice ai suoi discepoli: “Mio cibo è fare la volontà del Padre mio e compiere la sua opera”. </w:t>
      </w:r>
    </w:p>
    <w:p w14:paraId="2E5D1818" w14:textId="77777777" w:rsidR="00813A05" w:rsidRPr="00813A05" w:rsidRDefault="00813A05" w:rsidP="00813A05">
      <w:pPr>
        <w:spacing w:after="120" w:line="240" w:lineRule="auto"/>
        <w:jc w:val="both"/>
        <w:rPr>
          <w:rFonts w:ascii="Arial" w:eastAsia="Calibri" w:hAnsi="Arial" w:cs="Times New Roman"/>
          <w:bCs/>
          <w:kern w:val="0"/>
          <w:sz w:val="24"/>
          <w:szCs w:val="20"/>
          <w14:ligatures w14:val="none"/>
        </w:rPr>
      </w:pPr>
      <w:r w:rsidRPr="00813A05">
        <w:rPr>
          <w:rFonts w:ascii="Arial" w:eastAsia="Calibri" w:hAnsi="Arial" w:cs="Times New Roman"/>
          <w:bCs/>
          <w:kern w:val="0"/>
          <w:sz w:val="24"/>
          <w:szCs w:val="20"/>
          <w14:ligatures w14:val="none"/>
        </w:rPr>
        <w:t xml:space="preserve">Nella pietà si vive e si muore per obbedire al Padre. Si esce dall’obbedienza. Muore la pietà. A nulla serve costruire “castelli di pietà”, senza l’obbedienza al Padre, in Cristo Gesù, nella sua Parola, secondo la verità dello Spirito Santo. Un castello di pietà nel quale si entra senza il desiderio di fare tutta e sempre la volontà del Padre, è un castello d’inganno, un castello di falsità e di menzogna. </w:t>
      </w:r>
    </w:p>
    <w:p w14:paraId="447227DC" w14:textId="77777777" w:rsidR="00813A05" w:rsidRPr="00813A05" w:rsidRDefault="00813A05" w:rsidP="00813A05">
      <w:pPr>
        <w:spacing w:after="120" w:line="240" w:lineRule="auto"/>
        <w:jc w:val="both"/>
        <w:rPr>
          <w:rFonts w:ascii="Arial" w:eastAsia="Calibri" w:hAnsi="Arial" w:cs="Times New Roman"/>
          <w:bCs/>
          <w:kern w:val="0"/>
          <w:sz w:val="24"/>
          <w:szCs w:val="20"/>
          <w14:ligatures w14:val="none"/>
        </w:rPr>
      </w:pPr>
      <w:r w:rsidRPr="00813A05">
        <w:rPr>
          <w:rFonts w:ascii="Arial" w:eastAsia="Calibri" w:hAnsi="Arial" w:cs="Times New Roman"/>
          <w:bCs/>
          <w:kern w:val="0"/>
          <w:sz w:val="24"/>
          <w:szCs w:val="20"/>
          <w14:ligatures w14:val="none"/>
        </w:rPr>
        <w:t xml:space="preserve">Nello Spirito Santo il Padre ama il Figlio da vero Padre. Sempre nello Spirito Santo il Figlio ama il Padre come vero Figlio. È questo lo Spirito di Pietà. Il vero amore paterno e il vero amore filiale che unisce il Padre e il Figlio in una comunione eterna di amore sempre e in eterno nello Spirito Santo.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w:t>
      </w:r>
      <w:r w:rsidRPr="00813A05">
        <w:rPr>
          <w:rFonts w:ascii="Arial" w:eastAsia="Calibri" w:hAnsi="Arial" w:cs="Times New Roman"/>
          <w:bCs/>
          <w:kern w:val="0"/>
          <w:sz w:val="24"/>
          <w:szCs w:val="20"/>
          <w14:ligatures w14:val="none"/>
        </w:rPr>
        <w:lastRenderedPageBreak/>
        <w:t>invece non sono nello Spirito Santo non amano il Padre come veri figli, anzi lo disprezzano, la calunniano, dicono falsità e menzogne su di Lui.</w:t>
      </w:r>
    </w:p>
    <w:p w14:paraId="6A700646" w14:textId="77777777" w:rsidR="00813A05" w:rsidRPr="00813A05" w:rsidRDefault="00813A05" w:rsidP="00813A05">
      <w:pPr>
        <w:spacing w:after="120" w:line="240" w:lineRule="auto"/>
        <w:jc w:val="both"/>
        <w:rPr>
          <w:rFonts w:ascii="Arial" w:eastAsia="Calibri" w:hAnsi="Arial" w:cs="Times New Roman"/>
          <w:bCs/>
          <w:kern w:val="0"/>
          <w:sz w:val="24"/>
          <w:szCs w:val="20"/>
          <w14:ligatures w14:val="none"/>
        </w:rPr>
      </w:pPr>
      <w:r w:rsidRPr="00813A05">
        <w:rPr>
          <w:rFonts w:ascii="Arial" w:eastAsia="Calibri" w:hAnsi="Arial" w:cs="Times New Roman"/>
          <w:bCs/>
          <w:kern w:val="0"/>
          <w:sz w:val="24"/>
          <w:szCs w:val="20"/>
          <w14:ligatures w14:val="none"/>
        </w:rPr>
        <w:t xml:space="preserve">Quando un cristiano dice parole non vere su sul Padre, dice cose che Lui non ha detto,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senza ogni altra manifestazione dello Spirito del Signore. Siamo sotto il dominio della carne e della sua falsità. L’amore filiale è il sommo rispetto della divina Verità, Parola, Legge, Rivelazione, Vangelo. Una sola falsità introdotta nella Rivelazione attesta che non si è nello Spirito del Signore. Sulla nostra bocca sentenzia il peccato, non certo lo Spirito di Dio. </w:t>
      </w:r>
    </w:p>
    <w:p w14:paraId="66ADA61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Oggi stiamo vivendo tempi assai bui. Pensando dalla legge del peccato, l’uomo si eleva a Dio di se stesso. A causa di questa esaltazione di grande idolatria, necessariamente dovrà negare il vero Dio, il vero Cristo, il vero Spirito Santo e tutto ciò che è frutto del vero Dio, del vero Cristo, del vero Spirito Santo. Oggi si è giunti dove mai si era giunti prima. </w:t>
      </w:r>
    </w:p>
    <w:p w14:paraId="2EC9811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w:t>
      </w:r>
    </w:p>
    <w:p w14:paraId="036A4D2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Sempre però la storia gli rivela che tutte le sue leggi falliscono. Ogni uomo questo deve sapere: la natura mai obbedirà alla sua volontà. Obbedirà alla sua volontà se lui obbedisce al suo Dio e Signore. </w:t>
      </w:r>
    </w:p>
    <w:p w14:paraId="201EF6C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L’AMORE FRATERNO</w:t>
      </w:r>
      <w:r w:rsidRPr="00813A05">
        <w:rPr>
          <w:rFonts w:ascii="Arial" w:eastAsia="Times New Roman" w:hAnsi="Arial" w:cs="Times New Roman"/>
          <w:kern w:val="0"/>
          <w:sz w:val="24"/>
          <w:szCs w:val="20"/>
          <w:lang w:eastAsia="it-IT"/>
          <w14:ligatures w14:val="none"/>
        </w:rPr>
        <w:t>, l’amore di un fratello verso l’altro fratello, è amore di riscatto, amore di salvezza, amore di redenzione, amore di santificazione, amore di conforto e di sostegno, amore di consolazione, amore creatore della vera speranza, amore che prende il peso dell’altro e lo porta al posto dell’altro così come ha fatto Gesù per noi. Questo è l’amore fraterno per il cristiano: fare in Cristo, con Cristo, per Cristo, quanto Gesù ha fatto per noi, facendosi nostro fratelli a motivo della sua incarnazione.</w:t>
      </w:r>
    </w:p>
    <w:p w14:paraId="5EED5AA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qual è il vero amore del cristiano: far divenire il Padre, Cristo Gesù, lo Spirito Santo, sua vita, sua storia, sua anima, suo spirito, suo corpo. Più compie questa opera di purissimo amore e più ama, meno la compie e meno ama. Non ama i suoi fratelli in Adamo perché non mostra loro la differenza tra un vero credente in Cristo e un non credente in Lui. Non ama i suoi fratelli in Cristo perché non </w:t>
      </w:r>
      <w:r w:rsidRPr="00813A05">
        <w:rPr>
          <w:rFonts w:ascii="Arial" w:eastAsia="Times New Roman" w:hAnsi="Arial" w:cs="Times New Roman"/>
          <w:kern w:val="0"/>
          <w:sz w:val="24"/>
          <w:szCs w:val="20"/>
          <w:lang w:eastAsia="it-IT"/>
          <w14:ligatures w14:val="none"/>
        </w:rPr>
        <w:lastRenderedPageBreak/>
        <w:t xml:space="preserve">mostra loro come si raggiunge la perfetta conformazione a Cristo Gesù. I suoi fratelli in Cristo non vedendo Cristo divenuto sua vita, suo cuore, sua mente, sua anima, penseranno che è impossibile questa trasformazione e mai crederanno secondo purezza di verità. Tutto nella storia nasce dal vero amore del cristiano verso i suoi fratelli, sia fratelli in Adamo e sia fratelli in Cristo Gesù. </w:t>
      </w:r>
    </w:p>
    <w:p w14:paraId="52BB7AE7"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b/>
          <w:kern w:val="0"/>
          <w:sz w:val="24"/>
          <w:szCs w:val="20"/>
          <w14:ligatures w14:val="none"/>
        </w:rPr>
        <w:t xml:space="preserve">LA CARITÀ. </w:t>
      </w:r>
      <w:r w:rsidRPr="00813A05">
        <w:rPr>
          <w:rFonts w:ascii="Arial" w:eastAsia="Calibri" w:hAnsi="Arial" w:cs="Times New Roman"/>
          <w:kern w:val="0"/>
          <w:sz w:val="24"/>
          <w:szCs w:val="20"/>
          <w14:ligatures w14:val="none"/>
        </w:rPr>
        <w:t xml:space="preserve">La carità, virtù teologale, si vive domando vita ad ogni Parola di Dio, con l’amore del Padre, la grazia di Cristo Gesù, nella comunione dello Spirito Santo, che è dato perché ci indichi chi dobbiamo amare e come dobbiamo amarlo concretamente. Lo Spirito Santo versa nel nostro cuore l’amore del Padre, ci aiuta a trasformarlo in grazia di salvezza, ci indica o ci muove perché noi diamo amore e grazia di Cristo sempre secondo la volontà del Padre, mai secondo la nostra. L’amore è di Dio. </w:t>
      </w:r>
    </w:p>
    <w:p w14:paraId="7D66DFA2"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La virtù della carità teologale deve far sì che in noi sia il Padre ad amare chi lui vuole amare, sia il Figlio a versare la sua grazia a chi lui vuole dare la sua grazia, sia lo Spirito Santo a governare ogni moto del nostro cuore, ogni sentimento, ogni desiderio di bene nella concretezza della storia. Senza questo intimo legame con la Beata Trinità non esiste la virtù teologale della carità in noi. Abbiamo un amore antropologico, ma non teologico, perché manca la fonte dell’amore, della grazia, della verità, della giustizia, della modalità che sono essenza del vero amore.</w:t>
      </w:r>
    </w:p>
    <w:p w14:paraId="6E9E4362"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w:t>
      </w:r>
    </w:p>
    <w:p w14:paraId="488BF86B"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CC5F76A"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Oggi il vero peccato contro la carità teologicale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11B16F7C"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 xml:space="preserve">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w:t>
      </w:r>
      <w:r w:rsidRPr="00813A05">
        <w:rPr>
          <w:rFonts w:ascii="Arial" w:eastAsia="Calibri" w:hAnsi="Arial" w:cs="Times New Roman"/>
          <w:kern w:val="0"/>
          <w:sz w:val="24"/>
          <w:szCs w:val="20"/>
          <w14:ligatures w14:val="none"/>
        </w:rPr>
        <w:lastRenderedPageBreak/>
        <w:t xml:space="preserve">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5F0E9095" w14:textId="77777777" w:rsidR="00813A05" w:rsidRPr="00813A05" w:rsidRDefault="00813A05" w:rsidP="00813A05">
      <w:pPr>
        <w:spacing w:after="120" w:line="240" w:lineRule="auto"/>
        <w:jc w:val="both"/>
        <w:rPr>
          <w:rFonts w:ascii="Arial" w:eastAsia="Calibri" w:hAnsi="Arial" w:cs="Times New Roman"/>
          <w:kern w:val="0"/>
          <w:sz w:val="24"/>
          <w:szCs w:val="20"/>
          <w14:ligatures w14:val="none"/>
        </w:rPr>
      </w:pPr>
      <w:r w:rsidRPr="00813A05">
        <w:rPr>
          <w:rFonts w:ascii="Arial" w:eastAsia="Calibri" w:hAnsi="Arial" w:cs="Times New Roman"/>
          <w:kern w:val="0"/>
          <w:sz w:val="24"/>
          <w:szCs w:val="20"/>
          <w14:ligatures w14:val="none"/>
        </w:rPr>
        <w:t>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4CCD883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Times New Roman"/>
          <w:kern w:val="0"/>
          <w:sz w:val="24"/>
          <w:szCs w:val="20"/>
          <w:lang w:eastAsia="it-IT"/>
          <w14:ligatures w14:val="none"/>
        </w:rPr>
        <w:t xml:space="preserve">Nella fede, Dio ci parla e chiama. Nella speranza opera il nostro futuro. Nella carità costruisce il nostro presente, trasformandolo poi in futuro eterno per noi. Ma è sempre Dio che opera tutto in tutti, in Cristo Gesù, per mezzo del suo Santo Spirito. Mai fede, speranza e carità potranno essere divide. Esse devono essere considerate come una sola virtù. Così come una sola virtù dovranno essere considerate le virtù a noi date dall’Apostolo Pietro per edificare su di esse il nostro edificio spirituale: fede, virtù, conoscenza, temperanza, pazienza, pietà. amore fraterno, carità. Su questa otto virtù la nostra casa cristiana potrà essere edificata in modo perfetto. </w:t>
      </w:r>
      <w:r w:rsidRPr="00813A05">
        <w:rPr>
          <w:rFonts w:ascii="Arial" w:eastAsia="Times New Roman" w:hAnsi="Arial" w:cs="Arial"/>
          <w:kern w:val="0"/>
          <w:sz w:val="24"/>
          <w:szCs w:val="24"/>
          <w:lang w:eastAsia="it-IT"/>
          <w14:ligatures w14:val="none"/>
        </w:rPr>
        <w:t xml:space="preserve">Queste virtù fanno sì che la nostra obbedienza alla Parola sia sempre piena, perché ad essa nulla manca. </w:t>
      </w:r>
    </w:p>
    <w:p w14:paraId="03F0330D"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V 2,20</w:t>
      </w:r>
      <w:bookmarkStart w:id="83" w:name="_Hlk135400748"/>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bookmarkEnd w:id="83"/>
      <w:r w:rsidRPr="00813A05">
        <w:rPr>
          <w:rFonts w:ascii="Arial" w:eastAsia="Times New Roman" w:hAnsi="Arial" w:cs="Arial"/>
          <w:kern w:val="0"/>
          <w:sz w:val="24"/>
          <w:szCs w:val="24"/>
          <w:lang w:val="la-Latn" w:eastAsia="it-IT"/>
          <w14:ligatures w14:val="none"/>
        </w:rPr>
        <w:t>Sed habeo adversus te quia permittis mulierem Hiezabel quae se dicit propheten docere et seducere servos meos fornicari et manducare de idolothytis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¢ll¦ œcw kat¦ soà Óti ¢fe‹j t¾n guna‹ka 'Iez£bel, ¹ lšgousa ˜aut¾n profÁtin, kaˆ did£skei kaˆ plan´ toÝj ™moÝj doÚlouj porneàsai kaˆ fage‹n e„dwlÒquta.</w:t>
      </w:r>
    </w:p>
    <w:p w14:paraId="30E3379D"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Ma ho da rimproverarti che lasci fare a Gezabele, la donna che si dichiara profetessa e seduce i miei servi, insegnando a darsi alla prostituzione e a mangiare carni immolate agli idoli. </w:t>
      </w:r>
      <w:r w:rsidRPr="00813A05">
        <w:rPr>
          <w:rFonts w:ascii="Arial" w:eastAsia="Times New Roman" w:hAnsi="Arial" w:cs="Arial"/>
          <w:kern w:val="0"/>
          <w:sz w:val="24"/>
          <w:szCs w:val="24"/>
          <w:lang w:eastAsia="it-IT"/>
          <w14:ligatures w14:val="none"/>
        </w:rPr>
        <w:t xml:space="preserve">Ora Cristo Gesù esamina la parte negativa di questo angelo. Lascia fare a Gezabele. Questa donna si dichiara profetessa e seduce i cristiani, insegnando loro a darsi alla prostituzione e a mangiare carni immolate agli idoli. Perché l’angelo viene rimproverato? Perché è suo mandato, sua responsabilità, mettere in luce i falsi profeti separandoli dai veri. Si mettono in luce i falsi profeti, manifestando pubblicamente i loro errori contro la fede, contro la dottrina, contro ogni Parola di Dio e di Cristo Gesù. Se l’angelo non usa la spada a doppio taglio che gli è stata affidata, lui è responsabile di tutto il male che il suo mancato discernimento produce nel gregge a lui affidato. Nella Scrittura Santa Gezabele oltre che per la sua gande cattiveria e malvagità, è ricordata anche per il sostegno che essa dava ai falsi profeti. La prostituzione nella Scrittura è la grande idolatria. Si tradisce Dio, lo Sposo d’Israele, e si adorano gli idoli delle genti. Si tradisce Cristo, lo Sposo della sua Chiesa, e si adorano gli idoli dei pagani. Si mangia anche la carne degli animali immolate agli idoli. </w:t>
      </w:r>
    </w:p>
    <w:p w14:paraId="17D95D3A"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2,21: </w:t>
      </w:r>
      <w:bookmarkStart w:id="84" w:name="_Hlk135401329"/>
      <w:r w:rsidRPr="00813A05">
        <w:rPr>
          <w:rFonts w:ascii="Arial" w:eastAsia="Times New Roman" w:hAnsi="Arial" w:cs="Arial"/>
          <w:kern w:val="0"/>
          <w:sz w:val="24"/>
          <w:szCs w:val="24"/>
          <w:lang w:eastAsia="it-IT"/>
          <w14:ligatures w14:val="none"/>
        </w:rPr>
        <w:t xml:space="preserve">Io le ho dato tempo per convertirsi, ma lei non vuole convertirsi dalla sua prostituzione. </w:t>
      </w:r>
      <w:bookmarkEnd w:id="84"/>
      <w:r w:rsidRPr="00813A05">
        <w:rPr>
          <w:rFonts w:ascii="Arial" w:eastAsia="Times New Roman" w:hAnsi="Arial" w:cs="Arial"/>
          <w:kern w:val="0"/>
          <w:sz w:val="24"/>
          <w:szCs w:val="24"/>
          <w:lang w:val="la-Latn" w:eastAsia="it-IT"/>
          <w14:ligatures w14:val="none"/>
        </w:rPr>
        <w:t>Et dedi illi tempus ut paenitentiam ageret et non vult paeniteri a fornicatione sua</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œdwka aÙtÍ crÒnon †na metano»sV, kaˆ oÙ qšlei metanoÁsai ™k tÁj porne…aj aÙtÁj.</w:t>
      </w:r>
    </w:p>
    <w:p w14:paraId="08DA2FB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Io le ho dato tempo per convertirsi, ma lei non vuole convertirsi dalla sua prostituzione.</w:t>
      </w:r>
      <w:r w:rsidRPr="00813A05">
        <w:rPr>
          <w:rFonts w:ascii="Arial" w:eastAsia="Times New Roman" w:hAnsi="Arial" w:cs="Arial"/>
          <w:kern w:val="0"/>
          <w:sz w:val="24"/>
          <w:szCs w:val="24"/>
          <w:lang w:eastAsia="it-IT"/>
          <w14:ligatures w14:val="none"/>
        </w:rPr>
        <w:t xml:space="preserve"> Ogni intervento di Dio e ogni giudizio di Dio nella storia – a meno che non si è commesso il peccato contro lo Spirito Santo – è sempre per la conversione di colui che è nel peccato, nel male, nella cattiveria e nella malvagità., nell’idolatria e nella grande immoralità. </w:t>
      </w:r>
      <w:r w:rsidRPr="00813A05">
        <w:rPr>
          <w:rFonts w:ascii="Arial" w:eastAsia="Times New Roman" w:hAnsi="Arial" w:cs="Arial"/>
          <w:i/>
          <w:iCs/>
          <w:kern w:val="0"/>
          <w:sz w:val="24"/>
          <w:szCs w:val="24"/>
          <w:lang w:eastAsia="it-IT"/>
          <w14:ligatures w14:val="none"/>
        </w:rPr>
        <w:t>“Dio non si compiace e non gode della morte di chi muore. Lui gioisce e gode quando un peccatore si converte”.</w:t>
      </w:r>
      <w:r w:rsidRPr="00813A05">
        <w:rPr>
          <w:rFonts w:ascii="Arial" w:eastAsia="Times New Roman" w:hAnsi="Arial" w:cs="Arial"/>
          <w:kern w:val="0"/>
          <w:sz w:val="24"/>
          <w:szCs w:val="24"/>
          <w:lang w:eastAsia="it-IT"/>
          <w14:ligatures w14:val="none"/>
        </w:rPr>
        <w:t xml:space="preserve"> È purissima rivelazione sia dell’Antico che del Nuovo Testamento. Gesù Cristo ci dice però che questa donna non vuole convertirsi. Vuole perseverare nell’ingannare i servi del Signore al fine di trascinarli nella sua empietà. Questo è il frutto del peccato: l’ostinazione nel peccato. Quando ci si ostina nel peccato si può giungere fino a commettere il peccato contro lo Spirito Santo. In questo caso si superano i limiti del male e non vi è più ritorno.</w:t>
      </w:r>
    </w:p>
    <w:p w14:paraId="356581C8"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2,22: </w:t>
      </w:r>
      <w:bookmarkStart w:id="85" w:name="_Hlk135401684"/>
      <w:r w:rsidRPr="00813A05">
        <w:rPr>
          <w:rFonts w:ascii="Arial" w:eastAsia="Times New Roman" w:hAnsi="Arial" w:cs="Arial"/>
          <w:kern w:val="0"/>
          <w:sz w:val="24"/>
          <w:szCs w:val="24"/>
          <w:lang w:eastAsia="it-IT"/>
          <w14:ligatures w14:val="none"/>
        </w:rPr>
        <w:t>Ebbene, io getterò lei in un letto di dolore e coloro che commettono adulterio con lei in una grande tribolazione, se non si convertiranno dalle opere che ha loro insegnato</w:t>
      </w:r>
      <w:bookmarkEnd w:id="85"/>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Ecce mitto eam in lectum et qui moechantur cum ea in tribulationem maximam nisi paenitentiam egerint ab operibus eius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„doÝ b£llw aÙt¾n e„j kl…nhn, kaˆ toÝj moiceÚontaj met' aÙtÁj e„j ql‹yin meg£lhn, ™¦n m¾ metano»swsin ™k tîn œrgwn aÙtÁj,</w:t>
      </w:r>
    </w:p>
    <w:p w14:paraId="1230AAA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Ebbene, io getterò lei in un letto di dolore e coloro che commettono adulterio con lei in una grande tribolazione, se non si convertiranno dalle opere che ha loro insegnato. </w:t>
      </w:r>
      <w:r w:rsidRPr="00813A05">
        <w:rPr>
          <w:rFonts w:ascii="Arial" w:eastAsia="Times New Roman" w:hAnsi="Arial" w:cs="Arial"/>
          <w:kern w:val="0"/>
          <w:sz w:val="24"/>
          <w:szCs w:val="24"/>
          <w:lang w:eastAsia="it-IT"/>
          <w14:ligatures w14:val="none"/>
        </w:rPr>
        <w:t>Ecco cosa farà Gesù Cristo, il Figlio di Dio, l’Onnipotente Pantocratore della storia, dei popoli e delle nazioni: getterà Gezabele in un grande letto di dolore. Ma anche quanti commettono adulterio con lei in una grande tribolazione. Questo avverrà se non si convertiranno dalle opere che ha loro insegnato. Veramente Gesù tiene in mano la sua Chiesa e la protegge da quanti vogliono farla sprofondare negli abissi infernale delle tenebre e di ogni prostituzione che le tenebre generano e producono. La prostituzione è l’idolatria. L’idolatria è la causa di ogni immoralità, compresa ogni prostituzione del corpo. La prostituzione del corpo oggi, a causa della universale idolatria, sta oltrepassando ogni limite. Quanto l’Apostolo Paolo rivela di questa prostituzione nel Primo Capitolo della Lettera ai Romani, va dichiarato solo ben poca cosa dinanzi alla prostituzione del corpo fatta ai nostri giorni. È quella odierna una prostituzione universale che non vuole conoscere nessun limite, né limiti soprannaturali e neanche limiti naturali. Oggi il corpo dell’uomo lo si usa solo per la grande prostituzione senza alcuna regola e alcuna misura.</w:t>
      </w:r>
    </w:p>
    <w:p w14:paraId="700E9536"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2,23: </w:t>
      </w:r>
      <w:bookmarkStart w:id="86" w:name="_Hlk135402216"/>
      <w:r w:rsidRPr="00813A05">
        <w:rPr>
          <w:rFonts w:ascii="Arial" w:eastAsia="Times New Roman" w:hAnsi="Arial" w:cs="Arial"/>
          <w:kern w:val="0"/>
          <w:sz w:val="24"/>
          <w:szCs w:val="24"/>
          <w:lang w:eastAsia="it-IT"/>
          <w14:ligatures w14:val="none"/>
        </w:rPr>
        <w:t xml:space="preserve">Colpirò a morte i suoi figli e tutte le Chiese sapranno che io sono Colui che scruta gli affetti e i pensieri degli uomini, e darò a ciascuno di voi secondo le sue opere. </w:t>
      </w:r>
      <w:bookmarkEnd w:id="86"/>
      <w:r w:rsidRPr="00813A05">
        <w:rPr>
          <w:rFonts w:ascii="Arial" w:eastAsia="Times New Roman" w:hAnsi="Arial" w:cs="Arial"/>
          <w:kern w:val="0"/>
          <w:sz w:val="24"/>
          <w:szCs w:val="24"/>
          <w:lang w:val="la-Latn" w:eastAsia="it-IT"/>
          <w14:ligatures w14:val="none"/>
        </w:rPr>
        <w:t>Et filios eius interficiam in morte et scient omnes ecclesiae quia ego sum scrutans renes et corda et dabo unicuique vestrum secundum opera vestra</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t¦ tškna aÙtÁj ¢poktenî ™n qan£tJ. kaˆ gnèsontai p©sai aƒ ™kklhs…ai Óti ™gè e„mi Ð ™raunîn nefroÝj kaˆ kard…aj, kaˆ dèsw Øm‹n ˜k£stJ kat¦ t¦ œrga Ømîn.</w:t>
      </w:r>
    </w:p>
    <w:p w14:paraId="7A7F37B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Colpirò a morte i suoi figli e tutte le Chiese sapranno che io sono Colui che scruta gli affetti e i pensieri degli uomini, e darò a ciascuno di voi secondo le sue opere. </w:t>
      </w:r>
      <w:r w:rsidRPr="00813A05">
        <w:rPr>
          <w:rFonts w:ascii="Arial" w:eastAsia="Times New Roman" w:hAnsi="Arial" w:cs="Arial"/>
          <w:kern w:val="0"/>
          <w:sz w:val="24"/>
          <w:szCs w:val="24"/>
          <w:lang w:eastAsia="it-IT"/>
          <w14:ligatures w14:val="none"/>
        </w:rPr>
        <w:t>Dal momento che tutte le Chiesa sapranno che “Io sono Colui che scruta gli affetti e i pensieri degli uomini”, quando il Figlio di Dio, Gesù Cristo, colpirà a morte i figli di Gezabele, che questa catastrofe venga dal Signore dovrà essere assai evidente. Se non è evidente in sé, vi dovrà esserci un profeta che, parlando nello Spirito Santo, dovrà rivelare il verità nascosta nel segno. Gezabele appena morta è stata divorata dai cani. È stato però il Profeta Elia a profetizzare questa morte. La storia sempre conferma ogni Parola di Dio. Sempre sulla bocca del Signore ogni Parola è purissima verità.</w:t>
      </w:r>
    </w:p>
    <w:p w14:paraId="7D8883E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938FF7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AAD949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02ADB7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w:t>
      </w:r>
      <w:r w:rsidRPr="00813A05">
        <w:rPr>
          <w:rFonts w:ascii="Arial" w:eastAsia="Times New Roman" w:hAnsi="Arial" w:cs="Arial"/>
          <w:i/>
          <w:iCs/>
          <w:kern w:val="0"/>
          <w:sz w:val="24"/>
          <w:szCs w:val="24"/>
          <w:lang w:eastAsia="it-IT"/>
          <w14:ligatures w14:val="none"/>
        </w:rPr>
        <w:lastRenderedPageBreak/>
        <w:t>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573175C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In realtà nessuno si è mai venduto per fare il male agli occhi del Signore come Acab, perché sua moglie Gezabele l’aveva istigato. Commise molti abomini, seguendo gli idoli, come avevano fatto gli Amorrei, che il Signore aveva scacciato davanti agli Israeliti. 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1F8083E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«Gettatela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 </w:t>
      </w:r>
    </w:p>
    <w:p w14:paraId="2050ED4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Al di là di tutto questo, la verità teologia annunciata in questo versetto va messa bene in Lui. Il Pantocratore Onnipotente, il Signore della storia, il Giudice di ogni uomo che esiste sulla terra è solo Lui, il Signore. Solo “Io Sono” scruta gli affetti e i pensieri degli uomini. Solo “Io Sono” darà a ciascuno secondo le sue opere. Ogni uomo deve sapere che di tutta la sua vita . pensieri, opere, omissioni, parole, decisioni – oggi e domani e sempre dovrà rendere conto al suo Signore e Dio e il suo Signore e Dio lo giudicherà per mezzo di Gesù Cristo, il solo ed unico Figlio di Dio, il solo ed unico Figlio per generazione eterna. Lui è Dio vero da Dio vero. Lui p generato, non creato. Lui è della stessa sostanza del Padre. Lui è Luce eterna e divina da Luce eterna e divina. Il Giudizio di Cristo Gesù sarà eterno e inappellabile. Sarà un giudizio di vita eterna per i giusti, ma di condanna eterna gli empi, per gli ingiusti, per i malvagi, per gli idolatri e per tutti gli immorali.</w:t>
      </w:r>
    </w:p>
    <w:p w14:paraId="5BAB13F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2,24-25: </w:t>
      </w:r>
      <w:bookmarkStart w:id="87" w:name="_Hlk135402255"/>
      <w:r w:rsidRPr="00813A05">
        <w:rPr>
          <w:rFonts w:ascii="Arial" w:eastAsia="Times New Roman" w:hAnsi="Arial" w:cs="Arial"/>
          <w:kern w:val="0"/>
          <w:sz w:val="24"/>
          <w:szCs w:val="24"/>
          <w:lang w:eastAsia="it-IT"/>
          <w14:ligatures w14:val="none"/>
        </w:rPr>
        <w:t xml:space="preserve">A quegli altri poi di Tiàtira che non seguono questa dottrina e che non hanno conosciuto le profondità di Satana – come le chiamano –, a voi io dico: </w:t>
      </w:r>
      <w:r w:rsidRPr="00813A05">
        <w:rPr>
          <w:rFonts w:ascii="Arial" w:eastAsia="Times New Roman" w:hAnsi="Arial" w:cs="Arial"/>
          <w:kern w:val="0"/>
          <w:sz w:val="24"/>
          <w:szCs w:val="24"/>
          <w:lang w:eastAsia="it-IT"/>
          <w14:ligatures w14:val="none"/>
        </w:rPr>
        <w:lastRenderedPageBreak/>
        <w:t xml:space="preserve">non vi imporrò un altro peso, ma quello che possedete tenetelo saldo fino a quando verrò. </w:t>
      </w:r>
      <w:bookmarkEnd w:id="87"/>
      <w:r w:rsidRPr="00813A05">
        <w:rPr>
          <w:rFonts w:ascii="Arial" w:eastAsia="Times New Roman" w:hAnsi="Arial" w:cs="Arial"/>
          <w:kern w:val="0"/>
          <w:sz w:val="24"/>
          <w:szCs w:val="24"/>
          <w:lang w:val="la-Latn" w:eastAsia="it-IT"/>
          <w14:ligatures w14:val="none"/>
        </w:rPr>
        <w:t>Vobis autem dico ceteris qui Thyatirae estis quicumque non habent doctrinam hanc qui non cognoverunt altitudines Satanae quemadmodum dicunt non mittam super vos aliud pondus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tamen id quod habetis tenete donec veniam</w:t>
      </w:r>
      <w:r w:rsidRPr="00813A05">
        <w:rPr>
          <w:rFonts w:ascii="Arial" w:eastAsia="Times New Roman" w:hAnsi="Arial" w:cs="Arial"/>
          <w:kern w:val="0"/>
          <w:sz w:val="24"/>
          <w:szCs w:val="24"/>
          <w:lang w:eastAsia="it-IT"/>
          <w14:ligatures w14:val="none"/>
        </w:rPr>
        <w:t>.</w:t>
      </w:r>
      <w:r w:rsidRPr="00813A05">
        <w:rPr>
          <w:rFonts w:ascii="Greek" w:eastAsia="Times New Roman" w:hAnsi="Greek" w:cs="Greek"/>
          <w:kern w:val="0"/>
          <w:sz w:val="26"/>
          <w:szCs w:val="26"/>
          <w:lang w:eastAsia="it-IT"/>
          <w14:ligatures w14:val="none"/>
        </w:rPr>
        <w:t xml:space="preserve"> Øm‹n d lšgw to‹j loipo‹j to‹j ™n Quate…roij, Ósoi oÙk œcousin t¾n didac¾n taÚthn, o†tinej oÙk œgnwsan t¦ baqša toà Satan© æj lšgousin: oÙ b£llw ™f' Øm©j ¥llo b£roj, pl¾n Ö œcete krat»sate ¥cri[j] oá ¨n ¼xw.</w:t>
      </w:r>
    </w:p>
    <w:p w14:paraId="4D29781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 quegli altri poi di Tiàtira che non seguono questa dottrina e che non hanno conosciuto le profondità di Satana – come le chiamano –, a voi io dico: non vi imporrò un altro peso, ma quello che possedete tenetelo saldo fino a quando verrò. </w:t>
      </w:r>
      <w:r w:rsidRPr="00813A05">
        <w:rPr>
          <w:rFonts w:ascii="Arial" w:eastAsia="Times New Roman" w:hAnsi="Arial" w:cs="Arial"/>
          <w:kern w:val="0"/>
          <w:sz w:val="24"/>
          <w:szCs w:val="24"/>
          <w:lang w:eastAsia="it-IT"/>
          <w14:ligatures w14:val="none"/>
        </w:rPr>
        <w:t>Ora Cristo Gesù rivela cosa Lui farà per quelli di Tiàtira che non seguono questa dottrina e che non hanno conosciuto le profondità di Satana – come le chiamano. Cosa sono le profondità di Satana? Sono tutte quelle idolatrie, quelle immoralità, quelle malvagità, quella cattiverie ha hanno superato di gran lunga i limiti del male. Oggi possiamo ben dire che la nostra società è immersa nelle profondità di Satana. Anzi la nostra società sta conoscendo gli abissi di queste profondità. Se il Signore non interviene Lui, come è intervenuto per gli idolatri e gli immorali: figli di Gezabele e della sua seduzione, anche moltissimi discepoli di Gesù conosceranno queste profondità abissali. A Tiàtira vive una sola donna che si è dichiarata profetessa del Dio vivente. Ai nostri tempi vi è un esercito infinito di falsi profeti che hanno ridotto a menzogna tutta la Divina Rivelazione. Oggi neanche più possiamo parlare di idolatria. Vero Dio e falsi Dèi sono stati dichiarati tutti uguali e tutti vie di salvezza. Anche la Sacra Scrittura e ogni altro libero religioso sono stati posti sullo stesso piano. Se nella Chiesa si insegna che l’idolatria è vera religione, allora si comprenderà bene che siamo precipitati in delle profondità di Satana veramente abissali. Un tempo si era scomunicati quando si faceva professione di eresia. Oggi si è messi alla gogna se si professa che solo Cristo Gesù è il Redentore del mondo e che solo il Dio che è suo Padre è il Dio vivo e vero. Se ogni idolo è vero Dio, la Chiesa non ha più ragione di esistere. Neanche Cristo Gesù ha più ragione di esistere. Dobbiamo ben dirlo: la confessione dell’esistenza di un unico Dio è la negazione della verità eterna di Gesù Signore e anche dello Spirito Santo. Il Dio Unico è Dio senza il Figlio e senza lo Spirito Santo. È senza alcuna Redenzione e alcuna vera Salvezza. Mai è stato pensato nella storia religiosa dell’umanità un idolo capace di condurre nella menzogna tutto il genere umano e la stessa Chiesa.</w:t>
      </w:r>
    </w:p>
    <w:p w14:paraId="4AF00AC1"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2,26-27: </w:t>
      </w:r>
      <w:r w:rsidRPr="00813A05">
        <w:rPr>
          <w:rFonts w:ascii="Arial" w:eastAsia="Times New Roman" w:hAnsi="Arial" w:cs="Arial"/>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813A05">
        <w:rPr>
          <w:rFonts w:ascii="Arial" w:eastAsia="Times New Roman" w:hAnsi="Arial" w:cs="Arial"/>
          <w:kern w:val="0"/>
          <w:sz w:val="24"/>
          <w:szCs w:val="24"/>
          <w:lang w:val="la-Latn" w:eastAsia="it-IT"/>
          <w14:ligatures w14:val="none"/>
        </w:rPr>
        <w:t>Et qui vicerit et qui custodierit usque in finem opera mea dabo illi potestatem super gentes et reget illas in virga ferrea tamquam vas figuli confringentur</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Ð nikîn kaˆ Ð thrîn ¥cri tšlouj t¦ œrga mou, dèsw aÙtù ™xous…an ™pˆ tîn ™qnîn kaˆ poimane‹ aÙtoÝj ™n </w:t>
      </w:r>
      <w:r w:rsidRPr="00813A05">
        <w:rPr>
          <w:rFonts w:ascii="Cambria" w:eastAsia="Times New Roman" w:hAnsi="Cambria" w:cs="Cambria"/>
          <w:kern w:val="0"/>
          <w:sz w:val="26"/>
          <w:szCs w:val="26"/>
          <w:lang w:eastAsia="it-IT"/>
          <w14:ligatures w14:val="none"/>
        </w:rPr>
        <w:t>·</w:t>
      </w:r>
      <w:r w:rsidRPr="00813A05">
        <w:rPr>
          <w:rFonts w:ascii="Greek" w:eastAsia="Times New Roman" w:hAnsi="Greek" w:cs="Greek"/>
          <w:kern w:val="0"/>
          <w:sz w:val="26"/>
          <w:szCs w:val="26"/>
          <w:lang w:eastAsia="it-IT"/>
          <w14:ligatures w14:val="none"/>
        </w:rPr>
        <w:t>£bdJ sidhr´ æj t¦ skeÚh t¦ keramik¦ suntr…betai,</w:t>
      </w:r>
    </w:p>
    <w:p w14:paraId="75D95B2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color w:val="000000"/>
          <w:kern w:val="0"/>
          <w:sz w:val="24"/>
          <w:szCs w:val="24"/>
          <w:lang w:eastAsia="it-IT"/>
          <w14:ligatures w14:val="none"/>
        </w:rPr>
      </w:pPr>
      <w:bookmarkStart w:id="88" w:name="_Hlk135427620"/>
      <w:r w:rsidRPr="00813A05">
        <w:rPr>
          <w:rFonts w:ascii="Arial" w:eastAsia="Times New Roman" w:hAnsi="Arial" w:cs="Arial"/>
          <w:b/>
          <w:bCs/>
          <w:kern w:val="0"/>
          <w:sz w:val="24"/>
          <w:szCs w:val="24"/>
          <w:lang w:eastAsia="it-IT"/>
          <w14:ligatures w14:val="none"/>
        </w:rPr>
        <w:t>Al vincitore che custodisce sino alla fine le mie opere darò autorità sopra le nazioni: le governerà con scettro di ferro, come vasi di argilla si frantumeranno</w:t>
      </w:r>
      <w:bookmarkEnd w:id="88"/>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Chi governa le nazioni con scettro di ferro, chi opererà perché le nazioni si frantumino come fasi di argilla è solo uno: Gesù Cristo. Ecco cosa rivelano due Salmi: </w:t>
      </w:r>
      <w:r w:rsidRPr="00813A05">
        <w:rPr>
          <w:rFonts w:ascii="Arial" w:eastAsia="Times New Roman" w:hAnsi="Arial" w:cs="Arial"/>
          <w:i/>
          <w:iCs/>
          <w:kern w:val="0"/>
          <w:sz w:val="24"/>
          <w:szCs w:val="24"/>
          <w:lang w:eastAsia="it-IT"/>
          <w14:ligatures w14:val="none"/>
        </w:rPr>
        <w:t>“</w:t>
      </w:r>
      <w:r w:rsidRPr="00813A05">
        <w:rPr>
          <w:rFonts w:ascii="Arial" w:eastAsia="Times New Roman" w:hAnsi="Arial" w:cs="Arial"/>
          <w:i/>
          <w:iCs/>
          <w:color w:val="000000"/>
          <w:kern w:val="0"/>
          <w:sz w:val="24"/>
          <w:szCs w:val="24"/>
          <w:lang w:eastAsia="it-IT"/>
          <w14:ligatures w14:val="none"/>
        </w:rPr>
        <w:t xml:space="preserve">Perché le genti sono in tumulto e i popoli cospirano invano? </w:t>
      </w:r>
      <w:r w:rsidRPr="00813A05">
        <w:rPr>
          <w:rFonts w:ascii="Arial" w:eastAsia="Times New Roman" w:hAnsi="Arial" w:cs="Arial"/>
          <w:i/>
          <w:iCs/>
          <w:color w:val="000000"/>
          <w:kern w:val="0"/>
          <w:sz w:val="24"/>
          <w:szCs w:val="24"/>
          <w:lang w:eastAsia="it-IT"/>
          <w14:ligatures w14:val="none"/>
        </w:rPr>
        <w:lastRenderedPageBreak/>
        <w:t xml:space="preserve">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2E8A436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color w:val="000000"/>
          <w:kern w:val="0"/>
          <w:sz w:val="24"/>
          <w:szCs w:val="24"/>
          <w:lang w:eastAsia="it-IT"/>
          <w14:ligatures w14:val="none"/>
        </w:rPr>
      </w:pPr>
      <w:r w:rsidRPr="00813A05">
        <w:rPr>
          <w:rFonts w:ascii="Arial" w:eastAsia="Times New Roman" w:hAnsi="Arial" w:cs="Arial"/>
          <w:color w:val="000000"/>
          <w:kern w:val="0"/>
          <w:sz w:val="24"/>
          <w:szCs w:val="24"/>
          <w:lang w:eastAsia="it-IT"/>
          <w14:ligatures w14:val="none"/>
        </w:rPr>
        <w:t xml:space="preserve">Ecco il premio che Gesù dona a quanti rimangono a Lui fedeli: La stessa autorità e potenza che il Padre ha dato a Lui: </w:t>
      </w:r>
      <w:r w:rsidRPr="00813A05">
        <w:rPr>
          <w:rFonts w:ascii="Arial" w:eastAsia="Times New Roman" w:hAnsi="Arial" w:cs="Arial"/>
          <w:i/>
          <w:iCs/>
          <w:color w:val="000000"/>
          <w:kern w:val="0"/>
          <w:sz w:val="24"/>
          <w:szCs w:val="24"/>
          <w:lang w:eastAsia="it-IT"/>
          <w14:ligatures w14:val="none"/>
        </w:rPr>
        <w:t xml:space="preserve">“Al vincitore che custodisce sino alla fine le mie opere darò autorità sopra le nazioni: le governerà con scettro di ferro, come vasi di argilla si frantumeranno”. </w:t>
      </w:r>
      <w:r w:rsidRPr="00813A05">
        <w:rPr>
          <w:rFonts w:ascii="Arial" w:eastAsia="Times New Roman" w:hAnsi="Arial" w:cs="Arial"/>
          <w:color w:val="000000"/>
          <w:kern w:val="0"/>
          <w:sz w:val="24"/>
          <w:szCs w:val="24"/>
          <w:lang w:eastAsia="it-IT"/>
          <w14:ligatures w14:val="none"/>
        </w:rPr>
        <w:t>I giusti con la loro giustizia governano il mondo. Mentre sono in vita, esso sarà un governo di amore, di luce, di verità, di giustizia, di redenzione di salvezza. Alla fine del tempo, sarà un governo di giudizio. Le modalità di questo governo sempre sono da viversi nella sapienza e intelligenza nello Spirito Santo. Più si cresce nello Spirito del Signore e più Lui ci rivela le modalità del governo. La perfetta scienza si ottiene nella perfetta crescita in obbedienza alla Parola di Cristo Gesù. Se l’obbedienza è poca, poca sarà anche la scienza. Se l’obbedienza è perfetta, perfetta sarà anche la scienza. Sarà però una scienza attuale sulla terra: atto per atto, decisione per decisione, parola per parola, opera per opera. È grande l’amore di Gesù per i suoi fedeli. Lui dona tutto di sé. Tutto ciò che ha ricevuto lo dona a chi è fedele alla sua Parola.</w:t>
      </w:r>
    </w:p>
    <w:p w14:paraId="0949943A"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V 2,28-29: </w:t>
      </w:r>
      <w:bookmarkStart w:id="89" w:name="_Hlk135402325"/>
      <w:r w:rsidRPr="00813A05">
        <w:rPr>
          <w:rFonts w:ascii="Arial" w:eastAsia="Times New Roman" w:hAnsi="Arial" w:cs="Arial"/>
          <w:kern w:val="0"/>
          <w:sz w:val="24"/>
          <w:szCs w:val="24"/>
          <w:lang w:eastAsia="it-IT"/>
          <w14:ligatures w14:val="none"/>
        </w:rPr>
        <w:t>Con la stessa autorità che ho ricevuto dal Padre mio; e a lui darò la stella del mattino. Chi ha orecchi, ascolti ciò che lo Spirito dice alle Chiese</w:t>
      </w:r>
      <w:bookmarkEnd w:id="89"/>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 xml:space="preserve">Sicut et ego accepi a Patre meo et dabo illi stellam matutinam. Qui habet aurem audiat quid Spiritus dicat ecclesiis. </w:t>
      </w:r>
      <w:r w:rsidRPr="00813A05">
        <w:rPr>
          <w:rFonts w:ascii="Greek" w:eastAsia="Times New Roman" w:hAnsi="Greek" w:cs="Greek"/>
          <w:kern w:val="0"/>
          <w:sz w:val="26"/>
          <w:szCs w:val="26"/>
          <w:lang w:val="la-Latn" w:eastAsia="it-IT"/>
          <w14:ligatures w14:val="none"/>
        </w:rPr>
        <w:t>æj k¢gë e‡lhfa par¦ toà patrÒj mou, kaˆ dèsw aÙtù tÕn ¢stšra tÕn prw</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nÒn. Ð œcwn oâj ¢kous£tw t… tÕ pneàma lšgei ta‹j ™kklhs…aij.</w:t>
      </w:r>
    </w:p>
    <w:p w14:paraId="66C8309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 la stessa autorità che ho ricevuto dal Padre mio; e a lui darò la stella del mattino. </w:t>
      </w:r>
      <w:r w:rsidRPr="00813A05">
        <w:rPr>
          <w:rFonts w:ascii="Arial" w:eastAsia="Times New Roman" w:hAnsi="Arial" w:cs="Arial"/>
          <w:kern w:val="0"/>
          <w:sz w:val="24"/>
          <w:szCs w:val="24"/>
          <w:lang w:eastAsia="it-IT"/>
          <w14:ligatures w14:val="none"/>
        </w:rPr>
        <w:t xml:space="preserve">Come Gesù Cristo ha ricevuto l’autorità del Padre suo allo stesso modo lui la dona ai suoi fedeli. Darà loro anche la stella del mattino. La stella è simbolo della regalità. Chi è fedele a Gesù Signore sarà re nel regno del Padre suo. Con il Battesimo già si è costituiti in Cristo sacerdoti, re e profeti. La regalità del discepolo di Gesù potrà crescere in misura della sua crescita in obbedienza. Si potrà anche perdere se lui cade dall’obbedienza. Nel peccato da re si diviene schiavi del peccato e della morte. Veramente altissimo è il premio o la corona di </w:t>
      </w:r>
      <w:r w:rsidRPr="00813A05">
        <w:rPr>
          <w:rFonts w:ascii="Arial" w:eastAsia="Times New Roman" w:hAnsi="Arial" w:cs="Arial"/>
          <w:kern w:val="0"/>
          <w:sz w:val="24"/>
          <w:szCs w:val="24"/>
          <w:lang w:eastAsia="it-IT"/>
          <w14:ligatures w14:val="none"/>
        </w:rPr>
        <w:lastRenderedPageBreak/>
        <w:t>giustizia che Gesù Cristo darà a tutti i suoi fedeli. Tutte queste promesse si compiono nella nostra obbedienza alla Parola. Poiché oggi si vuole un cristiano senza Vangelo necessariamente sarà anche un cristiano senza il compimento di alcuna promessa. Obbedienza e promessa sono una cosa sola.</w:t>
      </w:r>
    </w:p>
    <w:p w14:paraId="28FBE6B2"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Chi è di buona volontà, chi ha gli orecchi del cuore, dell’anima, della mente, dello spirito, della volontà, ascolterà ciò che dice lo Spirito alle Chiesa e per lui si compie ogni promessa di Cristo Gesù. Chi è senza questi orecchi spirituali, si rifiuterà di ascoltare e sarà spoglio e nudo sia sulla terra che per l’eternità. Sempre il discepolo di Gesù deve chiedere allo Spirito Santo la grazia dell’ascolto. Non solo deve chiederla per la sua persona, ma anche per ogni altro discepolo del Signore e per ogni uomo che vive sulla nostra terra. Dall’ascolto è la vita e ogni bene. Dal non ascolto è la morte e ogni male. L’ascolto ci fa ricchi, anzi ricchissimi. Il non ascolto ci fa poveri, anzi poverissimi. Il non ascolto ci fa semplicemente nudi. </w:t>
      </w:r>
    </w:p>
    <w:p w14:paraId="62CE0118"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p>
    <w:p w14:paraId="140CEC09" w14:textId="77777777" w:rsidR="00813A05" w:rsidRPr="00813A05" w:rsidRDefault="00813A05" w:rsidP="00813A05">
      <w:pPr>
        <w:spacing w:after="120" w:line="240" w:lineRule="auto"/>
        <w:rPr>
          <w:rFonts w:ascii="Arial" w:hAnsi="Arial" w:cs="Arial"/>
          <w:b/>
          <w:bCs/>
          <w:sz w:val="24"/>
          <w:szCs w:val="24"/>
          <w:lang w:eastAsia="it-IT"/>
        </w:rPr>
      </w:pPr>
      <w:bookmarkStart w:id="90" w:name="_Toc135600946"/>
      <w:r w:rsidRPr="00813A05">
        <w:rPr>
          <w:rFonts w:ascii="Arial" w:hAnsi="Arial" w:cs="Arial"/>
          <w:b/>
          <w:bCs/>
          <w:sz w:val="24"/>
          <w:szCs w:val="24"/>
          <w:lang w:eastAsia="it-IT"/>
        </w:rPr>
        <w:t>LETTURA DEL TESTO SACRO</w:t>
      </w:r>
      <w:bookmarkEnd w:id="90"/>
      <w:r w:rsidRPr="00813A05">
        <w:rPr>
          <w:rFonts w:ascii="Arial" w:hAnsi="Arial" w:cs="Arial"/>
          <w:b/>
          <w:bCs/>
          <w:sz w:val="24"/>
          <w:szCs w:val="24"/>
          <w:lang w:eastAsia="it-IT"/>
        </w:rPr>
        <w:t xml:space="preserve"> </w:t>
      </w:r>
    </w:p>
    <w:p w14:paraId="4EC7C17A" w14:textId="77777777" w:rsidR="00813A05" w:rsidRPr="00813A05" w:rsidRDefault="00813A05" w:rsidP="00813A05">
      <w:pPr>
        <w:spacing w:after="120" w:line="240" w:lineRule="auto"/>
        <w:jc w:val="both"/>
        <w:rPr>
          <w:rFonts w:ascii="Times New Roman" w:eastAsia="Times New Roman" w:hAnsi="Times New Roman" w:cs="Times New Roman"/>
          <w:kern w:val="0"/>
          <w:sz w:val="20"/>
          <w:szCs w:val="20"/>
          <w:lang w:eastAsia="it-IT"/>
          <w14:ligatures w14:val="none"/>
        </w:rPr>
      </w:pPr>
      <w:bookmarkStart w:id="91" w:name="_Hlk135491479"/>
      <w:r w:rsidRPr="00813A05">
        <w:rPr>
          <w:rFonts w:ascii="Arial" w:eastAsia="Times New Roman" w:hAnsi="Arial" w:cs="Arial"/>
          <w:b/>
          <w:bCs/>
          <w:kern w:val="0"/>
          <w:sz w:val="24"/>
          <w:szCs w:val="20"/>
          <w:lang w:eastAsia="it-IT"/>
          <w14:ligatures w14:val="none"/>
        </w:rPr>
        <w:t xml:space="preserve">CAPITOLO 3: </w:t>
      </w:r>
      <w:r w:rsidRPr="00813A05">
        <w:rPr>
          <w:rFonts w:ascii="Arial" w:eastAsia="Times New Roman" w:hAnsi="Arial" w:cs="Arial"/>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 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 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w:t>
      </w:r>
      <w:r w:rsidRPr="00813A05">
        <w:rPr>
          <w:rFonts w:ascii="Arial" w:eastAsia="Times New Roman" w:hAnsi="Arial" w:cs="Arial"/>
          <w:kern w:val="0"/>
          <w:sz w:val="24"/>
          <w:szCs w:val="20"/>
          <w:lang w:eastAsia="it-IT"/>
          <w14:ligatures w14:val="none"/>
        </w:rPr>
        <w:lastRenderedPageBreak/>
        <w:t xml:space="preserve">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w:t>
      </w:r>
    </w:p>
    <w:p w14:paraId="6056459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bookmarkStart w:id="92" w:name="_Hlk135069798"/>
      <w:bookmarkEnd w:id="91"/>
      <w:r w:rsidRPr="00813A05">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scio opera tua ecce dedi coram te ostium apertum quod nemo potest cludere quia modicam habes virtutem et servasti verbum meum et non negasti nomen meum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venio cito tene quod habes ut nemo accipiat coronam tuam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Scio opera tua quia neque frigidus es neque calidus utinam frigidus esses aut calidus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Sed quia tepidus es et nec frigidus nec calidus incipiam te evomere ex ore meo</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Suadeo tibi emere a me aurum ignitum probatum ut locuples fias et vestimentis albis induaris et non appareat confusio nuditatis tuae et collyrio inungue oculos tuos ut videas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Ego quos amo arguo et castigo aemulare ergo et paenitentiam age</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p>
    <w:p w14:paraId="68B90E71"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bookmarkStart w:id="93" w:name="_Hlk135079319"/>
      <w:bookmarkEnd w:id="92"/>
      <w:r w:rsidRPr="00813A05">
        <w:rPr>
          <w:rFonts w:ascii="Greek" w:eastAsia="Times New Roman" w:hAnsi="Greek" w:cs="Greek"/>
          <w:kern w:val="0"/>
          <w:sz w:val="26"/>
          <w:szCs w:val="26"/>
          <w:lang w:val="la-Latn" w:eastAsia="it-IT"/>
          <w14:ligatures w14:val="none"/>
        </w:rPr>
        <w:t xml:space="preserve">Kaˆ tù ¢ggšlJ tÁj ™n S£rdesin ™kklhs…aj gr£yon: T£de lšgei Ð œcwn t¦ ˜pt¦ pneÚmata toà qeoà kaˆ toÝj ˜pt¦ ¢stšraj: Od£ sou t¦ œrga, Óti Ônoma œceij Óti zÍj, kaˆ nekrÕj e. g…nou grhgorîn, kaˆ st»rison t¦ loip¦ § œmellon ¢poqane‹n, oÙ g¦r eÛrhk£ sou t¦ œrga peplhrwmšna ™nèpion toà qeoà mou: mnhmÒneue oân pîj e‡lhfaj kaˆ ½kousaj kaˆ t»rei kaˆ metanÒhson. ™¦n oân m¾ grhgor»sVj, ¼xw æj klšpthj, kaˆ oÙ m¾ gnùj po…an éran ¼xw ™pˆ sš. ¢ll¦ œceij Ñl…ga ÑnÒmata ™n S£rdesin § oÙk ™mÒlunan </w:t>
      </w:r>
      <w:r w:rsidRPr="00813A05">
        <w:rPr>
          <w:rFonts w:ascii="Greek" w:eastAsia="Times New Roman" w:hAnsi="Greek" w:cs="Greek"/>
          <w:kern w:val="0"/>
          <w:sz w:val="26"/>
          <w:szCs w:val="26"/>
          <w:lang w:val="la-Latn" w:eastAsia="it-IT"/>
          <w14:ligatures w14:val="none"/>
        </w:rPr>
        <w:lastRenderedPageBreak/>
        <w:t xml:space="preserve">t¦ ƒm£tia aÙtîn, kaˆ peripat»sousin met' ™moà ™n leuko‹j, Óti ¥xio… e„sin. Ð nikîn oÛtwj peribale‹tai ™n ƒmat…oij leuko‹j, kaˆ oÙ m¾ ™xale…yw tÕ Ônoma aÙtoà ™k tÁj b…blou tÁj zwÁj, kaˆ Ðmolog»sw tÕ Ônoma aÙtoà ™nèpion toà patrÒj mou kaˆ ™nèpion tîn ¢ggšlwn aÙtoà. Ð œcwn oâj ¢kous£tw t… tÕ pneàma lšgei ta‹j ™kklhs…aij. Kaˆ tù ¢ggšlJ tÁj ™n Filadelfe…v ™kklhs…aj gr£yon: T£de lšgei Ð ¤gioj, Ð ¢lhqinÒj, Ð œcwn t¾n kle‹n Dau…d, Ð ¢no…gwn kaˆ oÙdeˆj kle…sei kaˆ kle…wn kaˆ oÙdeˆj ¢no…gei: Od£ sou t¦ œrga, „doÝ dšdwka ™nèpiÒn sou qÚran ºneJgmšnhn, ¿n oÙdeˆj dÚnatai kle‹sai aÙt»n, Óti mikr¦n œceij dÚnamin kaˆ ™t»rhs£j mou tÕn lÒgon kaˆ oÙk ºrn»sw tÕ Ônom£ mou. „doÝ didî ™k tÁj sunagwgÁj toà Satan© tîn legÒntwn ˜autoÝj 'Iouda…ouj enai, kaˆ oÙk e„sˆn ¢ll¦ yeÚdontai. „doÝ poi»sw aÙtoÝj †na ¼xousin kaˆ proskun»sousin ™nèpion tîn podîn sou kaˆ gnîsin Óti ™gë ºg£phs£ se. Óti ™t»rhsaj tÕn lÒgon tÁj ØpomonÁj mou, k¢gè se thr»sw ™k tÁj éraj toà peirasmoà tÁj melloÚshj œrcesqai ™pˆ tÁj o„koumšnhj Ólhj peir£sai toÝj katoikoàntaj ™pˆ tÁj gÁj. œrcomai tacÚ: kr£tei Ö œceij, †na mhdeˆj l£bV tÕn stšfanÒn sou. 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 Ð œcwn oâj ¢kous£tw t… tÕ pneàma lšgei ta‹j ™kklhs…aij. Kaˆ tù ¢ggšlJ tÁj ™n Laodike…v ™kklhs…aj gr£yon: T£de lšgei Ð 'Am»n, Ð m£rtuj Ð pistÕj kaˆ ¢lhqinÒj, ¹ ¢rc¾ tÁj kt…sewj toà qeoà: Od£ sou t¦ œrga, Óti oÜte yucrÕj e oÜte zestÒj. Ôfelon yucrÕj Ãj À zestÒj. oÛtwj, Óti cliarÕj e kaˆ oÜte zestÕj oÜte yucrÒj, mšllw se ™mšsai ™k toà stÒmatÒj mou. Óti lšgeij Óti PloÚsiÒj e„mi kaˆ peploÚthka kaˆ oÙdn cre…an œcw, kaˆ oÙk odaj Óti sÝ e Ð tala…pwroj kaˆ ™leeinÕj kaˆ ptwcÕj kaˆ tuflÕj kaˆ gumnÒj, sumbouleÚw soi ¢gor£sai par' ™moà crus…on pepurwmšnon ™k purÕj †na plout»sVj, kaˆ ƒm£tia leuk¦ †na perib£lV kaˆ m¾ fanerwqÍ ¹ a„scÚnh tÁj gumnÒthtÒj sou, kaˆ koll[o]Úrion ™gcr‹sai toÝj ÑfqalmoÚj sou †na blšpVj. ™gë Ósouj ™¦n filî ™lšgcw kaˆ paideÚw: z»leue oân kaˆ metanÒhson. „doÝ ›sthka ™pˆ t¾n qÚran kaˆ kroÚw: ™£n tij ¢koÚsV tÁj fwnÁj mou kaˆ ¢no…xV t¾n qÚran, [kaˆ] e„seleÚsomai prÕj aÙtÕn kaˆ deipn»sw met' aÙtoà kaˆ aÙtÕj met' ™moà. Ð nikîn dèsw aÙtù kaq…sai met' ™moà ™n tù qrÒnJ mou, æj k¢gë ™n…khsa kaˆ ™k£qisa met¦ toà patrÒj mou ™n tù qrÒnJ aÙtoà. </w:t>
      </w:r>
      <w:bookmarkStart w:id="94" w:name="_Hlk135490570"/>
      <w:r w:rsidRPr="00813A05">
        <w:rPr>
          <w:rFonts w:ascii="Greek" w:eastAsia="Times New Roman" w:hAnsi="Greek" w:cs="Greek"/>
          <w:kern w:val="0"/>
          <w:sz w:val="26"/>
          <w:szCs w:val="26"/>
          <w:lang w:val="la-Latn" w:eastAsia="it-IT"/>
          <w14:ligatures w14:val="none"/>
        </w:rPr>
        <w:t>Ð œcwn oâj ¢kous£tw t… tÕ pneàma lšgei ta‹j ™kklhs…aij.</w:t>
      </w:r>
    </w:p>
    <w:bookmarkEnd w:id="93"/>
    <w:bookmarkEnd w:id="94"/>
    <w:p w14:paraId="1E6BFBAA" w14:textId="77777777" w:rsidR="00813A05" w:rsidRPr="00813A05" w:rsidRDefault="00813A05" w:rsidP="00813A05">
      <w:pPr>
        <w:spacing w:after="120" w:line="240" w:lineRule="auto"/>
        <w:jc w:val="both"/>
        <w:rPr>
          <w:rFonts w:ascii="Arial" w:eastAsia="Times New Roman" w:hAnsi="Arial" w:cs="Arial"/>
          <w:color w:val="FF0000"/>
          <w:kern w:val="0"/>
          <w:sz w:val="24"/>
          <w:szCs w:val="20"/>
          <w:lang w:val="la-Latn" w:eastAsia="it-IT"/>
          <w14:ligatures w14:val="none"/>
        </w:rPr>
      </w:pPr>
    </w:p>
    <w:p w14:paraId="2FA270D7" w14:textId="77777777" w:rsidR="00813A05" w:rsidRPr="00813A05" w:rsidRDefault="00813A05" w:rsidP="00813A05">
      <w:pPr>
        <w:spacing w:after="120" w:line="240" w:lineRule="auto"/>
        <w:rPr>
          <w:rFonts w:ascii="Arial" w:hAnsi="Arial" w:cs="Arial"/>
          <w:b/>
          <w:bCs/>
          <w:sz w:val="24"/>
          <w:szCs w:val="24"/>
          <w:lang w:eastAsia="it-IT"/>
        </w:rPr>
      </w:pPr>
      <w:bookmarkStart w:id="95" w:name="_Toc135600947"/>
      <w:r w:rsidRPr="00813A05">
        <w:rPr>
          <w:rFonts w:ascii="Arial" w:hAnsi="Arial" w:cs="Arial"/>
          <w:b/>
          <w:bCs/>
          <w:sz w:val="24"/>
          <w:szCs w:val="24"/>
          <w:lang w:eastAsia="it-IT"/>
        </w:rPr>
        <w:t>CAPITOLO TERZO: ANALISI DEL TESTO</w:t>
      </w:r>
      <w:bookmarkEnd w:id="95"/>
      <w:r w:rsidRPr="00813A05">
        <w:rPr>
          <w:rFonts w:ascii="Arial" w:hAnsi="Arial" w:cs="Arial"/>
          <w:b/>
          <w:bCs/>
          <w:sz w:val="24"/>
          <w:szCs w:val="24"/>
          <w:lang w:eastAsia="it-IT"/>
        </w:rPr>
        <w:t xml:space="preserve"> </w:t>
      </w:r>
    </w:p>
    <w:p w14:paraId="05CFB7E8"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bookmarkStart w:id="96" w:name="_Hlk135155291"/>
      <w:r w:rsidRPr="00813A05">
        <w:rPr>
          <w:rFonts w:ascii="Arial" w:eastAsia="Times New Roman" w:hAnsi="Arial" w:cs="Arial"/>
          <w:b/>
          <w:bCs/>
          <w:kern w:val="0"/>
          <w:sz w:val="24"/>
          <w:szCs w:val="24"/>
          <w:lang w:eastAsia="it-IT"/>
          <w14:ligatures w14:val="none"/>
        </w:rPr>
        <w:t>V 3,</w:t>
      </w:r>
      <w:bookmarkEnd w:id="96"/>
      <w:r w:rsidRPr="00813A05">
        <w:rPr>
          <w:rFonts w:ascii="Arial" w:eastAsia="Times New Roman" w:hAnsi="Arial" w:cs="Arial"/>
          <w:b/>
          <w:bCs/>
          <w:kern w:val="0"/>
          <w:sz w:val="24"/>
          <w:szCs w:val="24"/>
          <w:lang w:eastAsia="it-IT"/>
          <w14:ligatures w14:val="none"/>
        </w:rPr>
        <w:t xml:space="preserve">1: </w:t>
      </w:r>
      <w:bookmarkStart w:id="97" w:name="_Hlk135429074"/>
      <w:r w:rsidRPr="00813A05">
        <w:rPr>
          <w:rFonts w:ascii="Arial" w:eastAsia="Times New Roman" w:hAnsi="Arial" w:cs="Arial"/>
          <w:kern w:val="0"/>
          <w:sz w:val="24"/>
          <w:szCs w:val="24"/>
          <w:lang w:eastAsia="it-IT"/>
          <w14:ligatures w14:val="none"/>
        </w:rPr>
        <w:t>All’angelo della Chiesa che è a Sardi scrivi: “Così parla Colui che possiede i sette spiriti di Dio e le sette stelle. Conosco le tue opere; ti si crede vivo, e sei morto.</w:t>
      </w:r>
      <w:bookmarkEnd w:id="97"/>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angelo ecclesiae Sardis scribe haec dicit qui habet septem spiritus Dei et septem stellas scio opera tua quia nomen habes quod vivas et mortuus es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Kaˆ tù ¢ggšlJ tÁj ™n S£rdesin ™kklhs…aj gr£yon: T£de lšgei Ð œcwn t¦ ˜pt¦ pneÚmata toà qeoà kaˆ toÝj ˜pt¦ ¢stšraj: 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 sou t¦ œrga, Óti Ônoma œceij Óti zÍj, kaˆ nekrÕj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w:t>
      </w:r>
    </w:p>
    <w:p w14:paraId="0CCF03EB" w14:textId="77777777" w:rsidR="00813A05" w:rsidRPr="00813A05" w:rsidRDefault="00813A05" w:rsidP="00813A05">
      <w:pPr>
        <w:spacing w:after="120" w:line="240" w:lineRule="auto"/>
        <w:jc w:val="both"/>
        <w:rPr>
          <w:rFonts w:ascii="Arial" w:eastAsia="Times New Roman" w:hAnsi="Arial" w:cs="Arial"/>
          <w:b/>
          <w:b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Sardi scrivi: </w:t>
      </w:r>
      <w:r w:rsidRPr="00813A05">
        <w:rPr>
          <w:rFonts w:ascii="Arial" w:eastAsia="Times New Roman" w:hAnsi="Arial" w:cs="Arial"/>
          <w:kern w:val="0"/>
          <w:sz w:val="24"/>
          <w:szCs w:val="24"/>
          <w:lang w:eastAsia="it-IT"/>
          <w14:ligatures w14:val="none"/>
        </w:rPr>
        <w:t xml:space="preserve">Finora lo Spirito ha prima manifestato ciò che c’è di buono nell’angelo della Chiesa. Con l’angelo della Chiesa che è in Sardi inizia manifestando ciò che non va in lui. Non è modalità </w:t>
      </w:r>
      <w:r w:rsidRPr="00813A05">
        <w:rPr>
          <w:rFonts w:ascii="Arial" w:eastAsia="Times New Roman" w:hAnsi="Arial" w:cs="Arial"/>
          <w:kern w:val="0"/>
          <w:sz w:val="24"/>
          <w:szCs w:val="24"/>
          <w:lang w:eastAsia="it-IT"/>
          <w14:ligatures w14:val="none"/>
        </w:rPr>
        <w:lastRenderedPageBreak/>
        <w:t xml:space="preserve">accidentale. Né si tratta di pura metodologia. Si manifesta il male, perché anche se c’è del bene, il bene è oscurato dal male. </w:t>
      </w:r>
    </w:p>
    <w:p w14:paraId="7CD6108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Così parla Colui che possiede i sette spiriti di Dio e le sette stelle. </w:t>
      </w:r>
      <w:r w:rsidRPr="00813A05">
        <w:rPr>
          <w:rFonts w:ascii="Arial" w:eastAsia="Times New Roman" w:hAnsi="Arial" w:cs="Arial"/>
          <w:kern w:val="0"/>
          <w:sz w:val="24"/>
          <w:szCs w:val="24"/>
          <w:lang w:eastAsia="it-IT"/>
          <w14:ligatures w14:val="none"/>
        </w:rPr>
        <w:t>Chi parla all’angelo di questa Chiesa è Colui che possiede i sette spiriti di Dio</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Chi parla possiede la scienza dell’Onnipotente. Cristo Gesù vede il passato, il presente e anche il futuro di un cuore. Vede il visibile e l’invisibile. Vede i pensieri nascosti del cuore. Conosce tutti gli atomi e tutte le cellule del nostro essere. Non solo possiede la scienza divina, che è l’onniscienza. Possiede anche l’Onnipotenza. Tutti gli angeli delle chiese sono nelle sue mani. Il suo governo è universale. Il suo però è un governo di amore, di salvezza, di redenzione, di giustificazione, non solo per la conversione, ma anche per crescere di amore in amore, crescendo di fede in fede. Il suo governo è operato per spingere ogni suo discepolo perché tenda alla perfezione in ogni virtù. Poi vi sarà il governo di giudizio eterno. Quando Gesù Cristo eserciterà questo governo nessuno lo sa. Ogni istante della vita potrebbe essere l’istante del giudizio eterno. </w:t>
      </w:r>
    </w:p>
    <w:p w14:paraId="3B451A28"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Conosco le tue opere; ti si crede vivo, e sei morto. </w:t>
      </w:r>
      <w:r w:rsidRPr="00813A05">
        <w:rPr>
          <w:rFonts w:ascii="Arial" w:eastAsia="Times New Roman" w:hAnsi="Arial" w:cs="Arial"/>
          <w:kern w:val="0"/>
          <w:sz w:val="24"/>
          <w:szCs w:val="24"/>
          <w:lang w:eastAsia="it-IT"/>
          <w14:ligatures w14:val="none"/>
        </w:rPr>
        <w:t xml:space="preserve">Viene rivelata la sostanziale differenza di visione tra gli occhi della carne e gli occhi di Gesù Cristo, che sono gli occhi di Dio. Gli occhi della carne credono che questo angelo sia vivo. Gli occhi di Gesù Cristo vedono invece questo angelo morto. Questo angelo è morto alla grazia, alle virtù e di conseguenza anche alla missione, non solo missione evangelizzatrice, ma anche alla missione di custodia del gregge nella verità e nella giustizia. Un angelo morto produce opere morte. Per gli uomini possono essere anche opere eclatanti. Per il Signore invece sono opere di morte per la morte. Da queste opere mai nascerà la vita secondo il Vangelo. Nella morte spirituale tutti possiamo cadere. Come sapere se siamo caduti o se stiamo per cadere? Vi è una regola infallibile che mai ci inganna. Se viviamo il Vangelo secondo purezza di verità e di dottrina, di fede e di speranza, di giustizia e di pace, allora di certo siamo vivi. Se ci separiamo dalla purezza del Vangelo e procediamo con le nostre filosofie umane e i pensieri della terra, allora di certo siamo morti. Quando si calpesta il Vangelo si è nella morte. Quando si rinnega o si abroga anche un solo Comandamento di Cristo, allora è certo che siamo nella morte. La fedeltà al Vangelo è vita. L’infedeltà al Vangelo è morte. </w:t>
      </w:r>
    </w:p>
    <w:p w14:paraId="650947F8"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3,2: </w:t>
      </w:r>
      <w:bookmarkStart w:id="98" w:name="_Hlk135457436"/>
      <w:r w:rsidRPr="00813A05">
        <w:rPr>
          <w:rFonts w:ascii="Arial" w:eastAsia="Times New Roman" w:hAnsi="Arial" w:cs="Arial"/>
          <w:kern w:val="0"/>
          <w:sz w:val="24"/>
          <w:szCs w:val="24"/>
          <w:lang w:eastAsia="it-IT"/>
          <w14:ligatures w14:val="none"/>
        </w:rPr>
        <w:t xml:space="preserve">Sii vigilante, rinvigorisci ciò che rimane e sta per morire, perché non ho trovato perfette le tue opere davanti al mio Dio. </w:t>
      </w:r>
      <w:bookmarkEnd w:id="98"/>
      <w:r w:rsidRPr="00813A05">
        <w:rPr>
          <w:rFonts w:ascii="Arial" w:eastAsia="Times New Roman" w:hAnsi="Arial" w:cs="Arial"/>
          <w:kern w:val="0"/>
          <w:sz w:val="24"/>
          <w:szCs w:val="24"/>
          <w:lang w:val="la-Latn" w:eastAsia="it-IT"/>
          <w14:ligatures w14:val="none"/>
        </w:rPr>
        <w:t>Esto vigilans et confirma cetera quae moritura erant non enim invenio opera tua plena coram Deo meo</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g…nou grhgorîn, kaˆ st»rison t¦ loip¦ § œmellon ¢poqane‹n, oÙ g¦r eÛrhk£ sou t¦ œrga peplhrwmšna ™nèpion toà qeoà mou:</w:t>
      </w:r>
    </w:p>
    <w:p w14:paraId="301AF45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Sii vigilante, rinvigorisci ciò che rimane e sta per morire, perché non ho trovato perfette le tue opere davanti al mio Dio. </w:t>
      </w:r>
      <w:r w:rsidRPr="00813A05">
        <w:rPr>
          <w:rFonts w:ascii="Arial" w:eastAsia="Times New Roman" w:hAnsi="Arial" w:cs="Arial"/>
          <w:kern w:val="0"/>
          <w:sz w:val="24"/>
          <w:szCs w:val="24"/>
          <w:lang w:eastAsia="it-IT"/>
          <w14:ligatures w14:val="none"/>
        </w:rPr>
        <w:t>Gesù</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Cristo chiede a questo angelo di essere vigilante. La vigilanza è sulla sua crescita spirituale. Deve vigilare per rinvigorire ciò che ancora in lui rimane della fede, della carità, della speranza, ma che sta per morire. Gesù Cristo lo esorta a rinvigorire ciò che rimane perché le sue opere da Lui non sono state trovare perfette dinanzi al Padre suo. Quando le nostre opere non sono perfette dinanzi al Padre del Signore nostro Gesù Cristo? Quando esse non sono il frutto della nostra fede, della nostra speranza, della nostra carità. Quando esse non edificano sulla terra il Corpo di Cristo che è la Chiesa. Quando esse non fanno crescere il corpo di </w:t>
      </w:r>
      <w:r w:rsidRPr="00813A05">
        <w:rPr>
          <w:rFonts w:ascii="Arial" w:eastAsia="Times New Roman" w:hAnsi="Arial" w:cs="Arial"/>
          <w:kern w:val="0"/>
          <w:sz w:val="24"/>
          <w:szCs w:val="24"/>
          <w:lang w:eastAsia="it-IT"/>
          <w14:ligatures w14:val="none"/>
        </w:rPr>
        <w:lastRenderedPageBreak/>
        <w:t>Cristo in elevazione spirituale e morale. Quando sono opere per la terra e non per il cielo. Non edificando più noi il corpo di Cristo in mezzo agli uomini e neanche facendo crescere più il corpo di Cristo in elevazione spirituale e morale, dobbiamo attestare che le nostre opere sono morte. Sempre un’opera è morta quando non genera Cristo in un cuore e quando non eleva il corpo di Cristo con vera elevazione spirituale e vera elevazione morale. Se le nostre opere sono morte, anche le nostre parole e i nostri pensieri, le nostre decisioni e i nostri propositi sono morti. Sono, queste cose, tutte un frutto del nostro cuore e non invece un frutto del cuore di Cristo Gesù nel quale vive il cuore del Padre suo.</w:t>
      </w:r>
    </w:p>
    <w:p w14:paraId="151BD7F7"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3,3: </w:t>
      </w:r>
      <w:bookmarkStart w:id="99" w:name="_Hlk135459389"/>
      <w:r w:rsidRPr="00813A05">
        <w:rPr>
          <w:rFonts w:ascii="Arial" w:eastAsia="Times New Roman" w:hAnsi="Arial" w:cs="Arial"/>
          <w:kern w:val="0"/>
          <w:sz w:val="24"/>
          <w:szCs w:val="24"/>
          <w:lang w:eastAsia="it-IT"/>
          <w14:ligatures w14:val="none"/>
        </w:rPr>
        <w:t>Ricorda dunque come hai ricevuto e ascoltato la Parola, custodiscila e convèrtiti perché, se non sarai vigilante, verrò come un ladro, senza che tu sappia a che ora io verrò da te.</w:t>
      </w:r>
      <w:bookmarkEnd w:id="99"/>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In mente ergo habe qualiter acceperis et audieris et serva et paenitentiam age si ergo non vigilaveris veniam tamquam fur et nescies qua hora veniam ad te</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mnhmÒneue oân pîj e‡lhfaj kaˆ ½kousaj kaˆ t»rei kaˆ metanÒhson. ™¦n oân m¾ grhgor»sVj, ¼xw æj klšpthj, kaˆ oÙ m¾ gnùj po…an éran ¼xw ™pˆ sš.</w:t>
      </w:r>
    </w:p>
    <w:p w14:paraId="6838E0F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Ricorda dunque come hai ricevuto e ascoltato la Parola, custodiscila e convèrtiti perché, se non sarai vigilante, verrò come un ladro, senza che tu sappia a che ora io verrò da te. </w:t>
      </w:r>
      <w:r w:rsidRPr="00813A05">
        <w:rPr>
          <w:rFonts w:ascii="Arial" w:eastAsia="Times New Roman" w:hAnsi="Arial" w:cs="Arial"/>
          <w:kern w:val="0"/>
          <w:sz w:val="24"/>
          <w:szCs w:val="24"/>
          <w:lang w:eastAsia="it-IT"/>
          <w14:ligatures w14:val="none"/>
        </w:rPr>
        <w:t xml:space="preserve">Questo angelo è invitato da Gesù Cristo a ricordare come ha ricevuto e ascoltato la Parola. L’ha ricevuto e ascoltato in pienezza di fede e di amore. A questa pienezza d fede e di amore deve ritornare. Quanto ha ricevuto lo deve custodire. A questa conversione lui è invitato. Non può un angelo di una Chiesa iniziare con la purezza della fede e dell’amore e poi finire nella perdita della fede e dell’amore. Non solo questo angelo si dovrà convertire, dovrà anche porre ogni vigilanza affinché rimanga per tutti i giorni della sua vita in questa purezza di fede e di amore. Se lui non sarà vigilante, Gesù Cristo verrà come un ladro, senza che sappia a che ora verrà da lui. Verrà questa volta per il giudizio eterno. Gesù un vuole angeli delle sue Chiese senza purezza di fede e di amore. Sarebbero angeli sterili, angeli senza nessuna vita soprannaturale. Un angelo sterile, un angelo senza nessuna vita soprannaturale non genera nuovi figli a Dio in Cristo Gesù e neanche potrà custodire quanti sono già figli di Dio nella purezza della fede e della carità. Se dopo questo grave ammonimento questo angelo non si convertirà, per lui, quando Gesù Cristo verrà, si apriranno le porte della perdizione eterna. In questo oggi è il fallimento di tutta la nostra predicazione, di tutto il nostro insegnamento, di ogni altra nostra parola di missionari di Cristo Gesù: non diciamo una parola di verità. Tutte le nostre parole sono inzuppate nella falsità, nella menzogna, nell’inganno, perché sono parole che non dicono la Parola del Signore secondo purezza di verità nello Spirito Santo. Oggi le nostre parole sono prive di ammonimento, prive di esortazione, prive della divina verità, prive di ogni realtà divina e soprannaturale a noi rivelata, prive di vera fede, di vera carità, di vera speranza. Sono solo parole di immanenza, parole di terra, parole del mondo, parole di Satana. Noi non correggiamo i fratelli dal cuore di Cristo Gesù, dalla verità dello Spirito Santo. Se li correggiamo, li correggiamo dal nostro cuore e dalla nostre false e menzognere parole. Per questa cattiva, anzi diabolica correzione, la fede si sta perdendo nella Chiesa di Cristo Gesù. Quando nella Chiesa si perde la fede, tutto il mondo precipita in un abisso di idolatria e di immoralità. </w:t>
      </w:r>
    </w:p>
    <w:p w14:paraId="691B5372"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3,4: </w:t>
      </w:r>
      <w:bookmarkStart w:id="100" w:name="_Hlk135460973"/>
      <w:r w:rsidRPr="00813A05">
        <w:rPr>
          <w:rFonts w:ascii="Arial" w:eastAsia="Times New Roman" w:hAnsi="Arial" w:cs="Arial"/>
          <w:b/>
          <w:bCs/>
          <w:kern w:val="0"/>
          <w:sz w:val="24"/>
          <w:szCs w:val="24"/>
          <w:lang w:eastAsia="it-IT"/>
          <w14:ligatures w14:val="none"/>
        </w:rPr>
        <w:t>T</w:t>
      </w:r>
      <w:r w:rsidRPr="00813A05">
        <w:rPr>
          <w:rFonts w:ascii="Arial" w:eastAsia="Times New Roman" w:hAnsi="Arial" w:cs="Arial"/>
          <w:kern w:val="0"/>
          <w:sz w:val="24"/>
          <w:szCs w:val="24"/>
          <w:lang w:eastAsia="it-IT"/>
          <w14:ligatures w14:val="none"/>
        </w:rPr>
        <w:t>uttavia a Sardi vi sono alcuni che non hanno macchiato le loro vesti; essi cammineranno con me in vesti bianche, perché ne sono degni.</w:t>
      </w:r>
      <w:bookmarkEnd w:id="100"/>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Sed habes pauca nomina in Sardis qui non inquinaverunt vestimenta sua et ambulabunt mecum in albis quia digni sunt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¢ll¦ œceij Ñl…ga ÑnÒmata ™n S£rdesin § oÙk ™mÒlunan t¦ ƒm£tia aÙtîn, kaˆ peripat»sousin met' ™moà ™n leuko‹j, Óti ¥xio… e„sin.</w:t>
      </w:r>
    </w:p>
    <w:p w14:paraId="585D35F2" w14:textId="77777777" w:rsidR="00813A05" w:rsidRPr="00813A05" w:rsidRDefault="00813A05" w:rsidP="00813A05">
      <w:pPr>
        <w:autoSpaceDE w:val="0"/>
        <w:autoSpaceDN w:val="0"/>
        <w:adjustRightInd w:val="0"/>
        <w:spacing w:after="120" w:line="240" w:lineRule="auto"/>
        <w:jc w:val="both"/>
        <w:rPr>
          <w:rFonts w:ascii="Times New Roman" w:eastAsia="Times New Roman" w:hAnsi="Times New Roman" w:cs="Times New Roman"/>
          <w:b/>
          <w:bCs/>
          <w:kern w:val="0"/>
          <w:sz w:val="20"/>
          <w:szCs w:val="20"/>
          <w:lang w:eastAsia="it-IT"/>
          <w14:ligatures w14:val="none"/>
        </w:rPr>
      </w:pPr>
      <w:r w:rsidRPr="00813A05">
        <w:rPr>
          <w:rFonts w:ascii="Arial" w:eastAsia="Times New Roman" w:hAnsi="Arial" w:cs="Arial"/>
          <w:b/>
          <w:bCs/>
          <w:kern w:val="0"/>
          <w:sz w:val="24"/>
          <w:szCs w:val="24"/>
          <w:lang w:eastAsia="it-IT"/>
          <w14:ligatures w14:val="none"/>
        </w:rPr>
        <w:t xml:space="preserve">Tuttavia a Sardi vi sono alcuni che non hanno macchiato le loro vesti; essi cammineranno con me in vesti bianche, perché ne sono degni. </w:t>
      </w:r>
      <w:r w:rsidRPr="00813A05">
        <w:rPr>
          <w:rFonts w:ascii="Arial" w:eastAsia="Times New Roman" w:hAnsi="Arial" w:cs="Arial"/>
          <w:kern w:val="0"/>
          <w:sz w:val="24"/>
          <w:szCs w:val="24"/>
          <w:lang w:eastAsia="it-IT"/>
          <w14:ligatures w14:val="none"/>
        </w:rPr>
        <w:t xml:space="preserve">Ecco ancora cosa vede Gesù Cristo. Vede che a Sardi vi sono alcuni che non hanno macchiato le loro vesti. Le vesti sono quelle del battesimo, sono quelle della grazia, sono quelle della fede, della carità, della speranza, sono quelle che si indossano per ogni sacramento che si riceve. In queste poche persone le vesti sono rimaste senza alcuna macchia. Qual è il frutto che questa fedeltà produrrà oggi e per l’eternità? Queste persone cammineranno con Gesù Cristo in vesti bianche, perché ne sono degne. Veste bianca sulla terra, veste bianca nei cieli eterni. Chi non conserva la sua veste bianca sulla terra, mai potrà entrare nei cieli eterni, nei quali si indossano per l’eternità solo vesti bianche, vesti bianchissime. Ecco allora quale dovrà essere l’impegno del discepolo di Gesù: conservare le sue vesti bianche per tutti i giorni della sua vita, fino all’istante in cui entrerà nell’eternità. Questo impegno dovrà sempre crescere e mai diminuire, sempre aumentare e mai scemare. Il cristiano sempre dovrà ricordarsi che se lui non progredisce, non resterà fermo, diminuirà. Chi non progredisce, regredisce. </w:t>
      </w:r>
    </w:p>
    <w:p w14:paraId="0AEB7695"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V 3,5</w:t>
      </w:r>
      <w:bookmarkStart w:id="101" w:name="_Hlk135461345"/>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Il vincitore sarà vestito di bianche vesti; non cancellerò il suo nome dal libro della vita, ma lo riconoscerò davanti al Padre mio e davanti ai suoi angeli</w:t>
      </w:r>
      <w:bookmarkEnd w:id="101"/>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 vicerit sic vestietur vestimentis albis et non delebo nomen eius de libro vitae et confitebor nomen eius coram Patre meo et coram angelis eius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Ð nikîn oÛtwj peribale‹tai ™n ƒmat…oij leuko‹j, kaˆ oÙ m¾ ™xale…yw tÕ Ônoma aÙtoà ™k tÁj b…blou tÁj zwÁj, kaˆ Ðmolog»sw tÕ Ônoma aÙtoà ™nèpion toà patrÒj mou kaˆ ™nèpion tîn ¢ggšlwn aÙtoà.</w:t>
      </w:r>
    </w:p>
    <w:p w14:paraId="0630FAA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vincitore sarà vestito di bianche vesti; non cancellerò il suo nome dal libro della vita, ma lo riconoscerò davanti al Padre mio e davanti ai suoi angeli. </w:t>
      </w:r>
      <w:r w:rsidRPr="00813A05">
        <w:rPr>
          <w:rFonts w:ascii="Arial" w:eastAsia="Times New Roman" w:hAnsi="Arial" w:cs="Arial"/>
          <w:kern w:val="0"/>
          <w:sz w:val="24"/>
          <w:szCs w:val="24"/>
          <w:lang w:eastAsia="it-IT"/>
          <w14:ligatures w14:val="none"/>
        </w:rPr>
        <w:t xml:space="preserve">Ecco la promessa che Gesù Cristo fa ora al vincitore: Colui che avrà vinto sarà vestito di bianche vesti. La bianca veste è Cristo Gesù. Il vincitore sarà rivestito di Cristo Gesù per l’eternità. È questo il fine della nostra vita: rivestirci di Cristo. Ci si riveste di Cristo nel tempo per essere rivestiti di Cristo per l’eternità. Il Padre solo Cristo conosce e solo chi è rivestito di Cristo. Un cristiano che non si riveste di Cristo sulla terra, che non si presenti alle porte del paradiso. Non si sarà posto per lui nelle dimore eterne della luce. Per lui ci sarà porto solo nelle tenebre. Si è rivestito di Satana, è divenuto suo figlio, con lui parteciperà le tenebre eterne. Chi si riveste di Cristo, mai sarà cancellato dal libro della vita. Il suo nome sarà sempre scritto in esso. Chi si riveste di Cristo, da Cristo Gesù sarà riconosciuto davanti al Padre suo e davanti ai suoi angeli. Gesù lo ha detto: </w:t>
      </w:r>
      <w:r w:rsidRPr="00813A05">
        <w:rPr>
          <w:rFonts w:ascii="Arial" w:eastAsia="Times New Roman" w:hAnsi="Arial" w:cs="Arial"/>
          <w:i/>
          <w:iCs/>
          <w:kern w:val="0"/>
          <w:sz w:val="24"/>
          <w:szCs w:val="24"/>
          <w:lang w:eastAsia="it-IT"/>
          <w14:ligatures w14:val="none"/>
        </w:rPr>
        <w:t>“Chi mi riconoscerà davanti agli uomini, anch’io lo riconoscerò davanti al Padre mio”.</w:t>
      </w:r>
      <w:r w:rsidRPr="00813A05">
        <w:rPr>
          <w:rFonts w:ascii="Arial" w:eastAsia="Times New Roman" w:hAnsi="Arial" w:cs="Arial"/>
          <w:kern w:val="0"/>
          <w:sz w:val="24"/>
          <w:szCs w:val="24"/>
          <w:lang w:eastAsia="it-IT"/>
          <w14:ligatures w14:val="none"/>
        </w:rPr>
        <w:t xml:space="preserve"> Questa sua Parola è verità eterna. Sempre essa si compie. Avendo noi oggi edificato una religione cristiana senza la Parola di Gesù, possiamo affermare, insegnare, predicare ogni falsità e menzogna come purissima verità.</w:t>
      </w:r>
    </w:p>
    <w:p w14:paraId="200CF8A4"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3,6: </w:t>
      </w:r>
      <w:bookmarkStart w:id="102" w:name="_Hlk135461915"/>
      <w:r w:rsidRPr="00813A05">
        <w:rPr>
          <w:rFonts w:ascii="Arial" w:eastAsia="Times New Roman" w:hAnsi="Arial" w:cs="Arial"/>
          <w:kern w:val="0"/>
          <w:sz w:val="24"/>
          <w:szCs w:val="24"/>
          <w:lang w:eastAsia="it-IT"/>
          <w14:ligatures w14:val="none"/>
        </w:rPr>
        <w:t>Chi ha orecchi, ascolti ciò che lo Spirito dice alle Chiese”</w:t>
      </w:r>
      <w:bookmarkEnd w:id="102"/>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œcwn oâj ¢kous£tw t… tÕ pneàma lšgei ta‹j ™kklhs…aij.</w:t>
      </w:r>
    </w:p>
    <w:p w14:paraId="2CAB7DD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Quanto lo Spirito dice alle Chiese è affidato alla volontà di ciascuno. Sempre il Signore ha posto la vita e la morte nella volontà dell’uomo. Se le Chiese ascoltano la Parola di Gesù Cristo, proferita nello Spirito Santo, per esse ci sarà vita e abbondanza di vita. Se invece non ascoltano, ci sarà morte e abbondanza di morte. La vita è solo nell’ascolto della Parola di Dio. Dove ci si rifiuta di ascoltare, ci sarà morte nel tempo e morte nell’eternità. È verità eterna e immodificabile. </w:t>
      </w:r>
    </w:p>
    <w:p w14:paraId="4A07D89B"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V 3,7</w:t>
      </w:r>
      <w:bookmarkStart w:id="103" w:name="_Hlk135462131"/>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bookmarkEnd w:id="103"/>
      <w:r w:rsidRPr="00813A05">
        <w:rPr>
          <w:rFonts w:ascii="Arial" w:eastAsia="Times New Roman" w:hAnsi="Arial" w:cs="Arial"/>
          <w:kern w:val="0"/>
          <w:sz w:val="24"/>
          <w:szCs w:val="24"/>
          <w:lang w:val="la-Latn" w:eastAsia="it-IT"/>
          <w14:ligatures w14:val="none"/>
        </w:rPr>
        <w:t>Et angelo Philadelphiae ecclesiae scribe haec dicit sanctus et verus qui habet clavem David qui aperit et nemo cludit et cludit et nemo aperit</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Kaˆ tù ¢ggšlJ tÁj ™n Filadelfe…v ™kklhs…aj gr£yon: T£de lšgei Ð ¤gioj, Ð ¢lhqinÒj, Ð œcwn t¾n kle‹n Dau…d, Ð ¢no…gwn kaˆ oÙdeˆj kle…sei kaˆ kle…wn kaˆ oÙdeˆj ¢no…gei:</w:t>
      </w:r>
    </w:p>
    <w:p w14:paraId="2A0D85EE"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val="fr-FR" w:eastAsia="it-IT"/>
          <w14:ligatures w14:val="none"/>
        </w:rPr>
        <w:t xml:space="preserve"> </w:t>
      </w:r>
      <w:r w:rsidRPr="00813A05">
        <w:rPr>
          <w:rFonts w:ascii="Arial" w:eastAsia="Times New Roman" w:hAnsi="Arial" w:cs="Arial"/>
          <w:b/>
          <w:bCs/>
          <w:kern w:val="0"/>
          <w:sz w:val="24"/>
          <w:szCs w:val="24"/>
          <w:lang w:eastAsia="it-IT"/>
          <w14:ligatures w14:val="none"/>
        </w:rPr>
        <w:t xml:space="preserve">All’angelo della Chiesa che è a Filadèlfia scrivi: “Così parla il Santo, il Veritiero, Colui che ha la chiave di Davide: quando egli apre nessuno chiude e quando chiude nessuno apre. </w:t>
      </w:r>
      <w:r w:rsidRPr="00813A05">
        <w:rPr>
          <w:rFonts w:ascii="Arial" w:eastAsia="Times New Roman" w:hAnsi="Arial" w:cs="Arial"/>
          <w:kern w:val="0"/>
          <w:sz w:val="24"/>
          <w:szCs w:val="24"/>
          <w:lang w:eastAsia="it-IT"/>
          <w14:ligatures w14:val="none"/>
        </w:rPr>
        <w:t>Chi parla all’angelo della Chiesa che è in Filadèlfia è il Santo, il Veritiero. È il Dio Santo ed è il Dio Veritiero. Il Dio Santo e il Dio Veritiero ha in mano la chiave di Davie: quando egli apre nessuno chiude e quando lui chiude nessuno apre. Quando Gesù Cristo apre la verità, dice che una cosa è verità, nessuno la potrà dichiarare falsità. Quando lui apre la falsità, dice che una cosa è falsità, nessuno la potrà dichiarare verità. Ecco l’abisso nel quale oggi sta precipitando la Chiesa dei nostri giorni: nel dichiarare verità ciò che Gesù Cristo ha dichiarato falsità e nel dichiarare falsità ciò che Cristo Gesù ha dichiarato verità. L’inferno eterno è verità. Moltissimi suoi discepoli attestano che esso non esiste. Se dovesse esistere, esso è vuoto. Cristo Gesù ha dichiarato che la trasgressione della Parola del Padre suo è peccato che esclude dal regno eterno e dalla vera comunione con il corpo di Cristo. Moltissimi discepoli stanno oggi dichiarando che tutto è amore e dove c’è amore non c’è peccato. Con questa affermazione, si può trasgredire tutta la Parola di Dio, quella dell’Antico Testamento e quella del Nuovo che porta a compimento la Legge e i Profeti. Sono mille e mille le cose che oggi i cristiani chiudono e aprono. Chiudono le porte della verità. Aprono le porte della menzogna e della falsità. Chi fa questo si è trasformato in figlio di Satana, che è il padre della menzogna e della falsità. È stato lui il primo ad aprire le porte della falsità e a chiudere quella della verità. Possiamo dire che oggi i suoi figli hanno chiuso tutte le porte della verità. Gesù Cristo le ha aperto. Hanno aperto tutte le porte della falsità. Gesù Cristo le ha chiuse. Ecco perché tutti i figli di Satana sono anticristi e anti-vangelo. Chi si trasforma da figlio di Dio in figlio di Satana sappia che è responsabile di ogni peccato prodotto dalla sua falsità fatta da lui circolare sulla terra e di ogni bene non operato da molti cuori a causa della chiusura della verità da lui generata.</w:t>
      </w:r>
    </w:p>
    <w:p w14:paraId="63D7CA3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3,8: </w:t>
      </w:r>
      <w:bookmarkStart w:id="104" w:name="_Hlk135462894"/>
      <w:r w:rsidRPr="00813A05">
        <w:rPr>
          <w:rFonts w:ascii="Arial" w:eastAsia="Times New Roman" w:hAnsi="Arial" w:cs="Arial"/>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bookmarkEnd w:id="104"/>
      <w:r w:rsidRPr="00813A05">
        <w:rPr>
          <w:rFonts w:ascii="Arial" w:eastAsia="Times New Roman" w:hAnsi="Arial" w:cs="Arial"/>
          <w:kern w:val="0"/>
          <w:sz w:val="24"/>
          <w:szCs w:val="24"/>
          <w:lang w:val="la-Latn" w:eastAsia="it-IT"/>
          <w14:ligatures w14:val="none"/>
        </w:rPr>
        <w:t xml:space="preserve">Scio opera tua ecce dedi coram te ostium apertum </w:t>
      </w:r>
      <w:r w:rsidRPr="00813A05">
        <w:rPr>
          <w:rFonts w:ascii="Arial" w:eastAsia="Times New Roman" w:hAnsi="Arial" w:cs="Arial"/>
          <w:kern w:val="0"/>
          <w:sz w:val="24"/>
          <w:szCs w:val="24"/>
          <w:lang w:val="la-Latn" w:eastAsia="it-IT"/>
          <w14:ligatures w14:val="none"/>
        </w:rPr>
        <w:lastRenderedPageBreak/>
        <w:t>quod nemo potest cludere quia modicam habes virtutem et servasti verbum meum et non negasti nomen meum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Od£ sou t¦ œrga, „doÝ dšdwka ™nèpiÒn sou qÚran ºneJgmšnhn, ¿n oÙdeˆj dÚnatai kle‹sai aÙt»n, Óti mikr¦n œceij dÚnamin kaˆ ™t»rhs£j mou tÕn lÒgon kaˆ oÙk ºrn»sw tÕ Ônom£ mou.</w:t>
      </w:r>
    </w:p>
    <w:p w14:paraId="68754FC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Conosco le tue opere. Ecco, ho aperto davanti a te una porta che nessuno può chiudere. Per quanto tu abbia poca forza, hai però custodito la mia parola e non hai rinnegato il mio nome. </w:t>
      </w:r>
      <w:r w:rsidRPr="00813A05">
        <w:rPr>
          <w:rFonts w:ascii="Arial" w:eastAsia="Times New Roman" w:hAnsi="Arial" w:cs="Arial"/>
          <w:kern w:val="0"/>
          <w:sz w:val="24"/>
          <w:szCs w:val="24"/>
          <w:lang w:eastAsia="it-IT"/>
          <w14:ligatures w14:val="none"/>
        </w:rPr>
        <w:t xml:space="preserve">Ecco cosa vede Gesù Cristo in questo angelo: conosce le sue opere. Ecco cosa Gesù Cristo ha fatto per questo angelo: ha aperto davanti a lui una porta che nessuno può chiudere. Questa porta è la porta della grazia, della verità, della giustizia, del vangelo, della luce. Questa porta nessuno la potrà chiudere. Questo angelo camminerà sempre con questa porta che rimarrà aperta senza che nessuno la possa chiudere. Chi vuole, attraverso questa porta, potrà entrare nel regno della grazia, della verità, della giustizia, del vangelo, della luce. Ecco cosa ancora vede in questo angelo Gesù Cristo: </w:t>
      </w:r>
      <w:r w:rsidRPr="00813A05">
        <w:rPr>
          <w:rFonts w:ascii="Arial" w:eastAsia="Times New Roman" w:hAnsi="Arial" w:cs="Arial"/>
          <w:i/>
          <w:iCs/>
          <w:kern w:val="0"/>
          <w:sz w:val="24"/>
          <w:szCs w:val="24"/>
          <w:lang w:eastAsia="it-IT"/>
          <w14:ligatures w14:val="none"/>
        </w:rPr>
        <w:t>“per quanto tu abbia poca forza, hai però custodito la mia parola e non ha rinnegato il mio nome”.</w:t>
      </w:r>
      <w:r w:rsidRPr="00813A05">
        <w:rPr>
          <w:rFonts w:ascii="Arial" w:eastAsia="Times New Roman" w:hAnsi="Arial" w:cs="Arial"/>
          <w:kern w:val="0"/>
          <w:sz w:val="24"/>
          <w:szCs w:val="24"/>
          <w:lang w:eastAsia="it-IT"/>
          <w14:ligatures w14:val="none"/>
        </w:rPr>
        <w:t xml:space="preserve"> Questo angelo è rimasto fedele a Gesù Cristo. Ha custodito la Parola di Gesù. Non ha rinnegato il nome di Gesù. Ignoriamo perché questo angelo abbia poca forza. Sappiamo però che sempre Cristo Gesù dona lo Spirito Santo senza misura. Se ha poca forza, di certo la causa non potrà essere nel poco Spirito Santo da lui ricevuto. Anche a lui lo Spirito è stato dato senza misura. Qual è allora la causa della sua poca forza? Forse non è riuscito a ravvivarlo sì da farlo crescere oltre ogni misura in lui? Poiché Gesù Cristo non rivela la causa, neanche noi la possiamo rivelare. Rimane però la verità: questo angelo è rimasto fedele a Cristo Gesù e alla Parola nonostante la sua poca forza. Questa verità deve aiutare anche noi affinché rimaniamo sempre fedeli alla Parola e al nome di Cristo Gesù, nonostante la nostra poca forza. Anche questa verità è stata aperta da Gesù Signore e in questa verità dobbiamo credere. Qualsiasi sia la nostra forza, per grazia di Cristo Gesù e con l’aiuto quotidiano dello Spirito Santo possiamo rimanere fedeli a tutto il Vangelo. Chi giustifica se stesso per le sue infedeltà al Vangelo, chiude una parta aperta da Gesù. Apre una parta che Gesù ha chiuso. Chi fa questo sono solo i figli del diavolo.</w:t>
      </w:r>
    </w:p>
    <w:p w14:paraId="7782A782"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V 3,</w:t>
      </w:r>
      <w:bookmarkStart w:id="105" w:name="_Hlk135463681"/>
      <w:r w:rsidRPr="00813A05">
        <w:rPr>
          <w:rFonts w:ascii="Arial" w:eastAsia="Times New Roman" w:hAnsi="Arial" w:cs="Arial"/>
          <w:b/>
          <w:bCs/>
          <w:kern w:val="0"/>
          <w:sz w:val="24"/>
          <w:szCs w:val="24"/>
          <w:lang w:eastAsia="it-IT"/>
          <w14:ligatures w14:val="none"/>
        </w:rPr>
        <w:t xml:space="preserve">9: </w:t>
      </w:r>
      <w:r w:rsidRPr="00813A05">
        <w:rPr>
          <w:rFonts w:ascii="Arial" w:eastAsia="Times New Roman" w:hAnsi="Arial" w:cs="Arial"/>
          <w:kern w:val="0"/>
          <w:sz w:val="24"/>
          <w:szCs w:val="24"/>
          <w:lang w:eastAsia="it-IT"/>
          <w14:ligatures w14:val="none"/>
        </w:rPr>
        <w:t>Ebbene, ti faccio dono di alcuni della sinagoga di Satana, che dicono di essere Giudei, ma mentiscono, perché non lo sono: li farò venire perché si prostrino ai tuoi piedi e sappiano che io ti ho amato</w:t>
      </w:r>
      <w:bookmarkEnd w:id="105"/>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Ecce dabo de synagoga Satanae qui dicunt se Iudaeos esse et non sunt sed mentiuntur ecce faciam illos ut veniant et adorent ante pedes tuos et scient quia ego dilexi te</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„doÝ didî ™k tÁj sunagwgÁj toà Satan© tîn legÒntwn ˜autoÝj 'Iouda…ouj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nai, kaˆ oÙk e„sˆn ¢ll¦ yeÚdontai. „doÝ poi»sw aÙtoÝj †na ¼xousin kaˆ proskun»sousin ™nèpion tîn podîn sou kaˆ gnîsin Óti ™gë ºg£phs£ se.</w:t>
      </w:r>
    </w:p>
    <w:p w14:paraId="6A61301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Ebbene, ti faccio dono di alcuni della sinagoga di Satana, che dicono di essere Giudei, ma mentiscono, perché non lo sono: li farò venire perché si prostrino ai tuoi piedi e sappiano che io ti ho amato. </w:t>
      </w:r>
      <w:r w:rsidRPr="00813A05">
        <w:rPr>
          <w:rFonts w:ascii="Arial" w:eastAsia="Times New Roman" w:hAnsi="Arial" w:cs="Arial"/>
          <w:kern w:val="0"/>
          <w:sz w:val="24"/>
          <w:szCs w:val="24"/>
          <w:lang w:eastAsia="it-IT"/>
          <w14:ligatures w14:val="none"/>
        </w:rPr>
        <w:t xml:space="preserve">Ecco il premio che ora Gesù Cristo fa a questo angelo: ti faccio dono di alcuni della sinagoga di Satana, che dicono di essere Giudei, ma mentiscono, perché non lo sono. Perché questi Giudei non sono Giudei nonostante essi dicono di essere Giudei? O perché non vivono nella Legge del Signore. Chi non vive nella Legge del Signore non è vero figlio di Abramo e di conseguenza non è vero Giudeo, O perché sono dei discepoli </w:t>
      </w:r>
      <w:r w:rsidRPr="00813A05">
        <w:rPr>
          <w:rFonts w:ascii="Arial" w:eastAsia="Times New Roman" w:hAnsi="Arial" w:cs="Arial"/>
          <w:kern w:val="0"/>
          <w:sz w:val="24"/>
          <w:szCs w:val="24"/>
          <w:lang w:eastAsia="it-IT"/>
          <w14:ligatures w14:val="none"/>
        </w:rPr>
        <w:lastRenderedPageBreak/>
        <w:t xml:space="preserve">di Gesù che hanno abbracciato, poiché tentati, la legge del giudaismo. Costoro, come rivela l’Apostolo Paolo, sono passati ad un altro vangelo. Il testo sacro non ne rivela il motivo e neanche noi lo possiamo rivelare. Possiamo però attestare una verità di ordine generale: il vero Giudeo osserva la Legge dell’Alleanza, tutta la Legge dell’Alleanza, tutta la Parola di Dio. Osservando la Legge dell’Alleanza, di certo approderà alla fede in Cristo Gesù. Altra verità di ordine generale: ai tempo degli Apostoli molti discepoli di Gesù dalla Legge di Cristo passavano alla legge della sinagoga. Chi è stato cristiano e poi è passato alla legge della sinagoga, mai potrà dirsi vero Giudeo. Ecco cosa farà Gesù Cristo per alcuni Giudei: li farà venire perché si prostrino ai piedi di questo angelo della Chiesa e sappiamo che Lui, Gesù, questo angelo lo ha amato. Quanto Gesù fa, ci introduce nella comprensione del suo mistero. A Lui il Padre dona le pecore come frutto della sua obbedienza. Questa stessa legge vale anche per i discepoli di Gesù. Gesù dona loro delle pecore come frutto della loro fedeltà al suo Vangelo e al suo santissimo nome. Più il discepolo è fedele e più saranno le pecore che Gesù Signore gli darà. Il dono delle pecore attesta l’amore di Gesù per i suoi angeli e per i suoi discepoli. Anche questa verità oggi va creata nel cuore di angeli e discepoli. Il dono delle pecore è frutto della nostra fedeltà. Più grande è la fedeltà e più alto è il numero delle pecore. Meno grande è la fedeltà e meno alto è il numero delle pecore. Se le pecore date ieri oggi addirittura lasciano l’ovile di Cristo per consegnarsi all’ovile di Satana, è il segno che non solo siamo caduti dalla fedeltà, in più abbiamo anche rinnegato il nome di Gesù Signore. Se non ci ravvediamo e non ci convertiamo, per noi andrà in rovina la Chiesa di Gesù Signore. Mai dobbiamo dimenticare questa verità. </w:t>
      </w:r>
    </w:p>
    <w:p w14:paraId="2D7EEAF4"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3,10: </w:t>
      </w:r>
      <w:bookmarkStart w:id="106" w:name="_Hlk135464458"/>
      <w:r w:rsidRPr="00813A05">
        <w:rPr>
          <w:rFonts w:ascii="Arial" w:eastAsia="Times New Roman" w:hAnsi="Arial" w:cs="Arial"/>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bookmarkEnd w:id="106"/>
      <w:r w:rsidRPr="00813A05">
        <w:rPr>
          <w:rFonts w:ascii="Arial" w:eastAsia="Times New Roman" w:hAnsi="Arial" w:cs="Arial"/>
          <w:kern w:val="0"/>
          <w:sz w:val="24"/>
          <w:szCs w:val="24"/>
          <w:lang w:val="la-Latn" w:eastAsia="it-IT"/>
          <w14:ligatures w14:val="none"/>
        </w:rPr>
        <w:t>Quoniam servasti verbum patientiae meae et ego te servabo ab hora temptationis quae ventura est in orbem universum temptare habitantes in terra</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Óti ™t»rhsaj tÕn lÒgon tÁj ØpomonÁj mou, k¢gè se thr»sw ™k tÁj éraj toà peirasmoà tÁj melloÚshj œrcesqai ™pˆ tÁj o„koumšnhj Ólhj peir£sai toÝj katoikoàntaj ™pˆ tÁj gÁj.</w:t>
      </w:r>
    </w:p>
    <w:p w14:paraId="79084B2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Poiché hai custodito il mio invito alla perseveranza, anch’io ti custodirò nell’ora della tentazione che sta per venire sul mondo intero, per mettere alla prova gli abitanti della terra. </w:t>
      </w:r>
      <w:r w:rsidRPr="00813A05">
        <w:rPr>
          <w:rFonts w:ascii="Arial" w:eastAsia="Times New Roman" w:hAnsi="Arial" w:cs="Arial"/>
          <w:kern w:val="0"/>
          <w:sz w:val="24"/>
          <w:szCs w:val="24"/>
          <w:lang w:eastAsia="it-IT"/>
          <w14:ligatures w14:val="none"/>
        </w:rPr>
        <w:t xml:space="preserve">Ecco ora una ulteriore verità che mai dovrà abbandonare il nostro cuore e la nostra mente. Questo angelo ha custodito l’invito di Gesù alla perseveranza. È rimasto fedele alla Parola del Signore. Si è impegnato a camminare di obbedienza in obbedienza, di fede in fede, di ascolto in ascolto. Qual è il frutto che la custodia dell’invito di Cristo produce? Anche Gesù Cristo custodirà questo angelo nell’ora della tentazione che sta per venire sul mondo intero, per mettere alla prova gli abitanti della terra. Qual è la prova cui saranno sottoposti tutti gli abitanti del mondo? Sia i pagani che i cristiani dovranno sapere che il governo del mondo non appartiene ad essi. Solo Cristo Gesù è il Pantocratore Onnipotente dell’intero universo. Sappiamo che gli abitanti di tutta la terra saranno provati. Il testo però non rivela attualmente il contenuto di questa prova o tentazione. Però sappiamo che qualsiasi sia la tentazione, quest’angelo sarà custodito da Cristo Gesù. Possiamo lasciarci aiutare da quanto è avvenuto durante le piaghe d’Egitto. Gli Egiziani erano flagellati dalle piaghe. I </w:t>
      </w:r>
      <w:r w:rsidRPr="00813A05">
        <w:rPr>
          <w:rFonts w:ascii="Arial" w:eastAsia="Times New Roman" w:hAnsi="Arial" w:cs="Arial"/>
          <w:kern w:val="0"/>
          <w:sz w:val="24"/>
          <w:szCs w:val="24"/>
          <w:lang w:eastAsia="it-IT"/>
          <w14:ligatures w14:val="none"/>
        </w:rPr>
        <w:lastRenderedPageBreak/>
        <w:t>figli di Israele erano risparmiati. Così anche per l’ultima piaga: la morte dei primogeniti. I primogeniti degli Egiziani, uomini e animali, furono colpiti. I primogeniti dei figli d’Israele, uomini e animali, furono risparmiati. Così è per questo angelo: mentre tutta la terra sarà afflitta dalla prova o dalla tentazione, questo angelo sarà risparmiato. Questa purissima grazia è a lui concessa per aver custodito l’invito a Lui rivolto da Gesù che gli chiede di essere perseverante sino alla morte, perseverante sempre nella custodia della sua Parola. Questa promessa vale anche per noi. Se noi custodiremo la Parola di Gesù, sempre Gesù ci custodirà nel suo amore. Le modalità storiche non sono rivelate. Sappiamo però che Lui sempre ci custodirà.</w:t>
      </w:r>
    </w:p>
    <w:p w14:paraId="4E3755E8"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3,11: </w:t>
      </w:r>
      <w:bookmarkStart w:id="107" w:name="_Hlk135469668"/>
      <w:r w:rsidRPr="00813A05">
        <w:rPr>
          <w:rFonts w:ascii="Arial" w:eastAsia="Times New Roman" w:hAnsi="Arial" w:cs="Arial"/>
          <w:kern w:val="0"/>
          <w:sz w:val="24"/>
          <w:szCs w:val="24"/>
          <w:lang w:eastAsia="it-IT"/>
          <w14:ligatures w14:val="none"/>
        </w:rPr>
        <w:t xml:space="preserve">Vengo presto. Tieni saldo quello che hai, perché nessuno ti tolga la corona. </w:t>
      </w:r>
      <w:bookmarkEnd w:id="107"/>
      <w:r w:rsidRPr="00813A05">
        <w:rPr>
          <w:rFonts w:ascii="Arial" w:eastAsia="Times New Roman" w:hAnsi="Arial" w:cs="Arial"/>
          <w:kern w:val="0"/>
          <w:sz w:val="24"/>
          <w:szCs w:val="24"/>
          <w:lang w:val="la-Latn" w:eastAsia="it-IT"/>
          <w14:ligatures w14:val="none"/>
        </w:rPr>
        <w:t>Venio cito tene quod habes ut nemo accipiat coronam tuam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œrcomai tacÚ: kr£tei Ö œceij, †na mhdeˆj l£bV tÕn stšfanÒn sou.</w:t>
      </w:r>
    </w:p>
    <w:p w14:paraId="3BE7772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Vengo presto. Tieni saldo quello che hai, perché nessuno ti tolga la corona. </w:t>
      </w:r>
      <w:r w:rsidRPr="00813A05">
        <w:rPr>
          <w:rFonts w:ascii="Arial" w:eastAsia="Times New Roman" w:hAnsi="Arial" w:cs="Arial"/>
          <w:kern w:val="0"/>
          <w:sz w:val="24"/>
          <w:szCs w:val="24"/>
          <w:lang w:eastAsia="it-IT"/>
          <w14:ligatures w14:val="none"/>
        </w:rPr>
        <w:t xml:space="preserve">Ecco ancora un invito a perseverare. Vengo presto. Il presto di Gesù Cristo è un presto che può durare mille anni o può durare anche un solo istante. Lui viene come un ladro nella notte, quando nessuno se lo aspetta. Non sapendo in quale istante della nostra vita verrà, a questo angelo gli è chiesto di tenere saldo quello che ha, perché nessuno gli tolga la corona. Quello che ha, è la purissima fede in Cristo Gesù e la sua carità, il suo amore. La corona è la corona di giustizia che Gesù Cristo darà a tutti i suoi servi fedeli. Perché Gesù Cristo ci doni la corona di giustizia, quando lui verrà ci dovrà trovare nella fedeltà alla sua Parola, al suo Vangelo, al suo Santissimo nome. Ci dovrà trovare vestiti di Lui. Se non ci troverà vestiti di Lui, non potrà darci la corona di giustizia, perché non siamo stati fedeli. Oggi questa verità è stata abrogata da moltissimi discepoli di Gesù. Il regno eterno del Signore – essi dicono, mentendo e ingannando il mondo – è dato a tutti, indistintamente. Poiché il regno eterno è dato a tutti – ecco un’altra falsità, un altro inganno, un’altra menzogna – anche le porte della Chiesa devono essere aperte a tutti, indistintamente. Ognuno può entrare nella Chiesa e ognuno può vivere come gli pare. Non c’è bisogno né di Vangelo e né di sacramento. Meglio: non c’è bisogno né della verità del vangelo e né della verità dei sacramenti. </w:t>
      </w:r>
    </w:p>
    <w:p w14:paraId="39D3E7A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3,12: </w:t>
      </w:r>
      <w:bookmarkStart w:id="108" w:name="_Hlk135470217"/>
      <w:r w:rsidRPr="00813A05">
        <w:rPr>
          <w:rFonts w:ascii="Arial" w:eastAsia="Times New Roman" w:hAnsi="Arial" w:cs="Arial"/>
          <w:kern w:val="0"/>
          <w:sz w:val="24"/>
          <w:szCs w:val="24"/>
          <w:lang w:eastAsia="it-IT"/>
          <w14:ligatures w14:val="none"/>
        </w:rPr>
        <w:t xml:space="preserve">Il vincitore lo porrò come una colonna nel tempio del mio Dio e non ne uscirà mai più. Inciderò su di lui il nome del mio Dio e il nome della città del mio Dio, della nuova Gerusalemme che discende dal cielo, dal mio Dio, insieme al mio nome nuovo. </w:t>
      </w:r>
      <w:bookmarkEnd w:id="108"/>
      <w:r w:rsidRPr="00813A05">
        <w:rPr>
          <w:rFonts w:ascii="Arial" w:eastAsia="Times New Roman" w:hAnsi="Arial" w:cs="Arial"/>
          <w:kern w:val="0"/>
          <w:sz w:val="24"/>
          <w:szCs w:val="24"/>
          <w:lang w:val="la-Latn" w:eastAsia="it-IT"/>
          <w14:ligatures w14:val="none"/>
        </w:rPr>
        <w:t>Qui vicerit faciam illum columnam in templo Dei mei et foras non egredietur amplius et scribam super eum nomen Dei mei et nomen civitatis Dei mei novae Hierusalem quae descendit de caelo a Deo meo et nomen meum novum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nikîn poi»sw aÙtÕn stàlon ™n tù naù toà qeoà mou kaˆ œxw oÙ m¾ ™xšlqV œti kaˆ gr£yw ™p' aÙtÕn tÕ Ônoma toà qeoà mou kaˆ tÕ Ônoma tÁj pÒlewj toà qeoà mou, tÁj kainÁj 'Ierousal»m ¹ kataba…nousa ™k toà oÙranoà ¢pÕ toà qeoà mou kaˆ tÕ Ônom£ mou tÕ kainÒn.</w:t>
      </w:r>
    </w:p>
    <w:p w14:paraId="116A66C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vincitore lo porrò come una colonna nel tempio del mio Dio e non ne uscirà mai più. </w:t>
      </w:r>
      <w:r w:rsidRPr="00813A05">
        <w:rPr>
          <w:rFonts w:ascii="Arial" w:eastAsia="Times New Roman" w:hAnsi="Arial" w:cs="Arial"/>
          <w:kern w:val="0"/>
          <w:sz w:val="24"/>
          <w:szCs w:val="24"/>
          <w:lang w:eastAsia="it-IT"/>
          <w14:ligatures w14:val="none"/>
        </w:rPr>
        <w:t xml:space="preserve">Ecco il premio che il Signore Gesù darà al vincitore: </w:t>
      </w:r>
      <w:r w:rsidRPr="00813A05">
        <w:rPr>
          <w:rFonts w:ascii="Arial" w:eastAsia="Times New Roman" w:hAnsi="Arial" w:cs="Arial"/>
          <w:i/>
          <w:iCs/>
          <w:kern w:val="0"/>
          <w:sz w:val="24"/>
          <w:szCs w:val="24"/>
          <w:lang w:eastAsia="it-IT"/>
          <w14:ligatures w14:val="none"/>
        </w:rPr>
        <w:t>“lo porrò come una colonna nel tempio del mio Dio e non ne uscirà mai più”.</w:t>
      </w:r>
      <w:r w:rsidRPr="00813A05">
        <w:rPr>
          <w:rFonts w:ascii="Arial" w:eastAsia="Times New Roman" w:hAnsi="Arial" w:cs="Arial"/>
          <w:kern w:val="0"/>
          <w:sz w:val="24"/>
          <w:szCs w:val="24"/>
          <w:lang w:eastAsia="it-IT"/>
          <w14:ligatures w14:val="none"/>
        </w:rPr>
        <w:t xml:space="preserve"> Quanto è fatto agli Apostoli nel tempio di Dio, è fatto anche per i loro successori, gli angeli della Chiesa. Del tempio di Dio se ne parlerà nei Capitoli XXI e XXII di questo Libro, che è l’Apocalisse e ad essi rinviamo. Ora interessa sapere che è una corona di </w:t>
      </w:r>
      <w:r w:rsidRPr="00813A05">
        <w:rPr>
          <w:rFonts w:ascii="Arial" w:eastAsia="Times New Roman" w:hAnsi="Arial" w:cs="Arial"/>
          <w:kern w:val="0"/>
          <w:sz w:val="24"/>
          <w:szCs w:val="24"/>
          <w:lang w:eastAsia="it-IT"/>
          <w14:ligatures w14:val="none"/>
        </w:rPr>
        <w:lastRenderedPageBreak/>
        <w:t xml:space="preserve">altissima gloria quella riservati agli angeli delle Chiese, a condizione che essi perseverino sino alla fine nell’espletamento secondo verità e giustizia della loro missione. Senza perseveranza, nessuna corona di giustizia. L’altissima gloria che si riceve è eterna, indistruttibile, immarcescibile, sempre splendente. </w:t>
      </w:r>
    </w:p>
    <w:p w14:paraId="39F6B9B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Inciderò su di lui il nome del mio Dio e il nome della città del mio Dio, della nuova Gerusalemme che discende dal cielo, dal mio Dio, insieme al mio nome nuovo. </w:t>
      </w:r>
      <w:r w:rsidRPr="00813A05">
        <w:rPr>
          <w:rFonts w:ascii="Arial" w:eastAsia="Times New Roman" w:hAnsi="Arial" w:cs="Arial"/>
          <w:kern w:val="0"/>
          <w:sz w:val="24"/>
          <w:szCs w:val="24"/>
          <w:lang w:eastAsia="it-IT"/>
          <w14:ligatures w14:val="none"/>
        </w:rPr>
        <w:t>Su questo angelo e su quanti persevereranno sino alla fine nel rispetto delle regole della perseveranza, Gesù Cristo inciderà il nome del suo Dio e il nome della città del suo Dio, della nuova Gerusalemme che discende dal cielo, dal suo Dio, insieme al nome nuovo che è proprio di Cristo Gesù. Della città che discende dal cielo si parlerà nei Capitoli XXI e XXII sempre di questo Libro dell’Apocalisse e ad essi si rinvia. Il nome nuovo di Cristo Gesù è: “Verbo”, “Verbo della vita”. Gesù è il Verbo che in Principio è Dio, che in Principio è presso Dio, che è in Principio. Il Principio è l’eternità senza tempo. È altissima gloria portare inciso su di noi il nome del nostro Dio e il nome nuovo di Cristo Gesù. È altissima gloria essere una colonna nel tempo della Gerusalemme che discende dal cielo, da Dio. Gloria più grande di questa non esiste. Essa però è il frutto dell’ascolto della voce di Cristo Gesù che chiede la perseveranza sino alla fine. È questa verità che oggi è stata cancellata: l’intima connessione tra l’albero e il frutto. Il paradiso è insieme dono del nostro Dio e frutto della nostra obbedienza alla fede, al Vangelo, alla voce del nostro Dio e di Cristo Gesù, alla verità dello Spirito Santo. Senza l’albero della vera obbedienza non si producono frutti di vita eterna. O si rimette questa verità come cuore della nostra santissima fede, oppure si apriranno le porte ad ogni idolatria e immoralità. Oggi queste porte sono state già spalcate. Quando però si apre la porta alla falsità, difficile poi diviene chiuderla. La storia insegna questa verità. Sempre si è lacerata la Chiesa quando i suoi figli hanno aperto le porte alla falsità e alla menzogna. Nessuno mai ha potuto chiudere una sola di queste porte. Certo, la Chiesa ha formulato i suoi dogmi. Ma neanche i dogmi hanno chiuso le porte alla falsità. Oggi si sta aprendo una larghissima porta alla menzogna e alla falsità: si vuole riunire tutti i discepoli di Gesù in una sola Chiesa, senza però alcuna conversione alla verità di Cristo Gesù, verità della sua Parola, verità della sua voce, verità della sua grazia. Oggi si vuole fare un ovile dove pecore, capre, lupi, leoni, tigri, pantere, ogni altro “animale” potrà entrare in esso. Si comprenderà bene che qui si sta lavorando per edificare la chiesa di Satana, non certo la Chiesa di Cristo Signore. L’apertura di una simile porta produrrà danni ingentissimi, produrrà danni più grandi di quanti ne hanno prodotto tutte le altre porte aperte finora nei venti secoli di esistenza della Chiesa di Gesù Cristo. Oggi stiamo costruendo un grande mostro, anzi un grandissimo mostro. Stiamo costruendo la Chiesa di Satana.</w:t>
      </w:r>
    </w:p>
    <w:p w14:paraId="493F62E5"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3,13: </w:t>
      </w:r>
      <w:bookmarkStart w:id="109" w:name="_Hlk135471863"/>
      <w:r w:rsidRPr="00813A05">
        <w:rPr>
          <w:rFonts w:ascii="Arial" w:eastAsia="Times New Roman" w:hAnsi="Arial" w:cs="Arial"/>
          <w:kern w:val="0"/>
          <w:sz w:val="24"/>
          <w:szCs w:val="24"/>
          <w:lang w:eastAsia="it-IT"/>
          <w14:ligatures w14:val="none"/>
        </w:rPr>
        <w:t>Chi ha orecchi, ascolti ciò che lo Spirito dice alle Chiese</w:t>
      </w:r>
      <w:bookmarkEnd w:id="109"/>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 habet aurem audiat quid Spiritus dicat ecclesiis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œcwn oâj ¢kous£tw t… tÕ pneàma lšgei ta‹j ™kklhs…aij.</w:t>
      </w:r>
    </w:p>
    <w:p w14:paraId="1FC1B4A0"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i/>
          <w:iCs/>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Anche le verità annunciate, rivelate, manifesta a questo angelo sono affidate alla buona volontà di ogni uomo, discepolo di Gesù o non ancora discepolo di Gesù. La Parola di Dio, la Parola di Cristo Gesù, la verità dello Spirito Santo, le regole della purissima fede si annunciano, si manifestano, si rivelano, si insegnano. Esse però non si </w:t>
      </w:r>
      <w:r w:rsidRPr="00813A05">
        <w:rPr>
          <w:rFonts w:ascii="Arial" w:eastAsia="Times New Roman" w:hAnsi="Arial" w:cs="Arial"/>
          <w:kern w:val="0"/>
          <w:sz w:val="24"/>
          <w:szCs w:val="24"/>
          <w:lang w:eastAsia="it-IT"/>
          <w14:ligatures w14:val="none"/>
        </w:rPr>
        <w:lastRenderedPageBreak/>
        <w:t xml:space="preserve">possono imporre a nessuno con la forza. Si può aiutare tutti a credere e a perseverare nella fede, ma nessuno potrà mai essere costretto a credere e a perseverare. Tutti però devono conoscere i frutti che la fede e la perseveranza producono e quali frutti invece producono la non fede e la non perseveranza. Poi ognuno si deve assumere le sue responsabilità: responsabilità di morte eterna e responsabilità di vita eterna. Ecco perché ogni Parola che Cristo rivolge agli angeli delle sette Chiese, sempre termina mettendo ognuno dinanzi alla sua responsabilità: </w:t>
      </w:r>
      <w:r w:rsidRPr="00813A05">
        <w:rPr>
          <w:rFonts w:ascii="Arial" w:eastAsia="Times New Roman" w:hAnsi="Arial" w:cs="Arial"/>
          <w:i/>
          <w:iCs/>
          <w:kern w:val="0"/>
          <w:sz w:val="24"/>
          <w:szCs w:val="24"/>
          <w:lang w:eastAsia="it-IT"/>
          <w14:ligatures w14:val="none"/>
        </w:rPr>
        <w:t>Chi ha orecchi, ascolti ciò che lo Spirito dice alle Chiese.</w:t>
      </w:r>
    </w:p>
    <w:p w14:paraId="653B11E6"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3,14: </w:t>
      </w:r>
      <w:bookmarkStart w:id="110" w:name="_Hlk135472296"/>
      <w:r w:rsidRPr="00813A05">
        <w:rPr>
          <w:rFonts w:ascii="Arial" w:eastAsia="Times New Roman" w:hAnsi="Arial" w:cs="Arial"/>
          <w:kern w:val="0"/>
          <w:sz w:val="24"/>
          <w:szCs w:val="24"/>
          <w:lang w:eastAsia="it-IT"/>
          <w14:ligatures w14:val="none"/>
        </w:rPr>
        <w:t>All’angelo della Chiesa che è a Laodicèa scrivi: “Così parla l’Amen, il Testimone degno di fede e veritiero, il Principio della creazione di Dio.</w:t>
      </w:r>
      <w:bookmarkEnd w:id="110"/>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angelo Laodiciae ecclesiae scribe haec dicit Amen testis fidelis et verus qui est principium creaturae Dei</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tù ¢ggšlJ tÁj ™n Laodike…v ™kklhs…aj gr£yon: T£de lšgei Ð 'Am»n, Ð m£rtuj Ð pistÕj kaˆ ¢lhqinÒj, ¹ ¢rc¾ tÁj kt…sewj toà qeoà:</w:t>
      </w:r>
    </w:p>
    <w:p w14:paraId="262A921A"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All’angelo della Chiesa che è a Laodicèa scrivi: “Così parla l’Amen, il Testimone degno di fede e veritiero, il Principio della creazione di Dio. </w:t>
      </w:r>
      <w:r w:rsidRPr="00813A05">
        <w:rPr>
          <w:rFonts w:ascii="Arial" w:eastAsia="Times New Roman" w:hAnsi="Arial" w:cs="Arial"/>
          <w:kern w:val="0"/>
          <w:sz w:val="24"/>
          <w:szCs w:val="24"/>
          <w:lang w:eastAsia="it-IT"/>
          <w14:ligatures w14:val="none"/>
        </w:rPr>
        <w:t>Chi parla a questo angelo ò l’Amen, cioè Colui nel quale tutte le promesse di Dio e tutte le sue Parole si sono compiute. L’Amen è il sigillo che Dio pone su tutto l’Antico e il Nuovo Testamento. L’Amen è questa parola: Tutto è compiuto. Nulla rimane da compiere. L’Amen è il Testimone degno di fede e veritiero? Perché è il Testimone degno di fede e veritiero? Perché con la sua vita, con la sua morte, con la sua risurrezione attesta che la Parola di Dio è purissima verità. È verità nel tempo ed è verità nell’eternità. È verità nel visibile ed è verità nell’invisibile. È verità per chi crede ed è verità per chi non crede. È verità per chi viene crocifisso ed è verità per chi crocifigge. Quando Gesù Cristo parla, parla sempre come l’Amen detto a Dio su ogni sua Parola e come il Testimone degno di fede e veritiero. Chi parla è il Principio della creazione di Dio. Gesù è principio eterno, perché Principio generato dal Principio non generato che è il Padre. Essendo Principio eterno generato dal Padre, dal Padre è stato costituito Principio della Creazione. Tutte le cose sono state fatte per Lui, da Lui, in vista di Lui. Senza di Lui nulla è stato fatto di tutto ciò che esiste. Il Padre per Lui ha creato l’universo. Da queste molteplici verità Gesù Cristo parla. La sua Parola è verità. Essa va ascoltata. Ad essa va data tutta la nostra fede.</w:t>
      </w:r>
    </w:p>
    <w:p w14:paraId="4A33B85A"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3,15-16: </w:t>
      </w:r>
      <w:bookmarkStart w:id="111" w:name="_Hlk135472860"/>
      <w:r w:rsidRPr="00813A05">
        <w:rPr>
          <w:rFonts w:ascii="Arial" w:eastAsia="Times New Roman" w:hAnsi="Arial" w:cs="Arial"/>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bookmarkEnd w:id="111"/>
      <w:r w:rsidRPr="00813A05">
        <w:rPr>
          <w:rFonts w:ascii="Arial" w:eastAsia="Times New Roman" w:hAnsi="Arial" w:cs="Arial"/>
          <w:kern w:val="0"/>
          <w:sz w:val="24"/>
          <w:szCs w:val="24"/>
          <w:lang w:val="la-Latn" w:eastAsia="it-IT"/>
          <w14:ligatures w14:val="none"/>
        </w:rPr>
        <w:t>Scio opera tua quia neque frigidus es neque calidus utinam frigidus esses aut calidus, sed quia tepidus es et nec frigidus nec calidus incipiam te evomere ex ore meo</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Od£ sou t¦ œrga, Óti oÜte yucrÕj e oÜte zestÒj. Ôfelon yucrÕj Ãj À zestÒj. oÛtwj, Óti cliarÕj e kaˆ oÜte zestÕj oÜte yucrÒj, mšllw se ™mšsai ™k toà stÒmatÒj mou.</w:t>
      </w:r>
    </w:p>
    <w:p w14:paraId="3D34246B" w14:textId="77777777" w:rsidR="00813A05" w:rsidRPr="00813A05" w:rsidRDefault="00813A05" w:rsidP="00813A05">
      <w:pPr>
        <w:autoSpaceDE w:val="0"/>
        <w:autoSpaceDN w:val="0"/>
        <w:adjustRightInd w:val="0"/>
        <w:spacing w:after="120" w:line="240" w:lineRule="auto"/>
        <w:jc w:val="both"/>
        <w:rPr>
          <w:rFonts w:ascii="Times New Roman" w:eastAsia="Times New Roman" w:hAnsi="Times New Roman" w:cs="Times New Roman"/>
          <w:kern w:val="0"/>
          <w:sz w:val="20"/>
          <w:szCs w:val="20"/>
          <w:lang w:eastAsia="it-IT"/>
          <w14:ligatures w14:val="none"/>
        </w:rPr>
      </w:pPr>
      <w:r w:rsidRPr="00813A05">
        <w:rPr>
          <w:rFonts w:ascii="Arial" w:eastAsia="Times New Roman" w:hAnsi="Arial" w:cs="Arial"/>
          <w:b/>
          <w:bCs/>
          <w:kern w:val="0"/>
          <w:sz w:val="24"/>
          <w:szCs w:val="24"/>
          <w:lang w:eastAsia="it-IT"/>
          <w14:ligatures w14:val="none"/>
        </w:rPr>
        <w:t xml:space="preserve">Conosco le tue opere: tu non sei né freddo né caldo. Magari tu fossi freddo o caldo! Ma poiché sei tiepido, non sei cioè né freddo né caldo, sto per vomitarti dalla mia bocca. </w:t>
      </w:r>
      <w:r w:rsidRPr="00813A05">
        <w:rPr>
          <w:rFonts w:ascii="Arial" w:eastAsia="Times New Roman" w:hAnsi="Arial" w:cs="Arial"/>
          <w:kern w:val="0"/>
          <w:sz w:val="24"/>
          <w:szCs w:val="24"/>
          <w:lang w:eastAsia="it-IT"/>
          <w14:ligatures w14:val="none"/>
        </w:rPr>
        <w:t xml:space="preserve">Cosa dice l’Amen, il Testimone degno di fede e veritiero, il Principio della creazione di Dio? Gesù Cristo di questo angelo conosce le sue opere. Questo angelo non è né freddo né caldo. È tiepido, accidioso, avvolto da un sonno di indicibile indifferenza. Magari lui fosse freddo o caldo! Questo angelo è sale insipido, sale che ha perso il suo sapore. È luce spenta, </w:t>
      </w:r>
      <w:r w:rsidRPr="00813A05">
        <w:rPr>
          <w:rFonts w:ascii="Arial" w:eastAsia="Times New Roman" w:hAnsi="Arial" w:cs="Arial"/>
          <w:kern w:val="0"/>
          <w:sz w:val="24"/>
          <w:szCs w:val="24"/>
          <w:lang w:eastAsia="it-IT"/>
          <w14:ligatures w14:val="none"/>
        </w:rPr>
        <w:lastRenderedPageBreak/>
        <w:t xml:space="preserve">senza alcun chiarore. È canna che si è spezzata separandosi dal suo tronco. È lucignolo neanche più fumigante. Poiché è tiepido, non è cioè né freddo né caldo, Gesù Cristo sta per vomitarlo dalla sua bocca. Lo sta espellendo dal bocca del suo cuore come un cibo immondo, un cibo guasto, un cibo avariato, un cibo avvelenato. Lo sta vomitando oggi, non domani, non nell’eternità. Questo giudizio di Gesù è purissima verità. Anche la sentenza è somma giustizia. Se così non fosse, Gesù Cristo non sarebbe né l’Amen, né il Testimone degno di fede e veritiero e neanche sarebbe il Principio della creazione di Dio. Lui è la Verità. La sua Parola è verità. Questa fede purissima oggi è morta in molti discepoli. </w:t>
      </w:r>
    </w:p>
    <w:p w14:paraId="146600E7"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3,17: </w:t>
      </w:r>
      <w:bookmarkStart w:id="112" w:name="_Hlk135474177"/>
      <w:r w:rsidRPr="00813A05">
        <w:rPr>
          <w:rFonts w:ascii="Arial" w:eastAsia="Times New Roman" w:hAnsi="Arial" w:cs="Arial"/>
          <w:kern w:val="0"/>
          <w:sz w:val="24"/>
          <w:szCs w:val="24"/>
          <w:lang w:eastAsia="it-IT"/>
          <w14:ligatures w14:val="none"/>
        </w:rPr>
        <w:t>Tu dici: Sono ricco, mi sono arricchito, non ho bisogno di nulla. Ma non sai di essere un infelice, un miserabile, un povero, cieco e nudo</w:t>
      </w:r>
      <w:bookmarkEnd w:id="112"/>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Quia dicis quod dives sum et locupletatus et nullius egeo et nescis quia tu es miser et miserabilis et pauper et caecus et nudus</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Óti lšgeij Óti PloÚsiÒj e„mi kaˆ peploÚthka kaˆ oÙd</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n cre…an œcw, kaˆ oÙk o</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daj Óti sÝ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 xml:space="preserve"> Ð tala…pwroj kaˆ ™leeinÕj kaˆ ptwcÕj kaˆ tuflÕj kaˆ gumnÒj,</w:t>
      </w:r>
    </w:p>
    <w:p w14:paraId="283D643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Tu dici: Sono ricco, mi sono arricchito, non ho bisogno di nulla. Ma non sai di essere un infelice, un miserabile, un povero, cieco e nudo. </w:t>
      </w:r>
      <w:r w:rsidRPr="00813A05">
        <w:rPr>
          <w:rFonts w:ascii="Arial" w:eastAsia="Times New Roman" w:hAnsi="Arial" w:cs="Arial"/>
          <w:kern w:val="0"/>
          <w:sz w:val="24"/>
          <w:szCs w:val="24"/>
          <w:lang w:eastAsia="it-IT"/>
          <w14:ligatures w14:val="none"/>
        </w:rPr>
        <w:t>Ecco le false sicurezze che crea in noi la visione di noi stessi che facciamo dal peccato e dalla menzogna di Satana. Il peccato ci priva di ogni sano e retto discernimento. Ci impedisce di leggere il nostro cuore dalla purissima verità del Vangelo. Visti noi dal peccato, diciamo di essere spiritualmente ricchi. Poiché ci siamo arricchiti, non abbiamo bisogno di nulla. Visione di falsità, di menzogna, di inganno! Invece ecco quale è la nostra reale condizione spirituali: siamo infelici, miserabili, poveri, ciechi e nudi. Siamo spogli totalmente di Cristo Gesù.</w:t>
      </w:r>
    </w:p>
    <w:p w14:paraId="5639E0E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Siamo infelici</w:t>
      </w:r>
      <w:r w:rsidRPr="00813A05">
        <w:rPr>
          <w:rFonts w:ascii="Arial" w:eastAsia="Times New Roman" w:hAnsi="Arial" w:cs="Arial"/>
          <w:kern w:val="0"/>
          <w:sz w:val="24"/>
          <w:szCs w:val="24"/>
          <w:lang w:eastAsia="it-IT"/>
          <w14:ligatures w14:val="none"/>
        </w:rPr>
        <w:t>, perché solo Cristo Gesù è la sorgente della nostra gioia. La gioia è un frutto dello Spirito Santo e lo Spirito Santo produce questi frutto per coloro che si lasciano da Lui condurre. Quanti non camminano nello Spirito Santo mai potranno gustare la vera gioia. Sono privi dell’albero che la partorisce.</w:t>
      </w:r>
    </w:p>
    <w:p w14:paraId="0575D8BC"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Siamo miserabili</w:t>
      </w:r>
      <w:r w:rsidRPr="00813A05">
        <w:rPr>
          <w:rFonts w:ascii="Arial" w:eastAsia="Times New Roman" w:hAnsi="Arial" w:cs="Arial"/>
          <w:kern w:val="0"/>
          <w:sz w:val="24"/>
          <w:szCs w:val="24"/>
          <w:lang w:eastAsia="it-IT"/>
          <w14:ligatures w14:val="none"/>
        </w:rPr>
        <w:t>, perché siamo avvolti dalla più grande miseria spirituale. Chi dopo aver conosciuto Cristo Gesù, poi lo abbandona, deve sapere che mai sarà appagato dalle cose di questo mondo. Sentirà sempre nel cuore la nostalgia, l’inquietudine, il rimorso di aver abbandonato il suo Redentore, il suo Salvatore, il suo Dio e Signore, la sorgente eterna di ogni bene. Per lui non ci sono realtà sulla terra che potranno appagare il suo cuore. Esso rimane sempre vuoto.</w:t>
      </w:r>
    </w:p>
    <w:p w14:paraId="15085D78"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Siamo poveri,</w:t>
      </w:r>
      <w:r w:rsidRPr="00813A05">
        <w:rPr>
          <w:rFonts w:ascii="Arial" w:eastAsia="Times New Roman" w:hAnsi="Arial" w:cs="Arial"/>
          <w:kern w:val="0"/>
          <w:sz w:val="24"/>
          <w:szCs w:val="24"/>
          <w:lang w:eastAsia="it-IT"/>
          <w14:ligatures w14:val="none"/>
        </w:rPr>
        <w:t xml:space="preserve"> perché dopo aver sperimentato la ricchezza di vita, di ogni vita, l’abbondanza di ogni dono divino che guastavano nella casa del Vangelo, ora siamo come il figlio che ha lasciato la casa paterna e dopo aver sperperato ogni cosa, si trova in una terra straniera a pascolare i porci, senza neanche il guadagno di una carruba. È immerso nella povertà estrema e per di più a pascolare animali immondi. Questa è la povertà di chi abbandona Gesù Cristo.</w:t>
      </w:r>
    </w:p>
    <w:p w14:paraId="7CF68EC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Siamo ciechi,</w:t>
      </w:r>
      <w:r w:rsidRPr="00813A05">
        <w:rPr>
          <w:rFonts w:ascii="Arial" w:eastAsia="Times New Roman" w:hAnsi="Arial" w:cs="Arial"/>
          <w:kern w:val="0"/>
          <w:sz w:val="24"/>
          <w:szCs w:val="24"/>
          <w:lang w:eastAsia="it-IT"/>
          <w14:ligatures w14:val="none"/>
        </w:rPr>
        <w:t xml:space="preserve"> siamo ciechi perché non vediamo più la strada del ritorno. Il peccato sempre ci priva della vista spirituale e anziché prendere la strada del ritorno, si prendono strade che allontano sia dal Vangelo che dalla verità dello Spirito del Signore. Con la cecità del peccato si può giungere anche a peccare contro lo Spirito Santo, dal quale poi non c’è ritorno indietro.</w:t>
      </w:r>
    </w:p>
    <w:p w14:paraId="19D0150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siamo nudi</w:t>
      </w:r>
      <w:r w:rsidRPr="00813A05">
        <w:rPr>
          <w:rFonts w:ascii="Arial" w:eastAsia="Times New Roman" w:hAnsi="Arial" w:cs="Arial"/>
          <w:kern w:val="0"/>
          <w:sz w:val="24"/>
          <w:szCs w:val="24"/>
          <w:lang w:eastAsia="it-IT"/>
          <w14:ligatures w14:val="none"/>
        </w:rPr>
        <w:t>, perché non siamo rivestiti di Cristo Signore. Eravamo vestiti di Lui, della sua verità, della sua grazia, della sua luce, della sua vita eterna, della sua giustizia, della sua carità, del suo Vangelo e ora ci siamo rivestiti di Satana, della sua menzogna, della sua falsità, delle sue tenebre. Se prima non ci spogliamo di queste vesti di schiavitù e di morte non possiamo di certo rivestirci nuovamente di Lui, di Gesù Signore, che è la sola nostra vita e la sorgente di ogni vita.</w:t>
      </w:r>
    </w:p>
    <w:p w14:paraId="5EC371F3"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Questo è lo stato spirituale di chi abbandona del tutto Gesù Cristo, la casa della verità e della luce, la casa del Vangelo e della vera fede, la casa della speranza e della carità. Senza Cristo si precipita in una grande miseria e povertà spirituale. Oggi la Chiesa ha deciso di non volere più Cristo Gesù. Lo ha deciso il giorno in cui ha rinnegato la verità eterna del Vangelo. La povertà spirituale che questo rinnegamento evangelico produce sarà oltremodo grande. Ancora siamo agli inizia della produzione di questa povertà spirituale e i disastri sono già immani. Quanto grandi e universali saranno questi disastri fra quale decina di anni, neanche lo possiamo immaginare. Essi sono in tutto simili ad una grande valanga che inesorabilmente scende a valle ingrandendosi sempre di più e provocando disastri più grande man mano che precipita verso la valle sottostante. Ma di tutti questi disastri a noi nulla interessa perché siamo ciechi. Lo Spirito Santo neanche più ci può aprire gli occhi. Rifiutiamo ogni suo aiuto.</w:t>
      </w:r>
    </w:p>
    <w:p w14:paraId="0AF77144"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V 3,18: </w:t>
      </w:r>
      <w:r w:rsidRPr="00813A05">
        <w:rPr>
          <w:rFonts w:ascii="Arial" w:eastAsia="Times New Roman" w:hAnsi="Arial" w:cs="Arial"/>
          <w:kern w:val="0"/>
          <w:sz w:val="24"/>
          <w:szCs w:val="24"/>
          <w:lang w:eastAsia="it-IT"/>
          <w14:ligatures w14:val="none"/>
        </w:rPr>
        <w:t>Ti consiglio di comperare da me oro purificato dal fuoco per diventare ricco, e abiti bianchi per vestirti e perché non app</w:t>
      </w:r>
      <w:r w:rsidRPr="00813A05">
        <w:rPr>
          <w:rFonts w:ascii="Arial" w:eastAsia="Times New Roman" w:hAnsi="Arial" w:cs="Arial"/>
          <w:kern w:val="0"/>
          <w:sz w:val="24"/>
          <w:szCs w:val="24"/>
          <w:lang w:val="la-Latn" w:eastAsia="it-IT"/>
          <w14:ligatures w14:val="none"/>
        </w:rPr>
        <w:t xml:space="preserve">aia la tua vergognosa nudità, e collirio per ungerti gli occhi e recuperare la vista. Suadeo tibi emere a me aurum ignitum probatum ut locuples fias et vestimentis albis induaris et non appareat confusio nuditatis tuae et collyrio inungue oculos tuos ut videas. </w:t>
      </w:r>
      <w:r w:rsidRPr="00813A05">
        <w:rPr>
          <w:rFonts w:ascii="Times New Roman" w:eastAsia="Times New Roman" w:hAnsi="Times New Roman" w:cs="Times New Roman"/>
          <w:b/>
          <w:bCs/>
          <w:kern w:val="0"/>
          <w:sz w:val="20"/>
          <w:szCs w:val="20"/>
          <w:lang w:val="la-Latn" w:eastAsia="it-IT"/>
          <w14:ligatures w14:val="none"/>
        </w:rPr>
        <w:t>Apocalisse 3:18</w:t>
      </w:r>
      <w:r w:rsidRPr="00813A05">
        <w:rPr>
          <w:rFonts w:ascii="Greek" w:eastAsia="Times New Roman" w:hAnsi="Greek" w:cs="Greek"/>
          <w:kern w:val="0"/>
          <w:sz w:val="26"/>
          <w:szCs w:val="26"/>
          <w:lang w:val="la-Latn" w:eastAsia="it-IT"/>
          <w14:ligatures w14:val="none"/>
        </w:rPr>
        <w:t xml:space="preserve"> sumbouleÚw soi ¢gor£sai par' ™moà crus…on pepurwmšnon ™k purÕj †na plout»sVj, kaˆ ƒm£tia leuk¦ †na perib£lV kaˆ m¾ fanerwqÍ ¹ a„scÚnh tÁj gumnÒthtÒj sou, kaˆ koll[o]Úrion ™gcr‹sai toÝj ÑfqalmoÚj sou †na blšpVj.</w:t>
      </w:r>
    </w:p>
    <w:p w14:paraId="51C0E61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Ti consiglio di comperare da me oro purificato dal fuoco per diventare ricco… </w:t>
      </w:r>
      <w:r w:rsidRPr="00813A05">
        <w:rPr>
          <w:rFonts w:ascii="Arial" w:eastAsia="Times New Roman" w:hAnsi="Arial" w:cs="Arial"/>
          <w:kern w:val="0"/>
          <w:sz w:val="24"/>
          <w:szCs w:val="24"/>
          <w:lang w:eastAsia="it-IT"/>
          <w14:ligatures w14:val="none"/>
        </w:rPr>
        <w:t xml:space="preserve">Ecco cosa consiglia ora Gesù Cristo a questo angelo della sua Chiesa. Prima di ogni cosa questo angelo dovrà comprare, non da altri, ma da Gesù Cristo oro purificato per divenire ricco. Come si compra questo ora </w:t>
      </w:r>
      <w:r w:rsidRPr="00813A05">
        <w:rPr>
          <w:rFonts w:ascii="Arial" w:eastAsia="Times New Roman" w:hAnsi="Arial" w:cs="Arial"/>
          <w:b/>
          <w:bCs/>
          <w:kern w:val="0"/>
          <w:sz w:val="24"/>
          <w:szCs w:val="24"/>
          <w:lang w:eastAsia="it-IT"/>
          <w14:ligatures w14:val="none"/>
        </w:rPr>
        <w:t>ce lo rivela il profeta Isaia</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 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 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Come infatti la pioggia e la neve scendono dal cielo e non vi ritornano senza avere irrigato la terra, senza averla fecondata e fatta germogliare, perché </w:t>
      </w:r>
      <w:r w:rsidRPr="00813A05">
        <w:rPr>
          <w:rFonts w:ascii="Arial" w:eastAsia="Times New Roman" w:hAnsi="Arial" w:cs="Arial"/>
          <w:i/>
          <w:iCs/>
          <w:kern w:val="0"/>
          <w:sz w:val="24"/>
          <w:szCs w:val="24"/>
          <w:lang w:eastAsia="it-IT"/>
          <w14:ligatures w14:val="none"/>
        </w:rPr>
        <w:lastRenderedPageBreak/>
        <w:t xml:space="preserve">dia il seme a chi semina e il pane a chi mangia, così sarà della mia parola uscita dalla mia bocca: non ritornerà a me senza effetto, senza aver operato ciò che desidero e senza aver compiuto ciò per cui l’ho mandata (Is 55,1-11). </w:t>
      </w:r>
    </w:p>
    <w:p w14:paraId="7047D68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Ce lo rivela il Libro dei Proverbi</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0EFDA82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Ce lo rivela Gesù nella parabola del figlio prodigo o del Padre misericordioso: </w:t>
      </w:r>
      <w:r w:rsidRPr="00813A05">
        <w:rPr>
          <w:rFonts w:ascii="Arial" w:eastAsia="Times New Roman" w:hAnsi="Arial" w:cs="Arial"/>
          <w:i/>
          <w:iCs/>
          <w:kern w:val="0"/>
          <w:sz w:val="24"/>
          <w:szCs w:val="24"/>
          <w:lang w:eastAsia="it-IT"/>
          <w14:ligatures w14:val="none"/>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15,11-24)</w:t>
      </w:r>
      <w:r w:rsidRPr="00813A05">
        <w:rPr>
          <w:rFonts w:ascii="Arial" w:eastAsia="Times New Roman" w:hAnsi="Arial" w:cs="Arial"/>
          <w:kern w:val="0"/>
          <w:sz w:val="24"/>
          <w:szCs w:val="24"/>
          <w:lang w:eastAsia="it-IT"/>
          <w14:ligatures w14:val="none"/>
        </w:rPr>
        <w:t xml:space="preserve">. L’oro è la grazia e la verità di Cristo Gesù. È il suo Vangelo. È il suo Santo Spirito che deve coprire le nostre nudità spirituali rivestendoci di Cristo Gesù. L’oro è l’obbedienza di Cristo Signore che è la sorgente di ogni ricchezza spirituale. Quando un discepolo di Gesù fa sua l’obbedienza del suo Maestro, allora sì che potrà dirsi veramente ricco. Possiede la sorgente di ogni benedizione e di ogni ricchezza spirituale. </w:t>
      </w:r>
    </w:p>
    <w:p w14:paraId="3429839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E abiti bianchi per vestirti e perché non app</w:t>
      </w:r>
      <w:r w:rsidRPr="00813A05">
        <w:rPr>
          <w:rFonts w:ascii="Arial" w:eastAsia="Times New Roman" w:hAnsi="Arial" w:cs="Arial"/>
          <w:b/>
          <w:bCs/>
          <w:kern w:val="0"/>
          <w:sz w:val="24"/>
          <w:szCs w:val="24"/>
          <w:lang w:val="la-Latn" w:eastAsia="it-IT"/>
          <w14:ligatures w14:val="none"/>
        </w:rPr>
        <w:t>aia la tua vergognosa nudità</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L’abito con il quale ci dobbiamo rivestire è Cristo Signore. Ci rivestiamo di Cristo, se ci rivestiamo del suo Vangelo, fatto divenire unica e sola Legge della nostra vita. Rivestiti del suo Vangelo e rimanendo in questo abito celeste, soprannaturale, divino, ci rivestiremo di ogni altra grazia e verità. Ci rivestiremo di vita eterna e di luce, di vera speranza e perfetta carità. La veste del Vangelo dobbiamo tenerla sempre candida, pura, splendente. Dobbiamo porre attenzione affinché non venga macchiata neanche con un piccolissimo peccato veniale. </w:t>
      </w:r>
    </w:p>
    <w:p w14:paraId="37A9148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val="la-Latn" w:eastAsia="it-IT"/>
          <w14:ligatures w14:val="none"/>
        </w:rPr>
        <w:t>E collirio per ungerti gli occhi e recuperare la vista.</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Il collirio per ungerci gli occhi è lo Spirito Santo. È Lui la vista degli occhi del nostro spirito. Se Lui, lo Spirito Santo, non è la luce degli occhi del nostro spirito, noi nulla vediamo e </w:t>
      </w:r>
      <w:r w:rsidRPr="00813A05">
        <w:rPr>
          <w:rFonts w:ascii="Arial" w:eastAsia="Times New Roman" w:hAnsi="Arial" w:cs="Arial"/>
          <w:kern w:val="0"/>
          <w:sz w:val="24"/>
          <w:szCs w:val="24"/>
          <w:lang w:eastAsia="it-IT"/>
          <w14:ligatures w14:val="none"/>
        </w:rPr>
        <w:lastRenderedPageBreak/>
        <w:t xml:space="preserve">rimaniamo ciechi. Da ciechi parliamo. Da ciechi decidiamo. Un angelo della Chiesa di Cristo Gesù svolgerà il suo ministero pastorale da cieco. Da cieco lo svolgerà dal pensiero secondo il mondo, perché non vede e non conosce il pensiero di Dio. Possiamo affermare che oggi moltissima pastorale è vissuta dalla più grande cecità spirituale. Possiamo noi affermare che quei pastori che oggi benedicono il peccato siamo persone con lo Spirito Santo che illumina gli occhi del loro spirito? Non sono invece a stretto contatto con Satana che si è trasformato in loro occhi e in loro cuore? Che Cristo Gesù venga presto e apra gli occhi di questi pastori, che sono oggi i suoi angeli, allo stesso modo che ha aperto gli occhi di questo angelo della Chiesa che è in Laodicèa. </w:t>
      </w:r>
    </w:p>
    <w:p w14:paraId="6C84C053"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3,19: </w:t>
      </w:r>
      <w:bookmarkStart w:id="113" w:name="_Hlk135488010"/>
      <w:r w:rsidRPr="00813A05">
        <w:rPr>
          <w:rFonts w:ascii="Arial" w:eastAsia="Times New Roman" w:hAnsi="Arial" w:cs="Arial"/>
          <w:kern w:val="0"/>
          <w:sz w:val="24"/>
          <w:szCs w:val="24"/>
          <w:lang w:eastAsia="it-IT"/>
          <w14:ligatures w14:val="none"/>
        </w:rPr>
        <w:t xml:space="preserve">Io, tutti quelli che amo, li rimprovero e li educo. Sii dunque zelante e convèrtiti. </w:t>
      </w:r>
      <w:bookmarkEnd w:id="113"/>
      <w:r w:rsidRPr="00813A05">
        <w:rPr>
          <w:rFonts w:ascii="Arial" w:eastAsia="Times New Roman" w:hAnsi="Arial" w:cs="Arial"/>
          <w:kern w:val="0"/>
          <w:sz w:val="24"/>
          <w:szCs w:val="24"/>
          <w:lang w:val="la-Latn" w:eastAsia="it-IT"/>
          <w14:ligatures w14:val="none"/>
        </w:rPr>
        <w:t>Ego quos amo arguo et castigo aemulare ergo et paenitentiam age</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™gë Ósouj ™¦n filî ™lšgcw kaˆ paideÚw: z»leue oân kaˆ metanÒhson.</w:t>
      </w:r>
    </w:p>
    <w:p w14:paraId="3BD32F1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Io, tutti quelli che amo, li rimprovero e li educo. </w:t>
      </w:r>
      <w:r w:rsidRPr="00813A05">
        <w:rPr>
          <w:rFonts w:ascii="Arial" w:eastAsia="Times New Roman" w:hAnsi="Arial" w:cs="Arial"/>
          <w:kern w:val="0"/>
          <w:sz w:val="24"/>
          <w:szCs w:val="24"/>
          <w:lang w:eastAsia="it-IT"/>
          <w14:ligatures w14:val="none"/>
        </w:rPr>
        <w:t>Ecco la prima verità. Il Signore ama i suoi angeli, gli angeli delle sue Chiese. Poiché li ama, li rimprovera e li educa. Perché allora oggi non viene per rimproverare ed educare? A questa domanda si risponde che sempre il Signore rimprovera e anche educa. Perché allora questi angeli perseverano nella loro cecità e miseria spirituale? Si risponde che spesso il peccato indurisce così tanto il cuore che diviene impossibile ascoltare la voce del Signore. Quando non si ascolta la voce del Signore che parla al cuore, il Signore continua a palare attraverso la storia che altro non produce se non estrema miseria spirituale. Basterebbe osservare oggi la condizione spirituale dell’umanità e della Chiesa per convertirsi con un ritorno vero e sincero, del cuore e della mente al Vangelo di Gesù Signore. Altra verità da aggiungere è questa: sono gli angeli delle Chiese che devono aiutare gli angeli delle chiese, allo stesso modo che l’angelo Paolo ha aiutato l’angelo Simon Pietro e l’angelo Barnaba in Antiochia, allo stesso modo che sempre l’angelo Parolo aiuta gli angeli Timoteo e Tito nella loro missione di angeli delle Chiese del Signore nostro Gesù Cristo:</w:t>
      </w:r>
      <w:r w:rsidRPr="00813A05">
        <w:rPr>
          <w:rFonts w:ascii="Arial" w:eastAsia="Times New Roman" w:hAnsi="Arial" w:cs="Arial"/>
          <w:i/>
          <w:iCs/>
          <w:kern w:val="0"/>
          <w:sz w:val="24"/>
          <w:szCs w:val="24"/>
          <w:lang w:eastAsia="it-IT"/>
          <w14:ligatures w14:val="none"/>
        </w:rPr>
        <w:t xml:space="preserv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r w:rsidRPr="00813A05">
        <w:rPr>
          <w:rFonts w:ascii="Arial" w:eastAsia="Times New Roman" w:hAnsi="Arial" w:cs="Arial"/>
          <w:kern w:val="0"/>
          <w:sz w:val="24"/>
          <w:szCs w:val="24"/>
          <w:lang w:eastAsia="it-IT"/>
          <w14:ligatures w14:val="none"/>
        </w:rPr>
        <w:t>. Se un angelo non aiuta un altro angelo, di certo questo angelo non vive la carità di Cristo Gesù. Ecco cosa lo Spirito Santo promette per bocca dell’angelo Giacomo a chi aiuta i fratelli a tornare sulla retta via:</w:t>
      </w:r>
      <w:r w:rsidRPr="00813A05">
        <w:rPr>
          <w:rFonts w:ascii="Arial" w:eastAsia="Times New Roman" w:hAnsi="Arial" w:cs="Arial"/>
          <w:i/>
          <w:iCs/>
          <w:kern w:val="0"/>
          <w:sz w:val="24"/>
          <w:szCs w:val="24"/>
          <w:lang w:eastAsia="it-IT"/>
          <w14:ligatures w14:val="none"/>
        </w:rPr>
        <w:t xml:space="preserve"> “Fratelli miei, se uno di voi si allontana dalla verità e un altro ve lo riconduce, costui sappia che chi riconduce un peccatore dalla sua via di errore lo salverà dalla morte e coprirà una moltitudine di peccati” (Gc 5,19-20). </w:t>
      </w:r>
    </w:p>
    <w:p w14:paraId="2FC2071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Sii dunque zelante e convèrtiti</w:t>
      </w:r>
      <w:r w:rsidRPr="00813A05">
        <w:rPr>
          <w:rFonts w:ascii="Arial" w:eastAsia="Times New Roman" w:hAnsi="Arial" w:cs="Arial"/>
          <w:kern w:val="0"/>
          <w:sz w:val="24"/>
          <w:szCs w:val="24"/>
          <w:lang w:eastAsia="it-IT"/>
          <w14:ligatures w14:val="none"/>
        </w:rPr>
        <w:t xml:space="preserve">. Ecco ora l’ammonimento rivolto a questo angelo. A lui è chiesto di essere zelante. Dovrà essere zelante nella fede, nella carità, nella speranza, zelante nel rivestirsi di Cristo, zelanti nel divenire nuovamente ricco. Se questo angelo vuole essere zelante in ogni obbedienza al Vangelo dovrà convertirsi. A cosa si dovrà convertire? Solo al Vangelo. Dovrà far </w:t>
      </w:r>
      <w:r w:rsidRPr="00813A05">
        <w:rPr>
          <w:rFonts w:ascii="Arial" w:eastAsia="Times New Roman" w:hAnsi="Arial" w:cs="Arial"/>
          <w:kern w:val="0"/>
          <w:sz w:val="24"/>
          <w:szCs w:val="24"/>
          <w:lang w:eastAsia="it-IT"/>
          <w14:ligatures w14:val="none"/>
        </w:rPr>
        <w:lastRenderedPageBreak/>
        <w:t>sì che il Vangelo divenga la sua unica veste. L’obbedienza ad esso l’unico suo zelo. Non però per un giorno, ma per tutti i giorni della sua vita. Tutto è dalla conversione al Vangelo. Poiché oggi il Vangelo è disprezzato, vilipeso, messo alla gogna, ci si vergogna anche di nominarlo, si comprenderà bene qual è attualmente lo stato di miseria spirituale della Chiesa e quali immani disastri produrrà per il futuro. Senza conversione al Vangelo, si è del regno di Satana e del suo pensiero. Mai si potrà essere del regno di Cristo Gesù e della sua luce.</w:t>
      </w:r>
    </w:p>
    <w:p w14:paraId="41966AEC"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3,20: </w:t>
      </w:r>
      <w:bookmarkStart w:id="114" w:name="_Hlk135489275"/>
      <w:r w:rsidRPr="00813A05">
        <w:rPr>
          <w:rFonts w:ascii="Arial" w:eastAsia="Times New Roman" w:hAnsi="Arial" w:cs="Arial"/>
          <w:kern w:val="0"/>
          <w:sz w:val="24"/>
          <w:szCs w:val="24"/>
          <w:lang w:eastAsia="it-IT"/>
          <w14:ligatures w14:val="none"/>
        </w:rPr>
        <w:t xml:space="preserve">Ecco: sto alla porta e busso. Se qualcuno ascolta la mia voce e mi apre la porta, io verrò da lui, cenerò con lui ed egli con me. </w:t>
      </w:r>
      <w:bookmarkEnd w:id="114"/>
      <w:r w:rsidRPr="00813A05">
        <w:rPr>
          <w:rFonts w:ascii="Arial" w:eastAsia="Times New Roman" w:hAnsi="Arial" w:cs="Arial"/>
          <w:kern w:val="0"/>
          <w:sz w:val="24"/>
          <w:szCs w:val="24"/>
          <w:lang w:val="la-Latn" w:eastAsia="it-IT"/>
          <w14:ligatures w14:val="none"/>
        </w:rPr>
        <w:t>Ecce sto ad ostium et pulso si quis audierit vocem meam et aperuerit ianuam introibo ad illum et cenabo cum illo et ipse mecum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„doÝ ›sthka ™pˆ t¾n qÚran kaˆ kroÚw: ™£n tij ¢koÚsV tÁj fwnÁj mou kaˆ ¢no…xV t¾n qÚran, [kaˆ] e„seleÚsomai prÕj aÙtÕn kaˆ deipn»sw met' aÙtoà kaˆ aÙtÕj met' ™moà.</w:t>
      </w:r>
    </w:p>
    <w:p w14:paraId="4290C5B6"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Ecco: sto alla porta e busso. Se qualcuno ascolta la mia voce e mi apre la porta, io verrò da lui, cenerò con lui ed egli con me. </w:t>
      </w:r>
      <w:r w:rsidRPr="00813A05">
        <w:rPr>
          <w:rFonts w:ascii="Arial" w:eastAsia="Times New Roman" w:hAnsi="Arial" w:cs="Arial"/>
          <w:kern w:val="0"/>
          <w:sz w:val="24"/>
          <w:szCs w:val="24"/>
          <w:lang w:eastAsia="it-IT"/>
          <w14:ligatures w14:val="none"/>
        </w:rPr>
        <w:t xml:space="preserve">Ecco il grande amore di Gesù Cristo: il suo è amore che rispetta il rifiuto del suo discepolo e di ogni altro uomo. Il suo è un amore che non costringe. È un amore che però sempre rivela le conseguenze per colui che non si lascia amare dal suo amore, che è dono di grazia e di vita eterna, di verità e di giustizia, di santità e di luce. Lui bussa al nostro cuore. Se noi ascoltiamo la sua voce e gli apriamo la porta, lui viene da noi, cena con noi e noi con Lui. Se non gli apriamo la porta, lui rispetta la nostra volontà e passa oltre. Questo è il vero amore: accoglienza del suo rifiuto. Oggi il mondo è colmo di delitti dovuti ad un amore rifiutato, ad un amore respinto, ad un amore che non si vuole più accogliere. Anche questo insegnamento Gesù dona ai suoi discepoli: essi devono vivere ad immagine del suo amore. Possono offrirlo, ma non costringere nessuno ad accoglierlo. Quando si è respinti nell’amore, si continua ad amare nel rispetto della volontà altrui. Infondo è questo il mistero della croce: mistero che ama nell’amore respinto. Mistero dell’amore che si lascia crocifiggere per continuare ad amare coloro che hanno respinto il suo amore. Ecco la Legge che Gesù ha vissuto e che vuole che noi viviamo: </w:t>
      </w:r>
      <w:r w:rsidRPr="00813A05">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r w:rsidRPr="00813A05">
        <w:rPr>
          <w:rFonts w:ascii="Arial" w:eastAsia="Times New Roman" w:hAnsi="Arial" w:cs="Arial"/>
          <w:kern w:val="0"/>
          <w:sz w:val="24"/>
          <w:szCs w:val="24"/>
          <w:lang w:eastAsia="it-IT"/>
          <w14:ligatures w14:val="none"/>
        </w:rPr>
        <w:t xml:space="preserve">Chi non è rivestito dell’amore di Cristo, mai vivrà la Legge del vero amore. Vivrà la legge dell’amore secondo Satana o secondo il mondo, giungendo ad uccidere colui o colei che ha respinto il nostro amore oppure si è stancato di esso. Quanto è differente la Legge dell’amore di Cristo dalla Legge dell’amore secondo il mondo. Tra le due leggi regna un abisso. </w:t>
      </w:r>
    </w:p>
    <w:p w14:paraId="46FDB920"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V 3,21: </w:t>
      </w:r>
      <w:bookmarkStart w:id="115" w:name="_Hlk135489986"/>
      <w:r w:rsidRPr="00813A05">
        <w:rPr>
          <w:rFonts w:ascii="Arial" w:eastAsia="Times New Roman" w:hAnsi="Arial" w:cs="Arial"/>
          <w:kern w:val="0"/>
          <w:sz w:val="24"/>
          <w:szCs w:val="24"/>
          <w:lang w:eastAsia="it-IT"/>
          <w14:ligatures w14:val="none"/>
        </w:rPr>
        <w:t xml:space="preserve">Il vincitore lo farò sedere con me, sul mio trono, come anche io ho vinto e siedo con il Padre mio sul suo trono. </w:t>
      </w:r>
      <w:bookmarkEnd w:id="115"/>
      <w:r w:rsidRPr="00813A05">
        <w:rPr>
          <w:rFonts w:ascii="Arial" w:eastAsia="Times New Roman" w:hAnsi="Arial" w:cs="Arial"/>
          <w:kern w:val="0"/>
          <w:sz w:val="24"/>
          <w:szCs w:val="24"/>
          <w:lang w:val="la-Latn" w:eastAsia="it-IT"/>
          <w14:ligatures w14:val="none"/>
        </w:rPr>
        <w:t>qui vicerit dabo ei sedere mecum in throno meo sicut et ego vici et sedi cum Patre meo in throno eius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Ð nikîn dèsw aÙtù kaq…sai met' ™moà ™n tù qrÒnJ mou, æj k¢gë ™n…khsa kaˆ ™k£qisa met¦ toà patrÒj mou ™n tù qrÒnJ aÙtoà.</w:t>
      </w:r>
    </w:p>
    <w:p w14:paraId="0EB3CA95"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vincitore lo farò sedere con me, sul mio trono, come anche io ho vinto e siedo con il Padre mio sul suo trono. </w:t>
      </w:r>
      <w:r w:rsidRPr="00813A05">
        <w:rPr>
          <w:rFonts w:ascii="Arial" w:eastAsia="Times New Roman" w:hAnsi="Arial" w:cs="Arial"/>
          <w:kern w:val="0"/>
          <w:sz w:val="24"/>
          <w:szCs w:val="24"/>
          <w:lang w:eastAsia="it-IT"/>
          <w14:ligatures w14:val="none"/>
        </w:rPr>
        <w:t xml:space="preserve">Chi è il vincitore? Vincitore è uno solo: chi avrà conservato bianchissima la sua veste con una obbedienza al Vangelo sempre, in tutto, in ogni circostanza, in ogni momento della sua vita. Vincitore è chi avrà vissuto la Legge del Vangelo secondo la verità sempre aggiornata dello Spirito Santo, fin sulla croce. Come Gesù siede per la sua vittoria sul trono del Padre suo, così anche il discepolo per la sua vittoria siederà sul trono di Cristo Gesù. Questa verità viene così insegnata dallo Spirito Santo anche per bocca dell’Apostolo Paolo nella Lettera ai Filippesi: </w:t>
      </w:r>
      <w:r w:rsidRPr="00813A05">
        <w:rPr>
          <w:rFonts w:ascii="Arial" w:eastAsia="Times New Roman" w:hAnsi="Arial" w:cs="Arial"/>
          <w:i/>
          <w:iCs/>
          <w:kern w:val="0"/>
          <w:sz w:val="24"/>
          <w:szCs w:val="24"/>
          <w:lang w:eastAsia="it-IT"/>
          <w14:ligatures w14:val="none"/>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r w:rsidRPr="00813A05">
        <w:rPr>
          <w:rFonts w:ascii="Arial" w:eastAsia="Times New Roman" w:hAnsi="Arial" w:cs="Arial"/>
          <w:kern w:val="0"/>
          <w:sz w:val="24"/>
          <w:szCs w:val="24"/>
          <w:lang w:eastAsia="it-IT"/>
          <w14:ligatures w14:val="none"/>
        </w:rPr>
        <w:t xml:space="preserve">La gloria eterna è nella misura della nostra obbedienza al Vangelo di Cristo Gesù, obbedienza che dovrà essere in tutto simile all’obbedienza di Gesù Cristo, seguendo però ogni mozione e ispirazione dello Spirito Santo. </w:t>
      </w:r>
    </w:p>
    <w:p w14:paraId="226F7452"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V 3,22: </w:t>
      </w:r>
      <w:bookmarkStart w:id="116" w:name="_Hlk135490509"/>
      <w:r w:rsidRPr="00813A05">
        <w:rPr>
          <w:rFonts w:ascii="Arial" w:eastAsia="Times New Roman" w:hAnsi="Arial" w:cs="Arial"/>
          <w:kern w:val="0"/>
          <w:sz w:val="24"/>
          <w:szCs w:val="24"/>
          <w:lang w:eastAsia="it-IT"/>
          <w14:ligatures w14:val="none"/>
        </w:rPr>
        <w:t>Chi ha orecchi, ascolti ciò che lo Spirito dice alle Chiese”».</w:t>
      </w:r>
      <w:r w:rsidRPr="00813A05">
        <w:rPr>
          <w:rFonts w:ascii="Arial" w:eastAsia="Times New Roman" w:hAnsi="Arial" w:cs="Arial"/>
          <w:b/>
          <w:bCs/>
          <w:kern w:val="0"/>
          <w:sz w:val="24"/>
          <w:szCs w:val="24"/>
          <w:lang w:eastAsia="it-IT"/>
          <w14:ligatures w14:val="none"/>
        </w:rPr>
        <w:t xml:space="preserve"> </w:t>
      </w:r>
      <w:bookmarkEnd w:id="116"/>
      <w:r w:rsidRPr="00813A05">
        <w:rPr>
          <w:rFonts w:ascii="Arial" w:eastAsia="Times New Roman" w:hAnsi="Arial" w:cs="Arial"/>
          <w:kern w:val="0"/>
          <w:sz w:val="24"/>
          <w:szCs w:val="24"/>
          <w:lang w:val="la-Latn" w:eastAsia="it-IT"/>
          <w14:ligatures w14:val="none"/>
        </w:rPr>
        <w:t>Qui habet aurem audiat quid Spiritus dicat ecclesiis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Ð œcwn oâj ¢kous£tw t… tÕ pneàma lšgei ta‹j ™kklhs…aij.</w:t>
      </w:r>
    </w:p>
    <w:p w14:paraId="28CE3E7D"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Chi ha orecchi, ascolti ciò che lo Spirito dice alle Chiese”. </w:t>
      </w:r>
      <w:r w:rsidRPr="00813A05">
        <w:rPr>
          <w:rFonts w:ascii="Arial" w:eastAsia="Times New Roman" w:hAnsi="Arial" w:cs="Arial"/>
          <w:kern w:val="0"/>
          <w:sz w:val="24"/>
          <w:szCs w:val="24"/>
          <w:lang w:eastAsia="it-IT"/>
          <w14:ligatures w14:val="none"/>
        </w:rPr>
        <w:t xml:space="preserve">Anche quest’ultimo angelo della sua Chiesa è lasciato da Gesù Cristo al suo buon volere. Anche questo angelo della sua Chiesa è amato da Cristo Signore con un amore che accoglie il disprezzo, il rifiuto, il vilipendio, la calunnia, la menzogna, ogni falsità e ogni diceria. Ogni angelo, ogni discepolo, ogni altro uomo deve però sapere le sue eterne responsabilità qualora dovesse rifiutare questo amore. Poiché la vita è solo nell’accoglienza di questo amore di conversione per la vita eterna, chi non lo accoglie non può godere i frutti che questo amore genera e produce. Gusterà invece i frutti di morte che l’altro amore, quello secondo il mondo o secondo Satana, produrrà che sono frutti di morte sia nel tempo e sia nell’eternità. Questa verità gli angeli delle Chiese di Cristo Gesù che sono nel mondo devono predicare. È vero amore per gli uomini imitare Gesù Cristo anche nella sua predicazione. Ecco la Legge del discepolato secondo Gesù Cristo, legge universale che vale per ogni uomo che vive sulla faccia della terra. In questa </w:t>
      </w:r>
      <w:r w:rsidRPr="00813A05">
        <w:rPr>
          <w:rFonts w:ascii="Arial" w:eastAsia="Times New Roman" w:hAnsi="Arial" w:cs="Arial"/>
          <w:kern w:val="0"/>
          <w:sz w:val="24"/>
          <w:szCs w:val="24"/>
          <w:lang w:eastAsia="it-IT"/>
          <w14:ligatures w14:val="none"/>
        </w:rPr>
        <w:lastRenderedPageBreak/>
        <w:t>Legge tutto è dalla volontà di ogni singola persona</w:t>
      </w:r>
      <w:r w:rsidRPr="00813A05">
        <w:rPr>
          <w:rFonts w:ascii="Arial" w:eastAsia="Times New Roman" w:hAnsi="Arial" w:cs="Arial"/>
          <w:i/>
          <w:iCs/>
          <w:kern w:val="0"/>
          <w:sz w:val="24"/>
          <w:szCs w:val="24"/>
          <w:lang w:eastAsia="it-IT"/>
          <w14:ligatures w14:val="none"/>
        </w:rPr>
        <w:t>:</w:t>
      </w:r>
      <w:r w:rsidRPr="00813A05">
        <w:rPr>
          <w:rFonts w:ascii="Times New Roman" w:eastAsia="Times New Roman" w:hAnsi="Times New Roman" w:cs="Times New Roman"/>
          <w:i/>
          <w:iCs/>
          <w:kern w:val="0"/>
          <w:sz w:val="20"/>
          <w:szCs w:val="20"/>
          <w:lang w:eastAsia="it-IT"/>
          <w14:ligatures w14:val="none"/>
        </w:rPr>
        <w:t xml:space="preserve"> </w:t>
      </w:r>
      <w:r w:rsidRPr="00813A05">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16,26-27)</w:t>
      </w:r>
      <w:r w:rsidRPr="00813A05">
        <w:rPr>
          <w:rFonts w:ascii="Arial" w:eastAsia="Times New Roman" w:hAnsi="Arial" w:cs="Arial"/>
          <w:kern w:val="0"/>
          <w:sz w:val="24"/>
          <w:szCs w:val="24"/>
          <w:lang w:eastAsia="it-IT"/>
          <w14:ligatures w14:val="none"/>
        </w:rPr>
        <w:t xml:space="preserve">. Se vuoi… Così è iniziata la storia dell’uomo sulla terra. Così essa finirà: Se vuoi… Se vuoi la vita eterna osserva la mia Parola… Se vuoi… Se non vuoi, rimani nella morte nella quale già ti trovi. A quanti sono nelle tenebre e nell’ombra di morte, Gesù viene e fa loro l’offerta della luce eterna: </w:t>
      </w:r>
      <w:r w:rsidRPr="00813A05">
        <w:rPr>
          <w:rFonts w:ascii="Arial" w:eastAsia="Times New Roman" w:hAnsi="Arial" w:cs="Arial"/>
          <w:i/>
          <w:iCs/>
          <w:kern w:val="0"/>
          <w:sz w:val="24"/>
          <w:szCs w:val="24"/>
          <w:lang w:eastAsia="it-IT"/>
          <w14:ligatures w14:val="none"/>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r w:rsidRPr="00813A05">
        <w:rPr>
          <w:rFonts w:ascii="Arial" w:eastAsia="Times New Roman" w:hAnsi="Arial" w:cs="Arial"/>
          <w:kern w:val="0"/>
          <w:sz w:val="24"/>
          <w:szCs w:val="24"/>
          <w:lang w:eastAsia="it-IT"/>
          <w14:ligatures w14:val="none"/>
        </w:rPr>
        <w:t xml:space="preserve">Se vuoi la vita eterna, convertiti e credi nel Vangelo. Se non vuoi la vita eterna, rimane nelle tue tenebre e nella tua falsità che sono tenebre di idolatria e di immoralità. </w:t>
      </w:r>
    </w:p>
    <w:p w14:paraId="0B400CF1"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p>
    <w:p w14:paraId="333D30A0"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17" w:name="_Toc135600948"/>
      <w:r w:rsidRPr="00813A05">
        <w:rPr>
          <w:rFonts w:ascii="Arial" w:eastAsia="Times New Roman" w:hAnsi="Arial" w:cs="Times New Roman"/>
          <w:b/>
          <w:bCs/>
          <w:kern w:val="0"/>
          <w:sz w:val="24"/>
          <w:szCs w:val="20"/>
          <w:lang w:eastAsia="it-IT"/>
          <w14:ligatures w14:val="none"/>
        </w:rPr>
        <w:t>VERITÀ IN SINTESI SULLA PERSONA DI CRISTO GESÙ</w:t>
      </w:r>
      <w:bookmarkEnd w:id="117"/>
      <w:r w:rsidRPr="00813A05">
        <w:rPr>
          <w:rFonts w:ascii="Arial" w:eastAsia="Times New Roman" w:hAnsi="Arial" w:cs="Times New Roman"/>
          <w:b/>
          <w:bCs/>
          <w:kern w:val="0"/>
          <w:sz w:val="24"/>
          <w:szCs w:val="20"/>
          <w:lang w:eastAsia="it-IT"/>
          <w14:ligatures w14:val="none"/>
        </w:rPr>
        <w:t xml:space="preserve"> </w:t>
      </w:r>
    </w:p>
    <w:p w14:paraId="4D7F3102"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In questi due Capitoli – secondo e terzo del Libro dell’Apocalisse – viene rivelata a noi un’altissima verità. Non solamente Cristo Gesù parla agli angeli delle sette Chiese, ma anche rivela loro il titolo che lo abilita a parlare. La stessa cosa deve sempre avvenire per ogni discepolo di Gesù che parla ad ogni altro discepolo di Gesù e anche ad ogni altro uomo. Ognuno è obbligato a dire agli altri, al mondo intero, il titolo che lo abilita a parlare. Ecco come nel Nuovo Testamento viene rivelato questo titolo sia dall’angelo Paolo, sia dall’angelo Pietro, sia dall’angelo Giuda, sia anche dall’angelo Giovanni.</w:t>
      </w:r>
    </w:p>
    <w:p w14:paraId="2387ED2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titolo dell’angelo Paolo</w:t>
      </w:r>
      <w:r w:rsidRPr="00813A05">
        <w:rPr>
          <w:rFonts w:ascii="Arial" w:eastAsia="Times New Roman" w:hAnsi="Arial" w:cs="Arial"/>
          <w:kern w:val="0"/>
          <w:sz w:val="24"/>
          <w:szCs w:val="24"/>
          <w:lang w:eastAsia="it-IT"/>
          <w14:ligatures w14:val="none"/>
        </w:rPr>
        <w:t>:</w:t>
      </w:r>
      <w:r w:rsidRPr="00813A05">
        <w:rPr>
          <w:rFonts w:ascii="Arial" w:eastAsia="Times New Roman" w:hAnsi="Arial" w:cs="Arial"/>
          <w:i/>
          <w:iCs/>
          <w:kern w:val="0"/>
          <w:sz w:val="24"/>
          <w:szCs w:val="24"/>
          <w:lang w:eastAsia="it-IT"/>
          <w14:ligatures w14:val="none"/>
        </w:rPr>
        <w:t xml:space="preserve"> “Paolo,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 (Rm 1,1-7). “Ognuno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w:t>
      </w:r>
      <w:r w:rsidRPr="00813A05">
        <w:rPr>
          <w:rFonts w:ascii="Arial" w:eastAsia="Times New Roman" w:hAnsi="Arial" w:cs="Arial"/>
          <w:i/>
          <w:iCs/>
          <w:kern w:val="0"/>
          <w:sz w:val="24"/>
          <w:szCs w:val="24"/>
          <w:lang w:eastAsia="it-IT"/>
          <w14:ligatures w14:val="none"/>
        </w:rPr>
        <w:lastRenderedPageBreak/>
        <w:t>quando il Signore verrà. Egli metterà in luce i segreti delle tenebre e manifesterà le intenzioni dei cuori; allora ciascuno riceverà da Dio la lode” (1Cor 4,1-5). .”Paolo,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(Gal 1,1-5).</w:t>
      </w:r>
    </w:p>
    <w:p w14:paraId="30A09E79"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titolo dell’angelo Pietro</w:t>
      </w:r>
      <w:r w:rsidRPr="00813A05">
        <w:rPr>
          <w:rFonts w:ascii="Arial" w:eastAsia="Times New Roman" w:hAnsi="Arial" w:cs="Arial"/>
          <w:kern w:val="0"/>
          <w:sz w:val="24"/>
          <w:szCs w:val="24"/>
          <w:lang w:eastAsia="it-IT"/>
          <w14:ligatures w14:val="none"/>
        </w:rPr>
        <w:t>:</w:t>
      </w:r>
      <w:r w:rsidRPr="00813A05">
        <w:rPr>
          <w:rFonts w:ascii="Arial" w:eastAsia="Times New Roman" w:hAnsi="Arial" w:cs="Arial"/>
          <w:i/>
          <w:iCs/>
          <w:kern w:val="0"/>
          <w:sz w:val="24"/>
          <w:szCs w:val="24"/>
          <w:lang w:eastAsia="it-IT"/>
          <w14:ligatures w14:val="none"/>
        </w:rPr>
        <w:t xml:space="preserve"> “Pietro,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 (1Pt 1,2.2). “Esorto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1-2). “Infatti,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w:t>
      </w:r>
    </w:p>
    <w:p w14:paraId="1CEC4420"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titolo dell’angelo Giacomo</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 (Gc 1,1-4).</w:t>
      </w:r>
    </w:p>
    <w:p w14:paraId="2EFE53FF"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titolo dell’angelo Giuda</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“Giuda, servo di Gesù Cristo e fratello di Giacomo, a coloro che sono prediletti, amati in Dio Padre e custoditi da Gesù Cristo, a voi siano date in abbondanza misericordia, pace e carità” (Gd 1,1-2). </w:t>
      </w:r>
    </w:p>
    <w:p w14:paraId="6DE92557"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il titolo dell’angelo Giovanni</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“Quello che era da principio, quello che noi abbiamo udito, quello che abbiamo veduto con i nostri occhi, quello che contemplammo e che le nostre mani toccarono del Verbo della vita – la vita infatti </w:t>
      </w:r>
      <w:r w:rsidRPr="00813A05">
        <w:rPr>
          <w:rFonts w:ascii="Arial" w:eastAsia="Times New Roman" w:hAnsi="Arial" w:cs="Arial"/>
          <w:i/>
          <w:iCs/>
          <w:kern w:val="0"/>
          <w:sz w:val="24"/>
          <w:szCs w:val="24"/>
          <w:lang w:eastAsia="it-IT"/>
          <w14:ligatures w14:val="none"/>
        </w:rPr>
        <w:lastRenderedPageBreak/>
        <w:t>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1,1-7).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19,32-27). “Gesù, in presenza dei suoi discepoli, fece molti altri segni che non sono stati scritti in questo libro. Ma questi sono stati scritti perché crediate che Gesù è il Cristo, il Figlio di Dio, e perché, credendo, abbiate la vita nel suo nome” (Gv 20,30-31). “Questo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w:t>
      </w:r>
    </w:p>
    <w:p w14:paraId="244A744B" w14:textId="77777777" w:rsidR="00813A05" w:rsidRPr="00813A05" w:rsidRDefault="00813A05" w:rsidP="00813A05">
      <w:pPr>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Ecco i frutti che vengono prodotti nella Chiesa di Cristo Gesù quando si parla senza alcun titolo</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w:t>
      </w:r>
      <w:r w:rsidRPr="00813A05">
        <w:rPr>
          <w:rFonts w:ascii="Arial" w:eastAsia="Times New Roman" w:hAnsi="Arial" w:cs="Arial"/>
          <w:b/>
          <w:bCs/>
          <w:i/>
          <w:iCs/>
          <w:kern w:val="0"/>
          <w:sz w:val="24"/>
          <w:szCs w:val="24"/>
          <w:lang w:eastAsia="it-IT"/>
          <w14:ligatures w14:val="none"/>
        </w:rPr>
        <w:t>Abbiamo saputo che alcuni di noi, ai quali non avevamo dato nessun incarico, sono venuti a turbarvi con discorsi che hanno sconvolto i vostri animi.</w:t>
      </w:r>
      <w:r w:rsidRPr="00813A05">
        <w:rPr>
          <w:rFonts w:ascii="Arial" w:eastAsia="Times New Roman" w:hAnsi="Arial" w:cs="Arial"/>
          <w:i/>
          <w:iCs/>
          <w:kern w:val="0"/>
          <w:sz w:val="24"/>
          <w:szCs w:val="24"/>
          <w:lang w:eastAsia="it-IT"/>
          <w14:ligatures w14:val="none"/>
        </w:rPr>
        <w:t xml:space="preserve">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w:t>
      </w:r>
      <w:r w:rsidRPr="00813A05">
        <w:rPr>
          <w:rFonts w:ascii="Arial" w:eastAsia="Times New Roman" w:hAnsi="Arial" w:cs="Arial"/>
          <w:i/>
          <w:iCs/>
          <w:kern w:val="0"/>
          <w:sz w:val="24"/>
          <w:szCs w:val="24"/>
          <w:lang w:eastAsia="it-IT"/>
          <w14:ligatures w14:val="none"/>
        </w:rPr>
        <w:lastRenderedPageBreak/>
        <w:t xml:space="preserve">Antiòchia, insegnando e annunciando, insieme a molti altri, la parola del Signore” (At 15,22-35). </w:t>
      </w:r>
    </w:p>
    <w:p w14:paraId="575C141F"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Il mandato apostolico: titolo che abilita a parlare nel rispetto del mandato ricevuto:</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10.14-17)</w:t>
      </w:r>
      <w:r w:rsidRPr="00813A05">
        <w:rPr>
          <w:rFonts w:ascii="Arial" w:eastAsia="Times New Roman" w:hAnsi="Arial" w:cs="Arial"/>
          <w:kern w:val="0"/>
          <w:sz w:val="24"/>
          <w:szCs w:val="24"/>
          <w:lang w:eastAsia="it-IT"/>
          <w14:ligatures w14:val="none"/>
        </w:rPr>
        <w:t>.</w:t>
      </w:r>
    </w:p>
    <w:p w14:paraId="027CCFE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Questo obbligo è per ogni membro della Chiesa del Dio vivente. Ciò significa che il papa deve parlare sempre da papa. I vescovo deve parlare sempre da vescovo. Il presbitero deve parlare da presbitero. Il diacono deve parlare da diacono. Il cresimato deve parlare da cresimato. Il battezzato deva parlare da battezzato. Il profeta deve parlare sempre da profeta. Il dottore sempre da dottore. Il maestro sempre da maestro. Il discepolo sempre da discepolo. L’allievo sempre da allievo. Poiché ogni titolo è conferito o dal Padre, in Cristo Gesù, per opera dello Spirito Santo, o per mandato apostolico, secondo la verità e la dottrina che sempre deve governare il collegio degli apostoli, a nessuno è consentito violare né in poco e né in molto la verità e le modalità che porta con sé il titolo ricevuto. </w:t>
      </w:r>
    </w:p>
    <w:p w14:paraId="0941180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Prima del titolo di ogni membro del corpo di Cristo, è necessario rispettare e accogliere il titolo di Dio Padre, il titolo del Figlio del Padre o del Verbo Incarnato, Crocifisso, Morto, Risorto, Asceso al cielo, il titolo dello Spirito Santo, il titolo della Vergine Maria, il titolo degli angeli e dei santi. Anche il titolo della Divina Rivelazione e della Sacra Tradizione vanno rispettati e accolti. Come il Padre in Cristo Gesù, per opera dello Spirito Santo, rispetta ogni titolo, così anche chi possiede un titolo deve rispettare tutti gli altri titoli. Il papa deve rispettare il titolo del Padre, il titolo del Figlio, il titolo dello Spirito Santo, il titolo della Vergine Maria, il titolo degli angeli, il titolo dei santi, il titolo dei vescovi, il titolo dei presbiteri, il titolo dei diaconi, il titolo dei cresimati, il titolo dei battezzati, il titolo dei profeti, il titolo dei maestri, il titolo dei dottori, il titolo degli evangelisti, così come ogni mandato canonico. La stessa legge vale per i vescovi, per i presbiteri, per i diaconi e per ogni altro membro del corpo di Cristo. Un solo titolo non rispettato e la confusione si genera nel corpo di Cristo Gesù e anche in ogni altro corpo che esiste nella comunità degli uomini. Questa legge mai va disattesa, mai calpestata, mai disonorata, mai abusata, mai disprezza.</w:t>
      </w:r>
    </w:p>
    <w:p w14:paraId="2142A99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Anche il proprio titolo ognuno deve rispettare. Molta confusione sorge e nasce nella Chiesa del Dio vivente quando un papa non parla da papa, un vescovo non parla da vescovo, un presbitero non parla da presbitero, un diacono non parla da diacono, un cresimato non parla da cresimato un battezzato non parla da battezzato, un profeta non parla da profeta, un dottore non parla da dottore, un evangelista non parla da evangelista e così dicasi di ogni altro titolo e di ogni altro mandato canonico. Il rispetto e l’accoglienza di ogni titolo è certezza che si vive di vera comunione. Il disprezzo e la non accoglienza anche di un solo titolo crea confusione nel corpo della Chiesa e attesta che noi non viviamo la Legge della Carità a noi data dallo Spirito Santo per bocca dell’Apostolo Paolo:</w:t>
      </w:r>
      <w:r w:rsidRPr="00813A05">
        <w:rPr>
          <w:rFonts w:ascii="Arial" w:eastAsia="Times New Roman" w:hAnsi="Arial" w:cs="Arial"/>
          <w:i/>
          <w:iCs/>
          <w:kern w:val="0"/>
          <w:sz w:val="24"/>
          <w:szCs w:val="24"/>
          <w:lang w:eastAsia="it-IT"/>
          <w14:ligatures w14:val="none"/>
        </w:rPr>
        <w:t xml:space="preserve"> “La Carità non </w:t>
      </w:r>
      <w:r w:rsidRPr="00813A05">
        <w:rPr>
          <w:rFonts w:ascii="Arial" w:eastAsia="Times New Roman" w:hAnsi="Arial" w:cs="Arial"/>
          <w:i/>
          <w:iCs/>
          <w:kern w:val="0"/>
          <w:sz w:val="24"/>
          <w:szCs w:val="24"/>
          <w:lang w:eastAsia="it-IT"/>
          <w14:ligatures w14:val="none"/>
        </w:rPr>
        <w:lastRenderedPageBreak/>
        <w:t>si gonfia. La Carità non manca di rispetto. La Carità si compiace della verità e la verità è anche il titolo e il mandato canonico che sono propri degli altri”.</w:t>
      </w:r>
    </w:p>
    <w:p w14:paraId="157104C7"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Nei primi versetti dell’Apocalisse viene manifestato questo mirabile rispetto di ogni titolo: il titolo del Padre, il titolo di Gesù Cristo, il titolo dello Spirito Santo, il titolo degli angeli, il titolo del discepolo di Gesù: “</w:t>
      </w:r>
      <w:r w:rsidRPr="00813A05">
        <w:rPr>
          <w:rFonts w:ascii="Arial" w:eastAsia="Times New Roman" w:hAnsi="Arial" w:cs="Arial"/>
          <w:i/>
          <w:iCs/>
          <w:kern w:val="0"/>
          <w:sz w:val="24"/>
          <w:szCs w:val="24"/>
          <w:lang w:eastAsia="it-IT"/>
          <w14:ligatures w14:val="none"/>
        </w:rPr>
        <w:t xml:space="preserve">Rivelazione di Gesù Cristo </w:t>
      </w:r>
      <w:r w:rsidRPr="00813A05">
        <w:rPr>
          <w:rFonts w:ascii="Arial" w:eastAsia="Times New Roman" w:hAnsi="Arial" w:cs="Arial"/>
          <w:b/>
          <w:bCs/>
          <w:kern w:val="0"/>
          <w:sz w:val="24"/>
          <w:szCs w:val="24"/>
          <w:lang w:eastAsia="it-IT"/>
          <w14:ligatures w14:val="none"/>
        </w:rPr>
        <w:t>(Titolo di Gesù Cristo)</w:t>
      </w:r>
      <w:r w:rsidRPr="00813A05">
        <w:rPr>
          <w:rFonts w:ascii="Arial" w:eastAsia="Times New Roman" w:hAnsi="Arial" w:cs="Arial"/>
          <w:i/>
          <w:iCs/>
          <w:kern w:val="0"/>
          <w:sz w:val="24"/>
          <w:szCs w:val="24"/>
          <w:lang w:eastAsia="it-IT"/>
          <w14:ligatures w14:val="none"/>
        </w:rPr>
        <w:t xml:space="preserve">, al quale Dio </w:t>
      </w:r>
      <w:r w:rsidRPr="00813A05">
        <w:rPr>
          <w:rFonts w:ascii="Arial" w:eastAsia="Times New Roman" w:hAnsi="Arial" w:cs="Arial"/>
          <w:b/>
          <w:bCs/>
          <w:kern w:val="0"/>
          <w:sz w:val="24"/>
          <w:szCs w:val="24"/>
          <w:lang w:eastAsia="it-IT"/>
          <w14:ligatures w14:val="none"/>
        </w:rPr>
        <w:t>(Titolo del Padre)</w:t>
      </w:r>
      <w:r w:rsidRPr="00813A05">
        <w:rPr>
          <w:rFonts w:ascii="Arial" w:eastAsia="Times New Roman" w:hAnsi="Arial" w:cs="Arial"/>
          <w:i/>
          <w:iCs/>
          <w:kern w:val="0"/>
          <w:sz w:val="24"/>
          <w:szCs w:val="24"/>
          <w:lang w:eastAsia="it-IT"/>
          <w14:ligatures w14:val="none"/>
        </w:rPr>
        <w:t xml:space="preserve"> la consegnò per mostrare ai suoi servi le cose che dovranno accadere tra breve. Ed egli la manifestò, inviandola per mezzo del suo angelo </w:t>
      </w:r>
      <w:r w:rsidRPr="00813A05">
        <w:rPr>
          <w:rFonts w:ascii="Arial" w:eastAsia="Times New Roman" w:hAnsi="Arial" w:cs="Arial"/>
          <w:b/>
          <w:bCs/>
          <w:kern w:val="0"/>
          <w:sz w:val="24"/>
          <w:szCs w:val="24"/>
          <w:lang w:eastAsia="it-IT"/>
          <w14:ligatures w14:val="none"/>
        </w:rPr>
        <w:t>(Titolo degli Angeli)</w:t>
      </w:r>
      <w:r w:rsidRPr="00813A05">
        <w:rPr>
          <w:rFonts w:ascii="Arial" w:eastAsia="Times New Roman" w:hAnsi="Arial" w:cs="Arial"/>
          <w:i/>
          <w:iCs/>
          <w:kern w:val="0"/>
          <w:sz w:val="24"/>
          <w:szCs w:val="24"/>
          <w:lang w:eastAsia="it-IT"/>
          <w14:ligatures w14:val="none"/>
        </w:rPr>
        <w:t xml:space="preserve"> al suo servo Giovanni </w:t>
      </w:r>
      <w:r w:rsidRPr="00813A05">
        <w:rPr>
          <w:rFonts w:ascii="Arial" w:eastAsia="Times New Roman" w:hAnsi="Arial" w:cs="Arial"/>
          <w:b/>
          <w:bCs/>
          <w:kern w:val="0"/>
          <w:sz w:val="24"/>
          <w:szCs w:val="24"/>
          <w:lang w:eastAsia="it-IT"/>
          <w14:ligatures w14:val="none"/>
        </w:rPr>
        <w:t>(Titolo degli Apostoli)</w:t>
      </w:r>
      <w:r w:rsidRPr="00813A05">
        <w:rPr>
          <w:rFonts w:ascii="Arial" w:eastAsia="Times New Roman" w:hAnsi="Arial" w:cs="Arial"/>
          <w:i/>
          <w:iCs/>
          <w:kern w:val="0"/>
          <w:sz w:val="24"/>
          <w:szCs w:val="24"/>
          <w:lang w:eastAsia="it-IT"/>
          <w14:ligatures w14:val="none"/>
        </w:rPr>
        <w:t>,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w:t>
      </w:r>
      <w:r w:rsidRPr="00813A05">
        <w:rPr>
          <w:rFonts w:ascii="Arial" w:eastAsia="Times New Roman" w:hAnsi="Arial" w:cs="Arial"/>
          <w:kern w:val="0"/>
          <w:sz w:val="24"/>
          <w:szCs w:val="24"/>
          <w:lang w:eastAsia="it-IT"/>
          <w14:ligatures w14:val="none"/>
        </w:rPr>
        <w:t xml:space="preserve">. Quando non vi è rispetto, neanche c’è vera Parola del Signore- </w:t>
      </w:r>
    </w:p>
    <w:p w14:paraId="2BD10559"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0CC6E843"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kern w:val="0"/>
          <w:sz w:val="24"/>
          <w:szCs w:val="24"/>
          <w:lang w:eastAsia="it-IT"/>
          <w14:ligatures w14:val="none"/>
        </w:rPr>
        <w:t>PRIMO TITOLO.</w:t>
      </w:r>
      <w:r w:rsidRPr="00813A05">
        <w:rPr>
          <w:rFonts w:ascii="Arial" w:eastAsia="Times New Roman" w:hAnsi="Arial" w:cs="Arial"/>
          <w:kern w:val="0"/>
          <w:sz w:val="24"/>
          <w:szCs w:val="24"/>
          <w:lang w:eastAsia="it-IT"/>
          <w14:ligatures w14:val="none"/>
        </w:rPr>
        <w:t xml:space="preserve"> Al primo angelo </w:t>
      </w:r>
      <w:r w:rsidRPr="00813A05">
        <w:rPr>
          <w:rFonts w:ascii="Arial" w:eastAsia="Times New Roman" w:hAnsi="Arial" w:cs="Arial"/>
          <w:i/>
          <w:iCs/>
          <w:kern w:val="0"/>
          <w:sz w:val="24"/>
          <w:szCs w:val="24"/>
          <w:lang w:eastAsia="it-IT"/>
          <w14:ligatures w14:val="none"/>
        </w:rPr>
        <w:t>“</w:t>
      </w:r>
      <w:r w:rsidRPr="00813A05">
        <w:rPr>
          <w:rFonts w:ascii="Arial" w:eastAsia="Times New Roman" w:hAnsi="Arial" w:cs="Arial"/>
          <w:b/>
          <w:bCs/>
          <w:i/>
          <w:iCs/>
          <w:spacing w:val="10"/>
          <w:kern w:val="0"/>
          <w:sz w:val="24"/>
          <w:szCs w:val="20"/>
          <w:lang w:eastAsia="it-IT"/>
          <w14:ligatures w14:val="none"/>
        </w:rPr>
        <w:t>parla Colui che tiene le sette stelle nella sua destra e cammina in mezzo ai sette candelabri d’oro”</w:t>
      </w:r>
      <w:r w:rsidRPr="00813A05">
        <w:rPr>
          <w:rFonts w:ascii="Arial" w:eastAsia="Times New Roman" w:hAnsi="Arial" w:cs="Arial"/>
          <w:b/>
          <w:bCs/>
          <w:spacing w:val="10"/>
          <w:kern w:val="0"/>
          <w:sz w:val="24"/>
          <w:szCs w:val="20"/>
          <w:lang w:eastAsia="it-IT"/>
          <w14:ligatures w14:val="none"/>
        </w:rPr>
        <w:t xml:space="preserve">. </w:t>
      </w:r>
      <w:r w:rsidRPr="00813A05">
        <w:rPr>
          <w:rFonts w:ascii="Arial" w:eastAsia="Times New Roman" w:hAnsi="Arial" w:cs="Arial"/>
          <w:spacing w:val="10"/>
          <w:kern w:val="0"/>
          <w:sz w:val="24"/>
          <w:szCs w:val="20"/>
          <w:lang w:eastAsia="it-IT"/>
          <w14:ligatures w14:val="none"/>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r w:rsidRPr="00813A05">
        <w:rPr>
          <w:rFonts w:ascii="Arial" w:eastAsia="Times New Roman" w:hAnsi="Arial" w:cs="Arial"/>
          <w:i/>
          <w:iCs/>
          <w:spacing w:val="10"/>
          <w:kern w:val="0"/>
          <w:sz w:val="24"/>
          <w:szCs w:val="20"/>
          <w:lang w:eastAsia="it-IT"/>
          <w14:ligatures w14:val="none"/>
        </w:rPr>
        <w:t xml:space="preserve">“Che cosa vi pare? Se un uomo ha cento pecore e una di loro si smarrisce, non lascerà le novantanove sui monti e andrà a cercare quella che si è smarrita? In verità io vi dico: </w:t>
      </w:r>
      <w:r w:rsidRPr="00813A05">
        <w:rPr>
          <w:rFonts w:ascii="Arial" w:eastAsia="Times New Roman" w:hAnsi="Arial" w:cs="Arial"/>
          <w:b/>
          <w:bCs/>
          <w:i/>
          <w:iCs/>
          <w:spacing w:val="10"/>
          <w:kern w:val="0"/>
          <w:sz w:val="24"/>
          <w:szCs w:val="20"/>
          <w:lang w:eastAsia="it-IT"/>
          <w14:ligatures w14:val="none"/>
        </w:rPr>
        <w:t>se riesce a trovarla</w:t>
      </w:r>
      <w:r w:rsidRPr="00813A05">
        <w:rPr>
          <w:rFonts w:ascii="Arial" w:eastAsia="Times New Roman" w:hAnsi="Arial" w:cs="Arial"/>
          <w:i/>
          <w:iCs/>
          <w:spacing w:val="10"/>
          <w:kern w:val="0"/>
          <w:sz w:val="24"/>
          <w:szCs w:val="20"/>
          <w:lang w:eastAsia="it-IT"/>
          <w14:ligatures w14:val="none"/>
        </w:rPr>
        <w:t xml:space="preserve">, si rallegrerà per quella più che per le novantanove che non si erano smarrite. Così è volontà del Padre vostro che è nei cieli, che neanche uno di questi piccoli si perda” (Mt 18,12-14). </w:t>
      </w:r>
      <w:r w:rsidRPr="00813A05">
        <w:rPr>
          <w:rFonts w:ascii="Arial" w:eastAsia="Times New Roman" w:hAnsi="Arial" w:cs="Arial"/>
          <w:spacing w:val="10"/>
          <w:kern w:val="0"/>
          <w:sz w:val="24"/>
          <w:szCs w:val="20"/>
          <w:lang w:eastAsia="it-IT"/>
          <w14:ligatures w14:val="none"/>
        </w:rPr>
        <w:lastRenderedPageBreak/>
        <w:t xml:space="preserve">Gesù Cristo fa di tutto per riuscirci. Ma sappiamo anche che tutto dipende anche dalla volontà della pecora. </w:t>
      </w:r>
    </w:p>
    <w:p w14:paraId="45C901A8"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SECONDO TITOLO: </w:t>
      </w:r>
      <w:r w:rsidRPr="00813A05">
        <w:rPr>
          <w:rFonts w:ascii="Arial" w:eastAsia="Times New Roman" w:hAnsi="Arial" w:cs="Arial"/>
          <w:spacing w:val="10"/>
          <w:kern w:val="0"/>
          <w:sz w:val="24"/>
          <w:szCs w:val="20"/>
          <w:lang w:eastAsia="it-IT"/>
          <w14:ligatures w14:val="none"/>
        </w:rPr>
        <w:t xml:space="preserve">Al secondo angelo </w:t>
      </w:r>
      <w:r w:rsidRPr="00813A05">
        <w:rPr>
          <w:rFonts w:ascii="Arial" w:eastAsia="Times New Roman" w:hAnsi="Arial" w:cs="Arial"/>
          <w:b/>
          <w:bCs/>
          <w:spacing w:val="10"/>
          <w:kern w:val="0"/>
          <w:sz w:val="24"/>
          <w:szCs w:val="20"/>
          <w:lang w:eastAsia="it-IT"/>
          <w14:ligatures w14:val="none"/>
        </w:rPr>
        <w:t xml:space="preserve">parla il Primo e l’Ultimo, che era morto ed è tornato alla vita. </w:t>
      </w:r>
      <w:r w:rsidRPr="00813A05">
        <w:rPr>
          <w:rFonts w:ascii="Arial" w:eastAsia="Times New Roman" w:hAnsi="Arial" w:cs="Arial"/>
          <w:spacing w:val="10"/>
          <w:kern w:val="0"/>
          <w:sz w:val="24"/>
          <w:szCs w:val="20"/>
          <w:lang w:eastAsia="it-IT"/>
          <w14:ligatures w14:val="none"/>
        </w:rPr>
        <w:t>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lui è caduta a vuoto. Si è compiuta nel tempo e si è compiuta nell’eternità. Lui era morto ed è tornato in vita. Lui è il Risorto. Lui è il Testimone fedele.</w:t>
      </w:r>
    </w:p>
    <w:p w14:paraId="4B516BC6"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TERZO TITOLO: </w:t>
      </w:r>
      <w:r w:rsidRPr="00813A05">
        <w:rPr>
          <w:rFonts w:ascii="Arial" w:eastAsia="Times New Roman" w:hAnsi="Arial" w:cs="Arial"/>
          <w:spacing w:val="10"/>
          <w:kern w:val="0"/>
          <w:sz w:val="24"/>
          <w:szCs w:val="20"/>
          <w:lang w:eastAsia="it-IT"/>
          <w14:ligatures w14:val="none"/>
        </w:rPr>
        <w:t>Al terzo angelo</w:t>
      </w:r>
      <w:r w:rsidRPr="00813A05">
        <w:rPr>
          <w:rFonts w:ascii="Arial" w:eastAsia="Times New Roman" w:hAnsi="Arial" w:cs="Arial"/>
          <w:b/>
          <w:bCs/>
          <w:spacing w:val="10"/>
          <w:kern w:val="0"/>
          <w:sz w:val="24"/>
          <w:szCs w:val="20"/>
          <w:lang w:eastAsia="it-IT"/>
          <w14:ligatures w14:val="none"/>
        </w:rPr>
        <w:t xml:space="preserve"> parla Colui che ha la spada affilata a due tagli. </w:t>
      </w:r>
      <w:r w:rsidRPr="00813A05">
        <w:rPr>
          <w:rFonts w:ascii="Arial" w:eastAsia="Times New Roman" w:hAnsi="Arial" w:cs="Arial"/>
          <w:spacing w:val="10"/>
          <w:kern w:val="0"/>
          <w:sz w:val="24"/>
          <w:szCs w:val="20"/>
          <w:lang w:eastAsia="it-IT"/>
          <w14:ligatures w14:val="none"/>
        </w:rPr>
        <w:t xml:space="preserve">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 </w:t>
      </w:r>
      <w:r w:rsidRPr="00813A05">
        <w:rPr>
          <w:rFonts w:ascii="Arial" w:eastAsia="Times New Roman" w:hAnsi="Arial" w:cs="Arial"/>
          <w:i/>
          <w:iCs/>
          <w:spacing w:val="10"/>
          <w:kern w:val="0"/>
          <w:sz w:val="24"/>
          <w:szCs w:val="20"/>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sull’aneto e sul cumino, e trasgredite le prescrizioni più gravi </w:t>
      </w:r>
      <w:r w:rsidRPr="00813A05">
        <w:rPr>
          <w:rFonts w:ascii="Arial" w:eastAsia="Times New Roman" w:hAnsi="Arial" w:cs="Arial"/>
          <w:i/>
          <w:iCs/>
          <w:spacing w:val="10"/>
          <w:kern w:val="0"/>
          <w:sz w:val="24"/>
          <w:szCs w:val="20"/>
          <w:lang w:eastAsia="it-IT"/>
          <w14:ligatures w14:val="none"/>
        </w:rPr>
        <w:lastRenderedPageBreak/>
        <w:t>della Legge: la giustizia, la misericordia e la fedeltà. Queste invece erano le cose da fare, senza tralasciare quelle. Guide cieche, che filtrate il moscerino e ingoiate il cammello!</w:t>
      </w:r>
    </w:p>
    <w:p w14:paraId="0DA07615"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r w:rsidRPr="00813A05">
        <w:rPr>
          <w:rFonts w:ascii="Arial" w:eastAsia="Times New Roman" w:hAnsi="Arial" w:cs="Arial"/>
          <w:spacing w:val="10"/>
          <w:kern w:val="0"/>
          <w:sz w:val="24"/>
          <w:szCs w:val="20"/>
          <w:lang w:eastAsia="it-IT"/>
          <w14:ligatures w14:val="none"/>
        </w:rPr>
        <w:t xml:space="preserve">Sul Capitolo XXIII del Vangelo secondo Matteo ecco cosa scrivemmo un giorno: ““Sulla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 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5FDEAD5D"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lastRenderedPageBreak/>
        <w:t>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7CADA94A"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w:t>
      </w:r>
      <w:r w:rsidRPr="00813A05">
        <w:rPr>
          <w:rFonts w:ascii="Arial" w:eastAsia="Times New Roman" w:hAnsi="Arial" w:cs="Arial"/>
          <w:spacing w:val="10"/>
          <w:kern w:val="0"/>
          <w:sz w:val="24"/>
          <w:szCs w:val="20"/>
          <w:lang w:eastAsia="it-IT"/>
          <w14:ligatures w14:val="none"/>
        </w:rPr>
        <w:lastRenderedPageBreak/>
        <w:t>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2D447A4A"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37142CD8"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w:t>
      </w:r>
      <w:r w:rsidRPr="00813A05">
        <w:rPr>
          <w:rFonts w:ascii="Arial" w:eastAsia="Times New Roman" w:hAnsi="Arial" w:cs="Arial"/>
          <w:spacing w:val="10"/>
          <w:kern w:val="0"/>
          <w:sz w:val="24"/>
          <w:szCs w:val="20"/>
          <w:lang w:eastAsia="it-IT"/>
          <w14:ligatures w14:val="none"/>
        </w:rPr>
        <w:lastRenderedPageBreak/>
        <w:t xml:space="preserve">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w:t>
      </w:r>
      <w:r w:rsidRPr="00813A05">
        <w:rPr>
          <w:rFonts w:ascii="Arial" w:eastAsia="Times New Roman" w:hAnsi="Arial" w:cs="Arial"/>
          <w:i/>
          <w:iCs/>
          <w:spacing w:val="10"/>
          <w:kern w:val="0"/>
          <w:sz w:val="24"/>
          <w:szCs w:val="20"/>
          <w:lang w:eastAsia="it-IT"/>
          <w14:ligatures w14:val="none"/>
        </w:rPr>
        <w:t>Fin qui quanto detto un tempo.</w:t>
      </w:r>
      <w:r w:rsidRPr="00813A05">
        <w:rPr>
          <w:rFonts w:ascii="Arial" w:eastAsia="Times New Roman" w:hAnsi="Arial" w:cs="Arial"/>
          <w:spacing w:val="10"/>
          <w:kern w:val="0"/>
          <w:sz w:val="24"/>
          <w:szCs w:val="20"/>
          <w:lang w:eastAsia="it-IT"/>
          <w14:ligatures w14:val="none"/>
        </w:rPr>
        <w:t xml:space="preserve"> </w:t>
      </w:r>
    </w:p>
    <w:p w14:paraId="1C092AA5"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26B5BD0E"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QUARTO TITOLO.</w:t>
      </w:r>
      <w:r w:rsidRPr="00813A05">
        <w:rPr>
          <w:rFonts w:ascii="Arial" w:eastAsia="Times New Roman" w:hAnsi="Arial" w:cs="Arial"/>
          <w:spacing w:val="10"/>
          <w:kern w:val="0"/>
          <w:sz w:val="24"/>
          <w:szCs w:val="20"/>
          <w:lang w:eastAsia="it-IT"/>
          <w14:ligatures w14:val="none"/>
        </w:rPr>
        <w:t xml:space="preserve"> Al quarto angelo</w:t>
      </w:r>
      <w:r w:rsidRPr="00813A05">
        <w:rPr>
          <w:rFonts w:ascii="Arial" w:eastAsia="Times New Roman" w:hAnsi="Arial" w:cs="Arial"/>
          <w:b/>
          <w:bCs/>
          <w:spacing w:val="10"/>
          <w:kern w:val="0"/>
          <w:sz w:val="24"/>
          <w:szCs w:val="20"/>
          <w:lang w:eastAsia="it-IT"/>
          <w14:ligatures w14:val="none"/>
        </w:rPr>
        <w:t xml:space="preserve"> parla il Figlio di Dio, Colui che ha gli occhi fiammeggianti come fuoco e i piedi simili a bronzo splendente. </w:t>
      </w:r>
      <w:r w:rsidRPr="00813A05">
        <w:rPr>
          <w:rFonts w:ascii="Arial" w:eastAsia="Times New Roman" w:hAnsi="Arial" w:cs="Arial"/>
          <w:spacing w:val="10"/>
          <w:kern w:val="0"/>
          <w:sz w:val="24"/>
          <w:szCs w:val="20"/>
          <w:lang w:eastAsia="it-IT"/>
          <w14:ligatures w14:val="none"/>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2522960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0"/>
          <w:lang w:eastAsia="it-IT"/>
          <w14:ligatures w14:val="none"/>
        </w:rPr>
      </w:pPr>
      <w:r w:rsidRPr="00813A05">
        <w:rPr>
          <w:rFonts w:ascii="Arial" w:eastAsia="Times New Roman" w:hAnsi="Arial" w:cs="Arial"/>
          <w:b/>
          <w:bCs/>
          <w:kern w:val="0"/>
          <w:sz w:val="24"/>
          <w:szCs w:val="24"/>
          <w:lang w:eastAsia="it-IT"/>
          <w14:ligatures w14:val="none"/>
        </w:rPr>
        <w:t xml:space="preserve">QUINTO TITOLO. </w:t>
      </w:r>
      <w:r w:rsidRPr="00813A05">
        <w:rPr>
          <w:rFonts w:ascii="Arial" w:eastAsia="Times New Roman" w:hAnsi="Arial" w:cs="Arial"/>
          <w:kern w:val="0"/>
          <w:sz w:val="24"/>
          <w:szCs w:val="24"/>
          <w:lang w:eastAsia="it-IT"/>
          <w14:ligatures w14:val="none"/>
        </w:rPr>
        <w:t>Al quinto angelo</w:t>
      </w:r>
      <w:r w:rsidRPr="00813A05">
        <w:rPr>
          <w:rFonts w:ascii="Arial" w:eastAsia="Times New Roman" w:hAnsi="Arial" w:cs="Arial"/>
          <w:b/>
          <w:bCs/>
          <w:kern w:val="0"/>
          <w:sz w:val="24"/>
          <w:szCs w:val="20"/>
          <w:lang w:eastAsia="it-IT"/>
          <w14:ligatures w14:val="none"/>
        </w:rPr>
        <w:t xml:space="preserve"> parla Colui che possiede i sette spiriti di Dio e le sette stelle. </w:t>
      </w:r>
      <w:r w:rsidRPr="00813A05">
        <w:rPr>
          <w:rFonts w:ascii="Arial" w:eastAsia="Times New Roman" w:hAnsi="Arial" w:cs="Arial"/>
          <w:kern w:val="0"/>
          <w:sz w:val="24"/>
          <w:szCs w:val="20"/>
          <w:lang w:eastAsia="it-IT"/>
          <w14:ligatures w14:val="none"/>
        </w:rPr>
        <w:t xml:space="preserve">Questo titolo conferisce a Gesù Cristo il potere di parlare sempre con purissima verità e il potere di parlare alle stelle come loro vero Signore. Questo titolo ci rivela che quando una stella si separa da Cristo Gesù, il </w:t>
      </w:r>
      <w:r w:rsidRPr="00813A05">
        <w:rPr>
          <w:rFonts w:ascii="Arial" w:eastAsia="Times New Roman" w:hAnsi="Arial" w:cs="Arial"/>
          <w:kern w:val="0"/>
          <w:sz w:val="24"/>
          <w:szCs w:val="20"/>
          <w:lang w:eastAsia="it-IT"/>
          <w14:ligatures w14:val="none"/>
        </w:rPr>
        <w:lastRenderedPageBreak/>
        <w:t>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w:t>
      </w:r>
      <w:r w:rsidRPr="00813A05">
        <w:rPr>
          <w:rFonts w:ascii="Arial" w:eastAsia="Times New Roman" w:hAnsi="Arial" w:cs="Arial"/>
          <w:i/>
          <w:iCs/>
          <w:kern w:val="0"/>
          <w:sz w:val="24"/>
          <w:szCs w:val="20"/>
          <w:lang w:eastAsia="it-IT"/>
          <w14:ligatures w14:val="none"/>
        </w:rPr>
        <w:t xml:space="preserve">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3AE18EF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7A37459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 xml:space="preserve">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w:t>
      </w:r>
      <w:r w:rsidRPr="00813A05">
        <w:rPr>
          <w:rFonts w:ascii="Arial" w:eastAsia="Times New Roman" w:hAnsi="Arial" w:cs="Arial"/>
          <w:kern w:val="0"/>
          <w:sz w:val="24"/>
          <w:szCs w:val="20"/>
          <w:lang w:eastAsia="it-IT"/>
          <w14:ligatures w14:val="none"/>
        </w:rPr>
        <w:lastRenderedPageBreak/>
        <w:t>rendergli conto di ogni opera in bene o in male; ingannare gli uomini è possibile e anche facile; Dio no, mai.</w:t>
      </w:r>
    </w:p>
    <w:p w14:paraId="3575AF3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7ECF801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797295A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kern w:val="0"/>
          <w:sz w:val="24"/>
          <w:szCs w:val="20"/>
          <w:lang w:eastAsia="it-IT"/>
          <w14:ligatures w14:val="none"/>
        </w:rPr>
        <w:lastRenderedPageBreak/>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3BE4F014"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b/>
          <w:bCs/>
          <w:kern w:val="0"/>
          <w:sz w:val="24"/>
          <w:szCs w:val="20"/>
          <w:lang w:eastAsia="it-IT"/>
          <w14:ligatures w14:val="none"/>
        </w:rPr>
        <w:t xml:space="preserve">SESTO TITOLO. </w:t>
      </w:r>
      <w:r w:rsidRPr="00813A05">
        <w:rPr>
          <w:rFonts w:ascii="Arial" w:eastAsia="Times New Roman" w:hAnsi="Arial" w:cs="Arial"/>
          <w:kern w:val="0"/>
          <w:sz w:val="24"/>
          <w:szCs w:val="20"/>
          <w:lang w:eastAsia="it-IT"/>
          <w14:ligatures w14:val="none"/>
        </w:rPr>
        <w:t>Al sesto angelo</w:t>
      </w:r>
      <w:r w:rsidRPr="00813A05">
        <w:rPr>
          <w:rFonts w:ascii="Arial" w:eastAsia="Times New Roman" w:hAnsi="Arial" w:cs="Arial"/>
          <w:b/>
          <w:bCs/>
          <w:kern w:val="0"/>
          <w:sz w:val="24"/>
          <w:szCs w:val="20"/>
          <w:lang w:eastAsia="it-IT"/>
          <w14:ligatures w14:val="none"/>
        </w:rPr>
        <w:t xml:space="preserve"> parla il Santo, il Veritiero, Colui che ha la chiave di Davide: quando egli apre nessuno chiude e quando chiude nessuno apre. </w:t>
      </w:r>
      <w:r w:rsidRPr="00813A05">
        <w:rPr>
          <w:rFonts w:ascii="Arial" w:eastAsia="Times New Roman" w:hAnsi="Arial" w:cs="Arial"/>
          <w:kern w:val="0"/>
          <w:sz w:val="24"/>
          <w:szCs w:val="20"/>
          <w:lang w:eastAsia="it-IT"/>
          <w14:ligatures w14:val="none"/>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w:t>
      </w:r>
      <w:r w:rsidRPr="00813A05">
        <w:rPr>
          <w:rFonts w:ascii="Arial" w:eastAsia="Times New Roman" w:hAnsi="Arial" w:cs="Arial"/>
          <w:kern w:val="0"/>
          <w:sz w:val="24"/>
          <w:szCs w:val="20"/>
          <w:lang w:eastAsia="it-IT"/>
          <w14:ligatures w14:val="none"/>
        </w:rPr>
        <w:lastRenderedPageBreak/>
        <w:t xml:space="preserve">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58DB0E33"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Arial"/>
          <w:b/>
          <w:bCs/>
          <w:kern w:val="0"/>
          <w:sz w:val="24"/>
          <w:szCs w:val="20"/>
          <w:lang w:eastAsia="it-IT"/>
          <w14:ligatures w14:val="none"/>
        </w:rPr>
        <w:t>SETTIMO TITOLO:</w:t>
      </w:r>
      <w:r w:rsidRPr="00813A05">
        <w:rPr>
          <w:rFonts w:ascii="Arial" w:eastAsia="Times New Roman" w:hAnsi="Arial" w:cs="Arial"/>
          <w:kern w:val="0"/>
          <w:sz w:val="24"/>
          <w:szCs w:val="20"/>
          <w:lang w:eastAsia="it-IT"/>
          <w14:ligatures w14:val="none"/>
        </w:rPr>
        <w:t xml:space="preserve"> Al settimo angelo</w:t>
      </w:r>
      <w:r w:rsidRPr="00813A05">
        <w:rPr>
          <w:rFonts w:ascii="Arial" w:eastAsia="Times New Roman" w:hAnsi="Arial" w:cs="Arial"/>
          <w:b/>
          <w:bCs/>
          <w:kern w:val="0"/>
          <w:sz w:val="24"/>
          <w:szCs w:val="20"/>
          <w:lang w:eastAsia="it-IT"/>
          <w14:ligatures w14:val="none"/>
        </w:rPr>
        <w:t xml:space="preserve"> parla l’Amen, il Testimone degno di fede e veritiero, il Principio della creazione di Dio. </w:t>
      </w:r>
      <w:r w:rsidRPr="00813A05">
        <w:rPr>
          <w:rFonts w:ascii="Arial" w:eastAsia="Times New Roman" w:hAnsi="Arial" w:cs="Arial"/>
          <w:kern w:val="0"/>
          <w:sz w:val="24"/>
          <w:szCs w:val="20"/>
          <w:lang w:eastAsia="it-IT"/>
          <w14:ligatures w14:val="none"/>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66BC99A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w:t>
      </w:r>
      <w:r w:rsidRPr="00813A05">
        <w:rPr>
          <w:rFonts w:ascii="Arial" w:eastAsia="Times New Roman" w:hAnsi="Arial" w:cs="Arial"/>
          <w:kern w:val="0"/>
          <w:sz w:val="24"/>
          <w:szCs w:val="24"/>
          <w:lang w:eastAsia="it-IT"/>
          <w14:ligatures w14:val="none"/>
        </w:rPr>
        <w:lastRenderedPageBreak/>
        <w:t xml:space="preserve">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6C60C2A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p>
    <w:p w14:paraId="5717CEEA" w14:textId="77777777" w:rsidR="00813A05" w:rsidRPr="00813A05" w:rsidRDefault="00813A05" w:rsidP="00813A05">
      <w:pPr>
        <w:pStyle w:val="Titolo2"/>
      </w:pPr>
      <w:bookmarkStart w:id="118" w:name="_Toc218975053"/>
      <w:bookmarkStart w:id="119" w:name="_Toc219036193"/>
      <w:r w:rsidRPr="00813A05">
        <w:t>TERZA VERITÀ: L’INTRONIZZAZIONE DELL’AGNELLO IMMOLATO (AP CC. IV -V)</w:t>
      </w:r>
      <w:bookmarkEnd w:id="118"/>
      <w:bookmarkEnd w:id="119"/>
    </w:p>
    <w:p w14:paraId="4769CFD5" w14:textId="77777777" w:rsidR="00813A05" w:rsidRPr="00813A05" w:rsidRDefault="00813A05" w:rsidP="00813A05">
      <w:pPr>
        <w:spacing w:after="120" w:line="240" w:lineRule="auto"/>
        <w:rPr>
          <w:rFonts w:ascii="Times New Roman" w:eastAsia="Times New Roman" w:hAnsi="Times New Roman" w:cs="Times New Roman"/>
          <w:kern w:val="0"/>
          <w:sz w:val="20"/>
          <w:szCs w:val="20"/>
          <w:lang w:eastAsia="it-IT"/>
          <w14:ligatures w14:val="none"/>
        </w:rPr>
      </w:pPr>
    </w:p>
    <w:p w14:paraId="4156FCA4"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Lettura del testo sacro </w:t>
      </w:r>
    </w:p>
    <w:p w14:paraId="4126E663" w14:textId="77777777" w:rsidR="00813A05" w:rsidRPr="00813A05" w:rsidRDefault="00813A05" w:rsidP="00813A05">
      <w:pPr>
        <w:spacing w:after="120" w:line="240" w:lineRule="auto"/>
        <w:jc w:val="both"/>
        <w:rPr>
          <w:rFonts w:ascii="Times New Roman" w:eastAsia="Times New Roman" w:hAnsi="Times New Roman" w:cs="Times New Roman"/>
          <w:b/>
          <w:spacing w:val="10"/>
          <w:kern w:val="0"/>
          <w:sz w:val="32"/>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CAPITOLO 4: </w:t>
      </w:r>
      <w:r w:rsidRPr="00813A05">
        <w:rPr>
          <w:rFonts w:ascii="Arial" w:eastAsia="Times New Roman" w:hAnsi="Arial" w:cs="Arial"/>
          <w:spacing w:val="10"/>
          <w:kern w:val="0"/>
          <w:sz w:val="24"/>
          <w:szCs w:val="20"/>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w:t>
      </w:r>
      <w:r w:rsidRPr="00813A05">
        <w:rPr>
          <w:rFonts w:ascii="Arial" w:eastAsia="Times New Roman" w:hAnsi="Arial" w:cs="Arial"/>
          <w:spacing w:val="10"/>
          <w:kern w:val="0"/>
          <w:sz w:val="24"/>
          <w:szCs w:val="20"/>
          <w:lang w:eastAsia="it-IT"/>
          <w14:ligatures w14:val="none"/>
        </w:rPr>
        <w:lastRenderedPageBreak/>
        <w:t xml:space="preserve">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w:t>
      </w:r>
    </w:p>
    <w:p w14:paraId="0C61306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bookmarkStart w:id="120" w:name="_Hlk135241258"/>
      <w:r w:rsidRPr="00813A05">
        <w:rPr>
          <w:rFonts w:ascii="Arial" w:eastAsia="Times New Roman" w:hAnsi="Arial" w:cs="Arial"/>
          <w:kern w:val="0"/>
          <w:sz w:val="24"/>
          <w:szCs w:val="24"/>
          <w:lang w:val="la-Latn" w:eastAsia="it-IT"/>
          <w14:ligatures w14:val="none"/>
        </w:rPr>
        <w:t xml:space="preserve">Post haec vidi et ecce ostium apertum in caelo et vox prima quam audivi </w:t>
      </w:r>
      <w:r w:rsidRPr="00813A05">
        <w:rPr>
          <w:rFonts w:ascii="Arial" w:eastAsia="Times New Roman" w:hAnsi="Arial" w:cs="Arial"/>
          <w:kern w:val="0"/>
          <w:sz w:val="24"/>
          <w:szCs w:val="24"/>
          <w:lang w:eastAsia="it-IT"/>
          <w14:ligatures w14:val="none"/>
        </w:rPr>
        <w:t>t</w:t>
      </w:r>
      <w:r w:rsidRPr="00813A05">
        <w:rPr>
          <w:rFonts w:ascii="Arial" w:eastAsia="Times New Roman" w:hAnsi="Arial" w:cs="Arial"/>
          <w:kern w:val="0"/>
          <w:sz w:val="24"/>
          <w:szCs w:val="24"/>
          <w:lang w:val="la-Latn" w:eastAsia="it-IT"/>
          <w14:ligatures w14:val="none"/>
        </w:rPr>
        <w:t>amquam tubae loquentis mecum dicens</w:t>
      </w:r>
      <w:r w:rsidRPr="00813A05">
        <w:rPr>
          <w:rFonts w:ascii="Arial" w:eastAsia="Times New Roman" w:hAnsi="Arial" w:cs="Arial"/>
          <w:kern w:val="0"/>
          <w:sz w:val="24"/>
          <w:szCs w:val="24"/>
          <w:lang w:eastAsia="it-IT"/>
          <w14:ligatures w14:val="none"/>
        </w:rPr>
        <w:t>:</w:t>
      </w:r>
      <w:r w:rsidRPr="00813A05">
        <w:rPr>
          <w:rFonts w:ascii="Arial" w:eastAsia="Times New Roman" w:hAnsi="Arial" w:cs="Arial"/>
          <w:kern w:val="0"/>
          <w:sz w:val="24"/>
          <w:szCs w:val="24"/>
          <w:lang w:val="la-Latn" w:eastAsia="it-IT"/>
          <w14:ligatures w14:val="none"/>
        </w:rPr>
        <w:t xml:space="preserve"> ascende huc et ostendam tibi quae oportet fieri post haec</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Statim fui in spiritu et ecce sedis posita erat in caelo et supra sedem sedens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qui sedebat similis erat aspectui lapidis iaspidis et sardini et iris erat in circuitu sedis similis visioni zmaragdinae</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in circuitu sedis sedilia viginti quattuor et super thronos viginti quattuor seniores sedentes circumamictos vestimentis albis et in capitibus eorum coronas aureas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de throno procedunt fulgura et voces et tonitrua et septem lampades ardentes ante thronum quae sunt septem spiritus Dei</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et in conspectu sedis tamquam mare vitreum simile cristallo et in medio sedis et in circuitu sedis quattuor animalia plena oculis ante et retro</w:t>
      </w:r>
      <w:r w:rsidRPr="00813A05">
        <w:rPr>
          <w:rFonts w:ascii="Arial" w:eastAsia="Times New Roman" w:hAnsi="Arial" w:cs="Arial"/>
          <w:kern w:val="0"/>
          <w:sz w:val="24"/>
          <w:szCs w:val="24"/>
          <w:lang w:val="fr-FR" w:eastAsia="it-IT"/>
          <w14:ligatures w14:val="none"/>
        </w:rPr>
        <w:t xml:space="preserve"> </w:t>
      </w:r>
      <w:r w:rsidRPr="00813A05">
        <w:rPr>
          <w:rFonts w:ascii="Arial" w:eastAsia="Times New Roman" w:hAnsi="Arial" w:cs="Arial"/>
          <w:kern w:val="0"/>
          <w:sz w:val="24"/>
          <w:szCs w:val="24"/>
          <w:lang w:val="la-Latn" w:eastAsia="it-IT"/>
          <w14:ligatures w14:val="none"/>
        </w:rPr>
        <w:t xml:space="preserve">et animal primum simile leoni et secundum animal simile vitulo et tertium animal habens faciem quasi hominis et quartum animal simile aquilae volanti. Et quattuor animalia singula eorum habebant alas senas et in circuitu et intus plena sunt oculis et requiem non habent die et nocte dicentia sanctus sanctus sanctus Dominus Deus omnipotens qui erat et qui est et qui venturus est. Et cum darent illa animalia gloriam et honorem et benedictionem sedenti super thronum viventi in saecula saeculorum. Procident viginti quattuor seniores ante sedentem in throno et adorabunt viventem in saecula saeculorum et mittent coronas suas ante thronum dicentes: </w:t>
      </w:r>
      <w:bookmarkStart w:id="121" w:name="_Hlk135242543"/>
      <w:r w:rsidRPr="00813A05">
        <w:rPr>
          <w:rFonts w:ascii="Arial" w:eastAsia="Times New Roman" w:hAnsi="Arial" w:cs="Arial"/>
          <w:kern w:val="0"/>
          <w:sz w:val="24"/>
          <w:szCs w:val="24"/>
          <w:lang w:val="la-Latn" w:eastAsia="it-IT"/>
          <w14:ligatures w14:val="none"/>
        </w:rPr>
        <w:t>dignus es Domine et Deus noster accipere gloriam et honorem et virtutem quia tu creasti omnia et propter voluntatem tuam erant et creata sunt</w:t>
      </w:r>
    </w:p>
    <w:bookmarkEnd w:id="121"/>
    <w:p w14:paraId="078A50A9"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Greek" w:eastAsia="Times New Roman" w:hAnsi="Greek" w:cs="Greek"/>
          <w:kern w:val="0"/>
          <w:sz w:val="26"/>
          <w:szCs w:val="26"/>
          <w:lang w:val="la-Latn" w:eastAsia="it-IT"/>
          <w14:ligatures w14:val="none"/>
        </w:rPr>
        <w:t xml:space="preserve">Met¦ taàta edon, kaˆ „doÝ qÚra ºneJgmšnh ™n tù oÙranù, kaˆ ¹ fwn¾ ¹ prèth ¿n ½kousa æj s£lpiggoj laloÚshj met’ ™moà lšgwn, ‘An£ba ïde, kaˆ de…xw soi § de‹ genšsqai met¦ taàta. EÙqšwj ™genÒmhn ™n pneÚmati: kaˆ „doÝ qrÒnoj œkeito ™n tù oÙranù, kaˆ ™pˆ tÕn qrÒnon kaq»menoj, kaˆ Ð kaq»menoj Ómoioj Ðr£sei l…Qj „£spidi kaˆ sard…J, kaˆ rij kuklÒqen toà qrÒnou Ómoioj Ðr£sei smaragd…Nj. Kaˆ kuklÒqen toà qrÒnou qrÒnouj e‡kosi tšssarej, kaˆ ™pˆ toÝj qrÒnouj e‡kosi tšssaraj presbutšrouj kaqhmšnouj peribeblhmšnouj ™n ƒmat…oij leuko‹j, kaˆ ™pˆ t¦j kefal¦j aÙtîn stef£nouj crusoàj. Kaˆ ™k toà qrÒnou ™kporeÚontai ¢strapaˆ kaˆ fwnaˆ kaˆ bronta…, kaˆ ˜pt¦ lamp£dej purÕj kaiÒmenai ™nèpion toà qrÒnou, ¤ e„sin t¦ ˜pt¦ pneÚmata toà qeoà, kaˆ ™nèpion toà qrÒnou æj q£lassa Øal…nh Ðmo…a krust£llJ. Kaˆ ™n mšsJ toà qrÒnou kaˆ kÚklJ toà qrÒnou tšssara zùa gšmonta Ñfqalmîn œmprosqen kaˆ Ôpisqen. Kaˆ Tõ zùon Tõ prîton Ómoion lšonti, kaˆ Tõ deÚteron zùon Ómoion mÒscJ, kaˆ Tõ tr…ton zùon œcwn Tõ prÒswpon æj ¢nqrèpou, kaˆ Tõ tštarton zùon Ómoion ¢etù petomšnJ. Kaˆ t¦ tšssara zùa, </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n kaq’ </w:t>
      </w:r>
      <w:r w:rsidRPr="00813A05">
        <w:rPr>
          <w:rFonts w:ascii="Cambria" w:eastAsia="Times New Roman" w:hAnsi="Cambria" w:cs="Cambria"/>
          <w:kern w:val="0"/>
          <w:sz w:val="26"/>
          <w:szCs w:val="26"/>
          <w:lang w:val="la-Latn" w:eastAsia="it-IT"/>
          <w14:ligatures w14:val="none"/>
        </w:rPr>
        <w:t>ž</w:t>
      </w:r>
      <w:r w:rsidRPr="00813A05">
        <w:rPr>
          <w:rFonts w:ascii="Greek" w:eastAsia="Times New Roman" w:hAnsi="Greek" w:cs="Greek"/>
          <w:kern w:val="0"/>
          <w:sz w:val="26"/>
          <w:szCs w:val="26"/>
          <w:lang w:val="la-Latn" w:eastAsia="it-IT"/>
          <w14:ligatures w14:val="none"/>
        </w:rPr>
        <w:t xml:space="preserve">n aÙtîn œcwn ¢n¦ ptšrugaj ›x, kuklÒqen kaˆ œswqen gšmousin Ñfqalmîn, kaˆ ¢n£pausin oÙk œcousin ¹mšraj kaˆ nuktÕj lšgontej, “Agioj ¤gioj ¤gioj kÚrioj Ð qeÕj Ð pantokr£twr, Ð Ãn kaˆ Ð ín kaˆ Ð ™rcÒmenoj. Kaˆ Ótan dèsousin t¦ zùa dÒxan kaˆ tim¾n kaˆ eÙcarist…an tù kaqhmšnJ ™pˆ tù qrÒnJ, tù zînti e„j toÝj a„înaj tîn a„ènwn, pesoàntai oƒ e‡kosi tšssarej presbÚteroi ™nèpion toà kaqhmšnou ™pˆ toà qrÒnou kaˆ proskun»sousin tù zînti e„j </w:t>
      </w:r>
      <w:r w:rsidRPr="00813A05">
        <w:rPr>
          <w:rFonts w:ascii="Greek" w:eastAsia="Times New Roman" w:hAnsi="Greek" w:cs="Greek"/>
          <w:kern w:val="0"/>
          <w:sz w:val="26"/>
          <w:szCs w:val="26"/>
          <w:lang w:val="la-Latn" w:eastAsia="it-IT"/>
          <w14:ligatures w14:val="none"/>
        </w:rPr>
        <w:lastRenderedPageBreak/>
        <w:t>toÝj a„înaj tîn a„ènwn, kaˆ baloàsin toÝj stef£nouj aÙtîn ™nèpion toà qrÒnou lšgontej, ”Axioj e, Ð kÚrioj kaˆ Ð qeÕj ¹mîn, labe‹n t¾n dÒxan kaˆ t¾n tim¾n kaˆ t¾n dÚnamin, Óti Sý œktisaj t¦ p£nta, kaˆ di¦ Tõ qšlhm£ sou Ãsan kaˆ ™kt…sqhsan.</w:t>
      </w:r>
    </w:p>
    <w:p w14:paraId="60451F30"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val="la-Latn" w:eastAsia="it-IT"/>
          <w14:ligatures w14:val="none"/>
        </w:rPr>
      </w:pPr>
      <w:bookmarkStart w:id="122" w:name="_Hlk135241954"/>
      <w:bookmarkEnd w:id="120"/>
    </w:p>
    <w:p w14:paraId="56CA4C54"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Analisi del testo versetto per versetto </w:t>
      </w:r>
    </w:p>
    <w:p w14:paraId="29DF0ED4"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bookmarkStart w:id="123" w:name="_Hlk135252268"/>
      <w:bookmarkEnd w:id="122"/>
      <w:r w:rsidRPr="00813A05">
        <w:rPr>
          <w:rFonts w:ascii="Arial" w:eastAsia="Times New Roman" w:hAnsi="Arial" w:cs="Arial"/>
          <w:b/>
          <w:bCs/>
          <w:kern w:val="0"/>
          <w:sz w:val="24"/>
          <w:szCs w:val="24"/>
          <w:lang w:eastAsia="it-IT"/>
          <w14:ligatures w14:val="none"/>
        </w:rPr>
        <w:t>V 4,</w:t>
      </w:r>
      <w:bookmarkEnd w:id="123"/>
      <w:r w:rsidRPr="00813A05">
        <w:rPr>
          <w:rFonts w:ascii="Arial" w:eastAsia="Times New Roman" w:hAnsi="Arial" w:cs="Arial"/>
          <w:b/>
          <w:bCs/>
          <w:kern w:val="0"/>
          <w:sz w:val="24"/>
          <w:szCs w:val="24"/>
          <w:lang w:eastAsia="it-IT"/>
          <w14:ligatures w14:val="none"/>
        </w:rPr>
        <w:t>1:</w:t>
      </w:r>
      <w:bookmarkStart w:id="124" w:name="_Hlk135629174"/>
      <w:r w:rsidRPr="00813A05">
        <w:rPr>
          <w:rFonts w:ascii="Arial" w:eastAsia="Times New Roman" w:hAnsi="Arial" w:cs="Arial"/>
          <w:kern w:val="0"/>
          <w:sz w:val="24"/>
          <w:szCs w:val="24"/>
          <w:lang w:eastAsia="it-IT"/>
          <w14:ligatures w14:val="none"/>
        </w:rPr>
        <w:t xml:space="preserve"> Poi vidi: ecco, una porta era aperta nel cielo. La voce, che prima avevo udito parlarmi come una tromba, diceva: «Sali quassù, ti mostrerò le cose che devono accadere in seguito». </w:t>
      </w:r>
      <w:bookmarkEnd w:id="124"/>
      <w:r w:rsidRPr="00813A05">
        <w:rPr>
          <w:rFonts w:ascii="Arial" w:eastAsia="Times New Roman" w:hAnsi="Arial" w:cs="Arial"/>
          <w:kern w:val="0"/>
          <w:sz w:val="24"/>
          <w:szCs w:val="24"/>
          <w:lang w:val="la-Latn" w:eastAsia="it-IT"/>
          <w14:ligatures w14:val="none"/>
        </w:rPr>
        <w:t>Post haec vidi et ecce ostium apertum in caelo et vox prima quam audivi tamquam tubae loquentis mecum dicens ascende huc et ostendam tibi quae oportet fieri post haec</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Met¦ taàta edon, kaˆ „doÝ qÚra ºneJgmšnh ™n tù oÙranù, </w:t>
      </w:r>
      <w:bookmarkStart w:id="125" w:name="_Hlk135630809"/>
      <w:r w:rsidRPr="00813A05">
        <w:rPr>
          <w:rFonts w:ascii="Greek" w:eastAsia="Times New Roman" w:hAnsi="Greek" w:cs="Greek"/>
          <w:kern w:val="0"/>
          <w:sz w:val="26"/>
          <w:szCs w:val="26"/>
          <w:lang w:eastAsia="it-IT"/>
          <w14:ligatures w14:val="none"/>
        </w:rPr>
        <w:t>kaˆ ¹ fwn¾ ¹ prèth ¿n ½kousa æj s£lpiggoj laloÚshj met’ ™moà lšgwn</w:t>
      </w:r>
      <w:bookmarkEnd w:id="125"/>
      <w:r w:rsidRPr="00813A05">
        <w:rPr>
          <w:rFonts w:ascii="Greek" w:eastAsia="Times New Roman" w:hAnsi="Greek" w:cs="Greek"/>
          <w:kern w:val="0"/>
          <w:sz w:val="26"/>
          <w:szCs w:val="26"/>
          <w:lang w:eastAsia="it-IT"/>
          <w14:ligatures w14:val="none"/>
        </w:rPr>
        <w:t>, ‘An£ba ïde, kaˆ de…xw soi § de‹ genšsqai met¦ taàta.</w:t>
      </w:r>
    </w:p>
    <w:p w14:paraId="6D48AC7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Poi vidi: ecco, una porta era aperta nel cielo. </w:t>
      </w:r>
      <w:r w:rsidRPr="00813A05">
        <w:rPr>
          <w:rFonts w:ascii="Arial" w:eastAsia="Times New Roman" w:hAnsi="Arial" w:cs="Arial"/>
          <w:kern w:val="0"/>
          <w:sz w:val="24"/>
          <w:szCs w:val="24"/>
          <w:lang w:eastAsia="it-IT"/>
          <w14:ligatures w14:val="none"/>
        </w:rPr>
        <w:t>Ora, dopo aver scritto le sette lettere ai sette angeli delle sette Chiese, l’Apostolo Giovanni riprende a raccontare quanto i suoi occhi vedono e i suoi orecchi ascoltano in questa estasi che lo ha rapito. Leggiamo l’inizio della visione e l’inizio dell’ascolto della voce che gli parla:</w:t>
      </w:r>
      <w:r w:rsidRPr="00813A05">
        <w:rPr>
          <w:rFonts w:ascii="Arial" w:eastAsia="Times New Roman" w:hAnsi="Arial" w:cs="Arial"/>
          <w:i/>
          <w:iCs/>
          <w:kern w:val="0"/>
          <w:sz w:val="24"/>
          <w:szCs w:val="24"/>
          <w:lang w:eastAsia="it-IT"/>
          <w14:ligatures w14:val="none"/>
        </w:rPr>
        <w:t xml:space="preserv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1,9-11)</w:t>
      </w:r>
      <w:r w:rsidRPr="00813A05">
        <w:rPr>
          <w:rFonts w:ascii="Arial" w:eastAsia="Times New Roman" w:hAnsi="Arial" w:cs="Arial"/>
          <w:kern w:val="0"/>
          <w:sz w:val="24"/>
          <w:szCs w:val="24"/>
          <w:lang w:eastAsia="it-IT"/>
          <w14:ligatures w14:val="none"/>
        </w:rPr>
        <w:t xml:space="preserve">. </w:t>
      </w:r>
    </w:p>
    <w:p w14:paraId="180D15B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 prima visione che l’Apostolo riceve è quella riguardante Cristo Gesù avvolto dalla sua gloria eterna, divina, trascendente: </w:t>
      </w:r>
      <w:r w:rsidRPr="00813A05">
        <w:rPr>
          <w:rFonts w:ascii="Arial" w:eastAsia="Times New Roman" w:hAnsi="Arial" w:cs="Arial"/>
          <w:i/>
          <w:iCs/>
          <w:kern w:val="0"/>
          <w:sz w:val="24"/>
          <w:szCs w:val="24"/>
          <w:lang w:eastAsia="it-IT"/>
          <w14:ligatures w14:val="none"/>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 </w:t>
      </w:r>
      <w:r w:rsidRPr="00813A05">
        <w:rPr>
          <w:rFonts w:ascii="Arial" w:eastAsia="Times New Roman" w:hAnsi="Arial" w:cs="Arial"/>
          <w:kern w:val="0"/>
          <w:sz w:val="24"/>
          <w:szCs w:val="24"/>
          <w:lang w:eastAsia="it-IT"/>
          <w14:ligatures w14:val="none"/>
        </w:rPr>
        <w:t xml:space="preserve">Questo è quanto finora l’Apostolo Giovanni ha ascoltato e visto. Dopo la scrittura delle sette lettre riprendono le visioni. Si apre una porta nel cielo. Quando si apre una porta, si apre o per vedere o per entrare. </w:t>
      </w:r>
    </w:p>
    <w:p w14:paraId="4906E83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L’Apostolo non deve vedere da lontano, stando fuori del cielo. Deve vedere e ascoltare entrando nel cielo. Isaia vede il cielo, ma non entra in esso. Rimane nel tempio. Dal tempio contempla la gloria del Signore</w:t>
      </w:r>
      <w:r w:rsidRPr="00813A05">
        <w:rPr>
          <w:rFonts w:ascii="Arial" w:eastAsia="Times New Roman" w:hAnsi="Arial" w:cs="Arial"/>
          <w:i/>
          <w:iCs/>
          <w:kern w:val="0"/>
          <w:sz w:val="24"/>
          <w:szCs w:val="24"/>
          <w:lang w:eastAsia="it-IT"/>
          <w14:ligatures w14:val="none"/>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w:t>
      </w:r>
      <w:r w:rsidRPr="00813A05">
        <w:rPr>
          <w:rFonts w:ascii="Arial" w:eastAsia="Times New Roman" w:hAnsi="Arial" w:cs="Arial"/>
          <w:i/>
          <w:iCs/>
          <w:kern w:val="0"/>
          <w:sz w:val="24"/>
          <w:szCs w:val="24"/>
          <w:lang w:eastAsia="it-IT"/>
          <w14:ligatures w14:val="none"/>
        </w:rPr>
        <w:lastRenderedPageBreak/>
        <w:t xml:space="preserve">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w:t>
      </w:r>
    </w:p>
    <w:p w14:paraId="290784E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Egli disse: «Va’ e riferisci a questo popolo: “Ascoltate pure, ma non comprenderete, osservate pure, ma non conoscerete”. Rendi insensibile il cuore di questo popolo, rendilo duro d’orecchio e acceca i suoi occhi, e non veda con gli occhi né oda con gli orecchi né comprenda con il cuore né si converta in modo da essere guarito». Io dissi: «Fino a quando, Signore?». Egli rispose: «Fino a quando le città non siano devastate, senza abitanti, le case senza uomini e la campagna resti deserta e desolata». Il Signore scaccerà la gente e grande sarà l’abbandono nella terra. Ne rimarrà una decima parte, ma sarà ancora preda della distruzione come una quercia e come un terebinto, di cui alla caduta resta il ceppo: seme santo il suo ceppo (Is 6,1-13). </w:t>
      </w:r>
      <w:r w:rsidRPr="00813A05">
        <w:rPr>
          <w:rFonts w:ascii="Arial" w:eastAsia="Times New Roman" w:hAnsi="Arial" w:cs="Arial"/>
          <w:kern w:val="0"/>
          <w:sz w:val="24"/>
          <w:szCs w:val="24"/>
          <w:lang w:eastAsia="it-IT"/>
          <w14:ligatures w14:val="none"/>
        </w:rPr>
        <w:t xml:space="preserve">All’Apostolo Giovanni viene chiesto quasi di toccare con mano le cose. Tutta la sua persona è coinvolta in questa visione. </w:t>
      </w:r>
    </w:p>
    <w:p w14:paraId="2082ACF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Il coinvolgimento pieno di tutta la sua persona nella conoscenza del mistero di Cristo Gesù, Lui lo rivela nella sua Prima Lettera:</w:t>
      </w:r>
      <w:r w:rsidRPr="00813A05">
        <w:rPr>
          <w:rFonts w:ascii="Arial" w:eastAsia="Times New Roman" w:hAnsi="Arial" w:cs="Arial"/>
          <w:i/>
          <w:iCs/>
          <w:kern w:val="0"/>
          <w:sz w:val="24"/>
          <w:szCs w:val="24"/>
          <w:lang w:eastAsia="it-IT"/>
          <w14:ligatures w14:val="none"/>
        </w:rPr>
        <w:t xml:space="preserve"> “Quello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r w:rsidRPr="00813A05">
        <w:rPr>
          <w:rFonts w:ascii="Arial" w:eastAsia="Times New Roman" w:hAnsi="Arial" w:cs="Arial"/>
          <w:kern w:val="0"/>
          <w:sz w:val="24"/>
          <w:szCs w:val="24"/>
          <w:lang w:eastAsia="it-IT"/>
          <w14:ligatures w14:val="none"/>
        </w:rPr>
        <w:t>Tutto l’uomo e tutto dell’uomo è coinvolto nella conoscenza di Cristo Gesù nel suo mistero eterno, divino, umano, terreno, di salvezza, di redenzione, di verità, di grazia, di vita eterna.</w:t>
      </w:r>
    </w:p>
    <w:p w14:paraId="503192A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La voce, che prima avevo udito parlarmi come una tromba, diceva: «Sali quassù, ti mostrerò le cose che devono accadere in seguito». </w:t>
      </w:r>
      <w:r w:rsidRPr="00813A05">
        <w:rPr>
          <w:rFonts w:ascii="Arial" w:eastAsia="Times New Roman" w:hAnsi="Arial" w:cs="Arial"/>
          <w:kern w:val="0"/>
          <w:sz w:val="24"/>
          <w:szCs w:val="24"/>
          <w:lang w:eastAsia="it-IT"/>
          <w14:ligatures w14:val="none"/>
        </w:rPr>
        <w:t>Si aprono le porte del cielo. La stessa voce, che prima l’Apostolo aveva udito parlargli come una tromba –</w:t>
      </w:r>
      <w:r w:rsidRPr="00813A05">
        <w:rPr>
          <w:rFonts w:ascii="Greek" w:eastAsia="Times New Roman" w:hAnsi="Greek" w:cs="Greek"/>
          <w:kern w:val="0"/>
          <w:sz w:val="26"/>
          <w:szCs w:val="26"/>
          <w:lang w:eastAsia="it-IT"/>
          <w14:ligatures w14:val="none"/>
        </w:rPr>
        <w:t xml:space="preserve"> kaˆ ¹ fwn¾ ¹ prèth ¿n ½kousa æj s£lpiggoj laloÚshj met’ ™moà lšgwn </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ora gli dice di salire nel cielo. Nel cielo gli mostrerà le cose che devono accadere in seguito. Nel cielo l’Apostolo vedrà tutto il tempo della storia fino all’avvento dei cieli nuovi e della terra nuova, tutto sotto il governo dell’Agnello Immollato che ora è il Risorto e il Vivente nella gloria eterna del Padre. Quanto l’Apostolo vedrà e ascolterà dovrà scriverlo e consegnarlo alle sette Chiese, che sono simbolo, immagine e figura della Chiesa Universale. Ecco come questo comando gli verrà dato alla fine delle visioni: “</w:t>
      </w:r>
      <w:r w:rsidRPr="00813A05">
        <w:rPr>
          <w:rFonts w:ascii="Arial" w:eastAsia="Times New Roman" w:hAnsi="Arial" w:cs="Arial"/>
          <w:i/>
          <w:iCs/>
          <w:kern w:val="0"/>
          <w:sz w:val="24"/>
          <w:szCs w:val="24"/>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w:t>
      </w:r>
      <w:r w:rsidRPr="00813A05">
        <w:rPr>
          <w:rFonts w:ascii="Arial" w:eastAsia="Times New Roman" w:hAnsi="Arial" w:cs="Arial"/>
          <w:i/>
          <w:iCs/>
          <w:kern w:val="0"/>
          <w:sz w:val="24"/>
          <w:szCs w:val="24"/>
          <w:lang w:eastAsia="it-IT"/>
          <w14:ligatures w14:val="none"/>
        </w:rPr>
        <w:lastRenderedPageBreak/>
        <w:t>mettere sotto sigillo le parole della profezia di questo libro, perché il tempo è vicino. Il malvagio continui pure a essere malvagio e l’impuro a essere impuro e il giusto continui a praticare la giustizia e il santo si santifichi ancora.</w:t>
      </w:r>
    </w:p>
    <w:p w14:paraId="18D33F1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(Ap 22,8-19). </w:t>
      </w:r>
      <w:r w:rsidRPr="00813A05">
        <w:rPr>
          <w:rFonts w:ascii="Arial" w:eastAsia="Times New Roman" w:hAnsi="Arial" w:cs="Arial"/>
          <w:kern w:val="0"/>
          <w:sz w:val="24"/>
          <w:szCs w:val="24"/>
          <w:lang w:eastAsia="it-IT"/>
          <w14:ligatures w14:val="none"/>
        </w:rPr>
        <w:t>Si tratta di un’estasi, di un rapimento, di una visione particolarissimi, mai riscontrata prima nella storia bimillenario dell’Antico Testamento. Neanche dopo Giovanni vi è stata una visione simile o in qualche parte uguale a questa. L’Apostolo Paolo fu rapito al terzo cielo, ma quello che Lui ha visto serviva solo per rafforzare il suo cuore in modo che desse tutto se stesso alla missione senza mai dubitare di essa</w:t>
      </w:r>
      <w:r w:rsidRPr="00813A05">
        <w:rPr>
          <w:rFonts w:ascii="Arial" w:eastAsia="Times New Roman" w:hAnsi="Arial" w:cs="Arial"/>
          <w:i/>
          <w:iCs/>
          <w:kern w:val="0"/>
          <w:sz w:val="24"/>
          <w:szCs w:val="24"/>
          <w:lang w:eastAsia="it-IT"/>
          <w14:ligatures w14:val="none"/>
        </w:rPr>
        <w:t>: “Se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r w:rsidRPr="00813A05">
        <w:rPr>
          <w:rFonts w:ascii="Arial" w:eastAsia="Times New Roman" w:hAnsi="Arial" w:cs="Arial"/>
          <w:kern w:val="0"/>
          <w:sz w:val="24"/>
          <w:szCs w:val="24"/>
          <w:lang w:eastAsia="it-IT"/>
          <w14:ligatures w14:val="none"/>
        </w:rPr>
        <w:t>. L’Apostolo Paolo vede per la sua vita e per la sua missione. L’Apostolo Giovanni vede per la Chiesa Universale e per l’intera umanità. Differenza sostanziale, anche se vedendo l’Apostolo Paolo per la sua persona e per la sua missione, la sua visione rende un servizio a tutta la Chiesa. Ora però necessario è sapere che l’Apostolo Giovanni è invitato dalla voce rimbombante come di tromba squillante a salire nel cielo. Lui deve vedere, udire, quasi toccare con le mani le cose che dovranno accadere in seguito.</w:t>
      </w:r>
    </w:p>
    <w:p w14:paraId="7B2776CB"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V 4,2</w:t>
      </w:r>
      <w:bookmarkStart w:id="126" w:name="_Hlk135634021"/>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Subito fui preso dallo Spirito. Ed ecco, c’era un trono nel cielo, e sul trono Uno stava seduto. </w:t>
      </w:r>
      <w:bookmarkEnd w:id="126"/>
      <w:r w:rsidRPr="00813A05">
        <w:rPr>
          <w:rFonts w:ascii="Arial" w:eastAsia="Times New Roman" w:hAnsi="Arial" w:cs="Arial"/>
          <w:kern w:val="0"/>
          <w:sz w:val="24"/>
          <w:szCs w:val="24"/>
          <w:lang w:val="la-Latn" w:eastAsia="it-IT"/>
          <w14:ligatures w14:val="none"/>
        </w:rPr>
        <w:t>Statim fui in spiritu et ecce sedis posita erat in caelo et supra sedem sedens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EÙqšwj ™genÒmhn ™n pneÚmati: kaˆ „doÝ qrÒnoj œkeito ™n tù oÙranù, kaˆ ™pˆ tÕn qrÒnon kaq»menoj,</w:t>
      </w:r>
    </w:p>
    <w:p w14:paraId="3405411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Subito fui preso dallo Spirito. </w:t>
      </w:r>
      <w:r w:rsidRPr="00813A05">
        <w:rPr>
          <w:rFonts w:ascii="Arial" w:eastAsia="Times New Roman" w:hAnsi="Arial" w:cs="Arial"/>
          <w:kern w:val="0"/>
          <w:sz w:val="24"/>
          <w:szCs w:val="24"/>
          <w:lang w:eastAsia="it-IT"/>
          <w14:ligatures w14:val="none"/>
        </w:rPr>
        <w:t>La voce</w:t>
      </w:r>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chiama l’Apostolo Giovanni a salire nel cielo. Non è però l’Apostolo che di sua volontà sale nel cielo, ascoltando la voce che lo invita a salire. Lui sale nel cielo perché subito fu preso dallo Spirito. In questa visione non vi è nulla di umano, nel senso che non vi è nulla che provenga dalla volontà dell’uomo, neanche nella decisione di ascoltare la voce che gli dice cosa deve fare o non fare. Tutto invece avviene per rapimento, per estasi. Ecco perché tutto ciò che è sta accadendo è divinamente e umanamente straordinario. </w:t>
      </w:r>
    </w:p>
    <w:p w14:paraId="489F904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lastRenderedPageBreak/>
        <w:t xml:space="preserve">Ed ecco, c’era un trono nel cielo, e sul trono Uno stava seduto. </w:t>
      </w:r>
      <w:r w:rsidRPr="00813A05">
        <w:rPr>
          <w:rFonts w:ascii="Arial" w:eastAsia="Times New Roman" w:hAnsi="Arial" w:cs="Arial"/>
          <w:kern w:val="0"/>
          <w:sz w:val="24"/>
          <w:szCs w:val="24"/>
          <w:lang w:eastAsia="it-IT"/>
          <w14:ligatures w14:val="none"/>
        </w:rPr>
        <w:t>Ecco cosa vede l’Apostolo Giovanni una volta rapito dallo Spirito e portato nel cielo.</w:t>
      </w:r>
      <w:r w:rsidRPr="00813A05">
        <w:rPr>
          <w:rFonts w:ascii="Arial" w:eastAsia="Times New Roman" w:hAnsi="Arial" w:cs="Arial"/>
          <w:i/>
          <w:iCs/>
          <w:kern w:val="0"/>
          <w:sz w:val="24"/>
          <w:szCs w:val="24"/>
          <w:lang w:eastAsia="it-IT"/>
          <w14:ligatures w14:val="none"/>
        </w:rPr>
        <w:t xml:space="preserve"> Ed ecco, c’era un trono nel cielo, e sul trono Uno che stava seduto</w:t>
      </w:r>
      <w:r w:rsidRPr="00813A05">
        <w:rPr>
          <w:rFonts w:ascii="Arial" w:eastAsia="Times New Roman" w:hAnsi="Arial" w:cs="Arial"/>
          <w:kern w:val="0"/>
          <w:sz w:val="24"/>
          <w:szCs w:val="24"/>
          <w:lang w:eastAsia="it-IT"/>
          <w14:ligatures w14:val="none"/>
        </w:rPr>
        <w:t xml:space="preserve">. Ancora non viene rivelato chi sta seduto sul trono. Come si conosce allora chi sta seduto sul trono? Lo si conoscerà attraverso la descrizione che viene subito dopo nel versetto che segue. È una metodologia divina quella che qui viene usata. Lo Spirito vuole che si arrivi alla verità non per affermazioni, ma per descrizioni. La persona di Cristo Gesù è descritta in ogni dettaglio. Così anche la persona di chi è seduto sul trono è descritta nei dettagli. Sembra di trovarsi dinanzi al Cantico dei cantici che rivela la bellezza dello sposo e della sposa attraverso la descrizione della bellezza di ogni parte del loro corpo. La bellezza del tutto è data dalla bellezza delle sue parti. Così lo sposo canta la bellezza della sposa: </w:t>
      </w:r>
      <w:r w:rsidRPr="00813A05">
        <w:rPr>
          <w:rFonts w:ascii="Arial" w:eastAsia="Times New Roman" w:hAnsi="Arial" w:cs="Arial"/>
          <w:i/>
          <w:iCs/>
          <w:kern w:val="0"/>
          <w:sz w:val="24"/>
          <w:szCs w:val="24"/>
          <w:lang w:eastAsia="it-IT"/>
          <w14:ligatures w14:val="none"/>
        </w:rPr>
        <w:t>“Quanto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4,1-16).</w:t>
      </w:r>
    </w:p>
    <w:p w14:paraId="2C6F147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Così la sposa canta la bellezza dello sposo: </w:t>
      </w:r>
      <w:r w:rsidRPr="00813A05">
        <w:rPr>
          <w:rFonts w:ascii="Arial" w:eastAsia="Times New Roman" w:hAnsi="Arial" w:cs="Arial"/>
          <w:i/>
          <w:iCs/>
          <w:kern w:val="0"/>
          <w:sz w:val="24"/>
          <w:szCs w:val="24"/>
          <w:lang w:eastAsia="it-IT"/>
          <w14:ligatures w14:val="none"/>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w:t>
      </w:r>
      <w:r w:rsidRPr="00813A05">
        <w:rPr>
          <w:rFonts w:ascii="Arial" w:eastAsia="Times New Roman" w:hAnsi="Arial" w:cs="Arial"/>
          <w:i/>
          <w:iCs/>
          <w:kern w:val="0"/>
          <w:sz w:val="24"/>
          <w:szCs w:val="24"/>
          <w:lang w:eastAsia="it-IT"/>
          <w14:ligatures w14:val="none"/>
        </w:rPr>
        <w:lastRenderedPageBreak/>
        <w:t xml:space="preserve">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r w:rsidRPr="00813A05">
        <w:rPr>
          <w:rFonts w:ascii="Arial" w:eastAsia="Times New Roman" w:hAnsi="Arial" w:cs="Arial"/>
          <w:kern w:val="0"/>
          <w:sz w:val="24"/>
          <w:szCs w:val="24"/>
          <w:lang w:eastAsia="it-IT"/>
          <w14:ligatures w14:val="none"/>
        </w:rPr>
        <w:t>Essendo Dio purissimo spirito, l’Apostolo non vede una figura così che aveva visto Cristo Gesù. Vede una figura ma non ne descrive le parti di essa. La presenta nel suo insieme con pochissime immagini assunte dalla realtà creata. Vede e sente anche quanto sta accadendo. Il canto di quanti sono attorno al trono rivelerà in modo inequivocabile chi è seduto sul trono. Procediamo con ordine e regolarità.</w:t>
      </w:r>
    </w:p>
    <w:p w14:paraId="3C6FF750"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4,3: </w:t>
      </w:r>
      <w:bookmarkStart w:id="127" w:name="_Hlk135644352"/>
      <w:r w:rsidRPr="00813A05">
        <w:rPr>
          <w:rFonts w:ascii="Arial" w:eastAsia="Times New Roman" w:hAnsi="Arial" w:cs="Arial"/>
          <w:kern w:val="0"/>
          <w:sz w:val="24"/>
          <w:szCs w:val="24"/>
          <w:lang w:eastAsia="it-IT"/>
          <w14:ligatures w14:val="none"/>
        </w:rPr>
        <w:t>Colui che stava seduto era simile nell’aspetto a diaspro e cornalina. Un arcobaleno simile nell’aspetto a smeraldo avvolgeva il trono</w:t>
      </w:r>
      <w:bookmarkEnd w:id="127"/>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qui sedebat similis erat aspectui lapidis iaspidis et sardini et iris erat in circuitu sedis similis visioni zmaragdinae</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Ð kaq»menoj Ómoioj Ðr£sei l…Qj „£spidi kaˆ sard…J, kaˆ rij kuklÒqen toà qrÒnou Ómoioj Ðr£sei smaragd…Nj.</w:t>
      </w:r>
    </w:p>
    <w:p w14:paraId="2E6F7DB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Colui che stava seduto era simile nell’aspetto a diaspro e cornalina. </w:t>
      </w:r>
      <w:r w:rsidRPr="00813A05">
        <w:rPr>
          <w:rFonts w:ascii="Arial" w:eastAsia="Times New Roman" w:hAnsi="Arial" w:cs="Arial"/>
          <w:kern w:val="0"/>
          <w:sz w:val="24"/>
          <w:szCs w:val="24"/>
          <w:lang w:eastAsia="it-IT"/>
          <w14:ligatures w14:val="none"/>
        </w:rPr>
        <w:t>Chi è seduto sul trono viene presentato solo con queste dui realtà terrene: diaspro e cornalina. Era simile nell’aspetto a diaspro e cornalina. “</w:t>
      </w:r>
      <w:r w:rsidRPr="00813A05">
        <w:rPr>
          <w:rFonts w:ascii="Arial" w:eastAsia="Times New Roman" w:hAnsi="Arial" w:cs="Arial"/>
          <w:i/>
          <w:iCs/>
          <w:kern w:val="0"/>
          <w:sz w:val="24"/>
          <w:szCs w:val="24"/>
          <w:lang w:eastAsia="it-IT"/>
          <w14:ligatures w14:val="none"/>
        </w:rPr>
        <w:t xml:space="preserve">Il diaspro è un minerale di colore generalmente rosso a causa delle abbondanti inclusioni di ferro ma si trova anche nei colori bianco, nero, arancione, giallo, marrone, verde, multicolore e a volte blu. Si tratta di una pietra che non viene sottoposta a trattamenti migliorativi e che quindi si trova in commercio allo stato naturale” </w:t>
      </w:r>
      <w:r w:rsidRPr="00813A05">
        <w:rPr>
          <w:rFonts w:ascii="Arial" w:eastAsia="Times New Roman" w:hAnsi="Arial" w:cs="Arial"/>
          <w:kern w:val="0"/>
          <w:sz w:val="24"/>
          <w:szCs w:val="24"/>
          <w:lang w:eastAsia="it-IT"/>
          <w14:ligatures w14:val="none"/>
        </w:rPr>
        <w:t>(Cit.)</w:t>
      </w:r>
      <w:r w:rsidRPr="00813A05">
        <w:rPr>
          <w:rFonts w:ascii="Arial" w:eastAsia="Times New Roman" w:hAnsi="Arial" w:cs="Arial"/>
          <w:i/>
          <w:iCs/>
          <w:kern w:val="0"/>
          <w:sz w:val="24"/>
          <w:szCs w:val="24"/>
          <w:lang w:eastAsia="it-IT"/>
          <w14:ligatures w14:val="none"/>
        </w:rPr>
        <w:t xml:space="preserve"> La cornalina è una varietà molto nota di Calcedonio e appartiene alla famiglia dei Quarzi. È una pietra semi preziosa di un bel colore rosso-arancio oppure bruno</w:t>
      </w:r>
      <w:r w:rsidRPr="00813A05">
        <w:rPr>
          <w:rFonts w:ascii="Arial" w:eastAsia="Times New Roman" w:hAnsi="Arial" w:cs="Arial"/>
          <w:kern w:val="0"/>
          <w:sz w:val="24"/>
          <w:szCs w:val="24"/>
          <w:lang w:eastAsia="it-IT"/>
          <w14:ligatures w14:val="none"/>
        </w:rPr>
        <w:t xml:space="preserve"> (Cit.). Questi due colori danno l’immagine del fuoco, di un fuoco rosso vivo. Fuoco divoratore è l’essenza stessa di Dio. Dio è un fuoco divoratore. Ecco quanto rivelano i testi sacri: </w:t>
      </w:r>
      <w:r w:rsidRPr="00813A05">
        <w:rPr>
          <w:rFonts w:ascii="Arial" w:eastAsia="Times New Roman" w:hAnsi="Arial" w:cs="Arial"/>
          <w:i/>
          <w:iCs/>
          <w:kern w:val="0"/>
          <w:sz w:val="24"/>
          <w:szCs w:val="24"/>
          <w:lang w:eastAsia="it-IT"/>
          <w14:ligatures w14:val="none"/>
        </w:rPr>
        <w:t>“Poiché il Signore tuo Dio è fuoco divoratore, un Dio geloso (Dt 4, 24). Sappi dunque oggi che il Signore tuo Dio passerà davanti a te come fuoco divoratore, li distruggerà e li abbatterà davanti a te; tu li scaccerai e li farai perire in fretta, come il Signore ti ha detto (Dt 9, 3). Fumo salì dalle sue narici; dalla sua bocca uscì un fuoco divoratore; carboni accesi partirono da lui (2Sam 22, 9). Dal Signore degli eserciti sarai visitata con tuoni, rimbombi e rumore assordante, con uragano e tempesta e fiamma di fuoco divoratore (Is 29, 6). Perché il nostro Dio è un fuoco divoratore” (Eb 12, 29)</w:t>
      </w:r>
      <w:r w:rsidRPr="00813A05">
        <w:rPr>
          <w:rFonts w:ascii="Arial" w:eastAsia="Times New Roman" w:hAnsi="Arial" w:cs="Arial"/>
          <w:kern w:val="0"/>
          <w:sz w:val="24"/>
          <w:szCs w:val="24"/>
          <w:lang w:eastAsia="it-IT"/>
          <w14:ligatures w14:val="none"/>
        </w:rPr>
        <w:t xml:space="preserve">. È un fuoco divoratore perché distruggerà ogni male davanti a sé. Nei cieli nuovi e nella terra nuova non abiterà più il male perché Satana, i suoi angeli e tutti gli empi saranno chiusi per l’eternità nello stagno di fuoco e zolfo. </w:t>
      </w:r>
    </w:p>
    <w:p w14:paraId="0637DF6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Ora noi interessa sapere che l’Apostolo Giovanni vede questo Uno assiso sul trono dall’aspetto del fuoco vivo. Il suo aspetto è come fuoco. Sappiamo anche che un tempo nella teologia medievale si parlava di empireo che altro non significa se non “fiammeggiante, avvolto dal fuoco, nel fuoco”. Dio è fuoco eterno. Dio fuoco eterno abita in un fuoco eterno. </w:t>
      </w:r>
      <w:r w:rsidRPr="00813A05">
        <w:rPr>
          <w:rFonts w:ascii="Arial" w:eastAsia="Times New Roman" w:hAnsi="Arial" w:cs="Arial"/>
          <w:i/>
          <w:iCs/>
          <w:kern w:val="0"/>
          <w:sz w:val="24"/>
          <w:szCs w:val="24"/>
          <w:lang w:eastAsia="it-IT"/>
          <w14:ligatures w14:val="none"/>
        </w:rPr>
        <w:t xml:space="preserve">“Secondo la teologia cattolica medievale, il cielo Empireo è il più alto dei cieli, luogo della presenza fisica di Dio, dove risiedono gli angeli e le anime accolte in Paradiso” (Cit.). </w:t>
      </w:r>
      <w:r w:rsidRPr="00813A05">
        <w:rPr>
          <w:rFonts w:ascii="Arial" w:eastAsia="Times New Roman" w:hAnsi="Arial" w:cs="Arial"/>
          <w:kern w:val="0"/>
          <w:sz w:val="24"/>
          <w:szCs w:val="24"/>
          <w:lang w:eastAsia="it-IT"/>
          <w14:ligatures w14:val="none"/>
        </w:rPr>
        <w:t xml:space="preserve">L’Apostolo Paolo rivela che Dio abita in una luce inaccessibile che nessuno ha visto né può vedere: </w:t>
      </w:r>
      <w:r w:rsidRPr="00813A05">
        <w:rPr>
          <w:rFonts w:ascii="Arial" w:eastAsia="Times New Roman" w:hAnsi="Arial" w:cs="Arial"/>
          <w:i/>
          <w:iCs/>
          <w:kern w:val="0"/>
          <w:sz w:val="24"/>
          <w:szCs w:val="24"/>
          <w:lang w:eastAsia="it-IT"/>
          <w14:ligatures w14:val="none"/>
        </w:rPr>
        <w:t xml:space="preserve">“Davanti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 </w:t>
      </w:r>
      <w:r w:rsidRPr="00813A05">
        <w:rPr>
          <w:rFonts w:ascii="Times New Roman" w:eastAsia="Times New Roman" w:hAnsi="Times New Roman" w:cs="Times New Roman"/>
          <w:color w:val="111111"/>
          <w:kern w:val="0"/>
          <w:sz w:val="26"/>
          <w:szCs w:val="26"/>
          <w:shd w:val="clear" w:color="auto" w:fill="FFFFFF"/>
          <w:lang w:eastAsia="it-IT"/>
          <w14:ligatures w14:val="none"/>
        </w:rPr>
        <w:t>ὁ</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PT Serif" w:eastAsia="Times New Roman" w:hAnsi="PT Serif" w:cs="PT Serif"/>
          <w:color w:val="111111"/>
          <w:kern w:val="0"/>
          <w:sz w:val="26"/>
          <w:szCs w:val="26"/>
          <w:shd w:val="clear" w:color="auto" w:fill="FFFFFF"/>
          <w:lang w:eastAsia="it-IT"/>
          <w14:ligatures w14:val="none"/>
        </w:rPr>
        <w:t>μ</w:t>
      </w:r>
      <w:r w:rsidRPr="00813A05">
        <w:rPr>
          <w:rFonts w:ascii="Cambria" w:eastAsia="Times New Roman" w:hAnsi="Cambria" w:cs="Cambria"/>
          <w:color w:val="111111"/>
          <w:kern w:val="0"/>
          <w:sz w:val="26"/>
          <w:szCs w:val="26"/>
          <w:shd w:val="clear" w:color="auto" w:fill="FFFFFF"/>
          <w:lang w:eastAsia="it-IT"/>
          <w14:ligatures w14:val="none"/>
        </w:rPr>
        <w:t>όνος</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ἔχων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ἀθανασίαν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φῶς</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οἰκῶν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ἀ</w:t>
      </w:r>
      <w:r w:rsidRPr="00813A05">
        <w:rPr>
          <w:rFonts w:ascii="PT Serif" w:eastAsia="Times New Roman" w:hAnsi="PT Serif" w:cs="PT Serif"/>
          <w:color w:val="111111"/>
          <w:kern w:val="0"/>
          <w:sz w:val="26"/>
          <w:szCs w:val="26"/>
          <w:shd w:val="clear" w:color="auto" w:fill="FFFFFF"/>
          <w:lang w:eastAsia="it-IT"/>
          <w14:ligatures w14:val="none"/>
        </w:rPr>
        <w:t>π</w:t>
      </w:r>
      <w:r w:rsidRPr="00813A05">
        <w:rPr>
          <w:rFonts w:ascii="Cambria" w:eastAsia="Times New Roman" w:hAnsi="Cambria" w:cs="Cambria"/>
          <w:color w:val="111111"/>
          <w:kern w:val="0"/>
          <w:sz w:val="26"/>
          <w:szCs w:val="26"/>
          <w:shd w:val="clear" w:color="auto" w:fill="FFFFFF"/>
          <w:lang w:eastAsia="it-IT"/>
          <w14:ligatures w14:val="none"/>
        </w:rPr>
        <w:t>ρόσιτον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ὃν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εἶδεν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οὐδεὶς</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ἀνθρώ</w:t>
      </w:r>
      <w:r w:rsidRPr="00813A05">
        <w:rPr>
          <w:rFonts w:ascii="PT Serif" w:eastAsia="Times New Roman" w:hAnsi="PT Serif" w:cs="PT Serif"/>
          <w:color w:val="111111"/>
          <w:kern w:val="0"/>
          <w:sz w:val="26"/>
          <w:szCs w:val="26"/>
          <w:shd w:val="clear" w:color="auto" w:fill="FFFFFF"/>
          <w:lang w:eastAsia="it-IT"/>
          <w14:ligatures w14:val="none"/>
        </w:rPr>
        <w:t>π</w:t>
      </w:r>
      <w:r w:rsidRPr="00813A05">
        <w:rPr>
          <w:rFonts w:ascii="Cambria" w:eastAsia="Times New Roman" w:hAnsi="Cambria" w:cs="Cambria"/>
          <w:color w:val="111111"/>
          <w:kern w:val="0"/>
          <w:sz w:val="26"/>
          <w:szCs w:val="26"/>
          <w:shd w:val="clear" w:color="auto" w:fill="FFFFFF"/>
          <w:lang w:eastAsia="it-IT"/>
          <w14:ligatures w14:val="none"/>
        </w:rPr>
        <w:t>ων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οὐδὲ</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ἰδεῖν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δύναται·</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ᾧ</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τι</w:t>
      </w:r>
      <w:r w:rsidRPr="00813A05">
        <w:rPr>
          <w:rFonts w:ascii="PT Serif" w:eastAsia="Times New Roman" w:hAnsi="PT Serif" w:cs="PT Serif"/>
          <w:color w:val="111111"/>
          <w:kern w:val="0"/>
          <w:sz w:val="26"/>
          <w:szCs w:val="26"/>
          <w:shd w:val="clear" w:color="auto" w:fill="FFFFFF"/>
          <w:lang w:eastAsia="it-IT"/>
          <w14:ligatures w14:val="none"/>
        </w:rPr>
        <w:t>μ</w:t>
      </w:r>
      <w:r w:rsidRPr="00813A05">
        <w:rPr>
          <w:rFonts w:ascii="Times New Roman" w:eastAsia="Times New Roman" w:hAnsi="Times New Roman" w:cs="Times New Roman"/>
          <w:color w:val="111111"/>
          <w:kern w:val="0"/>
          <w:sz w:val="26"/>
          <w:szCs w:val="26"/>
          <w:shd w:val="clear" w:color="auto" w:fill="FFFFFF"/>
          <w:lang w:eastAsia="it-IT"/>
          <w14:ligatures w14:val="none"/>
        </w:rPr>
        <w:t>ὴ</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καὶ</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κράτος</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Cambria" w:eastAsia="Times New Roman" w:hAnsi="Cambria" w:cs="Cambria"/>
          <w:color w:val="111111"/>
          <w:kern w:val="0"/>
          <w:sz w:val="26"/>
          <w:szCs w:val="26"/>
          <w:shd w:val="clear" w:color="auto" w:fill="FFFFFF"/>
          <w:lang w:eastAsia="it-IT"/>
          <w14:ligatures w14:val="none"/>
        </w:rPr>
        <w:t>αἰώνιον·</w:t>
      </w:r>
      <w:r w:rsidRPr="00813A05">
        <w:rPr>
          <w:rFonts w:ascii="PT Serif" w:eastAsia="Times New Roman" w:hAnsi="PT Serif" w:cs="Times New Roman"/>
          <w:color w:val="111111"/>
          <w:kern w:val="0"/>
          <w:sz w:val="26"/>
          <w:szCs w:val="26"/>
          <w:shd w:val="clear" w:color="auto" w:fill="FFFFFF"/>
          <w:lang w:eastAsia="it-IT"/>
          <w14:ligatures w14:val="none"/>
        </w:rPr>
        <w:t xml:space="preserve"> </w:t>
      </w:r>
      <w:r w:rsidRPr="00813A05">
        <w:rPr>
          <w:rFonts w:ascii="Times New Roman" w:eastAsia="Times New Roman" w:hAnsi="Times New Roman" w:cs="Times New Roman"/>
          <w:color w:val="111111"/>
          <w:kern w:val="0"/>
          <w:sz w:val="26"/>
          <w:szCs w:val="26"/>
          <w:shd w:val="clear" w:color="auto" w:fill="FFFFFF"/>
          <w:lang w:eastAsia="it-IT"/>
          <w14:ligatures w14:val="none"/>
        </w:rPr>
        <w:t>ἀ</w:t>
      </w:r>
      <w:r w:rsidRPr="00813A05">
        <w:rPr>
          <w:rFonts w:ascii="PT Serif" w:eastAsia="Times New Roman" w:hAnsi="PT Serif" w:cs="PT Serif"/>
          <w:color w:val="111111"/>
          <w:kern w:val="0"/>
          <w:sz w:val="26"/>
          <w:szCs w:val="26"/>
          <w:shd w:val="clear" w:color="auto" w:fill="FFFFFF"/>
          <w:lang w:eastAsia="it-IT"/>
          <w14:ligatures w14:val="none"/>
        </w:rPr>
        <w:t>μ</w:t>
      </w:r>
      <w:r w:rsidRPr="00813A05">
        <w:rPr>
          <w:rFonts w:ascii="Cambria" w:eastAsia="Times New Roman" w:hAnsi="Cambria" w:cs="Cambria"/>
          <w:color w:val="111111"/>
          <w:kern w:val="0"/>
          <w:sz w:val="26"/>
          <w:szCs w:val="26"/>
          <w:shd w:val="clear" w:color="auto" w:fill="FFFFFF"/>
          <w:lang w:eastAsia="it-IT"/>
          <w14:ligatures w14:val="none"/>
        </w:rPr>
        <w:t>ήν</w:t>
      </w:r>
      <w:r w:rsidRPr="00813A05">
        <w:rPr>
          <w:rFonts w:ascii="PT Serif" w:eastAsia="Times New Roman" w:hAnsi="PT Serif" w:cs="Times New Roman"/>
          <w:color w:val="111111"/>
          <w:kern w:val="0"/>
          <w:sz w:val="24"/>
          <w:szCs w:val="24"/>
          <w:shd w:val="clear" w:color="auto" w:fill="FFFFFF"/>
          <w:lang w:eastAsia="it-IT"/>
          <w14:ligatures w14:val="none"/>
        </w:rPr>
        <w:t>.</w:t>
      </w:r>
      <w:r w:rsidRPr="00813A05">
        <w:rPr>
          <w:rFonts w:ascii="Arial" w:eastAsia="Times New Roman" w:hAnsi="Arial" w:cs="Arial"/>
          <w:i/>
          <w:iCs/>
          <w:kern w:val="0"/>
          <w:sz w:val="24"/>
          <w:szCs w:val="24"/>
          <w:lang w:eastAsia="it-IT"/>
          <w14:ligatures w14:val="none"/>
        </w:rPr>
        <w:t xml:space="preserve"> –</w:t>
      </w:r>
      <w:r w:rsidRPr="00813A05">
        <w:rPr>
          <w:rFonts w:ascii="Arial" w:eastAsia="Times New Roman" w:hAnsi="Arial" w:cs="Arial"/>
          <w:i/>
          <w:iCs/>
          <w:kern w:val="0"/>
          <w:sz w:val="24"/>
          <w:szCs w:val="24"/>
          <w:lang w:val="la-Latn" w:eastAsia="it-IT"/>
          <w14:ligatures w14:val="none"/>
        </w:rPr>
        <w:t xml:space="preserve"> </w:t>
      </w:r>
      <w:r w:rsidRPr="00813A05">
        <w:rPr>
          <w:rFonts w:ascii="Arial" w:eastAsia="Times New Roman" w:hAnsi="Arial" w:cs="Arial"/>
          <w:kern w:val="0"/>
          <w:sz w:val="24"/>
          <w:szCs w:val="24"/>
          <w:lang w:val="la-Latn" w:eastAsia="it-IT"/>
          <w14:ligatures w14:val="none"/>
        </w:rPr>
        <w:t>qui solus habet inmortalitatem lucem habitans inaccessibilem quem vidit nullus hominum sed nec videre potest cui honor et imperium sempiternum amen</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i/>
          <w:iCs/>
          <w:kern w:val="0"/>
          <w:sz w:val="24"/>
          <w:szCs w:val="24"/>
          <w:lang w:eastAsia="it-IT"/>
          <w14:ligatures w14:val="none"/>
        </w:rPr>
        <w:t xml:space="preserve">(1Tm 6,13-16). </w:t>
      </w:r>
      <w:r w:rsidRPr="00813A05">
        <w:rPr>
          <w:rFonts w:ascii="Arial" w:eastAsia="Times New Roman" w:hAnsi="Arial" w:cs="Arial"/>
          <w:kern w:val="0"/>
          <w:sz w:val="24"/>
          <w:szCs w:val="24"/>
          <w:lang w:eastAsia="it-IT"/>
          <w14:ligatures w14:val="none"/>
        </w:rPr>
        <w:t xml:space="preserve">Dio è luce eterna. Il Logos che in principio è Dio ed è presso Dio, è luce eterna dalla luce eterna del Padre. Il Logos è Luce eterna da Luce eterna per generazione eterna. </w:t>
      </w:r>
    </w:p>
    <w:p w14:paraId="288161A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Un arcobaleno simile nell’aspetto a smeraldo avvolgeva il trono. </w:t>
      </w:r>
      <w:r w:rsidRPr="00813A05">
        <w:rPr>
          <w:rFonts w:ascii="Arial" w:eastAsia="Times New Roman" w:hAnsi="Arial" w:cs="Arial"/>
          <w:kern w:val="0"/>
          <w:sz w:val="24"/>
          <w:szCs w:val="24"/>
          <w:lang w:eastAsia="it-IT"/>
          <w14:ligatures w14:val="none"/>
        </w:rPr>
        <w:t xml:space="preserve">Non solo Dio è luce eterna. Un arcobaleno simile nell’aspetto a smeraldo avvolge il trono. Dio è Luce avvolto dalla Luce. L’arcobaleno è un insieme di luce e di colori. Questo arcobaleno che avvolge il trono sul quale è assiso Dio è nell’aspetto simile a smeraldo. </w:t>
      </w:r>
      <w:r w:rsidRPr="00813A05">
        <w:rPr>
          <w:rFonts w:ascii="Arial" w:eastAsia="Times New Roman" w:hAnsi="Arial" w:cs="Arial"/>
          <w:i/>
          <w:iCs/>
          <w:kern w:val="0"/>
          <w:sz w:val="24"/>
          <w:szCs w:val="24"/>
          <w:lang w:eastAsia="it-IT"/>
          <w14:ligatures w14:val="none"/>
        </w:rPr>
        <w:t>“Lo Smeraldo è una delle pietre preziose più ricercate per rarità e bellezza e per il suo caratteristico bel color verde. Appartiene alla famiglia dei berilli”</w:t>
      </w:r>
      <w:r w:rsidRPr="00813A05">
        <w:rPr>
          <w:rFonts w:ascii="Arial" w:eastAsia="Times New Roman" w:hAnsi="Arial" w:cs="Arial"/>
          <w:kern w:val="0"/>
          <w:sz w:val="24"/>
          <w:szCs w:val="24"/>
          <w:lang w:eastAsia="it-IT"/>
          <w14:ligatures w14:val="none"/>
        </w:rPr>
        <w:t xml:space="preserve"> (Cit.). Il rosso fuoco o la luce intensa di Dio è avvolta da colore verde. L’Apostolo Giovanni si trova dinanzi a qualcosa di straordinariamente bello, anzi bellissimo. Ecco le pietre delle quali si serve il profeta Ezechiele per descrivere i cherubini, il carro, il trono e colui che sedeva sul trono:</w:t>
      </w:r>
    </w:p>
    <w:p w14:paraId="068C469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“Nell’anno trentesimo, nel quarto mese, il cinque del mese, mentre mi trovavo fra i deportati sulle rive del fiume Chebar, i cieli si aprirono ed ebbi visioni divine. Era l’anno quinto della deportazione del re Ioiachìn, il cinque del mese: la parola del Signore fu rivolta al sacerdote Ezechiele, figlio di Buzì, nel paese dei Caldei, lungo il fiume Chebar. Qui fu sopra di lui la mano del Signore.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E7C0F0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lastRenderedPageBreak/>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08595E08" w14:textId="77777777" w:rsidR="00813A05" w:rsidRPr="00813A05" w:rsidRDefault="00813A05" w:rsidP="00813A05">
      <w:pPr>
        <w:autoSpaceDE w:val="0"/>
        <w:autoSpaceDN w:val="0"/>
        <w:adjustRightInd w:val="0"/>
        <w:spacing w:after="120" w:line="240" w:lineRule="auto"/>
        <w:jc w:val="both"/>
        <w:rPr>
          <w:rFonts w:ascii="Times New Roman" w:eastAsia="Times New Roman" w:hAnsi="Times New Roman" w:cs="Times New Roman"/>
          <w:i/>
          <w:iCs/>
          <w:kern w:val="0"/>
          <w:sz w:val="20"/>
          <w:szCs w:val="20"/>
          <w:lang w:eastAsia="it-IT"/>
          <w14:ligatures w14:val="none"/>
        </w:rPr>
      </w:pPr>
      <w:r w:rsidRPr="00813A05">
        <w:rPr>
          <w:rFonts w:ascii="Arial" w:eastAsia="Times New Roman" w:hAnsi="Arial" w:cs="Arial"/>
          <w:i/>
          <w:iCs/>
          <w:kern w:val="0"/>
          <w:sz w:val="24"/>
          <w:szCs w:val="24"/>
          <w:lang w:eastAsia="it-IT"/>
          <w14:ligatures w14:val="none"/>
        </w:rPr>
        <w:t xml:space="preserve">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67790E4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Dio è fuoco eterno. Dio è fuoco divoratore. Dio è luce inaccessibile e attorno al suo trono vi è solo luce. Il suo trono è avvolto dalla luce. Questa luce è simile allo smeraldo. La bellezza del nostro Dio non si può descrivere se non attraverso questo gioco di luci, che rapisce il cuore e lo attrae con attrazione eterna. La visione è vera anticipazione di come sarà la vita eterna dei beati nei cielo: eternamente attratti da questa luce che rapisce il cuore e lo ferma in una estasi eterna. Nella mistica cristiana spesso si parla di rapimento estatico. Si tratta però di un rapimento temporaneo. Quello del cielo è rapimento eterno.</w:t>
      </w:r>
    </w:p>
    <w:p w14:paraId="2A24BA0B"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kern w:val="0"/>
          <w:sz w:val="24"/>
          <w:szCs w:val="24"/>
          <w:lang w:eastAsia="it-IT"/>
          <w14:ligatures w14:val="none"/>
        </w:rPr>
        <w:t xml:space="preserve">V 4,4: </w:t>
      </w:r>
      <w:bookmarkStart w:id="128" w:name="_Hlk135660425"/>
      <w:r w:rsidRPr="00813A05">
        <w:rPr>
          <w:rFonts w:ascii="Arial" w:eastAsia="Times New Roman" w:hAnsi="Arial" w:cs="Arial"/>
          <w:kern w:val="0"/>
          <w:sz w:val="24"/>
          <w:szCs w:val="24"/>
          <w:lang w:eastAsia="it-IT"/>
          <w14:ligatures w14:val="none"/>
        </w:rPr>
        <w:t>Attorno al trono c’erano ventiquattro seggi e sui seggi stavano seduti ventiquattro anziani avvolti in candide vesti con corone d’oro sul capo.</w:t>
      </w:r>
      <w:bookmarkEnd w:id="128"/>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in circuitu sedis sedilia viginti quattuor et super thronos viginti quattuor seniores sedentes circumamictos vestimentis albis et in capitibus eorum coronas aureas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kuklÒqen toà qrÒnou qrÒnouj e‡kosi tšssarej, kaˆ ™pˆ toÝj qrÒnouj </w:t>
      </w:r>
      <w:r w:rsidRPr="00813A05">
        <w:rPr>
          <w:rFonts w:ascii="Greek" w:eastAsia="Times New Roman" w:hAnsi="Greek" w:cs="Greek"/>
          <w:kern w:val="0"/>
          <w:sz w:val="26"/>
          <w:szCs w:val="26"/>
          <w:lang w:eastAsia="it-IT"/>
          <w14:ligatures w14:val="none"/>
        </w:rPr>
        <w:lastRenderedPageBreak/>
        <w:t>e‡kosi tšssaraj presbutšrouj kaqhmšnouj peribeblhmšnouj ™n ƒmat…oij leuko‹j, kaˆ ™pˆ t¦j kefal¦j aÙtîn stef£nouj crusoàj.</w:t>
      </w:r>
    </w:p>
    <w:p w14:paraId="5E01F71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Attorno al trono c’erano ventiquattro seggi e sui seggi stavano seduti ventiquattro anziani avvolti in candide vesti con corone d’oro sul capo. </w:t>
      </w:r>
      <w:r w:rsidRPr="00813A05">
        <w:rPr>
          <w:rFonts w:ascii="Arial" w:eastAsia="Times New Roman" w:hAnsi="Arial" w:cs="Arial"/>
          <w:kern w:val="0"/>
          <w:sz w:val="24"/>
          <w:szCs w:val="24"/>
          <w:lang w:eastAsia="it-IT"/>
          <w14:ligatures w14:val="none"/>
        </w:rPr>
        <w:t xml:space="preserve">Questi ventiquattro anziani </w:t>
      </w:r>
      <w:r w:rsidRPr="00813A05">
        <w:rPr>
          <w:rFonts w:ascii="Arial" w:eastAsia="Times New Roman" w:hAnsi="Arial" w:cs="Arial"/>
          <w:b/>
          <w:bCs/>
          <w:kern w:val="0"/>
          <w:sz w:val="24"/>
          <w:szCs w:val="24"/>
          <w:lang w:eastAsia="it-IT"/>
          <w14:ligatures w14:val="none"/>
        </w:rPr>
        <w:t>sono sacerdoti</w:t>
      </w:r>
      <w:r w:rsidRPr="00813A05">
        <w:rPr>
          <w:rFonts w:ascii="Arial" w:eastAsia="Times New Roman" w:hAnsi="Arial" w:cs="Arial"/>
          <w:kern w:val="0"/>
          <w:sz w:val="24"/>
          <w:szCs w:val="24"/>
          <w:lang w:eastAsia="it-IT"/>
          <w14:ligatures w14:val="none"/>
        </w:rPr>
        <w:t>. Lo attestano e lo rivelano le loro candide vesti. Il loro servizio sacerdote consiste nella lode perenne del Signore e nell’offerta delle preghiere dei santi. Assistono il Signore nel governo del mondo (seggi) e partecipano al suo potere regale (corone). Sono re, ma la loro è regalità particolare. È regalità di partecipazione della sovrana regalità del loro Dio e Signore. Non è regalità come quella di Cristo Gesù. È una regalità si assistenza alla regalità suprema di Gesù. Solo Lui, il Padre ha costituito Pantocratore, Signore Onnipotente. Solo a Lui ha dato ogni potere in cielo e in terra per governare l’umanità e l’intero universo. Solo Lui ha costituito Giudice dei vivi e dei morti. Solo Gesù è il Redentore e il Salvatore del mondo e solo il suo Vangelo è la Legge alla quale ogni uomo dovrà prestare obbedienza.</w:t>
      </w:r>
    </w:p>
    <w:p w14:paraId="0C70DE9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I commentatori specializzati dell’Apocalisse vedono nei ventiquattro anziani le ventiquattro classi dei sacerdoti, così come è scritto nel Primo Libro delle Cronache: </w:t>
      </w:r>
      <w:r w:rsidRPr="00813A05">
        <w:rPr>
          <w:rFonts w:ascii="Arial" w:eastAsia="Times New Roman" w:hAnsi="Arial" w:cs="Arial"/>
          <w:i/>
          <w:iCs/>
          <w:kern w:val="0"/>
          <w:sz w:val="24"/>
          <w:szCs w:val="24"/>
          <w:lang w:eastAsia="it-IT"/>
          <w14:ligatures w14:val="none"/>
        </w:rPr>
        <w:t xml:space="preserve">“Classi dei figli di Aronne. Figli di Aronne: Nadab, Abiu, Eleàzaro e Itamàr. Nadab e Abiu morirono prima del padre e non lasciarono figli. Esercitarono il sacerdozio Eleàzaro e Itamàr. Davide, insieme con Sadoc dei figli di Eleàzaro e con Achimèlec dei figli di Itamàr, li divise in classi secondo il loro servizio. Poiché risultò che i figli di Eleàzaro, quanto alla somma dei maschi, erano più numerosi dei figli di Itamàr, furono così classificati: sedici capi di casato per i figli di Eleàzaro, otto per i figli di Itamàr. Li divisero a sorte, questi come quelli, perché c’erano prìncipi del santuario e prìncipi di Dio sia tra i figli di Eleàzaro che tra i figli di Itamàr. Lo scriba Semaià, figlio di Netanèl, dei figli di Levi, ne fece il catalogo alla presenza del re, dei prìncipi, del sacerdote Sadoc, di Achimèlec, figlio di Ebiatàr, dei capi dei casati sacerdotali e levitici; si registravano due casati per Eleàzaro e uno per Itamàr. La prima sorte toccò a Ioiakìm, la seconda a Iedaià, la terza a Carim, la quarta a Seorìm, la quinta a Malchia, la sesta a Miamìn, la settima ad Akkos, l’ottava ad Abia, la nona a Giosuè, la decima a Sicania, l’undecima a Eliasìb, la dodicesima a Iakim, la tredicesima a Cuppà, la quattordicesima a Is-Baal, la quindicesima a Bilga, la sedicesima a Immer, la diciassettesima a Chezir, la diciottesima a Appisès, la diciannovesima a Petachia, la ventesima a Ezechiele, la ventunesima a Iachin, la ventiduesima a Gamul, la ventitreesima a Delaià, la ventiquattresima a Maazia. Queste furono le classi secondo il loro servizio, per entrare nel tempio del Signore secondo la regola stabilita dal loro antenato Aronne, come gli aveva ordinato il Signore, Dio d’Israele. Quanto agli altri figli di Levi, per i figli di Amram c’era Subaèl; per i figli di Subaèl, Iecdia. Quanto a Recabia, il capo dei figli di Recabia era Issia. Per gli Isariti, Selomòt; per i figli di Selomòt, Iacat. Figli di Ebron: Ieria il capo, Amaria secondo, Iacazièl terzo, Iekamàm quarto. Figli di Uzzièl: Mica; per i figli di Mica, Samir; fratello di Mica era Issia; per i figli di Issia, Zaccaria. Figli di Merarì: Maclì e Musì, figli di Iaazia, suo figlio. Figli di Merarì nella linea di Iaazia, suo figlio: Soam, Zaccur e Ibrì. Per Maclì: Eleàzaro, che non ebbe figli, e Kis. Figlio di Kis era Ieracmeèl. Figli di Musì: Maclì, Eder e Ierimòt. Questi sono i figli dei leviti secondo i loro casati. Anch’essi, come i loro fratelli, figli di Aronne, furono </w:t>
      </w:r>
      <w:r w:rsidRPr="00813A05">
        <w:rPr>
          <w:rFonts w:ascii="Arial" w:eastAsia="Times New Roman" w:hAnsi="Arial" w:cs="Arial"/>
          <w:i/>
          <w:iCs/>
          <w:kern w:val="0"/>
          <w:sz w:val="24"/>
          <w:szCs w:val="24"/>
          <w:lang w:eastAsia="it-IT"/>
          <w14:ligatures w14:val="none"/>
        </w:rPr>
        <w:lastRenderedPageBreak/>
        <w:t xml:space="preserve">sorteggiati alla presenza del re Davide, di Sadoc, di Achimèlec, dei capi dei casati sacerdotali e levitici: sia i casati del maggiore sia quelli di suo fratello minore (1Cro 24,1-31). </w:t>
      </w:r>
    </w:p>
    <w:p w14:paraId="6117E0E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Questi ventiquattro anziani sono figura e simbolo della regalità e del sacerdozio sia dell’Antico che del Nuovo Testamento. Lo abbiamo già visto nella settima lettere che lo Spirito scrive all’angelo della Chiesa che è a Laodicèa: “</w:t>
      </w:r>
      <w:r w:rsidRPr="00813A05">
        <w:rPr>
          <w:rFonts w:ascii="Arial" w:eastAsia="Times New Roman" w:hAnsi="Arial" w:cs="Arial"/>
          <w:i/>
          <w:iCs/>
          <w:kern w:val="0"/>
          <w:sz w:val="24"/>
          <w:szCs w:val="24"/>
          <w:lang w:eastAsia="it-IT"/>
          <w14:ligatures w14:val="none"/>
        </w:rPr>
        <w:t>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3,20-22)</w:t>
      </w:r>
      <w:r w:rsidRPr="00813A05">
        <w:rPr>
          <w:rFonts w:ascii="Arial" w:eastAsia="Times New Roman" w:hAnsi="Arial" w:cs="Arial"/>
          <w:kern w:val="0"/>
          <w:sz w:val="24"/>
          <w:szCs w:val="24"/>
          <w:lang w:eastAsia="it-IT"/>
          <w14:ligatures w14:val="none"/>
        </w:rPr>
        <w:t>. Oggi chi governa il mondo assieme a Cristo Gesù? Non sono forse i suoi re, i suoi sacerdoti, i suoi profeti che annunciano la sua Parola nella più alta verità dello Spirito Santo, vivendo la Parola nella più alta verità sempre dello Spirito Santo? Nell’Antico Testamento il Signore non governava forse il suo popolo con i profeti, i sacerdoti, i re che obbedivano ad ogni sua Parola vivendo e annunciando ogni sua Parola? Oggi dobbiamo confessare che molti sacerdoti (sia ordinati e sia non ordinati) hanno rinunciato al governo del mondo al fine di condurlo nel Vangelo e nel Vangelo condurlo alle sorgenti eterna delle acque della vita. Oggi si vuole una Chiesa inclusiva, un regno di Dio inclusivo, una comunità inclusiva, dalla quale si deve spazzare via la Divina Rivelazione, la Sacra Tradizione, la Sana Dottrina, la Retta Moralità, Il Magistero bimillenario della Chiesa, tutta l’Ascetica e la Mistica cristiana. Così ogni pensiero di Satana e del mondo potrà essere accolto e ogni idolatria e immoralità potrà dirsi vera religione di Gesù Signore. Anzi, neanche più di immoralità si deve parlare. Si può parlare solo di amoralità. Nessuna azione degli uomini dovrà dirsi né morale e né immorale, perché tutte vanno classificate azioni senza alcuna moralità e di conseguenza ogni uomo e ogni sua azione (amorale) dovrà trovare spazio e posto nella di Cristo Gesù. Verso questa Chiesa ormai si sta camminando. Noi lo abbiamo già scritto più volte. Le fondamenta sono state gettate. Ora si tratta di innalzare l’edificio. Chi parlerà ancora di azioni morali e immoralità dovrà essere espulso da questa Chiesa. Quanto è cambiata la storia! Prima si escludevano dalla Chiesa quanti professavano l’eresia sia dottrinale che morale. Oggi devono andare esclusi quanti professano quella che un tempo era l’ortodossia sia dottrinale che morale. Noi però sappiamo che il Vangelo rimane immutabile in eterno e così anche la morale evangelica rimarrà dinanzi a Dio immutabile in eterno. Rimane stabile anche in eterno che governeranno il mondo conducendolo nel Vangelo e dal Vangelo portandolo alle sorgenti eterne delle acque della vita solo quei sacerdoti, re e profeti che vivono la Parola del Signore e insegnano al mondo intero come essa va vissuta, chiamando tutti alla conversione e alla fede nel Vangelo.</w:t>
      </w:r>
    </w:p>
    <w:p w14:paraId="6C1CEC64"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kern w:val="0"/>
          <w:sz w:val="24"/>
          <w:szCs w:val="24"/>
          <w:lang w:eastAsia="it-IT"/>
          <w14:ligatures w14:val="none"/>
        </w:rPr>
        <w:t xml:space="preserve">V 4,5: </w:t>
      </w:r>
      <w:bookmarkStart w:id="129" w:name="_Hlk135664472"/>
      <w:r w:rsidRPr="00813A05">
        <w:rPr>
          <w:rFonts w:ascii="Arial" w:eastAsia="Times New Roman" w:hAnsi="Arial" w:cs="Arial"/>
          <w:kern w:val="0"/>
          <w:sz w:val="24"/>
          <w:szCs w:val="24"/>
          <w:lang w:eastAsia="it-IT"/>
          <w14:ligatures w14:val="none"/>
        </w:rPr>
        <w:t xml:space="preserve">Dal trono uscivano lampi, voci e tuoni; ardevano davanti al trono sette fiaccole accese, che sono i sette spiriti di Dio. </w:t>
      </w:r>
      <w:bookmarkEnd w:id="129"/>
      <w:r w:rsidRPr="00813A05">
        <w:rPr>
          <w:rFonts w:ascii="Arial" w:eastAsia="Times New Roman" w:hAnsi="Arial" w:cs="Arial"/>
          <w:kern w:val="0"/>
          <w:sz w:val="24"/>
          <w:szCs w:val="24"/>
          <w:lang w:val="la-Latn" w:eastAsia="it-IT"/>
          <w14:ligatures w14:val="none"/>
        </w:rPr>
        <w:t>Et de throno procedunt fulgura et voces et tonitrua et septem lampades ardentes ante thronum quae sunt septem spiritus Dei</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Kaˆ ™k toà qrÒnou ™kporeÚontai ¢strapaˆ kaˆ fwnaˆ kaˆ bronta…, kaˆ ˜pt¦ lamp£dej purÕj kaiÒmenai ™nèpion toà qrÒnou, ¤ e„sin t¦ ˜pt¦ pneÚmata toà qeoà,</w:t>
      </w:r>
    </w:p>
    <w:p w14:paraId="2CA5A1A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Dal trono uscivano lampi, voci e tuoni. </w:t>
      </w:r>
      <w:r w:rsidRPr="00813A05">
        <w:rPr>
          <w:rFonts w:ascii="Arial" w:eastAsia="Times New Roman" w:hAnsi="Arial" w:cs="Arial"/>
          <w:kern w:val="0"/>
          <w:sz w:val="24"/>
          <w:szCs w:val="24"/>
          <w:lang w:eastAsia="it-IT"/>
          <w14:ligatures w14:val="none"/>
        </w:rPr>
        <w:t xml:space="preserve">Lampi, voci e tuoni attestano che ci troviamo dinanzi al Signore del cielo e delle terra, che è il Dio Abramo, il Dio di </w:t>
      </w:r>
      <w:r w:rsidRPr="00813A05">
        <w:rPr>
          <w:rFonts w:ascii="Arial" w:eastAsia="Times New Roman" w:hAnsi="Arial" w:cs="Arial"/>
          <w:kern w:val="0"/>
          <w:sz w:val="24"/>
          <w:szCs w:val="24"/>
          <w:lang w:eastAsia="it-IT"/>
          <w14:ligatures w14:val="none"/>
        </w:rPr>
        <w:lastRenderedPageBreak/>
        <w:t>Isacco, il Dio di Giacobbe. Ci troviamo dinanzi al Dio che è il Padre del Signore nostro Gesù Cristo. Siamo dinanzi al Dio dell’Esodo:</w:t>
      </w:r>
      <w:r w:rsidRPr="00813A05">
        <w:rPr>
          <w:rFonts w:ascii="Arial" w:eastAsia="Times New Roman" w:hAnsi="Arial" w:cs="Arial"/>
          <w:i/>
          <w:iCs/>
          <w:kern w:val="0"/>
          <w:sz w:val="24"/>
          <w:szCs w:val="24"/>
          <w:lang w:eastAsia="it-IT"/>
          <w14:ligatures w14:val="none"/>
        </w:rPr>
        <w:t xml:space="preserve"> “Il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19,16-10). </w:t>
      </w:r>
      <w:r w:rsidRPr="00813A05">
        <w:rPr>
          <w:rFonts w:ascii="Arial" w:eastAsia="Times New Roman" w:hAnsi="Arial" w:cs="Arial"/>
          <w:kern w:val="0"/>
          <w:sz w:val="24"/>
          <w:szCs w:val="24"/>
          <w:lang w:eastAsia="it-IT"/>
          <w14:ligatures w14:val="none"/>
        </w:rPr>
        <w:t>Lampi, voci tuoni, sono simboli dell’altissima trascendenza del nostro Dio, assieme al fumo come il fumo di una fornace.</w:t>
      </w:r>
    </w:p>
    <w:p w14:paraId="693852A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Siamo dinanzi al Dio dei profeti: </w:t>
      </w:r>
      <w:r w:rsidRPr="00813A05">
        <w:rPr>
          <w:rFonts w:ascii="Arial" w:eastAsia="Times New Roman" w:hAnsi="Arial" w:cs="Arial"/>
          <w:i/>
          <w:iCs/>
          <w:kern w:val="0"/>
          <w:sz w:val="24"/>
          <w:szCs w:val="24"/>
          <w:lang w:eastAsia="it-IT"/>
          <w14:ligatures w14:val="none"/>
        </w:rPr>
        <w:t>“Io guardavo, ed ecco un vento tempestoso avanzare dal settentrione, una grande nube e un turbinìo di fuoco, che splendeva tutto intorno, e in mezzo si scorgeva come un balenare di metallo incandescente”.</w:t>
      </w:r>
      <w:r w:rsidRPr="00813A05">
        <w:rPr>
          <w:rFonts w:ascii="Arial" w:eastAsia="Times New Roman" w:hAnsi="Arial" w:cs="Arial"/>
          <w:kern w:val="0"/>
          <w:sz w:val="24"/>
          <w:szCs w:val="24"/>
          <w:lang w:eastAsia="it-IT"/>
          <w14:ligatures w14:val="none"/>
        </w:rPr>
        <w:t xml:space="preserve"> (Ez 1,4). </w:t>
      </w:r>
      <w:r w:rsidRPr="00813A05">
        <w:rPr>
          <w:rFonts w:ascii="Arial" w:eastAsia="Times New Roman" w:hAnsi="Arial" w:cs="Arial"/>
          <w:i/>
          <w:iCs/>
          <w:kern w:val="0"/>
          <w:sz w:val="24"/>
          <w:szCs w:val="24"/>
          <w:lang w:eastAsia="it-IT"/>
          <w14:ligatures w14:val="none"/>
        </w:rPr>
        <w:t>“Tra quegli esseri si vedevano come dei carboni ardenti simili a torce, che si muovevano in mezzo a loro. Il fuoco risplendeva e dal fuoco si sprigionavano bagliori. Gli esseri andavano e venivano come una saetta” (Ez 1,13)</w:t>
      </w:r>
      <w:r w:rsidRPr="00813A05">
        <w:rPr>
          <w:rFonts w:ascii="Arial" w:eastAsia="Times New Roman" w:hAnsi="Arial" w:cs="Arial"/>
          <w:kern w:val="0"/>
          <w:sz w:val="24"/>
          <w:szCs w:val="24"/>
          <w:lang w:eastAsia="it-IT"/>
          <w14:ligatures w14:val="none"/>
        </w:rPr>
        <w:t>. Il nostro Dio è il Trascendente, il Divinamente ed Eternamente Trascendente. Con Cristo Gesù, il Dio Divinamente ed Eternamente Trascendente si è fatto il Dio Crocifisso.</w:t>
      </w:r>
    </w:p>
    <w:p w14:paraId="30C86EB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Ecco la sostanziale differenza tra la Trascendenza di Dio dell’Antico Testamento e la Trascendenza di Dio nel Nuovo Testamento così come viene rivelata dalla Lettera agli Ebrei:</w:t>
      </w:r>
      <w:r w:rsidRPr="00813A05">
        <w:rPr>
          <w:rFonts w:ascii="Arial" w:eastAsia="Times New Roman" w:hAnsi="Arial" w:cs="Arial"/>
          <w:i/>
          <w:iCs/>
          <w:kern w:val="0"/>
          <w:sz w:val="24"/>
          <w:szCs w:val="24"/>
          <w:lang w:eastAsia="it-IT"/>
          <w14:ligatures w14:val="none"/>
        </w:rPr>
        <w:t xml:space="preserve"> “Voi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 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12,18-29). </w:t>
      </w:r>
    </w:p>
    <w:p w14:paraId="144D5C3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La trascendenza del Nuovo Testamento è infinitamente più alta della trascendenza dell’Antico. Lì era una trascendenza visibile e udibile. Qui è una trascendenza né udibile e neanche visibile, perché è una Trascendenza Crocifissa e una Trascendenza Eucaristicizzata. È una Trascendenza che si vede </w:t>
      </w:r>
      <w:r w:rsidRPr="00813A05">
        <w:rPr>
          <w:rFonts w:ascii="Arial" w:eastAsia="Times New Roman" w:hAnsi="Arial" w:cs="Arial"/>
          <w:kern w:val="0"/>
          <w:sz w:val="24"/>
          <w:szCs w:val="24"/>
          <w:lang w:eastAsia="it-IT"/>
          <w14:ligatures w14:val="none"/>
        </w:rPr>
        <w:lastRenderedPageBreak/>
        <w:t xml:space="preserve">solo per purissima fede. Questa Trascendenza invisibile è scandalo per i Giudei e stoltezza per i Greci: </w:t>
      </w:r>
      <w:r w:rsidRPr="00813A05">
        <w:rPr>
          <w:rFonts w:ascii="Arial" w:eastAsia="Times New Roman" w:hAnsi="Arial" w:cs="Arial"/>
          <w:i/>
          <w:iCs/>
          <w:kern w:val="0"/>
          <w:sz w:val="24"/>
          <w:szCs w:val="24"/>
          <w:lang w:eastAsia="it-IT"/>
          <w14:ligatures w14:val="none"/>
        </w:rPr>
        <w:t xml:space="preserve">“Cristo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1,17-25). </w:t>
      </w:r>
    </w:p>
    <w:p w14:paraId="76D6B69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r w:rsidRPr="00813A05">
        <w:rPr>
          <w:rFonts w:ascii="Arial" w:eastAsia="Times New Roman" w:hAnsi="Arial" w:cs="Arial"/>
          <w:kern w:val="0"/>
          <w:sz w:val="24"/>
          <w:szCs w:val="24"/>
          <w:lang w:eastAsia="it-IT"/>
          <w14:ligatures w14:val="none"/>
        </w:rPr>
        <w:t xml:space="preserve"> .Questa Trascendenza Crocifissa era stoltezza, insipienza, scandalo ieri ed è stoltezza, insipienza, scandalo oggi. È talmente grande oggi questa stoltezza e insipienza da volere escludere Cristo Gesù e il suo Vangelo dalla stessa Chiesa di Cristo Gesù. Un tempo era Cristo la Differenza e la Gloria della Chiesa di Gesù Signore, Oggi Cristo Gesù è stoltezza, insipienza, scandalo. Oggi si insegna che il futuro della Chiesa è senza di Lui. Con Lui il futuro della Chiesa è un futuro di morte. A tanta falsità, a tanto errore ci ha condotto il pensiero di Satana e del mondo, elevato </w:t>
      </w:r>
      <w:r w:rsidRPr="00813A05">
        <w:rPr>
          <w:rFonts w:ascii="Arial" w:eastAsia="Times New Roman" w:hAnsi="Arial" w:cs="Arial"/>
          <w:i/>
          <w:iCs/>
          <w:kern w:val="0"/>
          <w:sz w:val="24"/>
          <w:szCs w:val="24"/>
          <w:lang w:eastAsia="it-IT"/>
          <w14:ligatures w14:val="none"/>
        </w:rPr>
        <w:t>“a purissima verità”</w:t>
      </w:r>
      <w:r w:rsidRPr="00813A05">
        <w:rPr>
          <w:rFonts w:ascii="Arial" w:eastAsia="Times New Roman" w:hAnsi="Arial" w:cs="Arial"/>
          <w:kern w:val="0"/>
          <w:sz w:val="24"/>
          <w:szCs w:val="24"/>
          <w:lang w:eastAsia="it-IT"/>
          <w14:ligatures w14:val="none"/>
        </w:rPr>
        <w:t xml:space="preserve"> nella Chiesa di Cristo Signore.</w:t>
      </w:r>
    </w:p>
    <w:p w14:paraId="2627A330"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Ardevano davanti al trono sette fiaccole accese, che sono i sette spiriti di Dio</w:t>
      </w:r>
      <w:r w:rsidRPr="00813A05">
        <w:rPr>
          <w:rFonts w:ascii="Arial" w:eastAsia="Times New Roman" w:hAnsi="Arial" w:cs="Arial"/>
          <w:kern w:val="0"/>
          <w:sz w:val="24"/>
          <w:szCs w:val="24"/>
          <w:lang w:eastAsia="it-IT"/>
          <w14:ligatures w14:val="none"/>
        </w:rPr>
        <w:t xml:space="preserve">. Sette fiaccole accese sono simbolo di grande luce, di luce perfetta. Le sette fiaccole che sono i sette spiriti di Dio attestano e manifestano che la visione del Signore è perfettissima. Ad essa nulla manca. Il Signore nostro Dio possiede una vista che vede il passato, il futuro, il presente, ciò che esiste, ciò che è esistito, ciò che esisterà, vede ciò che è vicino nel tempo e ciò che è lontano, vede ciò che è esterno all’uomo e ciò che è nel suo cuore e nelle fibre più intime del suo essere. Sant’Agostino diceva che Dio è </w:t>
      </w:r>
      <w:r w:rsidRPr="00813A05">
        <w:rPr>
          <w:rFonts w:ascii="Arial" w:eastAsia="Times New Roman" w:hAnsi="Arial" w:cs="Arial"/>
          <w:kern w:val="0"/>
          <w:sz w:val="24"/>
          <w:szCs w:val="24"/>
          <w:lang w:val="la-Latn" w:eastAsia="it-IT"/>
          <w14:ligatures w14:val="none"/>
        </w:rPr>
        <w:t>“Intimior intimo meo</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superior summo meo</w:t>
      </w:r>
      <w:r w:rsidRPr="00813A05">
        <w:rPr>
          <w:rFonts w:ascii="Arial" w:eastAsia="Times New Roman" w:hAnsi="Arial" w:cs="Arial"/>
          <w:kern w:val="0"/>
          <w:sz w:val="24"/>
          <w:szCs w:val="24"/>
          <w:lang w:eastAsia="it-IT"/>
          <w14:ligatures w14:val="none"/>
        </w:rPr>
        <w:t xml:space="preserve">”. Dio conosceva Agostino, mentre Agostino non si conosceva nella sua eterna e divina verità. Ecco come lui stesso riferisce questa verità: </w:t>
      </w:r>
      <w:r w:rsidRPr="00813A05">
        <w:rPr>
          <w:rFonts w:ascii="Arial" w:eastAsia="Times New Roman" w:hAnsi="Arial" w:cs="Arial"/>
          <w:i/>
          <w:iCs/>
          <w:kern w:val="0"/>
          <w:sz w:val="24"/>
          <w:szCs w:val="24"/>
          <w:lang w:eastAsia="it-IT"/>
          <w14:ligatures w14:val="none"/>
        </w:rPr>
        <w:t xml:space="preserve">“Dov’eri dunque allora, e quanto lontano da me? Io lontano da te vagavo escluso persino dalle ghiande dei porci che di ghiande pascevo. Quanto sono preferibili le favolette dei maestri di scuola e dei poeti, che quelle trappole! I versi, la poesia, Medea che vola, sono certo più utili dei cinque elementi variamente trasformati per le cinque caverne delle tenebre, mere invenzioni, che però uccidono chi vi crede. Dai versi, dalla poesia, posso anche trarre reale alimento. Se allora declamavo la storia di Medea che vola, non la davo per vera, come non vi credevo </w:t>
      </w:r>
      <w:r w:rsidRPr="00813A05">
        <w:rPr>
          <w:rFonts w:ascii="Arial" w:eastAsia="Times New Roman" w:hAnsi="Arial" w:cs="Arial"/>
          <w:i/>
          <w:iCs/>
          <w:kern w:val="0"/>
          <w:sz w:val="24"/>
          <w:szCs w:val="24"/>
          <w:lang w:eastAsia="it-IT"/>
          <w14:ligatures w14:val="none"/>
        </w:rPr>
        <w:lastRenderedPageBreak/>
        <w:t>io stesso sentendola declamare. Invece alle altre ho creduto, per mia sventura; lungo quei gradini fui tratto sino agli abissi infernali, febbricitante, tormentato dall’arsura della verità, mentre, Dio mio, lo riconosco davanti a te, che avesti misericordia di me quando ancora non ti riconoscevo, mentre cercavo te non già con la facoltà conoscitiva della mente, per la quale volesti distinguermi dalle belve, ma col senso della carne. E tu eri più dentro in me della mia parte più interna e più alto della mia parte più alta. M’imbattei in quella donna avventata e sprovvista di saggezza, che nell’indovinello di Salomone sta sulla porta, seduta sopra una seggiola, e dice: “Assaporate i pani riposti e gustate l’acqua rubata, così dolce”. Costei mi sedusse poiché mi trovò fuori, insediato nell’occhio della mia carne e intento a ruminare fra me le cose che per quella via avevo ingerito” (Confessioni, Libro 3.6.11)</w:t>
      </w:r>
      <w:r w:rsidRPr="00813A05">
        <w:rPr>
          <w:rFonts w:ascii="Arial" w:eastAsia="Times New Roman" w:hAnsi="Arial" w:cs="Arial"/>
          <w:kern w:val="0"/>
          <w:sz w:val="24"/>
          <w:szCs w:val="24"/>
          <w:lang w:eastAsia="it-IT"/>
          <w14:ligatures w14:val="none"/>
        </w:rPr>
        <w:t xml:space="preserve">. </w:t>
      </w:r>
    </w:p>
    <w:p w14:paraId="59AC244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Ecco cosa invece rivela l’Antico Testamento degli occhi del Signore. Così il Libro del Siracide:</w:t>
      </w:r>
      <w:r w:rsidRPr="00813A05">
        <w:rPr>
          <w:rFonts w:ascii="Arial" w:eastAsia="Times New Roman" w:hAnsi="Arial" w:cs="Arial"/>
          <w:i/>
          <w:iCs/>
          <w:kern w:val="0"/>
          <w:sz w:val="24"/>
          <w:szCs w:val="24"/>
          <w:lang w:eastAsia="it-IT"/>
          <w14:ligatures w14:val="none"/>
        </w:rPr>
        <w:t xml:space="preserve"> “Due tipi di persone moltiplicano i peccati, e un terzo provoca l’ira: una passione ardente come fuoco acceso non si spegnerà finché non sia consumata; un uomo impudico nel suo corpo non desisterà finché il fuoco non lo divori; per l’uomo impudico ogni pane è appetitoso, non si stancherà finché non muoia. L’uomo infedele al proprio letto dice fra sé: «Chi mi vede? C’è buio intorno a me e le mura mi nascondono; nessuno mi vede, perché temere? Dei miei peccati non si ricorderà l’Altissimo». Egli teme solo gli occhi degli uomini, non sa che gli occhi del Signore sono mille volte più luminosi del sole; essi vedono tutte le vie degli uomini e penetrano fin nei luoghi più segreti. Tutte le cose, prima che fossero create, gli erano note, allo stesso modo anche dopo la creazione. Quest’uomo sarà condannato nelle piazze della città, sarà sorpreso dove meno se l’aspetta (Sir 23,16-21)</w:t>
      </w:r>
      <w:r w:rsidRPr="00813A05">
        <w:rPr>
          <w:rFonts w:ascii="Arial" w:eastAsia="Times New Roman" w:hAnsi="Arial" w:cs="Arial"/>
          <w:kern w:val="0"/>
          <w:sz w:val="24"/>
          <w:szCs w:val="24"/>
          <w:lang w:eastAsia="it-IT"/>
          <w14:ligatures w14:val="none"/>
        </w:rPr>
        <w:t>. .</w:t>
      </w:r>
    </w:p>
    <w:p w14:paraId="3BF9A33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Così il Salmo: </w:t>
      </w:r>
      <w:r w:rsidRPr="00813A05">
        <w:rPr>
          <w:rFonts w:ascii="Arial" w:eastAsia="Times New Roman" w:hAnsi="Arial" w:cs="Arial"/>
          <w:i/>
          <w:iCs/>
          <w:kern w:val="0"/>
          <w:sz w:val="24"/>
          <w:szCs w:val="24"/>
          <w:lang w:eastAsia="it-IT"/>
          <w14:ligatures w14:val="none"/>
        </w:rPr>
        <w:t xml:space="preserve">“Signore,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w:t>
      </w:r>
      <w:r w:rsidRPr="00813A05">
        <w:rPr>
          <w:rFonts w:ascii="Arial" w:eastAsia="Times New Roman" w:hAnsi="Arial" w:cs="Arial"/>
          <w:i/>
          <w:iCs/>
          <w:kern w:val="0"/>
          <w:sz w:val="24"/>
          <w:szCs w:val="24"/>
          <w:lang w:eastAsia="it-IT"/>
          <w14:ligatures w14:val="none"/>
        </w:rPr>
        <w:lastRenderedPageBreak/>
        <w:t xml:space="preserve">Scrutami, o Dio, e conosci il mio cuore, provami e conosci i miei pensieri; vedi se percorro una via di dolore e guidami per una via di eternità” (Sal 139,1-24). </w:t>
      </w:r>
    </w:p>
    <w:p w14:paraId="72F68D5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Questa è la visione del nostro Dio e questa la sua scienza che è divina, universale, eterna. Solo la sua visione è verità e solo la sua scienza è perfetta. Noi invece siamo avvolti dalla grande cecità e la nostra scienza è stolta e insipiente. Peccato che oggi anche la scienza teologica, che dovrebbe essere nello Spirito Santo vera manifestazione della scienza di Dio, si sia trasformata in una scienza stolta e insipiente, in una scienza che è stata ridotta a menzogna dalla parola menzognera dei suoi dottori e teologi. Anche la scienza teologica è stata invasa, attaccata, espugnata, conquistata dal pensiero di Satana e dal pensiero del mondo. Divenuta stolta e insipiente la scienza teologica, tutto ciò che da essa nasce è stoltezza e falsità, compresa la pastorale che è il suo frutto più eccelso? A cosa serve oggi la pastorale? A costruire o a fare della Chiesa del Dio vivente una nuova arca, senza però nessun comando da parte del Signore, nella quale dovranno trovare alloggio e vitto tutte le immoralità, tutti i vizi, tutti i peccati di questo mondo. Una nuova arca dalla quale si dovrà escludere solo il Vangelo e quanto proviene dal nostro Dio, Signore, Creatore, Padre, compreso Cristo Gesù e lo Spirito Santo che sono i Doni a noi fatti dal Padre per la nostra Redenzione, Giustificazione, Salvezza, Santificazione, perché fossimo liberati dalla schiavitù del peccato e della morte e vivessimo la libertà dei figli di Dio.</w:t>
      </w:r>
    </w:p>
    <w:p w14:paraId="7799ADE1"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kern w:val="0"/>
          <w:sz w:val="24"/>
          <w:szCs w:val="24"/>
          <w:lang w:eastAsia="it-IT"/>
          <w14:ligatures w14:val="none"/>
        </w:rPr>
        <w:t xml:space="preserve">V 4,6: </w:t>
      </w:r>
      <w:bookmarkStart w:id="130" w:name="_Hlk135664527"/>
      <w:r w:rsidRPr="00813A05">
        <w:rPr>
          <w:rFonts w:ascii="Arial" w:eastAsia="Times New Roman" w:hAnsi="Arial" w:cs="Arial"/>
          <w:kern w:val="0"/>
          <w:sz w:val="24"/>
          <w:szCs w:val="24"/>
          <w:lang w:eastAsia="it-IT"/>
          <w14:ligatures w14:val="none"/>
        </w:rPr>
        <w:t xml:space="preserve">Davanti al trono vi era come un mare trasparente simile a cristallo. In mezzo al trono e attorno al trono vi erano quattro esseri viventi, pieni d’occhi davanti e dietro. </w:t>
      </w:r>
      <w:bookmarkEnd w:id="130"/>
      <w:r w:rsidRPr="00813A05">
        <w:rPr>
          <w:rFonts w:ascii="Arial" w:eastAsia="Times New Roman" w:hAnsi="Arial" w:cs="Arial"/>
          <w:kern w:val="0"/>
          <w:sz w:val="24"/>
          <w:szCs w:val="24"/>
          <w:lang w:val="la-Latn" w:eastAsia="it-IT"/>
          <w14:ligatures w14:val="none"/>
        </w:rPr>
        <w:t>Et in conspectu sedis tamquam mare vitreum simile cristallo et in medio sedis et in circuitu sedis quattuor animalia plena oculis ante et retro</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Kaˆ ™nèpion toà qrÒnou æj q£lassa Øal…nh Ðmo…a krust£llJ. Kaˆ ™n mšsJ toà qrÒnou kaˆ kÚklJ toà qrÒnou tšssara zùa gšmonta Ñfqalmîn œmprosqen kaˆ Ôpisqen.</w:t>
      </w:r>
    </w:p>
    <w:p w14:paraId="5DB07810" w14:textId="654FBB04"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Davanti al trono vi era come un mare trasparente simile a cristallo. </w:t>
      </w:r>
      <w:r w:rsidRPr="00813A05">
        <w:rPr>
          <w:rFonts w:ascii="Arial" w:eastAsia="Times New Roman" w:hAnsi="Arial" w:cs="Arial"/>
          <w:kern w:val="0"/>
          <w:sz w:val="24"/>
          <w:szCs w:val="24"/>
          <w:lang w:eastAsia="it-IT"/>
          <w14:ligatures w14:val="none"/>
        </w:rPr>
        <w:t>Anche il mare trasparente come Cristo, mare purissimo, mare senza alcun inquinamento di falsità e di errore, è simbolo dell’Altissima Trascendenza del nostro Dio. Lui abita nei cieli dei cieli, sopra il grande firmamento sul quale è collocato questo mare trasparente simile a cristallo. Così il profeta Isaia descrive la Divina ed Eterna Trascendenza dl nostro Dio:</w:t>
      </w:r>
      <w:r w:rsidRPr="00813A05">
        <w:rPr>
          <w:rFonts w:ascii="Arial" w:eastAsia="Times New Roman" w:hAnsi="Arial" w:cs="Arial"/>
          <w:i/>
          <w:iCs/>
          <w:kern w:val="0"/>
          <w:sz w:val="24"/>
          <w:szCs w:val="24"/>
          <w:lang w:eastAsia="it-IT"/>
          <w14:ligatures w14:val="none"/>
        </w:rPr>
        <w:t xml:space="preserve"> “Chi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w:t>
      </w:r>
      <w:r w:rsidRPr="00813A05">
        <w:rPr>
          <w:rFonts w:ascii="Arial" w:eastAsia="Times New Roman" w:hAnsi="Arial" w:cs="Arial"/>
          <w:i/>
          <w:iCs/>
          <w:kern w:val="0"/>
          <w:sz w:val="24"/>
          <w:szCs w:val="24"/>
          <w:lang w:eastAsia="it-IT"/>
          <w14:ligatures w14:val="none"/>
        </w:rPr>
        <w:lastRenderedPageBreak/>
        <w:t xml:space="preserve">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1Mac quanti sperano nel Signore riacquistano forza, mettono ali come aquile, corrono senza affannarsi, camminano senza stancarsi” (Is 40,12-31). </w:t>
      </w:r>
      <w:r w:rsidRPr="00813A05">
        <w:rPr>
          <w:rFonts w:ascii="Arial" w:eastAsia="Times New Roman" w:hAnsi="Arial" w:cs="Arial"/>
          <w:kern w:val="0"/>
          <w:sz w:val="24"/>
          <w:szCs w:val="24"/>
          <w:lang w:eastAsia="it-IT"/>
          <w14:ligatures w14:val="none"/>
        </w:rPr>
        <w:t>Oggi il nostro Dio è ridotto veramente male. Non solo è senza alcuna Divina ed Eterna Trascendenza. Neanche più ha il governo della storia. Tutto deve essere posto nelle mani degli uomini, anche la sua Chiesa dovrà essere posta interamente nella mani degli uomini. Il che significa porla nelle mani di Satana. Da luce delle genti la si vuole trasformare in tenebra per il mondo intero.</w:t>
      </w:r>
    </w:p>
    <w:p w14:paraId="55FAEA3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In mezzo al trono e attorno al trono vi erano quattro esseri viventi, pieni d’occhi davanti e dietro. </w:t>
      </w:r>
      <w:r w:rsidRPr="00813A05">
        <w:rPr>
          <w:rFonts w:ascii="Arial" w:eastAsia="Times New Roman" w:hAnsi="Arial" w:cs="Arial"/>
          <w:kern w:val="0"/>
          <w:sz w:val="24"/>
          <w:szCs w:val="24"/>
          <w:lang w:eastAsia="it-IT"/>
          <w14:ligatures w14:val="none"/>
        </w:rPr>
        <w:t>Questi quattro esseri viventi sono un esplicito riferimento alla visione di Ezechiele:</w:t>
      </w:r>
      <w:r w:rsidRPr="00813A05">
        <w:rPr>
          <w:rFonts w:ascii="Arial" w:eastAsia="Times New Roman" w:hAnsi="Arial" w:cs="Arial"/>
          <w:i/>
          <w:iCs/>
          <w:kern w:val="0"/>
          <w:sz w:val="24"/>
          <w:szCs w:val="24"/>
          <w:lang w:eastAsia="it-IT"/>
          <w14:ligatures w14:val="none"/>
        </w:rPr>
        <w:t xml:space="preserve">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15F8D34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Tra quegli esseri si vedevano come dei carboni ardenti simili a torce, che si muovevano in mezzo a loro. Il fuoco risplendeva e dal fuoco si sprigionavano bagliori. gli esseri andavano e venivano come una saetta. 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w:t>
      </w:r>
      <w:r w:rsidRPr="00813A05">
        <w:rPr>
          <w:rFonts w:ascii="Arial" w:eastAsia="Times New Roman" w:hAnsi="Arial" w:cs="Arial"/>
          <w:i/>
          <w:iCs/>
          <w:kern w:val="0"/>
          <w:sz w:val="24"/>
          <w:szCs w:val="24"/>
          <w:lang w:eastAsia="it-IT"/>
          <w14:ligatures w14:val="none"/>
        </w:rPr>
        <w:lastRenderedPageBreak/>
        <w:t xml:space="preserve">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1,4-24). </w:t>
      </w:r>
    </w:p>
    <w:p w14:paraId="05CDBE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Che questi quatto esseri viventi siano pieni di occhi davanti e di dietro significa che anche essi partecipano della stessa scienza e visione del Signore Dio che sta assiso sul trono. Quattro sono i punti cardinali. Quattro sono i venti .Quattro le virtù cardinali. Il numero quattro indica l’universalità creata, sia fisica che spirituale. Questa universalità creata dovrà essere governata, per partecipazione del potere divino ed eterno del nostro Dio, anche da questi quattro esseri. Anche la realtà spirituale che avviene nella fede, nella speranza, nella carità dovrà essere governata dalle quattro virtù cardinali. Le quattro virtù cardinali sono le quattro figlie della sapienza. La sapienza è Dono in noi dello Spirito Santo, Dono che ognuno di noi è obbligato a portare al sommo delle sue divine potenzialità. Le quattro virtù cardinali ci sono state donate, ci sono donate perché anche noi partecipiamo al governo della nostra vita. Dio governa la nostra vita per mezzo del suo governo a noi accordato. Nulla senza il governo del nostro Dio, ma anche nulla in noi senza il nostro quotidiano governo di ogni parola e opera, pensiero e desiderio della nostra vita. Governare la propria vita nel bene è il primo comando che ha dato il Signore dopo il peccato e lo ha dato a Caino: </w:t>
      </w:r>
      <w:r w:rsidRPr="00813A05">
        <w:rPr>
          <w:rFonts w:ascii="Arial" w:eastAsia="Times New Roman" w:hAnsi="Arial" w:cs="Arial"/>
          <w:i/>
          <w:iCs/>
          <w:kern w:val="0"/>
          <w:sz w:val="24"/>
          <w:szCs w:val="24"/>
          <w:lang w:eastAsia="it-IT"/>
          <w14:ligatures w14:val="none"/>
        </w:rPr>
        <w:t xml:space="preserve">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 (Gen 4,3-7). </w:t>
      </w:r>
      <w:r w:rsidRPr="00813A05">
        <w:rPr>
          <w:rFonts w:ascii="Arial" w:eastAsia="Times New Roman" w:hAnsi="Arial" w:cs="Arial"/>
          <w:kern w:val="0"/>
          <w:sz w:val="24"/>
          <w:szCs w:val="24"/>
          <w:lang w:eastAsia="it-IT"/>
          <w14:ligatures w14:val="none"/>
        </w:rPr>
        <w:t>È verità: Dio governa il mondo attraverso Cristo Gesù, il Pantocratore Supremo e Universale. Gesù Governa il mondo attraverso i suoi Angeli e governa l’uomo attraverso i suoi Angeli e anche attraverso ogni singolo uomo. Se l’uomo rifiuta di governare se stesso nella verità, Cristo Gesù nulla potrà mai fare e per l’uomo si aprono le porte della schiavitù eterna. Senza il governo di se stesso operato dall’uomo, né Cristo Gesù, né lo Spirito Santo, né gli Angeli potranno fare qualcosa. Lo Spirito Santo e ogni grazia per questo sono donati: perché l’uomo governi se stesso nella verità del Vangelo e nella piena obbedienza alla Parola della salvezza.</w:t>
      </w:r>
    </w:p>
    <w:p w14:paraId="41209C2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Essendo i quatto esseri viventi pieni di occhi di fronte e di dietro è segno che il loro governo del mondo è sempre operato nella più alta verità e sapienza. Questo significa che quanti, nella Chiesa e nella società, partecipano del governo di Cristo Gesù, anche essi devono essere pieni di occhi davanti e di dietro, devono essere avvolti di purissima verità e di divina sapienza davanti e di dietro. Chi non </w:t>
      </w:r>
      <w:r w:rsidRPr="00813A05">
        <w:rPr>
          <w:rFonts w:ascii="Arial" w:eastAsia="Times New Roman" w:hAnsi="Arial" w:cs="Arial"/>
          <w:kern w:val="0"/>
          <w:sz w:val="24"/>
          <w:szCs w:val="24"/>
          <w:lang w:eastAsia="it-IT"/>
          <w14:ligatures w14:val="none"/>
        </w:rPr>
        <w:lastRenderedPageBreak/>
        <w:t xml:space="preserve">è pieno, anzi stracolmo di verità e sapienza, sempre governerà all’ingiustizia, dalla falsità e dalla menzogna. Ecco cosa lo Spirito Santo chiede a quanti sulla terra e anche nella Chiesa partecipano al governo di Dio, al governo di Cristo Gesù, al governo dei quattro esseri viventi: </w:t>
      </w:r>
      <w:r w:rsidRPr="00813A05">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1B13328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w:t>
      </w:r>
      <w:r w:rsidRPr="00813A05">
        <w:rPr>
          <w:rFonts w:ascii="Arial" w:eastAsia="Times New Roman" w:hAnsi="Arial" w:cs="Arial"/>
          <w:i/>
          <w:iCs/>
          <w:kern w:val="0"/>
          <w:sz w:val="24"/>
          <w:szCs w:val="24"/>
          <w:lang w:eastAsia="it-IT"/>
          <w14:ligatures w14:val="none"/>
        </w:rPr>
        <w:lastRenderedPageBreak/>
        <w:t>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4A870F6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A66EDD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 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w:t>
      </w:r>
      <w:r w:rsidRPr="00813A05">
        <w:rPr>
          <w:rFonts w:ascii="Arial" w:eastAsia="Times New Roman" w:hAnsi="Arial" w:cs="Arial"/>
          <w:i/>
          <w:iCs/>
          <w:kern w:val="0"/>
          <w:sz w:val="24"/>
          <w:szCs w:val="24"/>
          <w:lang w:eastAsia="it-IT"/>
          <w14:ligatures w14:val="none"/>
        </w:rPr>
        <w:lastRenderedPageBreak/>
        <w:t>fronte ai potenti. Se tacerò, resteranno in attesa, se parlerò, mi presteranno attenzione, e se mi dilungo nel parlare, si tapperanno la bocca.</w:t>
      </w:r>
    </w:p>
    <w:p w14:paraId="19BFEC0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72CEEA4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6FFDF2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Essendo la Sapienza Dono dello Spirito Santo ed essendo a sua volta lo Spirito Santo Dono di Cristo Gesù che il Padre dona a chi è in Cristo Gesù, si comprenderà che quanti non sono in Cristo Gesù – e non sono in Cristo Gesù tutti coloro che non sono nella sua Parola, nella sua verità, nel suo Vangelo – </w:t>
      </w:r>
      <w:r w:rsidRPr="00813A05">
        <w:rPr>
          <w:rFonts w:ascii="Arial" w:eastAsia="Times New Roman" w:hAnsi="Arial" w:cs="Arial"/>
          <w:kern w:val="0"/>
          <w:sz w:val="24"/>
          <w:szCs w:val="24"/>
          <w:lang w:eastAsia="it-IT"/>
          <w14:ligatures w14:val="none"/>
        </w:rPr>
        <w:lastRenderedPageBreak/>
        <w:t xml:space="preserve">non potranno ricevere il Dono dello Spirito Santo e se lo Spirito Santo non può essere donato, rimaniamo senza il dono della Sapienza. Con quali risultati? Siamo privi delle quattro virtù cardinali e di conseguenza siamo privi del governo della nostra vita. Questa viene così condannata ad immergersi in ogni peccato e in ogni vizio. Senza le quattro virtù cardinali si naufraga nella fede, nella speranza, nella carità. La nostra vita si immergerà nella falsità e nella menzogna. Questo non significa che lo Spirito Santo non aiuti gli uomini che sono di buona volontà. Dona loro quegli aiuti di sapienza e di intelligenza, quanti ne può contenere la loro natura non ancora rigenerata e resa partecipa della natura divina. Somma è la differenza tra quanto Spirito Santo può contenere una natura rigenerata e una natura non rigenerata, tra una natura rigenerata che vive di perfetta obbedienza e una natura rigenerata che non vive di piena obbedienza. Questo significa che muore all’istante il pensiero di Satana che oggi insegna e vuole che si sia tutti uguagli dinanzi a Dio e agli uomini e che non debba esistere alcuna differenza tra chi crede e chi non crede, tra chi è nel Vangelo e chi il Vangelo odia, tra chi è consacrato con il sacramento dell’ordine sacro e chi consacrato non , tra chi è pieno di grazia e chi di grazia e totalmente privo, tra chi cammina per una via di verità e di santità, nella perfetta giustizia, e chi invece la verità combatte fino a raggiungere il peccato contro lo Spirito Santo, tra il Martire per Cristo Gesù e tra il suo carnefice, tra la sana moralità e l’immoralità. . </w:t>
      </w:r>
    </w:p>
    <w:p w14:paraId="211F7D02"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4,7: </w:t>
      </w:r>
      <w:bookmarkStart w:id="131" w:name="_Hlk135664554"/>
      <w:r w:rsidRPr="00813A05">
        <w:rPr>
          <w:rFonts w:ascii="Arial" w:eastAsia="Times New Roman" w:hAnsi="Arial" w:cs="Arial"/>
          <w:kern w:val="0"/>
          <w:sz w:val="24"/>
          <w:szCs w:val="24"/>
          <w:lang w:eastAsia="it-IT"/>
          <w14:ligatures w14:val="none"/>
        </w:rPr>
        <w:t xml:space="preserve">Il primo vivente era simile a un leone; il secondo vivente era simile a un vitello; il terzo vivente aveva l’aspetto come di uomo; il quarto vivente era simile a un’aquila che vola. </w:t>
      </w:r>
      <w:bookmarkEnd w:id="131"/>
      <w:r w:rsidRPr="00813A05">
        <w:rPr>
          <w:rFonts w:ascii="Arial" w:eastAsia="Times New Roman" w:hAnsi="Arial" w:cs="Arial"/>
          <w:kern w:val="0"/>
          <w:sz w:val="24"/>
          <w:szCs w:val="24"/>
          <w:lang w:val="la-Latn" w:eastAsia="it-IT"/>
          <w14:ligatures w14:val="none"/>
        </w:rPr>
        <w:t>et animal primum simile leoni et secundum animal simile vitulo et tertium animal habens faciem quasi hominis et quartum animal simile aquilae volanti</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tÕ zùon tÕ prîton Ómoion lšonti, kaˆ tÕ deÚteron zùon Ómoion mÒscJ, kaˆ tÕ tr…ton zùon œcwn tÕ prÒswpon æj ¢nqrèpou, kaˆ tÕ tštarton zùon Ómoion ¢etù petomšnJ.</w:t>
      </w:r>
    </w:p>
    <w:p w14:paraId="500B79E9"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kern w:val="0"/>
          <w:sz w:val="24"/>
          <w:szCs w:val="24"/>
          <w:lang w:eastAsia="it-IT"/>
          <w14:ligatures w14:val="none"/>
        </w:rPr>
        <w:t>Secondo gli esperti nell’ermeneutica e nell’esegesi i quattro animali raffigurano ciò che nella creazione vi è di più nobile, saggio, forte, agile. A chi attribuire queste quattro virtù? Diciamo prima di ogni cosa che essendo queste quattro virtù dei quattro esseri viventi ed essendo i quattro esseri viventi una cosa sola, anche le quattro virtù dovranno essere una cosa sola: Il governo è partecipato ai quattro essere viventi non separatamente, ma come una cosa sola. Allo stesso modo che il governo del corpo di Cristo non è partecipato isolatamente ad ogni singolo membro, ma tutti i membri. Per questo è necessario che tutti si viva in unità e in comunione. Senza l’unità e la comunione non c’è governo partecipato. Nessuno nella sua singolarità e nel suo isolamento parteciperà secondo verità del governo di Gesù Signore. Ognuno deve impegnare tutto se stesso a costruire unità e comunione. È questa vera legge divina, non umana, non della Chiesa.</w:t>
      </w:r>
    </w:p>
    <w:p w14:paraId="6350C4B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primo vivente era simile a un leone. </w:t>
      </w:r>
      <w:r w:rsidRPr="00813A05">
        <w:rPr>
          <w:rFonts w:ascii="Arial" w:eastAsia="Times New Roman" w:hAnsi="Arial" w:cs="Arial"/>
          <w:kern w:val="0"/>
          <w:sz w:val="24"/>
          <w:szCs w:val="24"/>
          <w:lang w:eastAsia="it-IT"/>
          <w14:ligatures w14:val="none"/>
        </w:rPr>
        <w:t xml:space="preserve">Il primo essere vivente menzionato è il leone. A questo essere vivente appartiene la fortezza. Il leone della fortezza è il simbolo della fortezza. Lui è il re tra gli animali. Il leone è, nell’Antico Testamento, il simbolo della tribù di Giuda. Gesù è detto il leone della tribù di Giuda. Ecco l’origine di questo simbolo: viene da Giacobbe: </w:t>
      </w:r>
      <w:r w:rsidRPr="00813A05">
        <w:rPr>
          <w:rFonts w:ascii="Arial" w:eastAsia="Times New Roman" w:hAnsi="Arial" w:cs="Arial"/>
          <w:i/>
          <w:iCs/>
          <w:kern w:val="0"/>
          <w:sz w:val="24"/>
          <w:szCs w:val="24"/>
          <w:lang w:eastAsia="it-IT"/>
          <w14:ligatures w14:val="none"/>
        </w:rPr>
        <w:t xml:space="preserve">“Guida, ti loderanno i tuoi fratelli; la tua mano sarà sulla cervice dei tuoi nemici; davanti a te si prostreranno i figli di tuo padre. Un giovane leone è Giuda: dalla preda, figlio mio, sei tornato; si è sdraiato, si è accovacciato come un leone e come una leonessa; chi lo farà </w:t>
      </w:r>
      <w:r w:rsidRPr="00813A05">
        <w:rPr>
          <w:rFonts w:ascii="Arial" w:eastAsia="Times New Roman" w:hAnsi="Arial" w:cs="Arial"/>
          <w:i/>
          <w:iCs/>
          <w:kern w:val="0"/>
          <w:sz w:val="24"/>
          <w:szCs w:val="24"/>
          <w:lang w:eastAsia="it-IT"/>
          <w14:ligatures w14:val="none"/>
        </w:rPr>
        <w:lastRenderedPageBreak/>
        <w:t xml:space="preserve">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2C97C85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b/>
          <w:b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secondo vivente era simile a un vitello. </w:t>
      </w:r>
      <w:r w:rsidRPr="00813A05">
        <w:rPr>
          <w:rFonts w:ascii="Arial" w:eastAsia="Times New Roman" w:hAnsi="Arial" w:cs="Arial"/>
          <w:kern w:val="0"/>
          <w:sz w:val="24"/>
          <w:szCs w:val="24"/>
          <w:lang w:eastAsia="it-IT"/>
          <w14:ligatures w14:val="none"/>
        </w:rPr>
        <w:t xml:space="preserve">Il vitello viene offerto in sacrificio al Signore. Ad esso appartiene la nobiltà. Vi cosa più nobile di quanto viene offerto al Signore? Su questa nobiltà dell’offerta dovemmo tutti riflettere. Abele offre al Signore gli agnelli più nobili del suo gregge. Caino offre invece lo scarto. Il cristiano oggi non offre forse al Signore lo scarto del suo tempo e delle sue cose, quando le offre? A volte neanche lo scarto offre al suo Signore e Dio. </w:t>
      </w:r>
    </w:p>
    <w:p w14:paraId="55ECC6D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Il terzo vivente aveva l’aspetto come di uomo</w:t>
      </w:r>
      <w:r w:rsidRPr="00813A05">
        <w:rPr>
          <w:rFonts w:ascii="Arial" w:eastAsia="Times New Roman" w:hAnsi="Arial" w:cs="Arial"/>
          <w:kern w:val="0"/>
          <w:sz w:val="24"/>
          <w:szCs w:val="24"/>
          <w:lang w:eastAsia="it-IT"/>
          <w14:ligatures w14:val="none"/>
        </w:rPr>
        <w:t>. All’uomo invece appartiene la saggezza. Lui è stato creato ad immagine del suo Signore e il suo Creatore lo ha colmato nell’atto della creazione di ogni sapienza e intelligenza. Ecco come il Libro del Siracide narra la nostra creazione:</w:t>
      </w:r>
      <w:r w:rsidRPr="00813A05">
        <w:rPr>
          <w:rFonts w:ascii="Arial" w:eastAsia="Times New Roman" w:hAnsi="Arial" w:cs="Arial"/>
          <w:i/>
          <w:iCs/>
          <w:kern w:val="0"/>
          <w:sz w:val="24"/>
          <w:szCs w:val="24"/>
          <w:lang w:eastAsia="it-IT"/>
          <w14:ligatures w14:val="none"/>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r w:rsidRPr="00813A05">
        <w:rPr>
          <w:rFonts w:ascii="Arial" w:eastAsia="Times New Roman" w:hAnsi="Arial" w:cs="Arial"/>
          <w:kern w:val="0"/>
          <w:sz w:val="24"/>
          <w:szCs w:val="24"/>
          <w:lang w:eastAsia="it-IT"/>
          <w14:ligatures w14:val="none"/>
        </w:rPr>
        <w:t>La saggezza per vivere ha bisogno di nutrirsi di Parola del Signore. Se non si nutre di Parola del Signore, prima si appassisce e inizia a perdere tutto il suo vigore. Se si continua a non nutrirla di Parola di Dio, essa muore e l’uomo precipita nella stoltezza e nell’insipienza. Se oggi l’uomo nutrisse la sua sapienza di Parola del Signore, di certo non si comporterebbe come si sta comportando. Vale anche per la Chiesa. Se i suoi figli di nutrissero di Vangelo, di certo la Chiesa non sarebbe vista dal mondo sale insipido da calpestare. Il mondo avrebbe rispetto e timore di essa. Invece oggi per il mondo è solo sale insipido, allo stesso modo che il mondo è sale insipido, condito di grande stoltezza.</w:t>
      </w:r>
    </w:p>
    <w:p w14:paraId="7794B96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Il quarto vivente era simile a un’aquila che vola. </w:t>
      </w:r>
      <w:r w:rsidRPr="00813A05">
        <w:rPr>
          <w:rFonts w:ascii="Arial" w:eastAsia="Times New Roman" w:hAnsi="Arial" w:cs="Arial"/>
          <w:kern w:val="0"/>
          <w:sz w:val="24"/>
          <w:szCs w:val="24"/>
          <w:lang w:eastAsia="it-IT"/>
          <w14:ligatures w14:val="none"/>
        </w:rPr>
        <w:t>L’aquila dice agilità, ma anche visione acuta. Vi è visione più acuta di quella del Signore nostro Dio? Questa visione di Dio è comunicata dal Signore ai suoi fedeli e sono fedeli quanti vivono della Parola del Vangelo secondo la verità dello Spirito Santo. Chi pertanto vuole possedere l’agilità del nostro Creatore e la sua visione per operare con taglio netto la perfetta divisione tra bene e male, tra volontà di Dio e volontà di Satana o dell’uomo deve fare del Vangelo la sua casa perenne, la sola sua casa.</w:t>
      </w:r>
    </w:p>
    <w:p w14:paraId="1F9AD24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 xml:space="preserve">Con i Padri della Chiesa queste quattro figure – uomo, toro o vitello, leone e aquila – sono state attribuite ai quattro evangelisti. Giovanni è l’acqua. Lui vede dall’eternità per l’eternità. Marco è il leone. Il suo Vangelo inizia con la predicazione nel deserto, la terra del leone. Luca è il vitello o il toro. Il suo Vangelo inizia nel tempio del Signore, luogo dove venivano offerti i vitelli per il sacrificio. Matteo è l’uomo, perché nel suo Vangelo Gesù è il Figlio dell’uomo, colui che dono compimento a tutte le profezie. </w:t>
      </w:r>
    </w:p>
    <w:p w14:paraId="1181F0D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Come i quattro essere viventi sono come una cosa sola e mai divisibile, così i quattro vangeli sono una cosa sola e mai divisibile. Il Vangelo è uno e quattro insieme. Per questa ragione è detto il Vangelo quadriforme. Un solo Cristo Gesù, un solo Vangelo, quattro forme per presentare il solo Cristo Gesù, il solo ed unico Cristo Gesù. A Matteo va aggiunto Marco, a Marco va aggiunto Luca, a Luca va aggiunto Giovanni. Presi separatamente, ogni vangelo manca di qualcosa e questo qualcosa non è accidentale ma sostanziale. Separatamente mancano di molta sostanza di Cristo Gesù. La sostanza riguarda la verità di Cristo Gesù.</w:t>
      </w:r>
    </w:p>
    <w:p w14:paraId="41015C65"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V 4,8</w:t>
      </w:r>
      <w:bookmarkStart w:id="132" w:name="_Hlk135664634"/>
      <w:r w:rsidRPr="00813A05">
        <w:rPr>
          <w:rFonts w:ascii="Arial" w:eastAsia="Times New Roman" w:hAnsi="Arial" w:cs="Arial"/>
          <w:b/>
          <w:bCs/>
          <w:kern w:val="0"/>
          <w:sz w:val="24"/>
          <w:szCs w:val="24"/>
          <w:lang w:eastAsia="it-IT"/>
          <w14:ligatures w14:val="none"/>
        </w:rPr>
        <w:t>:</w:t>
      </w:r>
      <w:bookmarkStart w:id="133" w:name="_Hlk135720759"/>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 xml:space="preserve">I quattro esseri viventi hanno ciascuno sei ali, intorno e dentro sono costellati di occhi; giorno e notte non cessano di ripetere: «Santo, santo, santo il Signore Dio, l’Onnipotente, Colui che era, che è e che viene!». </w:t>
      </w:r>
      <w:bookmarkEnd w:id="132"/>
      <w:bookmarkEnd w:id="133"/>
      <w:r w:rsidRPr="00813A05">
        <w:rPr>
          <w:rFonts w:ascii="Arial" w:eastAsia="Times New Roman" w:hAnsi="Arial" w:cs="Arial"/>
          <w:kern w:val="0"/>
          <w:sz w:val="24"/>
          <w:szCs w:val="24"/>
          <w:lang w:val="la-Latn" w:eastAsia="it-IT"/>
          <w14:ligatures w14:val="none"/>
        </w:rPr>
        <w:t>Et quattuor animalia singula eorum habebant alas senas et in circuitu et intus plena sunt oculis et requiem non habent die et nocte dicentia sanctus sanctus sanctus Dominus Deus omnipotens qui erat et qui est et qui venturus est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t¦ tšssara zùa, </w:t>
      </w:r>
      <w:r w:rsidRPr="00813A05">
        <w:rPr>
          <w:rFonts w:ascii="Cambria" w:eastAsia="Times New Roman" w:hAnsi="Cambria" w:cs="Cambria"/>
          <w:kern w:val="0"/>
          <w:sz w:val="26"/>
          <w:szCs w:val="26"/>
          <w:lang w:eastAsia="it-IT"/>
          <w14:ligatures w14:val="none"/>
        </w:rPr>
        <w:t>ž</w:t>
      </w:r>
      <w:r w:rsidRPr="00813A05">
        <w:rPr>
          <w:rFonts w:ascii="Greek" w:eastAsia="Times New Roman" w:hAnsi="Greek" w:cs="Greek"/>
          <w:kern w:val="0"/>
          <w:sz w:val="26"/>
          <w:szCs w:val="26"/>
          <w:lang w:eastAsia="it-IT"/>
          <w14:ligatures w14:val="none"/>
        </w:rPr>
        <w:t xml:space="preserve">n kaq' </w:t>
      </w:r>
      <w:r w:rsidRPr="00813A05">
        <w:rPr>
          <w:rFonts w:ascii="Cambria" w:eastAsia="Times New Roman" w:hAnsi="Cambria" w:cs="Cambria"/>
          <w:kern w:val="0"/>
          <w:sz w:val="26"/>
          <w:szCs w:val="26"/>
          <w:lang w:eastAsia="it-IT"/>
          <w14:ligatures w14:val="none"/>
        </w:rPr>
        <w:t>ž</w:t>
      </w:r>
      <w:r w:rsidRPr="00813A05">
        <w:rPr>
          <w:rFonts w:ascii="Greek" w:eastAsia="Times New Roman" w:hAnsi="Greek" w:cs="Greek"/>
          <w:kern w:val="0"/>
          <w:sz w:val="26"/>
          <w:szCs w:val="26"/>
          <w:lang w:eastAsia="it-IT"/>
          <w14:ligatures w14:val="none"/>
        </w:rPr>
        <w:t xml:space="preserve">n aÙtîn œcwn ¢n¦ ptšrugaj ›x, kuklÒqen kaˆ œswqen gšmousin Ñfqalmîn, kaˆ ¢n£pausin oÙk œcousin ¹mšraj kaˆ nuktÕj lšgontej, </w:t>
      </w:r>
      <w:bookmarkStart w:id="134" w:name="_Hlk135687140"/>
      <w:r w:rsidRPr="00813A05">
        <w:rPr>
          <w:rFonts w:ascii="Greek" w:eastAsia="Times New Roman" w:hAnsi="Greek" w:cs="Greek"/>
          <w:kern w:val="0"/>
          <w:sz w:val="26"/>
          <w:szCs w:val="26"/>
          <w:lang w:eastAsia="it-IT"/>
          <w14:ligatures w14:val="none"/>
        </w:rPr>
        <w:t>“Agioj ¤gioj ¤gioj kÚrioj Ð qeÕj Ð pantokr£twr, Ð Ãn kaˆ Ð ín kaˆ Ð ™rcÒmenoj.</w:t>
      </w:r>
      <w:bookmarkEnd w:id="134"/>
    </w:p>
    <w:p w14:paraId="6C4264E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I quattro esseri viventi hanno ciascuno sei ali, intorno e dentro sono costellati di occhi…</w:t>
      </w:r>
      <w:r w:rsidRPr="00813A05">
        <w:rPr>
          <w:rFonts w:ascii="Arial" w:eastAsia="Times New Roman" w:hAnsi="Arial" w:cs="Arial"/>
          <w:kern w:val="0"/>
          <w:sz w:val="24"/>
          <w:szCs w:val="24"/>
          <w:lang w:eastAsia="it-IT"/>
          <w14:ligatures w14:val="none"/>
        </w:rPr>
        <w:t xml:space="preserve"> Sulle sei ali ecco cosa rivela il profeta Isaia: </w:t>
      </w:r>
      <w:r w:rsidRPr="00813A05">
        <w:rPr>
          <w:rFonts w:ascii="Arial" w:eastAsia="Times New Roman" w:hAnsi="Arial" w:cs="Arial"/>
          <w:i/>
          <w:iCs/>
          <w:kern w:val="0"/>
          <w:sz w:val="24"/>
          <w:szCs w:val="24"/>
          <w:lang w:eastAsia="it-IT"/>
          <w14:ligatures w14:val="none"/>
        </w:rPr>
        <w:t>“Nell’anno in cui morì il re Ozia, io vidi il Signore seduto su un trono alto ed elevato; i lembi del suo manto riempivano il tempio. Sopra di lui stavano dei serafini; ognuno aveva sei ali: con due si copriva la faccia, con due si copriva i piedi e con due volava” (Is 6,1.2).</w:t>
      </w:r>
      <w:r w:rsidRPr="00813A05">
        <w:rPr>
          <w:rFonts w:ascii="Arial" w:eastAsia="Times New Roman" w:hAnsi="Arial" w:cs="Arial"/>
          <w:kern w:val="0"/>
          <w:sz w:val="24"/>
          <w:szCs w:val="24"/>
          <w:lang w:eastAsia="it-IT"/>
          <w14:ligatures w14:val="none"/>
        </w:rPr>
        <w:t xml:space="preserve"> Mentre il profeta Ezechiele nella sua visione del carro divino parla di quattro ali</w:t>
      </w:r>
      <w:r w:rsidRPr="00813A05">
        <w:rPr>
          <w:rFonts w:ascii="Arial" w:eastAsia="Times New Roman" w:hAnsi="Arial" w:cs="Arial"/>
          <w:i/>
          <w:iCs/>
          <w:kern w:val="0"/>
          <w:sz w:val="24"/>
          <w:szCs w:val="24"/>
          <w:lang w:eastAsia="it-IT"/>
          <w14:ligatures w14:val="none"/>
        </w:rPr>
        <w:t>: “Io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 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 (Ez 1,4-11)</w:t>
      </w:r>
      <w:r w:rsidRPr="00813A05">
        <w:rPr>
          <w:rFonts w:ascii="Arial" w:eastAsia="Times New Roman" w:hAnsi="Arial" w:cs="Arial"/>
          <w:kern w:val="0"/>
          <w:sz w:val="24"/>
          <w:szCs w:val="24"/>
          <w:lang w:eastAsia="it-IT"/>
          <w14:ligatures w14:val="none"/>
        </w:rPr>
        <w:t>. Questi Cherubini assieme alle ali hanno anche le ruote. Leggiamo la complessa e articolata descrizione: “</w:t>
      </w:r>
      <w:r w:rsidRPr="00813A05">
        <w:rPr>
          <w:rFonts w:ascii="Arial" w:eastAsia="Times New Roman" w:hAnsi="Arial" w:cs="Arial"/>
          <w:i/>
          <w:iCs/>
          <w:kern w:val="0"/>
          <w:sz w:val="24"/>
          <w:szCs w:val="24"/>
          <w:lang w:eastAsia="it-IT"/>
          <w14:ligatures w14:val="none"/>
        </w:rPr>
        <w:t xml:space="preserve">Io guardavo quegli esseri, ed ecco sul terreno una ruota al fianco di tutti e quattro. </w:t>
      </w:r>
      <w:r w:rsidRPr="00813A05">
        <w:rPr>
          <w:rFonts w:ascii="Arial" w:eastAsia="Times New Roman" w:hAnsi="Arial" w:cs="Arial"/>
          <w:i/>
          <w:iCs/>
          <w:kern w:val="0"/>
          <w:sz w:val="24"/>
          <w:szCs w:val="24"/>
          <w:lang w:eastAsia="it-IT"/>
          <w14:ligatures w14:val="none"/>
        </w:rPr>
        <w:lastRenderedPageBreak/>
        <w:t xml:space="preserve">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 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 (Ez 1,15-24). </w:t>
      </w:r>
      <w:r w:rsidRPr="00813A05">
        <w:rPr>
          <w:rFonts w:ascii="Arial" w:eastAsia="Times New Roman" w:hAnsi="Arial" w:cs="Arial"/>
          <w:kern w:val="0"/>
          <w:sz w:val="24"/>
          <w:szCs w:val="24"/>
          <w:lang w:eastAsia="it-IT"/>
          <w14:ligatures w14:val="none"/>
        </w:rPr>
        <w:t>Gli occhi di cui erano costellati le ali sono simbolo della visione dell’Onnipotente e della sua onniscienza. Sempre il Signore partecipa ai suoi servitori fedeli – e gli angeli lo sono – i suoi poteri perché possano svolgere bene la sua missione. Anche Gesù perché portasse a perfetto compimento la sua missione di salvezza e di redenzione, dal Padre è stato inondato con tutta la pienezza del suo Santo Spirito. Veramente su di Cristo Gesù si è posato lo Spirito senza misura e senza mai lasciarlo. Poi Gesù dal suo corpo morto sulla croce lo ha versato perché fosse donato dal Padre ai suoi discepoli.</w:t>
      </w:r>
    </w:p>
    <w:p w14:paraId="4A27014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Giorno e notte non cessano di ripetere: «Santo, santo, santo il Signore Dio, l’Onnipotente, Colui che era, che è e che viene!». </w:t>
      </w:r>
      <w:r w:rsidRPr="00813A05">
        <w:rPr>
          <w:rFonts w:ascii="Arial" w:eastAsia="Times New Roman" w:hAnsi="Arial" w:cs="Arial"/>
          <w:kern w:val="0"/>
          <w:sz w:val="24"/>
          <w:szCs w:val="24"/>
          <w:lang w:eastAsia="it-IT"/>
          <w14:ligatures w14:val="none"/>
        </w:rPr>
        <w:t xml:space="preserve">Liturgia celeste e liturgia della terra devono essere una sola liturgia. Sono una sola liturgia se quella della terra è innalzata al Padre sempre in Cristo, con Cristo, per Cristo, dimorando però nella casa del Vangelo. Ecco il canto ascoltato da Isaia: </w:t>
      </w:r>
      <w:r w:rsidRPr="00813A05">
        <w:rPr>
          <w:rFonts w:ascii="Arial" w:eastAsia="Times New Roman" w:hAnsi="Arial" w:cs="Arial"/>
          <w:i/>
          <w:iCs/>
          <w:kern w:val="0"/>
          <w:sz w:val="24"/>
          <w:szCs w:val="24"/>
          <w:lang w:eastAsia="it-IT"/>
          <w14:ligatures w14:val="none"/>
        </w:rPr>
        <w:t xml:space="preserve">“Proclamavano l’uno all’altro, dicendo: «Santo, santo, santo il Signore degli eserciti! Tutta la terra è piena della sua gloria». Vibravano gli stipiti delle porte al risuonare di quella voce, mentre il tempio si riempiva di fumo. (Is 6,3-4). </w:t>
      </w:r>
      <w:r w:rsidRPr="00813A05">
        <w:rPr>
          <w:rFonts w:ascii="Arial" w:eastAsia="Times New Roman" w:hAnsi="Arial" w:cs="Arial"/>
          <w:kern w:val="0"/>
          <w:sz w:val="24"/>
          <w:szCs w:val="24"/>
          <w:lang w:eastAsia="it-IT"/>
          <w14:ligatures w14:val="none"/>
        </w:rPr>
        <w:t xml:space="preserve">Ecco lo stesso canto come è cantano nei cieli eterni: </w:t>
      </w:r>
      <w:r w:rsidRPr="00813A05">
        <w:rPr>
          <w:rFonts w:ascii="Arial" w:eastAsia="Times New Roman" w:hAnsi="Arial" w:cs="Arial"/>
          <w:i/>
          <w:iCs/>
          <w:kern w:val="0"/>
          <w:sz w:val="24"/>
          <w:szCs w:val="24"/>
          <w:lang w:eastAsia="it-IT"/>
          <w14:ligatures w14:val="none"/>
        </w:rPr>
        <w:t xml:space="preserve">“Santo, santo, santo il Signore Dio, l’Onnipotente, Colui che era, che è e che viene!”. </w:t>
      </w:r>
      <w:r w:rsidRPr="00813A05">
        <w:rPr>
          <w:rFonts w:ascii="Arial" w:eastAsia="Times New Roman" w:hAnsi="Arial" w:cs="Arial"/>
          <w:kern w:val="0"/>
          <w:sz w:val="24"/>
          <w:szCs w:val="24"/>
          <w:lang w:eastAsia="it-IT"/>
          <w14:ligatures w14:val="none"/>
        </w:rPr>
        <w:t xml:space="preserve">Ecco il testo greco: </w:t>
      </w:r>
      <w:r w:rsidRPr="00813A05">
        <w:rPr>
          <w:rFonts w:ascii="Greek" w:eastAsia="Times New Roman" w:hAnsi="Greek" w:cs="Greek"/>
          <w:kern w:val="0"/>
          <w:sz w:val="26"/>
          <w:szCs w:val="26"/>
          <w:lang w:eastAsia="it-IT"/>
          <w14:ligatures w14:val="none"/>
        </w:rPr>
        <w:t>“Agioj ¤gioj ¤gioj kÚrioj Ð qeÕj Ð pantokr£twr, Ð Ãn kaˆ Ð ín kaˆ Ð ™rcÒmenoj.</w:t>
      </w:r>
      <w:r w:rsidRPr="00813A05">
        <w:rPr>
          <w:rFonts w:ascii="Arial" w:eastAsia="Times New Roman" w:hAnsi="Arial" w:cs="Arial"/>
          <w:kern w:val="0"/>
          <w:sz w:val="24"/>
          <w:szCs w:val="24"/>
          <w:lang w:eastAsia="it-IT"/>
          <w14:ligatures w14:val="none"/>
        </w:rPr>
        <w:t xml:space="preserve"> – Santo, santo. santo Signore, il Dio il Pantocratore, Colui che era, che è e che viene. In Isaia Dio è il Signore degli eserciti celesti. Con gli eserciti celesti il Signore governava il cielo e la terra. Nell’Apocalisse è il Signore, il Dio il Pantocratore. È Lui che in mano il Governo del cielo e della terra. Questo governo come si vedrà nel prossimo Capitolo sarà posto tutto nelle mani dell’Agnello Immolato. L’Apocalisse aggiunge ancora che il Signore, il Dio, il Pantocratore è colui che era, che è e che viene. Significa che il passato, il presente, il futuro sia nel tempo che nell’eternità è tutto sotto il suo governo. Il Padre governa per mezzo del Figlio. Il Figlio in ordine alla salvezza e alla redenzione governa per mezzo del suo corpo che è la Chiesa. Ogni potere partecipato è sempre sottoposto al Signore che viene per verificare la verità di ogni servizio e per il giudizio. </w:t>
      </w:r>
    </w:p>
    <w:p w14:paraId="55692D0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lastRenderedPageBreak/>
        <w:t>Questa liturgia celeste che senza alcuna sosta si innalza verso il Signore, il Dio, il Pantocratore, contiene delle verità che necessariamente vanno messe in luce. Ogni governo sulla terra e nei cieli è per partecipazione del governo universale, su ogni essere creato, esercitato dal Signore. Solo Lui è l’Onnipotente Signore, il Pantocratore del Cielo e della Terra. Il Signore Dio, il Padre, nello Spirito Santo, esercita il potere per il Figlio. È il Figlio il Creatore del Cielo e della Terra. Il Figlio esercita il suo potere nello Spirito Santo, in una comunione eterna con il Padre e il Figlio che si vive nell’unità di natura. Il Figlio nel Cielo e sulla terra esercita il suo potere universale, partecipando il suo potere ad angeli e a uomini. Finché il potere di Cristo Gesù viene esercitato dagli angeli, non vi è alcun problema. Loro lo esercitano per Cristo, in Cristo, con Cristo, con obbedienza a Lui immediata e perfetta. I problemi nascono sulla terra.</w:t>
      </w:r>
    </w:p>
    <w:p w14:paraId="3EF23C4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Essendo il potere dato solo per partecipazione, il potere partecipato deve essere sempre unito al potere partecipante, allo stesso modo che i rami che partecipano del potere di produrre frutti, possono esercitare il loro potere solo se uniti vitalmente al ramo. Se si distaccano dal tronco, seccano e vengono gettati nel fuoco. Di questa verità, che è di natura, si serve Cristo Gesù per rivelare ai suoi discepoli la natura di ogni potere loro conferito: potere di annunciare la Parola, potere di dare lo Spirito Santo, potere di elargire goni grazia e ogni luce di vita eterna, potere anche di compiere prodigi, segni e miracoli. Ogni altro potere partecipato, qualsiasi sia la sua natura, sempre dovrà osservare questa divina regola eterna. Ecco cosa rivela Gesù ai suoi discepoli nel Cenacolo:</w:t>
      </w:r>
    </w:p>
    <w:p w14:paraId="6DFECFC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376AFC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Come si rimane legati a Cristo Gesù? Allo stesso modo che Cristo Gesù è legato al Padre nello Spirito Santo: con legame di unità e di comunione eterna, con legame di obbedienza nello Spirito Santo al Padre che va dall’eternità all’eternità. </w:t>
      </w:r>
      <w:r w:rsidRPr="00813A05">
        <w:rPr>
          <w:rFonts w:ascii="Arial" w:eastAsia="Times New Roman" w:hAnsi="Arial" w:cs="Arial"/>
          <w:kern w:val="0"/>
          <w:sz w:val="24"/>
          <w:szCs w:val="24"/>
          <w:lang w:eastAsia="it-IT"/>
          <w14:ligatures w14:val="none"/>
        </w:rPr>
        <w:lastRenderedPageBreak/>
        <w:t>Il discepolo con il battesimo, nascendo da acqua e da Spirito Santo, diviene vero corpo di Cristo. Si crea così l’unità. Si crea anche la comunione con Cristo Gesù, nello Spirito Santo. Questa unità e comunione con Cristo e con ogni altro membro del corpo di Cristo se non vengono alimentate, a poco a poco entrano in un processo di morte che vanno fino alla stessa loro estinzione vitale. Si diviene cioè tralci o rami secchi che non partecipano più del potere di grazia, verità, vita eterna, luce, benedizione, salvezza, redenzione, parola che è di Cristo Signore. Divenuti tralci secchi si è tagliati e gettati nel fuoco. Il battezzato rimane corpo di Cristo, ma è corpo morto. Se da corpo morto muore, per lui la morte sarà eterna.</w:t>
      </w:r>
    </w:p>
    <w:p w14:paraId="5B4364D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Un altro esempio lo possiamo attingere dalla relazione che intercorre tra il ferro e il fuoco. Se il ferro sta lontano dal fuoco, esso mai potrà partecipare della natura del fuoco e rimane non malleabile. Se si accosta da lontano al fuoco, può anche riscaldarsi. Ma rimane sempre non malleabile. Se invece si mette nel fuoco, si immerge in esso, partecipa della natura del fuoco e diviene malleabile. Ma subito dopo però si raffredda e il fabbro non può più lavorare su di esso. Lo rimette nuovamente nel fuoco e così, con azioni ripetute, alla fine riesce a dare al ferro la forma da lui pensata. Questa verità vale per ogni discepolo di Gesù. Se lui vuole essere lavorato da Cristo Gesù con il martello divino dello Spirito Santo deve rimanere sempre immerso in Cristo Gesù. Come si rimane in Cristo Gesù? Rimanendo sempre nella sua Parola con immediata e perfetta obbedienza. Più ci si immerge nel fuoco del Vangelo e della grazia di Cristo Gesù e più Cristo Gesù può esercitare il suo potere partecipandolo a noi, così come un ramo fa con l’albero. Se ci separiamo da Cristo – e ci si separa uscendo dall’obbedienza al Vangelo – diveniamo freddi, diveniamo secchi e Lui, Gesù Signore non potrà più partecipare il suo potere né di salvezza, né di redenzione, né di vita eterna, né di qualsiasi altro dono spirituale. Siamo ferro freddo o tiepido. Siamo rami secchi o in via di morte spirituale. Più ci si immerge nel Vangelo e nella grazia di Gesù Signore e più Gesù Signore, sempre per opera del suo Santo Spirito, potrà produrre frutti per mezzo di noi, non altri frutti, ma i suoi frutti, quelli che deve produrre Gesù Signore per il potere che il Padre nello Spirito Santo gli ha partecipato, potere universale e per sempre, sia il potere di creazione, sia il potere di redenzione, sia il potere di santificazione, sia il potere di conversione, al fine di edificare sulla terra il corpo di Cristo.</w:t>
      </w:r>
    </w:p>
    <w:p w14:paraId="4380D21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Dov’è oggi la stoltezza e l’insipienza del cristiano? È quella di pensare che senza unità e comunione con Cristo, unità e comunione che si crea solo formando il suo corpo nel battesimo e alimentando l’unità e la comunione facendole crescere fino a divenire il battezzato una cosa sola con Cristo, Lui possa partecipare il suo potere di creazione (miracoli, segni, prodigi), il suo potere di redenzione e di santificazione, il suo potere di conversione e di vita eterna. Quanti non sono corpo di Cristo e che partecipano del potere di governo delle cose e degli uomini, a qualsiasi titolo e grado, il potere di Cristo Gesù è stato loro partecipato, devono sapere che anche per essi esiste una legge da osservare: il loro potere va esercitato secondo perfetta giustizia ed è potere esercitato secondo giustizia se rispetta la natura e la verità delle cose e delle persone. Se oggi c’è un potere di morte e non di vita, è perché esso viene esercitato senza il rispetto della natura di Dio che è mistero dal quale ogni verità nasce e per il quale produce frutti di vita, né della natura di Cristo Gesù e dello Spirito Santo, che sono nell’unità con </w:t>
      </w:r>
      <w:r w:rsidRPr="00813A05">
        <w:rPr>
          <w:rFonts w:ascii="Arial" w:eastAsia="Times New Roman" w:hAnsi="Arial" w:cs="Arial"/>
          <w:kern w:val="0"/>
          <w:sz w:val="24"/>
          <w:szCs w:val="24"/>
          <w:lang w:eastAsia="it-IT"/>
          <w14:ligatures w14:val="none"/>
        </w:rPr>
        <w:lastRenderedPageBreak/>
        <w:t>Dio Padre perché sussistono nell’unica e sola natura divina, né la verità delle cose e neanche la verità dell’uomo. Un potere esercitato nella universale ingiustizia produce solo morte, morte nel tempo, morte nell’eternità.</w:t>
      </w:r>
    </w:p>
    <w:p w14:paraId="4007ABF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Ma oggi vi è di più: si vuole elevare ogni ingiustizia e ogni danno arrecato alla verità di Dio, dell’uomo, delle cose a purissima giustizia. Se poi qualcuno dovesse osare dire che l’ingiustizia e la cancellazione della verità di Dio, dell’uomo e delle cose, mai potranno essere dichiarate giustizia né per volontà di un uomo e né per legge di uno Stato, di una Nazione, di molti Stati o di molte Nazioni, allora per questa persona vi è la crocifissione mediatica. Questo oggi è lo strapotere, anzi l’onnipotenza che Satana ha partecipato a tutti i suoi figli: imporre con regime di ferro la sua falsità come verità, la disobbedienza come obbedienza, l’ingiustizia come giustizia, la negazione di ogni verità di Dio, dell’uomo, delle cose come purissima verità. Mai si era giunti prima ad una tale perversione, neanche ai tempi del diluvio universale, quando ogni pensiero concepito dall’uomo altro non era che male. Allora era male. Oggi il male si è trasformato in un diritto assoluto, universale, al quale tutti si devono piegare. Questo attesta il totale distacco da Cristo Gesù e la piena consegna a Satana da parte dell’uomo. Senza però la partecipazione del potere di Cristo Gesù, secondo le regole di Cristo Gesù, il potere esercitato dagli uomini è una partecipazione del potere di Satana. È verità che mai nessuno dovrà dimenticare: o si partecipa del potere di Cristo Gesù, secondo le regole di Cristo Gesù o si partecipa del potere di Satana secondo le regole di Satana. Quello di Cristo è potere per la vita, l’altro è potere per la morte. </w:t>
      </w:r>
    </w:p>
    <w:p w14:paraId="015D221D" w14:textId="77777777" w:rsidR="00813A05" w:rsidRPr="00813A05" w:rsidRDefault="00813A05" w:rsidP="00813A05">
      <w:pPr>
        <w:spacing w:after="120" w:line="240" w:lineRule="auto"/>
        <w:jc w:val="both"/>
        <w:rPr>
          <w:rFonts w:ascii="Arial" w:eastAsia="Times New Roman" w:hAnsi="Arial" w:cs="Times New Roman"/>
          <w:kern w:val="0"/>
          <w:sz w:val="24"/>
          <w:szCs w:val="20"/>
          <w:lang w:val="la-Latn" w:eastAsia="it-IT"/>
          <w14:ligatures w14:val="none"/>
        </w:rPr>
      </w:pPr>
      <w:r w:rsidRPr="00813A05">
        <w:rPr>
          <w:rFonts w:ascii="Arial" w:eastAsia="Times New Roman" w:hAnsi="Arial" w:cs="Arial"/>
          <w:kern w:val="0"/>
          <w:sz w:val="24"/>
          <w:szCs w:val="24"/>
          <w:lang w:eastAsia="it-IT"/>
          <w14:ligatures w14:val="none"/>
        </w:rPr>
        <w:t xml:space="preserve">Ecco quanto abbiamo scritto sull’esercizio del potere, lasciandoci aiutare della Lettera dell’Apostolo Paolo a Filemone (Fm 8-9): “Per questo, pur avendo in Cristo piena libertà di ordinarti ciò che è opportuno, in nome della carità piuttosto ti esorto, io, Paolo, così come sono, vecchio, e ora anche prigioniero di Cristo Gesù (Fm 8-9). </w:t>
      </w:r>
      <w:r w:rsidRPr="00813A05">
        <w:rPr>
          <w:rFonts w:ascii="Arial" w:eastAsia="Calibri" w:hAnsi="Arial" w:cs="Arial"/>
          <w:kern w:val="0"/>
          <w:sz w:val="24"/>
          <w:szCs w:val="24"/>
          <w:lang w:val="la-Latn"/>
          <w14:ligatures w14:val="none"/>
        </w:rPr>
        <w:t>Propter quod multam fiduciam habentes in Christo Iesu imperandi tibi quod ad rem pertinet, propter caritatem magis obsecro cum sis talis ut Paulus senex nunc autem et vinctus Iesu Christi (</w:t>
      </w:r>
      <w:r w:rsidRPr="00813A05">
        <w:rPr>
          <w:rFonts w:ascii="Arial" w:eastAsia="Times New Roman" w:hAnsi="Arial" w:cs="Arial"/>
          <w:kern w:val="0"/>
          <w:sz w:val="24"/>
          <w:szCs w:val="24"/>
          <w:lang w:val="la-Latn" w:eastAsia="it-IT"/>
          <w14:ligatures w14:val="none"/>
        </w:rPr>
        <w:t>(Fm 8-9</w:t>
      </w:r>
      <w:r w:rsidRPr="00813A05">
        <w:rPr>
          <w:rFonts w:ascii="Arial" w:eastAsia="Times New Roman" w:hAnsi="Arial" w:cs="Arial"/>
          <w:kern w:val="0"/>
          <w:sz w:val="24"/>
          <w:szCs w:val="24"/>
          <w:lang w:eastAsia="it-IT"/>
          <w14:ligatures w14:val="none"/>
        </w:rPr>
        <w:t xml:space="preserve">). </w:t>
      </w:r>
      <w:r w:rsidRPr="00813A05">
        <w:rPr>
          <w:rFonts w:ascii="Greek" w:eastAsia="Calibri" w:hAnsi="Greek" w:cs="Greek"/>
          <w:kern w:val="0"/>
          <w:sz w:val="26"/>
          <w:szCs w:val="26"/>
          <w:lang w:val="la-Latn"/>
          <w14:ligatures w14:val="none"/>
        </w:rPr>
        <w:t xml:space="preserve">DiÒ, poll¾n ™n Cristù parrhs…an œcwn ™pit£ssein soi tÕ ¢nÁkon, di¦ t¾n ¢g£phn m©llon parakalî, toioàtoj ín æj Paàloj presbÚthj, nunˆ d kaˆ dšsmioj Cristoà 'Ihsoà: </w:t>
      </w:r>
      <w:r w:rsidRPr="00813A05">
        <w:rPr>
          <w:rFonts w:ascii="Arial" w:eastAsia="Times New Roman" w:hAnsi="Arial" w:cs="Times New Roman"/>
          <w:kern w:val="0"/>
          <w:sz w:val="24"/>
          <w:szCs w:val="20"/>
          <w:lang w:val="la-Latn" w:eastAsia="it-IT"/>
          <w14:ligatures w14:val="none"/>
        </w:rPr>
        <w:t>(Fm 8-9).</w:t>
      </w:r>
    </w:p>
    <w:p w14:paraId="6CF25DE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bookmarkStart w:id="135" w:name="_Toc133144233"/>
      <w:r w:rsidRPr="00813A05">
        <w:rPr>
          <w:rFonts w:ascii="Arial" w:eastAsia="Times New Roman" w:hAnsi="Arial" w:cs="Arial"/>
          <w:b/>
          <w:bCs/>
          <w:kern w:val="0"/>
          <w:sz w:val="24"/>
          <w:szCs w:val="24"/>
          <w:lang w:eastAsia="it-IT"/>
          <w14:ligatures w14:val="none"/>
        </w:rPr>
        <w:t xml:space="preserve">Annotazione previa. </w:t>
      </w:r>
      <w:r w:rsidRPr="00813A05">
        <w:rPr>
          <w:rFonts w:ascii="Arial" w:eastAsia="Times New Roman" w:hAnsi="Arial" w:cs="Arial"/>
          <w:kern w:val="0"/>
          <w:sz w:val="24"/>
          <w:szCs w:val="24"/>
          <w:lang w:eastAsia="it-IT"/>
          <w14:ligatures w14:val="none"/>
        </w:rPr>
        <w:t xml:space="preserve">Si parte da questi due versetti, ma ci si allarga poi anche sul mistero di Cristo, sul ministero degli Apostoli in ordine alla formazione del corpo di Cristo e anche sulle vie che oggi si stanno percorrendo per privare il corpo di Cristo del suo fine soprannaturale. Alcuni principi e alcune verità sono già stati annunciati in altri Ritratti. Letti però da altri lati, acquisiscono una nuova luce con la quale tutto il mistero si rivela più vero, perché più luminoso. </w:t>
      </w:r>
    </w:p>
    <w:p w14:paraId="2909E0BB"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Versetto ottavo</w:t>
      </w:r>
      <w:bookmarkEnd w:id="135"/>
      <w:r w:rsidRPr="00813A05">
        <w:rPr>
          <w:rFonts w:ascii="Arial" w:eastAsia="Times New Roman" w:hAnsi="Arial" w:cs="Arial"/>
          <w:b/>
          <w:bCs/>
          <w:i/>
          <w:iCs/>
          <w:kern w:val="0"/>
          <w:sz w:val="24"/>
          <w:szCs w:val="24"/>
          <w:lang w:eastAsia="it-IT"/>
          <w14:ligatures w14:val="none"/>
        </w:rPr>
        <w:t>:</w:t>
      </w:r>
      <w:r w:rsidRPr="00813A05">
        <w:rPr>
          <w:rFonts w:ascii="Arial" w:eastAsia="Times New Roman" w:hAnsi="Arial" w:cs="Arial"/>
          <w:i/>
          <w:iCs/>
          <w:kern w:val="0"/>
          <w:sz w:val="24"/>
          <w:szCs w:val="24"/>
          <w:lang w:eastAsia="it-IT"/>
          <w14:ligatures w14:val="none"/>
        </w:rPr>
        <w:t xml:space="preserve"> </w:t>
      </w:r>
      <w:r w:rsidRPr="00813A05">
        <w:rPr>
          <w:rFonts w:ascii="Arial" w:eastAsia="Times New Roman" w:hAnsi="Arial" w:cs="Arial"/>
          <w:i/>
          <w:kern w:val="0"/>
          <w:sz w:val="24"/>
          <w:szCs w:val="24"/>
          <w:lang w:eastAsia="it-IT"/>
          <w14:ligatures w14:val="none"/>
        </w:rPr>
        <w:t>“Per questo, pur avendo in Cristo piena libertà di ordinarti ciò che è opportuno”….</w:t>
      </w:r>
      <w:r w:rsidRPr="00813A05">
        <w:rPr>
          <w:rFonts w:ascii="Arial" w:eastAsia="Times New Roman" w:hAnsi="Arial" w:cs="Arial"/>
          <w:kern w:val="0"/>
          <w:sz w:val="24"/>
          <w:szCs w:val="24"/>
          <w:lang w:eastAsia="it-IT"/>
          <w14:ligatures w14:val="none"/>
        </w:rPr>
        <w:t xml:space="preserve"> L’Apostolo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riguardi il suo ministero? Perché un Apostolo del Signore è mandato nel mondo per portare Cristo ad ogni uomo. È Cristo Gesù il Signore del cielo e della terra. Ogni realtà esistente è sua per creazione e va </w:t>
      </w:r>
      <w:r w:rsidRPr="00813A05">
        <w:rPr>
          <w:rFonts w:ascii="Arial" w:eastAsia="Times New Roman" w:hAnsi="Arial" w:cs="Arial"/>
          <w:kern w:val="0"/>
          <w:sz w:val="24"/>
          <w:szCs w:val="24"/>
          <w:lang w:eastAsia="it-IT"/>
          <w14:ligatures w14:val="none"/>
        </w:rPr>
        <w:lastRenderedPageBreak/>
        <w:t>portata nella sua più alta verità. Qual è la verità di ogni realtà animata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dallo Spirito Santo così è rivelata per bocca dell’Apostolo Paolo nella Lettera agli Efesini:</w:t>
      </w:r>
    </w:p>
    <w:p w14:paraId="7AFF3B9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b/>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2C9D67D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2DA5A39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46825ED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PRUNO PRINCIPIO: dalla e secondo la volontà del conferente. </w:t>
      </w:r>
      <w:r w:rsidRPr="00813A05">
        <w:rPr>
          <w:rFonts w:ascii="Arial" w:eastAsia="Times New Roman" w:hAnsi="Arial" w:cs="Times New Roman"/>
          <w:kern w:val="0"/>
          <w:sz w:val="24"/>
          <w:szCs w:val="20"/>
          <w:lang w:eastAsia="it-IT"/>
          <w14:ligatures w14:val="none"/>
        </w:rPr>
        <w:t xml:space="preserve">Ogni Apostolo di Cristo Gesù - e l’Apostolo Paolo lo sa bene, perché lo sa nello Spirito Santo – deve sapere che ogni potere ricevuto va sempre vissuto dalla volontà di colui che glielo ha conferito. È questa oggi la vera crisi dei ministeri: l’uso del potere legato </w:t>
      </w:r>
      <w:r w:rsidRPr="00813A05">
        <w:rPr>
          <w:rFonts w:ascii="Arial" w:eastAsia="Times New Roman" w:hAnsi="Arial" w:cs="Times New Roman"/>
          <w:kern w:val="0"/>
          <w:sz w:val="24"/>
          <w:szCs w:val="20"/>
          <w:lang w:eastAsia="it-IT"/>
          <w14:ligatures w14:val="none"/>
        </w:rPr>
        <w:lastRenderedPageBreak/>
        <w:t>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127DC07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SECONDO PRINCIPIO: mai dalla volontà dell’uomo. </w:t>
      </w:r>
      <w:r w:rsidRPr="00813A05">
        <w:rPr>
          <w:rFonts w:ascii="Arial" w:eastAsia="Times New Roman" w:hAnsi="Arial" w:cs="Times New Roman"/>
          <w:kern w:val="0"/>
          <w:sz w:val="24"/>
          <w:szCs w:val="20"/>
          <w:lang w:eastAsia="it-IT"/>
          <w14:ligatures w14:val="none"/>
        </w:rPr>
        <w:t>Una seconda grave crisi oggi è questa: chi nella Chiesa conferisce un mandato canonico mai deve volere e mai costringere chi il mandato ha ricevuto perché viva i doni dello Spirito Santo, i carismi, le vocazioni, le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7D4D64F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TERZO PRINCIPIO: l’obbligatoria vigilanza. </w:t>
      </w:r>
      <w:r w:rsidRPr="00813A05">
        <w:rPr>
          <w:rFonts w:ascii="Arial" w:eastAsia="Times New Roman" w:hAnsi="Arial" w:cs="Times New Roman"/>
          <w:kern w:val="0"/>
          <w:sz w:val="24"/>
          <w:szCs w:val="20"/>
          <w:lang w:eastAsia="it-IT"/>
          <w14:ligatures w14:val="none"/>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D26C8A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QUARTO PRINCIPIO: responsabilità di chi è mandato a indagare. </w:t>
      </w:r>
      <w:r w:rsidRPr="00813A05">
        <w:rPr>
          <w:rFonts w:ascii="Arial" w:eastAsia="Times New Roman" w:hAnsi="Arial" w:cs="Times New Roman"/>
          <w:kern w:val="0"/>
          <w:sz w:val="24"/>
          <w:szCs w:val="20"/>
          <w:lang w:eastAsia="it-IT"/>
          <w14:ligatures w14:val="none"/>
        </w:rPr>
        <w:t>Nella Chiesa,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Ecco alcuni precipizi nei quali sempre si può precipitare. Si deve prestare ogni attenzione perché non si cada in essi.</w:t>
      </w:r>
    </w:p>
    <w:p w14:paraId="73ED34D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Assoluzione del reo e condanna dell’innocente. </w:t>
      </w:r>
      <w:r w:rsidRPr="00813A05">
        <w:rPr>
          <w:rFonts w:ascii="Arial" w:eastAsia="Times New Roman" w:hAnsi="Arial" w:cs="Times New Roman"/>
          <w:kern w:val="0"/>
          <w:sz w:val="24"/>
          <w:szCs w:val="20"/>
          <w:lang w:eastAsia="it-IT"/>
          <w14:ligatures w14:val="none"/>
        </w:rPr>
        <w:t xml:space="preserve">Nella Chiesa, l’indagine è finalizzata a mettere in luce sia il male e sia anche il bene. Ogni atomo di bene deve essere dichiarato bene e ogni atomo di male deve essere chiarato male. Assolvere il reo e condannare l’innocente è abominio agli occhi del Signore. È </w:t>
      </w:r>
      <w:r w:rsidRPr="00813A05">
        <w:rPr>
          <w:rFonts w:ascii="Arial" w:eastAsia="Times New Roman" w:hAnsi="Arial" w:cs="Times New Roman"/>
          <w:kern w:val="0"/>
          <w:sz w:val="24"/>
          <w:szCs w:val="20"/>
          <w:lang w:eastAsia="it-IT"/>
          <w14:ligatures w14:val="none"/>
        </w:rPr>
        <w:lastRenderedPageBreak/>
        <w:t>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pena. Prima dell’assoluzione è necessario che lui riconosca il suo peccato, lo ripari dichiarando le sue menzogne, le sue falsità, le sue calunnia, rendendo giustizia al giusto da lui calunniato e infangato. Senza il vero pentimento mai l’iniquo potrà essere assolto. Il pentimento esige la riparazione. Sono molti coloro che cadono in questa precipizio.</w:t>
      </w:r>
    </w:p>
    <w:p w14:paraId="6E110B7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Peccato personale, pena personale. </w:t>
      </w:r>
      <w:r w:rsidRPr="00813A05">
        <w:rPr>
          <w:rFonts w:ascii="Arial" w:eastAsia="Times New Roman" w:hAnsi="Arial" w:cs="Times New Roman"/>
          <w:kern w:val="0"/>
          <w:sz w:val="24"/>
          <w:szCs w:val="20"/>
          <w:lang w:eastAsia="it-IT"/>
          <w14:ligatures w14:val="none"/>
        </w:rPr>
        <w:t xml:space="preserve">Nela Chiesa,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1EF1119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Il giudizio secondo la Legge del Signore: </w:t>
      </w:r>
      <w:r w:rsidRPr="00813A05">
        <w:rPr>
          <w:rFonts w:ascii="Arial" w:eastAsia="Times New Roman" w:hAnsi="Arial" w:cs="Times New Roman"/>
          <w:kern w:val="0"/>
          <w:sz w:val="24"/>
          <w:szCs w:val="20"/>
          <w:lang w:eastAsia="it-IT"/>
          <w14:ligatures w14:val="none"/>
        </w:rPr>
        <w:t>Nella Chiesa,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213DC852"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La sudditanza psicologica.</w:t>
      </w:r>
      <w:r w:rsidRPr="00813A05">
        <w:rPr>
          <w:rFonts w:ascii="Arial" w:eastAsia="Times New Roman" w:hAnsi="Arial" w:cs="Times New Roman"/>
          <w:bCs/>
          <w:kern w:val="0"/>
          <w:sz w:val="24"/>
          <w:szCs w:val="20"/>
          <w:lang w:eastAsia="it-IT"/>
          <w14:ligatures w14:val="none"/>
        </w:rPr>
        <w:t xml:space="preserve"> Nella Chiesa,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w:t>
      </w:r>
      <w:r w:rsidRPr="00813A05">
        <w:rPr>
          <w:rFonts w:ascii="Arial" w:eastAsia="Times New Roman" w:hAnsi="Arial" w:cs="Times New Roman"/>
          <w:bCs/>
          <w:kern w:val="0"/>
          <w:sz w:val="24"/>
          <w:szCs w:val="20"/>
          <w:lang w:eastAsia="it-IT"/>
          <w14:ligatures w14:val="none"/>
        </w:rPr>
        <w:lastRenderedPageBreak/>
        <w:t xml:space="preserve">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5A3AB72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Giudizio per corruzione. </w:t>
      </w:r>
      <w:r w:rsidRPr="00813A05">
        <w:rPr>
          <w:rFonts w:ascii="Arial" w:eastAsia="Times New Roman" w:hAnsi="Arial" w:cs="Times New Roman"/>
          <w:kern w:val="0"/>
          <w:sz w:val="24"/>
          <w:szCs w:val="20"/>
          <w:lang w:eastAsia="it-IT"/>
          <w14:ligatures w14:val="none"/>
        </w:rPr>
        <w:t>Nella Chiesa ecco una 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questo è un gioco. Per chi lo gioca, questo gioco è però un gioco di morte e non di vita, di perdizione e non si salvezza.</w:t>
      </w:r>
    </w:p>
    <w:p w14:paraId="1991F47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Responsabile di ogni lacrima versata. </w:t>
      </w:r>
      <w:r w:rsidRPr="00813A05">
        <w:rPr>
          <w:rFonts w:ascii="Arial" w:eastAsia="Times New Roman" w:hAnsi="Arial" w:cs="Times New Roman"/>
          <w:kern w:val="0"/>
          <w:sz w:val="24"/>
          <w:szCs w:val="20"/>
          <w:lang w:eastAsia="it-IT"/>
          <w14:ligatures w14:val="none"/>
        </w:rPr>
        <w:t>Nella Chiesa,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0F5C5F2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L’oscuramento di un bene universale.</w:t>
      </w:r>
      <w:r w:rsidRPr="00813A05">
        <w:rPr>
          <w:rFonts w:ascii="Arial" w:eastAsia="Times New Roman" w:hAnsi="Arial" w:cs="Times New Roman"/>
          <w:kern w:val="0"/>
          <w:sz w:val="24"/>
          <w:szCs w:val="20"/>
          <w:lang w:eastAsia="it-IT"/>
          <w14:ligatures w14:val="none"/>
        </w:rPr>
        <w:t xml:space="preserve"> Nella Chiesa,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65BA7663"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Abominevole condotta.</w:t>
      </w:r>
      <w:r w:rsidRPr="00813A05">
        <w:rPr>
          <w:rFonts w:ascii="Arial" w:eastAsia="Times New Roman" w:hAnsi="Arial" w:cs="Times New Roman"/>
          <w:bCs/>
          <w:kern w:val="0"/>
          <w:sz w:val="24"/>
          <w:szCs w:val="20"/>
          <w:lang w:eastAsia="it-IT"/>
          <w14:ligatures w14:val="none"/>
        </w:rPr>
        <w:t xml:space="preserve"> Nella Chiesa, ancora un’altra verità va annunciata. La pena è in misura della gravità del peccato commesso. È ingiusto dare una pena sproporzionata. Ogni delitto merita la sua giusta pena. Dare una pena non solo </w:t>
      </w:r>
      <w:r w:rsidRPr="00813A05">
        <w:rPr>
          <w:rFonts w:ascii="Arial" w:eastAsia="Times New Roman" w:hAnsi="Arial" w:cs="Times New Roman"/>
          <w:bCs/>
          <w:kern w:val="0"/>
          <w:sz w:val="24"/>
          <w:szCs w:val="20"/>
          <w:lang w:eastAsia="it-IT"/>
          <w14:ligatures w14:val="none"/>
        </w:rPr>
        <w:lastRenderedPageBreak/>
        <w:t xml:space="preserve">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sine </w:t>
      </w:r>
      <w:r w:rsidRPr="00813A05">
        <w:rPr>
          <w:rFonts w:ascii="Arial" w:eastAsia="Times New Roman" w:hAnsi="Arial" w:cs="Times New Roman"/>
          <w:bCs/>
          <w:kern w:val="0"/>
          <w:sz w:val="24"/>
          <w:szCs w:val="20"/>
          <w:lang w:val="la-Latn" w:eastAsia="it-IT"/>
          <w14:ligatures w14:val="none"/>
        </w:rPr>
        <w:t>fundamento in re</w:t>
      </w:r>
      <w:r w:rsidRPr="00813A05">
        <w:rPr>
          <w:rFonts w:ascii="Arial" w:eastAsia="Times New Roman" w:hAnsi="Arial" w:cs="Times New Roman"/>
          <w:bCs/>
          <w:kern w:val="0"/>
          <w:sz w:val="24"/>
          <w:szCs w:val="20"/>
          <w:lang w:eastAsia="it-IT"/>
          <w14:ligatures w14:val="none"/>
        </w:rPr>
        <w:t xml:space="preserve">, si preclude il diritto alla difesa. Poiché questo viene fatto in nome di Dio, il peccato non solo è contro gli innocenti, ma soprattutto è contro il Signore. Ci si serve del suo nome, della sua autorità, per promulgare leggi ingiuste, inique, lesive della dignità dell’uomo. E tutto questo lo si fa senza neanche porsi il problema di coscienza che forse abbiamo condannato gli innocenti e abbiamo offeso gravemente lo Spirito Santo in nome dello Spirito Santo. </w:t>
      </w:r>
      <w:r w:rsidRPr="00813A05">
        <w:rPr>
          <w:rFonts w:ascii="Arial" w:eastAsia="Times New Roman" w:hAnsi="Arial" w:cs="Times New Roman"/>
          <w:bCs/>
          <w:kern w:val="0"/>
          <w:sz w:val="24"/>
          <w:szCs w:val="20"/>
          <w:lang w:val="la-Latn" w:eastAsia="it-IT"/>
          <w14:ligatures w14:val="none"/>
        </w:rPr>
        <w:t>Cecitas vere magna!</w:t>
      </w:r>
      <w:r w:rsidRPr="00813A05">
        <w:rPr>
          <w:rFonts w:ascii="Arial" w:eastAsia="Times New Roman" w:hAnsi="Arial" w:cs="Times New Roman"/>
          <w:bCs/>
          <w:kern w:val="0"/>
          <w:sz w:val="24"/>
          <w:szCs w:val="20"/>
          <w:lang w:eastAsia="it-IT"/>
          <w14:ligatures w14:val="none"/>
        </w:rPr>
        <w:t xml:space="preserve"> Ma di questa condanna si è responsabili dinanzi a Dio, al mondo, alla Chiesa, agli Angeli e ai demòni.</w:t>
      </w:r>
    </w:p>
    <w:p w14:paraId="3D5CA86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Nella Chiesa,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voce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è urgentissimo riparare ogni peccato commesso contro la storia. La storia si alzerà nel giorno del giudizio e condannerà quanti la hanno gravemente offesa.</w:t>
      </w:r>
    </w:p>
    <w:p w14:paraId="26B55B9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Riparazione per il perdono. </w:t>
      </w:r>
      <w:r w:rsidRPr="00813A05">
        <w:rPr>
          <w:rFonts w:ascii="Arial" w:eastAsia="Times New Roman" w:hAnsi="Arial" w:cs="Times New Roman"/>
          <w:kern w:val="0"/>
          <w:sz w:val="24"/>
          <w:szCs w:val="20"/>
          <w:lang w:eastAsia="it-IT"/>
          <w14:ligatures w14:val="none"/>
        </w:rPr>
        <w:t xml:space="preserve">Nella Chiesa, 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w:t>
      </w:r>
      <w:r w:rsidRPr="00813A05">
        <w:rPr>
          <w:rFonts w:ascii="Arial" w:eastAsia="Times New Roman" w:hAnsi="Arial" w:cs="Times New Roman"/>
          <w:kern w:val="0"/>
          <w:sz w:val="24"/>
          <w:szCs w:val="20"/>
          <w:lang w:eastAsia="it-IT"/>
          <w14:ligatures w14:val="none"/>
        </w:rPr>
        <w:lastRenderedPageBreak/>
        <w:t>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1687D0C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Pena vendicativa e pena medicinale. </w:t>
      </w:r>
      <w:r w:rsidRPr="00813A05">
        <w:rPr>
          <w:rFonts w:ascii="Arial" w:eastAsia="Times New Roman" w:hAnsi="Arial" w:cs="Times New Roman"/>
          <w:kern w:val="0"/>
          <w:sz w:val="24"/>
          <w:szCs w:val="20"/>
          <w:lang w:eastAsia="it-IT"/>
          <w14:ligatures w14:val="none"/>
        </w:rPr>
        <w:t xml:space="preserve">Nella Chiesa,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precipizio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7362289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Dichiarazione di inesistenza di questi principi. </w:t>
      </w:r>
      <w:r w:rsidRPr="00813A05">
        <w:rPr>
          <w:rFonts w:ascii="Arial" w:eastAsia="Times New Roman" w:hAnsi="Arial" w:cs="Times New Roman"/>
          <w:kern w:val="0"/>
          <w:sz w:val="24"/>
          <w:szCs w:val="20"/>
          <w:lang w:eastAsia="it-IT"/>
          <w14:ligatures w14:val="none"/>
        </w:rPr>
        <w:t xml:space="preserve">Dobbiamo confessare che per molti cuori, questi precipizi nei quali sempre può precipitare un giudice, sono roba da fantamorale, fantateologia, fantarivelazione. Invece va affermato che in questi precipizi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17BC9DE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QUINTO PRINCIPIO: abusi commessi nel nome di Dio. </w:t>
      </w:r>
      <w:r w:rsidRPr="00813A05">
        <w:rPr>
          <w:rFonts w:ascii="Arial" w:eastAsia="Times New Roman" w:hAnsi="Arial" w:cs="Times New Roman"/>
          <w:kern w:val="0"/>
          <w:sz w:val="24"/>
          <w:szCs w:val="20"/>
          <w:lang w:eastAsia="it-IT"/>
          <w14:ligatures w14:val="none"/>
        </w:rPr>
        <w:t>Le regole divine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w:t>
      </w:r>
    </w:p>
    <w:p w14:paraId="3A014CA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Se lui comandasse in nome di Cristo Gesù oggi in una cosa che rigu</w:t>
      </w:r>
      <w:r w:rsidRPr="00813A05">
        <w:rPr>
          <w:rFonts w:ascii="Arial" w:eastAsia="Times New Roman" w:hAnsi="Arial" w:cs="Times New Roman"/>
          <w:bCs/>
          <w:kern w:val="0"/>
          <w:sz w:val="24"/>
          <w:szCs w:val="20"/>
          <w:lang w:eastAsia="it-IT"/>
          <w14:ligatures w14:val="none"/>
        </w:rPr>
        <w:t xml:space="preserve">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w:t>
      </w:r>
      <w:r w:rsidRPr="00813A05">
        <w:rPr>
          <w:rFonts w:ascii="Arial" w:eastAsia="Times New Roman" w:hAnsi="Arial" w:cs="Times New Roman"/>
          <w:bCs/>
          <w:kern w:val="0"/>
          <w:sz w:val="24"/>
          <w:szCs w:val="20"/>
          <w:lang w:eastAsia="it-IT"/>
          <w14:ligatures w14:val="none"/>
        </w:rPr>
        <w:lastRenderedPageBreak/>
        <w:t xml:space="preserve">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EE677E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SESTO PRINCIPIO. Sempre dalla volontà dello Spirito Santo. </w:t>
      </w:r>
      <w:r w:rsidRPr="00813A05">
        <w:rPr>
          <w:rFonts w:ascii="Arial" w:eastAsia="Times New Roman" w:hAnsi="Arial" w:cs="Times New Roman"/>
          <w:kern w:val="0"/>
          <w:sz w:val="24"/>
          <w:szCs w:val="20"/>
          <w:lang w:eastAsia="it-IT"/>
          <w14:ligatures w14:val="none"/>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precipizi sopra indicati, è solo lui il responsabile di ogni ingiustizia e di ogni delitto perpetrato in nome di un potere divino esercitato in modo illegittimo e contro lo Spirito Santo. </w:t>
      </w:r>
    </w:p>
    <w:p w14:paraId="4A9400C9"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Times New Roman" w:hAnsi="Arial" w:cs="Arial"/>
          <w:iCs/>
          <w:kern w:val="0"/>
          <w:sz w:val="24"/>
          <w:szCs w:val="24"/>
          <w:lang w:eastAsia="it-IT"/>
          <w14:ligatures w14:val="none"/>
        </w:rPr>
        <w:t>Sempre in relazione all’uso del potere, offriamo ora una breve riflessione circa l’uso delle chiavi per sciogliere e legare nella Chiesa di Dio. Dice Gesù a Simon Pietro</w:t>
      </w:r>
      <w:r w:rsidRPr="00813A05">
        <w:rPr>
          <w:rFonts w:ascii="Arial" w:eastAsia="Times New Roman" w:hAnsi="Arial" w:cs="Arial"/>
          <w:kern w:val="0"/>
          <w:sz w:val="24"/>
          <w:szCs w:val="24"/>
          <w:lang w:eastAsia="it-IT"/>
          <w14:ligatures w14:val="none"/>
        </w:rPr>
        <w:t>: “</w:t>
      </w:r>
      <w:r w:rsidRPr="00813A05">
        <w:rPr>
          <w:rFonts w:ascii="Arial" w:eastAsia="Calibri" w:hAnsi="Arial" w:cs="Arial"/>
          <w:kern w:val="0"/>
          <w:sz w:val="24"/>
          <w:szCs w:val="24"/>
          <w14:ligatures w14:val="none"/>
        </w:rPr>
        <w:t xml:space="preserve">A te darò le chiavi del regno dei cieli: tutto ciò che legherai sulla terra sarà legato nei cieli, e tutto ciò che scioglierai sulla terra sarà sciolto nei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p>
    <w:p w14:paraId="2AEF0D9E" w14:textId="77777777" w:rsidR="00813A05" w:rsidRPr="00813A05" w:rsidRDefault="00813A05" w:rsidP="00813A05">
      <w:pPr>
        <w:spacing w:after="120" w:line="240" w:lineRule="auto"/>
        <w:jc w:val="both"/>
        <w:rPr>
          <w:rFonts w:ascii="Arial" w:eastAsia="Calibri" w:hAnsi="Arial" w:cs="Arial"/>
          <w:i/>
          <w:iCs/>
          <w:kern w:val="0"/>
          <w:sz w:val="24"/>
          <w:szCs w:val="24"/>
          <w14:ligatures w14:val="none"/>
        </w:rPr>
      </w:pPr>
      <w:r w:rsidRPr="00813A05">
        <w:rPr>
          <w:rFonts w:ascii="Arial" w:eastAsia="Calibri" w:hAnsi="Arial" w:cs="Arial"/>
          <w:kern w:val="0"/>
          <w:sz w:val="24"/>
          <w:szCs w:val="24"/>
          <w14:ligatures w14:val="none"/>
        </w:rPr>
        <w:t xml:space="preserve">Ecco come queste tre chiavi vengono usate da Simon Pietro: </w:t>
      </w:r>
      <w:r w:rsidRPr="00813A05">
        <w:rPr>
          <w:rFonts w:ascii="Arial" w:eastAsia="Calibri" w:hAnsi="Arial" w:cs="Arial"/>
          <w:i/>
          <w:iCs/>
          <w:kern w:val="0"/>
          <w:sz w:val="24"/>
          <w:szCs w:val="24"/>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w:t>
      </w:r>
      <w:r w:rsidRPr="00813A05">
        <w:rPr>
          <w:rFonts w:ascii="Arial" w:eastAsia="Calibri" w:hAnsi="Arial" w:cs="Arial"/>
          <w:i/>
          <w:iCs/>
          <w:kern w:val="0"/>
          <w:sz w:val="24"/>
          <w:szCs w:val="24"/>
          <w14:ligatures w14:val="none"/>
        </w:rPr>
        <w:lastRenderedPageBreak/>
        <w:t>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2FEA1DC6"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i/>
          <w:iCs/>
          <w:kern w:val="0"/>
          <w:sz w:val="24"/>
          <w:szCs w:val="24"/>
          <w14:ligatures w14:val="none"/>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813A05">
        <w:rPr>
          <w:rFonts w:ascii="Arial" w:eastAsia="Calibri" w:hAnsi="Arial" w:cs="Arial"/>
          <w:kern w:val="0"/>
          <w:sz w:val="24"/>
          <w:szCs w:val="24"/>
          <w14:ligatures w14:val="none"/>
        </w:rPr>
        <w:t xml:space="preserve">Queste tre vie o stanno insieme e diventano inefficaci se ne viene </w:t>
      </w:r>
      <w:r w:rsidRPr="00813A05">
        <w:rPr>
          <w:rFonts w:ascii="Arial" w:eastAsia="Calibri" w:hAnsi="Arial" w:cs="Arial"/>
          <w:kern w:val="0"/>
          <w:sz w:val="24"/>
          <w:szCs w:val="24"/>
          <w14:ligatures w14:val="none"/>
        </w:rPr>
        <w:lastRenderedPageBreak/>
        <w:t xml:space="preserve">usata una separata dalle altre: Divina Scrittura, Spirito Santo, Ascolto di tutto il corpo episcopale e di tutto il corpo di Cristo. </w:t>
      </w:r>
    </w:p>
    <w:p w14:paraId="4384F152"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i/>
          <w:kern w:val="0"/>
          <w:sz w:val="24"/>
          <w:szCs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136" w:name="_Hlk132711803"/>
      <w:bookmarkStart w:id="137" w:name="_Hlk133158004"/>
      <w:r w:rsidRPr="00813A05">
        <w:rPr>
          <w:rFonts w:ascii="Arial" w:eastAsia="Calibri" w:hAnsi="Arial" w:cs="Arial"/>
          <w:i/>
          <w:kern w:val="0"/>
          <w:sz w:val="24"/>
          <w:szCs w:val="24"/>
          <w14:ligatures w14:val="none"/>
        </w:rPr>
        <w:t>A te darò le chiavi del regno dei cieli</w:t>
      </w:r>
      <w:bookmarkEnd w:id="136"/>
      <w:r w:rsidRPr="00813A05">
        <w:rPr>
          <w:rFonts w:ascii="Arial" w:eastAsia="Calibri" w:hAnsi="Arial" w:cs="Arial"/>
          <w:i/>
          <w:kern w:val="0"/>
          <w:sz w:val="24"/>
          <w:szCs w:val="24"/>
          <w14:ligatures w14:val="none"/>
        </w:rPr>
        <w:t xml:space="preserve">: tutto ciò che legherai sulla terra sarà legato nei cieli, e tutto ciò che scioglierai sulla terra sarà sciolto nei cieli». </w:t>
      </w:r>
      <w:bookmarkEnd w:id="137"/>
      <w:r w:rsidRPr="00813A05">
        <w:rPr>
          <w:rFonts w:ascii="Arial" w:eastAsia="Calibri" w:hAnsi="Arial" w:cs="Arial"/>
          <w:i/>
          <w:kern w:val="0"/>
          <w:sz w:val="24"/>
          <w:szCs w:val="24"/>
          <w14:ligatures w14:val="none"/>
        </w:rPr>
        <w:t xml:space="preserve">Allora ordinò ai discepoli di non dire ad alcuno che egli era il Cristo </w:t>
      </w:r>
      <w:r w:rsidRPr="00813A05">
        <w:rPr>
          <w:rFonts w:ascii="Arial" w:eastAsia="Calibri" w:hAnsi="Arial" w:cs="Arial"/>
          <w:kern w:val="0"/>
          <w:sz w:val="24"/>
          <w:szCs w:val="24"/>
          <w14:ligatures w14:val="none"/>
        </w:rPr>
        <w:t>(Mt 16,13-20).</w:t>
      </w:r>
    </w:p>
    <w:p w14:paraId="5E2AC010" w14:textId="77777777" w:rsidR="00813A05" w:rsidRPr="00813A05" w:rsidRDefault="00813A05" w:rsidP="00813A05">
      <w:pPr>
        <w:spacing w:after="120" w:line="240" w:lineRule="auto"/>
        <w:jc w:val="both"/>
        <w:rPr>
          <w:rFonts w:ascii="Arial" w:eastAsia="Calibri" w:hAnsi="Arial" w:cs="Times New Roman"/>
          <w:i/>
          <w:iCs/>
          <w:kern w:val="0"/>
          <w:sz w:val="24"/>
          <w:szCs w:val="24"/>
          <w14:ligatures w14:val="none"/>
        </w:rPr>
      </w:pPr>
      <w:r w:rsidRPr="00813A05">
        <w:rPr>
          <w:rFonts w:ascii="Arial" w:eastAsia="Calibri" w:hAnsi="Arial" w:cs="Times New Roman"/>
          <w:kern w:val="0"/>
          <w:sz w:val="24"/>
          <w:szCs w:val="24"/>
          <w14:ligatures w14:val="none"/>
        </w:rPr>
        <w:t xml:space="preserve">Ecco come l’Apostolo Pietro si serve delle due chiavi: della Divina Scrittura e dello Spirito Santo, per aprire le porte della purissima verità ai discepoli di Gesù: </w:t>
      </w:r>
      <w:r w:rsidRPr="00813A05">
        <w:rPr>
          <w:rFonts w:ascii="Arial" w:eastAsia="Calibri" w:hAnsi="Arial" w:cs="Times New Roman"/>
          <w:i/>
          <w:iCs/>
          <w:kern w:val="0"/>
          <w:sz w:val="24"/>
          <w:szCs w:val="24"/>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9170785" w14:textId="77777777" w:rsidR="00813A05" w:rsidRPr="00813A05" w:rsidRDefault="00813A05" w:rsidP="00813A05">
      <w:pPr>
        <w:spacing w:after="120" w:line="240" w:lineRule="auto"/>
        <w:jc w:val="both"/>
        <w:rPr>
          <w:rFonts w:ascii="Arial" w:eastAsia="Calibri" w:hAnsi="Arial" w:cs="Times New Roman"/>
          <w:kern w:val="0"/>
          <w:sz w:val="24"/>
          <w:szCs w:val="24"/>
          <w14:ligatures w14:val="none"/>
        </w:rPr>
      </w:pPr>
      <w:r w:rsidRPr="00813A05">
        <w:rPr>
          <w:rFonts w:ascii="Arial" w:eastAsia="Calibri" w:hAnsi="Arial" w:cs="Times New Roman"/>
          <w:i/>
          <w:iCs/>
          <w:kern w:val="0"/>
          <w:sz w:val="24"/>
          <w:szCs w:val="24"/>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w:t>
      </w:r>
      <w:r w:rsidRPr="00813A05">
        <w:rPr>
          <w:rFonts w:ascii="Arial" w:eastAsia="Calibri" w:hAnsi="Arial" w:cs="Times New Roman"/>
          <w:i/>
          <w:iCs/>
          <w:kern w:val="0"/>
          <w:sz w:val="24"/>
          <w:szCs w:val="24"/>
          <w14:ligatures w14:val="none"/>
        </w:rPr>
        <w:lastRenderedPageBreak/>
        <w:t>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813A05">
        <w:rPr>
          <w:rFonts w:ascii="Arial" w:eastAsia="Calibri" w:hAnsi="Arial" w:cs="Times New Roman"/>
          <w:kern w:val="0"/>
          <w:sz w:val="24"/>
          <w:szCs w:val="24"/>
          <w14:ligatures w14:val="none"/>
        </w:rPr>
        <w:t xml:space="preserve">. </w:t>
      </w:r>
    </w:p>
    <w:p w14:paraId="73884DC2" w14:textId="77777777" w:rsidR="00813A05" w:rsidRPr="00813A05" w:rsidRDefault="00813A05" w:rsidP="00813A05">
      <w:pPr>
        <w:spacing w:after="120" w:line="240" w:lineRule="auto"/>
        <w:jc w:val="both"/>
        <w:rPr>
          <w:rFonts w:ascii="Times New Roman" w:eastAsia="Times New Roman" w:hAnsi="Times New Roman" w:cs="Times New Roman"/>
          <w:kern w:val="0"/>
          <w:sz w:val="20"/>
          <w:szCs w:val="20"/>
          <w:lang w:eastAsia="it-IT"/>
          <w14:ligatures w14:val="none"/>
        </w:rPr>
      </w:pPr>
      <w:r w:rsidRPr="00813A05">
        <w:rPr>
          <w:rFonts w:ascii="Arial" w:eastAsia="Calibri" w:hAnsi="Arial" w:cs="Times New Roman"/>
          <w:kern w:val="0"/>
          <w:sz w:val="24"/>
          <w:szCs w:val="24"/>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w:t>
      </w:r>
    </w:p>
    <w:p w14:paraId="4F1C0084" w14:textId="77777777" w:rsidR="00813A05" w:rsidRPr="00813A05" w:rsidRDefault="00813A05" w:rsidP="00813A05">
      <w:pPr>
        <w:spacing w:after="120" w:line="240" w:lineRule="auto"/>
        <w:jc w:val="both"/>
        <w:rPr>
          <w:rFonts w:ascii="Arial" w:eastAsia="Times New Roman" w:hAnsi="Arial" w:cs="Arial"/>
          <w:kern w:val="0"/>
          <w:sz w:val="24"/>
          <w:szCs w:val="24"/>
          <w:lang w:eastAsia="it-IT"/>
          <w14:ligatures w14:val="none"/>
        </w:rPr>
      </w:pPr>
      <w:bookmarkStart w:id="138" w:name="_Toc133144252"/>
      <w:r w:rsidRPr="00813A05">
        <w:rPr>
          <w:rFonts w:ascii="Arial" w:eastAsia="Times New Roman" w:hAnsi="Arial" w:cs="Arial"/>
          <w:b/>
          <w:bCs/>
          <w:kern w:val="0"/>
          <w:sz w:val="24"/>
          <w:szCs w:val="24"/>
          <w:lang w:eastAsia="it-IT"/>
          <w14:ligatures w14:val="none"/>
        </w:rPr>
        <w:t>Ora ritorniamo alla Lettera a Filemone e analizziamo il VERSETTO NONO</w:t>
      </w:r>
      <w:bookmarkEnd w:id="138"/>
      <w:r w:rsidRPr="00813A05">
        <w:rPr>
          <w:rFonts w:ascii="Arial" w:eastAsia="Times New Roman" w:hAnsi="Arial" w:cs="Arial"/>
          <w:kern w:val="0"/>
          <w:sz w:val="24"/>
          <w:szCs w:val="24"/>
          <w:lang w:eastAsia="it-IT"/>
          <w14:ligatures w14:val="none"/>
        </w:rPr>
        <w:t xml:space="preserve">. Questo versetto così recita: </w:t>
      </w:r>
      <w:r w:rsidRPr="00813A05">
        <w:rPr>
          <w:rFonts w:ascii="Arial" w:eastAsia="Times New Roman" w:hAnsi="Arial" w:cs="Arial"/>
          <w:i/>
          <w:kern w:val="0"/>
          <w:sz w:val="24"/>
          <w:szCs w:val="24"/>
          <w:lang w:eastAsia="it-IT"/>
          <w14:ligatures w14:val="none"/>
        </w:rPr>
        <w:t xml:space="preserve">“In nome della carità piuttosto ti esorto, io, Paolo, così come sono, vecchio, e ora anche prigioniero di Cristo Gesù”. </w:t>
      </w:r>
      <w:r w:rsidRPr="00813A05">
        <w:rPr>
          <w:rFonts w:ascii="Arial" w:eastAsia="Times New Roman" w:hAnsi="Arial" w:cs="Arial"/>
          <w:kern w:val="0"/>
          <w:sz w:val="24"/>
          <w:szCs w:val="24"/>
          <w:lang w:eastAsia="it-IT"/>
          <w14:ligatures w14:val="none"/>
        </w:rPr>
        <w:t xml:space="preserve">La carità per l’Apostolo Paolo è il cuore del Padre che vive nel cuore di Cristo, che vive nel cuore di Filemone. Ecco la via sublime dettata all’Apostolo dallo Spirito Santo: </w:t>
      </w:r>
      <w:r w:rsidRPr="00813A05">
        <w:rPr>
          <w:rFonts w:ascii="Arial" w:eastAsia="Times New Roman" w:hAnsi="Arial" w:cs="Arial"/>
          <w:i/>
          <w:kern w:val="0"/>
          <w:sz w:val="24"/>
          <w:szCs w:val="24"/>
          <w:lang w:eastAsia="it-IT"/>
          <w14:ligatures w14:val="none"/>
        </w:rPr>
        <w:t>“In nome della carità piuttosto ti esorto, io, Paolo, così come sono, vecchio, e ora anche prigioniero di Cristo Gesù”</w:t>
      </w:r>
      <w:r w:rsidRPr="00813A05">
        <w:rPr>
          <w:rFonts w:ascii="Arial" w:eastAsia="Times New Roman" w:hAnsi="Arial" w:cs="Arial"/>
          <w:kern w:val="0"/>
          <w:sz w:val="24"/>
          <w:szCs w:val="24"/>
          <w:lang w:eastAsia="it-IT"/>
          <w14:ligatures w14:val="none"/>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lasciato attrarre l’Apostolo Paolo? Da Cristo e da questi Crocifisso, Ecco perché sempre nell’Apostolo Paolo tutto ha il sapore di Cristo e di Cristo Crocifisso.</w:t>
      </w:r>
    </w:p>
    <w:p w14:paraId="004C974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5554C8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lastRenderedPageBreak/>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precipizio che la falsità e l’errore sempre scavano dinanzi ai nostri piedi, sul nostro cammino, che sempre dovrà essere la via stretta. Ogni via larga conduce alla perdizione. La via larga sempre è da abbandonare.</w:t>
      </w:r>
    </w:p>
    <w:p w14:paraId="04658B9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PRIMA VIA LARGA: Il Dio unico. </w:t>
      </w:r>
      <w:r w:rsidRPr="00813A05">
        <w:rPr>
          <w:rFonts w:ascii="Arial" w:eastAsia="Times New Roman" w:hAnsi="Arial" w:cs="Times New Roman"/>
          <w:kern w:val="0"/>
          <w:sz w:val="24"/>
          <w:szCs w:val="20"/>
          <w:lang w:eastAsia="it-IT"/>
          <w14:ligatures w14:val="none"/>
        </w:rPr>
        <w:t>Oggi sono molti i cristiani che si professano adoratori di quel Dio unico che è senza volto, senza alcuna identità, senza volontà, senza parola, senza rivelazione, senza alcun comandamento da osservare. Chi diviene adoratore del Dio unico non solo inganna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46A82E8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3D0E79F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cristiano che diviene adoratore del Dio unico, rende falsa tutta la sua preghiera. La preghiera del cristiano infatti è differente da ogni altra preghiera che dai cuori si innalza vero Dio. Quella del cristiano è nella sua essenza una preghiera trinitaria. Essa è rivolta al Padre, per Cristo, nello Spirito Santo. Se la nostra fede </w:t>
      </w:r>
      <w:r w:rsidRPr="00813A05">
        <w:rPr>
          <w:rFonts w:ascii="Arial" w:eastAsia="Times New Roman" w:hAnsi="Arial" w:cs="Times New Roman"/>
          <w:kern w:val="0"/>
          <w:sz w:val="24"/>
          <w:szCs w:val="20"/>
          <w:lang w:eastAsia="it-IT"/>
          <w14:ligatures w14:val="none"/>
        </w:rPr>
        <w:lastRenderedPageBreak/>
        <w:t xml:space="preserve">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F6A0B9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giusto allora chiedersi: perché si è giunti a questo disastro teologico e a questa catastrofe si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w:t>
      </w:r>
    </w:p>
    <w:p w14:paraId="524B7A4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da Dio la sua verità di natura e di agire, è invece un essere che tutto riceve dalla sua volontà. Si tratta però di </w:t>
      </w:r>
      <w:r w:rsidRPr="00813A05">
        <w:rPr>
          <w:rFonts w:ascii="Arial" w:eastAsia="Times New Roman" w:hAnsi="Arial" w:cs="Times New Roman"/>
          <w:kern w:val="0"/>
          <w:sz w:val="24"/>
          <w:szCs w:val="20"/>
          <w:lang w:eastAsia="it-IT"/>
          <w14:ligatures w14:val="none"/>
        </w:rPr>
        <w:lastRenderedPageBreak/>
        <w:t>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w:t>
      </w:r>
    </w:p>
    <w:p w14:paraId="349F726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Quando un amministratore non si conosce nello Spirito Santo, neanch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amministratore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63F3B2A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VIA LARGA: fratelli senza Cristo. </w:t>
      </w:r>
      <w:r w:rsidRPr="00813A05">
        <w:rPr>
          <w:rFonts w:ascii="Arial" w:eastAsia="Times New Roman" w:hAnsi="Arial" w:cs="Times New Roman"/>
          <w:kern w:val="0"/>
          <w:sz w:val="24"/>
          <w:szCs w:val="20"/>
          <w:lang w:eastAsia="it-IT"/>
          <w14:ligatures w14:val="none"/>
        </w:rPr>
        <w:t xml:space="preserve">Iniziamo a manifestare la falsità di questa via riflettendo sulla Parabola di Cristo Gesù, un tempo detta: </w:t>
      </w:r>
      <w:r w:rsidRPr="00813A05">
        <w:rPr>
          <w:rFonts w:ascii="Arial" w:eastAsia="Times New Roman" w:hAnsi="Arial" w:cs="Times New Roman"/>
          <w:i/>
          <w:kern w:val="0"/>
          <w:sz w:val="24"/>
          <w:szCs w:val="20"/>
          <w:lang w:eastAsia="it-IT"/>
          <w14:ligatures w14:val="none"/>
        </w:rPr>
        <w:t>“La Parabola del Figliol prodigo”</w:t>
      </w:r>
      <w:r w:rsidRPr="00813A05">
        <w:rPr>
          <w:rFonts w:ascii="Arial" w:eastAsia="Times New Roman" w:hAnsi="Arial" w:cs="Times New Roman"/>
          <w:kern w:val="0"/>
          <w:sz w:val="24"/>
          <w:szCs w:val="20"/>
          <w:lang w:eastAsia="it-IT"/>
          <w14:ligatures w14:val="none"/>
        </w:rPr>
        <w:t xml:space="preserve">.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w:t>
      </w:r>
      <w:r w:rsidRPr="00813A05">
        <w:rPr>
          <w:rFonts w:ascii="Arial" w:eastAsia="Times New Roman" w:hAnsi="Arial" w:cs="Times New Roman"/>
          <w:kern w:val="0"/>
          <w:sz w:val="24"/>
          <w:szCs w:val="20"/>
          <w:lang w:eastAsia="it-IT"/>
          <w14:ligatures w14:val="none"/>
        </w:rPr>
        <w:lastRenderedPageBreak/>
        <w:t>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1718979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w:t>
      </w:r>
    </w:p>
    <w:p w14:paraId="257C522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e la fratellanza con ogni altro uomo. Purtroppo oggi tutto si sta facendo per escludere Cristo Gesù da ogni relazione con gli uomini.</w:t>
      </w:r>
    </w:p>
    <w:p w14:paraId="2D69456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A98CEC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Va ancora detto: se non si confessa in purezza di fede la verità eterna di Gesù, se ne fa un uomo come ogni altro uomo. Ma nessun uomo può salvare un altro uomo. Solo il Verbo che si è fatto carne lo può salvare e proprio per questo il Padre lo ha mandato: per la nostra salvezza e redenzione nel tempo e nell’eternità. Oggi questa fede non solo è in crisi, in più la si vuole togliere, con </w:t>
      </w:r>
      <w:r w:rsidRPr="00813A05">
        <w:rPr>
          <w:rFonts w:ascii="Arial" w:eastAsia="Times New Roman" w:hAnsi="Arial" w:cs="Times New Roman"/>
          <w:kern w:val="0"/>
          <w:sz w:val="24"/>
          <w:szCs w:val="20"/>
          <w:lang w:eastAsia="it-IT"/>
          <w14:ligatures w14:val="none"/>
        </w:rPr>
        <w:lastRenderedPageBreak/>
        <w:t>progetti altamente satanici, dalla mente di ogni discepolo di Gesù. Gli inganni sono molteplici e tutti hanno una radice comune: un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w:t>
      </w:r>
    </w:p>
    <w:p w14:paraId="13413E8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w:t>
      </w:r>
    </w:p>
    <w:p w14:paraId="490958A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questa verità ne dobbiamo 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Altissimo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w:t>
      </w:r>
    </w:p>
    <w:p w14:paraId="069BBA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Si può anche pensare ad una fratellanza universale perché tutti legati con pesanti catene sotto la schiavitù del peccato e della morte. Questa fratellanza universale già la possediamo. Essa è chiamata dallo Spirito Santo: “Concordia nel peccato. Concordia nel male. Unanimità nella malvagità”: </w:t>
      </w:r>
      <w:r w:rsidRPr="00813A05">
        <w:rPr>
          <w:rFonts w:ascii="Arial" w:eastAsia="Times New Roman" w:hAnsi="Arial" w:cs="Times New Roman"/>
          <w:i/>
          <w:iCs/>
          <w:kern w:val="0"/>
          <w:sz w:val="24"/>
          <w:szCs w:val="20"/>
          <w:lang w:eastAsia="it-IT"/>
          <w14:ligatures w14:val="none"/>
        </w:rPr>
        <w:t xml:space="preserve">“Quando i popoli furono confusi, unanimi nella loro malvagità, ella riconobbe il giusto, lo conservò davanti a Dio senza macchia e lo mantenne forte nonostante la sua tenerezza per il figlio”. </w:t>
      </w:r>
      <w:r w:rsidRPr="00813A05">
        <w:rPr>
          <w:rFonts w:ascii="Arial" w:eastAsia="Times New Roman" w:hAnsi="Arial" w:cs="Times New Roman"/>
          <w:kern w:val="0"/>
          <w:sz w:val="24"/>
          <w:szCs w:val="20"/>
          <w:lang w:eastAsia="it-IT"/>
          <w14:ligatures w14:val="none"/>
        </w:rPr>
        <w:t xml:space="preserve">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 È cosa rivela lo Spirito Santo: </w:t>
      </w:r>
    </w:p>
    <w:p w14:paraId="1F42BF5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Chi viene dall’alto è al di sopra di tutti; ma chi viene dalla terra, appartiene alla terra e parla secondo la terra. Chi viene dal cielo è al di sopra di tutti. Egli attesta </w:t>
      </w:r>
      <w:r w:rsidRPr="00813A05">
        <w:rPr>
          <w:rFonts w:ascii="Arial" w:eastAsia="Times New Roman" w:hAnsi="Arial" w:cs="Times New Roman"/>
          <w:kern w:val="0"/>
          <w:sz w:val="24"/>
          <w:szCs w:val="20"/>
          <w:lang w:eastAsia="it-IT"/>
          <w14:ligatures w14:val="none"/>
        </w:rPr>
        <w:lastRenderedPageBreak/>
        <w:t xml:space="preserve">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EB4639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Questa via larga del Dio unico mai si dovrà percorrere. Chi la percorre trascina nella falsità il mondo, non solo se stesso, ma il mondo. </w:t>
      </w:r>
    </w:p>
    <w:p w14:paraId="495EA8D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VIA LARGA: abolire Cristo. </w:t>
      </w:r>
      <w:r w:rsidRPr="00813A05">
        <w:rPr>
          <w:rFonts w:ascii="Arial" w:eastAsia="Times New Roman" w:hAnsi="Arial" w:cs="Times New Roman"/>
          <w:kern w:val="0"/>
          <w:sz w:val="24"/>
          <w:szCs w:val="20"/>
          <w:lang w:eastAsia="it-IT"/>
          <w14:ligatures w14:val="none"/>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o nuova via di salvezza e di redenzione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innalzata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w:t>
      </w:r>
      <w:r w:rsidRPr="00813A05">
        <w:rPr>
          <w:rFonts w:ascii="Arial" w:eastAsia="Times New Roman" w:hAnsi="Arial" w:cs="Times New Roman"/>
          <w:kern w:val="0"/>
          <w:sz w:val="24"/>
          <w:szCs w:val="20"/>
          <w:lang w:eastAsia="it-IT"/>
          <w14:ligatures w14:val="none"/>
        </w:rPr>
        <w:lastRenderedPageBreak/>
        <w:t>è velenoso, anche i suoi frutti sono velenosi. È verità che mai dovrà essere dimenticata.</w:t>
      </w:r>
    </w:p>
    <w:p w14:paraId="4F81523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F3D0F8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w:t>
      </w:r>
    </w:p>
    <w:p w14:paraId="548A9E2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64E29A7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w:t>
      </w:r>
      <w:r w:rsidRPr="00813A05">
        <w:rPr>
          <w:rFonts w:ascii="Arial" w:eastAsia="Times New Roman" w:hAnsi="Arial" w:cs="Times New Roman"/>
          <w:kern w:val="0"/>
          <w:sz w:val="24"/>
          <w:szCs w:val="20"/>
          <w:lang w:eastAsia="it-IT"/>
          <w14:ligatures w14:val="none"/>
        </w:rPr>
        <w:lastRenderedPageBreak/>
        <w:t xml:space="preserve">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w:t>
      </w:r>
    </w:p>
    <w:p w14:paraId="644C553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5F6F041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VIA LARGA: Cristiano senza identità. </w:t>
      </w:r>
      <w:r w:rsidRPr="00813A05">
        <w:rPr>
          <w:rFonts w:ascii="Arial" w:eastAsia="Times New Roman" w:hAnsi="Arial" w:cs="Times New Roman"/>
          <w:kern w:val="0"/>
          <w:sz w:val="24"/>
          <w:szCs w:val="20"/>
          <w:lang w:eastAsia="it-IT"/>
          <w14:ligatures w14:val="none"/>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w:t>
      </w:r>
    </w:p>
    <w:p w14:paraId="40FCB4A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w:t>
      </w:r>
      <w:r w:rsidRPr="00813A05">
        <w:rPr>
          <w:rFonts w:ascii="Arial" w:eastAsia="Times New Roman" w:hAnsi="Arial" w:cs="Times New Roman"/>
          <w:bCs/>
          <w:kern w:val="0"/>
          <w:sz w:val="24"/>
          <w:szCs w:val="20"/>
          <w:lang w:eastAsia="it-IT"/>
          <w14:ligatures w14:val="none"/>
        </w:rPr>
        <w:lastRenderedPageBreak/>
        <w:t>il ministero sacramentale della Chiesa e per lo stesso ministero la fa crescere, rinsaldare, sviluppare, rafforzare fino a renderla indistruttibile.</w:t>
      </w:r>
    </w:p>
    <w:p w14:paraId="39AB63C1"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sottrare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w:t>
      </w:r>
    </w:p>
    <w:p w14:paraId="7F1EAAF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w:t>
      </w:r>
    </w:p>
    <w:p w14:paraId="5691CD5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327FC6D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QUINTA VIA LARGA: La non missione del cristiano. 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w:t>
      </w:r>
      <w:r w:rsidRPr="00813A05">
        <w:rPr>
          <w:rFonts w:ascii="Arial" w:eastAsia="Times New Roman" w:hAnsi="Arial" w:cs="Times New Roman"/>
          <w:bCs/>
          <w:kern w:val="0"/>
          <w:sz w:val="24"/>
          <w:szCs w:val="20"/>
          <w:lang w:eastAsia="it-IT"/>
          <w14:ligatures w14:val="none"/>
        </w:rPr>
        <w:lastRenderedPageBreak/>
        <w:t>Cristo è obbligo del cristiano, per questa è la sua vocazione, Non è questa però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6AFC1B71"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 xml:space="preserve">Formare il corpo di Cristo è missione di tutto il corpo di Cristo. Ognuno è chiamato a formarlo secondo la misura del dono ricevuto e il mistero che gli è stato consegnato dallo Spirito Santo. Così l’Apostolo Paolo agli Efesini: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4B5A91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Così anche nella Prima Lettera ai Corinzi: “Riguardo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w:t>
      </w:r>
      <w:r w:rsidRPr="00813A05">
        <w:rPr>
          <w:rFonts w:ascii="Arial" w:eastAsia="Times New Roman" w:hAnsi="Arial" w:cs="Times New Roman"/>
          <w:kern w:val="0"/>
          <w:sz w:val="24"/>
          <w:szCs w:val="20"/>
          <w:lang w:eastAsia="it-IT"/>
          <w14:ligatures w14:val="none"/>
        </w:rPr>
        <w:lastRenderedPageBreak/>
        <w:t xml:space="preserve">parlano lingue? Tutti le interpretano? Desiderate invece intensamente i carismi più grandi. E allora, vi mostro la via più sublime” (Cfr. 1Cor 12,1-31). </w:t>
      </w:r>
    </w:p>
    <w:p w14:paraId="2825F9D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Essendo oggi il cristiano divenuto adoratore del Dio unico, non forma più il corpo di Cristo, neanche lui più vive da vero corpo di Cristo. Per molti cristiani oggi il battesimo ha perso la sua verità. Battezzare è divenuto insignificante. Ma così dicendo e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sua Chiesa.</w:t>
      </w:r>
    </w:p>
    <w:p w14:paraId="53EE259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Un cristiano che non edifica sulla terra il corpo di Cristo attesta di non essere lui vero corpo di Cristo. È passato dalla verità oggettiva della fede alla verità soggettiva, dalla Rivelazione è scivolato nella sua volontà e nella sua immaginazione, nei suoi pensieri.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w:t>
      </w:r>
    </w:p>
    <w:p w14:paraId="7225CB9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Queste vie larghe non sono le uniche. Possiamo affermare che oggi ogni discepolo di Gesù si è costruita non una via larga e spaziosa, ma una via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2EFFDAE9" w14:textId="77777777" w:rsidR="00813A05" w:rsidRPr="00813A05" w:rsidRDefault="00813A05" w:rsidP="00813A05">
      <w:pPr>
        <w:spacing w:after="120" w:line="240" w:lineRule="auto"/>
        <w:jc w:val="both"/>
        <w:rPr>
          <w:rFonts w:ascii="Arial" w:eastAsia="Times New Roman" w:hAnsi="Arial" w:cs="Times New Roman"/>
          <w:i/>
          <w:iCs/>
          <w:kern w:val="0"/>
          <w:sz w:val="24"/>
          <w:szCs w:val="24"/>
          <w:lang w:eastAsia="it-IT"/>
          <w14:ligatures w14:val="none"/>
        </w:rPr>
      </w:pPr>
      <w:r w:rsidRPr="00813A05">
        <w:rPr>
          <w:rFonts w:ascii="Arial" w:eastAsia="Times New Roman" w:hAnsi="Arial" w:cs="Times New Roman"/>
          <w:i/>
          <w:iCs/>
          <w:kern w:val="0"/>
          <w:sz w:val="24"/>
          <w:szCs w:val="24"/>
          <w:lang w:eastAsia="it-IT"/>
          <w14:ligatures w14:val="none"/>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w:t>
      </w:r>
      <w:r w:rsidRPr="00813A05">
        <w:rPr>
          <w:rFonts w:ascii="Arial" w:eastAsia="Times New Roman" w:hAnsi="Arial" w:cs="Times New Roman"/>
          <w:i/>
          <w:iCs/>
          <w:kern w:val="0"/>
          <w:sz w:val="24"/>
          <w:szCs w:val="24"/>
          <w:lang w:eastAsia="it-IT"/>
          <w14:ligatures w14:val="none"/>
        </w:rPr>
        <w:lastRenderedPageBreak/>
        <w:t xml:space="preserve">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87DF71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questo il retto uso del potere ricevuto: edificare il corpo di Cristo secondo le Leggi eterne del corpo di Cristo nello Spirito Santo. Riprendiamo ora la Lettura del Capitolo IV dell’Apocalisse, seguendo la metodologia fin qui adottata. </w:t>
      </w:r>
    </w:p>
    <w:p w14:paraId="037CC3B0"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4,9: </w:t>
      </w:r>
      <w:bookmarkStart w:id="139" w:name="_Hlk135664684"/>
      <w:r w:rsidRPr="00813A05">
        <w:rPr>
          <w:rFonts w:ascii="Arial" w:eastAsia="Times New Roman" w:hAnsi="Arial" w:cs="Arial"/>
          <w:kern w:val="0"/>
          <w:sz w:val="24"/>
          <w:szCs w:val="24"/>
          <w:lang w:eastAsia="it-IT"/>
          <w14:ligatures w14:val="none"/>
        </w:rPr>
        <w:t>E ogni volta che questi esseri viventi rendono gloria, onore e grazie a Colui che è seduto sul trono e che vive nei secoli dei secoli</w:t>
      </w:r>
      <w:bookmarkEnd w:id="139"/>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Et cum darent illa animalia gloriam et honorem et benedictionem sedenti super thronum viventi in saecula saeculorum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Ótan dèsousin t¦ zùa dÒxan kaˆ tim¾n kaˆ eÙcarist…an tù kaqhmšnJ ™pˆ tù qrÒnJ, tù zînti e„j toÝj a„înaj tîn a„ènwn,</w:t>
      </w:r>
    </w:p>
    <w:p w14:paraId="646BEF5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ogni volta che questi esseri viventi rendono gloria, onore e grazie a Colui che è seduto sul trono e che vive nei secoli dei secoli… </w:t>
      </w:r>
      <w:r w:rsidRPr="00813A05">
        <w:rPr>
          <w:rFonts w:ascii="Arial" w:eastAsia="Times New Roman" w:hAnsi="Arial" w:cs="Arial"/>
          <w:kern w:val="0"/>
          <w:sz w:val="24"/>
          <w:szCs w:val="24"/>
          <w:lang w:eastAsia="it-IT"/>
          <w14:ligatures w14:val="none"/>
        </w:rPr>
        <w:t xml:space="preserve">I quattro esseri viventi sono a servizio della gloria dell’Onnipotente Signore. Essi rendono gloria, onore e grazie a Colui che è seduto sul trono e che vive nei secoli dei secoli. Il nostro Dio che è il Santissimo, è anche l’Immortale. Lui dall’eternità senza tempo per l’eternità senza tempo. Lui è il Dio Onnipotente, il Creatore e il Signore di tutto ciò che esiste fuori di lui, cose visibili e cose invisibili. </w:t>
      </w:r>
    </w:p>
    <w:p w14:paraId="1BCA6DA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La Gloria è la confessione della purissima verità del nostro Dio.</w:t>
      </w:r>
      <w:r w:rsidRPr="00813A05">
        <w:rPr>
          <w:rFonts w:ascii="Arial" w:eastAsia="Times New Roman" w:hAnsi="Arial" w:cs="Arial"/>
          <w:kern w:val="0"/>
          <w:sz w:val="24"/>
          <w:szCs w:val="24"/>
          <w:lang w:eastAsia="it-IT"/>
          <w14:ligatures w14:val="none"/>
        </w:rPr>
        <w:t xml:space="preserve"> Non ci sono inni di gloria dove non si canta la verità del nostro Dio e Signore. Verità e gloria sono una cosa sola. Niente verità e niente gloria. Oggi il cristiano non può più cantare inni di gloria per il suo Dio. Lo ha privato della sua purissima verità: eternità, unità, trinità, santità, unicità, onnipotenza, governo universale. Lo ha privato della verità di creazione, redenzione, salvezza, giustificazione, santificazione. Lo ha privato della verità di Giudice universale. Lo ha privato di ogni altra verità. Privando Dio di ogni verità, il cristiano ha privato anche la Chiesa di ogni verità. Privando il corpo di Cristo di ogni verità, anche la sua vita l’ha privata di ogni verità, assieme all’intera umanità e alla creazione. </w:t>
      </w:r>
    </w:p>
    <w:p w14:paraId="3FDD28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Si rende onore a Dio perché si confessa ciò che lui è per i secoli dei secoli.</w:t>
      </w:r>
      <w:r w:rsidRPr="00813A05">
        <w:rPr>
          <w:rFonts w:ascii="Arial" w:eastAsia="Times New Roman" w:hAnsi="Arial" w:cs="Arial"/>
          <w:kern w:val="0"/>
          <w:sz w:val="24"/>
          <w:szCs w:val="24"/>
          <w:lang w:eastAsia="it-IT"/>
          <w14:ligatures w14:val="none"/>
        </w:rPr>
        <w:t xml:space="preserve"> Ciò che è suo deve essere a Lui attribuito. Poiché suo è solo il bene, ogni bene, sua è ogni verità, solo la verità, a lui va attribuito ogni bene e ogni verità. Non si rende onore a Dio quando a Lui si attribuisce il male. Ancora: Dio è onorato quando noi facciamo solo il bene e mai il male. Chi fa il male non onora il Signore, </w:t>
      </w:r>
      <w:r w:rsidRPr="00813A05">
        <w:rPr>
          <w:rFonts w:ascii="Arial" w:eastAsia="Times New Roman" w:hAnsi="Arial" w:cs="Arial"/>
          <w:kern w:val="0"/>
          <w:sz w:val="24"/>
          <w:szCs w:val="24"/>
          <w:lang w:eastAsia="it-IT"/>
          <w14:ligatures w14:val="none"/>
        </w:rPr>
        <w:lastRenderedPageBreak/>
        <w:t>perché sottrae a Dio la sua persona che è stata creata per fare solo il bene e manifestare così l’essenza eterna del nostro Creatore che è solo purissimo bene.</w:t>
      </w:r>
    </w:p>
    <w:p w14:paraId="22764D0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Al nostro Dio dobbiamo rendere grazie</w:t>
      </w:r>
      <w:r w:rsidRPr="00813A05">
        <w:rPr>
          <w:rFonts w:ascii="Arial" w:eastAsia="Times New Roman" w:hAnsi="Arial" w:cs="Arial"/>
          <w:kern w:val="0"/>
          <w:sz w:val="24"/>
          <w:szCs w:val="24"/>
          <w:lang w:eastAsia="it-IT"/>
          <w14:ligatures w14:val="none"/>
        </w:rPr>
        <w:t xml:space="preserve"> perché non solo noi siamo opera delle sue mani, ma anche perché tutto il bene che facciamo è frutto del suo amore. È un dono della sua misericordia e della sua bontà. L’uomo non è fonte di bene. Solo Dio è la sorgente eterna di ogni bene. Noi per tutto dobbiamo ringraziare il Signore, perché tutto è un suo dono d’amore per noi. Il primo rendimento di grazia dobbiamo elevarlo al Signore perché ci ha fatto dono di Cristo per la nostra redenzione eterna. Senza questo dono mai ci sarebbe stata salvezza per noi. L’altra grande azione di grazia è il dono che ci ha fatto in Cristo dello Spirito Santo. Senza il dono dello Spirito Santo, mai saremmo divenuti corpo di Cristo e mai avremmo partecipato del suo potere di redenzione e di salvezza. </w:t>
      </w:r>
    </w:p>
    <w:p w14:paraId="2F76DB98"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 xml:space="preserve">V 4,10: </w:t>
      </w:r>
      <w:bookmarkStart w:id="140" w:name="_Hlk135664728"/>
      <w:r w:rsidRPr="00813A05">
        <w:rPr>
          <w:rFonts w:ascii="Arial" w:eastAsia="Times New Roman" w:hAnsi="Arial" w:cs="Arial"/>
          <w:kern w:val="0"/>
          <w:sz w:val="24"/>
          <w:szCs w:val="24"/>
          <w:lang w:eastAsia="it-IT"/>
          <w14:ligatures w14:val="none"/>
        </w:rPr>
        <w:t xml:space="preserve">I ventiquattro anziani si prostrano davanti a Colui che siede sul trono e adorano Colui che vive nei secoli dei secoli e gettano le loro corone davanti al trono, dicendo: </w:t>
      </w:r>
      <w:bookmarkEnd w:id="140"/>
      <w:r w:rsidRPr="00813A05">
        <w:rPr>
          <w:rFonts w:ascii="Arial" w:eastAsia="Times New Roman" w:hAnsi="Arial" w:cs="Arial"/>
          <w:kern w:val="0"/>
          <w:sz w:val="24"/>
          <w:szCs w:val="24"/>
          <w:lang w:val="la-Latn" w:eastAsia="it-IT"/>
          <w14:ligatures w14:val="none"/>
        </w:rPr>
        <w:t>procident viginti quattuor seniores ante sedentem in throno et adorabunt viventem in saecula saeculorum et mittent coronas suas ante thronum dicentes</w:t>
      </w:r>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honorem et virtutem quia tu creasti omnia et propter voluntatem tuam erant et creata sunt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pesoàntai oƒ e‡kosi tšssarej presbÚteroi ™nèpion toà kaqhmšnou ™pˆ toà qrÒnou kaˆ proskun»sousin tù zînti e„j toÝj a„înaj tîn a„ènwn, kaˆ baloàsin toÝj stef£nouj aÙtîn ™nèpion toà qrÒnou lšgontej,</w:t>
      </w:r>
    </w:p>
    <w:p w14:paraId="7DD310F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I ventiquattro anziani si prostrano davanti a Colui che siede sul trono. </w:t>
      </w:r>
      <w:r w:rsidRPr="00813A05">
        <w:rPr>
          <w:rFonts w:ascii="Arial" w:eastAsia="Times New Roman" w:hAnsi="Arial" w:cs="Arial"/>
          <w:kern w:val="0"/>
          <w:sz w:val="24"/>
          <w:szCs w:val="24"/>
          <w:lang w:eastAsia="it-IT"/>
          <w14:ligatures w14:val="none"/>
        </w:rPr>
        <w:t>Quando i quattro esseri viventi celebrano dinanzi al Signore la loro liturgia di rendimento di gloria, onore e grazie al Signore, i ventiquattro anziani si prostravano davanti a Colui che siede sul trono. Sul trono siede il Dio eterno e immortale, il Creatore e il Signore. Siede l’Onnipotente, il Pantocratore, Colui che ha nelle sue mani l’universo visibile e invisibile e quanto vi è in esso.</w:t>
      </w:r>
    </w:p>
    <w:p w14:paraId="253E96CB"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E adorano Colui che vive nei secoli dei secoli e gettano le loro corone davanti al trono, dicendo: </w:t>
      </w:r>
      <w:r w:rsidRPr="00813A05">
        <w:rPr>
          <w:rFonts w:ascii="Arial" w:eastAsia="Times New Roman" w:hAnsi="Arial" w:cs="Arial"/>
          <w:kern w:val="0"/>
          <w:sz w:val="24"/>
          <w:szCs w:val="24"/>
          <w:lang w:eastAsia="it-IT"/>
          <w14:ligatures w14:val="none"/>
        </w:rPr>
        <w:t>Si adora Dio confessando la sua purissima verità. Qual è la prima verità del nostro Dio? È la sua eternità. Lui vive nei secoli dei secoli. Lui è dall’eternità per l’eternità il solo Vivente dal quale per generazione eterna è la vita del suo Figlio Unigenito e per creazione l’esistenza e la vita di ogni essere che si trova nei cieli e sulla terra, sia essere visibile che essere invisibile, sia animato che inanimato, sia spirituale che materiale o di altra natura. I ventiquattro anziani gettano le loro corone davanti al trono per riconoscere che solo Dio è il Signore. Se loro in qualche modo partecipano della Signoria di Dio nel governo della sua creazione, vi partecipano solo per un dono di grazia. Dio non ha bisogno di ciò che è creato per governare il suo creato. Se si serve di loro, cioè dei ventiquattro anziani, lo è solo per grande benevolenza e perché vuole onorare grandemente le sue creature. Dio vuole rivestire la sua creatura della sua stessa gloria. Questo è il grande amore di Dio per noi.</w:t>
      </w:r>
    </w:p>
    <w:p w14:paraId="6D2BB319"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kern w:val="0"/>
          <w:sz w:val="24"/>
          <w:szCs w:val="24"/>
          <w:lang w:eastAsia="it-IT"/>
          <w14:ligatures w14:val="none"/>
        </w:rPr>
        <w:t>V 4,11</w:t>
      </w:r>
      <w:bookmarkStart w:id="141" w:name="_Hlk135664766"/>
      <w:r w:rsidRPr="00813A05">
        <w:rPr>
          <w:rFonts w:ascii="Arial" w:eastAsia="Times New Roman" w:hAnsi="Arial" w:cs="Arial"/>
          <w:b/>
          <w:bCs/>
          <w:kern w:val="0"/>
          <w:sz w:val="24"/>
          <w:szCs w:val="24"/>
          <w:lang w:eastAsia="it-IT"/>
          <w14:ligatures w14:val="none"/>
        </w:rPr>
        <w:t xml:space="preserve">: </w:t>
      </w:r>
      <w:r w:rsidRPr="00813A05">
        <w:rPr>
          <w:rFonts w:ascii="Arial" w:eastAsia="Times New Roman" w:hAnsi="Arial" w:cs="Arial"/>
          <w:kern w:val="0"/>
          <w:sz w:val="24"/>
          <w:szCs w:val="24"/>
          <w:lang w:eastAsia="it-IT"/>
          <w14:ligatures w14:val="none"/>
        </w:rPr>
        <w:t>«Tu sei degno, o Signore e Dio nostro, di ricevere la gloria, l’onore e la potenza, perché tu hai creato tutte le cose, per la tua volontà esistevano e furono create»</w:t>
      </w:r>
      <w:bookmarkEnd w:id="141"/>
      <w:r w:rsidRPr="00813A05">
        <w:rPr>
          <w:rFonts w:ascii="Arial" w:eastAsia="Times New Roman" w:hAnsi="Arial" w:cs="Arial"/>
          <w:kern w:val="0"/>
          <w:sz w:val="24"/>
          <w:szCs w:val="24"/>
          <w:lang w:eastAsia="it-IT"/>
          <w14:ligatures w14:val="none"/>
        </w:rPr>
        <w:t xml:space="preserve">. </w:t>
      </w:r>
      <w:r w:rsidRPr="00813A05">
        <w:rPr>
          <w:rFonts w:ascii="Arial" w:eastAsia="Times New Roman" w:hAnsi="Arial" w:cs="Arial"/>
          <w:kern w:val="0"/>
          <w:sz w:val="24"/>
          <w:szCs w:val="24"/>
          <w:lang w:val="la-Latn" w:eastAsia="it-IT"/>
          <w14:ligatures w14:val="none"/>
        </w:rPr>
        <w:t>Dignus es Domine et Deus noster accipere gloriam et honorem et virtutem quia tu creasti omnia et propter voluntatem tuam erant et creata sunt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”Axioj e, Ð kÚrioj kaˆ Ð qeÕj ¹mîn,</w:t>
      </w:r>
      <w:r w:rsidRPr="00813A05">
        <w:rPr>
          <w:rFonts w:ascii="Greek" w:eastAsia="Times New Roman" w:hAnsi="Greek" w:cs="Greek"/>
          <w:kern w:val="0"/>
          <w:sz w:val="26"/>
          <w:szCs w:val="26"/>
          <w:lang w:eastAsia="it-IT"/>
          <w14:ligatures w14:val="none"/>
        </w:rPr>
        <w:t xml:space="preserve"> labe‹n t¾n dÒxan kaˆ t¾n tim¾n kaˆ </w:t>
      </w:r>
      <w:r w:rsidRPr="00813A05">
        <w:rPr>
          <w:rFonts w:ascii="Greek" w:eastAsia="Times New Roman" w:hAnsi="Greek" w:cs="Greek"/>
          <w:kern w:val="0"/>
          <w:sz w:val="26"/>
          <w:szCs w:val="26"/>
          <w:lang w:eastAsia="it-IT"/>
          <w14:ligatures w14:val="none"/>
        </w:rPr>
        <w:lastRenderedPageBreak/>
        <w:t xml:space="preserve">t¾n dÚnamin, </w:t>
      </w:r>
      <w:bookmarkStart w:id="142" w:name="_Hlk135724116"/>
      <w:r w:rsidRPr="00813A05">
        <w:rPr>
          <w:rFonts w:ascii="Greek" w:eastAsia="Times New Roman" w:hAnsi="Greek" w:cs="Greek"/>
          <w:kern w:val="0"/>
          <w:sz w:val="26"/>
          <w:szCs w:val="26"/>
          <w:lang w:eastAsia="it-IT"/>
          <w14:ligatures w14:val="none"/>
        </w:rPr>
        <w:t>Óti sÝ œktisaj t¦ p£nta, kaˆ di¦ tÕ qšlhm£ sou Ãsan kaˆ ™kt…sqhsan.</w:t>
      </w:r>
    </w:p>
    <w:bookmarkEnd w:id="142"/>
    <w:p w14:paraId="4082BF9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«Tu sei degno, o Signore e Dio nostro, di ricevere la gloria, l’onore e la potenza… </w:t>
      </w:r>
      <w:r w:rsidRPr="00813A05">
        <w:rPr>
          <w:rFonts w:ascii="Arial" w:eastAsia="Times New Roman" w:hAnsi="Arial" w:cs="Arial"/>
          <w:kern w:val="0"/>
          <w:sz w:val="24"/>
          <w:szCs w:val="24"/>
          <w:lang w:eastAsia="it-IT"/>
          <w14:ligatures w14:val="none"/>
        </w:rPr>
        <w:t xml:space="preserve">Ecco il canto dei ventiquattro anziani: Il Signore nostro Dio è degno di ricevere la gloria, l’onore e la potenza. I ventiquattro anziani riconoscono e confessano Dio secondo purezza di verità. Lui solo è l’Eterno, l’Onnipotente, il Signore, la Sorgente eterna di tutto ciò che esiste e ciò che esiste fuori di Lui è solo per creazione e la creazione altro non è che una partecipazione della sua stessa vita. È vita fuori di Dio, ma è vita che per creazione è dalla vita di Dio. Questa è la gloria del nostro Dio: “Solo Lui è Io Sono”. Ogni altro che è, è solo per partecipazione per creazione del suo essere. Siamo dal suo essere per creazione per essere per il suo essere per volontà. Ed è questo l’onore che dobbiamo rendere al nostro Dio. Riconoscersi essere dal suo essere per creazione. Volere essere per il suo essere per volontà, per obbedienza, per ascolto della sua voce. Non rende onore al Signore chi non è per il suo essere per volontà, per obbedienza per dono della propria vita. Possiamo essere per il suo essere solo se sostenuti dalla sua grazia e la sua grazia per noi è la sua potenza. Per la sua potenza di creazione siamo dal suo essere. Per la sua potenza di grazia possiamo essere per il suo essere, a condizione che giorno per giorno di immergiamo in questa potenza di grazia, di luce, di verità, di amore, di vita eterna, di giustizia e di pace. </w:t>
      </w:r>
    </w:p>
    <w:p w14:paraId="72FDDBD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Senza la divina potenza che agisce in noi, nulla possiamo fare e mai saremo essere per il suo essere, vero essere umano per il vero essere divino, eterno e immortale, per essere nell’essere divino, eterno, immortale dal quale sempre per grazia anche noi diveniamo divini e immortali. Non diveniamo eterni perché l’eternità è senza principio e senza fine. In Dio noi saremo senza fine, nella sua vita eterna, ma non siamo eterni. Noi siamo e rimaniamo in eterno per creazione, per redenzione, per grazia divina.</w:t>
      </w:r>
    </w:p>
    <w:p w14:paraId="0FE810A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Perché tu hai creato tutte le cose, per la tua volontà esistevano e furono create». </w:t>
      </w:r>
      <w:r w:rsidRPr="00813A05">
        <w:rPr>
          <w:rFonts w:ascii="Arial" w:eastAsia="Times New Roman" w:hAnsi="Arial" w:cs="Arial"/>
          <w:kern w:val="0"/>
          <w:sz w:val="24"/>
          <w:szCs w:val="24"/>
          <w:lang w:eastAsia="it-IT"/>
          <w14:ligatures w14:val="none"/>
        </w:rPr>
        <w:t xml:space="preserve">Ecco perché il Signore Dio che siede sul trono è degno di ricevere onore, gloria e potenza… Perché Lui ha creato tutte le cose, per la sua volontà esistevano e furono create - </w:t>
      </w:r>
      <w:r w:rsidRPr="00813A05">
        <w:rPr>
          <w:rFonts w:ascii="Greek" w:eastAsia="Times New Roman" w:hAnsi="Greek" w:cs="Greek"/>
          <w:kern w:val="0"/>
          <w:sz w:val="26"/>
          <w:szCs w:val="26"/>
          <w:lang w:eastAsia="it-IT"/>
          <w14:ligatures w14:val="none"/>
        </w:rPr>
        <w:t xml:space="preserve">Óti sÝ œktisaj t¦ p£nta, kaˆ di¦ tÕ qšlhm£ sou Ãsan kaˆ ™kt…sqhsan. </w:t>
      </w:r>
      <w:r w:rsidRPr="00813A05">
        <w:rPr>
          <w:rFonts w:ascii="Arial" w:eastAsia="Times New Roman" w:hAnsi="Arial" w:cs="Arial"/>
          <w:kern w:val="0"/>
          <w:sz w:val="24"/>
          <w:szCs w:val="24"/>
          <w:lang w:val="la-Latn" w:eastAsia="it-IT"/>
          <w14:ligatures w14:val="none"/>
        </w:rPr>
        <w:t>quia tu creasti omnia et propter voluntatem tuam erant et creata sunt</w:t>
      </w:r>
      <w:r w:rsidRPr="00813A05">
        <w:rPr>
          <w:rFonts w:ascii="Arial" w:eastAsia="Times New Roman" w:hAnsi="Arial" w:cs="Arial"/>
          <w:kern w:val="0"/>
          <w:sz w:val="24"/>
          <w:szCs w:val="24"/>
          <w:lang w:eastAsia="it-IT"/>
          <w14:ligatures w14:val="none"/>
        </w:rPr>
        <w:t xml:space="preserve">. Tutto ciò che esiste, esiste per creazione. La creazione è da materia non preesistente. La materia inizia ad esiste quando il Signore la chiama all’esistenza. Oggi è proprio di questa verità che l’uomo ha privato Dio. Privando Dio di questa verità, anche l’uomo è stato privato di questa verità. Senza la verità che gli viene da Dio, l’uomo diviene una cosa tra le cose. Ecco oggi il dramma nel quale si è inabissato l’uomo: si è fatto uomo senza alcuna verità di origine e di fine. Essendo lui senza. Verità, tutto l’universo è senza verità. Muore la giustizia, nasce l’arbitrio. Muore il servizio, sorge il potere del più forte. Muore l’uomo e con lui tutto muore, perché tutto è privato della sua verità di origine e di fine. Tutto ha iniziato ad esistere per volontà divina e tutto dalla divina volontà è stato creato. Questa verità chi deve viverla e chi deve annunziarla è il cristiano, il discepolo di Gesù. Come la vive e come l’annunzia? Vivendo lui il suo essere per l’essere di Cristo, mostrando come il suo essere è per l’essere di Cristo e </w:t>
      </w:r>
      <w:r w:rsidRPr="00813A05">
        <w:rPr>
          <w:rFonts w:ascii="Arial" w:eastAsia="Times New Roman" w:hAnsi="Arial" w:cs="Arial"/>
          <w:kern w:val="0"/>
          <w:sz w:val="24"/>
          <w:szCs w:val="24"/>
          <w:lang w:eastAsia="it-IT"/>
          <w14:ligatures w14:val="none"/>
        </w:rPr>
        <w:lastRenderedPageBreak/>
        <w:t xml:space="preserve">annunciando questa verità ad ogni uomo. Privare Dio della verità della creazione è privare l’uomo di ogni sua verità. </w:t>
      </w:r>
    </w:p>
    <w:p w14:paraId="54D414E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Dio è il Signore. Ma quale Dio è il Signore? </w:t>
      </w:r>
      <w:r w:rsidRPr="00813A05">
        <w:rPr>
          <w:rFonts w:ascii="Arial" w:eastAsia="Times New Roman" w:hAnsi="Arial" w:cs="Times New Roman"/>
          <w:kern w:val="0"/>
          <w:sz w:val="24"/>
          <w:szCs w:val="20"/>
          <w:lang w:eastAsia="it-IT"/>
          <w14:ligatures w14:val="none"/>
        </w:rPr>
        <w:t xml:space="preserve">Il Signore è il Dio che è il Creatore dell’uomo. Creatore dell’uomo e anche creatore del cielo e della terra, delle cose visibili e invisibili, è solo il Padre di Cristo Gesù. Solo il Padre di Cristo Gesù è il Signore dell’uomo. Così il Salmo: </w:t>
      </w:r>
    </w:p>
    <w:p w14:paraId="67330F9A" w14:textId="77777777" w:rsidR="00813A05" w:rsidRPr="00813A05" w:rsidRDefault="00813A05" w:rsidP="00813A05">
      <w:pPr>
        <w:spacing w:after="120" w:line="240" w:lineRule="auto"/>
        <w:jc w:val="both"/>
        <w:rPr>
          <w:rFonts w:ascii="Arial" w:eastAsia="Times New Roman" w:hAnsi="Arial" w:cs="Times New Roman"/>
          <w:i/>
          <w:spacing w:val="2"/>
          <w:kern w:val="0"/>
          <w:sz w:val="24"/>
          <w:szCs w:val="24"/>
          <w:lang w:eastAsia="it-IT"/>
          <w14:ligatures w14:val="none"/>
        </w:rPr>
      </w:pPr>
      <w:r w:rsidRPr="00813A05">
        <w:rPr>
          <w:rFonts w:ascii="Arial" w:eastAsia="Times New Roman" w:hAnsi="Arial" w:cs="Times New Roman"/>
          <w:i/>
          <w:kern w:val="0"/>
          <w:sz w:val="24"/>
          <w:szCs w:val="24"/>
          <w:lang w:eastAsia="it-IT"/>
          <w14:ligatures w14:val="none"/>
        </w:rPr>
        <w:t>“</w:t>
      </w:r>
      <w:r w:rsidRPr="00813A05">
        <w:rPr>
          <w:rFonts w:ascii="Arial" w:eastAsia="Times New Roman" w:hAnsi="Arial" w:cs="Times New Roman"/>
          <w:i/>
          <w:spacing w:val="2"/>
          <w:kern w:val="0"/>
          <w:sz w:val="24"/>
          <w:szCs w:val="24"/>
          <w:lang w:eastAsia="it-IT"/>
          <w14:ligatures w14:val="none"/>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2CEA626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36CF0DD9"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i/>
          <w:kern w:val="0"/>
          <w:sz w:val="24"/>
          <w:szCs w:val="24"/>
          <w:lang w:eastAsia="it-IT"/>
          <w14:ligatures w14:val="none"/>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813A05">
        <w:rPr>
          <w:rFonts w:ascii="Arial" w:eastAsia="Times New Roman" w:hAnsi="Arial" w:cs="Times New Roman"/>
          <w:kern w:val="0"/>
          <w:sz w:val="24"/>
          <w:szCs w:val="24"/>
          <w:lang w:eastAsia="it-IT"/>
          <w14:ligatures w14:val="none"/>
        </w:rPr>
        <w:t xml:space="preserve"> (Sal 95, 1-11). </w:t>
      </w:r>
    </w:p>
    <w:p w14:paraId="4053094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4C980BFD" w14:textId="77777777" w:rsidR="00813A05" w:rsidRPr="00813A05" w:rsidRDefault="00813A05" w:rsidP="00813A05">
      <w:pPr>
        <w:spacing w:after="120" w:line="240" w:lineRule="auto"/>
        <w:jc w:val="both"/>
        <w:rPr>
          <w:rFonts w:ascii="Arial" w:eastAsia="Times New Roman" w:hAnsi="Arial" w:cs="Times New Roman"/>
          <w:kern w:val="0"/>
          <w:sz w:val="24"/>
          <w:szCs w:val="24"/>
          <w:lang w:eastAsia="it-IT"/>
          <w14:ligatures w14:val="none"/>
        </w:rPr>
      </w:pPr>
      <w:r w:rsidRPr="00813A05">
        <w:rPr>
          <w:rFonts w:ascii="Arial" w:eastAsia="Times New Roman" w:hAnsi="Arial" w:cs="Times New Roman"/>
          <w:i/>
          <w:kern w:val="0"/>
          <w:sz w:val="24"/>
          <w:szCs w:val="24"/>
          <w:lang w:eastAsia="it-IT"/>
          <w14:ligatures w14:val="none"/>
        </w:rPr>
        <w:t xml:space="preserve">«Io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w:t>
      </w:r>
      <w:r w:rsidRPr="00813A05">
        <w:rPr>
          <w:rFonts w:ascii="Arial" w:eastAsia="Times New Roman" w:hAnsi="Arial" w:cs="Times New Roman"/>
          <w:i/>
          <w:kern w:val="0"/>
          <w:sz w:val="24"/>
          <w:szCs w:val="24"/>
          <w:lang w:eastAsia="it-IT"/>
          <w14:ligatures w14:val="none"/>
        </w:rPr>
        <w:lastRenderedPageBreak/>
        <w:t>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r w:rsidRPr="00813A05">
        <w:rPr>
          <w:rFonts w:ascii="Arial" w:eastAsia="Times New Roman" w:hAnsi="Arial" w:cs="Times New Roman"/>
          <w:kern w:val="0"/>
          <w:sz w:val="24"/>
          <w:szCs w:val="24"/>
          <w:lang w:eastAsia="it-IT"/>
          <w14:ligatures w14:val="none"/>
        </w:rPr>
        <w:t xml:space="preserve"> (Es 20,1-19). </w:t>
      </w:r>
    </w:p>
    <w:p w14:paraId="0010B3E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1BD2EB08" w14:textId="77777777" w:rsidR="00813A05" w:rsidRPr="00813A05" w:rsidRDefault="00813A05" w:rsidP="00813A05">
      <w:pPr>
        <w:spacing w:after="120" w:line="240" w:lineRule="auto"/>
        <w:jc w:val="both"/>
        <w:rPr>
          <w:rFonts w:ascii="Arial" w:eastAsia="Times New Roman" w:hAnsi="Arial" w:cs="Times New Roman"/>
          <w:spacing w:val="-2"/>
          <w:kern w:val="0"/>
          <w:sz w:val="24"/>
          <w:szCs w:val="24"/>
          <w:lang w:eastAsia="it-IT"/>
          <w14:ligatures w14:val="none"/>
        </w:rPr>
      </w:pPr>
      <w:r w:rsidRPr="00813A05">
        <w:rPr>
          <w:rFonts w:ascii="Arial" w:eastAsia="Times New Roman" w:hAnsi="Arial" w:cs="Times New Roman"/>
          <w:i/>
          <w:spacing w:val="-2"/>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13A05">
        <w:rPr>
          <w:rFonts w:ascii="Arial" w:eastAsia="Times New Roman" w:hAnsi="Arial" w:cs="Times New Roman"/>
          <w:spacing w:val="-2"/>
          <w:kern w:val="0"/>
          <w:sz w:val="24"/>
          <w:szCs w:val="24"/>
          <w:lang w:eastAsia="it-IT"/>
          <w14:ligatures w14:val="none"/>
        </w:rPr>
        <w:t xml:space="preserve">. </w:t>
      </w:r>
    </w:p>
    <w:p w14:paraId="058F4F47"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L’universo è nelle mani di Cristo Signore o dell’Agnello che fu immolato. Anticipiamo quanto prenderemo in esame a breve:</w:t>
      </w:r>
    </w:p>
    <w:p w14:paraId="65E10ED6" w14:textId="77777777" w:rsidR="00813A05" w:rsidRPr="00813A05" w:rsidRDefault="00813A05" w:rsidP="00813A05">
      <w:pPr>
        <w:spacing w:after="120" w:line="240" w:lineRule="auto"/>
        <w:jc w:val="both"/>
        <w:rPr>
          <w:rFonts w:ascii="Arial" w:eastAsia="Times New Roman" w:hAnsi="Arial" w:cs="Times New Roman"/>
          <w:bCs/>
          <w:kern w:val="0"/>
          <w:sz w:val="24"/>
          <w:szCs w:val="24"/>
          <w:lang w:eastAsia="it-IT"/>
          <w14:ligatures w14:val="none"/>
        </w:rPr>
      </w:pPr>
      <w:r w:rsidRPr="00813A05">
        <w:rPr>
          <w:rFonts w:ascii="Arial" w:eastAsia="Times New Roman" w:hAnsi="Arial" w:cs="Times New Roman"/>
          <w:bCs/>
          <w:i/>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r w:rsidRPr="00813A05">
        <w:rPr>
          <w:rFonts w:ascii="Arial" w:eastAsia="Times New Roman" w:hAnsi="Arial" w:cs="Times New Roman"/>
          <w:bCs/>
          <w:kern w:val="0"/>
          <w:sz w:val="24"/>
          <w:szCs w:val="24"/>
          <w:lang w:eastAsia="it-IT"/>
          <w14:ligatures w14:val="none"/>
        </w:rPr>
        <w:t xml:space="preserve">. </w:t>
      </w:r>
    </w:p>
    <w:p w14:paraId="060322DA"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Tutto è stato fatto dal Padre per mezzo del suo Verbo Eterno, nello Spirito Santo. Tutto è redento dal Padre per mezzo del suo Verbo Incarnato, nello Spirito Santo. Di ogni cosa l’Agnello che è stato immolato è stato costituito Signore</w:t>
      </w:r>
      <w:r w:rsidRPr="00813A05">
        <w:rPr>
          <w:rFonts w:ascii="Arial" w:eastAsia="Times New Roman" w:hAnsi="Arial" w:cs="Times New Roman"/>
          <w:b/>
          <w:kern w:val="0"/>
          <w:sz w:val="24"/>
          <w:szCs w:val="20"/>
          <w:lang w:eastAsia="it-IT"/>
          <w14:ligatures w14:val="none"/>
        </w:rPr>
        <w:t xml:space="preserve">. </w:t>
      </w:r>
    </w:p>
    <w:p w14:paraId="415CC96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È purissima verità. </w:t>
      </w:r>
      <w:r w:rsidRPr="00813A05">
        <w:rPr>
          <w:rFonts w:ascii="Arial" w:eastAsia="Times New Roman" w:hAnsi="Arial" w:cs="Times New Roman"/>
          <w:kern w:val="0"/>
          <w:sz w:val="24"/>
          <w:szCs w:val="20"/>
          <w:lang w:eastAsia="it-IT"/>
          <w14:ligatures w14:val="none"/>
        </w:rPr>
        <w:t xml:space="preserve">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813A05">
        <w:rPr>
          <w:rFonts w:ascii="Arial" w:eastAsia="Times New Roman" w:hAnsi="Arial" w:cs="Times New Roman"/>
          <w:i/>
          <w:kern w:val="0"/>
          <w:sz w:val="24"/>
          <w:szCs w:val="20"/>
          <w:lang w:eastAsia="it-IT"/>
          <w14:ligatures w14:val="none"/>
        </w:rPr>
        <w:t>“a nostra immagine, secondo la nostra somiglianza”</w:t>
      </w:r>
      <w:r w:rsidRPr="00813A05">
        <w:rPr>
          <w:rFonts w:ascii="Arial" w:eastAsia="Times New Roman" w:hAnsi="Arial" w:cs="Times New Roman"/>
          <w:kern w:val="0"/>
          <w:sz w:val="24"/>
          <w:szCs w:val="20"/>
          <w:lang w:eastAsia="it-IT"/>
          <w14:ligatures w14:val="none"/>
        </w:rPr>
        <w:t xml:space="preserve">. Non solo. È creato con un fine particolare, unico, che non è di nessun altro essere creato da Dio: </w:t>
      </w:r>
      <w:r w:rsidRPr="00813A05">
        <w:rPr>
          <w:rFonts w:ascii="Arial" w:eastAsia="Times New Roman" w:hAnsi="Arial" w:cs="Times New Roman"/>
          <w:i/>
          <w:kern w:val="0"/>
          <w:sz w:val="24"/>
          <w:szCs w:val="20"/>
          <w:lang w:eastAsia="it-IT"/>
          <w14:ligatures w14:val="none"/>
        </w:rPr>
        <w:t>“Dòmini sui pesci del mare e sugli uccelli del cielo, sul bestiame, su tutti gli animali selvatici e su tutti i rettili che strisciano sulla terra”.</w:t>
      </w:r>
      <w:r w:rsidRPr="00813A05">
        <w:rPr>
          <w:rFonts w:ascii="Arial" w:eastAsia="Times New Roman" w:hAnsi="Arial" w:cs="Times New Roman"/>
          <w:kern w:val="0"/>
          <w:sz w:val="24"/>
          <w:szCs w:val="20"/>
          <w:lang w:eastAsia="it-IT"/>
          <w14:ligatures w14:val="none"/>
        </w:rPr>
        <w:t xml:space="preserve"> </w:t>
      </w:r>
    </w:p>
    <w:p w14:paraId="1FA67352" w14:textId="77777777" w:rsidR="00813A05" w:rsidRPr="00813A05" w:rsidRDefault="00813A05" w:rsidP="00813A05">
      <w:pPr>
        <w:spacing w:after="120" w:line="240" w:lineRule="auto"/>
        <w:jc w:val="both"/>
        <w:rPr>
          <w:rFonts w:ascii="Arial" w:eastAsia="Times New Roman" w:hAnsi="Arial" w:cs="Times New Roman"/>
          <w:i/>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813A05">
        <w:rPr>
          <w:rFonts w:ascii="Arial" w:eastAsia="Times New Roman" w:hAnsi="Arial" w:cs="Times New Roman"/>
          <w:i/>
          <w:kern w:val="0"/>
          <w:sz w:val="24"/>
          <w:szCs w:val="20"/>
          <w:lang w:eastAsia="it-IT"/>
          <w14:ligatures w14:val="none"/>
        </w:rPr>
        <w:t xml:space="preserve"> </w:t>
      </w:r>
    </w:p>
    <w:p w14:paraId="4FA2C58A" w14:textId="77777777" w:rsidR="00813A05" w:rsidRPr="00813A05" w:rsidRDefault="00813A05" w:rsidP="00813A05">
      <w:pPr>
        <w:spacing w:after="120" w:line="240" w:lineRule="auto"/>
        <w:jc w:val="both"/>
        <w:rPr>
          <w:rFonts w:ascii="Arial" w:eastAsia="Times New Roman" w:hAnsi="Arial" w:cs="Times New Roman"/>
          <w:kern w:val="0"/>
          <w:sz w:val="28"/>
          <w:lang w:eastAsia="it-IT"/>
          <w14:ligatures w14:val="none"/>
        </w:rPr>
      </w:pPr>
      <w:r w:rsidRPr="00813A05">
        <w:rPr>
          <w:rFonts w:ascii="Arial" w:eastAsia="Times New Roman" w:hAnsi="Arial" w:cs="Times New Roman"/>
          <w:i/>
          <w:kern w:val="0"/>
          <w:sz w:val="24"/>
          <w:szCs w:val="24"/>
          <w:lang w:eastAsia="it-IT"/>
          <w14:ligatures w14:val="none"/>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w:t>
      </w:r>
      <w:r w:rsidRPr="00813A05">
        <w:rPr>
          <w:rFonts w:ascii="Arial" w:eastAsia="Times New Roman" w:hAnsi="Arial" w:cs="Times New Roman"/>
          <w:kern w:val="0"/>
          <w:sz w:val="24"/>
          <w:szCs w:val="24"/>
          <w:lang w:eastAsia="it-IT"/>
          <w14:ligatures w14:val="none"/>
        </w:rPr>
        <w:t>(Gen 1,26-28).</w:t>
      </w:r>
      <w:r w:rsidRPr="00813A05">
        <w:rPr>
          <w:rFonts w:ascii="Arial" w:eastAsia="Times New Roman" w:hAnsi="Arial" w:cs="Times New Roman"/>
          <w:kern w:val="0"/>
          <w:sz w:val="28"/>
          <w:lang w:eastAsia="it-IT"/>
          <w14:ligatures w14:val="none"/>
        </w:rPr>
        <w:t xml:space="preserve"> </w:t>
      </w:r>
    </w:p>
    <w:p w14:paraId="3281142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è l’uomo: mistero di Parola e di opera da parte del Signore. Mistero di creazione e di fine. Come in Dio Parola, opera e fine sono una sola cosa, così 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nella creazione del suo Signore e Dio si è trasformato in distruttore della sua creazione. </w:t>
      </w:r>
    </w:p>
    <w:p w14:paraId="1CEFE26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39CD846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1C5C337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w:t>
      </w:r>
    </w:p>
    <w:p w14:paraId="1830095F"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 </w:t>
      </w:r>
    </w:p>
    <w:p w14:paraId="05E43584"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LETTURA DEL TESTO SACRO </w:t>
      </w:r>
    </w:p>
    <w:p w14:paraId="1EE5BEAE"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CAPITOLO 5:</w:t>
      </w:r>
      <w:r w:rsidRPr="00813A05">
        <w:rPr>
          <w:rFonts w:ascii="Arial" w:eastAsia="Times New Roman" w:hAnsi="Arial" w:cs="Arial"/>
          <w:spacing w:val="10"/>
          <w:kern w:val="0"/>
          <w:sz w:val="24"/>
          <w:szCs w:val="20"/>
          <w:lang w:eastAsia="it-IT"/>
          <w14:ligatures w14:val="none"/>
        </w:rPr>
        <w:t xml:space="preserve"> 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w:t>
      </w:r>
      <w:r w:rsidRPr="00813A05">
        <w:rPr>
          <w:rFonts w:ascii="Arial" w:eastAsia="Times New Roman" w:hAnsi="Arial" w:cs="Arial"/>
          <w:spacing w:val="10"/>
          <w:kern w:val="0"/>
          <w:sz w:val="24"/>
          <w:szCs w:val="20"/>
          <w:lang w:eastAsia="it-IT"/>
          <w14:ligatures w14:val="none"/>
        </w:rPr>
        <w:lastRenderedPageBreak/>
        <w:t>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w:t>
      </w:r>
    </w:p>
    <w:p w14:paraId="6ED0D5C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val="la-Latn" w:eastAsia="it-IT"/>
          <w14:ligatures w14:val="none"/>
        </w:rPr>
      </w:pPr>
      <w:r w:rsidRPr="00813A05">
        <w:rPr>
          <w:rFonts w:ascii="Arial" w:eastAsia="Times New Roman" w:hAnsi="Arial" w:cs="Arial"/>
          <w:kern w:val="0"/>
          <w:sz w:val="24"/>
          <w:szCs w:val="24"/>
          <w:lang w:val="la-Latn" w:eastAsia="it-IT"/>
          <w14:ligatures w14:val="none"/>
        </w:rPr>
        <w:t>Et vidi in dextera sedentis super thronum librum scriptum intus et foris signatum sigillis septem. et vidi angelum fortem praedicantem voce magna quis est dignus aperire librum et solvere signacula eius. Et nemo poterat in caelo neque in terra neque subtus terram aperire librum neque respicere illum, Et ego flebam multum quoniam nemo dignus inventus est aperire librum nec videre eum, Et unus de senioribus dicit mihi ne fleveris ecce vicit leo de tribu Iuda radix David aperire librum et septem signacula eius. Et vidi et ecce in medio throni et quattuor animalium et in medio seniorum agnum stantem tamquam occisum habentem cornua septem et oculos septem qui sunt spiritus Dei missi in omnem terram. Et venit et accepit de dextera sedentis de throno et cum aperuisset librum quattuor animalia et viginti quattuor seniores ceciderunt coram agno habentes singuli citharas et fialas aureas plenas odoramentorum quae sunt orationes sanctorum et cantant novum canticum dicentes dignus es accipere librum et aperire signacula eius quoniam occisus es et redemisti nos Deo in sanguine tuo ex omni tribu et lingua et populo et natione et fecisti eos Deo nostro regnum et sacerdotes et regnabunt super terram. Et vidi et audivi vocem angelorum multorum in circuitu throni et animalium et seniorum et erat numerus eorum milia milium dicentium voce magna: dignus est agnus qui occisus est accipere virtutem et divinitatem et sapientiam et fortitudinem et honorem et gloriam et benedictionem. Et omnem creaturam quae in caelo est et super terram et sub terram et quae sunt in mari et quae in ea omnes audivi dicentes sedenti in throno et agno benedictio et honor et gloria et potestas in saecula saeculorum. Et quattuor animalia dicebant amen et seniores ceciderunt et adoraverunt</w:t>
      </w:r>
    </w:p>
    <w:p w14:paraId="5CA51DF6" w14:textId="77777777" w:rsidR="00813A05" w:rsidRPr="00813A05" w:rsidRDefault="00813A05" w:rsidP="00813A05">
      <w:pPr>
        <w:autoSpaceDE w:val="0"/>
        <w:autoSpaceDN w:val="0"/>
        <w:adjustRightInd w:val="0"/>
        <w:spacing w:after="120" w:line="240" w:lineRule="auto"/>
        <w:jc w:val="both"/>
        <w:rPr>
          <w:rFonts w:ascii="Greek" w:eastAsia="Times New Roman" w:hAnsi="Greek" w:cs="Greek"/>
          <w:kern w:val="0"/>
          <w:sz w:val="26"/>
          <w:szCs w:val="26"/>
          <w:lang w:val="la-Latn" w:eastAsia="it-IT"/>
          <w14:ligatures w14:val="none"/>
        </w:rPr>
      </w:pPr>
      <w:r w:rsidRPr="00813A05">
        <w:rPr>
          <w:rFonts w:ascii="Greek" w:eastAsia="Times New Roman" w:hAnsi="Greek" w:cs="Greek"/>
          <w:kern w:val="0"/>
          <w:sz w:val="26"/>
          <w:szCs w:val="26"/>
          <w:lang w:val="la-Latn" w:eastAsia="it-IT"/>
          <w14:ligatures w14:val="none"/>
        </w:rPr>
        <w:t xml:space="preserve">Kaˆ edon ™pˆ t¾n dexi¦n toà kaqhmšnou ™pˆ toà qrÒnou bibl…on gegrammšnon œswqen kaˆ Ôpisqen katesfragismšnon sfrag‹sin ˜pt£. kaˆ edon ¥ggelon „scurÕn khrÚssonta ™n fwnÍ meg£lV, T…j ¥xioj ¢no‹xai tÕ bibl…on kaˆ làsai t¦j sfrag‹daj aÙtoà; kaˆ oÙdeˆj ™dÚnato ™n tù oÙranù oÙd ™pˆ tÁj gÁj oÙd Øpok£tw tÁj gÁj ¢no‹xai tÕ bibl…on oÜte blšpein aÙtÒ. kaˆ œklaion polÝ Óti oÙdeˆj ¥xioj eØršqh ¢no‹xai tÕ bibl…on oÜte blšpein aÙtÒ. kaˆ eŒj ™k tîn presbutšrwn lšgei moi, M¾ kla‹e: „doÝ ™n…khsen Ð lšwn Ð ™k tÁj fulÁj 'IoÚda, ¹ </w:t>
      </w:r>
      <w:r w:rsidRPr="00813A05">
        <w:rPr>
          <w:rFonts w:ascii="Cambria" w:eastAsia="Times New Roman" w:hAnsi="Cambria" w:cs="Cambria"/>
          <w:kern w:val="0"/>
          <w:sz w:val="26"/>
          <w:szCs w:val="26"/>
          <w:lang w:val="la-Latn" w:eastAsia="it-IT"/>
          <w14:ligatures w14:val="none"/>
        </w:rPr>
        <w:t>·</w:t>
      </w:r>
      <w:r w:rsidRPr="00813A05">
        <w:rPr>
          <w:rFonts w:ascii="Greek" w:eastAsia="Times New Roman" w:hAnsi="Greek" w:cs="Greek"/>
          <w:kern w:val="0"/>
          <w:sz w:val="26"/>
          <w:szCs w:val="26"/>
          <w:lang w:val="la-Latn" w:eastAsia="it-IT"/>
          <w14:ligatures w14:val="none"/>
        </w:rPr>
        <w:t xml:space="preserve">…za Dau…d, ¢no‹xai tÕ bibl…on kaˆ t¦j ˜pt¦ sfrag‹daj aÙtoà. Kaˆ edon ™n mšsJ toà qrÒnou kaˆ tîn tess£rwn zówn kaˆ ™n mšsJ tîn presbutšrwn ¢rn…on ˜sthkÕj æj ™sfagmšnon, œcwn kšrata ˜pt¦ kaˆ ÑfqalmoÝj ˜pt£, o† e„sin t¦ [˜pt¦] pneÚmata toà qeoà ¢pestalmšnoi e„j p©san t¾n gÁn. kaˆ Ãlqen kaˆ e‡lhfen ™k tÁj dexi©j toà kaqhmšnou ™pˆ toà qrÒnou. kaˆ Óte œlaben tÕ bibl…on, t¦ tšssara zùa kaˆ oƒ e‡kosi tšssarej presbÚteroi œpesan ™nèpion toà ¢rn…ou, œcontej ›kastoj kiq£ran kaˆ fi£laj crus©j gemoÚsaj qumiam£twn, a† e„sin aƒ proseucaˆ tîn ¡g…wn. kaˆ °dousin òd¾n kain¾n lšgontej, ”Axioj e labe‹n tÕ bibl…on kaˆ ¢no‹xai t¦j sfrag‹daj aÙtoà, Óti ™sf£ghj kaˆ ºgÒrasaj tù qeù ™n tù a†mat… sou ™k p£shj fulÁj kaˆ glèsshj kaˆ laoà kaˆ œqnouj, kaˆ ™po…hsaj aÙtoÝj tù qeù ¹mîn basile…an kaˆ ƒere‹j, kaˆ basileÚsousin </w:t>
      </w:r>
      <w:r w:rsidRPr="00813A05">
        <w:rPr>
          <w:rFonts w:ascii="Greek" w:eastAsia="Times New Roman" w:hAnsi="Greek" w:cs="Greek"/>
          <w:kern w:val="0"/>
          <w:sz w:val="26"/>
          <w:szCs w:val="26"/>
          <w:lang w:val="la-Latn" w:eastAsia="it-IT"/>
          <w14:ligatures w14:val="none"/>
        </w:rPr>
        <w:lastRenderedPageBreak/>
        <w:t>™pˆ tÁj gÁj. Kaˆ edon, kaˆ ½kousa fwn¾n ¢ggšlwn pollîn kÚklJ toà qrÒnou kaˆ tîn zówn kaˆ tîn presbutšrwn, kaˆ Ãn Ð ¢riqmÕj aÙtîn muri£dej muri£dwn kaˆ cili£dej cili£dwn, lšgontej fwnÍ meg£lV, ”AxiÒn ™stin tÕ ¢rn…on tÕ ™sfagmšnon labe‹n t¾n dÚnamin kaˆ ploàton kaˆ sof…an kaˆ „scÝn kaˆ tim¾n kaˆ dÒxan kaˆ eÙlog…an. kaˆ p©n kt…sma Ö ™n tù oÙranù kaˆ ™pˆ tÁj gÁj kaˆ Øpok£tw tÁj gÁj kaˆ ™pˆ tÁj qal£sshj kaˆ t¦ ™n aÙto‹j p£nta ½kousa lšgontaj, Tù kaqhmšnJ ™pˆ tù qrÒnJ kaˆ tù ¢rn…J ¹ eÙlog…a kaˆ ¹ tim¾ kaˆ ¹ dÒxa kaˆ tÕ kr£toj e„j toÝj a„înaj tîn a„ènwn. kaˆ t¦ tšssara zùa œlegon, 'Am»n. kaˆ oƒ presbÚteroi œpesan kaˆ prosekÚnhsan.</w:t>
      </w:r>
    </w:p>
    <w:p w14:paraId="457B3FE8" w14:textId="77777777" w:rsidR="00813A05" w:rsidRPr="00813A05" w:rsidRDefault="00813A05" w:rsidP="00813A05">
      <w:pPr>
        <w:autoSpaceDE w:val="0"/>
        <w:autoSpaceDN w:val="0"/>
        <w:adjustRightInd w:val="0"/>
        <w:spacing w:after="120" w:line="240" w:lineRule="auto"/>
        <w:jc w:val="both"/>
        <w:rPr>
          <w:rFonts w:ascii="Times New Roman" w:eastAsia="Times New Roman" w:hAnsi="Times New Roman" w:cs="Times New Roman"/>
          <w:kern w:val="0"/>
          <w:sz w:val="24"/>
          <w:szCs w:val="20"/>
          <w:lang w:val="la-Latn" w:eastAsia="it-IT"/>
          <w14:ligatures w14:val="none"/>
        </w:rPr>
      </w:pPr>
    </w:p>
    <w:p w14:paraId="244F8372"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Analisi del testo versetto per versetto </w:t>
      </w:r>
    </w:p>
    <w:p w14:paraId="19726FED"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bookmarkStart w:id="143" w:name="_Hlk135253010"/>
      <w:r w:rsidRPr="00813A05">
        <w:rPr>
          <w:rFonts w:ascii="Arial" w:eastAsia="Times New Roman" w:hAnsi="Arial" w:cs="Arial"/>
          <w:b/>
          <w:bCs/>
          <w:spacing w:val="10"/>
          <w:kern w:val="0"/>
          <w:sz w:val="24"/>
          <w:szCs w:val="20"/>
          <w:lang w:eastAsia="it-IT"/>
          <w14:ligatures w14:val="none"/>
        </w:rPr>
        <w:t>V 5,</w:t>
      </w:r>
      <w:bookmarkEnd w:id="143"/>
      <w:r w:rsidRPr="00813A05">
        <w:rPr>
          <w:rFonts w:ascii="Arial" w:eastAsia="Times New Roman" w:hAnsi="Arial" w:cs="Arial"/>
          <w:b/>
          <w:bCs/>
          <w:spacing w:val="10"/>
          <w:kern w:val="0"/>
          <w:sz w:val="24"/>
          <w:szCs w:val="20"/>
          <w:lang w:eastAsia="it-IT"/>
          <w14:ligatures w14:val="none"/>
        </w:rPr>
        <w:t>1:</w:t>
      </w:r>
      <w:r w:rsidRPr="00813A05">
        <w:rPr>
          <w:rFonts w:ascii="Arial" w:eastAsia="Times New Roman" w:hAnsi="Arial" w:cs="Arial"/>
          <w:spacing w:val="10"/>
          <w:kern w:val="0"/>
          <w:sz w:val="24"/>
          <w:szCs w:val="20"/>
          <w:lang w:eastAsia="it-IT"/>
          <w14:ligatures w14:val="none"/>
        </w:rPr>
        <w:t xml:space="preserve"> </w:t>
      </w:r>
      <w:bookmarkStart w:id="144" w:name="_Hlk135727702"/>
      <w:r w:rsidRPr="00813A05">
        <w:rPr>
          <w:rFonts w:ascii="Arial" w:eastAsia="Times New Roman" w:hAnsi="Arial" w:cs="Arial"/>
          <w:spacing w:val="10"/>
          <w:kern w:val="0"/>
          <w:sz w:val="24"/>
          <w:szCs w:val="20"/>
          <w:lang w:eastAsia="it-IT"/>
          <w14:ligatures w14:val="none"/>
        </w:rPr>
        <w:t xml:space="preserve">E vidi, nella mano destra di Colui che sedeva sul trono, un libro scritto sul lato interno e su quello esterno, sigillato con sette sigilli. </w:t>
      </w:r>
      <w:bookmarkEnd w:id="144"/>
      <w:r w:rsidRPr="00813A05">
        <w:rPr>
          <w:rFonts w:ascii="Arial" w:eastAsia="Times New Roman" w:hAnsi="Arial" w:cs="Arial"/>
          <w:kern w:val="0"/>
          <w:sz w:val="24"/>
          <w:szCs w:val="24"/>
          <w:lang w:val="la-Latn" w:eastAsia="it-IT"/>
          <w14:ligatures w14:val="none"/>
        </w:rPr>
        <w:t>Et vidi in dextera sedentis super thronum librum scriptum intus et foris signatum sigillis septem</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Kaˆ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 xml:space="preserve">don ™pˆ t¾n dexi¦n toà kaqhmšnou ™pˆ toà qrÒnou bibl…on gegrammšnon œswqen kaˆ Ôpisqen katesfragismšnon sfrag‹sin ˜pt£. </w:t>
      </w:r>
    </w:p>
    <w:p w14:paraId="563CA3D3"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E vidi, nella mano destra di Colui che sedeva sul trono, un libro scritto sul lato interno e su quello esterno, sigillato con sette sigilli. C</w:t>
      </w:r>
      <w:r w:rsidRPr="00813A05">
        <w:rPr>
          <w:rFonts w:ascii="Arial" w:eastAsia="Times New Roman" w:hAnsi="Arial" w:cs="Arial"/>
          <w:spacing w:val="10"/>
          <w:kern w:val="0"/>
          <w:sz w:val="24"/>
          <w:szCs w:val="20"/>
          <w:lang w:eastAsia="it-IT"/>
          <w14:ligatures w14:val="none"/>
        </w:rPr>
        <w:t xml:space="preserve">ontemplando la liturgia del cielo e con lo spirito partecipando ad essa, ecco cosa vede l’Apostolo Giovanni: Vede, nella mano destra di Colui che sedeva sul trono, cioè nella mano destra del Padre, un libro scritto sul lato interno e su quello esterno, sigillato con sette sigilli. Non solo il libro è scritto in ogni sua pagina, è anche sigillato con sette sigilli. La scrittura sul lato interno e su quella esterno, attesta che non ci sono spazi vuoti in cui qualche altro potrà mai scrivere. Chi ha scritto il libro dell’universo e dell’umanità è il Padre, solo il Padre. Che il libro sia sigillato con sette sigilli, significa che questo libro nessuno lo potrà aprire e nessuno lo potrà leggere. Di conseguenza nessuno conosce cosa ha scritto il Padre sulla creazione e sull’umanità. Nessuno sa come sarà fra un istante la storia della creazione e dell’umanità. </w:t>
      </w:r>
    </w:p>
    <w:p w14:paraId="6F65AF7D"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Ecco allora la prima verità: nessuno ha il potere di scrivere la storia dell’universo e dell’umanità. Nessuno ha il potere di conoscere ciò che nella creazione e nell’umanità accadrà fra un solo istante. Tutto l’universo è sotto il governo del Signore. Il Signore è l’Onnipotente, il Pantocratore. L’uomo però con la sua volontà può sottrarsi all’obbedienza a Dio. Sottraendosi, introduce il male nell’umanità e nella creazione, male che è universale e non particolare, i cui effetti oltrepassano il tempo e finiscono nell’eternità. L’eternità a causa del male potrà essere anche di morte eterna. Questa verità mai l’uomo la dovrà dimenticare.</w:t>
      </w:r>
    </w:p>
    <w:p w14:paraId="2B0A4672"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spacing w:val="10"/>
          <w:kern w:val="0"/>
          <w:sz w:val="24"/>
          <w:szCs w:val="20"/>
          <w:lang w:eastAsia="it-IT"/>
          <w14:ligatures w14:val="none"/>
        </w:rPr>
        <w:t>V 5,2</w:t>
      </w:r>
      <w:bookmarkStart w:id="145" w:name="_Hlk135728344"/>
      <w:r w:rsidRPr="00813A05">
        <w:rPr>
          <w:rFonts w:ascii="Arial" w:eastAsia="Times New Roman" w:hAnsi="Arial" w:cs="Arial"/>
          <w:b/>
          <w:bCs/>
          <w:spacing w:val="10"/>
          <w:kern w:val="0"/>
          <w:sz w:val="24"/>
          <w:szCs w:val="20"/>
          <w:lang w:eastAsia="it-IT"/>
          <w14:ligatures w14:val="none"/>
        </w:rPr>
        <w:t>:</w:t>
      </w:r>
      <w:r w:rsidRPr="00813A05">
        <w:rPr>
          <w:rFonts w:ascii="Arial" w:eastAsia="Times New Roman" w:hAnsi="Arial" w:cs="Arial"/>
          <w:spacing w:val="10"/>
          <w:kern w:val="0"/>
          <w:sz w:val="24"/>
          <w:szCs w:val="20"/>
          <w:lang w:eastAsia="it-IT"/>
          <w14:ligatures w14:val="none"/>
        </w:rPr>
        <w:t xml:space="preserve"> Vidi un angelo forte che proclamava a gran voce: «Chi è degno di aprire il libro e scioglierne i sigilli?». </w:t>
      </w:r>
      <w:bookmarkEnd w:id="145"/>
      <w:r w:rsidRPr="00813A05">
        <w:rPr>
          <w:rFonts w:ascii="Arial" w:eastAsia="Times New Roman" w:hAnsi="Arial" w:cs="Arial"/>
          <w:kern w:val="0"/>
          <w:sz w:val="24"/>
          <w:szCs w:val="24"/>
          <w:lang w:val="la-Latn" w:eastAsia="it-IT"/>
          <w14:ligatures w14:val="none"/>
        </w:rPr>
        <w:t>Et vidi angelum fortem praedicantem voce magna quis est dignus aperire librum et solvere signacula eius</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Arial"/>
          <w:kern w:val="0"/>
          <w:sz w:val="26"/>
          <w:szCs w:val="26"/>
          <w:lang w:val="la-Latn" w:eastAsia="it-IT"/>
          <w14:ligatures w14:val="none"/>
        </w:rPr>
        <w:t xml:space="preserve">kaˆ edon ¥ggelon </w:t>
      </w:r>
      <w:r w:rsidRPr="00813A05">
        <w:rPr>
          <w:rFonts w:ascii="Greek" w:eastAsia="Times New Roman" w:hAnsi="Greek" w:cs="Greek"/>
          <w:kern w:val="0"/>
          <w:sz w:val="26"/>
          <w:szCs w:val="26"/>
          <w:lang w:val="la-Latn" w:eastAsia="it-IT"/>
          <w14:ligatures w14:val="none"/>
        </w:rPr>
        <w:t>„scurÕn khrÚssonta ™n fwnÍ meg£lV, T…j ¥xioj ¢no‹xai tÕ bibl…on kaˆ làsai t¦j sfrag‹daj aÙtoà;</w:t>
      </w:r>
    </w:p>
    <w:p w14:paraId="443D5CF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lastRenderedPageBreak/>
        <w:t xml:space="preserve">Vidi un angelo forte che proclamava a gran voce: «Chi è degno di aprire il libro e scioglierne i sigilli?». </w:t>
      </w:r>
      <w:r w:rsidRPr="00813A05">
        <w:rPr>
          <w:rFonts w:ascii="Arial" w:eastAsia="Times New Roman" w:hAnsi="Arial" w:cs="Arial"/>
          <w:spacing w:val="10"/>
          <w:kern w:val="0"/>
          <w:sz w:val="24"/>
          <w:szCs w:val="20"/>
          <w:lang w:eastAsia="it-IT"/>
          <w14:ligatures w14:val="none"/>
        </w:rPr>
        <w:t xml:space="preserve">Alla prima visione – quella del libro nelle mani di Dio Padre, scritto sul lato interno e su quello esterno, sigillato con sette sigilli – ora se ne aggiunge una seconda. L’Apostolo vede un angelo forte che proclama a grande voce: “Chi è degno di aprire il libro e di scioglierne i sigilli?”. Nell’universo intero vi è qualcuno che è degno di aprire il libro e di scioglierne i sigilli? Questo grido significa: se qualcuno si sente degno, venga prenda il libro e ne apra i sigilli. Ma per fare questo si deve essere degni. In cosa consiste la dignità? Traduciamo: C’è qualcuno sulla terra e nei cieli al quale Dio ha conferito questo potere? La dignità è il potere conferito dal Signore. Ogni potere viene da Dio. Ogni autorità viene da Dio. Il potere di governare, di santificare, di insegnare viene da Dio. Il potere profetico viene da Dio. Ogni altro potere viene per dono o carisma dello Spirito Santo. </w:t>
      </w:r>
    </w:p>
    <w:p w14:paraId="0123D8C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Potere nel Nuovo Testamento.</w:t>
      </w:r>
      <w:r w:rsidRPr="00813A05">
        <w:rPr>
          <w:rFonts w:ascii="Arial" w:eastAsia="Times New Roman" w:hAnsi="Arial" w:cs="Arial"/>
          <w:i/>
          <w:iCs/>
          <w:kern w:val="0"/>
          <w:sz w:val="24"/>
          <w:szCs w:val="24"/>
          <w:lang w:eastAsia="it-IT"/>
          <w14:ligatures w14:val="none"/>
        </w:rPr>
        <w:t xml:space="preserve"> Non giurare neppure per la tua testa, perché non hai il potere di rendere bianco o nero un solo capello (Mt 5, 36). Ora, perché sappiate che il Figlio dell'uomo ha il potere in terra di rimettere i peccati: alzati, disse allora il paralitico, prendi il tuo letto e va’ a casa tua" (Mt 9, 6). A quella vista, la folla fu presa da timore e rese gloria a Dio che aveva dato un tale potere agli uomini (Mt 9, 8). Chiamati a sé i dodici discepoli, diede loro il potere di scacciare gli spiriti immondi e di guarire ogni sorta di malattie e d'infermità (Mt 10, 1). E non abbiate paura di quelli che uccidono il corpo, ma non hanno potere di uccidere l'anima; temete piuttosto colui che ha il potere di far perire e l'anima e il corpo nella Geenna (Mt 10, 28). </w:t>
      </w:r>
    </w:p>
    <w:p w14:paraId="57411A5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Ma Gesù, chiamatili a sé, disse: "I capi delle nazioni, voi lo sapete, dominano su di esse e i grandi esercitano su di esse il potere (Mt 20, 25). E Gesù, avvicinatosi, disse loro: "Mi è stato dato ogni potere in cielo e in terra (Mt 28, 18). Ora, perché sappiate che il Figlio dell'uomo ha il potere sulla terra di rimettere i peccati (Mc 2, 10). E anche per mandarli a predicare e perché avessero il potere di scacciare i demòni (Mc 3, 15). Allora chiamò i Dodici, ed incominciò a mandarli a due a due e diede loro potere sugli spiriti immondi (Mc 6, 7). Il re Erode sentì parlare di Gesù, poiché intanto il suo nome era diventato famoso. Si diceva: "Giovanni il Battista è risuscitato dai morti e per questo il potere dei miracoli opera in lui" (Mc 6, 14). Allora Gesù, chiamatili a sé, disse loro: "Voi sapete che coloro che sono ritenuti capi delle nazioni le dominano, e i loro grandi esercitano su di esse il potere (Mc 10, 42). Ma Gesù disse loro: "Vi farò anch'io una domanda e, se mi risponderete, vi dirò con quale potere le faccio (Mc 11, 29). </w:t>
      </w:r>
    </w:p>
    <w:p w14:paraId="779C950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È come uno che è partito per un viaggio dopo aver lasciato la propria casa e dato il potere ai servi, a ciascuno il suo compito, e ha ordinato al portiere di vigilare (Mc 13, 34). Essa ha fatto ciò ch'era in suo potere, ungendo in anticipo il mio corpo per la sepoltura (Mc 14, 8). Ora, perché sappiate che il Figlio dell'uomo ha il potere sulla terra di rimettere i peccati: io ti dico - esclamò rivolto al paralitico - alzati, prendi il tuo lettuccio e va’ a casa tua" (Lc 5, 24). Egli allora chiamò a sé i Dodici e diede loro potere e autorità su tutti i demòni e di curare le malattie (Lc 9, 1). Ecco, io vi ho dato il potere di camminare sopra i serpenti e gli scorpioni e sopra ogni potenza del nemico; nulla vi potrà danneggiare (Lc 10, 19). Vi </w:t>
      </w:r>
      <w:r w:rsidRPr="00813A05">
        <w:rPr>
          <w:rFonts w:ascii="Arial" w:eastAsia="Times New Roman" w:hAnsi="Arial" w:cs="Arial"/>
          <w:i/>
          <w:iCs/>
          <w:kern w:val="0"/>
          <w:sz w:val="24"/>
          <w:szCs w:val="24"/>
          <w:lang w:eastAsia="it-IT"/>
          <w14:ligatures w14:val="none"/>
        </w:rPr>
        <w:lastRenderedPageBreak/>
        <w:t>mostrerò invece chi dovete temere: temete Colui che, dopo aver ucciso, ha il potere di gettare nella Geenna. Sì, ve lo dico, temete Costui (Lc 12, 5).</w:t>
      </w:r>
    </w:p>
    <w:p w14:paraId="4D0F45C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 Se dunque non avete potere neanche per la più piccola cosa, perché vi affannate del resto? (Lc 12, 26). Gli disse: Bene, bravo servitore; poiché ti sei mostrato fedele nel poco, ricevi il potere sopra dieci città( Lc 19, 17). Postisi in osservazione, mandarono informatori, che si fingessero persone oneste, per coglierlo in fallo nelle sue parole e poi consegnarlo all'autorità e al potere del governatore (Lc 20, 20). Egli disse: "I re delle nazioni le governano, e coloro che hanno il potere su di esse si fanno chiamare benefattori (Lc 22, 25). A quanti però l'hanno accolto, ha dato potere di diventare figli di Dio: a quelli che credono nel suo nome (Gv 1, 12). E gli ha dato il potere di giudicare, perché è Figlio dell'uomo (Gv 5, 27). Nessuno me la toglie, ma la offro da me stesso, poiché ho il potere di offrirla e il potere di riprenderla di nuovo. Questo comando ho ricevuto dal Padre mio" (Gv 10, 18). Non parlerò più a lungo con voi, perché viene il principe del mondo; egli non ha nessun potere su di me (Gv 14, 30).</w:t>
      </w:r>
    </w:p>
    <w:p w14:paraId="5DF3C6C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Poiché tu gli hai dato potere sopra ogni essere umano, perché egli dia la vita eterna a tutti coloro che gli hai dato (Gv 17, 2). Gli disse allora Pilato: "Non mi parli? Non sai che ho il potere di metterti in libertà e il potere di metterti in croce?" (Gv 19, 10). Rispose Gesù: "Tu non avresti nessun potere su di me, se non ti fosse stato dato dall'alto. Per questo chi mi ha consegnato nelle tue mani ha una colpa più grande" (Gv 19, 11). Ed essi furono tutti pieni di Spirito Santo e cominciarono a parlare in altre lingue come lo Spirito dava loro il potere d'esprimersi (At 2, 4). Ma Dio lo ha risuscitato, sciogliendolo dalle angosce della morte, perché non era possibile che questa lo tenesse in suo potere (At 2, 24). Vedendo ciò, Pietro disse al popolo: "Uomini d'Israele, perché vi meravigliate di questo e continuate a fissarci come se per nostro potere e nostra pietà avessimo fatto camminare quest'uomo? (At 3, 12). </w:t>
      </w:r>
    </w:p>
    <w:p w14:paraId="6C1D3C3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Fattili comparire davanti a loro, li interrogavano: "Con quale potere o in nome di chi avete fatto questo?" (At 4, 7). Dicendo: "Date anche a me questo potere perché a chiunque io imponga le mani, egli riceva lo Spirito Santo" (At 8, 19). Cioè come Dio consacrò in Spirito Santo e potenza Gesù di Nazaret, il quale passò beneficando e risanando tutti coloro che stavano sotto il potere del diavolo, perché Dio era con lui (At 10, 38). Ed ora vi affido al Signore e alla parola della sua grazia che ha il potere di edificare e di concedere l'eredità con tutti i santificati. (At 20, 32). Se dunque sono in colpa e ho commesso qualche cosa che meriti la morte, non rifiuto di morire; ma se nelle accuse di costoro non c'è nulla di vero, nessuno ha il potere di consegnarmi a loro. Io mi appello a Cesare" (At 25, 11). Ad aprir loro gli occhi, perché passino dalle tenebre alla luce e dal potere di satana a Dio e ottengano la remissione dei peccati e l'eredità in mezzo a coloro che sono stati santificati per la fede in me (At 26, 18). Sapendo che Cristo risuscitato dai morti non muore più; la morte non ha più potere su di lui (Rm 6, 9). </w:t>
      </w:r>
    </w:p>
    <w:p w14:paraId="389D1E1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O forse ignorate, fratelli - parlo a gente esperta di legge - che la legge ha potere sull'uomo solo per il tempo in cui egli vive? (Rm 7, 1). Chi sei tu per giudicare un servo che non è tuo? Stia in piedi o cada, ciò riguarda il suo padrone; ma starà in piedi, perché il Signore ha il potere di farcelo stare (Rm 14, 4). A colui che ha il potere di confermarvi secondo il vangelo che io annunzio e il messaggio di Gesù </w:t>
      </w:r>
      <w:r w:rsidRPr="00813A05">
        <w:rPr>
          <w:rFonts w:ascii="Arial" w:eastAsia="Times New Roman" w:hAnsi="Arial" w:cs="Arial"/>
          <w:i/>
          <w:iCs/>
          <w:kern w:val="0"/>
          <w:sz w:val="24"/>
          <w:szCs w:val="24"/>
          <w:lang w:eastAsia="it-IT"/>
          <w14:ligatures w14:val="none"/>
        </w:rPr>
        <w:lastRenderedPageBreak/>
        <w:t xml:space="preserve">Cristo, secondo la rivelazione del mistero taciuto per secoli eterni (Rm 16, 25). Nel nome del Signore nostro Gesù, essendo radunati insieme voi e il mio spirito, con il potere del Signore nostro Gesù (1Cor 5, 4). A uno il potere dei miracoli; a un altro il dono della profezia; a un altro il dono di distinguere gli spiriti; a un altro le varietà delle lingue; a un altro infine l'interpretazione delle lingue (1Cor 12, 10). </w:t>
      </w:r>
    </w:p>
    <w:p w14:paraId="7E9762A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Del resto, Dio ha potere di far abbondare in voi ogni grazia perché, avendo sempre il necessario in tutto, possiate compiere generosamente tutte le opere di bene (2Cor 9, 8). Non abbiamo infatti alcun potere contro la verità, ma per la verità (2Cor 13, 8). Per questo vi scrivo queste cose da lontano: per non dover poi, di presenza, agire severamente con il potere che il Signore mi ha dato per edificare e non per distruggere (2Cor 13, 10). A colui che in tutto ha potere di fare molto più di quanto possiamo domandare o pensare, secondo la potenza che già opera in noi (Ef 3, 20). Il quale trasfigurerà il nostro misero corpo per conformarlo al suo corpo glorioso, in virtù del potere che ha di sottomettere a sé tutte le cose (Fil 3, 21). È lui infatti che ci ha liberati dal potere delle tenebre e ci ha trasferiti nel regno del suo Figlio diletto (Col 1, 13). </w:t>
      </w:r>
    </w:p>
    <w:p w14:paraId="10B0201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Per i re e per tutti quelli che stanno al potere, perché possiamo trascorrere una vita calma e tranquilla con tutta pietà e dignità (1Tm 2, 2). Poiché dunque i figli hanno in comune il sangue e la carne, anch'egli ne è divenuto partecipe, per ridurre all'impotenza, mediante la morte colui che della morte ha il potere, cioè il diavolo (Eb 2, 14). Poiché la legge possiede solo un'ombra dei beni futuri e non la realtà stessa delle cose, non ha il potere di condurre alla perfezione, per mezzo di quei sacrifici che si offrono continuamente di anno in anno, coloro che si accostano a Dio (Eb 10, 1). Noi sappiamo che siamo da Dio, mentre tutto il mondo giace sotto il potere del maligno (1Gv 5, 19). e il Vivente. Io ero morto, ma ora vivo per sempre e ho potere sopra la morte e sopra gli inferi (Ap 1, 18). </w:t>
      </w:r>
    </w:p>
    <w:p w14:paraId="4FCB1AF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Allora uscì un altro cavallo, rosso fuoco. A colui che lo cavalcava fu dato potere di togliere la pace dalla terra perché si sgozzassero a vicenda e gli fu consegnata una grande spada (Ap 6, 4). Ed ecco, mi apparve un cavallo verdastro. Colui che lo cavalcava si chiamava Morte e gli veniva dietro l'Inferno. Fu dato loro potere sopra la quarta parte della terra per sterminare con la spada, con la fame, con la peste e con le fiere della terra (Ap 6, 8). Vidi poi un altro angelo che saliva dall'oriente e aveva il sigillo del Dio vivente. E gridò a gran voce ai quattro angeli ai quali era stato concesso il potere di devastare la terra e il mare (Ap 7, 2). Dal fumo uscirono cavallette che si sparsero sulla terra e fu dato loro un potere pari a quello degli scorpioni della terra (Ap 9, 3). </w:t>
      </w:r>
    </w:p>
    <w:p w14:paraId="3DD774E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Avevano code come gli scorpioni, e aculei. Nelle loro code il potere di far soffrire gli uomini per cinque mesi (Ap 9, 10). Essi hanno il potere di chiudere il cielo, perché non cada pioggia nei giorni del loro ministero profetico. Essi hanno anche potere di cambiar l'acqua in sangue e di colpire la terra con ogni sorta di flagelli tutte le volte che lo vorranno (Ap 11, 6). E gli uomini adorarono il drago perché aveva dato il potere alla bestia e adorarono la bestia dicendo: "Chi è simile alla bestia e chi può combattere con essa?" (Ap 13, 4). Alla bestia fu data una bocca per proferire parole d'orgoglio e bestemmie, con il potere di agire per quarantadue mesi (Ap 13, 5). Le fu permesso di far guerra contro i santi e di vincerli; le fu dato potere sopra ogni stirpe, popolo, lingua e nazione (Ap 13, 7). Essa esercita tutto </w:t>
      </w:r>
      <w:r w:rsidRPr="00813A05">
        <w:rPr>
          <w:rFonts w:ascii="Arial" w:eastAsia="Times New Roman" w:hAnsi="Arial" w:cs="Arial"/>
          <w:i/>
          <w:iCs/>
          <w:kern w:val="0"/>
          <w:sz w:val="24"/>
          <w:szCs w:val="24"/>
          <w:lang w:eastAsia="it-IT"/>
          <w14:ligatures w14:val="none"/>
        </w:rPr>
        <w:lastRenderedPageBreak/>
        <w:t xml:space="preserve">il potere della prima bestia in sua presenza e costringe la terra e i suoi abitanti ad adorare la prima bestia, la cui ferita mortale era guarita (Ap 13, 12). </w:t>
      </w:r>
    </w:p>
    <w:p w14:paraId="0DAD0B67"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E un altro angelo, che ha potere sul fuoco, uscì dall'altare e gridò a gran voce a quello che aveva la falce affilata: "Getta la tua falce affilata e vendemmia i grappoli della vigna della terra, perché le sue uve sono mature" (Ap 14, 18). E gli uomini bruciarono per il terribile calore e bestemmiarono il nome di Dio che ha in suo potere tali flagelli, invece di ravvedersi per rendergli omaggio (Ap 16, 9). Le dieci corna che hai viste sono dieci re, i quali non hanno ancora ricevuto un regno, ma riceveranno potere regale, per un'ora soltanto insieme con la bestia (Ap 17, 12). Questi hanno un unico intento: consegnare la loro forza e il loro potere alla bestia (Ap 17, 13). Dopo ciò, vidi un altro angelo discendere dal cielo con grande potere e la terra fu illuminata dal suo splendore (Ap 18,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Beati e santi coloro che prendono parte alla prima risurrezione. Su di loro non ha potere la seconda morte, ma saranno sacerdoti di Dio e del Cristo e regneranno con lui per mille anni (Ap 20, 6).</w:t>
      </w:r>
    </w:p>
    <w:p w14:paraId="429B327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b/>
          <w:bCs/>
          <w:kern w:val="0"/>
          <w:sz w:val="24"/>
          <w:szCs w:val="24"/>
          <w:lang w:eastAsia="it-IT"/>
          <w14:ligatures w14:val="none"/>
        </w:rPr>
        <w:t xml:space="preserve">Autorità nel Nuovo Testamento. </w:t>
      </w:r>
      <w:r w:rsidRPr="00813A05">
        <w:rPr>
          <w:rFonts w:ascii="Arial" w:eastAsia="Times New Roman" w:hAnsi="Arial" w:cs="Arial"/>
          <w:i/>
          <w:iCs/>
          <w:kern w:val="0"/>
          <w:sz w:val="24"/>
          <w:szCs w:val="24"/>
          <w:lang w:eastAsia="it-IT"/>
          <w14:ligatures w14:val="none"/>
        </w:rPr>
        <w:t xml:space="preserve">Egli infatti insegnava loro come uno che ha autorità e non come i loro scribi (Mt 7, 29). Entrato nel tempio, mentre insegnava gli si avvicinarono i sommi sacerdoti e gli anziani del popolo e gli dissero: "Con quale autorità fai questo? Chi ti ha dato questa autorità?" (Mt 21, 23). Gesù rispose: "Vi farò anch'io una domanda e se voi mi rispondete, vi dirò anche con quale autorità faccio questo (Mt 21, 24). Rispondendo perciò a Gesù, dissero: "Non lo sappiamo". Allora anch'egli disse loro: "Neanch'io vi dico con quale autorità faccio queste cose" (Mt 21, 27). </w:t>
      </w:r>
    </w:p>
    <w:p w14:paraId="56EB634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Bene, servo buono e fedele, gli disse il suo padrone, sei stato fedele nel poco, ti darò autorità su molto; prendi parte alla gioia del tuo padrone (Mt 25, 21). Bene, servo buono e fedele, gli rispose il padrone, sei stato fedele nel poco, ti darò autorità su molto; prendi parte alla gioia del tuo padrone (Mt 25, 23). Ed erano stupiti del suo insegnamento, perché insegnava loro come uno che ha autorità e non come gli scribi (Mc 1, 22). Tutti furono presi da timore, tanto che si chiedevano a vicenda: "Che è mai questo? Una dottrina nuova insegnata con autorità. Comanda persino agli spiriti immondi e gli obbediscono!" (Mc 1, 27). "Con quale autorità fai queste cose? O chi ti ha dato l'autorità di farle?" (Mc 11, 28). Allora diedero a Gesù questa risposta: "Non sappiamo". E Gesù disse loro: "Neanch'io vi dico con quale autorità faccio queste cose" (Mc 11, 33). Rimanevano colpiti dal suo insegnamento, perché parlava con autorità (Lc 4, 32).</w:t>
      </w:r>
    </w:p>
    <w:p w14:paraId="1F4CA48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Tutti furono presi da paura e si dicevano l'un l'altro: "Che parola è mai questa, che comanda con autorità e potenza agli spiriti immondi ed essi se ne vanno?" (Lc 4, 36). Anch'io infatti sono uomo sottoposto a un'autorità, e ho sotto di me dei soldati; e dico all'uno: Va’' ed egli va, e a un altro: Vieni, ed egli viene, e al mio servo: Fa’ questo, ed egli lo fa" (Lc 7, 8). Egli allora chiamò a sé i Dodici e diede loro potere e autorità su tutti i demòni e di curare le malattie (Lc 9, 1). Quando vi condurranno davanti alle sinagoghe, ai magistrati e alle autorità, non </w:t>
      </w:r>
      <w:r w:rsidRPr="00813A05">
        <w:rPr>
          <w:rFonts w:ascii="Arial" w:eastAsia="Times New Roman" w:hAnsi="Arial" w:cs="Arial"/>
          <w:i/>
          <w:iCs/>
          <w:kern w:val="0"/>
          <w:sz w:val="24"/>
          <w:szCs w:val="24"/>
          <w:lang w:eastAsia="it-IT"/>
          <w14:ligatures w14:val="none"/>
        </w:rPr>
        <w:lastRenderedPageBreak/>
        <w:t>preoccupatevi come discolparvi o che cosa dire (Lc 12, 11). "Dicci con quale autorità fai queste cose o chi è che t'ha dato quest'autorità" (Lc 20, 2). E Gesù disse loro: "Nemmeno io vi dico con quale autorità faccio queste cose" (Lc 20, 8). Postisi in osservazione, mandarono informatori, che si fingessero persone oneste, per coglierlo in fallo nelle sue parole e poi consegnarlo all'autorità e al potere del governatore (Lc 20, 20) Pilato, riuniti i sommi sacerdoti, le autorità e il popolo (Lc 23, 13). "Quelli dunque che hanno autorità tra voi, disse, vengano con me e se vi è qualche colpa in quell'uomo, lo denuncino" (At 25, 5).</w:t>
      </w:r>
    </w:p>
    <w:p w14:paraId="5A5009E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Ciascuno stia sottomesso alle autorità costituite; poiché non c'è autorità se non da Dio e quelle che esistono sono stabilite da Dio (Rm 13, 1). Quindi chi si oppone all'autorità, si oppone all'ordine stabilito da Dio. E quelli che si oppongono si attireranno addosso la condanna (Rm 13, 2). I governanti infatti non sono da temere quando si fa il bene, ma quando si fa il male. Vuoi non aver da temere l'autorità? Fa’ il bene e ne avrai lode (Rm 13, 3). Se dunque avete liti per cose di questo mondo, voi prendete a giudici gente senza autorità nella Chiesa? (1Cor 6, 4). In realtà, anche se mi vantassi di più a causa della nostra autorità, che il Signore ci ha dato per vostra edificazione e non per vostra rovina, non avrò proprio da vergognarmene (2Cor 10, 8). </w:t>
      </w:r>
    </w:p>
    <w:p w14:paraId="4B980A3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Al di sopra di ogni principato e autorità, di ogni potenza e dominazione e di ogni altro nome che si possa nominare non solo nel secolo presente ma anche in quello futuro (Ef 1, 21). Pur potendo far valere la nostra autorità di apostoli di Cristo. Invece siamo stati amorevoli in mezzo a voi, come una madre che ha cura delle proprie creature (1Ts 2, 7). Questo devi insegnare, raccomandare e rimproverare con tutta autorità. Nessuno osi disprezzarti! (Tt 2, 15). Ricorda loro di esser sottomessi ai magistrati e alle autorità, di obbedire, di essere pronti per ogni opera buona (Tt 3, 1). Al vincitore che persevera sino alla fine nelle mie opere, darò autorità sopra le nazioni (Ap 2, 26). Con la stessa autorità che a me fu data dal Padre mio e darò a lui la stella del mattino (Ap 2, 28). </w:t>
      </w:r>
    </w:p>
    <w:p w14:paraId="22CC4456"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spacing w:val="10"/>
          <w:kern w:val="0"/>
          <w:sz w:val="24"/>
          <w:szCs w:val="20"/>
          <w:lang w:eastAsia="it-IT"/>
          <w14:ligatures w14:val="none"/>
        </w:rPr>
        <w:t xml:space="preserve">V 5,3: </w:t>
      </w:r>
      <w:bookmarkStart w:id="146" w:name="_Hlk135734359"/>
      <w:r w:rsidRPr="00813A05">
        <w:rPr>
          <w:rFonts w:ascii="Arial" w:eastAsia="Times New Roman" w:hAnsi="Arial" w:cs="Arial"/>
          <w:spacing w:val="10"/>
          <w:kern w:val="0"/>
          <w:sz w:val="24"/>
          <w:szCs w:val="20"/>
          <w:lang w:eastAsia="it-IT"/>
          <w14:ligatures w14:val="none"/>
        </w:rPr>
        <w:t xml:space="preserve">Ma nessuno né in cielo, né in terra, né sotto terra, era in grado di aprire il libro e di guardarlo. </w:t>
      </w:r>
      <w:bookmarkEnd w:id="146"/>
      <w:r w:rsidRPr="00813A05">
        <w:rPr>
          <w:rFonts w:ascii="Arial" w:eastAsia="Times New Roman" w:hAnsi="Arial" w:cs="Arial"/>
          <w:kern w:val="0"/>
          <w:sz w:val="24"/>
          <w:szCs w:val="24"/>
          <w:lang w:val="la-Latn" w:eastAsia="it-IT"/>
          <w14:ligatures w14:val="none"/>
        </w:rPr>
        <w:t>Et nemo poterat in caelo neque in terra neque subtus terram aperire librum neque respicere illum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kaˆ oÙdeˆj ™dÚnato ™n tù oÙranù oÙd ™pˆ tÁj gÁj oÙd Øpok£tw tÁj gÁj ¢no‹xai tÕ bibl…on oÜte blšpein aÙtÒ.</w:t>
      </w:r>
    </w:p>
    <w:p w14:paraId="116649B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Ma nessuno né in cielo, né in terra, né sotto terra, era in grado di aprire il libro e di guardarlo. </w:t>
      </w:r>
      <w:r w:rsidRPr="00813A05">
        <w:rPr>
          <w:rFonts w:ascii="Arial" w:eastAsia="Times New Roman" w:hAnsi="Arial" w:cs="Arial"/>
          <w:spacing w:val="10"/>
          <w:kern w:val="0"/>
          <w:sz w:val="24"/>
          <w:szCs w:val="20"/>
          <w:lang w:eastAsia="it-IT"/>
          <w14:ligatures w14:val="none"/>
        </w:rPr>
        <w:t xml:space="preserve">Vi è qualcuno degno di prendere il libro e di aprirne i sigilli? Ecco la risposta: Nessuno. Nessuno né in cielo, né in terra, né sotto terra, era in grado di aprire il libro e di guardarlo. Nel cielo vi sono gli angeli. Nessun angelo è trovato degno. Sulla terra vi sono gli uomini. Nessun uomo fu trovato degno. Sotto terra vi sono le potenze degli inferi. Nessun diavolo e neanche Satana è in grado di aprire il libro e di guardarlo. Questo significa che nessuna creatura è stata trovata degna. Nessuna creatura ha il governo dell’universo. Ogni uomo però può condurre la sua vita nel regno delle tenebre, per sua volontà. Ogni diavolo e Satana possono tentare gli uomini, ma non hanno nessun governo sull’intera creazione. Il libro allora rimarrà sigillato per l’eternità? Può allora un re, un capo di Stato, un capo di Governo, quanti legiferano, quanti giudicano, quanti altri sono impegnati in ogni settore della vita </w:t>
      </w:r>
      <w:r w:rsidRPr="00813A05">
        <w:rPr>
          <w:rFonts w:ascii="Arial" w:eastAsia="Times New Roman" w:hAnsi="Arial" w:cs="Arial"/>
          <w:spacing w:val="10"/>
          <w:kern w:val="0"/>
          <w:sz w:val="24"/>
          <w:szCs w:val="20"/>
          <w:lang w:eastAsia="it-IT"/>
          <w14:ligatures w14:val="none"/>
        </w:rPr>
        <w:lastRenderedPageBreak/>
        <w:t xml:space="preserve">dell’umanità, pensare che un solo attimo sia sotto il suo governo? È sufficiente al Signore una sola mosca per far sussultare la terra e il cielo. È sufficiente un solo evento non previsto e neanche immaginato e ci si trova a pensare sulla nostra totale inefficienza. Basta a volte una goccia di pioggia in più o una goccia di pioggia in meno, e l’economia di un popolo va in frantumi. Questa è la potenza dell’uomo sulla terra. </w:t>
      </w:r>
    </w:p>
    <w:p w14:paraId="1C27E83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Questo forse significa che l’uomo non possa servirsi della sua forza e della sua scienza e della sua sapienza e della sua intelligenza per dare sollievo alla sua vita? Certo che può. È anche suo dovere. Sempre però si dovrà ricordare che nulla è in suo potere. Senza la benedizione del Signore sulle sue opere, queste mai potranno da sole servire l’uomo secondo bontà e convenienza. Questo deve significare altresì che anche con la benedizione del Signore mai il domani e neanche l’oggi è nelle mani dell’uomo. Basta un solo evento che si produce nella storia e ogni scenario cambia. Oggi abbiamo posto ogni cosa nelle mani della nostra scienza, spesso stolta, insipiente, cieca. Abbiamo escluso Dio dalla nostra vita. Siamo senza alcun potere di governare i nostri giorni. La scienza non è Dio e non ha alcun potere. La scienza senza la verità della scienza e senza la sapienza che deve governarla produrrà tanti di quei disastri che nessuno potrà mai neanche immaginare. Quando poi ci si accorge, il rimedio sempre risulta inefficace. Si vogliono rimediare i frutti della scienza di ieri, ma si ignorano i disastri della scienza di oggi. L’uomo senza Dio, privo della sua sapienza e dell’intelligenza, carente di ogni divina conoscenza, si incammina sempre per sentieri, ignorando lui stesso dove essi conducano. </w:t>
      </w:r>
      <w:r w:rsidRPr="00813A05">
        <w:rPr>
          <w:rFonts w:ascii="Arial" w:eastAsia="Times New Roman" w:hAnsi="Arial" w:cs="Arial"/>
          <w:i/>
          <w:iCs/>
          <w:spacing w:val="10"/>
          <w:kern w:val="0"/>
          <w:sz w:val="24"/>
          <w:szCs w:val="20"/>
          <w:lang w:eastAsia="it-IT"/>
          <w14:ligatures w14:val="none"/>
        </w:rPr>
        <w:t xml:space="preserve">“Non è in potere dell’uomo ridirigere i suoi passi”. </w:t>
      </w:r>
    </w:p>
    <w:p w14:paraId="4203AEC4"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spacing w:val="10"/>
          <w:kern w:val="0"/>
          <w:sz w:val="24"/>
          <w:szCs w:val="20"/>
          <w:lang w:eastAsia="it-IT"/>
          <w14:ligatures w14:val="none"/>
        </w:rPr>
        <w:t xml:space="preserve">V 5,4: </w:t>
      </w:r>
      <w:bookmarkStart w:id="147" w:name="_Hlk135735547"/>
      <w:r w:rsidRPr="00813A05">
        <w:rPr>
          <w:rFonts w:ascii="Arial" w:eastAsia="Times New Roman" w:hAnsi="Arial" w:cs="Arial"/>
          <w:spacing w:val="10"/>
          <w:kern w:val="0"/>
          <w:sz w:val="24"/>
          <w:szCs w:val="20"/>
          <w:lang w:eastAsia="it-IT"/>
          <w14:ligatures w14:val="none"/>
        </w:rPr>
        <w:t xml:space="preserve">Io piangevo molto, perché non fu trovato nessuno degno di aprire il libro e di guardarlo. </w:t>
      </w:r>
      <w:bookmarkEnd w:id="147"/>
      <w:r w:rsidRPr="00813A05">
        <w:rPr>
          <w:rFonts w:ascii="Arial" w:eastAsia="Times New Roman" w:hAnsi="Arial" w:cs="Arial"/>
          <w:kern w:val="0"/>
          <w:sz w:val="24"/>
          <w:szCs w:val="24"/>
          <w:lang w:val="la-Latn" w:eastAsia="it-IT"/>
          <w14:ligatures w14:val="none"/>
        </w:rPr>
        <w:t>Et ego flebam multum quoniam nemo dignus inventus est aperire librum nec videre eum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kaˆ œklaion polÝ Óti oÙdeˆj ¥xioj eØršqh ¢no‹xai tÕ bibl…on oÜte blšpein aÙtÒ.</w:t>
      </w:r>
    </w:p>
    <w:p w14:paraId="22545E8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Io piangevo molto, perché non fu trovato nessuno degno di aprire il libro e di guardarlo. </w:t>
      </w:r>
      <w:r w:rsidRPr="00813A05">
        <w:rPr>
          <w:rFonts w:ascii="Arial" w:eastAsia="Times New Roman" w:hAnsi="Arial" w:cs="Arial"/>
          <w:spacing w:val="10"/>
          <w:kern w:val="0"/>
          <w:sz w:val="24"/>
          <w:szCs w:val="20"/>
          <w:lang w:eastAsia="it-IT"/>
          <w14:ligatures w14:val="none"/>
        </w:rPr>
        <w:t xml:space="preserve">L’Apostolo Giovanni è ora nel pianto. Lui avrebbe voluto che si trovasse qualcuno degno di ricevere il libro e di aprine i sigilli. Invece né in cielo, né sulla terra, né sotto terra si è trovato un solo essere. C’è un motivo teologo particolare che dona significato a questo pianto? Nel Vangelo secondo Matteo piange Rachele quando Erode fa uccidere tutti i bambini di Betlemme dai due anni in giù. Nel Vangelo secondo Luca Gesù piange su Gerusalemme, profetizzando la sua fine. Nel Vangelo secondo Giovanni Gesù piange dinanzi alla tomba di Lazzaro, ormai da quattro giorni nel sepolcro. Il pianto è il frutto di un grande dolore. Giovanni è nel dolore perché pensa che neanche il suo Maestro è degno di prendere il libro e di aprine i sigilli. Ma se Gesù non è degno di prendere il libro e di aprirne i sigilli significa che Lui non ha alcun potere sulla storia. A che serve avere il potere sulla Chiesa, se poi la storia gli sfugge di mano? Il testo non svela la causa di questo pianto. Di certo la causa è cristologica. Forse Lui teme per Gesù. Pensa che non sia stato costituito dal Padre Signore onnipotente sulla storia e sugli eventi di questo mondo. Per questo </w:t>
      </w:r>
      <w:r w:rsidRPr="00813A05">
        <w:rPr>
          <w:rFonts w:ascii="Arial" w:eastAsia="Times New Roman" w:hAnsi="Arial" w:cs="Arial"/>
          <w:spacing w:val="10"/>
          <w:kern w:val="0"/>
          <w:sz w:val="24"/>
          <w:szCs w:val="20"/>
          <w:lang w:eastAsia="it-IT"/>
          <w14:ligatures w14:val="none"/>
        </w:rPr>
        <w:lastRenderedPageBreak/>
        <w:t xml:space="preserve">diciamo che di certo la causa è cristologica. Altre cause non possono essere addotte. </w:t>
      </w:r>
    </w:p>
    <w:p w14:paraId="19BC671F"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 xml:space="preserve">V 5,5: </w:t>
      </w:r>
      <w:bookmarkStart w:id="148" w:name="_Hlk135735572"/>
      <w:r w:rsidRPr="00813A05">
        <w:rPr>
          <w:rFonts w:ascii="Arial" w:eastAsia="Times New Roman" w:hAnsi="Arial" w:cs="Arial"/>
          <w:spacing w:val="10"/>
          <w:kern w:val="0"/>
          <w:sz w:val="24"/>
          <w:szCs w:val="20"/>
          <w:lang w:eastAsia="it-IT"/>
          <w14:ligatures w14:val="none"/>
        </w:rPr>
        <w:t xml:space="preserve">Uno degli anziani mi disse: «Non piangere; ha vinto il leone della tribù di Giuda, il Germoglio di Davide, e aprirà il libro e i suoi sette sigilli». </w:t>
      </w:r>
      <w:bookmarkEnd w:id="148"/>
      <w:r w:rsidRPr="00813A05">
        <w:rPr>
          <w:rFonts w:ascii="Arial" w:eastAsia="Times New Roman" w:hAnsi="Arial" w:cs="Arial"/>
          <w:kern w:val="0"/>
          <w:sz w:val="24"/>
          <w:szCs w:val="24"/>
          <w:lang w:val="la-Latn" w:eastAsia="it-IT"/>
          <w14:ligatures w14:val="none"/>
        </w:rPr>
        <w:t>Et unus de senioribus dicit mihi ne fleveris ecce vicit leo de tribu Iuda radix David aperire librum et septem signacula eius</w:t>
      </w:r>
      <w:r w:rsidRPr="00813A05">
        <w:rPr>
          <w:rFonts w:ascii="Arial" w:eastAsia="Times New Roman" w:hAnsi="Arial" w:cs="Arial"/>
          <w:kern w:val="0"/>
          <w:sz w:val="24"/>
          <w:szCs w:val="24"/>
          <w:lang w:eastAsia="it-IT"/>
          <w14:ligatures w14:val="none"/>
        </w:rPr>
        <w:t>.</w:t>
      </w:r>
      <w:r w:rsidRPr="00813A05">
        <w:rPr>
          <w:rFonts w:ascii="Times New Roman" w:eastAsia="Times New Roman" w:hAnsi="Times New Roman" w:cs="Times New Roman"/>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 xml:space="preserve">kaˆ eŒj ™k tîn presbutšrwn lšgei moi, M¾ kla‹e: „doÝ ™n…khsen Ð lšwn Ð ™k tÁj fulÁj 'IoÚda, ¹ </w:t>
      </w:r>
      <w:r w:rsidRPr="00813A05">
        <w:rPr>
          <w:rFonts w:ascii="Cambria" w:eastAsia="Times New Roman" w:hAnsi="Cambria" w:cs="Cambria"/>
          <w:kern w:val="0"/>
          <w:sz w:val="26"/>
          <w:szCs w:val="26"/>
          <w:lang w:eastAsia="it-IT"/>
          <w14:ligatures w14:val="none"/>
        </w:rPr>
        <w:t>·</w:t>
      </w:r>
      <w:r w:rsidRPr="00813A05">
        <w:rPr>
          <w:rFonts w:ascii="Greek" w:eastAsia="Times New Roman" w:hAnsi="Greek" w:cs="Greek"/>
          <w:kern w:val="0"/>
          <w:sz w:val="26"/>
          <w:szCs w:val="26"/>
          <w:lang w:eastAsia="it-IT"/>
          <w14:ligatures w14:val="none"/>
        </w:rPr>
        <w:t>…za Dau…d, ¢no‹xai tÕ bibl…on kaˆ t¦j ˜pt¦ sfrag‹daj aÙtoà.</w:t>
      </w:r>
    </w:p>
    <w:p w14:paraId="6BCCDB9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Uno degli anziani mi disse: «Non piangere; ha vinto il leone della tribù di Giuda, il Germoglio di Davide, e aprirà il libro e i suoi sette sigilli». </w:t>
      </w:r>
      <w:r w:rsidRPr="00813A05">
        <w:rPr>
          <w:rFonts w:ascii="Arial" w:eastAsia="Times New Roman" w:hAnsi="Arial" w:cs="Arial"/>
          <w:spacing w:val="10"/>
          <w:kern w:val="0"/>
          <w:sz w:val="24"/>
          <w:szCs w:val="20"/>
          <w:lang w:eastAsia="it-IT"/>
          <w14:ligatures w14:val="none"/>
        </w:rPr>
        <w:t>Uno degli anziani invita l’Apostolo Giovanni a non piangere. C’è chi è degno di aprire il libro e di aprine il Sigillo. Le parole di questo anziano sono tutte di natura cristologica: Ha vinto il leone della Tribù di Giuda. Con Gesù si compie la profezia di Giacobbe, pronunciata su Giuda, prima della sua morte. Il Leone della Tribù di Giuda di Giuda è il Germoglio di Davide. Si compiono in Lui due profezie di Isaia: Lui è colmo dello Spirito del Signore. Lui è il Servo Sofferente che muore per espiare i peccati dell’umanità. Ecco colui che prenderà il Libro e lo aprirà: Il Messia del Signore. Ecco le tre profezia, poste l’una dopo l’altra:</w:t>
      </w:r>
    </w:p>
    <w:p w14:paraId="2D10123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Profezia di Giacobbe: </w:t>
      </w:r>
      <w:r w:rsidRPr="00813A05">
        <w:rPr>
          <w:rFonts w:ascii="Arial" w:eastAsia="Times New Roman" w:hAnsi="Arial" w:cs="Arial"/>
          <w:i/>
          <w:iCs/>
          <w:spacing w:val="10"/>
          <w:kern w:val="0"/>
          <w:sz w:val="24"/>
          <w:szCs w:val="20"/>
          <w:lang w:eastAsia="it-IT"/>
          <w14:ligatures w14:val="none"/>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latte”(Gen 49,8-12).</w:t>
      </w:r>
    </w:p>
    <w:p w14:paraId="5C974E7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Prima Profezia di Isaia: </w:t>
      </w:r>
      <w:r w:rsidRPr="00813A05">
        <w:rPr>
          <w:rFonts w:ascii="Arial" w:eastAsia="Times New Roman" w:hAnsi="Arial" w:cs="Arial"/>
          <w:i/>
          <w:iCs/>
          <w:spacing w:val="10"/>
          <w:kern w:val="0"/>
          <w:sz w:val="24"/>
          <w:szCs w:val="20"/>
          <w:lang w:eastAsia="it-IT"/>
          <w14:ligatures w14:val="none"/>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w:t>
      </w:r>
      <w:r w:rsidRPr="00813A05">
        <w:rPr>
          <w:rFonts w:ascii="Arial" w:eastAsia="Times New Roman" w:hAnsi="Arial" w:cs="Arial"/>
          <w:i/>
          <w:iCs/>
          <w:spacing w:val="10"/>
          <w:kern w:val="0"/>
          <w:sz w:val="24"/>
          <w:szCs w:val="20"/>
          <w:lang w:eastAsia="it-IT"/>
          <w14:ligatures w14:val="none"/>
        </w:rPr>
        <w:lastRenderedPageBreak/>
        <w:t xml:space="preserve">di Iesse sarà un vessillo per i popoli. Le nazioni la cercheranno con ansia. La sua dimora sarà gloriosa (Is 11,1-10). </w:t>
      </w:r>
    </w:p>
    <w:p w14:paraId="33AB56C6"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Seconda profezia di Isaia: </w:t>
      </w:r>
      <w:r w:rsidRPr="00813A05">
        <w:rPr>
          <w:rFonts w:ascii="Arial" w:eastAsia="Times New Roman" w:hAnsi="Arial" w:cs="Arial"/>
          <w:i/>
          <w:iCs/>
          <w:spacing w:val="10"/>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4F2CAE57"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0029133B"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La vittoria di Cristo Gesù è stata completa e perfetta. Ha vinto sul principe delle tenebre, sul peccato, sulla morte, su ogni forma e genere di male. La sua vittoria non solo è completa e perfetta, è anche vittoria universale ed eterna. Questa vittoria lui darà in dono a tutti coloro che gli obbediscono. Li costituirà vittoriosi come Lui è il Vittorioso. Li libererà dal potere del diavolo come Lui è libero da questo potere di morte eterna. </w:t>
      </w:r>
    </w:p>
    <w:p w14:paraId="42D366D2"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V 5,6:</w:t>
      </w:r>
      <w:bookmarkStart w:id="149" w:name="_Hlk135735689"/>
      <w:r w:rsidRPr="00813A05">
        <w:rPr>
          <w:rFonts w:ascii="Arial" w:eastAsia="Times New Roman" w:hAnsi="Arial" w:cs="Arial"/>
          <w:b/>
          <w:bCs/>
          <w:spacing w:val="10"/>
          <w:kern w:val="0"/>
          <w:sz w:val="24"/>
          <w:szCs w:val="20"/>
          <w:lang w:eastAsia="it-IT"/>
          <w14:ligatures w14:val="none"/>
        </w:rPr>
        <w:t xml:space="preserve"> </w:t>
      </w:r>
      <w:r w:rsidRPr="00813A05">
        <w:rPr>
          <w:rFonts w:ascii="Arial" w:eastAsia="Times New Roman" w:hAnsi="Arial" w:cs="Arial"/>
          <w:spacing w:val="10"/>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w:t>
      </w:r>
      <w:bookmarkEnd w:id="149"/>
      <w:r w:rsidRPr="00813A05">
        <w:rPr>
          <w:rFonts w:ascii="Arial" w:eastAsia="Times New Roman" w:hAnsi="Arial" w:cs="Arial"/>
          <w:spacing w:val="10"/>
          <w:kern w:val="0"/>
          <w:sz w:val="24"/>
          <w:szCs w:val="20"/>
          <w:lang w:eastAsia="it-IT"/>
          <w14:ligatures w14:val="none"/>
        </w:rPr>
        <w:t xml:space="preserve">. </w:t>
      </w:r>
      <w:r w:rsidRPr="00813A05">
        <w:rPr>
          <w:rFonts w:ascii="Arial" w:eastAsia="Times New Roman" w:hAnsi="Arial" w:cs="Arial"/>
          <w:kern w:val="0"/>
          <w:sz w:val="24"/>
          <w:szCs w:val="24"/>
          <w:lang w:val="la-Latn" w:eastAsia="it-IT"/>
          <w14:ligatures w14:val="none"/>
        </w:rPr>
        <w:t xml:space="preserve">Et vidi et ecce in medio throni et quattuor animalium et in medio seniorum agnum stantem tamquam occisum habentem cornua septem et oculos septem qui sunt </w:t>
      </w:r>
      <w:r w:rsidRPr="00813A05">
        <w:rPr>
          <w:rFonts w:ascii="Arial" w:eastAsia="Times New Roman" w:hAnsi="Arial" w:cs="Arial"/>
          <w:kern w:val="0"/>
          <w:sz w:val="24"/>
          <w:szCs w:val="24"/>
          <w:lang w:val="la-Latn" w:eastAsia="it-IT"/>
          <w14:ligatures w14:val="none"/>
        </w:rPr>
        <w:lastRenderedPageBreak/>
        <w:t>spiritus Dei missi in omnem terram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edon ™n mšsJ toà qrÒnou kaˆ tîn tess£rwn zówn kaˆ ™n mšsJ tîn presbutšrwn ¢rn…on ˜sthkÕj æj ™sfagmšnon, œcwn kšrata ˜pt¦ kaˆ ÑfqalmoÝj ˜pt£, o† e„sin t¦ [˜pt¦] pneÚmata toà qeoà ¢pestalmšnoi e„j p©san t¾n gÁn.</w:t>
      </w:r>
    </w:p>
    <w:p w14:paraId="431C5C7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Poi vidi, in mezzo al trono, circondato dai quattro esseri viventi e dagli anziani, un Agnello, in piedi, come immolato… </w:t>
      </w:r>
      <w:r w:rsidRPr="00813A05">
        <w:rPr>
          <w:rFonts w:ascii="Arial" w:eastAsia="Times New Roman" w:hAnsi="Arial" w:cs="Arial"/>
          <w:spacing w:val="10"/>
          <w:kern w:val="0"/>
          <w:sz w:val="24"/>
          <w:szCs w:val="20"/>
          <w:lang w:eastAsia="it-IT"/>
          <w14:ligatures w14:val="none"/>
        </w:rPr>
        <w:t>Dopo l’annuncio della vittoria ecco cosa vede l’Apostolo Giovani: in mezzo al trono… Il trono è quello di Dio. Possiamo così tradurre: nel cuore di Dio. Il Padre e il Figlio sono un solo trono, un solo governo, un solo potere, una sola potestà, una sola autorità di onnipotenza, di universalità, di eternità. Nessuno mai si potrà sottrarre a questo potere o nessuno lo potrà mai usurpare. Sopra questo potere non vi è nessun altro potere. Il Figlio è circondato dai quattro esseri viventi e dagli anziani… è circondato da tutta la corte celeste allo stesso modo che dalla corte celeste è circondato il Padre. Ecco cosa vede l’Apostolo Giovanni: un Agnello, in piedi, come immolato. Stare in piedi significa avere la stessa dignità del Padre. Il Padre e l’Agnello Immolato sono la stessa dignità, senza alcuna differenze. La differenza è solo questa: il Padre è la dignità eterna generante. Il Figlio o l’Agnello è la dignità eterna generata in quanto Logos eterno. È dignità generata che è passata attraverso la croce e per questo l’Agnello è degno di ricevere il libro: Lui ha vinto Satana, ha vinto la morte, ha vinto il peccato per la sua obbedienza fino al dono di tutta la sua vita al Padre. Lui ha dato al Padre la sua vita. Il Padre ora dona a Lui tutto il suo potere eterno. Per questo l’Agnello è degno. È la sua crocifissione per amore del Padre che lo rende degno.</w:t>
      </w:r>
    </w:p>
    <w:p w14:paraId="3213D86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Aveva sette corna e sette occhi, i quali sono i sette spiriti di Dio mandati su tutta la terra. </w:t>
      </w:r>
      <w:r w:rsidRPr="00813A05">
        <w:rPr>
          <w:rFonts w:ascii="Arial" w:eastAsia="Times New Roman" w:hAnsi="Arial" w:cs="Arial"/>
          <w:spacing w:val="10"/>
          <w:kern w:val="0"/>
          <w:sz w:val="24"/>
          <w:szCs w:val="20"/>
          <w:lang w:eastAsia="it-IT"/>
          <w14:ligatures w14:val="none"/>
        </w:rPr>
        <w:t>Le sette corna indicano onnipotenza piena, perfetta. Ad essa nulla manca. I setti occhi indicano la sua visione e la sua scienza piena, perfetta. Anche a questa visione e a questa scienza nulla manca. Esse sono piene e perfette. L’Agnello possiede la potenza dell’Onnipotente e la scienza dell’Onnisciente. Con la forza nulla può essere a Lui rapito. Con la scienza e la visione, lui può giudicare il mondo secondo giustizia e verità. Ecco come nel Vangelo secondo Giovanni Gesù rivela questa sua forza – le sette corna – e questi suoi occhi: la sua scienza onnisciente che gli dona il potere di giudicare secondo giustizia. .</w:t>
      </w:r>
    </w:p>
    <w:p w14:paraId="3E61065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2B3BF55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Crome </w:t>
      </w:r>
      <w:r w:rsidRPr="00813A05">
        <w:rPr>
          <w:rFonts w:ascii="Arial" w:eastAsia="Times New Roman" w:hAnsi="Arial" w:cs="Arial"/>
          <w:i/>
          <w:iCs/>
          <w:kern w:val="0"/>
          <w:sz w:val="24"/>
          <w:szCs w:val="24"/>
          <w:lang w:eastAsia="it-IT"/>
          <w14:ligatures w14:val="none"/>
        </w:rPr>
        <w:lastRenderedPageBreak/>
        <w:t xml:space="preserve">infatti il Padre ha la vita in se stesso, così ha concesso anche al Figlio di avere la vita in se stesso, è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6,19-30). </w:t>
      </w:r>
    </w:p>
    <w:p w14:paraId="363EFE7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w:t>
      </w:r>
    </w:p>
    <w:p w14:paraId="29B5E7F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813A05">
        <w:rPr>
          <w:rFonts w:ascii="Arial" w:eastAsia="Times New Roman" w:hAnsi="Arial" w:cs="Arial"/>
          <w:i/>
          <w:iCs/>
          <w:kern w:val="0"/>
          <w:sz w:val="24"/>
          <w:szCs w:val="24"/>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 .</w:t>
      </w:r>
    </w:p>
    <w:p w14:paraId="4291A1F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813A05">
        <w:rPr>
          <w:rFonts w:ascii="Arial" w:eastAsia="Times New Roman" w:hAnsi="Arial" w:cs="Arial"/>
          <w:kern w:val="0"/>
          <w:sz w:val="24"/>
          <w:szCs w:val="24"/>
          <w:lang w:eastAsia="it-IT"/>
          <w14:ligatures w14:val="none"/>
        </w:rPr>
        <w:t xml:space="preserve">Queste sette corna e questi sette spiriti parteciperà a quanti obbediscono a Lui allo stesso modo che Lui ha obbedito al Padre. La partecipazione alla sua vita è nella misura della nostra partecipazione alla sua obbedienza. Più ci immergiamo in Lui e più ci rivestiamo di Lui. È purissima verità. La via per immergersi pienamente in Lui è la via della piena, perfetta, ininterrotta obbedienza. </w:t>
      </w:r>
    </w:p>
    <w:p w14:paraId="67FE4389"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 xml:space="preserve">V 5,7: </w:t>
      </w:r>
      <w:bookmarkStart w:id="150" w:name="_Hlk135735737"/>
      <w:r w:rsidRPr="00813A05">
        <w:rPr>
          <w:rFonts w:ascii="Arial" w:eastAsia="Times New Roman" w:hAnsi="Arial" w:cs="Arial"/>
          <w:spacing w:val="10"/>
          <w:kern w:val="0"/>
          <w:sz w:val="24"/>
          <w:szCs w:val="20"/>
          <w:lang w:eastAsia="it-IT"/>
          <w14:ligatures w14:val="none"/>
        </w:rPr>
        <w:t>Giunse e prese il libro dalla destra di Colui che sedeva sul trono.</w:t>
      </w:r>
      <w:bookmarkEnd w:id="150"/>
      <w:r w:rsidRPr="00813A05">
        <w:rPr>
          <w:rFonts w:ascii="Arial" w:eastAsia="Times New Roman" w:hAnsi="Arial" w:cs="Arial"/>
          <w:spacing w:val="10"/>
          <w:kern w:val="0"/>
          <w:sz w:val="24"/>
          <w:szCs w:val="20"/>
          <w:lang w:eastAsia="it-IT"/>
          <w14:ligatures w14:val="none"/>
        </w:rPr>
        <w:t xml:space="preserve"> </w:t>
      </w:r>
      <w:r w:rsidRPr="00813A05">
        <w:rPr>
          <w:rFonts w:ascii="Arial" w:eastAsia="Times New Roman" w:hAnsi="Arial" w:cs="Arial"/>
          <w:kern w:val="0"/>
          <w:sz w:val="24"/>
          <w:szCs w:val="24"/>
          <w:lang w:val="la-Latn" w:eastAsia="it-IT"/>
          <w14:ligatures w14:val="none"/>
        </w:rPr>
        <w:t>Et venit et accepit de dextera sedentis de throno</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Ãlqen kaˆ e‡lhfen ™k tÁj dexi©j toà kaqhmšnou ™pˆ toà qrÒnou.</w:t>
      </w:r>
    </w:p>
    <w:p w14:paraId="2071C65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Giunse e prese il libro dalla destra di Colui che sedeva sul trono. </w:t>
      </w:r>
      <w:r w:rsidRPr="00813A05">
        <w:rPr>
          <w:rFonts w:ascii="Arial" w:eastAsia="Times New Roman" w:hAnsi="Arial" w:cs="Arial"/>
          <w:spacing w:val="10"/>
          <w:kern w:val="0"/>
          <w:sz w:val="24"/>
          <w:szCs w:val="20"/>
          <w:lang w:eastAsia="it-IT"/>
          <w14:ligatures w14:val="none"/>
        </w:rPr>
        <w:t xml:space="preserve">Chi prende il libro sigillato con sette sigilli è l’Agnello. L’Agnello prende il libro sigillato direttamente dalle mani del Padre. Tra il Padre e l’Agnello non vi sono mediatori. L’Agnello è il Mediatore Universale, Onnipotente e Onnisciente tra il Padre è l’Universo. Ogni altro mediatore tra Cristo Gesù e l’universo è nella misura della mediazione a lui conferita e secondo le regole che accompagnano ogni mediazione. Né la misura, né i confini, né le regole della mediazione devono essere trasgrediti. Oltre la misura, oltre il confine, oltre le regole della mediazione, non si è più mediatori. Si è da </w:t>
      </w:r>
      <w:r w:rsidRPr="00813A05">
        <w:rPr>
          <w:rFonts w:ascii="Arial" w:eastAsia="Times New Roman" w:hAnsi="Arial" w:cs="Arial"/>
          <w:spacing w:val="10"/>
          <w:kern w:val="0"/>
          <w:sz w:val="24"/>
          <w:szCs w:val="20"/>
          <w:lang w:eastAsia="it-IT"/>
          <w14:ligatures w14:val="none"/>
        </w:rPr>
        <w:lastRenderedPageBreak/>
        <w:t xml:space="preserve">se stessi, dal proprio arbitrio o dalla propria volontà e non più da Cristo Gesù, dall’Agnello Immolato, dalla sua volontà. </w:t>
      </w:r>
    </w:p>
    <w:p w14:paraId="47D212A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Riportiamo ora, in questo contesto, quanto abbiamo già scritto e riferito sulla mediazione delle chiave consegnate a Pietro e sui confini e sulle regole che sempre dovranno accompagnarla, se si vuole che rimanga mediazione e mai si trasformi in arbitrio o in stoltezza e insipienza:</w:t>
      </w:r>
    </w:p>
    <w:p w14:paraId="61235D59"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 xml:space="preserve">A te darò le chiavi del regno dei cieli. 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 </w:t>
      </w:r>
    </w:p>
    <w:p w14:paraId="24C10BC1" w14:textId="77777777" w:rsidR="00813A05" w:rsidRPr="00813A05" w:rsidRDefault="00813A05" w:rsidP="00813A05">
      <w:pPr>
        <w:spacing w:after="120" w:line="240" w:lineRule="auto"/>
        <w:jc w:val="both"/>
        <w:rPr>
          <w:rFonts w:ascii="Arial" w:eastAsia="Calibri" w:hAnsi="Arial" w:cs="Arial"/>
          <w:i/>
          <w:iCs/>
          <w:kern w:val="0"/>
          <w:sz w:val="24"/>
          <w:szCs w:val="24"/>
          <w14:ligatures w14:val="none"/>
        </w:rPr>
      </w:pPr>
      <w:r w:rsidRPr="00813A05">
        <w:rPr>
          <w:rFonts w:ascii="Arial" w:eastAsia="Calibri" w:hAnsi="Arial" w:cs="Arial"/>
          <w:i/>
          <w:iCs/>
          <w:kern w:val="0"/>
          <w:sz w:val="24"/>
          <w:szCs w:val="24"/>
          <w14:ligatures w14:val="none"/>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1CECBE96"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i/>
          <w:iCs/>
          <w:kern w:val="0"/>
          <w:sz w:val="24"/>
          <w:szCs w:val="24"/>
          <w14:ligatures w14:val="none"/>
        </w:rPr>
        <w:t xml:space="preserve">Quando essi ebbero finito di parlare, Giacomo prese la parola e disse: «Fratelli, ascoltatemi. Simone ha riferito come fin da principio Dio ha voluto scegliere dalle </w:t>
      </w:r>
      <w:r w:rsidRPr="00813A05">
        <w:rPr>
          <w:rFonts w:ascii="Arial" w:eastAsia="Calibri" w:hAnsi="Arial" w:cs="Arial"/>
          <w:i/>
          <w:iCs/>
          <w:kern w:val="0"/>
          <w:sz w:val="24"/>
          <w:szCs w:val="24"/>
          <w14:ligatures w14:val="none"/>
        </w:rPr>
        <w:lastRenderedPageBreak/>
        <w:t xml:space="preserve">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r w:rsidRPr="00813A05">
        <w:rPr>
          <w:rFonts w:ascii="Arial" w:eastAsia="Calibri" w:hAnsi="Arial" w:cs="Arial"/>
          <w:kern w:val="0"/>
          <w:sz w:val="24"/>
          <w:szCs w:val="24"/>
          <w14:ligatures w14:val="none"/>
        </w:rPr>
        <w:t xml:space="preserve">Queste tre vie o stanno insieme e diventano inefficaci se ne viene usata una separata dalle altre: Divina Scrittura, Spirito Santo, Ascolto di tutto il corpo di Cristo. </w:t>
      </w:r>
    </w:p>
    <w:p w14:paraId="4158414E"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i/>
          <w:kern w:val="0"/>
          <w:sz w:val="24"/>
          <w:szCs w:val="24"/>
          <w14:ligatures w14:val="none"/>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w:t>
      </w:r>
      <w:r w:rsidRPr="00813A05">
        <w:rPr>
          <w:rFonts w:ascii="Arial" w:eastAsia="Calibri" w:hAnsi="Arial" w:cs="Arial"/>
          <w:kern w:val="0"/>
          <w:sz w:val="24"/>
          <w:szCs w:val="24"/>
          <w14:ligatures w14:val="none"/>
        </w:rPr>
        <w:t>(Mt 16,13-20).</w:t>
      </w:r>
    </w:p>
    <w:p w14:paraId="71CE2BBE" w14:textId="77777777" w:rsidR="00813A05" w:rsidRPr="00813A05" w:rsidRDefault="00813A05" w:rsidP="00813A05">
      <w:pPr>
        <w:spacing w:after="120" w:line="240" w:lineRule="auto"/>
        <w:jc w:val="both"/>
        <w:rPr>
          <w:rFonts w:ascii="Arial" w:eastAsia="Calibri" w:hAnsi="Arial" w:cs="Times New Roman"/>
          <w:i/>
          <w:iCs/>
          <w:kern w:val="0"/>
          <w:sz w:val="24"/>
          <w:szCs w:val="24"/>
          <w14:ligatures w14:val="none"/>
        </w:rPr>
      </w:pPr>
      <w:r w:rsidRPr="00813A05">
        <w:rPr>
          <w:rFonts w:ascii="Arial" w:eastAsia="Calibri" w:hAnsi="Arial" w:cs="Times New Roman"/>
          <w:b/>
          <w:bCs/>
          <w:kern w:val="0"/>
          <w:sz w:val="24"/>
          <w:szCs w:val="24"/>
          <w14:ligatures w14:val="none"/>
        </w:rPr>
        <w:t>Ecco come l’Apostolo Pietro si serve delle due chiavi:</w:t>
      </w:r>
      <w:r w:rsidRPr="00813A05">
        <w:rPr>
          <w:rFonts w:ascii="Arial" w:eastAsia="Calibri" w:hAnsi="Arial" w:cs="Times New Roman"/>
          <w:kern w:val="0"/>
          <w:sz w:val="24"/>
          <w:szCs w:val="24"/>
          <w14:ligatures w14:val="none"/>
        </w:rPr>
        <w:t xml:space="preserve"> </w:t>
      </w:r>
      <w:r w:rsidRPr="00813A05">
        <w:rPr>
          <w:rFonts w:ascii="Arial" w:eastAsia="Calibri" w:hAnsi="Arial" w:cs="Times New Roman"/>
          <w:b/>
          <w:bCs/>
          <w:kern w:val="0"/>
          <w:sz w:val="24"/>
          <w:szCs w:val="24"/>
          <w14:ligatures w14:val="none"/>
        </w:rPr>
        <w:t xml:space="preserve">della Divina Scrittura e dello Spirito Santo, </w:t>
      </w:r>
      <w:r w:rsidRPr="00813A05">
        <w:rPr>
          <w:rFonts w:ascii="Arial" w:eastAsia="Calibri" w:hAnsi="Arial" w:cs="Times New Roman"/>
          <w:kern w:val="0"/>
          <w:sz w:val="24"/>
          <w:szCs w:val="24"/>
          <w14:ligatures w14:val="none"/>
        </w:rPr>
        <w:t xml:space="preserve">per aprire le porte della purissima verità ai discepoli di Gesù: </w:t>
      </w:r>
      <w:r w:rsidRPr="00813A05">
        <w:rPr>
          <w:rFonts w:ascii="Arial" w:eastAsia="Calibri" w:hAnsi="Arial" w:cs="Times New Roman"/>
          <w:i/>
          <w:iCs/>
          <w:kern w:val="0"/>
          <w:sz w:val="24"/>
          <w:szCs w:val="24"/>
          <w14:ligatures w14:val="none"/>
        </w:rPr>
        <w:t xml:space="preserve">“Allontanate dunque ogni genere di cattiveria e di frode, ipocrisie, gelosie e ogni maldicenza. Come bambini appena nati desiderate avidamente il genuino </w:t>
      </w:r>
      <w:r w:rsidRPr="00813A05">
        <w:rPr>
          <w:rFonts w:ascii="Arial" w:eastAsia="Calibri" w:hAnsi="Arial" w:cs="Times New Roman"/>
          <w:i/>
          <w:iCs/>
          <w:kern w:val="0"/>
          <w:sz w:val="24"/>
          <w:szCs w:val="24"/>
          <w14:ligatures w14:val="none"/>
        </w:rPr>
        <w:lastRenderedPageBreak/>
        <w:t>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0D711322" w14:textId="77777777" w:rsidR="00813A05" w:rsidRPr="00813A05" w:rsidRDefault="00813A05" w:rsidP="00813A05">
      <w:pPr>
        <w:spacing w:after="120" w:line="240" w:lineRule="auto"/>
        <w:jc w:val="both"/>
        <w:rPr>
          <w:rFonts w:ascii="Arial" w:eastAsia="Calibri" w:hAnsi="Arial" w:cs="Times New Roman"/>
          <w:kern w:val="0"/>
          <w:sz w:val="24"/>
          <w:szCs w:val="24"/>
          <w14:ligatures w14:val="none"/>
        </w:rPr>
      </w:pPr>
      <w:r w:rsidRPr="00813A05">
        <w:rPr>
          <w:rFonts w:ascii="Arial" w:eastAsia="Calibri" w:hAnsi="Arial" w:cs="Times New Roman"/>
          <w:i/>
          <w:iCs/>
          <w:kern w:val="0"/>
          <w:sz w:val="24"/>
          <w:szCs w:val="24"/>
          <w14:ligatures w14:val="none"/>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w:t>
      </w:r>
      <w:r w:rsidRPr="00813A05">
        <w:rPr>
          <w:rFonts w:ascii="Arial" w:eastAsia="Calibri" w:hAnsi="Arial" w:cs="Times New Roman"/>
          <w:kern w:val="0"/>
          <w:sz w:val="24"/>
          <w:szCs w:val="24"/>
          <w14:ligatures w14:val="none"/>
        </w:rPr>
        <w:t xml:space="preserve">. </w:t>
      </w:r>
    </w:p>
    <w:p w14:paraId="45F7C39C" w14:textId="77777777" w:rsidR="00813A05" w:rsidRPr="00813A05" w:rsidRDefault="00813A05" w:rsidP="00813A05">
      <w:pPr>
        <w:spacing w:after="120" w:line="240" w:lineRule="auto"/>
        <w:jc w:val="both"/>
        <w:rPr>
          <w:rFonts w:ascii="Arial" w:eastAsia="Calibri" w:hAnsi="Arial" w:cs="Times New Roman"/>
          <w:kern w:val="0"/>
          <w:sz w:val="24"/>
          <w:szCs w:val="24"/>
          <w14:ligatures w14:val="none"/>
        </w:rPr>
      </w:pPr>
      <w:r w:rsidRPr="00813A05">
        <w:rPr>
          <w:rFonts w:ascii="Arial" w:eastAsia="Calibri" w:hAnsi="Arial" w:cs="Times New Roman"/>
          <w:kern w:val="0"/>
          <w:sz w:val="24"/>
          <w:szCs w:val="24"/>
          <w14:ligatures w14:val="none"/>
        </w:rPr>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w:t>
      </w:r>
      <w:r w:rsidRPr="00813A05">
        <w:rPr>
          <w:rFonts w:ascii="Arial" w:eastAsia="Calibri" w:hAnsi="Arial" w:cs="Times New Roman"/>
          <w:kern w:val="0"/>
          <w:sz w:val="24"/>
          <w:szCs w:val="24"/>
          <w14:ligatures w14:val="none"/>
        </w:rPr>
        <w:lastRenderedPageBreak/>
        <w:t xml:space="preserve">tutta la divina verità del mistero del Figlio suo. Quando Cristo Gesù si eclissa dalla Chiesa è segno che il cuore di Maria né vive secondo pienezza di amore nel cuore di Pietro e neanche nel cuore degli altri membri del corpo di Cristo. Mai una chiave va usate senza le altre. Altrimenti si va oltre la misura, oltre i confini, oltre le modalità stabilite dal Signore. Ora nessuna regola divina va disattesa, pena il fallimento della missione. Queste regale vale per ogni uomo. </w:t>
      </w:r>
    </w:p>
    <w:p w14:paraId="4D1823B8"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spacing w:val="10"/>
          <w:kern w:val="0"/>
          <w:sz w:val="24"/>
          <w:szCs w:val="20"/>
          <w:lang w:eastAsia="it-IT"/>
          <w14:ligatures w14:val="none"/>
        </w:rPr>
        <w:t>V 5,</w:t>
      </w:r>
      <w:bookmarkStart w:id="151" w:name="_Hlk135735767"/>
      <w:r w:rsidRPr="00813A05">
        <w:rPr>
          <w:rFonts w:ascii="Arial" w:eastAsia="Times New Roman" w:hAnsi="Arial" w:cs="Arial"/>
          <w:b/>
          <w:bCs/>
          <w:spacing w:val="10"/>
          <w:kern w:val="0"/>
          <w:sz w:val="24"/>
          <w:szCs w:val="20"/>
          <w:lang w:eastAsia="it-IT"/>
          <w14:ligatures w14:val="none"/>
        </w:rPr>
        <w:t xml:space="preserve">8: </w:t>
      </w:r>
      <w:r w:rsidRPr="00813A05">
        <w:rPr>
          <w:rFonts w:ascii="Arial" w:eastAsia="Times New Roman" w:hAnsi="Arial" w:cs="Arial"/>
          <w:spacing w:val="10"/>
          <w:kern w:val="0"/>
          <w:sz w:val="24"/>
          <w:szCs w:val="20"/>
          <w:lang w:eastAsia="it-IT"/>
          <w14:ligatures w14:val="none"/>
        </w:rPr>
        <w:t>E quando l’ebbe preso, i quattro esseri viventi e i ventiquattro anziani si prostrarono davanti all’Agnello, avendo ciascuno una cetra e coppe d’oro colme di profumi, che sono le preghiere dei santi</w:t>
      </w:r>
      <w:bookmarkEnd w:id="151"/>
      <w:r w:rsidRPr="00813A05">
        <w:rPr>
          <w:rFonts w:ascii="Arial" w:eastAsia="Times New Roman" w:hAnsi="Arial" w:cs="Arial"/>
          <w:spacing w:val="10"/>
          <w:kern w:val="0"/>
          <w:sz w:val="24"/>
          <w:szCs w:val="20"/>
          <w:lang w:eastAsia="it-IT"/>
          <w14:ligatures w14:val="none"/>
        </w:rPr>
        <w:t xml:space="preserve">… </w:t>
      </w:r>
      <w:r w:rsidRPr="00813A05">
        <w:rPr>
          <w:rFonts w:ascii="Arial" w:eastAsia="Times New Roman" w:hAnsi="Arial" w:cs="Arial"/>
          <w:kern w:val="0"/>
          <w:sz w:val="24"/>
          <w:szCs w:val="24"/>
          <w:lang w:val="la-Latn" w:eastAsia="it-IT"/>
          <w14:ligatures w14:val="none"/>
        </w:rPr>
        <w:t>Et cum aperuisset librum quattuor animalia et viginti quattuor seniores ceciderunt coram agno habentes singuli citharas et fialas aureas plenas odoramentorum quae sunt orationes sanctorum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kaˆ Óte œlaben tÕ bibl…on, t¦ tšssara zùa kaˆ oƒ e‡kosi tšssarej presbÚteroi œpesan ™nèpion toà ¢rn…ou, œcontej ›kastoj kiq£ran kaˆ fi£laj crus©j gemoÚsaj qumiam£twn, a† e„sin aƒ proseucaˆ tîn ¡g…wn.</w:t>
      </w:r>
    </w:p>
    <w:p w14:paraId="321F20D6"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E quando l’ebbe preso, i quattro esseri viventi e i ventiquattro anziani si prostrarono davanti all’Agnello.</w:t>
      </w:r>
      <w:r w:rsidRPr="00813A05">
        <w:rPr>
          <w:rFonts w:ascii="Arial" w:eastAsia="Times New Roman" w:hAnsi="Arial" w:cs="Arial"/>
          <w:spacing w:val="10"/>
          <w:kern w:val="0"/>
          <w:sz w:val="24"/>
          <w:szCs w:val="20"/>
          <w:lang w:eastAsia="it-IT"/>
          <w14:ligatures w14:val="none"/>
        </w:rPr>
        <w:t xml:space="preserve"> Come i quattro esseri viventi e i ventiquattro anziani si prostrano dinanzi a colui che è seduto sul trono, così ora si prostrano dinanzi all’Agnello. Lo riconoscono loro Signore, loro Sovrano, loro Dio. L’Agnello è Dio perché viene dal cuore eterno del Padre. Lui non viene per creazione. Lui viene per generazione. La creazione per opera dello Spirito Santo è solo della sua carne, della sua vera umanità. Dall’eternità e per l’eternità Lui è Dio. Dall’eternità è Dio, per l’Eternità è il Verbo Incarnato, il Verbo che si è fatto carne. </w:t>
      </w:r>
    </w:p>
    <w:p w14:paraId="6F3B8728" w14:textId="77777777" w:rsidR="00813A05" w:rsidRPr="00813A05" w:rsidRDefault="00813A05" w:rsidP="00813A05">
      <w:pPr>
        <w:autoSpaceDE w:val="0"/>
        <w:autoSpaceDN w:val="0"/>
        <w:adjustRightInd w:val="0"/>
        <w:spacing w:after="120" w:line="240" w:lineRule="auto"/>
        <w:jc w:val="both"/>
        <w:rPr>
          <w:rFonts w:ascii="Times New Roman" w:eastAsia="Times New Roman" w:hAnsi="Times New Roman" w:cs="Times New Roman"/>
          <w:kern w:val="0"/>
          <w:sz w:val="20"/>
          <w:szCs w:val="20"/>
          <w:lang w:val="la-Latn" w:eastAsia="it-IT"/>
          <w14:ligatures w14:val="none"/>
        </w:rPr>
      </w:pPr>
      <w:r w:rsidRPr="00813A05">
        <w:rPr>
          <w:rFonts w:ascii="Arial" w:eastAsia="Times New Roman" w:hAnsi="Arial" w:cs="Arial"/>
          <w:b/>
          <w:bCs/>
          <w:spacing w:val="10"/>
          <w:kern w:val="0"/>
          <w:sz w:val="24"/>
          <w:szCs w:val="20"/>
          <w:lang w:eastAsia="it-IT"/>
          <w14:ligatures w14:val="none"/>
        </w:rPr>
        <w:t>Avendo ciascuno una cetra e coppe d’oro colme di profumi, che sono le preghiere dei santi.</w:t>
      </w:r>
      <w:r w:rsidRPr="00813A05">
        <w:rPr>
          <w:rFonts w:ascii="Arial" w:eastAsia="Times New Roman" w:hAnsi="Arial" w:cs="Arial"/>
          <w:spacing w:val="10"/>
          <w:kern w:val="0"/>
          <w:sz w:val="24"/>
          <w:szCs w:val="20"/>
          <w:lang w:eastAsia="it-IT"/>
          <w14:ligatures w14:val="none"/>
        </w:rPr>
        <w:t xml:space="preserve"> I quattro esseri viventi e i ventiquattro anziani hanno ciascuno una cetra. La cetra serve per cantare le grandi opere di Dio al fine di rendere a Lui la più grande gloria. Le coppe d’odo colme di profumi, che sono le preghiere dei santi, è l’offerta gradita al Signore. Questa offerta è gradita perché fatta nella santità e la santità cristiana consiste in una sola cosa: purissima obbedienza nello Spirito Santo ad ogni Parola di Dio, ad ogni Parola di Cristo Gesù, nella purezza di sapienza, intelligenza, fortezza, scienza, verità. Tutto dall’inizio alla fine dovrà vivere nello Spirito Santo, sempre ravvivandolo. Dove non c’è obbedienza non c’è santità. Dove non c’è santità lì non neanche alcuna offerta di preghiera. Dio gradisce ogni cosa dalla santità di chi offre. </w:t>
      </w:r>
    </w:p>
    <w:p w14:paraId="59BD0C6E"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 xml:space="preserve">V 5,9: </w:t>
      </w:r>
      <w:bookmarkStart w:id="152" w:name="_Hlk135735820"/>
      <w:r w:rsidRPr="00813A05">
        <w:rPr>
          <w:rFonts w:ascii="Arial" w:eastAsia="Times New Roman" w:hAnsi="Arial" w:cs="Arial"/>
          <w:spacing w:val="10"/>
          <w:kern w:val="0"/>
          <w:sz w:val="24"/>
          <w:szCs w:val="20"/>
          <w:lang w:eastAsia="it-IT"/>
          <w14:ligatures w14:val="none"/>
        </w:rPr>
        <w:t xml:space="preserve">E cantavano un canto nuovo: «Tu sei degno di prendere il libro e di aprirne i sigilli, perché sei stato immolato e hai riscattato per Dio, con il tuo sangue, uomini di ogni tribù, lingua, popolo e nazione… </w:t>
      </w:r>
      <w:bookmarkEnd w:id="152"/>
      <w:r w:rsidRPr="00813A05">
        <w:rPr>
          <w:rFonts w:ascii="Arial" w:eastAsia="Times New Roman" w:hAnsi="Arial" w:cs="Arial"/>
          <w:kern w:val="0"/>
          <w:sz w:val="24"/>
          <w:szCs w:val="24"/>
          <w:lang w:val="la-Latn" w:eastAsia="it-IT"/>
          <w14:ligatures w14:val="none"/>
        </w:rPr>
        <w:t>Et cantant novum canticum dicentes dignus es accipere librum et aperire signacula eius quoniam occisus es et redemisti nos Deo in sanguine tuo ex omni tribu et lingua et populo et natione</w:t>
      </w:r>
      <w:r w:rsidRPr="00813A05">
        <w:rPr>
          <w:rFonts w:ascii="Arial" w:eastAsia="Times New Roman" w:hAnsi="Arial" w:cs="Arial"/>
          <w:b/>
          <w:bCs/>
          <w:kern w:val="0"/>
          <w:sz w:val="24"/>
          <w:szCs w:val="24"/>
          <w:lang w:val="la-Latn" w:eastAsia="it-IT"/>
          <w14:ligatures w14:val="none"/>
        </w:rPr>
        <w:t xml:space="preserve"> </w:t>
      </w:r>
      <w:r w:rsidRPr="00813A05">
        <w:rPr>
          <w:rFonts w:ascii="Arial" w:eastAsia="Times New Roman" w:hAnsi="Arial" w:cs="Arial"/>
          <w:b/>
          <w:bCs/>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°dousin òd¾n kain¾n lšgontej, ”Axioj e labe‹n tÕ bibl…on kaˆ ¢no‹xai t¦j sfrag‹daj aÙtoà, Óti ™sf£ghj kaˆ ºgÒrasaj tù qeù ™n tù a†mat… sou ™k p£shj fulÁj kaˆ glèsshj kaˆ laoà kaˆ œqnouj,</w:t>
      </w:r>
    </w:p>
    <w:p w14:paraId="4492BE63" w14:textId="77777777" w:rsidR="00813A05" w:rsidRPr="00813A05" w:rsidRDefault="00813A05" w:rsidP="00813A05">
      <w:pPr>
        <w:autoSpaceDE w:val="0"/>
        <w:autoSpaceDN w:val="0"/>
        <w:adjustRightInd w:val="0"/>
        <w:spacing w:after="120" w:line="240" w:lineRule="auto"/>
        <w:jc w:val="both"/>
        <w:rPr>
          <w:rFonts w:ascii="Arial" w:eastAsia="Calibri" w:hAnsi="Arial" w:cs="Arial"/>
          <w:sz w:val="24"/>
          <w:szCs w:val="24"/>
        </w:rPr>
      </w:pPr>
      <w:r w:rsidRPr="00813A05">
        <w:rPr>
          <w:rFonts w:ascii="Arial" w:eastAsia="Times New Roman" w:hAnsi="Arial" w:cs="Arial"/>
          <w:b/>
          <w:bCs/>
          <w:spacing w:val="10"/>
          <w:kern w:val="0"/>
          <w:sz w:val="24"/>
          <w:szCs w:val="20"/>
          <w:lang w:eastAsia="it-IT"/>
          <w14:ligatures w14:val="none"/>
        </w:rPr>
        <w:t>E cantavano un canto nuovo:</w:t>
      </w:r>
      <w:r w:rsidRPr="00813A05">
        <w:rPr>
          <w:rFonts w:ascii="Arial" w:eastAsia="Times New Roman" w:hAnsi="Arial" w:cs="Arial"/>
          <w:spacing w:val="10"/>
          <w:kern w:val="0"/>
          <w:sz w:val="24"/>
          <w:szCs w:val="20"/>
          <w:lang w:eastAsia="it-IT"/>
          <w14:ligatures w14:val="none"/>
        </w:rPr>
        <w:t xml:space="preserve"> Ogni volta che nella storia il Signore opera una cosa nuova, lì deve anche sorgere un canto nuovo. </w:t>
      </w:r>
      <w:r w:rsidRPr="00813A05">
        <w:rPr>
          <w:rFonts w:ascii="Arial" w:eastAsia="Calibri" w:hAnsi="Arial" w:cs="Arial"/>
          <w:sz w:val="24"/>
          <w:szCs w:val="24"/>
        </w:rPr>
        <w:t xml:space="preserve">Il canto nuovo è la </w:t>
      </w:r>
      <w:r w:rsidRPr="00813A05">
        <w:rPr>
          <w:rFonts w:ascii="Arial" w:eastAsia="Calibri" w:hAnsi="Arial" w:cs="Arial"/>
          <w:sz w:val="24"/>
          <w:szCs w:val="24"/>
        </w:rPr>
        <w:lastRenderedPageBreak/>
        <w:t xml:space="preserve">contemplazione delle opere di Dio nella fede più pura. Il canto è in positivo, ma anche in negativo. </w:t>
      </w:r>
      <w:r w:rsidRPr="00813A05">
        <w:rPr>
          <w:rFonts w:ascii="Arial" w:eastAsia="Times New Roman" w:hAnsi="Arial" w:cs="Arial"/>
          <w:spacing w:val="10"/>
          <w:kern w:val="0"/>
          <w:sz w:val="24"/>
          <w:szCs w:val="20"/>
          <w:lang w:eastAsia="it-IT"/>
          <w14:ligatures w14:val="none"/>
        </w:rPr>
        <w:t>Tutta la Scrittura attesta questa verità. Sempre questo canto nuovo si è innalzato al Signore nostro Dio ogni qualvolta lui ha compiuto una nuova opera. Di questi canti nuovi ne riportiamo solo alcuni. Letti in successione</w:t>
      </w:r>
      <w:r w:rsidRPr="00813A05">
        <w:rPr>
          <w:rFonts w:ascii="Arial" w:eastAsia="Calibri" w:hAnsi="Arial" w:cs="Arial"/>
          <w:sz w:val="24"/>
          <w:szCs w:val="24"/>
        </w:rPr>
        <w:t>, formano un unico mirabile canto nuovo e una splendida unica illuminazione sulle grandi opere di Dio:</w:t>
      </w:r>
    </w:p>
    <w:p w14:paraId="4C9EC16B"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Giacobbe canta la presenza di Dio nella sua vita.</w:t>
      </w:r>
    </w:p>
    <w:p w14:paraId="016EFD77"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19FE7EAC"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Mosè canta il Signore che ha mirabilmente trionfato.</w:t>
      </w:r>
    </w:p>
    <w:p w14:paraId="534E480D"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 I carri del faraone e il suo esercito li ha scagliati nel mare; i suoi combattenti scelti furono sommersi nel Mar Rosso. Gli abissi li ricoprirono, sprofondarono come pietra.</w:t>
      </w:r>
    </w:p>
    <w:p w14:paraId="7D2F0F92"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La tua destra, Signore, è gloriosa per la potenza, la tua destra, Signore, annienta il nemico; con sublime maestà abbatti i tuoi avversari, scateni il tuo furore, che li divora come paglia. Al soffio della tua ira si accumularono le acque, si alzarono le onde come un argine, si rappresero gli abissi nel fondo del mare. Il nemico aveva detto: “Inseguirò, raggiungerò, spartirò il bottino, se ne sazierà la mia brama; sfodererò la spada, li conquisterà la mia mano!”.</w:t>
      </w:r>
    </w:p>
    <w:p w14:paraId="11754B54"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 Udirono i popoli: sono atterriti. L’angoscia afferrò gli abitanti della Filistea. Allora si sono spaventati i capi di Edom, il panico prende i potenti di Moab; hanno tremato tutti gli abitanti di Canaan.</w:t>
      </w:r>
    </w:p>
    <w:p w14:paraId="5BD78F95"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77AC3E90" w14:textId="77777777" w:rsidR="00813A05" w:rsidRPr="00813A05" w:rsidRDefault="00813A05" w:rsidP="00813A05">
      <w:pPr>
        <w:spacing w:after="120" w:line="240" w:lineRule="auto"/>
        <w:jc w:val="both"/>
        <w:rPr>
          <w:rFonts w:ascii="Arial" w:eastAsia="Calibri" w:hAnsi="Arial" w:cs="Arial"/>
          <w:sz w:val="24"/>
          <w:szCs w:val="24"/>
        </w:rPr>
      </w:pPr>
      <w:r w:rsidRPr="00813A05">
        <w:rPr>
          <w:rFonts w:ascii="Arial" w:eastAsia="Calibri" w:hAnsi="Arial" w:cs="Arial"/>
          <w:i/>
          <w:iCs/>
          <w:sz w:val="24"/>
          <w:szCs w:val="24"/>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25E908AF"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lastRenderedPageBreak/>
        <w:t>I figli di Israele cantano che tutto è per dono del Signore.</w:t>
      </w:r>
    </w:p>
    <w:p w14:paraId="77FEEA7A"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09764069"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 xml:space="preserve">Mosè canta la storia futura frutto della disobbedienza dei figli d’Israele: </w:t>
      </w:r>
    </w:p>
    <w:p w14:paraId="1891B9D0"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99226D9"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w:t>
      </w:r>
      <w:r w:rsidRPr="00813A05">
        <w:rPr>
          <w:rFonts w:ascii="Arial" w:eastAsia="Calibri" w:hAnsi="Arial" w:cs="Arial"/>
          <w:i/>
          <w:iCs/>
          <w:sz w:val="24"/>
          <w:szCs w:val="24"/>
        </w:rPr>
        <w:lastRenderedPageBreak/>
        <w:t>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66E914D8"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16D17D49"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7DC012B0"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Dopo l’uccisione di Sisara, Dèbora, con Barak, figlio di Abinòam, elevano questo canto al fine di magnificare l’opera che Dio ha compiuto per mano di Giaele:</w:t>
      </w:r>
    </w:p>
    <w:p w14:paraId="4C99DA7B"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w:t>
      </w:r>
      <w:r w:rsidRPr="00813A05">
        <w:rPr>
          <w:rFonts w:ascii="Arial" w:eastAsia="Calibri" w:hAnsi="Arial" w:cs="Arial"/>
          <w:i/>
          <w:iCs/>
          <w:sz w:val="24"/>
          <w:szCs w:val="24"/>
        </w:rPr>
        <w:lastRenderedPageBreak/>
        <w:t xml:space="preserve">tremò, i cieli stillarono, le nubi stillarono acqua. Sussultarono i monti davanti al Signore, quello del Sinai, davanti al Signore, Dio d’Israele. </w:t>
      </w:r>
    </w:p>
    <w:p w14:paraId="455F73EE"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w:t>
      </w:r>
    </w:p>
    <w:p w14:paraId="79EF43BB"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Déstati, déstati, o Dèbora, déstati, déstati, intona un canto! Sorgi, Barak, e cattura i tuoi prigionieri, o figlio di Abinòam! 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6B0647B4"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w:t>
      </w:r>
    </w:p>
    <w:p w14:paraId="6AF9BE72"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0A0C1793"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 xml:space="preserve">Anna canta il dono della maternità a Lei accordato dal Signore: </w:t>
      </w:r>
    </w:p>
    <w:p w14:paraId="0CF11522"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«Il mio cuore esulta nel Signore, la mia forza s’innalza grazie al mio Dio. Si apre la mia bocca contro i miei nemici, perché io gioisco per la tua salvezza. Non c’è </w:t>
      </w:r>
      <w:r w:rsidRPr="00813A05">
        <w:rPr>
          <w:rFonts w:ascii="Arial" w:eastAsia="Calibri" w:hAnsi="Arial" w:cs="Arial"/>
          <w:i/>
          <w:iCs/>
          <w:sz w:val="24"/>
          <w:szCs w:val="24"/>
        </w:rPr>
        <w:lastRenderedPageBreak/>
        <w:t xml:space="preserve">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7C46BB5"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Davide canta la misericordia di Dio con cui il Signore lo ha avvolto dopo il suo peccato:</w:t>
      </w:r>
    </w:p>
    <w:p w14:paraId="6564B4A0"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Al maestro del coro. Salmo. Di Davide. 2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3724EF7"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Così Davide canta la sua vita vista in Dio e per Lui.</w:t>
      </w:r>
    </w:p>
    <w:p w14:paraId="334C48B3"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Davide rivolse al Signore le parole di questo canto, quando il Signore lo liberò dalla mano di tutti i suoi nemici e dalla mano di Saul. Egli disse: «Signore,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w:t>
      </w:r>
      <w:r w:rsidRPr="00813A05">
        <w:rPr>
          <w:rFonts w:ascii="Arial" w:eastAsia="Calibri" w:hAnsi="Arial" w:cs="Arial"/>
          <w:i/>
          <w:iCs/>
          <w:sz w:val="24"/>
          <w:szCs w:val="24"/>
        </w:rPr>
        <w:lastRenderedPageBreak/>
        <w:t>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108DD53F"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w:t>
      </w:r>
    </w:p>
    <w:p w14:paraId="2C3A79AD"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5A5AA6A1"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Queste sono le ultime parole di Davide:</w:t>
      </w:r>
    </w:p>
    <w:p w14:paraId="62B764F3"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lastRenderedPageBreak/>
        <w:t xml:space="preserve">«Oracolo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 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30A89EC9"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Canto al negativo è quello di Dio per la sua vigna.</w:t>
      </w:r>
    </w:p>
    <w:p w14:paraId="4FE05D0F"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6D5EF2B2"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 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w:t>
      </w:r>
    </w:p>
    <w:p w14:paraId="6E91863B"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Allora vi pascoleranno gli agnelli come nei loro prati, sulle rovine brucheranno i grassi capretti. Guai a coloro che si tirano addosso il castigo con corde da tori e il peccato con funi da carro, che dicono: «Faccia presto, acceleri pure l’opera sua, perché la vediamo; si facciano più vicini e si compiano i progetti del Santo d’Israele, perché li conosciamo». Guai a coloro che chiamano bene il male e male il bene, che cambiano le tenebre in luce e la luce in tenebre, che cambiano </w:t>
      </w:r>
      <w:r w:rsidRPr="00813A05">
        <w:rPr>
          <w:rFonts w:ascii="Arial" w:eastAsia="Calibri" w:hAnsi="Arial" w:cs="Arial"/>
          <w:i/>
          <w:iCs/>
          <w:sz w:val="24"/>
          <w:szCs w:val="24"/>
        </w:rPr>
        <w:lastRenderedPageBreak/>
        <w:t xml:space="preserve">l’amaro in dolce e il dolce in amaro. Guai a coloro che si credono sapienti e si reputano intelligenti. 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5FD7711B"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 xml:space="preserve">I fanciulli nella fornace cantano la loro storia e chiedono all’intero universo di lodale il Signore: </w:t>
      </w:r>
    </w:p>
    <w:p w14:paraId="671AF365"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Azaria si alzò e fece questa preghiera in mezzo al fuoco e aprendo la bocca disse: «Benedetto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 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0FF85AB0"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w:t>
      </w:r>
      <w:r w:rsidRPr="00813A05">
        <w:rPr>
          <w:rFonts w:ascii="Arial" w:eastAsia="Calibri" w:hAnsi="Arial" w:cs="Arial"/>
          <w:i/>
          <w:iCs/>
          <w:sz w:val="24"/>
          <w:szCs w:val="24"/>
        </w:rPr>
        <w:lastRenderedPageBreak/>
        <w:t>te. 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45BBC21E"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 Allora quei tre giovani, a una sola voce, si misero a lodare, a glorificare, a benedire Dio nella fornace dicendo:</w:t>
      </w:r>
    </w:p>
    <w:p w14:paraId="4F12CADF"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w:t>
      </w:r>
    </w:p>
    <w:p w14:paraId="1EFD9BEA"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Benedite, freddo e caldo, il Signore, lodatelo ed esaltatelo nei secoli. Benedite, rugiada e brina, il Signore, lodatelo ed esaltatelo nei secoli. Benedite, gelo e freddo, il Signore, lodatelo ed esaltatelo nei secoli. 0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w:t>
      </w:r>
      <w:r w:rsidRPr="00813A05">
        <w:rPr>
          <w:rFonts w:ascii="Arial" w:eastAsia="Calibri" w:hAnsi="Arial" w:cs="Arial"/>
          <w:i/>
          <w:iCs/>
          <w:sz w:val="24"/>
          <w:szCs w:val="24"/>
        </w:rPr>
        <w:lastRenderedPageBreak/>
        <w:t xml:space="preserve">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02531DC1"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Giuditta canta la vittoria su Oloferne che il suo Dio ha opera per mano di Lei:</w:t>
      </w:r>
    </w:p>
    <w:p w14:paraId="49A91C00"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Giuditta disse: «Intonate un inno al mio Dio con i tamburelli, cantate al Signore con i cimbali, componete per lui un salmo di lode; esaltate e invocate il suo nome! Poiché il Signore è il Dio che stronca le guerre; ha posto il suo accampamento in mezzo al popolo, mi ha salvata dalle mani dei miei persecutori. Assur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77A41041"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La Vergine Maria in pienezza di Spirito Santo canta l'opera che Dio ha compiuto in Lei e che compie nella storia.</w:t>
      </w:r>
    </w:p>
    <w:p w14:paraId="6C107FCD"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w:t>
      </w:r>
      <w:r w:rsidRPr="00813A05">
        <w:rPr>
          <w:rFonts w:ascii="Arial" w:eastAsia="Calibri" w:hAnsi="Arial" w:cs="Arial"/>
          <w:i/>
          <w:iCs/>
          <w:sz w:val="24"/>
          <w:szCs w:val="24"/>
        </w:rPr>
        <w:lastRenderedPageBreak/>
        <w:t xml:space="preserve">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5003D4C8"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 xml:space="preserve">Zaccaria canta le grandi opere compiute dal Signore e che ancora compirà, ne è segno la nascita del precursore del Messia. </w:t>
      </w:r>
    </w:p>
    <w:p w14:paraId="3E06D97E"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27D292A3"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Anche Gesù canta l'opera di Dio in Lui.</w:t>
      </w:r>
    </w:p>
    <w:p w14:paraId="54504537"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11,25-39). </w:t>
      </w:r>
    </w:p>
    <w:p w14:paraId="267C2C31"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4B82C25"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w:t>
      </w:r>
      <w:r w:rsidRPr="00813A05">
        <w:rPr>
          <w:rFonts w:ascii="Arial" w:eastAsia="Calibri" w:hAnsi="Arial" w:cs="Arial"/>
          <w:i/>
          <w:iCs/>
          <w:sz w:val="24"/>
          <w:szCs w:val="24"/>
        </w:rPr>
        <w:lastRenderedPageBreak/>
        <w:t>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88240D7"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27FE30D4" w14:textId="77777777" w:rsidR="00813A05" w:rsidRPr="00813A05" w:rsidRDefault="00813A05" w:rsidP="00813A05">
      <w:pPr>
        <w:spacing w:after="120" w:line="240" w:lineRule="auto"/>
        <w:jc w:val="both"/>
        <w:rPr>
          <w:rFonts w:ascii="Arial" w:eastAsia="Calibri" w:hAnsi="Arial" w:cs="Arial"/>
          <w:sz w:val="24"/>
          <w:szCs w:val="24"/>
        </w:rPr>
      </w:pPr>
      <w:r w:rsidRPr="00813A05">
        <w:rPr>
          <w:rFonts w:ascii="Arial" w:eastAsia="Calibri" w:hAnsi="Arial" w:cs="Arial"/>
          <w:i/>
          <w:iCs/>
          <w:sz w:val="24"/>
          <w:szCs w:val="24"/>
        </w:rPr>
        <w:t>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w:t>
      </w:r>
      <w:r w:rsidRPr="00813A05">
        <w:rPr>
          <w:rFonts w:ascii="Arial" w:eastAsia="Calibri" w:hAnsi="Arial" w:cs="Arial"/>
          <w:sz w:val="24"/>
          <w:szCs w:val="24"/>
        </w:rPr>
        <w:t xml:space="preserve"> l’amore con il quale mi hai amato sia in essi e io in loro». (Gv 17,1-26). </w:t>
      </w:r>
    </w:p>
    <w:p w14:paraId="5DA3FBBF"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 xml:space="preserve">San Paolo negli inni che troviamo nella Lettera ai Filippesi, ai Colossesi, agli Efesini canta la stupenda opera che Dio ha compiuto in Cristo Gesù. </w:t>
      </w:r>
    </w:p>
    <w:p w14:paraId="76FDBA35"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b/>
          <w:bCs/>
          <w:sz w:val="24"/>
          <w:szCs w:val="24"/>
        </w:rPr>
        <w:t xml:space="preserve">Nella Lettera ai Filippesi: </w:t>
      </w:r>
      <w:r w:rsidRPr="00813A05">
        <w:rPr>
          <w:rFonts w:ascii="Arial" w:eastAsia="Calibri" w:hAnsi="Arial" w:cs="Arial"/>
          <w:i/>
          <w:iCs/>
          <w:sz w:val="24"/>
          <w:szCs w:val="24"/>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7EDD6BB3"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b/>
          <w:bCs/>
          <w:sz w:val="24"/>
          <w:szCs w:val="24"/>
        </w:rPr>
        <w:t xml:space="preserve">Nella Lettera agli Efesini: </w:t>
      </w:r>
      <w:r w:rsidRPr="00813A05">
        <w:rPr>
          <w:rFonts w:ascii="Arial" w:eastAsia="Calibri"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w:t>
      </w:r>
      <w:r w:rsidRPr="00813A05">
        <w:rPr>
          <w:rFonts w:ascii="Arial" w:eastAsia="Calibri" w:hAnsi="Arial" w:cs="Arial"/>
          <w:i/>
          <w:iCs/>
          <w:sz w:val="24"/>
          <w:szCs w:val="24"/>
        </w:rPr>
        <w:lastRenderedPageBreak/>
        <w:t>ricevuto il sigillo dello Spirito Santo che era stato promesso, il quale è caparra della nostra eredità, in attesa della completa redenzione di coloro che Dio si è acquistato a lode della sua gloria.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0F79BA53"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b/>
          <w:bCs/>
          <w:sz w:val="24"/>
          <w:szCs w:val="24"/>
        </w:rPr>
        <w:t xml:space="preserve">Nella Lettera ai Colossesi: </w:t>
      </w:r>
      <w:r w:rsidRPr="00813A05">
        <w:rPr>
          <w:rFonts w:ascii="Arial" w:eastAsia="Calibri"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BEDC536" w14:textId="77777777" w:rsidR="00813A05" w:rsidRPr="00813A05" w:rsidRDefault="00813A05" w:rsidP="00813A05">
      <w:pPr>
        <w:spacing w:after="120" w:line="240" w:lineRule="auto"/>
        <w:jc w:val="both"/>
        <w:rPr>
          <w:rFonts w:ascii="Arial" w:eastAsia="Calibri" w:hAnsi="Arial" w:cs="Arial"/>
          <w:b/>
          <w:bCs/>
          <w:sz w:val="24"/>
          <w:szCs w:val="24"/>
        </w:rPr>
      </w:pPr>
      <w:r w:rsidRPr="00813A05">
        <w:rPr>
          <w:rFonts w:ascii="Arial" w:eastAsia="Calibri" w:hAnsi="Arial" w:cs="Arial"/>
          <w:b/>
          <w:bCs/>
          <w:sz w:val="24"/>
          <w:szCs w:val="24"/>
        </w:rPr>
        <w:t>Il cantico dell'Agnello dell'Apocalisse illumina il mistero compiuto in modo definitivo e perfetto in Cristo Gesù.</w:t>
      </w:r>
    </w:p>
    <w:p w14:paraId="7BB39842" w14:textId="77777777" w:rsidR="00813A05" w:rsidRPr="00813A05" w:rsidRDefault="00813A05" w:rsidP="00813A05">
      <w:pPr>
        <w:spacing w:after="120" w:line="240" w:lineRule="auto"/>
        <w:jc w:val="both"/>
        <w:rPr>
          <w:rFonts w:ascii="Arial" w:eastAsia="Calibri" w:hAnsi="Arial" w:cs="Arial"/>
          <w:i/>
          <w:iCs/>
          <w:sz w:val="24"/>
          <w:szCs w:val="24"/>
        </w:rPr>
      </w:pPr>
      <w:r w:rsidRPr="00813A05">
        <w:rPr>
          <w:rFonts w:ascii="Arial" w:eastAsia="Calibri" w:hAnsi="Arial" w:cs="Arial"/>
          <w:i/>
          <w:iCs/>
          <w:sz w:val="24"/>
          <w:szCs w:val="24"/>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(Cfr. Ap 5,1-14). </w:t>
      </w:r>
    </w:p>
    <w:p w14:paraId="33E50E8B" w14:textId="77777777" w:rsidR="00813A05" w:rsidRPr="00813A05" w:rsidRDefault="00813A05" w:rsidP="00813A05">
      <w:pPr>
        <w:spacing w:after="120" w:line="240" w:lineRule="auto"/>
        <w:jc w:val="both"/>
        <w:rPr>
          <w:rFonts w:ascii="Arial" w:eastAsia="Calibri" w:hAnsi="Arial" w:cs="Arial"/>
          <w:sz w:val="24"/>
          <w:szCs w:val="24"/>
        </w:rPr>
      </w:pPr>
      <w:r w:rsidRPr="00813A05">
        <w:rPr>
          <w:rFonts w:ascii="Arial" w:eastAsia="Calibri" w:hAnsi="Arial" w:cs="Arial"/>
          <w:sz w:val="24"/>
          <w:szCs w:val="24"/>
        </w:rPr>
        <w:t>Ora ritorniamo al testo dell’Apocalisse e procediamo con l’analisi dei versetti.</w:t>
      </w:r>
    </w:p>
    <w:p w14:paraId="756BB9F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lastRenderedPageBreak/>
        <w:t>«Tu sei degno di prendere il libro e di aprirne i sigilli…</w:t>
      </w:r>
      <w:r w:rsidRPr="00813A05">
        <w:rPr>
          <w:rFonts w:ascii="Arial" w:eastAsia="Times New Roman" w:hAnsi="Arial" w:cs="Arial"/>
          <w:spacing w:val="10"/>
          <w:kern w:val="0"/>
          <w:sz w:val="24"/>
          <w:szCs w:val="20"/>
          <w:lang w:eastAsia="it-IT"/>
          <w14:ligatures w14:val="none"/>
        </w:rPr>
        <w:t xml:space="preserve"> Oggi Il Signore Dio ha compiuto una nuova opera. Ha dato il suo potere all’Agnello. Questa opera va cantata nei cieli eterni e sulla terra. Tu sei degni di prendere il libro e di aprirne i sigilli. Tutto il cielo canta questa verità e questa opera di Dio. Tutta la terra deve cantare questa verità e questa opera di Dio. Chi però deve cantarla per primo e insegnare agli altri come essa si canta e perché essa va cantata, è la Chiesa del Dio vivente e nella Chiesa ogni membro del corpo di Cristo, anche lui opera nuova di Cristo Gesù, per volontà del Padre, per l’azione dello Spirito Santo. Chi nella Chiesa deve sempre intonare questo canto nuovo perché tutti si ricordino di esso e anche loro lo cantino, è l’Apostolo del Signore. Se tutti gli altri dovessero dimenticarlo, chi mai lo dovrà dimenticare è l’Apostolo di Cristo Gesù, la cui missione proprio in questo consiste: nel cantare con la sua vita, come le sue parole, con le sue opere la purissima verità dell’Agnello Immolato. Se questa è la missione dell’Apostolo del Signore, se questa missione viene disattesa, Lui all’istante smarrisce la sua stessa essenza, che è l’essenza del suo esistere e del suo vivere e del suo operare come Apostolo di Gesù Signore per cantare il canto dell’Agnello Immolato. </w:t>
      </w:r>
    </w:p>
    <w:p w14:paraId="40CB3AC3"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Perché sei stato immolato e hai riscattato per Dio, con il tuo sangue, uomini di ogni tribù, lingua, popolo e nazione… </w:t>
      </w:r>
      <w:r w:rsidRPr="00813A05">
        <w:rPr>
          <w:rFonts w:ascii="Arial" w:eastAsia="Times New Roman" w:hAnsi="Arial" w:cs="Arial"/>
          <w:spacing w:val="10"/>
          <w:kern w:val="0"/>
          <w:sz w:val="24"/>
          <w:szCs w:val="20"/>
          <w:lang w:eastAsia="it-IT"/>
          <w14:ligatures w14:val="none"/>
        </w:rPr>
        <w:t xml:space="preserve">Perché l’Agnello è degno di prendere il libro e di aprirne i sigilli? Perché Lui è stato immolato e ha riscattato per Dio, con il suo sangue, uomini di ogni tribù, lingua, popolo e nazione. L’Agnello degno perché ha offerto al Padre nel suo corpo, con il suo corpo, per il suo corpo, il sacrificio di espiazione per la redenzione dell’umanità e dell’intera creazione. </w:t>
      </w:r>
    </w:p>
    <w:p w14:paraId="4F9A1D7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Così la Lettera agli Ebrei</w:t>
      </w:r>
      <w:r w:rsidRPr="00813A05">
        <w:rPr>
          <w:rFonts w:ascii="Arial" w:eastAsia="Times New Roman" w:hAnsi="Arial" w:cs="Arial"/>
          <w:spacing w:val="10"/>
          <w:kern w:val="0"/>
          <w:sz w:val="24"/>
          <w:szCs w:val="20"/>
          <w:lang w:eastAsia="it-IT"/>
          <w14:ligatures w14:val="none"/>
        </w:rPr>
        <w:t xml:space="preserve">: </w:t>
      </w:r>
      <w:r w:rsidRPr="00813A05">
        <w:rPr>
          <w:rFonts w:ascii="Arial" w:eastAsia="Times New Roman" w:hAnsi="Arial" w:cs="Arial"/>
          <w:i/>
          <w:iCs/>
          <w:spacing w:val="10"/>
          <w:kern w:val="0"/>
          <w:sz w:val="24"/>
          <w:szCs w:val="20"/>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666A054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Chi offre la vita nel suo corpo è il Figlio eterno del Padre. Chi muore in croce è il Figlio Unigenito del Padre. Chi si fa obbediente fino alla morte di croce è il Figlio di Dio. L’Agnello Immolato è Dio, il Figlio di Dio, il Logos eterno che si è fatto carne, si è fatto croce, si è fatto peccato per noi, come rivela lo Spirito Santo per bocca dell’Apostolo Paolo nella Seconda Lettera ai Corinzi:</w:t>
      </w:r>
    </w:p>
    <w:p w14:paraId="0C5A19F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w:t>
      </w:r>
      <w:r w:rsidRPr="00813A05">
        <w:rPr>
          <w:rFonts w:ascii="Arial" w:eastAsia="Times New Roman" w:hAnsi="Arial" w:cs="Arial"/>
          <w:i/>
          <w:iCs/>
          <w:spacing w:val="10"/>
          <w:kern w:val="0"/>
          <w:sz w:val="24"/>
          <w:szCs w:val="20"/>
          <w:lang w:eastAsia="it-IT"/>
          <w14:ligatures w14:val="none"/>
        </w:rPr>
        <w:lastRenderedPageBreak/>
        <w:t xml:space="preserve">conosciamo più così. Tanto che, se uno è in Cristo, è una nuova creatura; le cose vecchie sono passate; ecco, ne sono nate di nuove. </w:t>
      </w:r>
    </w:p>
    <w:p w14:paraId="77A3CF88"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625D7F5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La nuova vita del mondo è frutto del sacrificio espiatorio che il Figlio di Dio offre al Padre per la redenzione, la salvezza, la santificazione di ogni uomo, di ogni lingua, razza, popolo, nazione. Solo chi è privo dello Spirito Santo può dire che Cristo non è il Necessario eterno e universale per ogni uomo. Solo chi è privo dello Spirito Santo può togliere oggi a Cristo Gesù questa sua mediazione universale di salvezza e di redenzione. Solo per insipienza, stoltezza, falsità, menzogna e spesso anche cattiveria e malvagità si può impedire che questo canto nuovo venga cantato in onore e per la gloria di Cristo Gesù e del Padre. È stato il Padre a fare Cristo Gesù peccato per noi ed è stato Cristo a lasciarsi fare peccato per noi. </w:t>
      </w:r>
    </w:p>
    <w:p w14:paraId="37EA9B26" w14:textId="77777777" w:rsidR="00813A05" w:rsidRPr="00813A05" w:rsidRDefault="00813A05" w:rsidP="00813A05">
      <w:pPr>
        <w:autoSpaceDE w:val="0"/>
        <w:autoSpaceDN w:val="0"/>
        <w:adjustRightInd w:val="0"/>
        <w:spacing w:after="120" w:line="240" w:lineRule="auto"/>
        <w:jc w:val="both"/>
        <w:rPr>
          <w:rFonts w:ascii="Arial" w:eastAsia="Calibri" w:hAnsi="Arial" w:cs="Arial"/>
          <w:color w:val="000000"/>
          <w:kern w:val="0"/>
          <w:sz w:val="24"/>
          <w14:ligatures w14:val="none"/>
        </w:rPr>
      </w:pPr>
      <w:r w:rsidRPr="00813A05">
        <w:rPr>
          <w:rFonts w:ascii="Arial" w:eastAsia="Times New Roman" w:hAnsi="Arial" w:cs="Arial"/>
          <w:spacing w:val="10"/>
          <w:kern w:val="0"/>
          <w:sz w:val="24"/>
          <w:szCs w:val="20"/>
          <w:lang w:eastAsia="it-IT"/>
          <w14:ligatures w14:val="none"/>
        </w:rPr>
        <w:t>Dobbiamo gridare oggi al mondo intero che solo Cristo Gesù è il Codice Divino, Eterno, Soprannaturale, Trascendente dell’uomo, di ogni uomo, per decreto eterno del Padre. È il Padre celeste che in questo suo decreto eterno – è eterno perché prima della creazione dello stesso uomo – h</w:t>
      </w:r>
      <w:r w:rsidRPr="00813A05">
        <w:rPr>
          <w:rFonts w:ascii="Arial" w:eastAsia="Calibri" w:hAnsi="Arial" w:cs="Arial"/>
          <w:color w:val="000000"/>
          <w:kern w:val="0"/>
          <w:sz w:val="24"/>
          <w14:ligatures w14:val="none"/>
        </w:rPr>
        <w:t xml:space="preserve">a stabilito come unico e solo vero </w:t>
      </w:r>
      <w:r w:rsidRPr="00813A05">
        <w:rPr>
          <w:rFonts w:ascii="Arial" w:eastAsia="Calibri" w:hAnsi="Arial" w:cs="Arial"/>
          <w:i/>
          <w:iCs/>
          <w:color w:val="000000"/>
          <w:kern w:val="0"/>
          <w:sz w:val="24"/>
          <w14:ligatures w14:val="none"/>
        </w:rPr>
        <w:t>codice ontico</w:t>
      </w:r>
      <w:r w:rsidRPr="00813A05">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3E4ECE48"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lastRenderedPageBreak/>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813A05">
        <w:rPr>
          <w:rFonts w:ascii="Arial" w:eastAsia="Calibri" w:hAnsi="Arial" w:cs="Arial"/>
          <w:i/>
          <w:iCs/>
          <w:color w:val="000000"/>
          <w:kern w:val="0"/>
          <w:sz w:val="24"/>
          <w14:ligatures w14:val="none"/>
        </w:rPr>
        <w:t>codice ontico soprannaturale</w:t>
      </w:r>
      <w:r w:rsidRPr="00813A05">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704C72F3"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3FE2C977"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7A57B75D" w14:textId="77777777" w:rsidR="00813A05" w:rsidRPr="00813A05" w:rsidRDefault="00813A05" w:rsidP="00813A05">
      <w:pPr>
        <w:spacing w:after="120" w:line="240" w:lineRule="auto"/>
        <w:jc w:val="both"/>
        <w:rPr>
          <w:rFonts w:ascii="Arial" w:eastAsia="Times New Roman" w:hAnsi="Arial" w:cs="Arial"/>
          <w:kern w:val="0"/>
          <w:sz w:val="20"/>
          <w:szCs w:val="20"/>
          <w:lang w:eastAsia="it-IT"/>
          <w14:ligatures w14:val="none"/>
        </w:rPr>
      </w:pPr>
      <w:r w:rsidRPr="00813A05">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w:t>
      </w:r>
      <w:r w:rsidRPr="00813A05">
        <w:rPr>
          <w:rFonts w:ascii="Arial" w:eastAsia="Calibri" w:hAnsi="Arial" w:cs="Arial"/>
          <w:color w:val="000000"/>
          <w:kern w:val="0"/>
          <w:sz w:val="24"/>
          <w14:ligatures w14:val="none"/>
        </w:rPr>
        <w:lastRenderedPageBreak/>
        <w:t xml:space="preserve">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12226286"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La </w:t>
      </w:r>
      <w:r w:rsidRPr="00813A05">
        <w:rPr>
          <w:rFonts w:ascii="Arial" w:eastAsia="Calibri" w:hAnsi="Arial" w:cs="Arial"/>
          <w:i/>
          <w:iCs/>
          <w:color w:val="000000"/>
          <w:kern w:val="0"/>
          <w:sz w:val="24"/>
          <w14:ligatures w14:val="none"/>
        </w:rPr>
        <w:t>nuova creazione</w:t>
      </w:r>
      <w:r w:rsidRPr="00813A05">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4C2A6C58"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813A05">
        <w:rPr>
          <w:rFonts w:ascii="Arial" w:eastAsia="Calibri" w:hAnsi="Arial" w:cs="Arial"/>
          <w:i/>
          <w:iCs/>
          <w:color w:val="000000"/>
          <w:kern w:val="0"/>
          <w:sz w:val="24"/>
          <w14:ligatures w14:val="none"/>
        </w:rPr>
        <w:t>È nel corpo di Cristo che si vive la nuova creazione</w:t>
      </w:r>
      <w:r w:rsidRPr="00813A05">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128B589E"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w:t>
      </w:r>
      <w:r w:rsidRPr="00813A05">
        <w:rPr>
          <w:rFonts w:ascii="Arial" w:eastAsia="Calibri" w:hAnsi="Arial" w:cs="Arial"/>
          <w:color w:val="000000"/>
          <w:kern w:val="0"/>
          <w:sz w:val="24"/>
          <w14:ligatures w14:val="none"/>
        </w:rPr>
        <w:lastRenderedPageBreak/>
        <w:t xml:space="preserve">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06D3676A"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773301F4"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w:t>
      </w:r>
      <w:r w:rsidRPr="00813A05">
        <w:rPr>
          <w:rFonts w:ascii="Arial" w:eastAsia="Calibri" w:hAnsi="Arial" w:cs="Arial"/>
          <w:color w:val="000000"/>
          <w:kern w:val="0"/>
          <w:sz w:val="24"/>
          <w14:ligatures w14:val="none"/>
        </w:rPr>
        <w:lastRenderedPageBreak/>
        <w:t xml:space="preserve">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7ADEF389"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5631BF63"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4D88131A"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w:t>
      </w:r>
      <w:r w:rsidRPr="00813A05">
        <w:rPr>
          <w:rFonts w:ascii="Arial" w:eastAsia="Calibri" w:hAnsi="Arial" w:cs="Arial"/>
          <w:color w:val="000000"/>
          <w:kern w:val="0"/>
          <w:sz w:val="24"/>
          <w14:ligatures w14:val="none"/>
        </w:rPr>
        <w:lastRenderedPageBreak/>
        <w:t xml:space="preserve">siamo membra vive del corpo di Cristo. Non siamo membra vive perché non generiamo vita. La vera vita sempre genera vera vita. La morte mai è generatrice di vita. La morte genera soltanto morte. </w:t>
      </w:r>
    </w:p>
    <w:p w14:paraId="7851B9FD" w14:textId="77777777" w:rsidR="00813A05" w:rsidRPr="00813A05" w:rsidRDefault="00813A05" w:rsidP="00813A05">
      <w:pPr>
        <w:spacing w:after="120" w:line="240" w:lineRule="auto"/>
        <w:jc w:val="both"/>
        <w:rPr>
          <w:rFonts w:ascii="Arial" w:eastAsia="Calibri" w:hAnsi="Arial" w:cs="Arial"/>
          <w:color w:val="000000"/>
          <w:kern w:val="0"/>
          <w:sz w:val="24"/>
          <w14:ligatures w14:val="none"/>
        </w:rPr>
      </w:pPr>
      <w:r w:rsidRPr="00813A05">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72590E2D"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 xml:space="preserve">V 5,10: </w:t>
      </w:r>
      <w:bookmarkStart w:id="153" w:name="_Hlk135735867"/>
      <w:r w:rsidRPr="00813A05">
        <w:rPr>
          <w:rFonts w:ascii="Arial" w:eastAsia="Times New Roman" w:hAnsi="Arial" w:cs="Arial"/>
          <w:spacing w:val="10"/>
          <w:kern w:val="0"/>
          <w:sz w:val="24"/>
          <w:szCs w:val="20"/>
          <w:lang w:eastAsia="it-IT"/>
          <w14:ligatures w14:val="none"/>
        </w:rPr>
        <w:t>E hai fatto di loro, per il nostro Dio, un regno e sacerdoti, e regneranno sopra la terra».</w:t>
      </w:r>
      <w:bookmarkEnd w:id="153"/>
      <w:r w:rsidRPr="00813A05">
        <w:rPr>
          <w:rFonts w:ascii="Arial" w:eastAsia="Times New Roman" w:hAnsi="Arial" w:cs="Arial"/>
          <w:kern w:val="0"/>
          <w:sz w:val="24"/>
          <w:szCs w:val="24"/>
          <w:lang w:val="la-Latn" w:eastAsia="it-IT"/>
          <w14:ligatures w14:val="none"/>
        </w:rPr>
        <w:t>Et fecisti eos Deo nostro regnum et sacerdotes et regnabunt super terram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™po…hsaj aÙtoÝj tù qeù ¹mîn basile…an kaˆ ƒere‹j, kaˆ basileÚsousin ™pˆ tÁj gÁj.</w:t>
      </w:r>
    </w:p>
    <w:p w14:paraId="5D81CA8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hai fatto di loro, per il nostro Dio, un regno </w:t>
      </w:r>
      <w:bookmarkStart w:id="154" w:name="_Hlk135818234"/>
      <w:r w:rsidRPr="00813A05">
        <w:rPr>
          <w:rFonts w:ascii="Arial" w:eastAsia="Times New Roman" w:hAnsi="Arial" w:cs="Arial"/>
          <w:b/>
          <w:bCs/>
          <w:spacing w:val="10"/>
          <w:kern w:val="0"/>
          <w:sz w:val="24"/>
          <w:szCs w:val="20"/>
          <w:lang w:eastAsia="it-IT"/>
          <w14:ligatures w14:val="none"/>
        </w:rPr>
        <w:t>e sacerdoti, e regneranno sopra la terra</w:t>
      </w:r>
      <w:bookmarkEnd w:id="154"/>
      <w:r w:rsidRPr="00813A05">
        <w:rPr>
          <w:rFonts w:ascii="Arial" w:eastAsia="Times New Roman" w:hAnsi="Arial" w:cs="Arial"/>
          <w:b/>
          <w:bCs/>
          <w:spacing w:val="10"/>
          <w:kern w:val="0"/>
          <w:sz w:val="24"/>
          <w:szCs w:val="20"/>
          <w:lang w:eastAsia="it-IT"/>
          <w14:ligatures w14:val="none"/>
        </w:rPr>
        <w:t xml:space="preserve">». </w:t>
      </w:r>
      <w:r w:rsidRPr="00813A05">
        <w:rPr>
          <w:rFonts w:ascii="Arial" w:eastAsia="Times New Roman" w:hAnsi="Arial" w:cs="Arial"/>
          <w:spacing w:val="10"/>
          <w:kern w:val="0"/>
          <w:sz w:val="24"/>
          <w:szCs w:val="20"/>
          <w:lang w:eastAsia="it-IT"/>
          <w14:ligatures w14:val="none"/>
        </w:rPr>
        <w:t xml:space="preserve">Ecco il fine della redenzione: fare di tutti i redenti, per il nostro Dio, un regno. Si è regno quando si è governati da un solo re e da una sola legge, quella emanata dal re. La Legge del Regno di Dio è il Vangelo. Il re di questo regno è Cristo Gesù. Se noi diciamo che Cristo non è più necessario al mondo per essere redento, perché ogni religione è via di redenzione e di salvezza, noi altro non facciamo che dichiarare nullo il fine della redenzione di Cristo Gesù: fare per il nostro Dio un regno. Se poi nella stessa Chiesa né Cristo Gesù e né più il Vangelo serve, essa si dichiara non essere più regno di Cristo Signore. Se a questa sciagurata dichiarazione, aggiunge che il Vangelo non debba più essere annunciato alle genti, a tutti i popoli, essa si autocondanna alla morte per sempre. La Chiesa nasce dalla predicazione del Vangelo. Se il Vangelo non viene predicato, il corpo di Cristo muore perché ad esso non vengono più aggiunti nuovi membri. Questo pensiero è frutto della nostra grande stoltezza e insipienza e noi attestiamo di essere privi dello Spirito Santo. Poiché privi della sorgente eterna della nostra verità, si è governati dalla menzogna e dalla falsità. </w:t>
      </w:r>
    </w:p>
    <w:p w14:paraId="5742C84C"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sacerdoti… </w:t>
      </w:r>
      <w:r w:rsidRPr="00813A05">
        <w:rPr>
          <w:rFonts w:ascii="Arial" w:eastAsia="Times New Roman" w:hAnsi="Arial" w:cs="Arial"/>
          <w:spacing w:val="10"/>
          <w:kern w:val="0"/>
          <w:sz w:val="24"/>
          <w:szCs w:val="20"/>
          <w:lang w:eastAsia="it-IT"/>
          <w14:ligatures w14:val="none"/>
        </w:rPr>
        <w:t xml:space="preserve">Chi era il sacerdote nell’Antica Alleanza. Era la voce del Signore in mezzo al suo popolo. Era la voce del popolo dinanzi al Signore. Come voce del suo Signore insegnava al popolo la Legge, la Parola, la volontà manifestata del suo Dio perché vi prestasse piena e perfetta obbedienza. Come voce del popolo presso il Signore offriva il sacrificio o di espiazione o di comunione e si faceva intercessore per il perdono dei peccati del suo popolo e anche voce di lode e di benedizione. Nel cuore del sacerdote vivevano due cuori: il cuore di Dio tutto rivolto verso il popolo, il cuore del popolo tutto rivolto verso Dio. Se il cuore di Dio era vivo e vero nel sacerdote, anche il cuore del popolo nel cuore era vivo e vero. Se il cuore di Dio era un falso cuore di Dio, anche il cuore del popolo </w:t>
      </w:r>
      <w:r w:rsidRPr="00813A05">
        <w:rPr>
          <w:rFonts w:ascii="Arial" w:eastAsia="Times New Roman" w:hAnsi="Arial" w:cs="Arial"/>
          <w:spacing w:val="10"/>
          <w:kern w:val="0"/>
          <w:sz w:val="24"/>
          <w:szCs w:val="20"/>
          <w:lang w:eastAsia="it-IT"/>
          <w14:ligatures w14:val="none"/>
        </w:rPr>
        <w:lastRenderedPageBreak/>
        <w:t>era un falso cuore. Il cuore di Dio è un falso cuore nel cuore del presbitero quando falsa o parziale o dimenticata è la Legge del Signore. Questa verità è così rivelata dallo Spirito Santo per bocca del profeta Malachia:</w:t>
      </w:r>
    </w:p>
    <w:p w14:paraId="380AFB1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 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84FF91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w:t>
      </w:r>
      <w:r w:rsidRPr="00813A05">
        <w:rPr>
          <w:rFonts w:ascii="Arial" w:eastAsia="Times New Roman" w:hAnsi="Arial" w:cs="Arial"/>
          <w:i/>
          <w:iCs/>
          <w:spacing w:val="10"/>
          <w:kern w:val="0"/>
          <w:sz w:val="24"/>
          <w:szCs w:val="20"/>
          <w:lang w:eastAsia="it-IT"/>
          <w14:ligatures w14:val="none"/>
        </w:rPr>
        <w:lastRenderedPageBreak/>
        <w:t xml:space="preserve">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2,2-9). </w:t>
      </w:r>
    </w:p>
    <w:p w14:paraId="4F132591"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Nel Nuovo Testamento dobbiamo distinguere il sacerdote consacrato con il sacramento dell’Ordine Sacro e il sacerdote consacrato con il sacramento del Battesimo. Il sacerdote consacrato con il sacramento del Battesimo deve offrire, come Cristo, in Cristo, con Cristo, per Cristo, la sua vita al Padre per la sua più grande santificazione e per cooperare con Cristo, come corpo di Cristo, con le parole e con la testimonianza alla conversione del mondo per ottenere il frutto della redenzione e della salvezza. Il Sacerdote consacrato con il sacramento dell’Ordine Sacro deve nutrire il battezzato con la grazia dei sacramenti, con la preghiera e con il dono della la verità dello Spirito Santo che è contenuta nella Divina Rivelazione, nella Sacra Tradizione, nel Magistero bimillenario della Chiesa, nei Padri e nei Dottori che hanno consumato la loro interamente spesa a servizio dello Spirito Santo. Come Pastori di Cristo in Cristo, con Cristo, per Cristo, devono condurre il gregge di Cristo alle sorgenti eterne delle acque della vita. Nel cuore del Sacerdote Ordinato devono regnare tre cuori: il cuore di Cristo con tutta la sua potenza di verità e di fortezza, per mostrare Cristo e per condurre a Cristo, il cuore della Chiesa per portarla alla più alta santificazione, il cuore del mondo per aiutarlo perché giunga alla conversione e alla fede nel Vangelo di Gesù Signore. Il Presbitero deve essere il Creatore e il Vivificatore della Comunione tra tutti i membri del corpo di Cristo. Ecco cosa sulla comunione abbiamo scritto un tempo:</w:t>
      </w:r>
    </w:p>
    <w:p w14:paraId="2C95197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Il principio comunione: </w:t>
      </w:r>
      <w:r w:rsidRPr="00813A05">
        <w:rPr>
          <w:rFonts w:ascii="Arial" w:eastAsia="Times New Roman" w:hAnsi="Arial" w:cs="Arial"/>
          <w:spacing w:val="10"/>
          <w:kern w:val="0"/>
          <w:sz w:val="24"/>
          <w:szCs w:val="20"/>
          <w:lang w:eastAsia="it-IT"/>
          <w14:ligatures w14:val="none"/>
        </w:rPr>
        <w:t>L'unità cristiana non è negazione della persona, se 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Questa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w:t>
      </w:r>
    </w:p>
    <w:p w14:paraId="6EFE083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La legge della comunione vuole che ognuno esprima nella più grande santità la propria salvezza e la manifesti in tutta la sua luce al mondo. Vuole che ognuno riceva dall'altro ciò che manca alla perfezione del </w:t>
      </w:r>
      <w:r w:rsidRPr="00813A05">
        <w:rPr>
          <w:rFonts w:ascii="Arial" w:eastAsia="Times New Roman" w:hAnsi="Arial" w:cs="Arial"/>
          <w:spacing w:val="10"/>
          <w:kern w:val="0"/>
          <w:sz w:val="24"/>
          <w:szCs w:val="20"/>
          <w:lang w:eastAsia="it-IT"/>
          <w14:ligatures w14:val="none"/>
        </w:rPr>
        <w:lastRenderedPageBreak/>
        <w:t>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w:t>
      </w:r>
    </w:p>
    <w:p w14:paraId="228E5C6F"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Il sacramento fa il cristiano e fa la distinzione tra cristiano e cristiano, non nella dignità, ma nella funzione, nella ministerialità. Altra è la ministerialità del presbitero, altra è la ministerialità del fedele laico. </w:t>
      </w:r>
      <w:bookmarkStart w:id="155" w:name="_Hlk135821568"/>
      <w:r w:rsidRPr="00813A05">
        <w:rPr>
          <w:rFonts w:ascii="Arial" w:eastAsia="Times New Roman" w:hAnsi="Arial" w:cs="Arial"/>
          <w:spacing w:val="10"/>
          <w:kern w:val="0"/>
          <w:sz w:val="24"/>
          <w:szCs w:val="20"/>
          <w:lang w:eastAsia="it-IT"/>
          <w14:ligatures w14:val="none"/>
        </w:rPr>
        <w:t xml:space="preserve">È </w:t>
      </w:r>
      <w:bookmarkEnd w:id="155"/>
      <w:r w:rsidRPr="00813A05">
        <w:rPr>
          <w:rFonts w:ascii="Arial" w:eastAsia="Times New Roman" w:hAnsi="Arial" w:cs="Arial"/>
          <w:spacing w:val="10"/>
          <w:kern w:val="0"/>
          <w:sz w:val="24"/>
          <w:szCs w:val="20"/>
          <w:lang w:eastAsia="it-IT"/>
          <w14:ligatures w14:val="none"/>
        </w:rPr>
        <w:t>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w:t>
      </w:r>
    </w:p>
    <w:p w14:paraId="4A7CCD30"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w:t>
      </w:r>
    </w:p>
    <w:p w14:paraId="30D8937D"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La via sulla quale la </w:t>
      </w:r>
      <w:r w:rsidRPr="00813A05">
        <w:rPr>
          <w:rFonts w:ascii="Arial" w:eastAsia="Times New Roman" w:hAnsi="Arial" w:cs="Arial"/>
          <w:spacing w:val="10"/>
          <w:kern w:val="0"/>
          <w:sz w:val="24"/>
          <w:szCs w:val="20"/>
          <w:lang w:eastAsia="it-IT"/>
          <w14:ligatures w14:val="none"/>
        </w:rPr>
        <w:lastRenderedPageBreak/>
        <w:t>Chiesa deve camminare è quella di Dio, quella della salvezza, della santificazione del mondo, quella della redenzione dei cuori. Per questo sempre si devono esaminare le nostre vie affinché divengano quelle di Dio.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w:t>
      </w:r>
    </w:p>
    <w:p w14:paraId="7F9EEF3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w:t>
      </w:r>
    </w:p>
    <w:p w14:paraId="0F4BCB6E"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Nella Chiesa ricca di verità e di dottrina, sempre si deve separare l'errore dalla verità, l'eresia dalla retta fede, il sentire umano dalla volontà rivelata di Dio.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w:t>
      </w:r>
    </w:p>
    <w:p w14:paraId="69C7E225"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w:t>
      </w:r>
      <w:r w:rsidRPr="00813A05">
        <w:rPr>
          <w:rFonts w:ascii="Arial" w:eastAsia="Times New Roman" w:hAnsi="Arial" w:cs="Arial"/>
          <w:spacing w:val="10"/>
          <w:kern w:val="0"/>
          <w:sz w:val="24"/>
          <w:szCs w:val="20"/>
          <w:lang w:eastAsia="it-IT"/>
          <w14:ligatures w14:val="none"/>
        </w:rPr>
        <w:lastRenderedPageBreak/>
        <w:t xml:space="preserve">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w:t>
      </w:r>
    </w:p>
    <w:p w14:paraId="343BA592"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regneranno sopra la terra… </w:t>
      </w:r>
      <w:r w:rsidRPr="00813A05">
        <w:rPr>
          <w:rFonts w:ascii="Arial" w:eastAsia="Times New Roman" w:hAnsi="Arial" w:cs="Arial"/>
          <w:spacing w:val="10"/>
          <w:kern w:val="0"/>
          <w:sz w:val="24"/>
          <w:szCs w:val="20"/>
          <w:lang w:eastAsia="it-IT"/>
          <w14:ligatures w14:val="none"/>
        </w:rPr>
        <w:t xml:space="preserve">Chi deve regnare sopra terra? Tutti i redenti e i santificati nel sangue di Cristo. Tutti coloro che con perseveranza si lasciano creare nuove creature dalla grazia e dalla verità di Cristo Gesù per opera dello Spirito Santo. Si deve regnare sopra il peccato, sopra la morte, sopra ogni schiavitù creata dalla falsità, dalla menzogna, dall’inganno del principe del mondo, di colui che fu il menzognero fin dall’inizio. Si deve regnare sopra la concupiscenza della carne, la concupiscenza degli occhi, sopra la superbia della vita. Si deve regnare sull’odio, sulla cattiveria, sulla malvagità, su ogni altro vizio. Soprattutto si deve regna sulle cose e sulle ricchezza di questo mondo. Il regno è della luce sulle tenebre, è del bene sul male, è della verità sulla falsità, è della giustizia sull’ingiustizia, è della Parola di Dio sulla parola dell’uomo, è del Pensiero di Cristo sul pensiero della terra, è della verità dello Spirito Santo sulla falsità del mondo e di Satana. Ogni peccato che si commette è creatore e generatore di una particolare schiavitù. Per ogni venialità nella quale si cade si compie un passo che ci avvicina alla grande schiavitù del male. Se si muore nella schiavitù del peccato e del vizio, per noi vi sarà la schiavitù eterna nelle tenebre della perdizione dalla quale non c’è ritorno indietro. È la morte eterna dei dannati. </w:t>
      </w:r>
    </w:p>
    <w:p w14:paraId="6F4B9CBD"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spacing w:val="10"/>
          <w:kern w:val="0"/>
          <w:sz w:val="24"/>
          <w:szCs w:val="20"/>
          <w:lang w:eastAsia="it-IT"/>
          <w14:ligatures w14:val="none"/>
        </w:rPr>
        <w:t xml:space="preserve">V 5,11: </w:t>
      </w:r>
      <w:bookmarkStart w:id="156" w:name="_Hlk135735895"/>
      <w:r w:rsidRPr="00813A05">
        <w:rPr>
          <w:rFonts w:ascii="Arial" w:eastAsia="Times New Roman" w:hAnsi="Arial" w:cs="Arial"/>
          <w:spacing w:val="10"/>
          <w:kern w:val="0"/>
          <w:sz w:val="24"/>
          <w:szCs w:val="20"/>
          <w:lang w:eastAsia="it-IT"/>
          <w14:ligatures w14:val="none"/>
        </w:rPr>
        <w:t xml:space="preserve">E vidi, e udii voci di molti angeli attorno al trono e agli esseri viventi e agli anziani. Il loro numero era miriadi di miriadi e migliaia di migliaia… </w:t>
      </w:r>
      <w:bookmarkEnd w:id="156"/>
      <w:r w:rsidRPr="00813A05">
        <w:rPr>
          <w:rFonts w:ascii="Arial" w:eastAsia="Times New Roman" w:hAnsi="Arial" w:cs="Arial"/>
          <w:kern w:val="0"/>
          <w:sz w:val="24"/>
          <w:szCs w:val="24"/>
          <w:lang w:val="la-Latn" w:eastAsia="it-IT"/>
          <w14:ligatures w14:val="none"/>
        </w:rPr>
        <w:t>Et vidi et audivi vocem angelorum multorum in circuitu throni et animalium et seniorum et erat numerus eorum milia milium</w:t>
      </w:r>
      <w:r w:rsidRPr="00813A05">
        <w:rPr>
          <w:rFonts w:ascii="Arial" w:eastAsia="Times New Roman" w:hAnsi="Arial" w:cs="Arial"/>
          <w:kern w:val="0"/>
          <w:sz w:val="24"/>
          <w:szCs w:val="24"/>
          <w:lang w:val="fr-FR" w:eastAsia="it-IT"/>
          <w14:ligatures w14:val="none"/>
        </w:rPr>
        <w:t xml:space="preserve">… </w:t>
      </w:r>
      <w:r w:rsidRPr="00813A05">
        <w:rPr>
          <w:rFonts w:ascii="Greek" w:eastAsia="Times New Roman" w:hAnsi="Greek" w:cs="Greek"/>
          <w:kern w:val="0"/>
          <w:sz w:val="26"/>
          <w:szCs w:val="26"/>
          <w:lang w:val="fr-FR" w:eastAsia="it-IT"/>
          <w14:ligatures w14:val="none"/>
        </w:rPr>
        <w:t>Kaˆ e</w:t>
      </w:r>
      <w:r w:rsidRPr="00813A05">
        <w:rPr>
          <w:rFonts w:ascii="Greek" w:eastAsia="Times New Roman" w:hAnsi="Greek" w:cs="Greek"/>
          <w:kern w:val="0"/>
          <w:sz w:val="26"/>
          <w:szCs w:val="26"/>
          <w:lang w:eastAsia="it-IT"/>
          <w14:ligatures w14:val="none"/>
        </w:rPr>
        <w:t></w:t>
      </w:r>
      <w:r w:rsidRPr="00813A05">
        <w:rPr>
          <w:rFonts w:ascii="Greek" w:eastAsia="Times New Roman" w:hAnsi="Greek" w:cs="Greek"/>
          <w:kern w:val="0"/>
          <w:sz w:val="26"/>
          <w:szCs w:val="26"/>
          <w:lang w:val="fr-FR" w:eastAsia="it-IT"/>
          <w14:ligatures w14:val="none"/>
        </w:rPr>
        <w:t>don, kaˆ ½kousa fwn¾n ¢ggšlwn pollîn kÚklJ toà qrÒnou kaˆ tîn zówn kaˆ tîn presbutšrwn, kaˆ Ãn Ð ¢riqmÕj aÙtîn muri£dej muri£dwn kaˆ cili£dej cili£dwn,</w:t>
      </w:r>
    </w:p>
    <w:p w14:paraId="42C9028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vidi, e udii voci di molti angeli attorno al trono e agli esseri viventi e agli anziani. Il loro numero era miriadi di miriadi e migliaia di migliaia… </w:t>
      </w:r>
      <w:r w:rsidRPr="00813A05">
        <w:rPr>
          <w:rFonts w:ascii="Arial" w:eastAsia="Times New Roman" w:hAnsi="Arial" w:cs="Arial"/>
          <w:spacing w:val="10"/>
          <w:kern w:val="0"/>
          <w:sz w:val="24"/>
          <w:szCs w:val="20"/>
          <w:lang w:eastAsia="it-IT"/>
          <w14:ligatures w14:val="none"/>
        </w:rPr>
        <w:t xml:space="preserve">Ora l’Apostolo Giovanni è come se fosse immerso in un oceano infinito di voci. Lui vede e sente voci di moltissimi angeli attorno al trono e agli esseri viventi e agli anziani. Questi angeli non sono pochi, sono una moltitudine, sono miriadi di miriadi e migliaia di migliaia. Questi angeli fanno da corona al trono dell’Onnipotente, ai quattro esseri viventi, ai ventiquattro anziani. Questo significa che la loro luce è inferiore alla luce sia a quella che sgorga dal trono dell’Onnipotente e sia a quella che avvolge i quattro esseri viventi e i ventiquattro anziani. Anche nel regno eterno del Signore vi è luce e luce. Vi è la luce eterna increata del Padre e del Figlio e dello Spirito Santo. Ma vi è anche la luce creata sopra ogni luce che è dei quattro esseri viventi e dei ventiquattro anziani e vi è la luce della moltitudine degli altri angeli. La differenza di luce nel cielo rivela che sulla terra, nella Chiesa, esiste e regna la differenza nella luce e la differenza è data prima dalla differente obbedienza con la quale si vive il </w:t>
      </w:r>
      <w:r w:rsidRPr="00813A05">
        <w:rPr>
          <w:rFonts w:ascii="Arial" w:eastAsia="Times New Roman" w:hAnsi="Arial" w:cs="Arial"/>
          <w:spacing w:val="10"/>
          <w:kern w:val="0"/>
          <w:sz w:val="24"/>
          <w:szCs w:val="20"/>
          <w:lang w:eastAsia="it-IT"/>
          <w14:ligatures w14:val="none"/>
        </w:rPr>
        <w:lastRenderedPageBreak/>
        <w:t xml:space="preserve">ministero, la missione, la vocazione, i doni e i carismi dello Spirito Santo. Vi è la luce di Cristo Gesù, la luce della Madre sua, la luce degli Apostoli, la luce dei Martiri, la luce dei Confessori della fede, la luce di chi si impegna a crescere di grazia in grazia e di verità in verità. Ma vi è anche la luce che nasce dai sacramenti, che conferiscono ognuno di essi una luce particolare. Questa luce particolare di ogni sacramento ognuno che la riceve è obbligato a portarla al sommo della sua bellezza. </w:t>
      </w:r>
    </w:p>
    <w:p w14:paraId="34730F9F" w14:textId="77777777" w:rsidR="00813A05" w:rsidRPr="00813A05" w:rsidRDefault="00813A05" w:rsidP="00813A05">
      <w:pPr>
        <w:spacing w:after="120" w:line="240" w:lineRule="auto"/>
        <w:jc w:val="both"/>
        <w:rPr>
          <w:rFonts w:ascii="Greek" w:eastAsia="Times New Roman" w:hAnsi="Greek" w:cs="Greek"/>
          <w:kern w:val="0"/>
          <w:sz w:val="26"/>
          <w:szCs w:val="26"/>
          <w:lang w:val="fr-FR" w:eastAsia="it-IT"/>
          <w14:ligatures w14:val="none"/>
        </w:rPr>
      </w:pPr>
      <w:r w:rsidRPr="00813A05">
        <w:rPr>
          <w:rFonts w:ascii="Arial" w:eastAsia="Times New Roman" w:hAnsi="Arial" w:cs="Arial"/>
          <w:b/>
          <w:bCs/>
          <w:spacing w:val="10"/>
          <w:kern w:val="0"/>
          <w:sz w:val="24"/>
          <w:szCs w:val="20"/>
          <w:lang w:eastAsia="it-IT"/>
          <w14:ligatures w14:val="none"/>
        </w:rPr>
        <w:t xml:space="preserve">V 5,12: </w:t>
      </w:r>
      <w:r w:rsidRPr="00813A05">
        <w:rPr>
          <w:rFonts w:ascii="Arial" w:eastAsia="Times New Roman" w:hAnsi="Arial" w:cs="Arial"/>
          <w:spacing w:val="10"/>
          <w:kern w:val="0"/>
          <w:sz w:val="24"/>
          <w:szCs w:val="20"/>
          <w:lang w:eastAsia="it-IT"/>
          <w14:ligatures w14:val="none"/>
        </w:rPr>
        <w:t xml:space="preserve">E dicevano a gran voce: «L’Agnello, che è stato immolato, è degno di ricevere potenza e ricchezza, sapienza e forza, onore, gloria e benedizione». </w:t>
      </w:r>
      <w:r w:rsidRPr="00813A05">
        <w:rPr>
          <w:rFonts w:ascii="Arial" w:eastAsia="Times New Roman" w:hAnsi="Arial" w:cs="Arial"/>
          <w:kern w:val="0"/>
          <w:sz w:val="24"/>
          <w:szCs w:val="24"/>
          <w:lang w:val="la-Latn" w:eastAsia="it-IT"/>
          <w14:ligatures w14:val="none"/>
        </w:rPr>
        <w:t>Dicentium voce magna dignus est agnus qui occisus est accipere virtutem et divinitatem et sapientiam et fortitudinem et honorem et gloriam et benedictionem</w:t>
      </w:r>
      <w:r w:rsidRPr="00813A05">
        <w:rPr>
          <w:rFonts w:ascii="Arial" w:eastAsia="Times New Roman" w:hAnsi="Arial" w:cs="Arial"/>
          <w:kern w:val="0"/>
          <w:sz w:val="24"/>
          <w:szCs w:val="24"/>
          <w:lang w:val="fr-FR" w:eastAsia="it-IT"/>
          <w14:ligatures w14:val="none"/>
        </w:rPr>
        <w:t xml:space="preserve">. </w:t>
      </w:r>
      <w:r w:rsidRPr="00813A05">
        <w:rPr>
          <w:rFonts w:ascii="Times New Roman" w:eastAsia="Times New Roman" w:hAnsi="Times New Roman" w:cs="Times New Roman"/>
          <w:b/>
          <w:bCs/>
          <w:kern w:val="0"/>
          <w:sz w:val="20"/>
          <w:szCs w:val="20"/>
          <w:lang w:val="fr-FR" w:eastAsia="it-IT"/>
          <w14:ligatures w14:val="none"/>
        </w:rPr>
        <w:t>5:12</w:t>
      </w:r>
      <w:r w:rsidRPr="00813A05">
        <w:rPr>
          <w:rFonts w:ascii="Greek" w:eastAsia="Times New Roman" w:hAnsi="Greek" w:cs="Greek"/>
          <w:kern w:val="0"/>
          <w:sz w:val="26"/>
          <w:szCs w:val="26"/>
          <w:lang w:val="fr-FR" w:eastAsia="it-IT"/>
          <w14:ligatures w14:val="none"/>
        </w:rPr>
        <w:t xml:space="preserve"> lšgontej fwnÍ meg£lV, ”AxiÒn ™stin tÕ ¢rn…on tÕ ™sfagmšnon labe‹n t¾n dÚnamin kaˆ ploàton kaˆ sof…an kaˆ „scÝn kaˆ tim¾n kaˆ dÒxan kaˆ eÙlog…an.</w:t>
      </w:r>
    </w:p>
    <w:p w14:paraId="3D2B1609"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dicevano a gran voce: «L’Agnello, che è stato immolato… </w:t>
      </w:r>
      <w:r w:rsidRPr="00813A05">
        <w:rPr>
          <w:rFonts w:ascii="Arial" w:eastAsia="Times New Roman" w:hAnsi="Arial" w:cs="Arial"/>
          <w:spacing w:val="10"/>
          <w:kern w:val="0"/>
          <w:sz w:val="24"/>
          <w:szCs w:val="20"/>
          <w:lang w:eastAsia="it-IT"/>
          <w14:ligatures w14:val="none"/>
        </w:rPr>
        <w:t xml:space="preserve">Tutte le voci del cielo udite dall’Apostolo riguardano l’Agnello, che è stato immolato. L’Agnello che è stato immolato è il Leone della tribù di Giuda, il Virgulto di Isaia, il Virgulto che è il Messia di Dio ed il virgulto che è il Servo Sofferente del Signore. Tutto il cielo ora verso di lui rivolge lo sguardo e ogni attenzione. </w:t>
      </w:r>
    </w:p>
    <w:p w14:paraId="38F937DA"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È degno di ricevere </w:t>
      </w:r>
      <w:bookmarkStart w:id="157" w:name="_Hlk135837260"/>
      <w:r w:rsidRPr="00813A05">
        <w:rPr>
          <w:rFonts w:ascii="Arial" w:eastAsia="Times New Roman" w:hAnsi="Arial" w:cs="Arial"/>
          <w:b/>
          <w:bCs/>
          <w:spacing w:val="10"/>
          <w:kern w:val="0"/>
          <w:sz w:val="24"/>
          <w:szCs w:val="20"/>
          <w:lang w:eastAsia="it-IT"/>
          <w14:ligatures w14:val="none"/>
        </w:rPr>
        <w:t>potenza e ricchezza, sapienza e forza, onore, gloria e benedizione</w:t>
      </w:r>
      <w:bookmarkEnd w:id="157"/>
      <w:r w:rsidRPr="00813A05">
        <w:rPr>
          <w:rFonts w:ascii="Arial" w:eastAsia="Times New Roman" w:hAnsi="Arial" w:cs="Arial"/>
          <w:b/>
          <w:bCs/>
          <w:spacing w:val="10"/>
          <w:kern w:val="0"/>
          <w:sz w:val="24"/>
          <w:szCs w:val="20"/>
          <w:lang w:eastAsia="it-IT"/>
          <w14:ligatures w14:val="none"/>
        </w:rPr>
        <w:t xml:space="preserve">». </w:t>
      </w:r>
      <w:r w:rsidRPr="00813A05">
        <w:rPr>
          <w:rFonts w:ascii="Arial" w:eastAsia="Times New Roman" w:hAnsi="Arial" w:cs="Arial"/>
          <w:spacing w:val="10"/>
          <w:kern w:val="0"/>
          <w:sz w:val="24"/>
          <w:szCs w:val="20"/>
          <w:lang w:eastAsia="it-IT"/>
          <w14:ligatures w14:val="none"/>
        </w:rPr>
        <w:t>Ecco il contenuto manifestato da questa moltitudine di voci: L’Agnello che è stato immolato è degno di ricevere potenza e ricchezza, sapienza e forza, onore, gloria e benedizione. Si può tradurre questo coro di voci con una parola: Tutto ciò che è dell’Onnipotente seduto sul trono va predicato dell’Agnello Immolato. Tutto ciò che è di Dio è anche del Figlio di Dio senza alcuna differenza. Il Figlio di Dio oggi e per l’eternità non è solo il Figlio che in principio è stato generato dal Padre, è il Figlio Unigenito generato dal Padre che si è fatto carne. Al Figlio che si è fatto carne deve essere predicato, donato, conferito, attribuito tutto ciò che è di Dio. Il Figlio Unigenito del Padre che si è fatto carne è l’Agnello Immolato. L’Agnello Immolato è il Crocifisso che ora è il Risorto e più non muore, perché vive per sempre seduto alla destra del Padre.</w:t>
      </w:r>
    </w:p>
    <w:p w14:paraId="4BE08534" w14:textId="77777777" w:rsidR="00813A05" w:rsidRPr="00813A05" w:rsidRDefault="00813A05" w:rsidP="00813A05">
      <w:pPr>
        <w:autoSpaceDE w:val="0"/>
        <w:autoSpaceDN w:val="0"/>
        <w:adjustRightInd w:val="0"/>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Con questo canto si compie la profezia di Daniele: </w:t>
      </w:r>
      <w:r w:rsidRPr="00813A05">
        <w:rPr>
          <w:rFonts w:ascii="Arial" w:eastAsia="Times New Roman" w:hAnsi="Arial" w:cs="Arial"/>
          <w:i/>
          <w:iCs/>
          <w:spacing w:val="10"/>
          <w:kern w:val="0"/>
          <w:sz w:val="24"/>
          <w:szCs w:val="20"/>
          <w:lang w:eastAsia="it-IT"/>
          <w14:ligatures w14:val="none"/>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w:t>
      </w:r>
      <w:r w:rsidRPr="00813A05">
        <w:rPr>
          <w:rFonts w:ascii="Arial" w:eastAsia="Times New Roman" w:hAnsi="Arial" w:cs="Arial"/>
          <w:spacing w:val="10"/>
          <w:kern w:val="0"/>
          <w:sz w:val="24"/>
          <w:szCs w:val="20"/>
          <w:lang w:eastAsia="it-IT"/>
          <w14:ligatures w14:val="none"/>
        </w:rPr>
        <w:t xml:space="preserve">. Se qualcosa mancava nella profezia di Daniele, ora nulla più manca. L’Agnello Immolato è degno di ricevere potenza e ricchezza, sapienza e </w:t>
      </w:r>
      <w:r w:rsidRPr="00813A05">
        <w:rPr>
          <w:rFonts w:ascii="Arial" w:eastAsia="Times New Roman" w:hAnsi="Arial" w:cs="Arial"/>
          <w:spacing w:val="10"/>
          <w:kern w:val="0"/>
          <w:sz w:val="24"/>
          <w:szCs w:val="20"/>
          <w:lang w:eastAsia="it-IT"/>
          <w14:ligatures w14:val="none"/>
        </w:rPr>
        <w:lastRenderedPageBreak/>
        <w:t xml:space="preserve">forza, onore, gloria e benedizione. Onnipotenza e onniscienza perfette. Ora l’Agnello Immolato può governare il mondo allo stesso modo che lo governa il Padre, senza alcuna differenza. </w:t>
      </w:r>
    </w:p>
    <w:p w14:paraId="7F63020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Solo Dio è degno di ricevere potenza e ricchezza, sapienza e forza, onore, gloria e benedizione. Solo Dio è degno, perché solo Dio è potenza, ricchezza, sapienza, forza, onore, gloria, benedizione. Dagli angeli del Cielo, da tutto il Cielo Cristo Gesù è proclamato degno di essere accanto a Dio, rivestito della sua stessa gloria, senza alcuna differenza. Il Crocifisso, ora il Risorto (= l’Agnello che fu immolato) è collocato sullo stesso trono di Dio. Da chi? Da tutto il Cielo. Gesù, l’Agnello che fu immolato è Dio con Dio, Signore con il Signore, Onnipotente con l’Onnipotente, Santo con la Santità, Divinità con la Divinità. È tutto questo come Agnello Immolato. </w:t>
      </w:r>
    </w:p>
    <w:p w14:paraId="145143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 questa confessione è racchiuso tutto il mistero di Cristo Gesù. In questo canto è anche racchiuso tutto il mistero dei fedeli discepoli di Cristo: come in Lui e per Lui, con Lui e da Lui, anche loro devono lasciarsi fare </w:t>
      </w:r>
      <w:r w:rsidRPr="00813A05">
        <w:rPr>
          <w:rFonts w:ascii="Arial" w:eastAsia="Times New Roman" w:hAnsi="Arial" w:cs="Times New Roman"/>
          <w:i/>
          <w:kern w:val="0"/>
          <w:sz w:val="24"/>
          <w:szCs w:val="20"/>
          <w:lang w:eastAsia="it-IT"/>
          <w14:ligatures w14:val="none"/>
        </w:rPr>
        <w:t>“Agnelli Immolati”</w:t>
      </w:r>
      <w:r w:rsidRPr="00813A05">
        <w:rPr>
          <w:rFonts w:ascii="Arial" w:eastAsia="Times New Roman" w:hAnsi="Arial" w:cs="Times New Roman"/>
          <w:kern w:val="0"/>
          <w:sz w:val="24"/>
          <w:szCs w:val="20"/>
          <w:lang w:eastAsia="it-IT"/>
          <w14:ligatures w14:val="none"/>
        </w:rPr>
        <w:t xml:space="preserve"> per la salvezza del mondo intero. Nel compimento di questa loro vocazione è anche la loro esaltazione nel Cielo.</w:t>
      </w:r>
    </w:p>
    <w:p w14:paraId="0C9361E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 In questo istante però interessa la proclamazione della retta fede su Cristo Gesù. Per la vera, esatta, perfetta, esaustiva comprensione di questa fede si rimanda a tutto l’Antico e il Nuovo Testamento. Al Cielo ora interessa una sola verità: dire chi è Cristo Gesù per rapporto a Dio, agli Angeli, al mondo intero. Interessa soprattutto dire chi è Gesù nel Cielo: è l’Agnello Immolato che viene posto, collocato accanto a Dio. È l’Agnello Immolato che viene proclamato Dio. Il Crocifisso è il nostro Dio. Questa è la verità da affermare. Se il nostro Dio è il Crocifisso, la croce è il trono regale di Cristo Gesù e di tutti i suoi seguaci. La verità del Padre è verità dell’Agnello immolato. La verità dell’Agnello Immolato per partecipazione sacramentale e per costante opera dello Spirito Santo deve divenire di ogni membro del suo corpo. </w:t>
      </w:r>
    </w:p>
    <w:p w14:paraId="0D204140" w14:textId="77777777" w:rsidR="00813A05" w:rsidRPr="00813A05" w:rsidRDefault="00813A05" w:rsidP="00813A05">
      <w:pPr>
        <w:spacing w:after="120" w:line="240" w:lineRule="auto"/>
        <w:jc w:val="both"/>
        <w:rPr>
          <w:rFonts w:ascii="Greek" w:eastAsia="Times New Roman" w:hAnsi="Greek" w:cs="Greek"/>
          <w:kern w:val="0"/>
          <w:sz w:val="26"/>
          <w:szCs w:val="26"/>
          <w:lang w:eastAsia="it-IT"/>
          <w14:ligatures w14:val="none"/>
        </w:rPr>
      </w:pPr>
      <w:r w:rsidRPr="00813A05">
        <w:rPr>
          <w:rFonts w:ascii="Arial" w:eastAsia="Times New Roman" w:hAnsi="Arial" w:cs="Arial"/>
          <w:b/>
          <w:bCs/>
          <w:spacing w:val="10"/>
          <w:kern w:val="0"/>
          <w:sz w:val="24"/>
          <w:szCs w:val="20"/>
          <w:lang w:eastAsia="it-IT"/>
          <w14:ligatures w14:val="none"/>
        </w:rPr>
        <w:t xml:space="preserve">V 5,13: </w:t>
      </w:r>
      <w:bookmarkStart w:id="158" w:name="_Hlk135735961"/>
      <w:r w:rsidRPr="00813A05">
        <w:rPr>
          <w:rFonts w:ascii="Arial" w:eastAsia="Times New Roman" w:hAnsi="Arial" w:cs="Arial"/>
          <w:spacing w:val="10"/>
          <w:kern w:val="0"/>
          <w:sz w:val="24"/>
          <w:szCs w:val="20"/>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w:t>
      </w:r>
      <w:bookmarkEnd w:id="158"/>
      <w:r w:rsidRPr="00813A05">
        <w:rPr>
          <w:rFonts w:ascii="Arial" w:eastAsia="Times New Roman" w:hAnsi="Arial" w:cs="Arial"/>
          <w:kern w:val="0"/>
          <w:sz w:val="24"/>
          <w:szCs w:val="24"/>
          <w:lang w:val="la-Latn" w:eastAsia="it-IT"/>
          <w14:ligatures w14:val="none"/>
        </w:rPr>
        <w:t>Et omnem creaturam quae in caelo est et super terram et sub terram et quae sunt in mari et quae in ea omnes audivi dicentes sedenti in throno et agno benedictio et honor et gloria et potestas in saecula saeculorum</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eastAsia="it-IT"/>
          <w14:ligatures w14:val="none"/>
        </w:rPr>
        <w:t>kaˆ p©n kt…sma Ö ™n tù oÙranù kaˆ ™pˆ tÁj gÁj kaˆ Øpok£tw tÁj gÁj kaˆ ™pˆ tÁj qal£sshj kaˆ t¦ ™n aÙto‹j p£nta ½kousa lšgontaj, Tù kaqhmšnJ ™pˆ tù qrÒnJ kaˆ tù ¢rn…J ¹ eÙlog…a kaˆ ¹ tim¾ kaˆ ¹ dÒxa kaˆ tÕ kr£toj e„j toÝj a„înaj tîn a„ènwn.</w:t>
      </w:r>
    </w:p>
    <w:p w14:paraId="2973F5AA"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Tutte le creature nel cielo e sulla terra, sotto terra e nel mare, e tutti gli esseri che vi si trovavano, udii che dicevano: </w:t>
      </w:r>
      <w:r w:rsidRPr="00813A05">
        <w:rPr>
          <w:rFonts w:ascii="Arial" w:eastAsia="Times New Roman" w:hAnsi="Arial" w:cs="Arial"/>
          <w:spacing w:val="10"/>
          <w:kern w:val="0"/>
          <w:sz w:val="24"/>
          <w:szCs w:val="20"/>
          <w:lang w:eastAsia="it-IT"/>
          <w14:ligatures w14:val="none"/>
        </w:rPr>
        <w:t xml:space="preserve">Ora, alla voce di questa grande moltitudine di angeli si unisce la voce di tutte le creature nel cielo e sulla terra, sotto terra e nel male, e tutti gli esseri che vi si trovano. L’universo intero canta ora la verità dell’Agnello Immolato. </w:t>
      </w:r>
    </w:p>
    <w:p w14:paraId="60A44430"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Se le creature non cantano oggi la verità dell’Agnello Immolato perché si lasciano ingannare da Satana, la canteranno assieme a Satana, ma dalle tenebre dell’inferno e dalla loro perdizione eterna. Ma anche loro la dovranno cantare, allo stesso modo che cantano la verità di Colui che è </w:t>
      </w:r>
      <w:r w:rsidRPr="00813A05">
        <w:rPr>
          <w:rFonts w:ascii="Arial" w:eastAsia="Times New Roman" w:hAnsi="Arial" w:cs="Arial"/>
          <w:spacing w:val="10"/>
          <w:kern w:val="0"/>
          <w:sz w:val="24"/>
          <w:szCs w:val="20"/>
          <w:lang w:eastAsia="it-IT"/>
          <w14:ligatures w14:val="none"/>
        </w:rPr>
        <w:lastRenderedPageBreak/>
        <w:t>seduto sul trono, che è l’Onnipotente loro Signore, Creatore e Dio. Se oggi i figli della Chiesa hanno deciso che questa gloria non va cantata all’Agnello Immolato, sappiano che essi la dovranno cantare nel coro di Satana per l’eternità, senza mai smettere un solo secondo. Nessuno nell’eternità potrà sottrarsi a questo canto. Questo canto è il grido della dannazione eterna. È il grido della loro eterna disperazione. Questo grido toglierà loro ogni pace.</w:t>
      </w:r>
    </w:p>
    <w:p w14:paraId="18D8BF94"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Gesù lo ha detto ai suoi discepoli. Se essi cantano oggi la sua gloria, Lui domani li porrà nel coro degli Angeli che per l’eternità cantano la sua gloria e quella del Padre. Padre e Figlio vivono nell’unità e nella comunione dello Spirito Santo. Ecco le Parole di Gesù Signore:</w:t>
      </w:r>
      <w:r w:rsidRPr="00813A05">
        <w:rPr>
          <w:rFonts w:ascii="Arial" w:eastAsia="Times New Roman" w:hAnsi="Arial" w:cs="Arial"/>
          <w:i/>
          <w:iCs/>
          <w:spacing w:val="10"/>
          <w:kern w:val="0"/>
          <w:sz w:val="24"/>
          <w:szCs w:val="20"/>
          <w:lang w:eastAsia="it-IT"/>
          <w14:ligatures w14:val="none"/>
        </w:rPr>
        <w:t xml:space="preserve"> “Ecco: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 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 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4E3A57F2"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(Mt 10,16-32). </w:t>
      </w:r>
      <w:r w:rsidRPr="00813A05">
        <w:rPr>
          <w:rFonts w:ascii="Arial" w:eastAsia="Times New Roman" w:hAnsi="Arial" w:cs="Arial"/>
          <w:spacing w:val="10"/>
          <w:kern w:val="0"/>
          <w:sz w:val="24"/>
          <w:szCs w:val="20"/>
          <w:lang w:eastAsia="it-IT"/>
          <w14:ligatures w14:val="none"/>
        </w:rPr>
        <w:t xml:space="preserve">O cantiamo oggi questo canto degli angeli e di tutto l’universo creato e domani saremo nei cieli beati a continuare questo canto di gloria per Cristo Gesù o domani, quando moriremo, lo canteremo nel coro di Satana ma per la nostra dannazione e non per la nostra eterna beatitudine- Gesù ci ha avvisati. O oggi per la vita eterna o domani, ma per la nostra e nella nostra dannazione eterna., </w:t>
      </w:r>
    </w:p>
    <w:p w14:paraId="2F4CCE2F"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bookmarkStart w:id="159" w:name="_Hlk135838654"/>
      <w:r w:rsidRPr="00813A05">
        <w:rPr>
          <w:rFonts w:ascii="Arial" w:eastAsia="Times New Roman" w:hAnsi="Arial" w:cs="Arial"/>
          <w:b/>
          <w:bCs/>
          <w:spacing w:val="10"/>
          <w:kern w:val="0"/>
          <w:sz w:val="24"/>
          <w:szCs w:val="20"/>
          <w:lang w:eastAsia="it-IT"/>
          <w14:ligatures w14:val="none"/>
        </w:rPr>
        <w:t xml:space="preserve">«A Colui che siede sul trono e all’Agnello lode, onore, gloria e potenza, nei secoli dei secoli». </w:t>
      </w:r>
      <w:bookmarkEnd w:id="159"/>
      <w:r w:rsidRPr="00813A05">
        <w:rPr>
          <w:rFonts w:ascii="Arial" w:eastAsia="Times New Roman" w:hAnsi="Arial" w:cs="Arial"/>
          <w:spacing w:val="10"/>
          <w:kern w:val="0"/>
          <w:sz w:val="24"/>
          <w:szCs w:val="20"/>
          <w:lang w:eastAsia="it-IT"/>
          <w14:ligatures w14:val="none"/>
        </w:rPr>
        <w:t xml:space="preserve">Ora viene manifestata l’uguaglianza che </w:t>
      </w:r>
      <w:r w:rsidRPr="00813A05">
        <w:rPr>
          <w:rFonts w:ascii="Arial" w:eastAsia="Times New Roman" w:hAnsi="Arial" w:cs="Arial"/>
          <w:spacing w:val="10"/>
          <w:kern w:val="0"/>
          <w:sz w:val="24"/>
          <w:szCs w:val="20"/>
          <w:lang w:eastAsia="it-IT"/>
          <w14:ligatures w14:val="none"/>
        </w:rPr>
        <w:lastRenderedPageBreak/>
        <w:t>regna tra il Padre e il Figlio, tra Colui che siede sul trono e l’Agnello. Sempre però con una eterna differenza: La gloria del Padre è gloria generante. La gloria dell’Agnello Immolato è gloria generata. Quella del Padre è gloria di colui che dona. Quella dell’Agnello Immolato è gloria di Colui che la riceve. La gloria del Padre è gloria che innalza. La gloria dell’Agnello Immolato è gloria di Colui che è innalzato ed esaltato. Ecco come questa verità viene rivelata dallo Spirito Santo per bocca dell’Apostolo Paolo nella Lettera ai Filippesi:</w:t>
      </w:r>
    </w:p>
    <w:p w14:paraId="308EB0CD"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D216623"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Il canto dell’intero universo – cielo, terra, mare, inferi – rivela una sola verità: A Colui che siede sul trono e all’Agnello devono essere dati lode, onore, gloria e potenza, nei secoli dei secoli. «A Colui che siede sul trono e all’Agnello lode, onore, gloria e potenza, nei secoli dei secoli». Ora se tutto l’universo visibile e invisibile deve confessare questa purissima fede verso il Padre e il Figlio nell’eterna verità dello Spirito Santo, perché oggi i figli della Chiesa insegnano, predicano, scrivono, ammaestrano che Cristo Gesù non debba essere più conosciuto nella sua purissima verità di Agnello Immolato? Chi dovesse ostinarsi in questa falsa dottrina e falso insegnamento, sappia che è a rischio di commettere il peccato contro lo Spirito Santo. Se tutto l’universo canta questa verità, se lui la impugna, per lui si aprono le porte della perdizione eterna. Nessuna persona, specie un discepolo di Gesù, potrà mai impugnare una verità che tutto l’universo visibile e invisibile canta nel tempo e canterà per l’eternità. Lo ribadiamo con più forza e fermezza. I figli della Chiesa sappiamo che se non cantano oggi questa verità, la canteranno nel coro dell’inferno, diretti dal grande Maestro che è Satana, per l’eternità. Ognuno da Gesù è posto dinanzi a questa responsabilità le cui conseguenza saranno eterne, sia nella luce che nelle tenebre.</w:t>
      </w:r>
    </w:p>
    <w:p w14:paraId="3558395D"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Essendo questo un canto di purissima verità universale, nessuno potrà mai impedire, vietare, ostacolare, chiedere o ordinare che esso non venga intonato dal cuore e manifestato con la voce, in modo visibile e udibile. Vi è un obbligo personale verso la verità universale al quale tutti e ognuno nella sua singolarità è chiamato all’obbedienza. Nessuno, né in cielo e né sulla terra, né angeli e né demòni potranno chiedere e neanche indurre a pensare che questo canto non debba essere eseguito. Né tanto meno qualcuno potrà mai dire che questo canto non debba essere cantato ad ogni uomo perché anche lui domani lo possa cantare nella gloria eterna del cielo. Condannare un uomo a cantare questo canto, domani, nell’eternità, nel coro di Satana, è delitto che supera ogni altro delitto. Tutti i delitti commessi nella storia, non sono per nulla paragonabili a questo </w:t>
      </w:r>
      <w:r w:rsidRPr="00813A05">
        <w:rPr>
          <w:rFonts w:ascii="Arial" w:eastAsia="Times New Roman" w:hAnsi="Arial" w:cs="Arial"/>
          <w:spacing w:val="10"/>
          <w:kern w:val="0"/>
          <w:sz w:val="24"/>
          <w:szCs w:val="20"/>
          <w:lang w:eastAsia="it-IT"/>
          <w14:ligatures w14:val="none"/>
        </w:rPr>
        <w:lastRenderedPageBreak/>
        <w:t xml:space="preserve">delitto con il quale, per omissione, per insipienza, per stoltezza, per cattiveria, per malvagità, per ostinazione, per impugnazione della verità conosciuta, per odio diabolico, per possessione satanica della mente e del cuore, si condanna una persona alla morte eterna, facendo di essa una voce del coro di Satana. Dovremmo riflettere noi, che ci professiamo discepoli di Gesù. Ecco perché l’Apostolo Paolo ci esorta ad attendere alla nostra salvezza con timore e tremore, rivelandoci che molti discepoli di Gesù si comportano da nemici della croce di Cristo. Chi è nemico della croce di Cristo è nemico dell’uomo ed è nemico dell’intera umanità. La priva della salvezza eterna. La condanna alla perdizione. </w:t>
      </w:r>
    </w:p>
    <w:p w14:paraId="149D66F3" w14:textId="77777777" w:rsidR="00813A05" w:rsidRPr="00813A05" w:rsidRDefault="00813A05" w:rsidP="00813A05">
      <w:pPr>
        <w:spacing w:after="120" w:line="240" w:lineRule="auto"/>
        <w:jc w:val="both"/>
        <w:rPr>
          <w:rFonts w:ascii="Arial" w:eastAsia="Times New Roman" w:hAnsi="Arial" w:cs="Arial"/>
          <w:i/>
          <w:iCs/>
          <w:spacing w:val="10"/>
          <w:kern w:val="0"/>
          <w:sz w:val="24"/>
          <w:szCs w:val="20"/>
          <w:lang w:eastAsia="it-IT"/>
          <w14:ligatures w14:val="none"/>
        </w:rPr>
      </w:pPr>
      <w:r w:rsidRPr="00813A05">
        <w:rPr>
          <w:rFonts w:ascii="Arial" w:eastAsia="Times New Roman" w:hAnsi="Arial" w:cs="Arial"/>
          <w:i/>
          <w:iCs/>
          <w:spacing w:val="10"/>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3,17-21). </w:t>
      </w:r>
    </w:p>
    <w:p w14:paraId="75833AA9"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Che il Signore ci aiuti perché non cadiamo mai in questo peccato. Ci doni la forza perché il nostro canto dell’Agnello sia di purissima verità. </w:t>
      </w:r>
    </w:p>
    <w:p w14:paraId="466E630D" w14:textId="77777777" w:rsidR="00813A05" w:rsidRPr="00813A05" w:rsidRDefault="00813A05" w:rsidP="00813A05">
      <w:pPr>
        <w:spacing w:after="120" w:line="240" w:lineRule="auto"/>
        <w:jc w:val="both"/>
        <w:rPr>
          <w:rFonts w:ascii="Greek" w:eastAsia="Times New Roman" w:hAnsi="Greek" w:cs="Greek"/>
          <w:kern w:val="0"/>
          <w:sz w:val="26"/>
          <w:szCs w:val="26"/>
          <w:lang w:val="la-Latn" w:eastAsia="it-IT"/>
          <w14:ligatures w14:val="none"/>
        </w:rPr>
      </w:pPr>
      <w:r w:rsidRPr="00813A05">
        <w:rPr>
          <w:rFonts w:ascii="Arial" w:eastAsia="Times New Roman" w:hAnsi="Arial" w:cs="Arial"/>
          <w:b/>
          <w:bCs/>
          <w:spacing w:val="10"/>
          <w:kern w:val="0"/>
          <w:sz w:val="24"/>
          <w:szCs w:val="20"/>
          <w:lang w:eastAsia="it-IT"/>
          <w14:ligatures w14:val="none"/>
        </w:rPr>
        <w:t xml:space="preserve">V 5,14: </w:t>
      </w:r>
      <w:bookmarkStart w:id="160" w:name="_Hlk135736017"/>
      <w:r w:rsidRPr="00813A05">
        <w:rPr>
          <w:rFonts w:ascii="Arial" w:eastAsia="Times New Roman" w:hAnsi="Arial" w:cs="Arial"/>
          <w:spacing w:val="10"/>
          <w:kern w:val="0"/>
          <w:sz w:val="24"/>
          <w:szCs w:val="20"/>
          <w:lang w:eastAsia="it-IT"/>
          <w14:ligatures w14:val="none"/>
        </w:rPr>
        <w:t xml:space="preserve">E i quattro esseri viventi dicevano: «Amen». E gli anziani si prostrarono in adorazione. </w:t>
      </w:r>
      <w:bookmarkEnd w:id="160"/>
      <w:r w:rsidRPr="00813A05">
        <w:rPr>
          <w:rFonts w:ascii="Arial" w:eastAsia="Times New Roman" w:hAnsi="Arial" w:cs="Arial"/>
          <w:kern w:val="0"/>
          <w:sz w:val="24"/>
          <w:szCs w:val="24"/>
          <w:lang w:val="la-Latn" w:eastAsia="it-IT"/>
          <w14:ligatures w14:val="none"/>
        </w:rPr>
        <w:t>Et quattuor animalia dicebant amen et seniores ceciderunt et adoraverunt</w:t>
      </w:r>
      <w:r w:rsidRPr="00813A05">
        <w:rPr>
          <w:rFonts w:ascii="Arial" w:eastAsia="Times New Roman" w:hAnsi="Arial" w:cs="Arial"/>
          <w:kern w:val="0"/>
          <w:sz w:val="24"/>
          <w:szCs w:val="24"/>
          <w:lang w:eastAsia="it-IT"/>
          <w14:ligatures w14:val="none"/>
        </w:rPr>
        <w:t xml:space="preserve">. </w:t>
      </w:r>
      <w:r w:rsidRPr="00813A05">
        <w:rPr>
          <w:rFonts w:ascii="Greek" w:eastAsia="Times New Roman" w:hAnsi="Greek" w:cs="Greek"/>
          <w:kern w:val="0"/>
          <w:sz w:val="26"/>
          <w:szCs w:val="26"/>
          <w:lang w:val="la-Latn" w:eastAsia="it-IT"/>
          <w14:ligatures w14:val="none"/>
        </w:rPr>
        <w:t>kaˆ t¦ tšssara zùa œlegon, 'Am»n. kaˆ oƒ presbÚteroi œpesan kaˆ prosekÚnhsan.</w:t>
      </w:r>
    </w:p>
    <w:p w14:paraId="13DAB4BB"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 xml:space="preserve">E i quattro esseri viventi dicevano: «Amen». </w:t>
      </w:r>
      <w:r w:rsidRPr="00813A05">
        <w:rPr>
          <w:rFonts w:ascii="Arial" w:eastAsia="Times New Roman" w:hAnsi="Arial" w:cs="Arial"/>
          <w:spacing w:val="10"/>
          <w:kern w:val="0"/>
          <w:sz w:val="24"/>
          <w:szCs w:val="20"/>
          <w:lang w:eastAsia="it-IT"/>
          <w14:ligatures w14:val="none"/>
        </w:rPr>
        <w:t xml:space="preserve">Chi conferma la voce dell’intero universo che proclama che l’Agnello immolato è degno di questa altissima elevazione – come vero Agnello Immolato e l’Agnello è il Figlio eterno del Padre, il Verbo eterno che si è fatto carne – sono i quattro esseri vivente. Essi alla voce dell’intero universo dicono: Amen. È verità. È purissima ed eterna verità. È verità purissima dell’Agnello Immolato. </w:t>
      </w:r>
    </w:p>
    <w:p w14:paraId="48541697"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b/>
          <w:bCs/>
          <w:spacing w:val="10"/>
          <w:kern w:val="0"/>
          <w:sz w:val="24"/>
          <w:szCs w:val="20"/>
          <w:lang w:eastAsia="it-IT"/>
          <w14:ligatures w14:val="none"/>
        </w:rPr>
        <w:t>E gli anziani si prostrarono in adorazione.</w:t>
      </w:r>
      <w:r w:rsidRPr="00813A05">
        <w:rPr>
          <w:rFonts w:ascii="Arial" w:eastAsia="Times New Roman" w:hAnsi="Arial" w:cs="Arial"/>
          <w:spacing w:val="10"/>
          <w:kern w:val="0"/>
          <w:sz w:val="24"/>
          <w:szCs w:val="20"/>
          <w:lang w:eastAsia="it-IT"/>
          <w14:ligatures w14:val="none"/>
        </w:rPr>
        <w:t xml:space="preserve"> Anche gli anziani confermano questa purissima verità, prostrandosi in adorazione. La prostrazione di adorazione si fa solo dinanzi al Colui che è seduto sul trono. Prostrandosi in adorazione anche dell’Agnello Immolato, essi attestano, riconoscono, </w:t>
      </w:r>
      <w:r w:rsidRPr="00813A05">
        <w:rPr>
          <w:rFonts w:ascii="Arial" w:eastAsia="Times New Roman" w:hAnsi="Arial" w:cs="Arial"/>
          <w:spacing w:val="10"/>
          <w:kern w:val="0"/>
          <w:sz w:val="24"/>
          <w:szCs w:val="20"/>
          <w:lang w:eastAsia="it-IT"/>
          <w14:ligatures w14:val="none"/>
        </w:rPr>
        <w:lastRenderedPageBreak/>
        <w:t xml:space="preserve">proclamano, manifestano che l’Agnello è vero Dio. Se non fosse vero Dio, essi mai si prostrerebbero davanti a Lui. La prostrazione è adorazione e l’adorazione va tributato solo al Dio vivo e vero, al Dio eterno e immortale, al Dio Creatore e Signore dei cielo e della terra. A nessuna creatura, di qualsiasi natura, va dato questo altissimo onore. Se i ventiquattro anziani si prostrano dinanzi all’Agnello Immolato, l’Agnello Immolato è vero Dio, vero Figlio Unigenito del Padre, vero Signore del cielo e della terra. </w:t>
      </w:r>
    </w:p>
    <w:p w14:paraId="5CF38295"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Dinanzi agli angeli, dinanzi al cielo, dinanzi alla terra, dinanzi a quanti sono sotto terra che proclamano la gloria dell’Agnello Immolato, diviene difficile comprendere perché oggi molti figli della Chiesa sono andati oltre lo stesso Satana e oltre gli stessi diavoli dell’inferno. Questi sono obbligati a confessare per l’eternità che l’Agnello Immolato è Dio, vero Dio, vero Salvatore, vero Redentore del genere umano. Questi sono obbligati a gridare per l’eternità la purissima dell’Agnello di Dio. Perché allora i figli della Chiesa non solo si sottraggo a questo loro obbligo, obbligo che nasce dalla purissima fede che è rivelata nella Divina Scrittura e in tutta la Sacra Tradizione, quanto anche insegnano agli altri discepoli di Gesù a sottrarsi a questo canto che dice la purissima verità dell’Agnello Immolato?</w:t>
      </w:r>
    </w:p>
    <w:p w14:paraId="04E58545"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La ragione, la causa, il motivo lo dobbiamo trovare nell’odio satanico e infernale che possiede il loro cuore e la loro mente. Tutti quelli che oggi con infinite astuzie e sotterfugi, in nome dell’amore verso l’uomo o di altra diabolica strategica invenzione, dicono sotto qualsiasi motivazione che dell’Agnello Immolato neanche più si deve parlare, sappiamo che sono posseduti nella mente, nei sentimenti, nel cuore da miriadi e miriadi si legioni diaboliche. Solo con questa possessione si può spiegare l’odio contro l’Agnello Immolato dei discepoli di Gesù. Solo per possessione diabolica si può spiegare il loro odio contro le Divine Scritture. Solo per possessione diabolica si può comprendere il loro odio contro ogni verità rivelata. Solo per possessione diabolica si può campire perché oggi si vuole abbattere l’intero edificio della Chiesa una, santa, cattolica, apostolica e perché si vuole consegnare a Satana tutta la Chiesa di Gesù Signore, quella Chiesa che Lui si è acquistato versando il suo sangue e lavandola con esso. Ma per questa possessione diabolica non ci sono esorcismi capaci di purificare cuore, mente, sentimenti, volontà, desideri. </w:t>
      </w:r>
    </w:p>
    <w:p w14:paraId="74365432"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r w:rsidRPr="00813A05">
        <w:rPr>
          <w:rFonts w:ascii="Arial" w:eastAsia="Times New Roman" w:hAnsi="Arial" w:cs="Arial"/>
          <w:spacing w:val="10"/>
          <w:kern w:val="0"/>
          <w:sz w:val="24"/>
          <w:szCs w:val="20"/>
          <w:lang w:eastAsia="it-IT"/>
          <w14:ligatures w14:val="none"/>
        </w:rPr>
        <w:t xml:space="preserve">Gesù operava la liberazione di quanti erano posseduti nel corpo. Non ha mai liberato un solo fariseo, un solo scriba, un solo capo dei sacerdoti, un solo anziano del popolo dalla possessione diabolica della mente e del cuore, dei sentimenti e della volontà. Perché? Perché questa liberazione si opera solo con l’annuncio del Vangelo e con l’invito alla conversione e a credere nella Parola del Signore. Poiché oggi è proprio la Parola del Signore che non deve essere più annunciata, predicata, insegnata, proclamata nella sua purissima vertà, menti e cuori che sono posseduti dalle legioni sataniche rimarranno posseduti per sempre. Sappiamo dove queste possessioni conducono: nella perdizione eterna nelle tenebre dell’inferno. Ecco perché è urgente riprendere la predicazione della Parola di Gesù nella sua più pura e santa verità, sotto la guida e la mozione dello </w:t>
      </w:r>
      <w:r w:rsidRPr="00813A05">
        <w:rPr>
          <w:rFonts w:ascii="Arial" w:eastAsia="Times New Roman" w:hAnsi="Arial" w:cs="Arial"/>
          <w:spacing w:val="10"/>
          <w:kern w:val="0"/>
          <w:sz w:val="24"/>
          <w:szCs w:val="20"/>
          <w:lang w:eastAsia="it-IT"/>
          <w14:ligatures w14:val="none"/>
        </w:rPr>
        <w:lastRenderedPageBreak/>
        <w:t xml:space="preserve">Spirito Santo. Solo la predicazione del Vangelo salverà la Chiesa e il mondo. </w:t>
      </w:r>
    </w:p>
    <w:p w14:paraId="634901D7" w14:textId="77777777" w:rsidR="00813A05" w:rsidRPr="00813A05" w:rsidRDefault="00813A05" w:rsidP="00813A05">
      <w:pPr>
        <w:spacing w:after="120" w:line="240" w:lineRule="auto"/>
        <w:jc w:val="both"/>
        <w:rPr>
          <w:rFonts w:ascii="Arial" w:eastAsia="Times New Roman" w:hAnsi="Arial" w:cs="Arial"/>
          <w:spacing w:val="10"/>
          <w:kern w:val="0"/>
          <w:sz w:val="24"/>
          <w:szCs w:val="20"/>
          <w:lang w:eastAsia="it-IT"/>
          <w14:ligatures w14:val="none"/>
        </w:rPr>
      </w:pPr>
    </w:p>
    <w:p w14:paraId="02D882BB"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VERITÀ IN SINTESI SULLA PERSONA DI CRISTO GESÙ </w:t>
      </w:r>
    </w:p>
    <w:p w14:paraId="471BE972"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E vidi, nella mano destra di Colui che sedeva sul trono, un libro scritto sul lato interno e su quello esterno, sigillato con sette sigilli. </w:t>
      </w:r>
      <w:r w:rsidRPr="00813A05">
        <w:rPr>
          <w:rFonts w:ascii="Arial" w:eastAsia="Times New Roman" w:hAnsi="Arial" w:cs="Arial"/>
          <w:kern w:val="0"/>
          <w:sz w:val="26"/>
          <w:szCs w:val="26"/>
          <w:lang w:eastAsia="it-IT"/>
          <w14:ligatures w14:val="none"/>
        </w:rPr>
        <w:t xml:space="preserve">In questo libro è scritta la storia dell’universo, la storia dell’umanità, la storia di ogni singolo uomo. La storia di quanto avviene nel tempo e nell’eternità. È scritta la storia non per un atto predeterminato della divina volontà. Saremmo altrimenti nel determinismo e nella predestinazione. È scritta invece quella storia che la Onniscienza di Dio vede compiersi lungo tutto il corso del tempo con volontà libera dell’uomo, volontà libera della creatura angelica, volontà confortata dalla grazia e mossa dallo Spirito Santo per il bene, volontà tentata e sedotta da Satana per il male. Anche Satana ha scritto la sua storia con la sua volontà. Dio invece ha scritto quanto ha visto e la sua visione è dall’eternità per l’eternità. È verità che essenza della Divina Rivelazione. Mai va dimenticato che Dio ha posto la vita della creatura angelica e dell’uomo nella loro volontà, volontà che è personale, di ogni angelo, di ogni uomo. </w:t>
      </w:r>
    </w:p>
    <w:p w14:paraId="14D78606"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Vidi un angelo forte che proclamava a gran voce: «Chi è degno di aprire il libro e scioglierne i sigilli?». </w:t>
      </w:r>
      <w:r w:rsidRPr="00813A05">
        <w:rPr>
          <w:rFonts w:ascii="Arial" w:eastAsia="Times New Roman" w:hAnsi="Arial" w:cs="Arial"/>
          <w:kern w:val="0"/>
          <w:sz w:val="26"/>
          <w:szCs w:val="26"/>
          <w:lang w:eastAsia="it-IT"/>
          <w14:ligatures w14:val="none"/>
        </w:rPr>
        <w:t>Questa voce è fatta sentire perché si vuole dare all’universo intero la possibilità perché ogni creatura del cielo, della terra, degli inferi esamini se stessa dalla sua personale verità o anche falsità e stabilisca da se stessa se è degna o se non è degna di prendere il libro e di scioglierne i sigilli. Con questo proclama o bando a gran voce ognuno viene posto dinanzi a se stesso. Ora spetta ad ogni singola creatura dire se è segna o se non è degna. Deve dirlo dalla conoscenza della sua personale verità e anche falsità.</w:t>
      </w:r>
    </w:p>
    <w:p w14:paraId="2B3D42DD"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Ma nessuno né in cielo, né in terra, né sotto terra, era in grado di aprire il libro e di guardarlo. </w:t>
      </w:r>
      <w:r w:rsidRPr="00813A05">
        <w:rPr>
          <w:rFonts w:ascii="Arial" w:eastAsia="Times New Roman" w:hAnsi="Arial" w:cs="Arial"/>
          <w:kern w:val="0"/>
          <w:sz w:val="26"/>
          <w:szCs w:val="26"/>
          <w:lang w:eastAsia="it-IT"/>
          <w14:ligatures w14:val="none"/>
        </w:rPr>
        <w:t xml:space="preserve">Ecco la risposta dell’intera creazione. Nessun essere esistente in essa, né angeli, né uomini, né diavoli, si sono presentati dinanzi a Colui che siede sul trono per prendere il libro sigillato con sette sigilli che Lui teneva nella sua mano. Nessun essere esistente nell’universo è degno. Tutti si confessano non degni. Questa universale non dignità dovrebbe spingere ogni uomo a rinunciare ad elevarsi a signore della storia. Mentre ogni giorno vediamo che sono molti coloro che si innalzano a Signori e a Governatori della terra e vorrebbero esserlo anche del cielo. Oggi l’uomo ha deciso di governare tutta la verità, la verità di Dio, la verità dell’Agnello Immolato, la verità dello Spirito Santo, la verità della Divina Rivelazione, la verità della Chiesa, la verità della Chiesa e delle sue divine istituzioni, la verità dell’uomo, la verità delle terra, la verità dell’intera creazione. Verità non è più quella creata da Dio con la sua Parola Onnipotente, verità che per creazione è dalla sua verità eterna. </w:t>
      </w:r>
    </w:p>
    <w:p w14:paraId="683AD1FA"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lastRenderedPageBreak/>
        <w:t xml:space="preserve">Verità oggi è quella creata dall’uomo. Poiché l’uomo può creare solo la “verità” dalla sua falsità e dalla sua menzogna e dal suo inganno, ogni “verità” che oggi l’uomo crea, altro non è se non una mostruosa falsità. Ecco cosa sta oggi creando l’uomo: un Dio mostro, un uomo mostro, una terra mostro, una umanità mostro, una vita da mostri. Questa creazione mostro dall’uomo è proclamata progresso, civiltà, vera umanità. Solo Dio verità eterna è il Creatore della verità con la sua Parola Onnipotente. Ogni uomo separato da Dio, è falsità e inganno e non può creare se non “verità” che sono falsità, menzogna, inganno. Poiché solo la verità creata da Dio genera e produce vita, la “verità” creata dall’uomo altro non può produrre e generare se non morte, morte prima nel tempo e poi morte nell’eternità. </w:t>
      </w:r>
    </w:p>
    <w:p w14:paraId="33965EC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Uno degli anziani mi disse: «Non piangere; ha vinto il leone della tribù di Giuda, il Germoglio di Davide, e aprirà il libro e i suoi sette sigilli». </w:t>
      </w:r>
      <w:r w:rsidRPr="00813A05">
        <w:rPr>
          <w:rFonts w:ascii="Arial" w:eastAsia="Times New Roman" w:hAnsi="Arial" w:cs="Arial"/>
          <w:kern w:val="0"/>
          <w:sz w:val="26"/>
          <w:szCs w:val="26"/>
          <w:lang w:eastAsia="it-IT"/>
          <w14:ligatures w14:val="none"/>
        </w:rPr>
        <w:t>Lo abbiamo già scritto. Il pianto dell’Apostolo Giovanni è un pianto di natura cristologica, soteriologica, ecclesiologica. È un pianto generato dal pensiero che neanche Cristo Gesù, il suo Signore, il suo Verbo Immolato si è ritenuto non degno di pendere i libro e di aprine i sigilli. Gesù non si è presentato perché Lui mai è stato e mai sarà dalla sua volontà. Lui dall’eternità e per l’eternità, come Verbo ancora non incarnato e come Verbo incarnato, è solo e sempre dalla Volontà del Padre suo. Vivendo nell’unità e nella comunione dello Spirito Santo. Uno degli anziani interviene e invita l’Apostolo Giovanni a non piangere. Non deve piangere perché ha vinto il leone della tribù di Giuda, il Germoglio di Davide. Sarà lui che prenderà il libro e ne aprirà i sette sigilli.</w:t>
      </w:r>
    </w:p>
    <w:p w14:paraId="2ABED4E8"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L’Agnello Immolato è il leone della tribù di Giuda perché Giuda, il suo antenato secondo la carne è stato lodato dal Padre Giacobbe nella figura o immagine di un leone. È il Germoglio di Davide perché come germoglio che spunta dalla radice di Iesse è stato annunciato dal profeta Isaia, ma anche come il Germoglio che si carica dei nostri peccato per espiarli nel suo corpo sulla croce. Questa verità è così rivelata dall’Apostolo Paolo nella Lettera ai Colossesi: </w:t>
      </w:r>
      <w:r w:rsidRPr="00813A05">
        <w:rPr>
          <w:rFonts w:ascii="Arial" w:eastAsia="Times New Roman" w:hAnsi="Arial" w:cs="Arial"/>
          <w:i/>
          <w:iCs/>
          <w:kern w:val="0"/>
          <w:sz w:val="26"/>
          <w:szCs w:val="26"/>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w:t>
      </w:r>
      <w:r w:rsidRPr="00813A05">
        <w:rPr>
          <w:rFonts w:ascii="Arial" w:eastAsia="Times New Roman" w:hAnsi="Arial" w:cs="Arial"/>
          <w:i/>
          <w:iCs/>
          <w:kern w:val="0"/>
          <w:sz w:val="26"/>
          <w:szCs w:val="26"/>
          <w:lang w:eastAsia="it-IT"/>
          <w14:ligatures w14:val="none"/>
        </w:rPr>
        <w:lastRenderedPageBreak/>
        <w:t xml:space="preserve">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r w:rsidRPr="00813A05">
        <w:rPr>
          <w:rFonts w:ascii="Arial" w:eastAsia="Times New Roman" w:hAnsi="Arial" w:cs="Arial"/>
          <w:kern w:val="0"/>
          <w:sz w:val="26"/>
          <w:szCs w:val="26"/>
          <w:lang w:eastAsia="it-IT"/>
          <w14:ligatures w14:val="none"/>
        </w:rPr>
        <w:t xml:space="preserve">È il Crocifisso la Persona alla quale il Padre, Dio, consegnerà il libro sigillato. È il Crocifisso, il solo che ne potrà aprire i sigilli. </w:t>
      </w:r>
    </w:p>
    <w:p w14:paraId="75FA8F3C"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Poi vidi, in mezzo al trono, circondato dai quattro esseri viventi e dagli anziani, un Agnello, in piedi, come immolato; aveva sette corna</w:t>
      </w:r>
      <w:r w:rsidRPr="00813A05">
        <w:rPr>
          <w:rFonts w:ascii="Arial" w:eastAsia="Times New Roman" w:hAnsi="Arial" w:cs="Arial"/>
          <w:kern w:val="0"/>
          <w:sz w:val="26"/>
          <w:szCs w:val="26"/>
          <w:lang w:eastAsia="it-IT"/>
          <w14:ligatures w14:val="none"/>
        </w:rPr>
        <w:t xml:space="preserve"> e sette occhi, i quali sono i sette spiriti di Dio mandati su tutta la terra. Da dove è il Crocifisso? In mezzo al trono, non accanto, non a lato, ma in mezzo. Il Crocifisso viene dal cuore del Padre. È circondato dai quattro esseri viventi e dai ventiquattro anziani che gli fanno da corona. Il Crocifisso, o l’Agnello come Immolato, sta in piedi dinanzi a Dio, dinanzi al Padre. Stare in piedi significa che Lui possiede la stessa dignità del Padre. Ha sette corna, simbolo della sua onnipotenza, e sette occhi, simbolo della sua onniscienza. Con la sua Onnipotenza è Signore del cielo e della terra. Con la sua onniscienza può esercitare l’ufficio di Giudice dei vivi e dei morti.</w:t>
      </w:r>
    </w:p>
    <w:p w14:paraId="2855F18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 Necessario è affermare che l’Agnello come Immolato non viene da sé. Viene dal cuore del Padre. Viene dal cuore del Padre per generazione eterna. Dal Padre viene innalzato a Signore del cielo e della terra e a Giudice dei vivi e dei morti perché Agnello Immolato, per aver obbedito alla sua divina volontà umiliandosi fino alla morte e ad una morte di croce. Grande è stata l’umiliazione e grande sarà l’esaltazione. Lui come Agnello si è fatto l’ultimo di tutti. Come Agnello Risorto è innalzato al di sopra di tutti. Lui si umilia e il Padre lo esalta al di sopra di ogni creatura. Come Verbo eterno è al disopra di ogni creatura, perché lui di ogni creatura è il Creatore. Ora è innalzato sopra ogni creatura come Agnello Immolato, perché come Agnello Immolato è il Redentore e il Salvatore di ogni Creatura. Non c’è creazione se non per Lui. Non c’è salvezza se non per Lui. Tutto è stato fatto per Lui in vista di Lui.</w:t>
      </w:r>
    </w:p>
    <w:p w14:paraId="041F7DEC"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Ecco chi è l’Agnello Immolato secondo quanto rivela lo Spirito Santo per bocca dell’Apostolo Paolo: </w:t>
      </w:r>
    </w:p>
    <w:p w14:paraId="472E6ADA"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w:t>
      </w:r>
      <w:r w:rsidRPr="00813A05">
        <w:rPr>
          <w:rFonts w:ascii="Arial" w:eastAsia="Times New Roman" w:hAnsi="Arial" w:cs="Arial"/>
          <w:i/>
          <w:iCs/>
          <w:kern w:val="0"/>
          <w:sz w:val="26"/>
          <w:szCs w:val="26"/>
          <w:lang w:eastAsia="it-IT"/>
          <w14:ligatures w14:val="none"/>
        </w:rPr>
        <w:lastRenderedPageBreak/>
        <w:t xml:space="preserve">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w:t>
      </w:r>
    </w:p>
    <w:p w14:paraId="5AC5F5CD"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w:t>
      </w:r>
    </w:p>
    <w:p w14:paraId="777393AF"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1,3-20). </w:t>
      </w:r>
    </w:p>
    <w:p w14:paraId="27F5951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Peccato che i figli della Chiesa oggi hanno raso al suo ogni verità eterna, divina, umana del Verbo Immolato, dal quale è anche ogni nostra verità, verità sia di creazione, sia di redenzione, sia di santificazione. Oggi è come se Cristo Gesù non fosse mai esistito o come se di Lui le Divine Scritture non contenessero nessuna Parola, neanche nascosta e segreta. </w:t>
      </w:r>
    </w:p>
    <w:p w14:paraId="13655838"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Giunse e prese il libro dalla destra di Colui che sedeva sul trono. </w:t>
      </w:r>
      <w:r w:rsidRPr="00813A05">
        <w:rPr>
          <w:rFonts w:ascii="Arial" w:eastAsia="Times New Roman" w:hAnsi="Arial" w:cs="Arial"/>
          <w:kern w:val="0"/>
          <w:sz w:val="26"/>
          <w:szCs w:val="26"/>
          <w:lang w:eastAsia="it-IT"/>
          <w14:ligatures w14:val="none"/>
        </w:rPr>
        <w:t>A Lui il Libro non viene consegnato da un angelo. È lui che personalmente, direttamente, lo prende dalla destra di Colui che siede sul trono. Chi siede sul trono è il Padre suo. Il Verbo Immolato è nel seno del Padre, è dal seno del Padre sempre, è per il seno del Padre senza alcuna interruzione. Tra il Padre e il Verbo non vi è alcuna mediazione. È il Verbo Immolato invece il solo ed unico Mediatore tra l’intera creazione e il Padre. Questa verità è così rivelata dal Vangelo sia secondo Mattero e sia secondo Giovanni:</w:t>
      </w:r>
    </w:p>
    <w:p w14:paraId="31F60D0C"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w:t>
      </w:r>
      <w:r w:rsidRPr="00813A05">
        <w:rPr>
          <w:rFonts w:ascii="Arial" w:eastAsia="Times New Roman" w:hAnsi="Arial" w:cs="Arial"/>
          <w:i/>
          <w:iCs/>
          <w:kern w:val="0"/>
          <w:sz w:val="26"/>
          <w:szCs w:val="26"/>
          <w:lang w:eastAsia="it-IT"/>
          <w14:ligatures w14:val="none"/>
        </w:rPr>
        <w:lastRenderedPageBreak/>
        <w:t xml:space="preserve">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75F61BF"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135B4CE"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Mediazione perfettissima e universale. Tutto è per Cristo. Tutto è in Cristo. Tutto è con Cristo. Il Padre per Cristo alle creature. Le creature per Cristo al Padre. Senza Cristo Gesù non esiste alcuna mediazione. Ecco la stoltezza di moltissimi discepoli di Gesù. Tolgono Cristo Gesù e lo Spirito Santo dalla Chiesa e dal mondo. Privano la Chiesa e il mondo della sola, vera, unica, universale mediazione che è quella di Cristo e poi pregano Dio per avere dei favori o della grazie. Cristo è la sola scala sulla quale la terra sale fino al cielo e il cielo discende sulla terra. Potrà mai una preghiera salire fino al cielo se manca la scala? Potrà mai una grazia discendere dal cielo se manca la scala? Senza la scala non vi è alcuna comunione tra cielo e terra. O rimettiamo la scala oppure tutto faremo dalla vanità, dall’inutilità. L’Agnello Immolato è la sola scala. </w:t>
      </w:r>
    </w:p>
    <w:p w14:paraId="74660332"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La prostrazione dinanzi all’Agnello come Immolato, attesta che l’Agnello come Immolato è vero Dio. La cetra serve per accompagnare il canto che i quattro esseri viventi e i ventiquattro anziani stano per intonare. Le preghiera dei santi sono le richieste che l’Agnello Immolato dovrà esaudire. Ma sono anche il canto della loro fede che confessa e professa che solo l’Agnello come Immolato è il loro Creatore, Salvatore, Redentore potente. Con il loro canto, i quattro esseri viventi e i ventiquattro anziani confessano che solo l’Agnello Immolato e nessun altro è degno di prendere il libro e di aprirne i sigilli. Perché solo Lui è degno? Perché Lui è stato immolato e ha riscattato per </w:t>
      </w:r>
      <w:r w:rsidRPr="00813A05">
        <w:rPr>
          <w:rFonts w:ascii="Arial" w:eastAsia="Times New Roman" w:hAnsi="Arial" w:cs="Arial"/>
          <w:kern w:val="0"/>
          <w:sz w:val="26"/>
          <w:szCs w:val="26"/>
          <w:lang w:eastAsia="it-IT"/>
          <w14:ligatures w14:val="none"/>
        </w:rPr>
        <w:lastRenderedPageBreak/>
        <w:t xml:space="preserve">il Padre, Dio, con il suo sangue uomini di ogni tribù, lingua, popolo e nazione. Non solo. </w:t>
      </w:r>
    </w:p>
    <w:p w14:paraId="0895967E"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Al riscatto si aggiunge una dignità nuova o una nuova creazione. Ha fatto dei riscattati, per il Signore Dio, che è il Dio dei quattro esseri viventi e dei ventiquattro anziani e di ogni altra creatura che esiste nell’universo, un regno e sacerdoti e regneranno sopra la terra. Il regno è di Cristo Gesù. Il regno Cristo Gesù alla fine del mondo lo consegnerà al Padre. Sacerdote è colui che deve offrire la sua vita al Padre in sacrificio di soave odore. Il sacrificio va offerto per la propria santificazione, ma anche per la redenzione dell’umanità. Il sacrificio va offerto per Cristo, in Cristo, con Cristo. </w:t>
      </w:r>
    </w:p>
    <w:p w14:paraId="6DBB270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Se Gesù è venuto per fare dei redenti un regno e si diviene regno di Dio con il battesimo, può un solo discepolo di Gesù affermare che battezzare e non battezzare sono la stessa cosa? Può un discepolo di Gesù abrogare, annullare, dichiarare non più vera e non più attuale tutta la Divina Rivelazione? Se Gesù è venuto per creare il regno di Dio sulla nostra terra e questo regno si crea solo con il battesimo, può un discepolo di Gesù affermare che tutte le religioni sono via di vera salvezza? Se lo dice, contraddice e nega la Parola del suo Maestro e Signore. Se Cristo Gesù è il dono del Padre non ai cristiani, ma al mondo perché il mondo si salvi con la fede in Cristo Gesù, può il cristiano dire e contraddire questa solenne verità annunciata dal suo Maestro? Se lo dice non è più discepolo di Gesù, non è più discepolo perché non ascolta più la sua voce. Ecco come lo Spirito Santo inchioda ogni cristiano sulla croce di questa divina verità che è universale e non particolare, per tutti e non per alcuni, per il mondo intero e non solo per quanti si dicono cristiani:</w:t>
      </w:r>
    </w:p>
    <w:p w14:paraId="3FD52DC8"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04A1D68"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6657111F"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w:t>
      </w:r>
      <w:r w:rsidRPr="00813A05">
        <w:rPr>
          <w:rFonts w:ascii="Arial" w:eastAsia="Times New Roman" w:hAnsi="Arial" w:cs="Arial"/>
          <w:i/>
          <w:iCs/>
          <w:kern w:val="0"/>
          <w:sz w:val="26"/>
          <w:szCs w:val="26"/>
          <w:lang w:eastAsia="it-IT"/>
          <w14:ligatures w14:val="none"/>
        </w:rPr>
        <w:lastRenderedPageBreak/>
        <w:t xml:space="preserve">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w:t>
      </w:r>
    </w:p>
    <w:p w14:paraId="3538B34B"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 </w:t>
      </w:r>
    </w:p>
    <w:p w14:paraId="5B4326B3"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3A3094CB"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74C8FB92"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w:t>
      </w:r>
      <w:r w:rsidRPr="00813A05">
        <w:rPr>
          <w:rFonts w:ascii="Arial" w:eastAsia="Times New Roman" w:hAnsi="Arial" w:cs="Arial"/>
          <w:i/>
          <w:iCs/>
          <w:kern w:val="0"/>
          <w:sz w:val="26"/>
          <w:szCs w:val="26"/>
          <w:lang w:eastAsia="it-IT"/>
          <w14:ligatures w14:val="none"/>
        </w:rPr>
        <w:lastRenderedPageBreak/>
        <w:t xml:space="preserve">Giudei per queste parole. Molti di loro dicevano: «È indemoniato ed è fuori di sé; perché state ad ascoltarlo?». Altri dicevano: «Queste parole non sono di un indemoniato; può forse un demonio aprire gli occhi ai ciechi?». </w:t>
      </w:r>
    </w:p>
    <w:p w14:paraId="5D680959"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i/>
          <w:iCs/>
          <w:kern w:val="0"/>
          <w:sz w:val="26"/>
          <w:szCs w:val="26"/>
          <w:lang w:eastAsia="it-IT"/>
          <w14:ligatures w14:val="none"/>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r w:rsidRPr="00813A05">
        <w:rPr>
          <w:rFonts w:ascii="Arial" w:eastAsia="Times New Roman" w:hAnsi="Arial" w:cs="Arial"/>
          <w:kern w:val="0"/>
          <w:sz w:val="26"/>
          <w:szCs w:val="26"/>
          <w:lang w:eastAsia="it-IT"/>
          <w14:ligatures w14:val="none"/>
        </w:rPr>
        <w:t>.</w:t>
      </w:r>
    </w:p>
    <w:p w14:paraId="7B3B782A"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Oggi moltissimi cristiani non sono più discepoli di Gesù. Lo rivela il non ascolto della voce del loro Pastore, o del loro Buon Pastore. Non solo non l’ascoltano per la loro vita, insegnano agli altri perché non è più né obbligatorio e neanche necessario, di necessità di fine e di mezzo, ascoltarla. Oggi è questo il dramma che la Chiesa del Dio vivente: la sua totale de-cristificazione. Si vuole una Chiesa o un regno di Dio nel quale le regole di appartenenza vengano dagli uomini e non più quelle dettate da Cristo Gesù, nello Spirito Santo, per volontà del Padre. Ora a che serve una Chiesa de-cristificata? A che serve una Chiesa che si scrive essa il libro della sua esistenza? Si comprenderà che si sta lavorando per formare la Chiesa di Satana, ma non certo la Chiesa di Dio, del Dio vivente. Nella Chiesa del Dio vivente si vive solo di obbedienza e l’obbedienza è ad ogni Parola che esce dalla bocca di Dio. </w:t>
      </w:r>
    </w:p>
    <w:p w14:paraId="337DE57C"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E vidi, e udii voci di molti angeli attorno al trono e agli esseri viventi e agli anziani. </w:t>
      </w:r>
      <w:r w:rsidRPr="00813A05">
        <w:rPr>
          <w:rFonts w:ascii="Arial" w:eastAsia="Times New Roman" w:hAnsi="Arial" w:cs="Arial"/>
          <w:kern w:val="0"/>
          <w:sz w:val="26"/>
          <w:szCs w:val="26"/>
          <w:lang w:eastAsia="it-IT"/>
          <w14:ligatures w14:val="none"/>
        </w:rPr>
        <w:t xml:space="preserve">Il loro numero era miriadi di miriadi e migliaia di migliaia e dicevano a gran voce: «L’Agnello, che è stato immolato, è degno di ricevere potenza e ricchezza, sapienza e forza, onore, gloria e benedizione». È verità. Tutti gli angelo del cielo attestano con una sola voce che solo l’Agnello Immolato è degno di ricevere potenza e ricchezza, sapienza e forza, onore, gloria e benedizione. L’Agnello Immolato è Colui al quale il Padre, Dio, ha consegnato il libro dai setti sigilli. Solo all’Agnello viene dato ciò che è del Signore Dio, del Padre di Cristo Gesù. Si è detto prima che nessuna creatura né in cielo, né sulla terra, né sotto terra si reputata degna si salire fino al trono e prendere il libro dalla mano di Dio. Ora se nessuna creatura può prendere il libro, può il discepolo di Gesù scriversi e leggersi un altro libro. Lui può solo scrivere libri di falsità e di menzogna, di inganno e di tenebre. Non può scrivere libri di verità. Il libro della verità è uno ed è nelle mani dell’Agnello come Immolato. </w:t>
      </w:r>
    </w:p>
    <w:p w14:paraId="7FD99432"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lastRenderedPageBreak/>
        <w:t>Oggi il cristiano non sta forse scrivendo liberi falsi per il suo Dio e Signore, per Cristo Gesù suo Salvatore, per lo Spirito Santo sua verità eterna, per la Vergine Maria, sua vera Madre, per la Chiesa, per l’intera creazione, per la stessa eternità? Ad ogni cristiano la scelta: lasciarsi illuminare dal libro che è nelle mani dell’Agnello come Immolato, o dai moltissimi libri falsi che stanno scrivendo per Lui moltissimi altri cristiani. Noi con San Paolo diciamo che “</w:t>
      </w:r>
      <w:r w:rsidRPr="00813A05">
        <w:rPr>
          <w:rFonts w:ascii="Arial" w:eastAsia="Times New Roman" w:hAnsi="Arial" w:cs="Arial"/>
          <w:i/>
          <w:iCs/>
          <w:kern w:val="0"/>
          <w:sz w:val="26"/>
          <w:szCs w:val="26"/>
          <w:lang w:eastAsia="it-IT"/>
          <w14:ligatures w14:val="none"/>
        </w:rPr>
        <w:t>Non c’è un altro libro”</w:t>
      </w:r>
      <w:r w:rsidRPr="00813A05">
        <w:rPr>
          <w:rFonts w:ascii="Arial" w:eastAsia="Times New Roman" w:hAnsi="Arial" w:cs="Arial"/>
          <w:kern w:val="0"/>
          <w:sz w:val="26"/>
          <w:szCs w:val="26"/>
          <w:lang w:eastAsia="it-IT"/>
          <w14:ligatures w14:val="none"/>
        </w:rPr>
        <w:t xml:space="preserve">. </w:t>
      </w:r>
    </w:p>
    <w:p w14:paraId="59172D4F"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Ogni discepolo di Gesù sappia che altri libri, all’infuori del Vangelo, sono tutti falsi. Ad ogni singolo discepolo l’obbligo e la responsabilità della scelta. Può lasciarsi ingannare come Eva nel giardino piantato da Dio in Eden e percorrere strade di morte e non di vita, oppure come Cristo Gesù, scegliere di camminare con il libro della vita, passare dalla croce e raggiungere il regno eterno per vivere da vero regno di Dio. Questa scelta nessuno la potrà mai fare per un altro. Chi ha scelto di rinnegare Cristo può però tentare perché altri la facciano. Alla tentazione sempre si deve resistere con una netta confessione di fede: “Non c’è un altro vangelo”, “non ci sono altri libri”, “non c’è altra obbedienza”</w:t>
      </w:r>
    </w:p>
    <w:p w14:paraId="6932264F"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 xml:space="preserve">Tutte le creature nel cielo e sulla terra, sotto terra e nel mare, e tutti gli esseri che vi si trovavano, udii che dicevano: «A Colui che siede sul trono e all’Agnello lode, onore, gloria e potenza, nei secoli dei secoli». </w:t>
      </w:r>
      <w:r w:rsidRPr="00813A05">
        <w:rPr>
          <w:rFonts w:ascii="Arial" w:eastAsia="Times New Roman" w:hAnsi="Arial" w:cs="Arial"/>
          <w:kern w:val="0"/>
          <w:sz w:val="26"/>
          <w:szCs w:val="26"/>
          <w:lang w:eastAsia="it-IT"/>
          <w14:ligatures w14:val="none"/>
        </w:rPr>
        <w:t>Alla moltitudine degli angeli, ora si uniscono tutte le creature nel cielo e sulla terra, sotto terra e nel mare, e tutti gli esseri viventi che si trovano. Tutto ciò esiste nella creazione, angeli, uomini, demoni, cose con una sola voce, tutti cantano la gloria di Colui che siede sul trono e dell’Agnello come Immolato. Al Padre e al Figlio vengono date lode, onore, gloria e potenza per i secoli dei secoli. Sembra di ascoltare il grido dei tre giovani nella fornace ardente in Babilonia che invitano tutta la creazione a benedire e a lodare il Signore. Qui non c’è invito. C’è unità e comunione con il canto della moltitudine degli angeli.</w:t>
      </w:r>
    </w:p>
    <w:p w14:paraId="43F49325"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w:t>
      </w:r>
      <w:r w:rsidRPr="00813A05">
        <w:rPr>
          <w:rFonts w:ascii="Arial" w:eastAsia="Times New Roman" w:hAnsi="Arial" w:cs="Arial"/>
          <w:i/>
          <w:iCs/>
          <w:kern w:val="0"/>
          <w:sz w:val="26"/>
          <w:szCs w:val="26"/>
          <w:lang w:eastAsia="it-IT"/>
          <w14:ligatures w14:val="none"/>
        </w:rPr>
        <w:lastRenderedPageBreak/>
        <w:t xml:space="preserve">Benedite, piogge e rugiade, il Signore, lodatelo ed esaltatelo nei secoli. Benedite, o venti tutti, il Signore, lodatelo ed esaltatelo nei secoli. </w:t>
      </w:r>
    </w:p>
    <w:p w14:paraId="18BDC23E"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 </w:t>
      </w:r>
    </w:p>
    <w:p w14:paraId="42D18928"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7B87AC0E"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3,52.90). </w:t>
      </w:r>
    </w:p>
    <w:p w14:paraId="1EE07DD7"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Queste parole proferite da tutti gli esseri viventi nell’universo creato dal Signore Dio, parole che riconoscono a Cristo Gesù, al Crocifisso che è il Risorto, all’Agnello come Immolato, non sono dette solo ieri e per ieri. Queste parole sono vera profezia, anzi sono più che profezia. Sono parole che separano quanti sono di vera adorazione e quanti sono di falsa adorazione. Quanti non confessano che l’Agnello come Immolato, il Crocifisso che è il Risorto –il Crocifisso che è il Risorto è una sola Persona: Gesù di Nazaret – non sono di vera religione, non sono di vera adorazione, non sono di vera pietà. Poiché Dio ha stabilito che solo il nome di Gesù il Nazareno è il nome nel quale Lui ha posto la nostra salvezza, quanti non sono nella fede e nella vera adorazione di Gesù il Nazareno non sono nella vera adorazione e di conseguenza non sono nella vera salvezza. Questa </w:t>
      </w:r>
      <w:r w:rsidRPr="00813A05">
        <w:rPr>
          <w:rFonts w:ascii="Arial" w:eastAsia="Times New Roman" w:hAnsi="Arial" w:cs="Arial"/>
          <w:kern w:val="0"/>
          <w:sz w:val="26"/>
          <w:szCs w:val="26"/>
          <w:lang w:eastAsia="it-IT"/>
          <w14:ligatures w14:val="none"/>
        </w:rPr>
        <w:lastRenderedPageBreak/>
        <w:t>verità va confessata senza alcun timore o paura degli uomini. Chi non confessa questa verità da Gesù il Nazareno non sarà conosciuto dinanzi al Padre suo che è nei cieli.</w:t>
      </w:r>
    </w:p>
    <w:p w14:paraId="2548522F"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Ma vi è una seconda verità che va ben messa in luce. Gesù il Nazareno, solo nel cui nome è stabilito che possiamo essere salvati, ha comandato ai suoi Apostoli di andare, fare discepoli tutti i popoli, battezzandoli nel nome del Padre e del Figlio e dello Spirito Santo, insegnando loro ad osservare tutto ciò che Lui ha comandato ad essi. Ne conseguono due verità anche questa da mettere in luce, anzi in grande luce. Dal momento che moltissimi suoi discepoli oggi non confessano più pubblicamente questa verità di Gesù Signore, non sono di vera religione. Sono di religione falsa, perché religione inventata dagli uomini. La loro non è la religione del vero Dio. Il loro Dio, il Dio che adorano è un falso Dio.</w:t>
      </w:r>
    </w:p>
    <w:p w14:paraId="6285ADF0"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Il Dio che adoriamo è il vero Dio se confessiamo che Cristo Gesù, l’Agnello come Immolato, il Crocifisso va adorato con lo stesso culto che diamo al Padre e va adorato con ogni obbedienza alla sua Parola, al suo Vangelo. Poiché oggi questa adorazione non è data, ne consegue che la religione, la fede, l’adorazione sono falsa fede, falsa religione, falsa adorazione. In più poiché moltissimi cristiani oggi attribuiscono alle religioni la stessa verità che è solo di Cristo Gesù, ne consegue che la loro fede è una falsa fede assieme alla loro obbedienza alla Parola che è una falsa obbedienza. Se l’obbedienza è falsa, anche il culto è falso. Infine, privando l’uomo della verità della salvezza, perché oggi questi moltissimi cristiani insegnano e predicano che il Vangelo non va annunciato alle genti, costoro sono responsabili dinanzi a Dio, dinanzi alla storia, dinanzi all’eternità di ogni persona che per il mancato annuncio domani sarà esclusa dal regno eterno.</w:t>
      </w:r>
    </w:p>
    <w:p w14:paraId="3D6EBA5D"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Ognuno può conoscere se è di vera religione o di religione falsa. Chi confessa che l’Agnello Immolato è degno di ricevere la stessa adorazione, allora è di vera religione, a condizione che obbedisca ad ogni Parola dell’Agnello Immolato. Se non confessa che l’Agnello Immolato è degno di ricevere la stessa adorazione di Colui che è seduto sul trono, allora costui è di falsa religione, falsa fede, falsa obbedienza, falso culto. Queste parole della profezia, ascoltata dall’Apostolo Giovanni, sono il criterio eterno per sapere chi è di vera religione e chi è di falsa adorazione e falso culto e falsa fede. Il solo Dio vivo e vero, il solo Signore Onnipotente, il solo Creatore dell’universo, delle cose visibili e invisibili, ha stabilito che il solo nome nel quale è stabilito che possiamo essere salvati è il nome di Gesù il Nazareno. Gesù il Nazareno è l’Agnello come Immolato, è il Crocifisso che è il Risorto. </w:t>
      </w:r>
    </w:p>
    <w:p w14:paraId="5BF04405"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b/>
          <w:bCs/>
          <w:kern w:val="0"/>
          <w:sz w:val="26"/>
          <w:szCs w:val="26"/>
          <w:lang w:eastAsia="it-IT"/>
          <w14:ligatures w14:val="none"/>
        </w:rPr>
        <w:t>E i quattro esseri viventi dicevano: «Amen». E gli anziani si prostrarono in adorazione.</w:t>
      </w:r>
      <w:r w:rsidRPr="00813A05">
        <w:rPr>
          <w:rFonts w:ascii="Arial" w:eastAsia="Times New Roman" w:hAnsi="Arial" w:cs="Arial"/>
          <w:kern w:val="0"/>
          <w:sz w:val="26"/>
          <w:szCs w:val="26"/>
          <w:lang w:eastAsia="it-IT"/>
          <w14:ligatures w14:val="none"/>
        </w:rPr>
        <w:t xml:space="preserve"> Tutta la creazione confessa che a Colui che è seduto sul trono e all’Agnello come Immolato deve essere data una sola adorazione, una sola adorazione inseparabile in eterno. Né l’Agnello come </w:t>
      </w:r>
      <w:r w:rsidRPr="00813A05">
        <w:rPr>
          <w:rFonts w:ascii="Arial" w:eastAsia="Times New Roman" w:hAnsi="Arial" w:cs="Arial"/>
          <w:kern w:val="0"/>
          <w:sz w:val="26"/>
          <w:szCs w:val="26"/>
          <w:lang w:eastAsia="it-IT"/>
          <w14:ligatures w14:val="none"/>
        </w:rPr>
        <w:lastRenderedPageBreak/>
        <w:t xml:space="preserve">Immolato senza Colui che siede sul trono e né Colui che siede sul trono senza l’Agnello Immolato: una sola lode, un solo culto, una sola obbedienza, una sola verità, una sola confessione, una sola fede. </w:t>
      </w:r>
    </w:p>
    <w:p w14:paraId="2B6E6389"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Ora i quattro essere viventi dicono il loro Amen e gli Anziani si prostrano in adorazione. L’Amen attesta conferma un solo culto, una sola fede, una sola adorazione, una sola obbedienza. La prostrazione attesta vera adorazione della divina volontà. Questo il Signore Dio ha stabilito dall’eternità, questa dovrà essere l’eternità verità per ogni uomo. Chi può sottrarsi a questa prostrazione e a questa adorazione è solo l’uomo. È cosa giusta che ogni discepolo di Gesù lo sappia: se lui è in questa adorazione con perfetta fede e perfetta obbedienza al decreto eterno del Padre, lui è nella verità della salvezza. Se Lui non è in questo decreto del Padre e non obbedisce ad ogni Parola dell’Agnello come Immolato, la sua fede è falsa e il suo culto è vano assieme alle sue opere che sono sterili. Questo fede, questo culto, queste opere non generano figli a Dio perché non aggiungono nuove membra al corpo di Cristo Signore. Chi ha orecchi per intendere intenza – Dice il Vangelo. </w:t>
      </w:r>
    </w:p>
    <w:p w14:paraId="44ED51F1"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Fin qui la presentazione delle molteplici verità di Cristo Gesù contenute nei primo cinque Capitoli del Libro dell’Apocalisse di San Giovanni Apostolo.</w:t>
      </w:r>
    </w:p>
    <w:p w14:paraId="5F6D55DA"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Ora aggiungiamo la verità che ci rivela perché è necessario evangelizzare Cristo Gesù in pienezza di verità.</w:t>
      </w:r>
    </w:p>
    <w:p w14:paraId="00837B18"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Immaginiamo ora una moltitudine immensa di sette miliardi di uomini, donne, bambini appena nati e persone avanzate negli anni, tutti smarriti in un arido deserto e tutti arsi dal sole cocente del peccato e della morte che ogni giorno falcia vite senza che neanche si possano contare.</w:t>
      </w:r>
    </w:p>
    <w:p w14:paraId="4F15F49A"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Immaginiamo ora un cristiano, non che conosce un’oasi sconfinata ricca di acqua purissima e stracolma di ogni albero da frutta, che lui stesso è mandato da Cristo Gesù a dissetare, a nutrire, a fare ombra di luce, di pace, di amore, di verità, di giustizia, di grazia e di Spirito Santo. Se il cristiano non dona questo preziosi doni a questa moltitudine sconfinato che è composta di ogni popolo, nazione, lingua, tribù che è sulla nostra terra, altro non fa che condannare a morte questa immensa moltitudine. È questa la gravissima responsabilità di ogni cristiano. Evangelizzare Cristo è liberare l’uomo dalla morte. Non evangelizzare Cristo è condannare l’uomo a morte certa, morte non solo nel tempo, ma morte anche nell’eternità. Evangelizzare Cristo è evangelizzare la vita. Non evangelizzare Cristo è lasciare l’uomo nella morte. </w:t>
      </w:r>
    </w:p>
    <w:p w14:paraId="18558A38"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kern w:val="0"/>
          <w:sz w:val="26"/>
          <w:szCs w:val="26"/>
          <w:lang w:eastAsia="it-IT"/>
          <w14:ligatures w14:val="none"/>
        </w:rPr>
        <w:t xml:space="preserve">Il Cristo che va evangelizzato non è quello immaginato da noi. È invece il Cristo a noi consegnato dal Padre, per lo Spirito Santo, in tutte le Scritture Profetiche e dallo Spirito Santo nella Tradizione Dogmatica della Chiesa una, santa, cattolica apostolica. Ecco perché è obbligo del cristiano conoscere il vero Cristo pe evangelizzare il vero Cristo. Evangelizzare un </w:t>
      </w:r>
      <w:r w:rsidRPr="00813A05">
        <w:rPr>
          <w:rFonts w:ascii="Arial" w:eastAsia="Times New Roman" w:hAnsi="Arial" w:cs="Arial"/>
          <w:kern w:val="0"/>
          <w:sz w:val="26"/>
          <w:szCs w:val="26"/>
          <w:lang w:eastAsia="it-IT"/>
          <w14:ligatures w14:val="none"/>
        </w:rPr>
        <w:lastRenderedPageBreak/>
        <w:t xml:space="preserve">falso Cristo equivale a proclamare la morte come via dell’umanità. Meglio non evangelizzare Cristo che evangelizzare un falso cristo. Vale per il cristiano quanto dice Giobbe ai suoi </w:t>
      </w:r>
      <w:r w:rsidRPr="00813A05">
        <w:rPr>
          <w:rFonts w:ascii="Arial" w:eastAsia="Times New Roman" w:hAnsi="Arial" w:cs="Arial"/>
          <w:i/>
          <w:iCs/>
          <w:kern w:val="0"/>
          <w:sz w:val="26"/>
          <w:szCs w:val="26"/>
          <w:lang w:eastAsia="it-IT"/>
          <w14:ligatures w14:val="none"/>
        </w:rPr>
        <w:t>“evangelizzatori di falsità e di menzogna”.</w:t>
      </w:r>
    </w:p>
    <w:p w14:paraId="24A45638" w14:textId="77777777" w:rsidR="00813A05" w:rsidRPr="00813A05" w:rsidRDefault="00813A05" w:rsidP="00813A05">
      <w:pPr>
        <w:spacing w:after="120" w:line="240" w:lineRule="auto"/>
        <w:jc w:val="both"/>
        <w:rPr>
          <w:rFonts w:ascii="Arial" w:eastAsia="Times New Roman" w:hAnsi="Arial" w:cs="Arial"/>
          <w:kern w:val="0"/>
          <w:sz w:val="26"/>
          <w:szCs w:val="26"/>
          <w:lang w:eastAsia="it-IT"/>
          <w14:ligatures w14:val="none"/>
        </w:rPr>
      </w:pPr>
      <w:r w:rsidRPr="00813A05">
        <w:rPr>
          <w:rFonts w:ascii="Arial" w:eastAsia="Times New Roman" w:hAnsi="Arial" w:cs="Arial"/>
          <w:kern w:val="0"/>
          <w:sz w:val="26"/>
          <w:szCs w:val="26"/>
          <w:lang w:eastAsia="it-IT"/>
          <w14:ligatures w14:val="none"/>
        </w:rPr>
        <w:t>Dal Libro di Giobbe Capitolo XIII</w:t>
      </w:r>
    </w:p>
    <w:p w14:paraId="4F8C6DF2" w14:textId="77777777" w:rsidR="00813A05" w:rsidRPr="00813A05" w:rsidRDefault="00813A05" w:rsidP="00813A05">
      <w:pPr>
        <w:spacing w:after="120" w:line="240" w:lineRule="auto"/>
        <w:jc w:val="both"/>
        <w:rPr>
          <w:rFonts w:ascii="Arial" w:eastAsia="Times New Roman" w:hAnsi="Arial" w:cs="Arial"/>
          <w:i/>
          <w:iCs/>
          <w:kern w:val="0"/>
          <w:sz w:val="26"/>
          <w:szCs w:val="26"/>
          <w:lang w:eastAsia="it-IT"/>
          <w14:ligatures w14:val="none"/>
        </w:rPr>
      </w:pPr>
      <w:r w:rsidRPr="00813A05">
        <w:rPr>
          <w:rFonts w:ascii="Arial" w:eastAsia="Times New Roman" w:hAnsi="Arial" w:cs="Arial"/>
          <w:i/>
          <w:iCs/>
          <w:kern w:val="0"/>
          <w:sz w:val="26"/>
          <w:szCs w:val="26"/>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5962C151" w14:textId="77777777" w:rsidR="00813A05" w:rsidRPr="00813A05" w:rsidRDefault="00813A05" w:rsidP="00813A05">
      <w:pPr>
        <w:pStyle w:val="Titolo1"/>
      </w:pPr>
      <w:bookmarkStart w:id="161" w:name="_Toc218975054"/>
      <w:bookmarkStart w:id="162" w:name="_Toc219036194"/>
      <w:r w:rsidRPr="00813A05">
        <w:t>EVANGELIZZARE LO SPIRITO SANTO</w:t>
      </w:r>
      <w:bookmarkEnd w:id="161"/>
      <w:bookmarkEnd w:id="162"/>
    </w:p>
    <w:p w14:paraId="3C9F298D"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Ecco cosa lo Spirito Santo dice di Lui, parafrasando un bramo del Libro della Sapienza:</w:t>
      </w:r>
    </w:p>
    <w:p w14:paraId="4109D9FE" w14:textId="77777777" w:rsidR="00813A05" w:rsidRPr="00813A05" w:rsidRDefault="00813A05" w:rsidP="00813A05">
      <w:pPr>
        <w:spacing w:after="120" w:line="240" w:lineRule="auto"/>
        <w:jc w:val="both"/>
        <w:rPr>
          <w:rFonts w:ascii="Arial" w:hAnsi="Arial"/>
          <w:i/>
          <w:sz w:val="24"/>
        </w:rPr>
      </w:pPr>
      <w:r w:rsidRPr="00813A05">
        <w:rPr>
          <w:rFonts w:ascii="Arial" w:hAnsi="Arial"/>
          <w:i/>
          <w:sz w:val="24"/>
        </w:rPr>
        <w:t>Io sono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Io sono più veloce di qualsiasi movimento, per la mia purezza di diffondo e penetro in ogni cosa.</w:t>
      </w:r>
    </w:p>
    <w:p w14:paraId="31FCC1F6" w14:textId="77777777" w:rsidR="00813A05" w:rsidRPr="00813A05" w:rsidRDefault="00813A05" w:rsidP="00813A05">
      <w:pPr>
        <w:spacing w:after="120" w:line="240" w:lineRule="auto"/>
        <w:jc w:val="both"/>
        <w:rPr>
          <w:rFonts w:ascii="Arial" w:hAnsi="Arial"/>
          <w:i/>
          <w:sz w:val="24"/>
        </w:rPr>
      </w:pPr>
      <w:r w:rsidRPr="00813A05">
        <w:rPr>
          <w:rFonts w:ascii="Arial" w:hAnsi="Arial"/>
          <w:i/>
          <w:sz w:val="24"/>
        </w:rPr>
        <w:t>Io sono effluvio della potenza di Dio, emanazione genuina della gloria dell’Onnipotente; per questo nulla di contaminato penetra in me. Io sono riflesso della luce perenne, uno specchio senza macchia dell’attività di Dio e immagine della sua bontà. Sebbene unico, posso tutto; pur rimanendo in me stesso, tutti rinnovo e attraverso i secoli, passando nelle anime sante, preparo amici di Dio e profeti.</w:t>
      </w:r>
    </w:p>
    <w:p w14:paraId="48A9C84B" w14:textId="77777777" w:rsidR="00813A05" w:rsidRPr="00813A05" w:rsidRDefault="00813A05" w:rsidP="00813A05">
      <w:pPr>
        <w:spacing w:after="120" w:line="240" w:lineRule="auto"/>
        <w:jc w:val="both"/>
        <w:rPr>
          <w:rFonts w:ascii="Arial" w:hAnsi="Arial"/>
          <w:i/>
          <w:sz w:val="24"/>
        </w:rPr>
      </w:pPr>
      <w:r w:rsidRPr="00813A05">
        <w:rPr>
          <w:rFonts w:ascii="Arial" w:hAnsi="Arial"/>
          <w:i/>
          <w:sz w:val="24"/>
        </w:rPr>
        <w:t xml:space="preserve">Dio infatti non ama se non chi vive con me. In realtà sono più radioso del sole e supero ogni costellazione, paragonato alla luce risulto più luminoso; a questa, infatti, succede la notte, ma la malvagità non prevale su di me (Sap 7,22-30)- </w:t>
      </w:r>
    </w:p>
    <w:p w14:paraId="3475BB7D"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Evangelizzeremo lo Spirito Santo mettendo in luce l’opera compiuta da Lui in Giovanni il Battista, nella Vergine Maria, in Gesù Signore, negli Apostoli. Essi sono frutto dello Spirito Santo e in loro e per loro lo Spirito Santo produce un frutto di salvezza per la redenzione e la salvezza del mondo. Ognuno però produce un frutto secondo la natura creata in essi sempre per opera dello Spirito Santo e dallo Spirito Santo arricchita dei suoi doni o carismi.</w:t>
      </w:r>
    </w:p>
    <w:p w14:paraId="23A686E0" w14:textId="77777777" w:rsidR="00813A05" w:rsidRPr="00813A05" w:rsidRDefault="00813A05" w:rsidP="00813A05">
      <w:pPr>
        <w:spacing w:after="120" w:line="240" w:lineRule="auto"/>
        <w:jc w:val="both"/>
        <w:rPr>
          <w:rFonts w:ascii="Arial" w:hAnsi="Arial"/>
          <w:iCs/>
          <w:sz w:val="24"/>
        </w:rPr>
      </w:pPr>
    </w:p>
    <w:p w14:paraId="4690F865" w14:textId="77777777" w:rsidR="00813A05" w:rsidRPr="00813A05" w:rsidRDefault="00813A05" w:rsidP="00813A05">
      <w:pPr>
        <w:pStyle w:val="Titolo2"/>
      </w:pPr>
      <w:bookmarkStart w:id="163" w:name="_Toc218975055"/>
      <w:bookmarkStart w:id="164" w:name="_Toc219036195"/>
      <w:r w:rsidRPr="00813A05">
        <w:t>LO SPIRITO SANTO IN GIOVANNI IL BATTISTA</w:t>
      </w:r>
      <w:bookmarkEnd w:id="163"/>
      <w:bookmarkEnd w:id="164"/>
    </w:p>
    <w:p w14:paraId="42961D4C"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In Giovanni il Battista: Prima rende fecondo il seno di Elisabetta, che era sterile e da Zaccaria lo fa generare. Poi lo colma di sé mentre ancora è nel grembo della Madre, servendo dell’alito della Vergine Maria. Dopo prepara il suo corpo a vivere nella grande austerità del deserto. Poi colma il suo cuore di divina verità e di scienza delle cose di Dio, poi trasforma la sua voce in voce di vero profeta del Signore e sulla sua bocca si fa Spirito di conversione di cuori pronti ad accogliere il Messia del Signore.</w:t>
      </w:r>
    </w:p>
    <w:p w14:paraId="13EEC7F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165" w:name="_Toc62150153"/>
      <w:r w:rsidRPr="00813A05">
        <w:rPr>
          <w:rFonts w:ascii="Arial" w:eastAsia="Times New Roman" w:hAnsi="Arial" w:cs="Times New Roman"/>
          <w:b/>
          <w:kern w:val="0"/>
          <w:position w:val="6"/>
          <w:sz w:val="24"/>
          <w:szCs w:val="20"/>
          <w:vertAlign w:val="superscript"/>
          <w:lang w:eastAsia="it-IT"/>
          <w14:ligatures w14:val="none"/>
        </w:rPr>
        <w:t>5</w:t>
      </w:r>
      <w:r w:rsidRPr="00813A05">
        <w:rPr>
          <w:rFonts w:ascii="Arial" w:eastAsia="Times New Roman" w:hAnsi="Arial" w:cs="Times New Roman"/>
          <w:b/>
          <w:kern w:val="0"/>
          <w:sz w:val="24"/>
          <w:szCs w:val="20"/>
          <w:lang w:eastAsia="it-IT"/>
          <w14:ligatures w14:val="none"/>
        </w:rPr>
        <w:t xml:space="preserve">Al tempo di Erode, re della Giudea, vi era un sacerdote di nome Zaccaria, della classe di Abia, che aveva in moglie una discendente di Aronne, di nome Elisabetta. </w:t>
      </w:r>
    </w:p>
    <w:p w14:paraId="4A7978D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Si è detto che il Vangelo è storia, fatto cioè realmente accaduto, parola veramente proferita, detta, proclamata, predicata. Tutto ciò che è storia avviene in un tempo preciso, determinato, datato. Quanto San Luca sta per raccontare è avvenuto in un tempo esatto: quando Erode era re della Giudea. La storia è fatta di persone concrete. Sono esse gli Attori dei fatti e degli avvenimenti. Le persone però non sono solo di carne e di ossa. Possono partecipare alla nostra storia persone fatte di solo spirito. Queste persone sono gli Angeli, sono i diavoli dell’inferno. Queste persone possono essere le tre Divine Persone: Padre e Figlio e Spirito Santo. Le prime persone del Vangelo secondo Luca sono Zaccaria, un sacerdote della classe di Abìa e sua moglie Elisabetta. Zaccaria, poiché sacerdote, necessariamente doveva essere dalla discendenza di Aronne.</w:t>
      </w:r>
    </w:p>
    <w:p w14:paraId="311E89FB" w14:textId="77777777" w:rsidR="00813A05" w:rsidRPr="00813A05" w:rsidRDefault="00813A05" w:rsidP="00813A05">
      <w:pPr>
        <w:spacing w:after="120" w:line="240" w:lineRule="auto"/>
        <w:jc w:val="both"/>
        <w:rPr>
          <w:rFonts w:ascii="Times New Roman" w:eastAsia="Times New Roman" w:hAnsi="Times New Roman" w:cs="Times New Roman"/>
          <w:color w:val="000000"/>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Nessuno nell’Antico Testamento avrebbe potuto essere sacerdote se non fosse stato della discendenza di Aronne. Qui viene specificato che anche Elisabetta veniva dalla discendenza di Aronne. Era stato Davide a mettere ordine nel servizio del tempio, stabilendo il turno per tutti coloro che </w:t>
      </w:r>
      <w:r w:rsidRPr="00813A05">
        <w:rPr>
          <w:rFonts w:ascii="Arial" w:eastAsia="Times New Roman" w:hAnsi="Arial" w:cs="Times New Roman"/>
          <w:i/>
          <w:kern w:val="0"/>
          <w:sz w:val="24"/>
          <w:szCs w:val="20"/>
          <w:lang w:eastAsia="it-IT"/>
          <w14:ligatures w14:val="none"/>
        </w:rPr>
        <w:t>“lavoravano”</w:t>
      </w:r>
      <w:r w:rsidRPr="00813A05">
        <w:rPr>
          <w:rFonts w:ascii="Arial" w:eastAsia="Times New Roman" w:hAnsi="Arial" w:cs="Times New Roman"/>
          <w:kern w:val="0"/>
          <w:sz w:val="24"/>
          <w:szCs w:val="20"/>
          <w:lang w:eastAsia="it-IT"/>
          <w14:ligatures w14:val="none"/>
        </w:rPr>
        <w:t xml:space="preserve"> in esso. </w:t>
      </w:r>
    </w:p>
    <w:p w14:paraId="7BA037E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Mettere ordine nelle cose che riguardano Dio è grande amore, amore per il Signore e amore per gli uomini. </w:t>
      </w:r>
    </w:p>
    <w:p w14:paraId="4C8D6AF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6</w:t>
      </w:r>
      <w:r w:rsidRPr="00813A05">
        <w:rPr>
          <w:rFonts w:ascii="Arial" w:eastAsia="Times New Roman" w:hAnsi="Arial" w:cs="Times New Roman"/>
          <w:b/>
          <w:kern w:val="0"/>
          <w:sz w:val="24"/>
          <w:szCs w:val="20"/>
          <w:lang w:eastAsia="it-IT"/>
          <w14:ligatures w14:val="none"/>
        </w:rPr>
        <w:t xml:space="preserve">Ambedue erano giusti davanti a Dio e osservavano irreprensibili tutte le leggi e le prescrizioni del Signore. </w:t>
      </w:r>
    </w:p>
    <w:p w14:paraId="684D5BA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Zaccaria ed Elisabetta erano persone giuste davanti a Dio. Cosa è la giustizia davanti al Signore? È l’osservanza irreprensibile di tutte le sue leggi e le sue prescrizioni. Zaccaria ed Elisabetta vivevano nella Legge del Signore, nei suoi Comandamenti, nei suoi Statuti, nelle sue Prescrizioni. Non vivevano semplicemente. Vivevano in modo irreprensibile. Nessuno avrebbe mai potuto accusarli di una qualche trasgressione. La loro giustizia dinanzi a Dio era perfetta. Era questo il loro stile di vita. È questa attestazione che dovrebbe essere fatta per ogni cristiano, per ogni discepolo del Signore. Questa attestazione è necessaria per ogni missionario del Vangelo. Su di essa si fonda la credibilità della sua parola. </w:t>
      </w:r>
    </w:p>
    <w:p w14:paraId="7AC2BC6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7</w:t>
      </w:r>
      <w:r w:rsidRPr="00813A05">
        <w:rPr>
          <w:rFonts w:ascii="Arial" w:eastAsia="Times New Roman" w:hAnsi="Arial" w:cs="Times New Roman"/>
          <w:b/>
          <w:kern w:val="0"/>
          <w:sz w:val="24"/>
          <w:szCs w:val="20"/>
          <w:lang w:eastAsia="it-IT"/>
          <w14:ligatures w14:val="none"/>
        </w:rPr>
        <w:t>Essi non avevano figli, perché Elisabetta era sterile e tutti e due erano avanti negli anni.</w:t>
      </w:r>
    </w:p>
    <w:p w14:paraId="1BC3DE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Quest’uomo e questa donna però non hanno figli. Il motivo non risiede nella loro volontà, bensì nella natura di Elisabetta che è sterile. Ora però non c’è alcun rimedio umano. Non solo Elisabetta è sterile, è anche avanzata negli anni. Avanzato negli anni è anche Zaccaria, ma questo non incide in nulla per un possibile concepimento. Volendo fare un raffronto con la Scrittura, l’ultima coppia dell’Antico Testamento è in tutto simile alla prima coppia, dalla quale sono nati tutti i figli di Israele: Sara e Abramo. Anche Sara era sterile. Abramo da lei non poteva avere alcun figlio. Dove però non ha potuto la natura, ha potuto invece la grazia Dio. Per grazia di Dio Sara divenne madre di Isacco. Cosa ne sarà ora di Zaccaria ed Elisabetta? Il Signore compirà lo stesso prodigio? Darà a Zaccaria e ad Elisabetta un figlio come lo ha dato ad Abramo e a Sara?</w:t>
      </w:r>
    </w:p>
    <w:p w14:paraId="442FDEF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8</w:t>
      </w:r>
      <w:r w:rsidRPr="00813A05">
        <w:rPr>
          <w:rFonts w:ascii="Arial" w:eastAsia="Times New Roman" w:hAnsi="Arial" w:cs="Times New Roman"/>
          <w:b/>
          <w:kern w:val="0"/>
          <w:sz w:val="24"/>
          <w:szCs w:val="20"/>
          <w:lang w:eastAsia="it-IT"/>
          <w14:ligatures w14:val="none"/>
        </w:rPr>
        <w:t xml:space="preserve">Avvenne che, mentre Zaccaria svolgeva le sue funzioni sacerdotali davanti al Signore durante il turno della sua classe, </w:t>
      </w:r>
    </w:p>
    <w:p w14:paraId="7B8A339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Zaccaria è nel tempio di Gerusalemme. È il turno della sua classe e tocca a lui officiare davanti al Signore. </w:t>
      </w:r>
    </w:p>
    <w:p w14:paraId="7FE979EC"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9</w:t>
      </w:r>
      <w:r w:rsidRPr="00813A05">
        <w:rPr>
          <w:rFonts w:ascii="Arial" w:eastAsia="Times New Roman" w:hAnsi="Arial" w:cs="Times New Roman"/>
          <w:b/>
          <w:kern w:val="0"/>
          <w:sz w:val="24"/>
          <w:szCs w:val="20"/>
          <w:lang w:eastAsia="it-IT"/>
          <w14:ligatures w14:val="none"/>
        </w:rPr>
        <w:t xml:space="preserve">gli toccò in sorte, secondo l’usanza del servizio sacerdotale, di entrare nel tempio del Signore per fare l’offerta dell’incenso. </w:t>
      </w:r>
    </w:p>
    <w:p w14:paraId="3AF745C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sorte cade sopra di lui per fare l’offerta dell’incenso. Questa offerta veniva fatta due volte al giorno. L’altare dell’incenso era nascosto dalla vista del popolo. Vi entrava nel luogo santo solo il sacerdote e offriva l’incenso al Signore. </w:t>
      </w:r>
    </w:p>
    <w:p w14:paraId="3B3BA9B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10</w:t>
      </w:r>
      <w:r w:rsidRPr="00813A05">
        <w:rPr>
          <w:rFonts w:ascii="Arial" w:eastAsia="Times New Roman" w:hAnsi="Arial" w:cs="Times New Roman"/>
          <w:b/>
          <w:kern w:val="0"/>
          <w:sz w:val="24"/>
          <w:szCs w:val="20"/>
          <w:lang w:eastAsia="it-IT"/>
          <w14:ligatures w14:val="none"/>
        </w:rPr>
        <w:t>Fuori, tutta l’assemblea del popolo stava pregando nell’ora dell’incenso.</w:t>
      </w:r>
      <w:r w:rsidRPr="00813A05">
        <w:rPr>
          <w:rFonts w:ascii="Arial" w:eastAsia="Times New Roman" w:hAnsi="Arial" w:cs="Times New Roman"/>
          <w:b/>
          <w:kern w:val="0"/>
          <w:position w:val="4"/>
          <w:sz w:val="24"/>
          <w:szCs w:val="20"/>
          <w:lang w:eastAsia="it-IT"/>
          <w14:ligatures w14:val="none"/>
        </w:rPr>
        <w:t xml:space="preserve"> </w:t>
      </w:r>
    </w:p>
    <w:p w14:paraId="7AE9EE6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Quanti erano presenti nel tempio nell’ora dell’incenso pregavano fuori. Sapevano che veniva offerto l’incenso, ma non vedevano l’offerente. Mentre Zaccaria officiava davanti al Signore non era visto dal popolo in adorazione e in preghiera. </w:t>
      </w:r>
    </w:p>
    <w:p w14:paraId="7B6CA07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11</w:t>
      </w:r>
      <w:r w:rsidRPr="00813A05">
        <w:rPr>
          <w:rFonts w:ascii="Arial" w:eastAsia="Times New Roman" w:hAnsi="Arial" w:cs="Times New Roman"/>
          <w:b/>
          <w:kern w:val="0"/>
          <w:sz w:val="24"/>
          <w:szCs w:val="20"/>
          <w:lang w:eastAsia="it-IT"/>
          <w14:ligatures w14:val="none"/>
        </w:rPr>
        <w:t xml:space="preserve">Apparve a lui un angelo del Signore, ritto alla destra dell’altare dell’incenso. </w:t>
      </w:r>
    </w:p>
    <w:p w14:paraId="1155D3F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Mentre Zaccaria sta officiando il culto, un angelo del Signore gli appare. L’angelo sta ritto alla destra dell’altare dell’incenso. Si è detto precedentemente che la storia è fatta di persone e le persone non sono solo quelle in carne ed ossa. Sono anche quelle spirituali. L’angelo è persona spirituale. Per questo può apparire dove e quando vuole. Per essere vista deve necessariamente farsi vedere. Ora l’angelo si fa vedere da Zaccaria. </w:t>
      </w:r>
    </w:p>
    <w:p w14:paraId="24B1B4F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12</w:t>
      </w:r>
      <w:r w:rsidRPr="00813A05">
        <w:rPr>
          <w:rFonts w:ascii="Arial" w:eastAsia="Times New Roman" w:hAnsi="Arial" w:cs="Times New Roman"/>
          <w:b/>
          <w:kern w:val="0"/>
          <w:sz w:val="24"/>
          <w:szCs w:val="20"/>
          <w:lang w:eastAsia="it-IT"/>
          <w14:ligatures w14:val="none"/>
        </w:rPr>
        <w:t xml:space="preserve">Quando lo vide, Zaccaria si turbò e fu preso da timore. </w:t>
      </w:r>
    </w:p>
    <w:p w14:paraId="5078932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Zaccaria sa di trovarsi dinanzi ad un essere celeste. Si turba perché è dinanzi ad un essere celeste. È preso da timore perché non sa quale sia il motivo di questa apparizione. Cosa vorrà da me il Signore? Perché ha mandato il suo angelo a visitarmi? Il turbamento e il timore di una persona dinanzi ad una visione angelica attesta e rivela che ci troviamo dinanzi ad un evento soprannaturale. Siamo dinanzi ad un evento che è per noi, ma che è fuori di noi. Non viene da noi. Viene </w:t>
      </w:r>
      <w:r w:rsidRPr="00813A05">
        <w:rPr>
          <w:rFonts w:ascii="Arial" w:eastAsia="Times New Roman" w:hAnsi="Arial" w:cs="Times New Roman"/>
          <w:kern w:val="0"/>
          <w:sz w:val="24"/>
          <w:szCs w:val="20"/>
          <w:lang w:eastAsia="it-IT"/>
          <w14:ligatures w14:val="none"/>
        </w:rPr>
        <w:lastRenderedPageBreak/>
        <w:t>da Dio, dal Cielo, dall’Alto. Zaccaria sa di trovarsi dinanzi ad un messaggero di Dio, per questo si turba ed è preso da timore.</w:t>
      </w:r>
    </w:p>
    <w:p w14:paraId="3CB2A2E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13</w:t>
      </w:r>
      <w:r w:rsidRPr="00813A05">
        <w:rPr>
          <w:rFonts w:ascii="Arial" w:eastAsia="Times New Roman" w:hAnsi="Arial" w:cs="Times New Roman"/>
          <w:b/>
          <w:kern w:val="0"/>
          <w:sz w:val="24"/>
          <w:szCs w:val="20"/>
          <w:lang w:eastAsia="it-IT"/>
          <w14:ligatures w14:val="none"/>
        </w:rPr>
        <w:t>Ma l’angelo gli disse: «Non temere, Zaccaria, la tua preghiera è stata esaudita e tua moglie Elisabetta ti darà un figlio, e tu lo chiamerai</w:t>
      </w:r>
      <w:r w:rsidRPr="00813A05">
        <w:rPr>
          <w:rFonts w:ascii="Arial" w:eastAsia="Times New Roman" w:hAnsi="Arial" w:cs="Times New Roman"/>
          <w:b/>
          <w:i/>
          <w:kern w:val="0"/>
          <w:sz w:val="24"/>
          <w:szCs w:val="20"/>
          <w:lang w:eastAsia="it-IT"/>
          <w14:ligatures w14:val="none"/>
        </w:rPr>
        <w:t xml:space="preserve"> </w:t>
      </w:r>
      <w:r w:rsidRPr="00813A05">
        <w:rPr>
          <w:rFonts w:ascii="Arial" w:eastAsia="Times New Roman" w:hAnsi="Arial" w:cs="Times New Roman"/>
          <w:b/>
          <w:kern w:val="0"/>
          <w:sz w:val="24"/>
          <w:szCs w:val="20"/>
          <w:lang w:eastAsia="it-IT"/>
          <w14:ligatures w14:val="none"/>
        </w:rPr>
        <w:t xml:space="preserve">Giovanni. </w:t>
      </w:r>
    </w:p>
    <w:p w14:paraId="2C1F45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L’angelo, in tutta semplicità, invita Zaccaria a non temere. Non è venuto per annunziargli cose tristi, funeste, dolorose, catastrofiche, di lutto e di morte. Non è neanche venuto per annunziargli un prossimo giudizio di Dio sulla storia del suo popolo. È venuto per dirgli che la sua preghiera è stata esaudita. Lui ha invocato incessantemente un figlio dal Signore, un figlio avrà. Sua moglie gli darà un figlio e lui lo chiamerà Giovanni. Fin qui potremmo dire che si tratta di una cosa normale: del semplice esaudimento di una preghiera. Invece non è così.</w:t>
      </w:r>
    </w:p>
    <w:p w14:paraId="46B7C04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14</w:t>
      </w:r>
      <w:r w:rsidRPr="00813A05">
        <w:rPr>
          <w:rFonts w:ascii="Arial" w:eastAsia="Times New Roman" w:hAnsi="Arial" w:cs="Times New Roman"/>
          <w:b/>
          <w:kern w:val="0"/>
          <w:sz w:val="24"/>
          <w:szCs w:val="20"/>
          <w:lang w:eastAsia="it-IT"/>
          <w14:ligatures w14:val="none"/>
        </w:rPr>
        <w:t xml:space="preserve">Avrai gioia ed esultanza, e molti si rallegreranno della sua nascita, </w:t>
      </w:r>
    </w:p>
    <w:p w14:paraId="1257BDB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gioia per la nascita di questo suo figlio travalicherà i confini della sua persona e della sua famiglia. Non solo si rallegrerà lui e la moglie, ma anche molte altre persone gioiranno e si rallegreranno. Come possiamo comprendere, si tratta di un vero evento di salvezza questa nascita. Non è per la nascita infatti che i molti si rallegreranno, ma per la salvezza di Dio che questa nascita porta. Lo confermano le parole dell’angelo. </w:t>
      </w:r>
    </w:p>
    <w:p w14:paraId="4B167E48"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15</w:t>
      </w:r>
      <w:r w:rsidRPr="00813A05">
        <w:rPr>
          <w:rFonts w:ascii="Arial" w:eastAsia="Times New Roman" w:hAnsi="Arial" w:cs="Times New Roman"/>
          <w:b/>
          <w:kern w:val="0"/>
          <w:sz w:val="24"/>
          <w:szCs w:val="20"/>
          <w:lang w:eastAsia="it-IT"/>
          <w14:ligatures w14:val="none"/>
        </w:rPr>
        <w:t xml:space="preserve">perché egli sarà grande davanti al Signore; </w:t>
      </w:r>
      <w:r w:rsidRPr="00813A05">
        <w:rPr>
          <w:rFonts w:ascii="Arial" w:eastAsia="Times New Roman" w:hAnsi="Arial" w:cs="Times New Roman"/>
          <w:b/>
          <w:i/>
          <w:kern w:val="0"/>
          <w:sz w:val="24"/>
          <w:szCs w:val="20"/>
          <w:lang w:eastAsia="it-IT"/>
          <w14:ligatures w14:val="none"/>
        </w:rPr>
        <w:t>non berrà vino né</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i/>
          <w:kern w:val="0"/>
          <w:sz w:val="24"/>
          <w:szCs w:val="20"/>
          <w:lang w:eastAsia="it-IT"/>
          <w14:ligatures w14:val="none"/>
        </w:rPr>
        <w:t>bevande inebrianti</w:t>
      </w:r>
      <w:r w:rsidRPr="00813A05">
        <w:rPr>
          <w:rFonts w:ascii="Arial" w:eastAsia="Times New Roman" w:hAnsi="Arial" w:cs="Times New Roman"/>
          <w:b/>
          <w:kern w:val="0"/>
          <w:sz w:val="24"/>
          <w:szCs w:val="20"/>
          <w:lang w:eastAsia="it-IT"/>
          <w14:ligatures w14:val="none"/>
        </w:rPr>
        <w:t xml:space="preserve">, sarà colmato di Spirito Santo fin dal seno di sua madre </w:t>
      </w:r>
    </w:p>
    <w:p w14:paraId="38F777B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Giovanni, il bambino che Elisabetta gli darà, sarà grande davanti al Signore. Sarà un Nazireo, consacrato al Signore fin dal primo istante della sua nascita. Infatti non berrà né vino e né bevande inebrianti. Sarà come Sansone, anche se infinitamente diverso da lui. Perché Giovanni è infinitamente diverso da Sansone? Perché sarà pieno di Spirito Santo fin dal grembo di sua madre. Sansone veniva investito dallo Spirito del Signore. Giovanni è pieno, perennemente pieno, sempre pieno. Giovanni è tutto dello Spirito del Signore in ogni istante e per tutti i giorni della sua vita. Mai Giovanni si separerà dallo Spirito Santo. Mai lo Spirito Santo si separerà da Giovanni. Lo Spirito Santo lo muoverà sempre dal di dentro del suo spirito e del suo cuore. Qual è allora la missione che dovrà compiere Giovanni?</w:t>
      </w:r>
    </w:p>
    <w:p w14:paraId="08B835A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16</w:t>
      </w:r>
      <w:r w:rsidRPr="00813A05">
        <w:rPr>
          <w:rFonts w:ascii="Arial" w:eastAsia="Times New Roman" w:hAnsi="Arial" w:cs="Times New Roman"/>
          <w:b/>
          <w:kern w:val="0"/>
          <w:sz w:val="24"/>
          <w:szCs w:val="20"/>
          <w:lang w:eastAsia="it-IT"/>
          <w14:ligatures w14:val="none"/>
        </w:rPr>
        <w:t xml:space="preserve">e ricondurrà molti figli d’Israele al Signore loro Dio. </w:t>
      </w:r>
    </w:p>
    <w:p w14:paraId="1DEEBB1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Sarà quella di ricondurre i figli d’Israele al Signore loro Dio. Dovrà Giovanni operare un grande movimento di conversione e di ritorno di Israele al suo Dio e Signore.</w:t>
      </w:r>
    </w:p>
    <w:p w14:paraId="6A8BDAA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17</w:t>
      </w:r>
      <w:r w:rsidRPr="00813A05">
        <w:rPr>
          <w:rFonts w:ascii="Arial" w:eastAsia="Times New Roman" w:hAnsi="Arial" w:cs="Times New Roman"/>
          <w:b/>
          <w:kern w:val="0"/>
          <w:sz w:val="24"/>
          <w:szCs w:val="20"/>
          <w:lang w:eastAsia="it-IT"/>
          <w14:ligatures w14:val="none"/>
        </w:rPr>
        <w:t xml:space="preserve">Egli camminerà innanzi a lui con lo spirito e la potenza di Elia, per ricondurre i cuori dei padri verso i figli e i ribelli alla saggezza dei giusti e preparare al Signore un popolo ben disposto». </w:t>
      </w:r>
    </w:p>
    <w:p w14:paraId="1251656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Giovanni andrà dinanzi al Signore, lo precederà. Egli sarà il precursore di Dio.</w:t>
      </w:r>
    </w:p>
    <w:p w14:paraId="57AC2DF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Ancora non si parla di Messia, anche se le parole lo lasciano intendere. Elia però fa pensare alla venuta del Signore. Lo attesta la profezia di Malachia:</w:t>
      </w:r>
    </w:p>
    <w:p w14:paraId="036BEE6B"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lastRenderedPageBreak/>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5EA62D40"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2822DACD"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5C30A930"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1D7718D"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Tenete a mente la legge del mio servo Mosè, al quale ordinai sull’Oreb precetti e norme per tutto Israele. Ecco, io invierò il profeta Elia prima che giunga il giorno grande e terribile del Signore: egli convertirà il cuore dei padri verso i figli e il </w:t>
      </w:r>
      <w:r w:rsidRPr="00813A05">
        <w:rPr>
          <w:rFonts w:ascii="Arial" w:eastAsia="Times New Roman" w:hAnsi="Arial" w:cs="Times New Roman"/>
          <w:i/>
          <w:iCs/>
          <w:kern w:val="0"/>
          <w:sz w:val="24"/>
          <w:szCs w:val="20"/>
          <w:lang w:eastAsia="it-IT"/>
          <w14:ligatures w14:val="none"/>
        </w:rPr>
        <w:lastRenderedPageBreak/>
        <w:t>cuore dei figli verso i padri, perché io, venendo, non colpisca la terra con lo sterminio. (Mal 3,1-24).</w:t>
      </w:r>
    </w:p>
    <w:p w14:paraId="512C034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Le parole della profezia sono assai misteriose. Esse non consentono che si possa pensare ad un ritorno di Elia sulla nostra terra prima della venuta del Signore. Gesù – lo vedremo in seguito – dice che l’Elia che sarebbe dovuto venire è venuto ed è Giovanni il Battista. Per questo Giovanni non camminerà come Sansone, distruggendo e abbattendo i nemici di Israele. Egli camminerà invece come Elia, con il suo spirito e la sua forza.</w:t>
      </w:r>
    </w:p>
    <w:p w14:paraId="208627C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(Sir 48,1-11).</w:t>
      </w:r>
    </w:p>
    <w:p w14:paraId="55B0386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missione di Elia era finalizzata a ricreare la fede in Dio, nell’unico Dio, del popolo del Signore, smarrito a quei tempi nell’adorazione dei falsi dèi dei popoli che lo circondavano. La missione di Giovanni è finalizzata a </w:t>
      </w:r>
      <w:r w:rsidRPr="00813A05">
        <w:rPr>
          <w:rFonts w:ascii="Arial" w:eastAsia="Times New Roman" w:hAnsi="Arial" w:cs="Times New Roman"/>
          <w:i/>
          <w:kern w:val="0"/>
          <w:sz w:val="24"/>
          <w:szCs w:val="20"/>
          <w:lang w:eastAsia="it-IT"/>
          <w14:ligatures w14:val="none"/>
        </w:rPr>
        <w:t>“ricondurre i cuori dei padri verso i figli e i ribelli alla saggezza dei giusti e preparare al Signore un popolo ben disposto"</w:t>
      </w:r>
      <w:r w:rsidRPr="00813A05">
        <w:rPr>
          <w:rFonts w:ascii="Arial" w:eastAsia="Times New Roman" w:hAnsi="Arial" w:cs="Times New Roman"/>
          <w:kern w:val="0"/>
          <w:sz w:val="24"/>
          <w:szCs w:val="20"/>
          <w:lang w:eastAsia="it-IT"/>
          <w14:ligatures w14:val="none"/>
        </w:rPr>
        <w:t xml:space="preserve">. È questo un vero lavoro di conversione dei cuori. Farà questo lavoro con la potenza dello Spirito Santo di cui è pieno fin dal grembo di sua madre. Il ben disposto da preparare è per il Signore che viene, che sta per venire. Il Signore viene nella persona del suo Messia. Così Signore e Messia, Dio e Messia si identificano. Come avviene questa identificazione lo vedremo in seguito. </w:t>
      </w:r>
    </w:p>
    <w:p w14:paraId="6471D6E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18</w:t>
      </w:r>
      <w:r w:rsidRPr="00813A05">
        <w:rPr>
          <w:rFonts w:ascii="Arial" w:eastAsia="Times New Roman" w:hAnsi="Arial" w:cs="Times New Roman"/>
          <w:b/>
          <w:kern w:val="0"/>
          <w:sz w:val="24"/>
          <w:szCs w:val="20"/>
          <w:lang w:eastAsia="it-IT"/>
          <w14:ligatures w14:val="none"/>
        </w:rPr>
        <w:t>Zaccaria disse all’angelo: «Come potrò mai</w:t>
      </w:r>
      <w:r w:rsidRPr="00813A05">
        <w:rPr>
          <w:rFonts w:ascii="Arial" w:eastAsia="Times New Roman" w:hAnsi="Arial" w:cs="Times New Roman"/>
          <w:b/>
          <w:i/>
          <w:kern w:val="0"/>
          <w:sz w:val="24"/>
          <w:szCs w:val="20"/>
          <w:lang w:eastAsia="it-IT"/>
          <w14:ligatures w14:val="none"/>
        </w:rPr>
        <w:t xml:space="preserve"> </w:t>
      </w:r>
      <w:r w:rsidRPr="00813A05">
        <w:rPr>
          <w:rFonts w:ascii="Arial" w:eastAsia="Times New Roman" w:hAnsi="Arial" w:cs="Times New Roman"/>
          <w:b/>
          <w:kern w:val="0"/>
          <w:sz w:val="24"/>
          <w:szCs w:val="20"/>
          <w:lang w:eastAsia="it-IT"/>
          <w14:ligatures w14:val="none"/>
        </w:rPr>
        <w:t>conoscere questo? Io sono vecchio e mia moglie è avanti negli anni».</w:t>
      </w:r>
      <w:r w:rsidRPr="00813A05">
        <w:rPr>
          <w:rFonts w:ascii="Arial" w:eastAsia="Times New Roman" w:hAnsi="Arial" w:cs="Times New Roman"/>
          <w:b/>
          <w:kern w:val="0"/>
          <w:position w:val="4"/>
          <w:sz w:val="24"/>
          <w:szCs w:val="20"/>
          <w:lang w:eastAsia="it-IT"/>
          <w14:ligatures w14:val="none"/>
        </w:rPr>
        <w:t xml:space="preserve"> </w:t>
      </w:r>
    </w:p>
    <w:p w14:paraId="7E4F7C2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Le parole di Zaccaria, rettamente comprese e interpretate secondo la verità del suo cuore così suonano: </w:t>
      </w:r>
      <w:r w:rsidRPr="00813A05">
        <w:rPr>
          <w:rFonts w:ascii="Arial" w:eastAsia="Times New Roman" w:hAnsi="Arial" w:cs="Times New Roman"/>
          <w:i/>
          <w:kern w:val="0"/>
          <w:sz w:val="24"/>
          <w:szCs w:val="20"/>
          <w:lang w:eastAsia="it-IT"/>
          <w14:ligatures w14:val="none"/>
        </w:rPr>
        <w:t>“Caro il mio angelo, quello che tu mi dici non si può compiere. Tu mi annunzi una cosa impossibile. È impossibile perché mia moglie è già avanzata negli anni ed io sono vecchio”</w:t>
      </w:r>
      <w:r w:rsidRPr="00813A05">
        <w:rPr>
          <w:rFonts w:ascii="Arial" w:eastAsia="Times New Roman" w:hAnsi="Arial" w:cs="Times New Roman"/>
          <w:kern w:val="0"/>
          <w:sz w:val="24"/>
          <w:szCs w:val="20"/>
          <w:lang w:eastAsia="it-IT"/>
          <w14:ligatures w14:val="none"/>
        </w:rPr>
        <w:t>. Sulla terra le cose non vanno come pensate voi nel Cielo. Qui abbiamo dei tempi, dei momenti. Se passano, passa anche la vita. Ora la mia vita e quella di mia moglie sono passate. Non possiamo concepire. Mai abbiamo potuto. Mai potremo. Zaccaria vede solo se stesso. Vede solo sua moglie. Non vede Dio. Non vede la sua onnipotenza. Non vede il passato di Israele. Non vede Abramo. Non vede tutti gli altri che hanno generato e compiuto imprese memorabili solo per l’onnipotenza del Signore Dio. Zaccaria non vede Dio dietro l’angelo. Il suo è vero dubbio di fede.</w:t>
      </w:r>
    </w:p>
    <w:p w14:paraId="4A5A71C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19</w:t>
      </w:r>
      <w:r w:rsidRPr="00813A05">
        <w:rPr>
          <w:rFonts w:ascii="Arial" w:eastAsia="Times New Roman" w:hAnsi="Arial" w:cs="Times New Roman"/>
          <w:b/>
          <w:kern w:val="0"/>
          <w:sz w:val="24"/>
          <w:szCs w:val="20"/>
          <w:lang w:eastAsia="it-IT"/>
          <w14:ligatures w14:val="none"/>
        </w:rPr>
        <w:t xml:space="preserve">L’angelo gli rispose: «Io sono Gabriele, che sto dinanzi a Dio e sono stato mandato a parlarti e a portarti questo lieto annuncio. </w:t>
      </w:r>
    </w:p>
    <w:p w14:paraId="0ACCC81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l’angelo si presenta. Il Suo nome è Gabriele. Egli sta al cospetto di Dio. Sta presso Dio. Viene da Dio. Da Dio è stato mandato a parlargli e a portargli questo lieto annunzio. L’angelo non è venuto a dire a Zaccaria cosa deve fare lui. È venuto a dirgli cosa farà Dio attraverso di Lui. Zaccaria non deve credere in se stesso né in sua moglie. Deve credere in Dio e il Dio nel quale deve credere è il Dio Onnipotente, il Creatore dal nulla di tutte le cose. È Dio l’Attore principale di questa storia. È il Dio Onnipotente. È il Dio al quale nessuna cosa sarà mai impossibile. L’oggetto della fede chiesta a Zaccaria è Dio e Dio soltanto. Ora tutta la storia antica è fatta da Dio e dalla sua Onnipotenza. Basta leggere una qualsiasi pagina dell’Antico Testamento e sempre appare e si manifesta il Dio Onnipotente che agisce, opera, muove, rimuove, compie prodigi, salva, redime, giustifica, libera, dona vita. È Lui il Signore della storia e nessun altro. </w:t>
      </w:r>
    </w:p>
    <w:p w14:paraId="6D244B6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20</w:t>
      </w:r>
      <w:r w:rsidRPr="00813A05">
        <w:rPr>
          <w:rFonts w:ascii="Arial" w:eastAsia="Times New Roman" w:hAnsi="Arial" w:cs="Times New Roman"/>
          <w:b/>
          <w:kern w:val="0"/>
          <w:sz w:val="24"/>
          <w:szCs w:val="20"/>
          <w:lang w:eastAsia="it-IT"/>
          <w14:ligatures w14:val="none"/>
        </w:rPr>
        <w:t>Ed ecco, tu sarai muto e non potrai parlare fino al giorno in cui queste cose avverranno, perché non hai creduto alle mie parole, che si compiranno a loro tempo».</w:t>
      </w:r>
    </w:p>
    <w:p w14:paraId="246CB73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l’angelo lascia a Zaccaria un segno della verità di ogni sua parola. Lui resterà muto fino al giorno in cui ogni parola proferita dall’angelo non si sarà puntualmente adempiuta. Per tutti questi lunghi giorni non potrà parlare. Si ricorderà e mediterà sulle parole dell’angelo. Si aprirà alla fede in tutto ciò che oggi gli è stato annunziato. Ogni giorno Zaccaria dovrà vivere con questa fede: tutto quanto l’angelo gli ha detto a suo tempo si compirà. Quando Zaccaria potrà parlare di nuovo? Solo dopo aver dato il nome al bambino. </w:t>
      </w:r>
    </w:p>
    <w:p w14:paraId="79BD468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kern w:val="0"/>
          <w:sz w:val="24"/>
          <w:szCs w:val="20"/>
          <w:lang w:eastAsia="it-IT"/>
          <w14:ligatures w14:val="none"/>
        </w:rPr>
        <w:t xml:space="preserve">Intanto il popolo stava in attesa di Zaccaria e si meravigliava per il suo indugiare nel tempio. </w:t>
      </w:r>
    </w:p>
    <w:p w14:paraId="6D48179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L’offerta dell’incenso aveva una sua specifica durata: appena qualche minuto. Il popolo attendeva che Zaccaria uscisse dal “Santo” e si meravigliava del suo indugiare. Quando si indugia più del normale, è facile che la mente comincia a pensare anche le cose più strane ed anche più gravi. Il tempo è quello giusto, perché Zaccaria non esce? Cosa gli sarà successo? Perché indugia ancora?</w:t>
      </w:r>
    </w:p>
    <w:p w14:paraId="01BEC91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22</w:t>
      </w:r>
      <w:r w:rsidRPr="00813A05">
        <w:rPr>
          <w:rFonts w:ascii="Arial" w:eastAsia="Times New Roman" w:hAnsi="Arial" w:cs="Times New Roman"/>
          <w:b/>
          <w:kern w:val="0"/>
          <w:sz w:val="24"/>
          <w:szCs w:val="20"/>
          <w:lang w:eastAsia="it-IT"/>
          <w14:ligatures w14:val="none"/>
        </w:rPr>
        <w:t>Quando poi uscì e non poteva parlare loro, capirono che nel tempio aveva avuto una visione. Faceva loro dei cenni e restava muto.</w:t>
      </w:r>
    </w:p>
    <w:p w14:paraId="0F343B5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Zaccaria esce dal “Santo”, il luogo dove si offriva l’incenso, ma non può parlare. Il popolo comprende che aveva avuto una visione. Ignora però cosa sia realmente avvenuto. Nulla sa del dialogo con l’angelo e del segno che l’angelo gli aveva lasciato. Cercava Zaccaria di parlare con cenni, la lingua però resta incollata. Non si muove. La parola dell’angelo è vera. Si è compiuta nell’ultima parte, si compirà in ogni sua parte.</w:t>
      </w:r>
    </w:p>
    <w:p w14:paraId="61D61C6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23</w:t>
      </w:r>
      <w:r w:rsidRPr="00813A05">
        <w:rPr>
          <w:rFonts w:ascii="Arial" w:eastAsia="Times New Roman" w:hAnsi="Arial" w:cs="Times New Roman"/>
          <w:b/>
          <w:kern w:val="0"/>
          <w:sz w:val="24"/>
          <w:szCs w:val="20"/>
          <w:lang w:eastAsia="it-IT"/>
          <w14:ligatures w14:val="none"/>
        </w:rPr>
        <w:t xml:space="preserve">Compiuti i giorni del suo servizio, tornò a casa. </w:t>
      </w:r>
    </w:p>
    <w:p w14:paraId="6E0B8B8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Zaccaria non torna subito a casa. Prima espleta il suo servizio. Compiuti i giorni del suo turno, fa ritorno alla sua città. Il servizio dell’incenso non richiedeva l’uso della voce e quindi lo può assolvere bene anche non parlando.</w:t>
      </w:r>
    </w:p>
    <w:p w14:paraId="4BF5AA0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24</w:t>
      </w:r>
      <w:r w:rsidRPr="00813A05">
        <w:rPr>
          <w:rFonts w:ascii="Arial" w:eastAsia="Times New Roman" w:hAnsi="Arial" w:cs="Times New Roman"/>
          <w:b/>
          <w:kern w:val="0"/>
          <w:sz w:val="24"/>
          <w:szCs w:val="20"/>
          <w:lang w:eastAsia="it-IT"/>
          <w14:ligatures w14:val="none"/>
        </w:rPr>
        <w:t xml:space="preserve">Dopo quei giorni Elisabetta, sua moglie, concepì e si tenne nascosta per cinque mesi e diceva: </w:t>
      </w:r>
    </w:p>
    <w:p w14:paraId="2A8836C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si compie la prima parola dell’angelo. Elisabetta concepisce un figlio. Per cinque mesi nasconde l’evento. Anzi è essa stessa che si tiene nascosta. Qual è il motivo di questo nascondimento?</w:t>
      </w:r>
    </w:p>
    <w:p w14:paraId="46AACD5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25</w:t>
      </w:r>
      <w:r w:rsidRPr="00813A05">
        <w:rPr>
          <w:rFonts w:ascii="Arial" w:eastAsia="Times New Roman" w:hAnsi="Arial" w:cs="Times New Roman"/>
          <w:b/>
          <w:kern w:val="0"/>
          <w:sz w:val="24"/>
          <w:szCs w:val="20"/>
          <w:lang w:eastAsia="it-IT"/>
          <w14:ligatures w14:val="none"/>
        </w:rPr>
        <w:t>«Ecco che cosa ha fatto per me il Signore, nei giorni in cui si è degnato di togliere la mia vergogna fra gli uomini».</w:t>
      </w:r>
    </w:p>
    <w:p w14:paraId="2194099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Era come stupita e meravigliata di ciò che il Signore aveva fatto per lei. La sterilità era considerata una non benedizione di Dio. Era vista come una vergogna per la donna. L’uomo e la donna non sono fertili per natura. Lo sono per benedizione e questa è dono attuale di Dio. Era questa la fede del popolo dell’Alleanza. Se una donna non concepiva è perché il Signore non aveva dato la sua benedizione. È questa la vergogna: non essere benedetta da Dio. Alla fine di questo primo avvenimento che San Luca ci ha fatto conoscere dobbiamo affermare una grandissima verità: la salvezza non si compie per volontà di un uomo, o dell’uomo. Si compie perché irrompe nella nostra storia la misericordia di Dio con tutta la sua onnipotenza di grazia e di verità. È Dio il Salvatore dell’uomo. Dio però si serve dell’uomo per salvare l’uomo.</w:t>
      </w:r>
    </w:p>
    <w:p w14:paraId="4740221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Anche l’uomo attraverso cui il Signore salva l’uomo è fatto direttamente da Lui, anche se attraverso il concorso dell’uomo, che diviene strumento nelle mani di Dio. Se Dio non fa quest’uomo, questa donna, la salvezza non si compie. Se l’uomo, la donna non si lascia fare da Dio strumento di salvezza, la salvezza non si compie. Una verità dobbiamo sempre portare e conservare nel cuore: è Dio il Salvatore dell’uomo, il suo Redentore. È la sua grazia. È il Suo Santo Spirito. È il Suo Figlio Unigenito. È ogni altro uomo che si lascia fare una cosa sola con Cristo nello Spirito Santo. È Dio che agisce attraverso l’uomo da lui fatto strumento di salvezza il Salvatore dell’uomo. Ogni altro avvenimento che San Luca ha raccolto è portatore di una verità del mistero della salvezza di Dio. Quale verità ci porterà l’altro annunzio che l’angelo Gabriele è stato inviato a fare? Lo scopriremo leggendo l’annunciazione alla Vergine Maria nella casa di Nazaret.</w:t>
      </w:r>
    </w:p>
    <w:p w14:paraId="0269D15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308F9991" w14:textId="77777777" w:rsidR="00813A05" w:rsidRPr="00813A05" w:rsidRDefault="00813A05" w:rsidP="00813A05">
      <w:pPr>
        <w:pStyle w:val="Titolo2"/>
      </w:pPr>
      <w:bookmarkStart w:id="166" w:name="_Toc218975056"/>
      <w:bookmarkStart w:id="167" w:name="_Toc219036196"/>
      <w:r w:rsidRPr="00813A05">
        <w:t>LO SPIRITO SANTO NELLA VERGINE MARIA</w:t>
      </w:r>
      <w:bookmarkEnd w:id="166"/>
      <w:bookmarkEnd w:id="167"/>
    </w:p>
    <w:p w14:paraId="10032FAA"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 xml:space="preserve">In Madre opera in modo unico e irripetibile. Prima fin dal primo istante della sua vita la colma di grazia, anzi la impasta di grazia e di luce celeste. La Vergine Maria è tutta opera di Lui. Poi rende fecondo il suo seno non perché venga generato un uomo da Giuseppe, il suo seno è vergine, non sterile. Rende fecondo il suo seno per dare vera vita umana al Figlio dell’Altissimo, al Figlio Unigenito del Padre, al suo Verbo Eterno. Trasforma la voce della Vergine Maria in suo vero alito e come suo vero alito, si posa in Elisabetta e le svela in un istante tutto il mistero della Donna che è venuta a visitarla e nello stesso istante si posa sul bambino che è nel grembo e lo colma di sé, secondo la Parola dell’angelo detta nel tempio a Zaccaria. Poi sempre come sua vera voce, lo Spirito Santo si pone </w:t>
      </w:r>
      <w:r w:rsidRPr="00813A05">
        <w:rPr>
          <w:rFonts w:ascii="Arial" w:hAnsi="Arial"/>
          <w:iCs/>
          <w:sz w:val="24"/>
        </w:rPr>
        <w:lastRenderedPageBreak/>
        <w:t xml:space="preserve">sulla sua bocca e Maria canta le grandi opere compiete dal Signore Dio in Lei e anche le grandi opere che ha compiuto e compie per la conversione e la salvezza delle sue creature. </w:t>
      </w:r>
    </w:p>
    <w:p w14:paraId="65484B05"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 xml:space="preserve">Lo Spirito Santo diviene Spirito Orante in Lei e Lei prega secondo i desideri di Dio, senza alcuna interruzione. Diviene in Lei Spirito di meditazione e di contemplazione e a poco a poco la introduce nel mistero del Figlio suo. La conduce fin sul Golgota e le dona ogni forza per offrire al Padre il suo Divin Figlio e nel suo Divin Figlio offrire se stessa, tutta se stessa per la redenzione dell’umanità. Infine lo Spirito Santo, per volontà del Padre, si fa voce in Cristo Gesù e costituisce la Madre del Figlio dell’Altissimo, Madre di tutti i discepoli di Gesù. </w:t>
      </w:r>
    </w:p>
    <w:p w14:paraId="2172FCD9"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Ecco in sintesi l’opera dello Spirito Santo in Maria: seno vergine in seno fecondo, seno fertile, seno nel quale viene concepito il Figlio dell’Altissimo. Parola vergine in Parla feconda, generatrice di santità, di vita, di vera profezia, in parola che canta le grandi opere del Signore. Cuore vergine in cuore capace di fare abitare in esso tutto il mistero del Padre, del Figlio, dello Spirito Santo. Corpo vergine e anima vergine in corpo e anima elevati al sommo della santità possibile a una creatura. Se volessimo cantare le opere compiute dallo Spirito Santo neanche potremmo. Vanno al di là della nostra stessa immaginazione. Veramente lo Spirito Santo ha compiuto in Lei grandi cose, cose stupende e immaginabili che superano tutta l’opera compiuta per la creazione dell’universo e per tutta la bellezza e l’armonia che regna in esso.</w:t>
      </w:r>
    </w:p>
    <w:p w14:paraId="535AD83D" w14:textId="77777777" w:rsidR="00813A05" w:rsidRPr="00813A05" w:rsidRDefault="00813A05" w:rsidP="00813A05">
      <w:pPr>
        <w:spacing w:after="120" w:line="240" w:lineRule="auto"/>
        <w:jc w:val="both"/>
        <w:rPr>
          <w:rFonts w:ascii="Arial" w:hAnsi="Arial"/>
          <w:iCs/>
          <w:sz w:val="24"/>
        </w:rPr>
      </w:pPr>
    </w:p>
    <w:p w14:paraId="5F2679F8"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68" w:name="_Toc62150150"/>
      <w:r w:rsidRPr="00813A05">
        <w:rPr>
          <w:rFonts w:ascii="Arial" w:eastAsia="Times New Roman" w:hAnsi="Arial" w:cs="Times New Roman"/>
          <w:b/>
          <w:bCs/>
          <w:kern w:val="0"/>
          <w:sz w:val="24"/>
          <w:szCs w:val="20"/>
          <w:lang w:eastAsia="it-IT"/>
          <w14:ligatures w14:val="none"/>
        </w:rPr>
        <w:t>Annuncio della nascita di Gesù</w:t>
      </w:r>
      <w:bookmarkEnd w:id="168"/>
    </w:p>
    <w:p w14:paraId="622208D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26</w:t>
      </w:r>
      <w:r w:rsidRPr="00813A05">
        <w:rPr>
          <w:rFonts w:ascii="Arial" w:eastAsia="Times New Roman" w:hAnsi="Arial" w:cs="Times New Roman"/>
          <w:b/>
          <w:kern w:val="0"/>
          <w:sz w:val="24"/>
          <w:szCs w:val="20"/>
          <w:lang w:eastAsia="it-IT"/>
          <w14:ligatures w14:val="none"/>
        </w:rPr>
        <w:t xml:space="preserve">Al sesto mese, l’angelo Gabriele fu mandato da Dio in una città della Galilea, chiamata Nàzaret, </w:t>
      </w:r>
    </w:p>
    <w:p w14:paraId="4EB91F1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Dall’annunzio a Zaccaria nel tempio di Gerusalemme sono passati sei mesi. Ora l’angelo Gabriele riceve da Dio un’altra missione. Questa volta non dovrà recarsi nella grande Città di Gerusalemme, dovrà invece portarsi in una piccola città della Galilea chiamata Nazaret.</w:t>
      </w:r>
    </w:p>
    <w:p w14:paraId="2EEA245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27</w:t>
      </w:r>
      <w:r w:rsidRPr="00813A05">
        <w:rPr>
          <w:rFonts w:ascii="Arial" w:eastAsia="Times New Roman" w:hAnsi="Arial" w:cs="Times New Roman"/>
          <w:b/>
          <w:kern w:val="0"/>
          <w:sz w:val="24"/>
          <w:szCs w:val="20"/>
          <w:lang w:eastAsia="it-IT"/>
          <w14:ligatures w14:val="none"/>
        </w:rPr>
        <w:t xml:space="preserve">a una vergine, promessa sposa di un uomo della casa di Davide, di nome Giuseppe. La vergine si chiamava Maria. </w:t>
      </w:r>
    </w:p>
    <w:p w14:paraId="67813B4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 questa piccolissima città vive una vergine che è la promessa sposa di un uomo della casa di Davide, chiamato Giuseppe. Dalla casa di Davide per promessa di Dio sarebbe nato un giorno il Messia del Signore. La vergine dalla quale l’Angelo Gabriele dovrà recarsi si chiama Maria. Questo è il quadro storico: Luogo, città, persona da incontrare, nome. Il quadro storico è essenziale perché si possa parlare di avvenimento. L’incontro dell’angelo Gabriele con la vergine Maria è il secondo grande avvenimento del Vangelo secondo Luca. È l’avvenimento degli avvenimenti. È l’avvenimento dal quale ogni altro avvenimento riceve finalità, verità, compimento. </w:t>
      </w:r>
    </w:p>
    <w:p w14:paraId="63CB0D0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28</w:t>
      </w:r>
      <w:r w:rsidRPr="00813A05">
        <w:rPr>
          <w:rFonts w:ascii="Arial" w:eastAsia="Times New Roman" w:hAnsi="Arial" w:cs="Times New Roman"/>
          <w:b/>
          <w:kern w:val="0"/>
          <w:sz w:val="24"/>
          <w:szCs w:val="20"/>
          <w:lang w:eastAsia="it-IT"/>
          <w14:ligatures w14:val="none"/>
        </w:rPr>
        <w:t>Entrando da lei, disse: «Rallégrati, piena di grazia: il Signore è con te».</w:t>
      </w:r>
    </w:p>
    <w:p w14:paraId="7FC056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La prima parola con la quale l’angelo saluta la vergine Maria è piena di significato di salvezza. Leggendo le antiche profezie scopriamo che è racchiusa in questa parola tutta la salvezza che il Signore si accinge a preparare per il suo popolo. </w:t>
      </w:r>
    </w:p>
    <w:p w14:paraId="10C0A85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vergine Maria si deve rallegrare per una ragione divina, non umana.</w:t>
      </w:r>
    </w:p>
    <w:p w14:paraId="4A068D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Dio ha deciso di togliere il peccato del mondo. Ha stabilito di liberare l’umanità dal peso antico che la opprime. È pronto a riconciliarsi con ogni uomo, cancellando la sua colpa, il suo peccato, la sua pena, la sua schiavitù. Vuole stringere con ogni uomo un patto di vita e di benedizione, di salvezza e di redenzione. La gioia che Dio annunzia a Maria è gioia personale ed anche universale. È gioia personale perché lei viene proclamata dall’angelo </w:t>
      </w:r>
      <w:r w:rsidRPr="00813A05">
        <w:rPr>
          <w:rFonts w:ascii="Arial" w:eastAsia="Times New Roman" w:hAnsi="Arial" w:cs="Times New Roman"/>
          <w:i/>
          <w:kern w:val="0"/>
          <w:sz w:val="24"/>
          <w:szCs w:val="20"/>
          <w:lang w:eastAsia="it-IT"/>
          <w14:ligatures w14:val="none"/>
        </w:rPr>
        <w:t xml:space="preserve">“piena di grazia”. </w:t>
      </w:r>
      <w:r w:rsidRPr="00813A05">
        <w:rPr>
          <w:rFonts w:ascii="Arial" w:eastAsia="Times New Roman" w:hAnsi="Arial" w:cs="Times New Roman"/>
          <w:kern w:val="0"/>
          <w:sz w:val="24"/>
          <w:szCs w:val="20"/>
          <w:lang w:eastAsia="it-IT"/>
          <w14:ligatures w14:val="none"/>
        </w:rPr>
        <w:t xml:space="preserve">Nessun altro prima di lei è stato detto </w:t>
      </w:r>
      <w:r w:rsidRPr="00813A05">
        <w:rPr>
          <w:rFonts w:ascii="Arial" w:eastAsia="Times New Roman" w:hAnsi="Arial" w:cs="Times New Roman"/>
          <w:i/>
          <w:kern w:val="0"/>
          <w:sz w:val="24"/>
          <w:szCs w:val="20"/>
          <w:lang w:eastAsia="it-IT"/>
          <w14:ligatures w14:val="none"/>
        </w:rPr>
        <w:t>“pieno di grazia”</w:t>
      </w:r>
      <w:r w:rsidRPr="00813A05">
        <w:rPr>
          <w:rFonts w:ascii="Arial" w:eastAsia="Times New Roman" w:hAnsi="Arial" w:cs="Times New Roman"/>
          <w:kern w:val="0"/>
          <w:sz w:val="24"/>
          <w:szCs w:val="20"/>
          <w:lang w:eastAsia="it-IT"/>
          <w14:ligatures w14:val="none"/>
        </w:rPr>
        <w:t xml:space="preserve">. Nessun altro – tranne Gesù – è </w:t>
      </w:r>
      <w:r w:rsidRPr="00813A05">
        <w:rPr>
          <w:rFonts w:ascii="Arial" w:eastAsia="Times New Roman" w:hAnsi="Arial" w:cs="Times New Roman"/>
          <w:i/>
          <w:kern w:val="0"/>
          <w:sz w:val="24"/>
          <w:szCs w:val="20"/>
          <w:lang w:eastAsia="it-IT"/>
          <w14:ligatures w14:val="none"/>
        </w:rPr>
        <w:t>“pieno di grazia”</w:t>
      </w:r>
      <w:r w:rsidRPr="00813A05">
        <w:rPr>
          <w:rFonts w:ascii="Arial" w:eastAsia="Times New Roman" w:hAnsi="Arial" w:cs="Times New Roman"/>
          <w:kern w:val="0"/>
          <w:sz w:val="24"/>
          <w:szCs w:val="20"/>
          <w:lang w:eastAsia="it-IT"/>
          <w14:ligatures w14:val="none"/>
        </w:rPr>
        <w:t xml:space="preserve"> alla maniera della vergine Maria. La vergine Maria – è questa verità dogmatica della Santa Chiesa – è piena di grazia fin dal primo istante del suo concepimento, perché preservata da Dio, in previsione dei meriti di Cristo Gesù, dal peccato originale. La vergine Maria è così redenta per non contaminazione. Noi invece siamo redenti per liberazione. Per questo Maria deve rallegrarsi: ella è tutta avvolta dalla grazia di Dio. È stata concepita piena di grazia, è nata piena di grazia, vive piena di grazia. Maria non fu del diavolo neanche per un istante. Dal concepimento alla sua gloriosa assunzione in Cielo in corpo e anima fu sempre piena di grazia. Lei mai ha conosciuto il male. Nel Nuovo Testamento anche di Stefano si dice che è “pieno di grazia”, ma è pieno per redenzione, perché immerso nelle acque del Battesimo, perché liberato nel lavacro della rigenerazione.</w:t>
      </w:r>
    </w:p>
    <w:p w14:paraId="787A27B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“Pieno di grazia e di verità”</w:t>
      </w:r>
      <w:r w:rsidRPr="00813A05">
        <w:rPr>
          <w:rFonts w:ascii="Arial" w:eastAsia="Times New Roman" w:hAnsi="Arial" w:cs="Times New Roman"/>
          <w:kern w:val="0"/>
          <w:sz w:val="24"/>
          <w:szCs w:val="20"/>
          <w:lang w:eastAsia="it-IT"/>
          <w14:ligatures w14:val="none"/>
        </w:rPr>
        <w:t xml:space="preserve"> è detto anche Gesù. Ma Gesù è l’autore, la fonte, la sorgente di ogni grazia. Dalla sua grazia noi tutti siamo redenti. Dalla sua grazia la vergine Maria è stata preservata dal peccato originale. La vergine Maria deve rallegrarsi per un altro grande motivo: </w:t>
      </w:r>
      <w:r w:rsidRPr="00813A05">
        <w:rPr>
          <w:rFonts w:ascii="Arial" w:eastAsia="Times New Roman" w:hAnsi="Arial" w:cs="Times New Roman"/>
          <w:i/>
          <w:kern w:val="0"/>
          <w:sz w:val="24"/>
          <w:szCs w:val="20"/>
          <w:lang w:eastAsia="it-IT"/>
          <w14:ligatures w14:val="none"/>
        </w:rPr>
        <w:t>“Il Signore è con te”</w:t>
      </w:r>
      <w:r w:rsidRPr="00813A05">
        <w:rPr>
          <w:rFonts w:ascii="Arial" w:eastAsia="Times New Roman" w:hAnsi="Arial" w:cs="Times New Roman"/>
          <w:kern w:val="0"/>
          <w:sz w:val="24"/>
          <w:szCs w:val="20"/>
          <w:lang w:eastAsia="it-IT"/>
          <w14:ligatures w14:val="none"/>
        </w:rPr>
        <w:t xml:space="preserve">. Il Signore è con la Vergine Maria a motivo della sua santità, carità, amore. La Vergine Maria è tutta con il Signore, nella sua grande santità; il Signore è tutto con la Vergine Maria nel suo immenso ed infinito amore. Il nostro saluto liturgico: </w:t>
      </w:r>
      <w:r w:rsidRPr="00813A05">
        <w:rPr>
          <w:rFonts w:ascii="Arial" w:eastAsia="Times New Roman" w:hAnsi="Arial" w:cs="Times New Roman"/>
          <w:i/>
          <w:kern w:val="0"/>
          <w:sz w:val="24"/>
          <w:szCs w:val="20"/>
          <w:lang w:eastAsia="it-IT"/>
          <w14:ligatures w14:val="none"/>
        </w:rPr>
        <w:t>“Il Signore sia con voi”</w:t>
      </w:r>
      <w:r w:rsidRPr="00813A05">
        <w:rPr>
          <w:rFonts w:ascii="Arial" w:eastAsia="Times New Roman" w:hAnsi="Arial" w:cs="Times New Roman"/>
          <w:kern w:val="0"/>
          <w:sz w:val="24"/>
          <w:szCs w:val="20"/>
          <w:lang w:eastAsia="it-IT"/>
          <w14:ligatures w14:val="none"/>
        </w:rPr>
        <w:t xml:space="preserve"> è un augurio ed insieme una preghiera. Il saluto dell’angelo alla Vergine Maria è invece l’affermazione di una verità: </w:t>
      </w:r>
      <w:r w:rsidRPr="00813A05">
        <w:rPr>
          <w:rFonts w:ascii="Arial" w:eastAsia="Times New Roman" w:hAnsi="Arial" w:cs="Times New Roman"/>
          <w:i/>
          <w:kern w:val="0"/>
          <w:sz w:val="24"/>
          <w:szCs w:val="20"/>
          <w:lang w:eastAsia="it-IT"/>
          <w14:ligatures w14:val="none"/>
        </w:rPr>
        <w:t>“Il Signore è con te. Tu sei piena di Dio, colma di Lui”</w:t>
      </w:r>
      <w:r w:rsidRPr="00813A05">
        <w:rPr>
          <w:rFonts w:ascii="Arial" w:eastAsia="Times New Roman" w:hAnsi="Arial" w:cs="Times New Roman"/>
          <w:kern w:val="0"/>
          <w:sz w:val="24"/>
          <w:szCs w:val="20"/>
          <w:lang w:eastAsia="it-IT"/>
          <w14:ligatures w14:val="none"/>
        </w:rPr>
        <w:t xml:space="preserve">. Sappiamo chi è Maria dinanzi a Dio. Sappiamo chi è Dio dinanzi a Maria. Tutto questo però riguarda la persona della Vergine Maria, la sua essenza. Dio però non viene mai per dirci chi siamo. Viene per rivelarci cosa vuole che noi diveniamo. Il divenire </w:t>
      </w:r>
      <w:r w:rsidRPr="00813A05">
        <w:rPr>
          <w:rFonts w:ascii="Arial" w:eastAsia="Times New Roman" w:hAnsi="Arial" w:cs="Times New Roman"/>
          <w:i/>
          <w:kern w:val="0"/>
          <w:sz w:val="24"/>
          <w:szCs w:val="20"/>
          <w:lang w:eastAsia="it-IT"/>
          <w14:ligatures w14:val="none"/>
        </w:rPr>
        <w:t>“altro”</w:t>
      </w:r>
      <w:r w:rsidRPr="00813A05">
        <w:rPr>
          <w:rFonts w:ascii="Arial" w:eastAsia="Times New Roman" w:hAnsi="Arial" w:cs="Times New Roman"/>
          <w:kern w:val="0"/>
          <w:sz w:val="24"/>
          <w:szCs w:val="20"/>
          <w:lang w:eastAsia="it-IT"/>
          <w14:ligatures w14:val="none"/>
        </w:rPr>
        <w:t xml:space="preserve"> di ciò che è l’essenza della vocazione. Cosa vuole Dio che la Vergine Maria </w:t>
      </w:r>
      <w:r w:rsidRPr="00813A05">
        <w:rPr>
          <w:rFonts w:ascii="Arial" w:eastAsia="Times New Roman" w:hAnsi="Arial" w:cs="Times New Roman"/>
          <w:i/>
          <w:kern w:val="0"/>
          <w:sz w:val="24"/>
          <w:szCs w:val="20"/>
          <w:lang w:eastAsia="it-IT"/>
          <w14:ligatures w14:val="none"/>
        </w:rPr>
        <w:t>“diventi o divenga”</w:t>
      </w:r>
      <w:r w:rsidRPr="00813A05">
        <w:rPr>
          <w:rFonts w:ascii="Arial" w:eastAsia="Times New Roman" w:hAnsi="Arial" w:cs="Times New Roman"/>
          <w:kern w:val="0"/>
          <w:sz w:val="24"/>
          <w:szCs w:val="20"/>
          <w:lang w:eastAsia="it-IT"/>
          <w14:ligatures w14:val="none"/>
        </w:rPr>
        <w:t>?</w:t>
      </w:r>
    </w:p>
    <w:p w14:paraId="0153880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29</w:t>
      </w:r>
      <w:r w:rsidRPr="00813A05">
        <w:rPr>
          <w:rFonts w:ascii="Arial" w:eastAsia="Times New Roman" w:hAnsi="Arial" w:cs="Times New Roman"/>
          <w:b/>
          <w:kern w:val="0"/>
          <w:sz w:val="24"/>
          <w:szCs w:val="20"/>
          <w:lang w:eastAsia="it-IT"/>
          <w14:ligatures w14:val="none"/>
        </w:rPr>
        <w:t xml:space="preserve">A queste parole ella fu molto turbata e si domandava che senso avesse un saluto come questo. </w:t>
      </w:r>
    </w:p>
    <w:p w14:paraId="7C9747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Vergine Maria sa di trovarsi dinanzi ad una visione celeste, soprannaturale. Rimane turbata proprio per questo motivo. Sempre si rimane turbati quando ci troviamo alla presenza di un messaggero celeste. Avvertiamo la nostra pochezza, nullità. Sappiamo l’infinita grandezza di chi ci sta dinanzi. Dio è Dio e rimane e deve rimanere sempre Dio. Noi siamo uomini e dobbiamo rimanere sempre persone piccole, umili, creature. La Vergine Maria è la più umile di tutte </w:t>
      </w:r>
      <w:r w:rsidRPr="00813A05">
        <w:rPr>
          <w:rFonts w:ascii="Arial" w:eastAsia="Times New Roman" w:hAnsi="Arial" w:cs="Times New Roman"/>
          <w:kern w:val="0"/>
          <w:sz w:val="24"/>
          <w:szCs w:val="20"/>
          <w:lang w:eastAsia="it-IT"/>
          <w14:ligatures w14:val="none"/>
        </w:rPr>
        <w:lastRenderedPageBreak/>
        <w:t>le creature. Il suo turbamento è il frutto della sua grande umiltà. Ella non sa e non conosce il senso del saluto dell’angelo e se lo chiede dentro di sé.</w:t>
      </w:r>
    </w:p>
    <w:p w14:paraId="529CA96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30</w:t>
      </w:r>
      <w:r w:rsidRPr="00813A05">
        <w:rPr>
          <w:rFonts w:ascii="Arial" w:eastAsia="Times New Roman" w:hAnsi="Arial" w:cs="Times New Roman"/>
          <w:b/>
          <w:kern w:val="0"/>
          <w:sz w:val="24"/>
          <w:szCs w:val="20"/>
          <w:lang w:eastAsia="it-IT"/>
          <w14:ligatures w14:val="none"/>
        </w:rPr>
        <w:t xml:space="preserve">L’angelo le disse: «Non temere, Maria, perché hai trovato grazia presso Dio. </w:t>
      </w:r>
    </w:p>
    <w:p w14:paraId="5F1B69E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L’angelo conosce il cuore della Vergine Maria e la invita a non temere. Lui è lì per un lieto annunzio, un annunzio di gioia e di pace. Non è per portare notizie di catastrofi o di morte. La sua venuta è nella pace e per la pace, nella gioia e per la gioia; nella misericordia e per la grande misericordia. Maria è invitata a non temere perché ha trovato grazia presso Dio. Trovare grazia significa trovare compiacenza, gradimento, accondiscendenza. Tu, Maria, sei nel cuore e nei pensieri di Dio. Tu, Maria, piaci al tuo Dio e Signore. Dio con Te si trova bene, a suo agio. Tu, Maria, sei vera dimora di Dio sulla terra. Dio gioisce di te, gioisce per te. </w:t>
      </w:r>
    </w:p>
    <w:p w14:paraId="39BB6198"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31</w:t>
      </w:r>
      <w:r w:rsidRPr="00813A05">
        <w:rPr>
          <w:rFonts w:ascii="Arial" w:eastAsia="Times New Roman" w:hAnsi="Arial" w:cs="Times New Roman"/>
          <w:b/>
          <w:kern w:val="0"/>
          <w:sz w:val="24"/>
          <w:szCs w:val="20"/>
          <w:lang w:eastAsia="it-IT"/>
          <w14:ligatures w14:val="none"/>
        </w:rPr>
        <w:t xml:space="preserve">Ed ecco, concepirai un figlio, lo darai alla luce e lo chiamerai Gesù. </w:t>
      </w:r>
    </w:p>
    <w:p w14:paraId="649BDC6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perché l’angelo è venuto: per dirle che concepirà un figlio, lo darà alla luce, lo chiamerà Gesù. Fin qui nulla di particolare. Da vergine deve diventare madre. Particolare è ciò che segue.</w:t>
      </w:r>
    </w:p>
    <w:p w14:paraId="4A6379F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32</w:t>
      </w:r>
      <w:r w:rsidRPr="00813A05">
        <w:rPr>
          <w:rFonts w:ascii="Arial" w:eastAsia="Times New Roman" w:hAnsi="Arial" w:cs="Times New Roman"/>
          <w:b/>
          <w:kern w:val="0"/>
          <w:sz w:val="24"/>
          <w:szCs w:val="20"/>
          <w:lang w:eastAsia="it-IT"/>
          <w14:ligatures w14:val="none"/>
        </w:rPr>
        <w:t>Sarà grande e verrà chiamato Figlio dell’Altissimo; il Signore Dio gli darà il trono di Davide suo padre</w:t>
      </w:r>
    </w:p>
    <w:p w14:paraId="654AE00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figlio che nascerà da Maria non sarà però un bambino comune, come tutti gli altri bambini che nascono, sono nati, nasceranno. Questo bambino sarà grande. Non si tratta però di una grandezza umana, terrena e neanche grandezza di missione. Sarà prima di tutto grandezza di Persona. Lo confermano le parole che seguono: </w:t>
      </w:r>
      <w:r w:rsidRPr="00813A05">
        <w:rPr>
          <w:rFonts w:ascii="Arial" w:eastAsia="Times New Roman" w:hAnsi="Arial" w:cs="Times New Roman"/>
          <w:i/>
          <w:kern w:val="0"/>
          <w:sz w:val="24"/>
          <w:szCs w:val="20"/>
          <w:lang w:eastAsia="it-IT"/>
          <w14:ligatures w14:val="none"/>
        </w:rPr>
        <w:t>“verrà chiamato Figlio dell’Altissimo”</w:t>
      </w:r>
      <w:r w:rsidRPr="00813A05">
        <w:rPr>
          <w:rFonts w:ascii="Arial" w:eastAsia="Times New Roman" w:hAnsi="Arial" w:cs="Times New Roman"/>
          <w:kern w:val="0"/>
          <w:sz w:val="24"/>
          <w:szCs w:val="20"/>
          <w:lang w:eastAsia="it-IT"/>
          <w14:ligatures w14:val="none"/>
        </w:rPr>
        <w:t xml:space="preserve">. E ancora: </w:t>
      </w:r>
      <w:r w:rsidRPr="00813A05">
        <w:rPr>
          <w:rFonts w:ascii="Arial" w:eastAsia="Times New Roman" w:hAnsi="Arial" w:cs="Times New Roman"/>
          <w:i/>
          <w:kern w:val="0"/>
          <w:sz w:val="24"/>
          <w:szCs w:val="20"/>
          <w:lang w:eastAsia="it-IT"/>
          <w14:ligatures w14:val="none"/>
        </w:rPr>
        <w:t>“Il Signore Dio gli darà il trono di Davide suo padre”</w:t>
      </w:r>
      <w:r w:rsidRPr="00813A05">
        <w:rPr>
          <w:rFonts w:ascii="Arial" w:eastAsia="Times New Roman" w:hAnsi="Arial" w:cs="Times New Roman"/>
          <w:kern w:val="0"/>
          <w:sz w:val="24"/>
          <w:szCs w:val="20"/>
          <w:lang w:eastAsia="it-IT"/>
          <w14:ligatures w14:val="none"/>
        </w:rPr>
        <w:t>. Il figlio che nasce, Gesù, è il Figlio dell’Altissimo, è il Figlio di Davide, è il Messia del Signore, è l’atteso delle genti, è il Redentore dell’uomo, è il Salvatore dell’umanità. È questa la vera grandezza di Gesù. È una grandezza che è solo sua perché solo Lui è il Figlio dell’Altissimo e il Figlio di Davide; solo Lui è il Messia del Signore. Nasce per essere il Messia del Signore. Nasce e Dio gli darà il trono di Davide. Si compie in Gesù la parola detta da Dio a Davide. Dal Prologo di Giovanni sappiamo con divina esattezza cosa significa Figlio dell’Altissimo. Gesù è Figlio dell’Altissimo per generazione eterna.</w:t>
      </w:r>
    </w:p>
    <w:p w14:paraId="0482657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Senza il Prologo di Giovanni, leggendo il Vangelo secondo Luca qualcuno avrebbe potuto sempre pensare ad una figliolanza morale, spirituale, particolare. Invece quella di Gesù è vera figliolanza per generazione: “natura da natura, luce da luce, Dio vero da Dio vero, generato, non creato, della stessa sostanza del Padre”. Gesù è pertanto vero Figlio di Dio, vero Figlio di Davide. È vero uomo e vero Dio. È però una sola Persona: quella dell’Unigenito Figlio del Padre. La Persona è quella del Verbo Eterno. È il Verbo che si fa carne e viene ad abitare in mezzo a noi.</w:t>
      </w:r>
    </w:p>
    <w:p w14:paraId="197A1FD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kern w:val="0"/>
          <w:position w:val="6"/>
          <w:sz w:val="24"/>
          <w:szCs w:val="20"/>
          <w:vertAlign w:val="superscript"/>
          <w:lang w:eastAsia="it-IT"/>
          <w14:ligatures w14:val="none"/>
        </w:rPr>
        <w:t>33</w:t>
      </w:r>
      <w:r w:rsidRPr="00813A05">
        <w:rPr>
          <w:rFonts w:ascii="Arial" w:eastAsia="Times New Roman" w:hAnsi="Arial" w:cs="Times New Roman"/>
          <w:b/>
          <w:kern w:val="0"/>
          <w:sz w:val="24"/>
          <w:szCs w:val="20"/>
          <w:lang w:eastAsia="it-IT"/>
          <w14:ligatures w14:val="none"/>
        </w:rPr>
        <w:t>e regnerà per sempre sulla casa di Giacobbe e il suo regno non avrà fine».</w:t>
      </w:r>
    </w:p>
    <w:p w14:paraId="7D23CCF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grandezza di Gesù è anche in ordine alla sua regalità. Gesù non è un re come tutti gli altri re: mortale, con successione. Egli è un re senza successione, perché </w:t>
      </w:r>
      <w:r w:rsidRPr="00813A05">
        <w:rPr>
          <w:rFonts w:ascii="Arial" w:eastAsia="Times New Roman" w:hAnsi="Arial" w:cs="Times New Roman"/>
          <w:kern w:val="0"/>
          <w:sz w:val="24"/>
          <w:szCs w:val="20"/>
          <w:lang w:eastAsia="it-IT"/>
          <w14:ligatures w14:val="none"/>
        </w:rPr>
        <w:lastRenderedPageBreak/>
        <w:t>regnerà per sempre sulla casa di Giacobbe. Egli è anche un re dal regno senza fine. Noi sappiamo che tutti i regni di questo mondo hanno una fine. Cento, duecento, trecento anni, al massimo quattrocento o cinquecento e poi ogni regno implode, si distrugge da se stesso, viene distrutto dall’esterno a causa della sua fragilità. La storia attesta e scrive la morte naturale di ogni potenza umana. Il regno di Gesù, del Figlio che nasce da Maria, invece non si distrugge, non finisce, non muore, non è conquistato da nessuno. Il regno di Gesù non avrà fine. Né fine di tempo, né fine di eternità. Durerà sulla terra fino alla consumazione dei giorni. Durerà nel cielo per tutta l’eternità. È questa la grande verità del re e del suo regno. Il regno di Davide era finito. Il regno di Giuda era stato distrutto. Il regno di Israele conquistato e devastato. Il regno di Gesù non finirà, non sarà distrutto, non sarà né conquistato né devastato. Sarà eterno. Sarà unico. Sarà governato da un unico re, senza alcuna successione né nel tempo e né nell’eternità.</w:t>
      </w:r>
    </w:p>
    <w:p w14:paraId="617A645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34</w:t>
      </w:r>
      <w:r w:rsidRPr="00813A05">
        <w:rPr>
          <w:rFonts w:ascii="Arial" w:eastAsia="Times New Roman" w:hAnsi="Arial" w:cs="Times New Roman"/>
          <w:b/>
          <w:kern w:val="0"/>
          <w:sz w:val="24"/>
          <w:szCs w:val="20"/>
          <w:lang w:eastAsia="it-IT"/>
          <w14:ligatures w14:val="none"/>
        </w:rPr>
        <w:t xml:space="preserve">Allora Maria disse all’angelo: «Come avverrà questo, poiché non conosco uomo?». </w:t>
      </w:r>
    </w:p>
    <w:p w14:paraId="2F67296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vergine Maria non dubita delle parole dell’angelo. Vuole sapere come tutte queste parole si compiranno in lei. Proviamo a pensare un po’ lasciandoci aiutare anche dalla storia antica di Israele Prima di tutto la vergine Maria dicendo che non conosce uomo, attesta la sua verginità prima del matrimonio o dello sposalizio con Giuseppe. Maria è una giovane vergine, intatta, pura. Ella non ha mai appartenuto ad alcun uomo. Questa la prima verità. Anche se avesse fatto voto di verginità, questo voto poteva essere sciolto dallo sposo una volta che lo sposalizio fosse stato celebrato. Altra verità è questa. Nelle cose di Dio mai si deve introdurre la volontà dell’uomo. Sappiamo che anche ad Abramo il Signore aveva promesso un figlio. Sara però era sterile. Cosa suggerì Sara ad Abramo? Di concepirselo dalla sua schiava Agar.</w:t>
      </w:r>
    </w:p>
    <w:p w14:paraId="23AC342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Sappiamo però che non era questa la volontà di Dio. Il figlio della promessa aveva come madre Sara non Agar. Nelle cose di Dio le modalità sono essenza, sostanza, verità. Non sono accidenti, cose futili, da nulla. Tu, angelo di Dio mi dici che devo concepire e dare alla luce un figlio. Io sono vergine e non conosco uomo. Come dovrà e potrà avvenire quello che tu mi stai annunziando? Quali sono le modalità di Dio in ordine a ciò che tu mi stai profetizzando? Come fa una vergine a divenire madre, dal momento che è vergine? Quali vie dovrò intraprendere? Il testo così come suona non consente altre interpretazioni possibili. Altre interpretazioni possono essere anche date, ma facendo violenza alle parole e alle intenzioni secondo le quali la domanda è stata posta all’angelo. Essa è vera domanda di chiarificazione, fatta per conoscere tempi e modalità giuste, secondo Dio. Chiedere per conoscere anche nelle modalità la volontà di Dio è grande sapienza, saggezza, intelligenza governata e diretta dallo Spirito Santo. </w:t>
      </w:r>
    </w:p>
    <w:p w14:paraId="205A816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35</w:t>
      </w:r>
      <w:r w:rsidRPr="00813A05">
        <w:rPr>
          <w:rFonts w:ascii="Arial" w:eastAsia="Times New Roman" w:hAnsi="Arial" w:cs="Times New Roman"/>
          <w:b/>
          <w:kern w:val="0"/>
          <w:sz w:val="24"/>
          <w:szCs w:val="20"/>
          <w:lang w:eastAsia="it-IT"/>
          <w14:ligatures w14:val="none"/>
        </w:rPr>
        <w:t>Le rispose l’angelo: «Lo Spirito Santo scenderà su di te e la potenza dell’Altissimo ti coprirà con la sua ombra.</w:t>
      </w:r>
      <w:r w:rsidRPr="00813A05">
        <w:rPr>
          <w:rFonts w:ascii="Arial" w:eastAsia="Times New Roman" w:hAnsi="Arial" w:cs="Times New Roman"/>
          <w:b/>
          <w:i/>
          <w:kern w:val="0"/>
          <w:sz w:val="24"/>
          <w:szCs w:val="20"/>
          <w:lang w:eastAsia="it-IT"/>
          <w14:ligatures w14:val="none"/>
        </w:rPr>
        <w:t xml:space="preserve"> </w:t>
      </w:r>
      <w:r w:rsidRPr="00813A05">
        <w:rPr>
          <w:rFonts w:ascii="Arial" w:eastAsia="Times New Roman" w:hAnsi="Arial" w:cs="Times New Roman"/>
          <w:b/>
          <w:kern w:val="0"/>
          <w:sz w:val="24"/>
          <w:szCs w:val="20"/>
          <w:lang w:eastAsia="it-IT"/>
          <w14:ligatures w14:val="none"/>
        </w:rPr>
        <w:t xml:space="preserve">Perciò colui che nascerà sarà santo e sarà chiamato Figlio di Dio. </w:t>
      </w:r>
    </w:p>
    <w:p w14:paraId="4B24460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la risposta ed ecco le modalità secondo Dio. Maria è vergine e vergine resterà in eterno. Ella non sarà madre per volontà di uomo, per concorso di un uomo. Ella sarà madre perché lo Spirito Santo scenderà sopra di essa. Sarà </w:t>
      </w:r>
      <w:r w:rsidRPr="00813A05">
        <w:rPr>
          <w:rFonts w:ascii="Arial" w:eastAsia="Times New Roman" w:hAnsi="Arial" w:cs="Times New Roman"/>
          <w:kern w:val="0"/>
          <w:sz w:val="24"/>
          <w:szCs w:val="20"/>
          <w:lang w:eastAsia="it-IT"/>
          <w14:ligatures w14:val="none"/>
        </w:rPr>
        <w:lastRenderedPageBreak/>
        <w:t xml:space="preserve">madre perché la potenza dell’Altissimo la coprirà con la sua ombra. L’ombra è l’onnipotenza di Dio. Ella sarà madre perché resa feconda dallo Spirito Santo, perché resa tale dall’onnipotenza del Signore. Chi nascerà da Maria sarà santo, sarà il Santo. Nascerà Dio. Non nascerà però il Padre. Nascerà il Figlio del Padre, il suo Figlio Unigenito. Il Figlio Unigenito del Padre si farà uomo nel suo grembo. Da Figlio di Dio diverrà Figlio di Davide. Il Figlio di Dio sarà il Messia di Israele. Questo concepimento è unico e solo nella storia dell’umanità. È unico perché la Vergine Maria ha concepito per opera dello Spirito Santo, perché investita dall’Onnipotenza del suo Signore e Dio. È unico perché chi nasce è lo stesso Dio, il Dio Altissimo nasce da lei, non nasce però il Padre, nasce il suo Figlio Unigenito. Questo concepimento unico per le modalità e unico per la persona che nasce sarà irripetibile. Solo Gesù è il Dio incarnato, l’Emmanuele, il Dio con noi, il Dio che si è fatto uno di noi, il Dio che è divenuto carne, che si è fatto uomo. Questo è il mistero che l’angelo le annunzia e queste le modalità. </w:t>
      </w:r>
    </w:p>
    <w:p w14:paraId="49A072E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36</w:t>
      </w:r>
      <w:r w:rsidRPr="00813A05">
        <w:rPr>
          <w:rFonts w:ascii="Arial" w:eastAsia="Times New Roman" w:hAnsi="Arial" w:cs="Times New Roman"/>
          <w:b/>
          <w:kern w:val="0"/>
          <w:sz w:val="24"/>
          <w:szCs w:val="20"/>
          <w:lang w:eastAsia="it-IT"/>
          <w14:ligatures w14:val="none"/>
        </w:rPr>
        <w:t xml:space="preserve">Ed ecco, Elisabetta, tua parente, nella sua vecchiaia ha concepito anch’essa un figlio e questo è il sesto mese per lei, che era detta sterile: </w:t>
      </w:r>
    </w:p>
    <w:p w14:paraId="2B6516B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l’angelo dona alla vergine Maria un segno dell’onnipotenza di Dio. C’è qualcosa che è troppo grande o troppo difficile o troppo impegnativa per il Signore? Nessuna. Elisabetta era sterile. Ora è al sesto mese. Anche lei, nella sua vecchiaia ha concepito un figlio. L’ha concepito da sterile e nella sua vecchiaia. L’ha concepito in una doppia impossibilità. Veramente a Dio tutto è possibile. Egli è l’onnipotente.</w:t>
      </w:r>
    </w:p>
    <w:p w14:paraId="6025E5B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37</w:t>
      </w:r>
      <w:r w:rsidRPr="00813A05">
        <w:rPr>
          <w:rFonts w:ascii="Arial" w:eastAsia="Times New Roman" w:hAnsi="Arial" w:cs="Times New Roman"/>
          <w:b/>
          <w:kern w:val="0"/>
          <w:sz w:val="24"/>
          <w:szCs w:val="20"/>
          <w:lang w:eastAsia="it-IT"/>
          <w14:ligatures w14:val="none"/>
        </w:rPr>
        <w:t>nulla è impossibile a Dio».</w:t>
      </w:r>
      <w:r w:rsidRPr="00813A05">
        <w:rPr>
          <w:rFonts w:ascii="Arial" w:eastAsia="Times New Roman" w:hAnsi="Arial" w:cs="Times New Roman"/>
          <w:b/>
          <w:i/>
          <w:kern w:val="0"/>
          <w:sz w:val="24"/>
          <w:szCs w:val="20"/>
          <w:lang w:eastAsia="it-IT"/>
          <w14:ligatures w14:val="none"/>
        </w:rPr>
        <w:t xml:space="preserve"> </w:t>
      </w:r>
    </w:p>
    <w:p w14:paraId="28EA78E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Essendo Dio l’Onnipotente, il Creatore dal nulla, sempre, nulla gli è impossibile.</w:t>
      </w:r>
    </w:p>
    <w:p w14:paraId="462CB3B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Egli è il Creatore dal nulla e in eterno rimane il Creatore dal nulla. Egli può dare la vita sempre, come vuole, perché è Lui l’autore della vita. Quello che si compie in Maria possiamo definirla una nuova creazione però al contrario. Il Signore Dio crea l’uomo dalla polvere del suolo. Spira nelle sue narici l’alito della vita. L’uomo diviene un essere vivente. Dalla costola di Adamo trae la donna, senza il concorso della donna. Prima Adamo, poi da Adamo Eva. Il Creatore è il Signore. Ora Dio prima crea la Donna. La crea per generazione da un uomo e da una donna. La crea però piena di grazia, immacolata, purissima.</w:t>
      </w:r>
    </w:p>
    <w:p w14:paraId="3BF875F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Dalla Donna fa nascere il suo Figlio Unigenito, senza il concorso dell’uomo. Prima era nata la donna senza la donna. Ora nasce l’Uomo senza l’uomo. La prima coppia è nell’ordine di marito e di moglie, di sposo e di sposa. La seconda coppia è nell’ordine della Madre e del Figlio. La prima coppia generava figli a Dio attraverso la carne. La seconda coppia genera figli a Dio attraverso lo Spirito Santo nelle acque del Battesimo. Figli del regno non si diviene per generazione dalla carne ma per generazione da Spirito Santo per mezzo della fede. È il vero mistero della nuova creazione che si compie. È Dio il Creatore di questa nuova coppia per la salvezza dell’umanità. Maria rimarrà sempre vergine, Cristo rimarrà sempre vergine. A differenza di Adamo e di Eva che non rimasero vergini.</w:t>
      </w:r>
    </w:p>
    <w:p w14:paraId="45D2347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Maria è vergine nel corpo. Mai fu di un uomo. Ella è stata sempre del suo Signore e Dio. Maria è vergine nello spirito. Mai fu di un pensiero della terra. Ella è stata sempre del pensiero di Dio e dal pensiero di Dio. Maria è vergine nell’anima. Mai </w:t>
      </w:r>
      <w:r w:rsidRPr="00813A05">
        <w:rPr>
          <w:rFonts w:ascii="Arial" w:eastAsia="Times New Roman" w:hAnsi="Arial" w:cs="Times New Roman"/>
          <w:kern w:val="0"/>
          <w:sz w:val="24"/>
          <w:szCs w:val="20"/>
          <w:lang w:eastAsia="it-IT"/>
          <w14:ligatures w14:val="none"/>
        </w:rPr>
        <w:lastRenderedPageBreak/>
        <w:t xml:space="preserve">fu intaccata dal peccato, mai per un solo istante nella sua anima entrò il diavolo. Dal primo istante del suo concepimento fino alla sua gloriosa assunzione al Cielo Maria fu sempre vergine, tutta vergine. Veramente nulla è impossibile a Dio. </w:t>
      </w:r>
    </w:p>
    <w:p w14:paraId="2C33616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38</w:t>
      </w:r>
      <w:r w:rsidRPr="00813A05">
        <w:rPr>
          <w:rFonts w:ascii="Arial" w:eastAsia="Times New Roman" w:hAnsi="Arial" w:cs="Times New Roman"/>
          <w:b/>
          <w:kern w:val="0"/>
          <w:sz w:val="24"/>
          <w:szCs w:val="20"/>
          <w:lang w:eastAsia="it-IT"/>
          <w14:ligatures w14:val="none"/>
        </w:rPr>
        <w:t>Allora Maria disse: «Ecco la serva del Signore: avvenga per me secondo la tua parola». E l’angelo si allontanò da lei.</w:t>
      </w:r>
    </w:p>
    <w:p w14:paraId="4A2C20F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che la Vergine Maria sa cosa il Signore vuole da Lei anche nelle modalità, dona tutta se stessa a Dio. Si consegna al suo Signore come la più umile delle serve. Tutto quello che il Signore ha detto si compia in me. Sono disponibile a porre me stessa perché il Signore possa realizzare il suo mistero di salvezza. La serva è colei che non è mai dalla sua volontà, ma sempre dalla volontà del suo Padrone. Maria è la serva che è sempre dalla volontà del suo Signore e Dio e per sempre vi vuole rimanere. Nulla di suo mai deve entrare nella volontà del suo Dio. Dio può fare di Lei ciò che vuole, quando lo vuole, come lo vuole. Sono del Signore con il corpo, con la volontà, con i pensieri, con la mente, con lo spirito, con l’anima, oggi, domani, sempre, per tutto il tempo della mia vita. Questa è la disponibilità della Vergine Maria per il suo Dio e Signore. Ora l’angelo può tornare in Cielo a recare la buona novella, la buona notizia: Il Verbo si può incarnare. La vergine Maria ha accolto la vocazione di essere la Madre del suo Signore.</w:t>
      </w:r>
    </w:p>
    <w:p w14:paraId="19F9128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è giusto che diciamo una parola sull’angelo Gabriele. Gabriele significa: </w:t>
      </w:r>
      <w:r w:rsidRPr="00813A05">
        <w:rPr>
          <w:rFonts w:ascii="Arial" w:eastAsia="Times New Roman" w:hAnsi="Arial" w:cs="Times New Roman"/>
          <w:i/>
          <w:kern w:val="0"/>
          <w:sz w:val="24"/>
          <w:szCs w:val="20"/>
          <w:lang w:eastAsia="it-IT"/>
          <w14:ligatures w14:val="none"/>
        </w:rPr>
        <w:t>“Nunzio di Dio”</w:t>
      </w:r>
      <w:r w:rsidRPr="00813A05">
        <w:rPr>
          <w:rFonts w:ascii="Arial" w:eastAsia="Times New Roman" w:hAnsi="Arial" w:cs="Times New Roman"/>
          <w:kern w:val="0"/>
          <w:sz w:val="24"/>
          <w:szCs w:val="20"/>
          <w:lang w:eastAsia="it-IT"/>
          <w14:ligatures w14:val="none"/>
        </w:rPr>
        <w:t xml:space="preserve">. È l’angelo che il Signore invia per manifestare agli uomini la sua volontà. È anche l’angelo che spiega le cose che Dio rivela perché vengano comprese e accolte nel cuore con fede intelligente, sapiente, saggia. L’angelo non solo annunzia a Maria il mistero della sua vocazione. Glielo spiega anche con ogni dovizia di particolari. Alla fine gli dona anche il segno della verità di ogni sua parola. È bello, oltre che molto utile, sapere qual è la missione sull’Arcangelo Gabriele. A volte anche per noi la Sacra Scrittura potrebbe rimanere un libro sigillato non con sette sigilli, ma con settantasette. Ci si mette in preghiera e si chiede a questo Arcangelo, che è l’interprete celeste della rivelazione di Dio, di svelarci il mistero racchiuso nelle parole “sigillate” della Scrittura per il nostro intelletto e la nostra umana sapienza. Occorre tanta umiltà e soprattutto tanta fede a colui che vuole conoscere i segreti della Scrittura. La nostra mente è limitata e la nostra intelligenza scarsa, molto scarsa. Dio è invece troppo alto, infinitamente alto. L’Arcangelo Gabriele può colmare questo abisso. È necessario però che con grande umiltà ci rivolgiamo a Lui e chiediamo il suo aiuto, che di certo non tarderà. </w:t>
      </w:r>
    </w:p>
    <w:p w14:paraId="0347748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674DD8BF"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69" w:name="_Toc62150151"/>
      <w:r w:rsidRPr="00813A05">
        <w:rPr>
          <w:rFonts w:ascii="Arial" w:eastAsia="Times New Roman" w:hAnsi="Arial" w:cs="Times New Roman"/>
          <w:b/>
          <w:bCs/>
          <w:kern w:val="0"/>
          <w:sz w:val="24"/>
          <w:szCs w:val="20"/>
          <w:lang w:eastAsia="it-IT"/>
          <w14:ligatures w14:val="none"/>
        </w:rPr>
        <w:t>Maria va a visitare Elisabetta</w:t>
      </w:r>
      <w:bookmarkEnd w:id="169"/>
      <w:r w:rsidRPr="00813A05">
        <w:rPr>
          <w:rFonts w:ascii="Arial" w:eastAsia="Times New Roman" w:hAnsi="Arial" w:cs="Times New Roman"/>
          <w:b/>
          <w:bCs/>
          <w:kern w:val="0"/>
          <w:sz w:val="24"/>
          <w:szCs w:val="20"/>
          <w:lang w:eastAsia="it-IT"/>
          <w14:ligatures w14:val="none"/>
        </w:rPr>
        <w:t xml:space="preserve"> </w:t>
      </w:r>
    </w:p>
    <w:p w14:paraId="30810DB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39</w:t>
      </w:r>
      <w:r w:rsidRPr="00813A05">
        <w:rPr>
          <w:rFonts w:ascii="Arial" w:eastAsia="Times New Roman" w:hAnsi="Arial" w:cs="Times New Roman"/>
          <w:b/>
          <w:kern w:val="0"/>
          <w:sz w:val="24"/>
          <w:szCs w:val="20"/>
          <w:lang w:eastAsia="it-IT"/>
          <w14:ligatures w14:val="none"/>
        </w:rPr>
        <w:t xml:space="preserve">In quei giorni Maria si alzò e andò in fretta verso la regione montuosa, in una città di Giuda. </w:t>
      </w:r>
    </w:p>
    <w:p w14:paraId="61F7759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Vergine Maria conosce ciò che Dio ha fatto per Elisabetta: l’ha resa madre nella sua vecchiaia. Da sterile e da donna avanzata negli anni ha fatto sì che diventasse madre. Maria si alza e va in fretta a trovare la sua cugina Elisabetta. Questa abitava in una città della regione montuosa della Giudea. Nessuno conosce ancora il mistero che si sta compiendo nella Vergine Maria. Non lo sanno in Nazaret. Non lo sanno fuori di Nazaret. Elisabetta ignora quanto sta </w:t>
      </w:r>
      <w:r w:rsidRPr="00813A05">
        <w:rPr>
          <w:rFonts w:ascii="Arial" w:eastAsia="Times New Roman" w:hAnsi="Arial" w:cs="Times New Roman"/>
          <w:kern w:val="0"/>
          <w:sz w:val="24"/>
          <w:szCs w:val="20"/>
          <w:lang w:eastAsia="it-IT"/>
          <w14:ligatures w14:val="none"/>
        </w:rPr>
        <w:lastRenderedPageBreak/>
        <w:t xml:space="preserve">avvenendo in Maria e per mezzo di Lei. Nulla sa della vocazione ad essere Madre del Signore. La </w:t>
      </w:r>
      <w:r w:rsidRPr="00813A05">
        <w:rPr>
          <w:rFonts w:ascii="Arial" w:eastAsia="Times New Roman" w:hAnsi="Arial" w:cs="Times New Roman"/>
          <w:i/>
          <w:kern w:val="0"/>
          <w:sz w:val="24"/>
          <w:szCs w:val="20"/>
          <w:lang w:eastAsia="it-IT"/>
          <w14:ligatures w14:val="none"/>
        </w:rPr>
        <w:t>“fretta”</w:t>
      </w:r>
      <w:r w:rsidRPr="00813A05">
        <w:rPr>
          <w:rFonts w:ascii="Arial" w:eastAsia="Times New Roman" w:hAnsi="Arial" w:cs="Times New Roman"/>
          <w:kern w:val="0"/>
          <w:sz w:val="24"/>
          <w:szCs w:val="20"/>
          <w:lang w:eastAsia="it-IT"/>
          <w14:ligatures w14:val="none"/>
        </w:rPr>
        <w:t xml:space="preserve"> di Maria ha un valore teologico, prima che di carità. Anche se qualcuno avesse saputo del mistero di Maria, nessuno è arrivato prima di Maria da Elisabetta. Ha anche un valore di carità: il bene non si deve rimandare a domani. La carità va sempre fatta in fretta, senza attardarsi, al momento del bisogno dell’altro. La carità è sempre dettata dal bisogno dell’altro, mai dalle nostre piccole comodità.</w:t>
      </w:r>
    </w:p>
    <w:p w14:paraId="6D676C2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40</w:t>
      </w:r>
      <w:r w:rsidRPr="00813A05">
        <w:rPr>
          <w:rFonts w:ascii="Arial" w:eastAsia="Times New Roman" w:hAnsi="Arial" w:cs="Times New Roman"/>
          <w:b/>
          <w:kern w:val="0"/>
          <w:sz w:val="24"/>
          <w:szCs w:val="20"/>
          <w:lang w:eastAsia="it-IT"/>
          <w14:ligatures w14:val="none"/>
        </w:rPr>
        <w:t xml:space="preserve">Entrata nella casa di Zaccaria, salutò Elisabetta. </w:t>
      </w:r>
    </w:p>
    <w:p w14:paraId="33AD4B3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capofamiglia è Zaccaria. Maria entra nella casa di Zaccaria. La santità non annulla mai la verità. È sempre il rispetto della verità che attesta la nostra più grande santità. L’ordine di Dio è verità per noi. Rispettare l’ordine di Dio rivela il grado della nostra santità. Oggi nelle famiglie quest’ordine è trascurato, molto trascurato, quasi ignorato, dimenticato, disprezzato, vilipeso in nome di una uguaglianza fondata non più sulla volontà di Dio, bensì sulla tentazione dell’uomo e della donna. Quest’ordine non vissuto manifesta e rivela la poca nostra santità, la nostra poca obbedienza a Dio. Attesta che le famiglie non sono fondate su Dio, bensì sull’uomo e sui suoi pensieri cangianti. Senza rispetto dell’ordine stabilito da Dio per tutto il genere umano non c’è società che si possa edificare. Anche Dio rispetta questo suo ordine. Lo rispetta sempre. Notate: Maria non parla con Elisabetta. Non le dice nulla. La saluta solamente. Nessun’altra parola è uscita dalle sue labbra.</w:t>
      </w:r>
    </w:p>
    <w:p w14:paraId="1A2B739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41</w:t>
      </w:r>
      <w:r w:rsidRPr="00813A05">
        <w:rPr>
          <w:rFonts w:ascii="Arial" w:eastAsia="Times New Roman" w:hAnsi="Arial" w:cs="Times New Roman"/>
          <w:b/>
          <w:kern w:val="0"/>
          <w:sz w:val="24"/>
          <w:szCs w:val="20"/>
          <w:lang w:eastAsia="it-IT"/>
          <w14:ligatures w14:val="none"/>
        </w:rPr>
        <w:t>Appena Elisabetta ebbe udito il saluto di Maria, il bambino sussultò nel suo grembo</w:t>
      </w:r>
      <w:r w:rsidRPr="00813A05">
        <w:rPr>
          <w:rFonts w:ascii="Arial" w:eastAsia="Times New Roman" w:hAnsi="Arial" w:cs="Times New Roman"/>
          <w:b/>
          <w:i/>
          <w:kern w:val="0"/>
          <w:sz w:val="24"/>
          <w:szCs w:val="20"/>
          <w:lang w:eastAsia="it-IT"/>
          <w14:ligatures w14:val="none"/>
        </w:rPr>
        <w:t>.</w:t>
      </w:r>
      <w:r w:rsidRPr="00813A05">
        <w:rPr>
          <w:rFonts w:ascii="Arial" w:eastAsia="Times New Roman" w:hAnsi="Arial" w:cs="Times New Roman"/>
          <w:b/>
          <w:kern w:val="0"/>
          <w:sz w:val="24"/>
          <w:szCs w:val="20"/>
          <w:lang w:eastAsia="it-IT"/>
          <w14:ligatures w14:val="none"/>
        </w:rPr>
        <w:t xml:space="preserve"> Elisabetta fu colmata di Spirito Santo</w:t>
      </w:r>
      <w:r w:rsidRPr="00813A05">
        <w:rPr>
          <w:rFonts w:ascii="Arial" w:eastAsia="Times New Roman" w:hAnsi="Arial" w:cs="Times New Roman"/>
          <w:b/>
          <w:kern w:val="0"/>
          <w:position w:val="4"/>
          <w:sz w:val="24"/>
          <w:szCs w:val="20"/>
          <w:lang w:eastAsia="it-IT"/>
          <w14:ligatures w14:val="none"/>
        </w:rPr>
        <w:t xml:space="preserve"> </w:t>
      </w:r>
    </w:p>
    <w:p w14:paraId="0FFE564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Qual è il frutto di questo saluto, o quali frutti produce questo saluto? Il bambino sussulta nel grembo di Elisabetta. Elisabetta viene colmata di Spirito Santo. Lo Spirito che si è posato su Maria il giorno della visita dell’Angelo ora si posa su Elisabetta e sul bambino che ella portava nel grembo. Quanto ora avviene nella casa di Zaccaria è solo opera dello Spirito Santo. L’Attore ora è lo Spirito di Dio. Ogni cosa è compiuta da Lui. La Vergine Maria porta lo Spirito Santo. Lo porta e lo dona. Lo porta e lo conferisce per semplice saluto. Non sono allora le molte o le poche parole che producono. Chi produce è solo lo Spirito Santo. Lo Spirito Santo però deve essere portato dalla persona umana. Chi porta lo Spirito Santo? Colui o colei sul quale Lui si è posato. È la santità il vero veicolo dello Spirito del Signore. Cosa fa ora lo Spirito di Dio portato e dato dalla Vergine Maria?</w:t>
      </w:r>
    </w:p>
    <w:p w14:paraId="2B4197C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42</w:t>
      </w:r>
      <w:r w:rsidRPr="00813A05">
        <w:rPr>
          <w:rFonts w:ascii="Arial" w:eastAsia="Times New Roman" w:hAnsi="Arial" w:cs="Times New Roman"/>
          <w:b/>
          <w:kern w:val="0"/>
          <w:sz w:val="24"/>
          <w:szCs w:val="20"/>
          <w:lang w:eastAsia="it-IT"/>
          <w14:ligatures w14:val="none"/>
        </w:rPr>
        <w:t xml:space="preserve">ed esclamò a gran voce: «Benedetta tu fra le donne e benedetto il frutto del tuo grembo! </w:t>
      </w:r>
    </w:p>
    <w:p w14:paraId="0E684B9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Lo Spirito Santo rende Elisabetta profetessa. Elisabetta vede il mistero che si è compiuto nella Vergine Maria e lo dice. Sa chi è la Vergine Maria: la benedetta fra le donne. Anche il frutto del suo grembo è benedetto. Perché la Vergine Maria e il frutto del suo grembo sono proclamati benedetti?</w:t>
      </w:r>
    </w:p>
    <w:p w14:paraId="5227BBD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43</w:t>
      </w:r>
      <w:r w:rsidRPr="00813A05">
        <w:rPr>
          <w:rFonts w:ascii="Arial" w:eastAsia="Times New Roman" w:hAnsi="Arial" w:cs="Times New Roman"/>
          <w:b/>
          <w:kern w:val="0"/>
          <w:sz w:val="24"/>
          <w:szCs w:val="20"/>
          <w:lang w:eastAsia="it-IT"/>
          <w14:ligatures w14:val="none"/>
        </w:rPr>
        <w:t xml:space="preserve">A che cosa devo che la madre del mio Signore venga da me? </w:t>
      </w:r>
    </w:p>
    <w:p w14:paraId="595DE97E" w14:textId="77777777" w:rsidR="00813A05" w:rsidRPr="00813A05" w:rsidRDefault="00813A05" w:rsidP="00813A05">
      <w:pPr>
        <w:spacing w:after="120" w:line="240" w:lineRule="auto"/>
        <w:jc w:val="both"/>
        <w:rPr>
          <w:rFonts w:ascii="Times New Roman" w:eastAsia="Times New Roman" w:hAnsi="Times New Roman" w:cs="Times New Roman"/>
          <w:color w:val="000000"/>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Sono proclamati benedetti perché la Vergine Maria è la Madre del suo Signore, del suo Dio. Ella è Madre di Dio. Nella Scrittura Antica sono proclamate benedette fra le donne quelle donne che hanno operato meraviglie in favore del loro popolo. </w:t>
      </w:r>
      <w:r w:rsidRPr="00813A05">
        <w:rPr>
          <w:rFonts w:ascii="Arial" w:eastAsia="Times New Roman" w:hAnsi="Arial" w:cs="Times New Roman"/>
          <w:kern w:val="0"/>
          <w:sz w:val="24"/>
          <w:szCs w:val="20"/>
          <w:lang w:eastAsia="it-IT"/>
          <w14:ligatures w14:val="none"/>
        </w:rPr>
        <w:lastRenderedPageBreak/>
        <w:t xml:space="preserve">Le meraviglie consistono nella distruzione dei nemici di Israele. Benedetta fra le donne è Giaele. È Giuditta. Giaele uccise Sisara. Giuditta tagliò la testa ad Oloferne. </w:t>
      </w:r>
    </w:p>
    <w:p w14:paraId="02D35E1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Bambino che la Vergine Maria porta nel grembo è il Dio di Elisabetta, il suo Signore. È il Messia di Dio. Essere la Madre del Messia è la benedizione delle benedizioni. È la somma gloria data da Dio ad una donna. Non c’è gloria più grande di questa. È una gloria che risplende dinanzi alla creazione intera. Lo Spirito Santo dona ad Elisabetta la conoscenza del mistero della Vergine Maria e del Bambino che lei porta nel suo grembo. Elisabetta non conosce per scienza e dottrina umane e neanche per notizia proveniente dagli uomini. Elisabetta conosce per rivelazione dall’Alto, per illuminazione dello Spirito Santo, per sua mozione. Quanto avviene in Elisabetta dovrà essere il paradigma dell’intera vita della Chiesa. Alla Chiesa spetta portare nel mondo lo Spirito Santo allo stesso modo in cui lo porta la Vergine Maria.</w:t>
      </w:r>
    </w:p>
    <w:p w14:paraId="01CC7D1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presenza dello Spirito Santo nel discepolo di Gesù opererà ogni cosa. Lo Spirito Santo illuminerà, convincerà, chiarificherà, darà saggezza ed intelligenza, aprirà la mente e il cuore alla sana e santa comprensione del mistero. Un discepolo di Gesù senza lo Spirito Santo, privo di Esso, andrà nel mondo con le sole sue forze e queste saranno inutili in ordine all’intelligenza da parte degli uomini del mistero della fede di cui lui è portatore. È lo Spirito del Signore l’Autore e l’Attore della salvezza nei cuori. Lo Spirito però deve essere portato dal discepolo di Gesù. Chi è allora il discepolo di Gesù? È il portatore nel mondo, in mezzo ai suoi fratelli, dello Spirito Santo. La Vergine Maria diviene così il modello, l’immagine del vero discepolo di Gesù, che è un portatore di Spirito Santo.</w:t>
      </w:r>
    </w:p>
    <w:p w14:paraId="1CE840D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44</w:t>
      </w:r>
      <w:r w:rsidRPr="00813A05">
        <w:rPr>
          <w:rFonts w:ascii="Arial" w:eastAsia="Times New Roman" w:hAnsi="Arial" w:cs="Times New Roman"/>
          <w:b/>
          <w:kern w:val="0"/>
          <w:sz w:val="24"/>
          <w:szCs w:val="20"/>
          <w:lang w:eastAsia="it-IT"/>
          <w14:ligatures w14:val="none"/>
        </w:rPr>
        <w:t>Ecco, appena il tuo saluto è giunto ai miei orecchi, il bambino ha sussultato di gioia nel mio grembo</w:t>
      </w:r>
      <w:r w:rsidRPr="00813A05">
        <w:rPr>
          <w:rFonts w:ascii="Arial" w:eastAsia="Times New Roman" w:hAnsi="Arial" w:cs="Times New Roman"/>
          <w:b/>
          <w:i/>
          <w:kern w:val="0"/>
          <w:sz w:val="24"/>
          <w:szCs w:val="20"/>
          <w:lang w:eastAsia="it-IT"/>
          <w14:ligatures w14:val="none"/>
        </w:rPr>
        <w:t>.</w:t>
      </w:r>
      <w:r w:rsidRPr="00813A05">
        <w:rPr>
          <w:rFonts w:ascii="Arial" w:eastAsia="Times New Roman" w:hAnsi="Arial" w:cs="Times New Roman"/>
          <w:b/>
          <w:kern w:val="0"/>
          <w:sz w:val="24"/>
          <w:szCs w:val="20"/>
          <w:lang w:eastAsia="it-IT"/>
          <w14:ligatures w14:val="none"/>
        </w:rPr>
        <w:t xml:space="preserve"> </w:t>
      </w:r>
    </w:p>
    <w:p w14:paraId="150D36C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Lo Spirito Santo non solo costituisce Elisabetta profetessa e cantatrice del mistero della Vergine Maria e del Bambino, santifica lo stesso bambino che è nel grembo di Elisabetta. Si compiono le parole proferite dall’Angelo Gabriele a Zaccaria nel tempio. Lo Spirito ricolma di sé il bambino nel grembo della madre e questo esulta di gioia. Esulta perché entra nella salvezza del suo Dio. È tutto questo avviene per un semplice saluto, per un suono di voce. Il saluto e la voce sono però della Vergine Maria che è tutta piena di Spirito Santo.</w:t>
      </w:r>
    </w:p>
    <w:p w14:paraId="36FB099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Quando una persona è piena, colma di Spirito Santo, basta un sorriso, uno sguardo, una carezza, un saluto, un tocco… Basta anche sfiorarla e tutto cambia. Il cuore sussulta ed anche le membra sussultano e si rallegrano perché tutto viene toccato dalla grazia dello Spirito del Signore. Non sono le parole proferite che cambiano la persona. È lo Spirito Santo che tocca la persona e la ricolma di sé che opera il cambiamento, che converte, risana, illumina, apre il cuore alla verità e l’intelligenza al mistero.</w:t>
      </w:r>
    </w:p>
    <w:p w14:paraId="57ACDB5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45</w:t>
      </w:r>
      <w:r w:rsidRPr="00813A05">
        <w:rPr>
          <w:rFonts w:ascii="Arial" w:eastAsia="Times New Roman" w:hAnsi="Arial" w:cs="Times New Roman"/>
          <w:b/>
          <w:kern w:val="0"/>
          <w:sz w:val="24"/>
          <w:szCs w:val="20"/>
          <w:lang w:eastAsia="it-IT"/>
          <w14:ligatures w14:val="none"/>
        </w:rPr>
        <w:t>E beata colei che ha creduto nell’adempimento di ciò che il Signore le ha detto».</w:t>
      </w:r>
    </w:p>
    <w:p w14:paraId="1D68B7B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Non solo la Vergine Maria viene proclamata benedetta fra le donne, viene anche detta beata. La benedizione è purissimo dono di Dio. Che la Vergine Maria sia la Madre del Signore è purissima grazia, purissima misericordia, purissima </w:t>
      </w:r>
      <w:r w:rsidRPr="00813A05">
        <w:rPr>
          <w:rFonts w:ascii="Arial" w:eastAsia="Times New Roman" w:hAnsi="Arial" w:cs="Times New Roman"/>
          <w:kern w:val="0"/>
          <w:sz w:val="24"/>
          <w:szCs w:val="20"/>
          <w:lang w:eastAsia="it-IT"/>
          <w14:ligatures w14:val="none"/>
        </w:rPr>
        <w:lastRenderedPageBreak/>
        <w:t xml:space="preserve">elargizione dell’Onnipotente. La beatitudine è invece frutto della risposta, frutto della fede, frutto dell’accoglienza della Parola. La Vergine Maria è beata perché ha creduto. In che cosa ha creduto: che il Signore avrebbe manifestato in Lei tutta la sua onnipotenza e l’avrebbe resa Madre del suo Signore senza conoscere uomo. La beatitudine è frutto della fede accolta e vissuta. </w:t>
      </w:r>
    </w:p>
    <w:p w14:paraId="555C7FA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benedizione di Dio da sola non ci fa beati. Ci fa beati la benedizione che viene accolta e vissuta in pienezza di fede, di carità, di speranza. L’errore di molta teologia contemporanea sta proprio in questo: nell’identificare beatitudine e benedizione, ignorando che la benedizione è pura grazia, la beatitudine è frutto della grazia di Dio. Il frutto delle beatitudini non è la benedizione. La benedizione è l’albero. Il frutto delle beatitudini è la gioia eterna che è il frutto della nostra fede nella vocazione – è questa vera benedizione – che Dio ci ha fatto. Ignorare questa distinzione è ignorare la verità fondamentale, essenziale del Vangelo.</w:t>
      </w:r>
    </w:p>
    <w:p w14:paraId="589B29C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539D880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0" w:name="_Toc62150152"/>
      <w:r w:rsidRPr="00813A05">
        <w:rPr>
          <w:rFonts w:ascii="Arial" w:eastAsia="Times New Roman" w:hAnsi="Arial" w:cs="Times New Roman"/>
          <w:b/>
          <w:bCs/>
          <w:kern w:val="0"/>
          <w:sz w:val="24"/>
          <w:szCs w:val="20"/>
          <w:lang w:eastAsia="it-IT"/>
          <w14:ligatures w14:val="none"/>
        </w:rPr>
        <w:t>Il cantico di Maria</w:t>
      </w:r>
      <w:bookmarkEnd w:id="170"/>
    </w:p>
    <w:p w14:paraId="5D78A09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46</w:t>
      </w:r>
      <w:r w:rsidRPr="00813A05">
        <w:rPr>
          <w:rFonts w:ascii="Arial" w:eastAsia="Times New Roman" w:hAnsi="Arial" w:cs="Times New Roman"/>
          <w:b/>
          <w:kern w:val="0"/>
          <w:sz w:val="24"/>
          <w:szCs w:val="20"/>
          <w:lang w:eastAsia="it-IT"/>
          <w14:ligatures w14:val="none"/>
        </w:rPr>
        <w:t xml:space="preserve">Allora Maria disse: «L’anima mia magnifica il Signore </w:t>
      </w:r>
    </w:p>
    <w:p w14:paraId="77B529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la Vergine Maria si inabissa nel mistero di Dio. Dal mistero di Dio vede se stessa, vede la storia del suo popolo, vede la storia dell’umanità intera. Tutto è dal mistero di Dio e tutto si compie per il suo mistero e nel suo mistero. Dio è per la Vergine Maria il Grande, il Sommo, l‘Eccelso. Nessuno è sopra di Lui né per gloria né per onnipotenza. Egli è il Dio che fa la storia allo stesso modo che ha fatto la creazione. Tutto è nelle sue mani, nella sua volontà, nel suo amore, nella sua giustizia, nella sua verità. Per questo Dio deve essere magnificato, esaltato, celebrato, osannato, cantato. Egli è tutto e da lui ogni cosa per grazia, per creazione, per rigenerazione, per santificazione, per elevazione, per amore, misericordia, pietà, compassione, giustizia. Non è la Vergine Maria che fa grande il Signore. Egli è grande, è il Grande per se stesso e da se stesso. La Vergine Maria riconosce e proclama la grandezza di Dio, la loda e la esalta, la benedice e la celebra.</w:t>
      </w:r>
    </w:p>
    <w:p w14:paraId="7C0233E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47</w:t>
      </w:r>
      <w:r w:rsidRPr="00813A05">
        <w:rPr>
          <w:rFonts w:ascii="Arial" w:eastAsia="Times New Roman" w:hAnsi="Arial" w:cs="Times New Roman"/>
          <w:b/>
          <w:kern w:val="0"/>
          <w:sz w:val="24"/>
          <w:szCs w:val="20"/>
          <w:lang w:eastAsia="it-IT"/>
          <w14:ligatures w14:val="none"/>
        </w:rPr>
        <w:t>e il mio spirito esulta in Dio, mio salvatore,</w:t>
      </w:r>
    </w:p>
    <w:p w14:paraId="7B8D021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L’anima della Vergine Maria magnifica il Signore. Il suo spirito invece esulta in Dio, gioisce nel Signore, che è confessato </w:t>
      </w:r>
      <w:r w:rsidRPr="00813A05">
        <w:rPr>
          <w:rFonts w:ascii="Arial" w:eastAsia="Times New Roman" w:hAnsi="Arial" w:cs="Times New Roman"/>
          <w:i/>
          <w:kern w:val="0"/>
          <w:sz w:val="24"/>
          <w:szCs w:val="20"/>
          <w:lang w:eastAsia="it-IT"/>
          <w14:ligatures w14:val="none"/>
        </w:rPr>
        <w:t>“mio salvatore”</w:t>
      </w:r>
      <w:r w:rsidRPr="00813A05">
        <w:rPr>
          <w:rFonts w:ascii="Arial" w:eastAsia="Times New Roman" w:hAnsi="Arial" w:cs="Times New Roman"/>
          <w:kern w:val="0"/>
          <w:sz w:val="24"/>
          <w:szCs w:val="20"/>
          <w:lang w:eastAsia="it-IT"/>
          <w14:ligatures w14:val="none"/>
        </w:rPr>
        <w:t xml:space="preserve">. La Vergine Maria si vede salvata da Dio. Redenta da Lui, giustificata, elevata. Non per immersione nelle acque del battesimo, come avviene per ogni credente, o per la fede nella parola di Dio, come per l’Antico Testamento. Ella è salvata da Dio per prevenzione dal peccato originale. Ella fu preservata, fu piena di grazia, è resa giusta e santa in previsione dei meriti di Gesù. È Dio che l’ha fatta e voluta così. Dio per la Vergine Maria è vero salvatore. Per questa immensa grazia Ella esulta, gioisce, si rallegra nel suo Signore. La Vergine Maria è la sola creatura al mondo redenta e salvata per preservazione. Questa verità è tutta sua e di nessun altro. Dal primo istante del suo concepimento Ella è piena di grazia e sempre rimase piena di grazia crescendo di grazia in grazia. </w:t>
      </w:r>
    </w:p>
    <w:p w14:paraId="6B965E4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48</w:t>
      </w:r>
      <w:r w:rsidRPr="00813A05">
        <w:rPr>
          <w:rFonts w:ascii="Arial" w:eastAsia="Times New Roman" w:hAnsi="Arial" w:cs="Times New Roman"/>
          <w:b/>
          <w:kern w:val="0"/>
          <w:sz w:val="24"/>
          <w:szCs w:val="20"/>
          <w:lang w:eastAsia="it-IT"/>
          <w14:ligatures w14:val="none"/>
        </w:rPr>
        <w:t>perché ha guardato l’umiltà della sua serva. D’ora in poi tutte le generazioni mi chiameranno beata.</w:t>
      </w:r>
    </w:p>
    <w:p w14:paraId="02ACE5D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La Vergine Maria magnifica il Signore, esulta in Lui perché ha guardato l’umiltà della sua serva. Maria ora si proclama l’umile serva del Signore. Ella è colei che è tutta e solo del Signore, di nessun altro. Il Signore per questo l’ha scelta, perché a causa della sua umiltà Maria ha trovato grazia presso Dio. A causa della scelta operata su di lei da Dio, da questo istante, dall’istante cioè del concepimento del Verbo nel suo seno purissimo, fino alla consumazione dei secoli ogni generazione la proclamerà beata. La prima a proclamarla beata è stata sua cucina Elisabetta. Essa fu la prima. Un innumerevole esercito di voci seguirà e lungo tutto il corso della storia griderà sempre la beatitudine della Vergine Maria. Una piccola osservazione teologica ora si impone.</w:t>
      </w:r>
    </w:p>
    <w:p w14:paraId="3DF9A37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C’è la scelta di Dio che è anteriore alla nostra stessa esistenza. Maria è stata scelta da Dio prima del suo stesso concepimento e nel suo concepimento fu preservata dal peccato originale e fu piena di grazia. C’è però la risposta della persona alla grazia di Dio. Ora cosa dice la Vergine Maria? Dice che Dio l’ha potuta scegliere quale Madre del suo Divin Figlio a motivo della sua umiltà, della sua obbedienza, della sua fede, della sua risposta, dell’essere lei dichiarata la serva del Signore. Mai Dio può fare le sue cose con noi senza di noi. Ci può creare santissimi senza di noi, pieni di grazia senza di noi, ma non può realizzare le opere della sua salvezza senza di noi. La Vergine Maria si è consegnata tutta a Dio, dichiarandosi sua serva. Per questa umiltà Dio l’ha guardata e l’ha confermata nella sua scelta. Per la sua totale disponibilità e verginità del cuore, della mente, dello spirito, dell’anima, del corpo la Vergine Maria può essere Madre del Figlio dell’Altissimo. Questa umiltà vede Dio e per questa umiltà Maria diviene Madre del Redentore. L’umiltà è la sola via perché il Signore entri operativamente nella nostra vita. L’umiltà è il totale abbandono, o consegna della nostra vita al nostro Signore e Dio perché faccia di noi secondo la sua volontà. Ciò che tu vuoi, o Signore, compilo in me e attraverso me. Sono tutta tua per sempre. Niente è più mio, perché tutto di me è tuo. </w:t>
      </w:r>
    </w:p>
    <w:p w14:paraId="2D0222C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49</w:t>
      </w:r>
      <w:r w:rsidRPr="00813A05">
        <w:rPr>
          <w:rFonts w:ascii="Arial" w:eastAsia="Times New Roman" w:hAnsi="Arial" w:cs="Times New Roman"/>
          <w:b/>
          <w:kern w:val="0"/>
          <w:sz w:val="24"/>
          <w:szCs w:val="20"/>
          <w:lang w:eastAsia="it-IT"/>
          <w14:ligatures w14:val="none"/>
        </w:rPr>
        <w:t>Grandi cose ha fatto per me l’Onnipotente e Santo è il suo nome;</w:t>
      </w:r>
    </w:p>
    <w:p w14:paraId="45FDA68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causa dell’umiltà di Maria il Signore ha fatto per lei grandi cose. Quali sono queste grandi cose? L’essere stata scelta per essere la Madre del suo Figlio Unigenito, del Verbo della vita che nel suo seno si fece carne; ma anche l’essere stata scelta per essere la Madre di ogni vivente in Cristo Gesù. Le grandi cose sono nella duplice maternità della Vergine Maria: Madre di Dio e Madre della Redenzione, Madre del Redentore e Madre dei redenti. La maternità divina e la maternità universale è la grande cosa che il Signore ha fatto per lei. In ragione di queste due maternità ogni altra grande cosa – e sono veramente infinite queste grandi cose – il Signore l’ha fatta per la Vergine Maria.</w:t>
      </w:r>
    </w:p>
    <w:p w14:paraId="2EEB632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L’ultima grande cosa è questa: l’assunzione della Vergine Maria in corpo e anima in cielo e l’incoronazione a Regina di tutti gli Angeli e Santi. Basta fare scorrere un poco tutte le Litanie che nel mondo vengono recitate in onore della Vergine Maria e si scopriranno queste infinite grandi cose fatte per Lei dal Signore Dio. Il Signore Dio è per Maria l’Onnipotente e il Santo. Dio è il Santo Onnipotente. La santità e l’onnipotenza sono essenza di Dio. Dio è santo nella sua onnipotenza e onnipotente nella sua santità. La santità di Dio è la sua stessa natura che è purissima verità, carità, misericordia, giustizia, compassione, perdono, amore </w:t>
      </w:r>
      <w:r w:rsidRPr="00813A05">
        <w:rPr>
          <w:rFonts w:ascii="Arial" w:eastAsia="Times New Roman" w:hAnsi="Arial" w:cs="Times New Roman"/>
          <w:kern w:val="0"/>
          <w:sz w:val="24"/>
          <w:szCs w:val="20"/>
          <w:lang w:eastAsia="it-IT"/>
          <w14:ligatures w14:val="none"/>
        </w:rPr>
        <w:lastRenderedPageBreak/>
        <w:t xml:space="preserve">infinito. Il Dio della Vergine è il Santo di Israele. È il Dio tre volte santo. È il Dio fonte di ogni santità. Solo Lui è il Santo e solo Lui l’Onnipotente. L’unicità è l’essenza stessa di Dio. Ogni creatura è santa se partecipa della santità di Dio. Le creature sono sante per partecipazione. </w:t>
      </w:r>
    </w:p>
    <w:p w14:paraId="17470F7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50</w:t>
      </w:r>
      <w:r w:rsidRPr="00813A05">
        <w:rPr>
          <w:rFonts w:ascii="Arial" w:eastAsia="Times New Roman" w:hAnsi="Arial" w:cs="Times New Roman"/>
          <w:b/>
          <w:kern w:val="0"/>
          <w:sz w:val="24"/>
          <w:szCs w:val="20"/>
          <w:lang w:eastAsia="it-IT"/>
          <w14:ligatures w14:val="none"/>
        </w:rPr>
        <w:t>di generazione in generazione la sua misericordia per quelli che lo temono.</w:t>
      </w:r>
    </w:p>
    <w:p w14:paraId="1C29AC6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santità di Dio è eterna ed infinita misericordia. Chi diviene santo e chi partecipa di questa eterna ed infinita misericordia? Vi partecipano e divengono santi tutti coloro che amano Dio e lo temono. Cosa è il timore del Signore? È riconoscere Dio come Signore, Creatore, Salvatore, Fonte di ogni grazia e verità, di ogni vita e bontà, Sorgente di ogni cosa sottomettendosi alla sua divina volontà. Il timore del Signore vuol dire una cosa sola: scegliere ed accogliere Dio come il solo Signore della propria vita sottomettendosi alla sua volontà, facendo di essa la nostra unica e sola Legge. Su costoro Dio può riversare tutta la sua misericordia perché costoro si lasciano avvolgere da essa. Chi teme il Signore e chi non lo teme? Ecco come la Vergine Maria risponde a questa domanda cantando Dio come Signore dell’intera storia, della storia universale. </w:t>
      </w:r>
    </w:p>
    <w:p w14:paraId="05C72F7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51</w:t>
      </w:r>
      <w:r w:rsidRPr="00813A05">
        <w:rPr>
          <w:rFonts w:ascii="Arial" w:eastAsia="Times New Roman" w:hAnsi="Arial" w:cs="Times New Roman"/>
          <w:b/>
          <w:kern w:val="0"/>
          <w:sz w:val="24"/>
          <w:szCs w:val="20"/>
          <w:lang w:eastAsia="it-IT"/>
          <w14:ligatures w14:val="none"/>
        </w:rPr>
        <w:t>Ha spiegato la potenza del suo braccio, ha disperso i superbi nei pensieri del loro cuore;</w:t>
      </w:r>
    </w:p>
    <w:p w14:paraId="4575292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Dio si rivela al mondo come il Signore. I superbi vengono dispersi nei pensieri del loro cuore. Costoro non temono il Signore, non sono umili dinanzi a Dio. Costoro vogliono prendere il posto di Dio. Vogliono gustare i frutti che produce Dio. Invece sperimentano nella loro vita il fallimento, la vanità, il nulla. Nulla sono e nulla rimangono perché chi vuole divenire qualcosa lo può solo in Dio, perché solo Dio è capace di fare grandi cose per gli uomini. Dove non regna il timore del Signore, l’uomo rimane nella sua nuda umanità di peccato. Rimane nel suo non senso, nella sua stoltezza, nella sua falsità. Non senso, stoltezza, falsità mai potranno produrre qualcosa di buono. Producono invece ogni erba cattiva. È questa erba cattiva prodotta da lui stesso che fa disperdere, smarrire, confondere, disperare il superbo. Non è necessario che Dio intervenga direttamente per disperdere i superbi nei pensieri del loro cuore. Sono gli stessi superbi che si disperdono a motivo della loro stoltezza. È come se uno invece di grano seminasse zizzania nel suo campo. Cosa potrà raccogliere? Zizzania ha seminato, zizzania raccoglierà. Ecco la dispersione. Se uno semina corruzione, corruzione raccoglierà e se uno semina stoltezza, stoltezza mieterà e stoltezza ammasserà nei suoi granai. Se uno semina ingiustizia, ingiustizia accumulerà, non certo opere di bene e di misericordia.</w:t>
      </w:r>
    </w:p>
    <w:p w14:paraId="3AB94C4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52</w:t>
      </w:r>
      <w:r w:rsidRPr="00813A05">
        <w:rPr>
          <w:rFonts w:ascii="Arial" w:eastAsia="Times New Roman" w:hAnsi="Arial" w:cs="Times New Roman"/>
          <w:b/>
          <w:kern w:val="0"/>
          <w:sz w:val="24"/>
          <w:szCs w:val="20"/>
          <w:lang w:eastAsia="it-IT"/>
          <w14:ligatures w14:val="none"/>
        </w:rPr>
        <w:t>ha rovesciato i potenti dai troni, ha innalzato gli umili;</w:t>
      </w:r>
    </w:p>
    <w:p w14:paraId="71AF608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Potente è chi confida in se stesso, nella sua forza, nella sua alterigia. Quale benefico risultato potrà mai avere uno che confida solo in se stesso e nei suoi mezzi? Nessuno. Il nulla, la distruzione, il fallimento, la catastrofe attende tutti costoro. Senza Dio al timone della propria vita è il buio, il caos, il niente, la fine. I potenti rovesciano se stessi dai troni a causa della loro stoltezza che fa prendere loro decisioni errate, false, sbagliate, non vere. Basta una sola decisione non buona, non giusta, non appropriata, non conveniente, fuori tempo e fuori luogo e </w:t>
      </w:r>
      <w:r w:rsidRPr="00813A05">
        <w:rPr>
          <w:rFonts w:ascii="Arial" w:eastAsia="Times New Roman" w:hAnsi="Arial" w:cs="Times New Roman"/>
          <w:kern w:val="0"/>
          <w:sz w:val="24"/>
          <w:szCs w:val="20"/>
          <w:lang w:eastAsia="it-IT"/>
          <w14:ligatures w14:val="none"/>
        </w:rPr>
        <w:lastRenderedPageBreak/>
        <w:t xml:space="preserve">si è già scalzati dal proprio trono. L’uomo senza Dio è la rovina di se stesso e di tutti coloro che sono sotto di lui, se questi non sono ancorati saldamente in Dio. Gli umili invece vengono innalzati. Perché? Forse perché sono più capaci degli altri? Niente affatto. Vengono innalzati perché affidano ogni loro pensiero, opera, decisione, volontà al Signore perché sia Lui a ricolmare ogni loro cosa di grazia e di verità. È la verità e la grazia che innalza. Grazia e verità vengono solo da Dio. L’umile chiede ogni cosa a Dio. Con la grazia e la verità di Dio l’umile si innalza, perché fa ogni cosa nella benedizione del suo Signore. Il superbo pianta un campo di grano e lo lascia senz’acqua. L’umile pianta un campo di ottimo, eccellente grano e gli dona l’acqua a suo tempo. Il campo del superbo muore. Il campo dell’umile produce. L’acqua è il dono di Dio. L’umile è con Dio e da Dio. Il Superbo è fuori di Dio e senza Dio, per questo svanisce, perisce, è disperso. </w:t>
      </w:r>
    </w:p>
    <w:p w14:paraId="70182CF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53</w:t>
      </w:r>
      <w:r w:rsidRPr="00813A05">
        <w:rPr>
          <w:rFonts w:ascii="Arial" w:eastAsia="Times New Roman" w:hAnsi="Arial" w:cs="Times New Roman"/>
          <w:b/>
          <w:kern w:val="0"/>
          <w:sz w:val="24"/>
          <w:szCs w:val="20"/>
          <w:lang w:eastAsia="it-IT"/>
          <w14:ligatures w14:val="none"/>
        </w:rPr>
        <w:t>ha ricolmato di beni gli affamati, ha rimandato i ricchi a mani vuote.</w:t>
      </w:r>
    </w:p>
    <w:p w14:paraId="6A81992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Anche gli affamati vengono ricolmati di beni. Perché? Perché bussano alla porta del Padre e il Padre li nutre con miele di frumento. I ricchi invece se ne vanno a mani vuote perché loro confidano solo nelle proprie sostanze e nelle proprie forze. Non sono le cose che nutrono l’uomo. Sono invece la grazia e la benedizione di Dio. Chi ha Dio, ha tutto. Chi non ha Dio, non ha niente. È questo in fondo il significato di questo cantico della Vergine Maria: Lei è tutta da Dio, in Dio, per il suo Signore. Il suo Dio la elevata al sommo della santità, della carità, della fede, della misericordia, della bontà.</w:t>
      </w:r>
    </w:p>
    <w:p w14:paraId="08DC770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Quanto il Signore ha fatto per lei a causa della sua umiltà lo farà – in relazione alla propria vocazione e missione – con ogni altra persona che si dichiarerà umile dinanzi a Lui. Quanti invece escludono il Signore dalla propria vita non possono usufruire dei beni di Dio che sono grazia e verità e sono dispersi dalla loro stessa scelta. Costoro sono simili a quei viandanti nel deserto che hanno escluso l’acqua come fonte della loro vita. Sono condannati alla morte. La morte è il frutto della loro scelta sconsiderata, stolta, insensata. Quanti invece si premuniscono di acqua – è Dio l’acqua vera per ogni uomo – costoro attraversano il deserto sempre pieni di vita. L’arsura non li colpirà.</w:t>
      </w:r>
    </w:p>
    <w:p w14:paraId="0CCE506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54</w:t>
      </w:r>
      <w:r w:rsidRPr="00813A05">
        <w:rPr>
          <w:rFonts w:ascii="Arial" w:eastAsia="Times New Roman" w:hAnsi="Arial" w:cs="Times New Roman"/>
          <w:b/>
          <w:kern w:val="0"/>
          <w:sz w:val="24"/>
          <w:szCs w:val="20"/>
          <w:lang w:eastAsia="it-IT"/>
          <w14:ligatures w14:val="none"/>
        </w:rPr>
        <w:t>Ha soccorso Israele, suo servo, ricordandosi della sua misericordia,</w:t>
      </w:r>
    </w:p>
    <w:p w14:paraId="61EF86F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Nella Vergine Maria Dio compie ogni promessa precedentemente fatta. Non compie le sue promesse per un qualche merito dell’uomo. Le compie solo per misericordia, per amore, per bontà eterna ed infinita. Siamo redenti, salvati, giustificati, elevati dall’amore di Dio, solo per amore e dall’amore di Dio.</w:t>
      </w:r>
    </w:p>
    <w:p w14:paraId="3D197BC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55</w:t>
      </w:r>
      <w:r w:rsidRPr="00813A05">
        <w:rPr>
          <w:rFonts w:ascii="Arial" w:eastAsia="Times New Roman" w:hAnsi="Arial" w:cs="Times New Roman"/>
          <w:b/>
          <w:kern w:val="0"/>
          <w:sz w:val="24"/>
          <w:szCs w:val="20"/>
          <w:lang w:eastAsia="it-IT"/>
          <w14:ligatures w14:val="none"/>
        </w:rPr>
        <w:t>come aveva detto ai nostri padri, per Abramo e la sua discendenza, per sempre».</w:t>
      </w:r>
    </w:p>
    <w:p w14:paraId="15ADAD0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amore è stato promesso ad Abramo e a tutta la sua discendenza. Questo amore mai verrà meno per Israele, suo servo. Israele in qualsiasi momento della sua vita potrà sempre usufruire della misericordia di Dio. Questa mai le sarà tolta. La Vergine Maria è il frutto della grazia e della misericordia di Dio. Questa grazia e questa misericordia Dio le dona agli umili. Anche Israele dovrà rivestirsi di umiltà e lasciarsi ricolmare dalla grazia e dalla misericordia di Dio. La Vergine Maria però non si situa fuori della promessa di Dio ad Abramo. È Lei la Donna </w:t>
      </w:r>
      <w:r w:rsidRPr="00813A05">
        <w:rPr>
          <w:rFonts w:ascii="Arial" w:eastAsia="Times New Roman" w:hAnsi="Arial" w:cs="Times New Roman"/>
          <w:kern w:val="0"/>
          <w:sz w:val="24"/>
          <w:szCs w:val="20"/>
          <w:lang w:eastAsia="it-IT"/>
          <w14:ligatures w14:val="none"/>
        </w:rPr>
        <w:lastRenderedPageBreak/>
        <w:t>attraverso la quale Dio dona inizio al compimento di ogni sua promessa. Lei è Figlia di Abramo e perché Figlia di Abramo Dio può compiere tutte le sue promesse. La Vergine Maria è anche Lei figlia della storia della Salvezza.</w:t>
      </w:r>
    </w:p>
    <w:p w14:paraId="42D2A59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56</w:t>
      </w:r>
      <w:r w:rsidRPr="00813A05">
        <w:rPr>
          <w:rFonts w:ascii="Arial" w:eastAsia="Times New Roman" w:hAnsi="Arial" w:cs="Times New Roman"/>
          <w:b/>
          <w:kern w:val="0"/>
          <w:sz w:val="24"/>
          <w:szCs w:val="20"/>
          <w:lang w:eastAsia="it-IT"/>
          <w14:ligatures w14:val="none"/>
        </w:rPr>
        <w:t>Maria rimase con lei circa tre mesi, poi tornò a casa sua.</w:t>
      </w:r>
    </w:p>
    <w:p w14:paraId="2626EAA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Viene precisato il tempo della permanenza della Vergine Maria nella casa di Zaccaria con Elisabetta: circa tre mesi. Anche per Lei giunge il tempo di lasciare Elisabetta e di fare ritorno a casa sua. C’è il tempo della misericordia, il tempo della carità, il tempo della compassione per gli altri, ma c’è anche il tempo della giustizia per se stessi. Solo chi è mosso dallo Spirito Santo sa vivere in pienezza di santità questi tempi. La Vergine Maria è mossa sempre dallo Spirito del Signore, per questo Ella vive la più grande carità senza in nulla mancare alla giustizia e la più grande giustizia senza mancare in nulla alla misericordia e alla carità. Nella santità ogni tempo è vissuto secondo la volontà di Dio. Nella non santità il tempo è quasi sempre vissuto a capriccio, a gusto, a piacimento. Ora è giusto dire una parola sul </w:t>
      </w:r>
      <w:r w:rsidRPr="00813A05">
        <w:rPr>
          <w:rFonts w:ascii="Arial" w:eastAsia="Times New Roman" w:hAnsi="Arial" w:cs="Times New Roman"/>
          <w:i/>
          <w:kern w:val="0"/>
          <w:sz w:val="24"/>
          <w:szCs w:val="20"/>
          <w:lang w:eastAsia="it-IT"/>
          <w14:ligatures w14:val="none"/>
        </w:rPr>
        <w:t>“Cantico”</w:t>
      </w:r>
      <w:r w:rsidRPr="00813A05">
        <w:rPr>
          <w:rFonts w:ascii="Arial" w:eastAsia="Times New Roman" w:hAnsi="Arial" w:cs="Times New Roman"/>
          <w:kern w:val="0"/>
          <w:sz w:val="24"/>
          <w:szCs w:val="20"/>
          <w:lang w:eastAsia="it-IT"/>
          <w14:ligatures w14:val="none"/>
        </w:rPr>
        <w:t xml:space="preserve"> nella Scrittura. Cosa è il </w:t>
      </w:r>
      <w:r w:rsidRPr="00813A05">
        <w:rPr>
          <w:rFonts w:ascii="Arial" w:eastAsia="Times New Roman" w:hAnsi="Arial" w:cs="Times New Roman"/>
          <w:i/>
          <w:kern w:val="0"/>
          <w:sz w:val="24"/>
          <w:szCs w:val="20"/>
          <w:lang w:eastAsia="it-IT"/>
          <w14:ligatures w14:val="none"/>
        </w:rPr>
        <w:t>“Cantico”</w:t>
      </w:r>
      <w:r w:rsidRPr="00813A05">
        <w:rPr>
          <w:rFonts w:ascii="Arial" w:eastAsia="Times New Roman" w:hAnsi="Arial" w:cs="Times New Roman"/>
          <w:kern w:val="0"/>
          <w:sz w:val="24"/>
          <w:szCs w:val="20"/>
          <w:lang w:eastAsia="it-IT"/>
          <w14:ligatures w14:val="none"/>
        </w:rPr>
        <w:t xml:space="preserve"> nella Scrittura e quale la sua verità per la nostra fede? Il Cantico è la celebrazione di Dio che opera prodigi nella nostra storia, nella nostra vita, nel nostro tempo. Il Cantico manifesta ed esprime la fede nel suo momento storico, personale. Come è differente il momento storico, come è diversa l’azione di Dio nella persona, così diverso e differente è anche il Cantico che nel preciso momento storico, della propria vita si eleva al Signore. L’uomo di Dio vede l’opera del suo Signore nella sua vita, nella storia e la canta, la celebra, la dice come verità della sua fede.</w:t>
      </w:r>
    </w:p>
    <w:p w14:paraId="3E057C0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1" w:name="_Toc201740212"/>
      <w:bookmarkStart w:id="172" w:name="_Toc62150157"/>
    </w:p>
    <w:p w14:paraId="73743DE8"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Conclusione riassuntiva in 10 brevi riflessioni</w:t>
      </w:r>
      <w:bookmarkEnd w:id="171"/>
      <w:bookmarkEnd w:id="172"/>
    </w:p>
    <w:p w14:paraId="4D77E8E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Prima riflessione: </w:t>
      </w:r>
      <w:r w:rsidRPr="00813A05">
        <w:rPr>
          <w:rFonts w:ascii="Arial" w:eastAsia="Times New Roman" w:hAnsi="Arial" w:cs="Times New Roman"/>
          <w:bCs/>
          <w:kern w:val="0"/>
          <w:sz w:val="24"/>
          <w:szCs w:val="20"/>
          <w:lang w:eastAsia="it-IT"/>
          <w14:ligatures w14:val="none"/>
        </w:rPr>
        <w:t>Zaccaria</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 xml:space="preserve">dubita della verità delle parole dell’Angelo Gabriele. Dubita perché vede sua moglie ormai avanzata negli anni e per di più sterile fin da sempre. Si dimentica per un istante che garante della Parola di Dio è Dio stesso, non l’uomo, la sua storia, la sua vita, la sua giovinezza, la sua vecchiaia, la sua fecondità, ogni altra umana capacità, comprese le relazioni dell’uomo con l’uomo. Si dimentica che la preghiera non viene esaudita con i desideri della creatura, bensì con il tempo di Dio che è sempre compimento pieno del suo mistero. Si dimentica che la storia della salvezza è opera di Dio, mai dell’uomo, anche se l’uomo è chiamato a collaborare, cooperare, prestare la sua umanità. L’Agente però è sempre Lui, il Signore Onnipotente, il Creatore dal nulla di tutte le cose. Si dimentica anche della storia passata che sempre veniva letta nelle sinagoghe e che sempre ricordava i grandi prodigi compiuti dal Signore nel niente e nel nulla della creatura. </w:t>
      </w:r>
    </w:p>
    <w:p w14:paraId="0C2F27C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riflessione: </w:t>
      </w:r>
      <w:r w:rsidRPr="00813A05">
        <w:rPr>
          <w:rFonts w:ascii="Arial" w:eastAsia="Times New Roman" w:hAnsi="Arial" w:cs="Times New Roman"/>
          <w:bCs/>
          <w:kern w:val="0"/>
          <w:sz w:val="24"/>
          <w:szCs w:val="20"/>
          <w:lang w:eastAsia="it-IT"/>
          <w14:ligatures w14:val="none"/>
        </w:rPr>
        <w:t xml:space="preserve">La Vergine Maria si apre alle parole dell’Angelo. Crede a quanto le viene annunziato. La sua è vera fede. È proprio della fede però fare ogni cosa secondo la fede. Si fa ogni cosa secondo la fede se si conoscono anche le modalità per il compimento della parola ascoltata. La Vergine Maria è la Donna saggia, prudente, intelligente, accorta. È la Donna che nulla vuole mettere di suo nelle cose del Signore e per questo chiede all’Angelo che le manifesti, le riveli anche cosa dovrà fare, quando, come, dove. L’Angelo le risponde che Ella non dovrà fare proprio nulla. Ella si dovrà lasciare fare tutta da Dio, dallo Spirito </w:t>
      </w:r>
      <w:r w:rsidRPr="00813A05">
        <w:rPr>
          <w:rFonts w:ascii="Arial" w:eastAsia="Times New Roman" w:hAnsi="Arial" w:cs="Times New Roman"/>
          <w:bCs/>
          <w:kern w:val="0"/>
          <w:sz w:val="24"/>
          <w:szCs w:val="20"/>
          <w:lang w:eastAsia="it-IT"/>
          <w14:ligatures w14:val="none"/>
        </w:rPr>
        <w:lastRenderedPageBreak/>
        <w:t xml:space="preserve">Santo. È sufficiente che Lei si consegni al suo Dio e Signore quanto c’è da fare sarà fatto da Lui, senza il concorso dell’uomo. La risposta della Vergine Maria è immediata: </w:t>
      </w:r>
      <w:r w:rsidRPr="00813A05">
        <w:rPr>
          <w:rFonts w:ascii="Arial" w:eastAsia="Times New Roman" w:hAnsi="Arial" w:cs="Times New Roman"/>
          <w:bCs/>
          <w:i/>
          <w:kern w:val="0"/>
          <w:sz w:val="24"/>
          <w:szCs w:val="20"/>
          <w:lang w:eastAsia="it-IT"/>
          <w14:ligatures w14:val="none"/>
        </w:rPr>
        <w:t>“Avvenga di me secondo quello che hai detto. Eccomi: sono la serva del Signore”</w:t>
      </w:r>
      <w:r w:rsidRPr="00813A05">
        <w:rPr>
          <w:rFonts w:ascii="Arial" w:eastAsia="Times New Roman" w:hAnsi="Arial" w:cs="Times New Roman"/>
          <w:bCs/>
          <w:kern w:val="0"/>
          <w:sz w:val="24"/>
          <w:szCs w:val="20"/>
          <w:lang w:eastAsia="it-IT"/>
          <w14:ligatures w14:val="none"/>
        </w:rPr>
        <w:t xml:space="preserve">. Per questa consegna, il Verbo si fa carne e viene ad abitare in mezzo a noi. </w:t>
      </w:r>
    </w:p>
    <w:p w14:paraId="081513A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riflessione: </w:t>
      </w:r>
      <w:r w:rsidRPr="00813A05">
        <w:rPr>
          <w:rFonts w:ascii="Arial" w:eastAsia="Times New Roman" w:hAnsi="Arial" w:cs="Times New Roman"/>
          <w:bCs/>
          <w:kern w:val="0"/>
          <w:sz w:val="24"/>
          <w:szCs w:val="20"/>
          <w:lang w:eastAsia="it-IT"/>
          <w14:ligatures w14:val="none"/>
        </w:rPr>
        <w:t xml:space="preserve">Da Madre di Dio, Maria va a visitare la cugina Elisabetta. Non è una visita di cortesia. Quella di Maria è una vera missione. Mossa dallo Spirito Santo la Vergine Maria va nella casa di Elisabetta per portare lo Spirito del Signore. Da Lei, dal suo cuore, lo Spirito Santo si posa, per il suo saluto, sopra Elisabetta. Il Bambino viene colmato di Spirito Santo nel grembo della madre. La madre diviene profetessa e proclama il mistero che si sta compiendo in Maria. Maria è proclamata benedetta fra le donne, Madre del suo Signore, beata perché ha creduto nell’adempimento della Parola del Signore. Nessuna Parola finora della Vergine Maria. Solo la sua presenza. Solo una voce di saluto. La missione non si fa con ciò che si dice. La missine è fatta da Colui che si porta. Si porta lo Spirito Santo ed è Lui che compie ogni cosa, come ha compiuto ogni cosa nel grembo della Vergine Maria. È questo il mistero della missione. Essa è l’opera dello Spirito Santo portato dal missionario. </w:t>
      </w:r>
    </w:p>
    <w:p w14:paraId="2B9F767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Il cuore della Vergine Maria esulta, la sua anima magnifica il Signore, il suo spirito canta un inno di lode e di benedizione al Signore suo Dio. Il </w:t>
      </w:r>
      <w:r w:rsidRPr="00813A05">
        <w:rPr>
          <w:rFonts w:ascii="Arial" w:eastAsia="Times New Roman" w:hAnsi="Arial" w:cs="Times New Roman"/>
          <w:bCs/>
          <w:i/>
          <w:kern w:val="0"/>
          <w:sz w:val="24"/>
          <w:szCs w:val="20"/>
          <w:lang w:eastAsia="it-IT"/>
          <w14:ligatures w14:val="none"/>
        </w:rPr>
        <w:t>“Magnificat”</w:t>
      </w:r>
      <w:r w:rsidRPr="00813A05">
        <w:rPr>
          <w:rFonts w:ascii="Arial" w:eastAsia="Times New Roman" w:hAnsi="Arial" w:cs="Times New Roman"/>
          <w:bCs/>
          <w:kern w:val="0"/>
          <w:sz w:val="24"/>
          <w:szCs w:val="20"/>
          <w:lang w:eastAsia="it-IT"/>
          <w14:ligatures w14:val="none"/>
        </w:rPr>
        <w:t xml:space="preserve"> è vera profezia, vero svelamento e rivelazione delle cose che Dio ha fatto in Maria e nella storia. Non solo quelle che ha fatto ieri, ma anche quelle che fa oggi, domani, sempre. Il </w:t>
      </w:r>
      <w:r w:rsidRPr="00813A05">
        <w:rPr>
          <w:rFonts w:ascii="Arial" w:eastAsia="Times New Roman" w:hAnsi="Arial" w:cs="Times New Roman"/>
          <w:bCs/>
          <w:i/>
          <w:kern w:val="0"/>
          <w:sz w:val="24"/>
          <w:szCs w:val="20"/>
          <w:lang w:eastAsia="it-IT"/>
          <w14:ligatures w14:val="none"/>
        </w:rPr>
        <w:t xml:space="preserve">“Magnificat” </w:t>
      </w:r>
      <w:r w:rsidRPr="00813A05">
        <w:rPr>
          <w:rFonts w:ascii="Arial" w:eastAsia="Times New Roman" w:hAnsi="Arial" w:cs="Times New Roman"/>
          <w:bCs/>
          <w:kern w:val="0"/>
          <w:sz w:val="24"/>
          <w:szCs w:val="20"/>
          <w:lang w:eastAsia="it-IT"/>
          <w14:ligatures w14:val="none"/>
        </w:rPr>
        <w:t xml:space="preserve">è la più bella fotografia di Dio, scattata dal cuore della Vergine Maria. Chi legge questo cantico con spirito libero, con cuore sincero, con animo puro, con sentimenti di vera pietà, vede Dio nella sua più pura verità e carità. Lo vede allo stesso modo in cui lo vedeva la Vergine Maria. Perché la Vergine Maria vede Dio nella sua grandissima carità e verità? Perché il suo cuore è tutto colmato di Spirito Santo, tutto pieno di Dio. Nel suo seno palpita la vita del Figlio dell’Altissimo. Il Dio che è nel cuore è anche sulle labbra e il Dio che è sulle labbra è già tutto impresso nella sua anima. Questa verità ci fa concludere che non si può parlare di Dio se Dio non è </w:t>
      </w:r>
      <w:r w:rsidRPr="00813A05">
        <w:rPr>
          <w:rFonts w:ascii="Arial" w:eastAsia="Times New Roman" w:hAnsi="Arial" w:cs="Times New Roman"/>
          <w:bCs/>
          <w:i/>
          <w:kern w:val="0"/>
          <w:sz w:val="24"/>
          <w:szCs w:val="20"/>
          <w:lang w:eastAsia="it-IT"/>
          <w14:ligatures w14:val="none"/>
        </w:rPr>
        <w:t>“stampato”, “impresso”, “scritto”, “forgiato”, “modellato”</w:t>
      </w:r>
      <w:r w:rsidRPr="00813A05">
        <w:rPr>
          <w:rFonts w:ascii="Arial" w:eastAsia="Times New Roman" w:hAnsi="Arial" w:cs="Times New Roman"/>
          <w:bCs/>
          <w:kern w:val="0"/>
          <w:sz w:val="24"/>
          <w:szCs w:val="20"/>
          <w:lang w:eastAsia="it-IT"/>
          <w14:ligatures w14:val="none"/>
        </w:rPr>
        <w:t xml:space="preserve"> nel nostro cuore. Chi parla di Dio dall’esterno di sé parlerà sempre di Dio, ma senza la verità di Dio. Parlerà di un Dio che non conosce. La Vergine Maria parla del Dio che è la sua stessa vita, che è carne nel suo seno. Sovente noi parliamo di un Dio astratto, lontano, di un Dio ad immagine dei nostri pensieri. </w:t>
      </w:r>
    </w:p>
    <w:p w14:paraId="1F8F63D5"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Quinta riflessione: </w:t>
      </w:r>
      <w:r w:rsidRPr="00813A05">
        <w:rPr>
          <w:rFonts w:ascii="Arial" w:eastAsia="Times New Roman" w:hAnsi="Arial" w:cs="Times New Roman"/>
          <w:bCs/>
          <w:kern w:val="0"/>
          <w:sz w:val="24"/>
          <w:szCs w:val="20"/>
          <w:lang w:eastAsia="it-IT"/>
          <w14:ligatures w14:val="none"/>
        </w:rPr>
        <w:t xml:space="preserve">La Vergine Maria dice di sé che </w:t>
      </w:r>
      <w:r w:rsidRPr="00813A05">
        <w:rPr>
          <w:rFonts w:ascii="Arial" w:eastAsia="Times New Roman" w:hAnsi="Arial" w:cs="Times New Roman"/>
          <w:bCs/>
          <w:i/>
          <w:kern w:val="0"/>
          <w:sz w:val="24"/>
          <w:szCs w:val="20"/>
          <w:lang w:eastAsia="it-IT"/>
          <w14:ligatures w14:val="none"/>
        </w:rPr>
        <w:t>“Dio ha guardato l’umiltà della sua serva”</w:t>
      </w:r>
      <w:r w:rsidRPr="00813A05">
        <w:rPr>
          <w:rFonts w:ascii="Arial" w:eastAsia="Times New Roman" w:hAnsi="Arial" w:cs="Times New Roman"/>
          <w:bCs/>
          <w:kern w:val="0"/>
          <w:sz w:val="24"/>
          <w:szCs w:val="20"/>
          <w:lang w:eastAsia="it-IT"/>
          <w14:ligatures w14:val="none"/>
        </w:rPr>
        <w:t xml:space="preserve"> e che per questo </w:t>
      </w:r>
      <w:r w:rsidRPr="00813A05">
        <w:rPr>
          <w:rFonts w:ascii="Arial" w:eastAsia="Times New Roman" w:hAnsi="Arial" w:cs="Times New Roman"/>
          <w:bCs/>
          <w:i/>
          <w:kern w:val="0"/>
          <w:sz w:val="24"/>
          <w:szCs w:val="20"/>
          <w:lang w:eastAsia="it-IT"/>
          <w14:ligatures w14:val="none"/>
        </w:rPr>
        <w:t>“Tutte le generazioni la chiameranno beata”</w:t>
      </w:r>
      <w:r w:rsidRPr="00813A05">
        <w:rPr>
          <w:rFonts w:ascii="Arial" w:eastAsia="Times New Roman" w:hAnsi="Arial" w:cs="Times New Roman"/>
          <w:bCs/>
          <w:kern w:val="0"/>
          <w:sz w:val="24"/>
          <w:szCs w:val="20"/>
          <w:lang w:eastAsia="it-IT"/>
          <w14:ligatures w14:val="none"/>
        </w:rPr>
        <w:t xml:space="preserve">. Cosa è in verità l’umiltà? Essa è la confessione e l’accoglienza del Signore come il solo Dio e Signore della nostra vita. La nostra vita è interamente sua. Non ci appartiene. È Lui il Padrone. Non siamo noi i padroni di noi stessi. Al Dio che confessiamo e accogliamo come il Signore e il Dio della nostra vita, la vita gli diamo perché disponga secondo il suo volere. A Lui diamo il corpo, lo spirito, l’anima, i pensieri, i desideri, la volontà, i sentimenti, i progetti, le relazioni. A Lui diamo tutto di noi perché sia Lui a governarla e a dirigerla secondo la sua volontà. La Vergine Maria ha dato tutta stessa a Dio per tutti i giorni della sua vita. Dio veramente è il suo Signore, il suo Dio, il suo tutto. Niente Ella ha trattenuto per </w:t>
      </w:r>
      <w:r w:rsidRPr="00813A05">
        <w:rPr>
          <w:rFonts w:ascii="Arial" w:eastAsia="Times New Roman" w:hAnsi="Arial" w:cs="Times New Roman"/>
          <w:bCs/>
          <w:kern w:val="0"/>
          <w:sz w:val="24"/>
          <w:szCs w:val="20"/>
          <w:lang w:eastAsia="it-IT"/>
          <w14:ligatures w14:val="none"/>
        </w:rPr>
        <w:lastRenderedPageBreak/>
        <w:t xml:space="preserve">sé, neanche un pensiero, o un sentimento. La differenza con noi è sostanziale: Noi sovente ci facciamo i Signori di Dio. Maria di Dio si è fatta la serva, l’umile serva sempre pronta ad ascoltare anche il più piccolo sospiro del suo Dio e Signore. </w:t>
      </w:r>
    </w:p>
    <w:p w14:paraId="5AF59E3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Sesta riflessione: </w:t>
      </w:r>
      <w:r w:rsidRPr="00813A05">
        <w:rPr>
          <w:rFonts w:ascii="Arial" w:eastAsia="Times New Roman" w:hAnsi="Arial" w:cs="Times New Roman"/>
          <w:kern w:val="0"/>
          <w:sz w:val="24"/>
          <w:szCs w:val="20"/>
          <w:lang w:eastAsia="it-IT"/>
          <w14:ligatures w14:val="none"/>
        </w:rPr>
        <w:t>La</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 xml:space="preserve">Vergine Maria proclama che il Signore </w:t>
      </w:r>
      <w:r w:rsidRPr="00813A05">
        <w:rPr>
          <w:rFonts w:ascii="Arial" w:eastAsia="Times New Roman" w:hAnsi="Arial" w:cs="Times New Roman"/>
          <w:i/>
          <w:kern w:val="0"/>
          <w:sz w:val="24"/>
          <w:szCs w:val="20"/>
          <w:lang w:eastAsia="it-IT"/>
          <w14:ligatures w14:val="none"/>
        </w:rPr>
        <w:t>“ha fatto in Lei grandi cose”</w:t>
      </w:r>
      <w:r w:rsidRPr="00813A05">
        <w:rPr>
          <w:rFonts w:ascii="Arial" w:eastAsia="Times New Roman" w:hAnsi="Arial" w:cs="Times New Roman"/>
          <w:kern w:val="0"/>
          <w:sz w:val="24"/>
          <w:szCs w:val="20"/>
          <w:lang w:eastAsia="it-IT"/>
          <w14:ligatures w14:val="none"/>
        </w:rPr>
        <w:t xml:space="preserve">. Quali sono queste grandi cose che il Signore ha fatto in Lei? L’ha preservata, in previsione dei meriti di Gesù, dal peccato originale. L’ha fatta piena di grazia. L’ha fatta la Donna più umile della sua creazione. L’ha scelta e costituita Madre del suo Figlio Unigenito. L’ha resa tutta santa. Ha fatto di Lei la mistica sposa di Dio. Maria è la Donna più eccelsa di tutta la creazione. Essa ha il posto immediatamente dopo la Beata Trinità. A Maria una cosa sola manca: La divinità, perché è creatura. Ogni altra gloria il Signore gliel’ha conferita per purissimo amore, proprio perché ha guardato la sua umiltà. Maria non si è insuperbita come Lucifero. Essa più bella e più lucente di Lucifero si è umiliata e si è proclamata la serva del Signore. Lucifero invece ha detto di non volere servire il Signore perché lui stesso si vedeva come il Signore, come Dio. Ma lui non era Dio. Era solo una creatura. Maria si professa la più umile delle creature e Dio la fa sua Madre. Maria è vera Madre di Dio. </w:t>
      </w:r>
    </w:p>
    <w:p w14:paraId="1BC4B5C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Settima riflessione: </w:t>
      </w:r>
      <w:r w:rsidRPr="00813A05">
        <w:rPr>
          <w:rFonts w:ascii="Arial" w:eastAsia="Times New Roman" w:hAnsi="Arial" w:cs="Times New Roman"/>
          <w:bCs/>
          <w:kern w:val="0"/>
          <w:sz w:val="24"/>
          <w:szCs w:val="20"/>
          <w:lang w:eastAsia="it-IT"/>
          <w14:ligatures w14:val="none"/>
        </w:rPr>
        <w:t>Nei lunghi</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 xml:space="preserve">nove mesi di silenzio Zaccaria medita, riflette, contempla le parole dell’Angelo. In quelle parole vede tutta la vita di suo Figlio e la canta. Il cantico di Zaccaria non è però il frutto della sua riflessione, ma dello Spirito del Signore che è sopra di lui. Cosa vede e cosa canta Zaccaria? Vede e canta Dio che non si è dimenticato del suo popolo, non si è scordato delle sue promesse. Vede e canta Dio che ha messo mano alla sua onnipotenza ed ha deciso di compiere tutte le antiche promesse, di realizzarle in questo tempo, ora e subito. Solo lo Spirito di Dio conosce le opere di Dio in pienezza di verità. Solo chi è nello Spirito di Dio sa cosa il Signore si sta accingendo a fare. Lo sa e lo dice secondo verità piena, perfetta, santa. Chi non è nello Spirito di Dio o rimane muto come Zaccaria all’inizio, oppure dona un significato parziale, quando non addirittura falso, delle grandi opere della salvezza del Signore. Chi dona un significato diverso alla verità di Dio che si compie nella storia attesta semplicemente che lo Spirito del Signore non è in lui. Lui non è mosso dallo Spirito Santo. </w:t>
      </w:r>
    </w:p>
    <w:p w14:paraId="647D389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Ottava riflessione: </w:t>
      </w:r>
      <w:r w:rsidRPr="00813A05">
        <w:rPr>
          <w:rFonts w:ascii="Arial" w:eastAsia="Times New Roman" w:hAnsi="Arial" w:cs="Times New Roman"/>
          <w:kern w:val="0"/>
          <w:sz w:val="24"/>
          <w:szCs w:val="20"/>
          <w:lang w:eastAsia="it-IT"/>
          <w14:ligatures w14:val="none"/>
        </w:rPr>
        <w:t>Ora Zaccaria,</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perché colmato di Spirito Santo, sa chi è Giovanni. Egli è il Precursore del Messia</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di Dio.</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 xml:space="preserve">Dovrà andare innanzi a Lui a preparagli la strada, raddrizzando i sentieri. Dovrà fare tutto questo donando </w:t>
      </w:r>
      <w:r w:rsidRPr="00813A05">
        <w:rPr>
          <w:rFonts w:ascii="Arial" w:eastAsia="Times New Roman" w:hAnsi="Arial" w:cs="Times New Roman"/>
          <w:i/>
          <w:kern w:val="0"/>
          <w:sz w:val="24"/>
          <w:szCs w:val="20"/>
          <w:lang w:eastAsia="it-IT"/>
          <w14:ligatures w14:val="none"/>
        </w:rPr>
        <w:t>“al suo popolo la conoscenza della salvezza nella remissione dei suoi peccati”</w:t>
      </w:r>
      <w:r w:rsidRPr="00813A05">
        <w:rPr>
          <w:rFonts w:ascii="Arial" w:eastAsia="Times New Roman" w:hAnsi="Arial" w:cs="Times New Roman"/>
          <w:kern w:val="0"/>
          <w:sz w:val="24"/>
          <w:szCs w:val="20"/>
          <w:lang w:eastAsia="it-IT"/>
          <w14:ligatures w14:val="none"/>
        </w:rPr>
        <w:t xml:space="preserve">. La predicazione di Giovanni è un chiaro invito alla conversione. Nella conversione è la remissione dei peccati. Il battesimo al fiume Giordano sigillava la conversione avvenuta e di conseguenza anche il perdono dei peccati ottenuto da Dio in seguito al pentimento e alla richiesta di perdono. La predicazione di Giovanni il Battista entra a pieno titolo nel Vangelo. È vero Vangelo, perché è un evento che prepara la via a Cristo Gesù. </w:t>
      </w:r>
    </w:p>
    <w:p w14:paraId="32F0579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Nona riflessione: </w:t>
      </w:r>
      <w:r w:rsidRPr="00813A05">
        <w:rPr>
          <w:rFonts w:ascii="Arial" w:eastAsia="Times New Roman" w:hAnsi="Arial" w:cs="Times New Roman"/>
          <w:kern w:val="0"/>
          <w:sz w:val="24"/>
          <w:szCs w:val="20"/>
          <w:lang w:eastAsia="it-IT"/>
          <w14:ligatures w14:val="none"/>
        </w:rPr>
        <w:t xml:space="preserve">Zaccaria annunzia il Messia nell’immagine del sole che sorge dall’alto per rischiarare coloro che sono in terra di morte, in un paese di tenebre. Gesù inizia la sua missione ed è presentato dall’Evangelista Matteo in questa </w:t>
      </w:r>
      <w:r w:rsidRPr="00813A05">
        <w:rPr>
          <w:rFonts w:ascii="Arial" w:eastAsia="Times New Roman" w:hAnsi="Arial" w:cs="Times New Roman"/>
          <w:kern w:val="0"/>
          <w:sz w:val="24"/>
          <w:szCs w:val="20"/>
          <w:lang w:eastAsia="it-IT"/>
          <w14:ligatures w14:val="none"/>
        </w:rPr>
        <w:lastRenderedPageBreak/>
        <w:t xml:space="preserve">veste e secondo questa immagine. Il popolo che cammina in terra di morte e fra le tenebre è prima di tutto il popolo dell’Alleanza, è anche ogni popolo della terra. Gesù è il sole che viene per rischiarare e per illuminare con la verità purissima di Dio ogni uomo, tutti i popoli. Chi non si lascia illuminare e rischiarare da Lui continuerà ad abitare in terra di morte immerso nelle tenebre. </w:t>
      </w:r>
    </w:p>
    <w:p w14:paraId="495CFCD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 xml:space="preserve">La salvezza che inizia nel dono di Giovanni il Battista che prepara la via al Messia del Signore non è un frutto che matura dall’albero dei nostri meriti o della nostra giustizia. Essa è un dono che viene dalla tenerezza e misericordia del nostro Dio. Dio salva l’umanità per amore, per purissimo amore, per misericordia, per eterna bontà. Questo non significa che l’uomo è salvato senza la volontà dell’uomo. La salvezza è un dono di Dio da accogliere nella conversione e nella fede al Vangelo. Dove al dono di Dio non si risponde con la conversione e con la fede nel Vangelo nessuna salvezza mai si compirà. </w:t>
      </w:r>
    </w:p>
    <w:p w14:paraId="0F5BCA4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4F6BABEE"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PAROLE DI CONCLUSIONE</w:t>
      </w:r>
    </w:p>
    <w:p w14:paraId="70AFB4C1"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Ecco lo Spirito Santo ha operato nella Vergine Maria</w:t>
      </w:r>
    </w:p>
    <w:p w14:paraId="1FB6548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Per conoscere cosa lo Spirito Santo ha operato nella Vergine Maria dovremmo entrare nel suo cuore, abitare in esso per l’intera eternità e analizzare e studiare con gli stessi occhi e la mente dello Spirito Santo ogni atomo del suo spirito, ogni atomo del suo corpo, ogni atomo della sua anima, ogni atomo del suo cuore, ogni atomo della sua volontà. </w:t>
      </w:r>
    </w:p>
    <w:p w14:paraId="30D4FDE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Noi conosciamo, ma solo per la scienza e la sapienza che lo Spirito Santo può creare nel nostro cuore. Se il cuore è libero dal peccato, Lui può seminare tanta vertà sulla Vergine Maria per quanto esso è capace di accoglierne. Se il cuore cresce in capacità, cresce anche la misura della sua seminagione. Se il cuore è duro come pietra, anche se lui semina verità su verità, si è come strada, o come terreno sasso, o come terreno pieno di spine e di ogni altre erba cattiva. Il seme non produce alcuna verità in noi.</w:t>
      </w:r>
    </w:p>
    <w:p w14:paraId="761E73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Noi possiamo solo dire che lo Spirito Santo prima ha creato un’argilla particolare, un’argilla la cui materia è la grazia di Cristo Gesù. Poi ha preso questa argilla specialissima e ogni giorno le dava la forma da lui ritenuta necessaria per compiere l’opera che Lui, su decreto eterno del Padre, ha stabilito per Lei fin dall’eternità. Ecco chi è la Vergine Maria: opera esclusiva dello Spirito Santo con la missione di compiere le opere esclusive dello Spirito Santo. Possiamo dire che oggi e per l’eternità beata la Vergine Maria è il carro di fuoco divino per portare in ogni cuore tutto Dio nella sua carità eterna, tutto Cristo nella sua grazia di redenzione e di salvezza, tutto lo Spirito Santo nella divina ed eterna luce creatrice di ogni vita e di ogni verità nei cuori. È il carro di fuoco divino attraverso il quale ogni uomo deve esser portato a Cristo e in Cristo sempre per opera dello Spirito Santo dovrà essere portato al Padre sempre però per mezzo del carro di fuoco divino che è la Vergine Maria. Senza questo carro di fuoco divino Cristo non nasce nei cuori e neanche viene concepito. Senza questo carro di fuoco divino l’uomo rimane terra di peccato sulla terra e mai potrà salire fino a Cristo per rivestirsi di Cristo e vivere il suo mistero di grazia, di verità, di vita eterna, di luce davanti a Dio e agli uomini.</w:t>
      </w:r>
    </w:p>
    <w:p w14:paraId="09370A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1F97E4C5" w14:textId="77777777" w:rsidR="00813A05" w:rsidRPr="00813A05" w:rsidRDefault="00813A05" w:rsidP="00813A05">
      <w:pPr>
        <w:pStyle w:val="Titolo2"/>
      </w:pPr>
      <w:bookmarkStart w:id="173" w:name="_Toc218975057"/>
      <w:bookmarkStart w:id="174" w:name="_Toc219036197"/>
      <w:r w:rsidRPr="00813A05">
        <w:t>LO SPIRITO SANTO IN CRISTO GESÙ</w:t>
      </w:r>
      <w:bookmarkEnd w:id="173"/>
      <w:bookmarkEnd w:id="174"/>
      <w:r w:rsidRPr="00813A05">
        <w:t xml:space="preserve"> </w:t>
      </w:r>
    </w:p>
    <w:p w14:paraId="213025FF"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 xml:space="preserve">In Cisto Gesù: prima gli ha dato un corpo nel seno purissima della Vergine Maria, facendolo divenire vera carne, vero uomo. Poi dal primo istante del suo verginale concepimento lo ha formato facendolo crescere in grazia, in sapienza, in verità, in luce, in volontà sempre obbediente alla Parola scritta per Lui dal Padre e anche obbedienza a ogni sua mozione. Avvolgendolo con la pienezza di Lui ha fatto divenire il suo corpo un sacrificio gradito al Signore, non solo sul Golgota. ma in ogni istante Gesù viveva da offerta gradita al Padre suo. Sul Golgota portò a compimento il suo olocausto nella grande e indicibile sofferenza del corpo e della sua anima. Ha reso la sua parola vergine in parola feconda, in parola creatrice, salvatrice, redentrice, guaritrice, operatrice di segni e di prodigi. L’ha resa interamente Parola del Padre per la rivelazione del Padre e del suo amore di salvezza, di redenzione, di giustificazione, si santificazione. </w:t>
      </w:r>
    </w:p>
    <w:p w14:paraId="4F2E659A"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Lo Spirito Santo ha fatto di Cristo Gesù purissima presenza del Padre sulla nostra terra. Quanti sono venuti prima di Cristo Gesù hanno mostrato del Padre solo una scintilla del suo amore e della sua verità. Quanti verranno dopo dii Cristo anche loro mostreranno solo delle scintille del Padre, in Cristo, per lo Spirito Santo. Gesù invece ha manifestato tutto il Padre e tutto lo Spirito Santo. L’eternità in Lui si è fatto tempo, La persona divina del Verbo si è fatta carne, l’amore e la verità del Padre, la sua vita e la sua luce si sono fatte in Cristo corpo di redenzione e di salvezza e tutto questo sempre e solo per opera dello Spirito Santo. Per opera dello Spirito Santo le tenebre mai hanno potuto prevale sulla sua luce, la stoltezza sulla sua sapienza, la malvagità umana sulla bontà del suo cuore.</w:t>
      </w:r>
    </w:p>
    <w:p w14:paraId="41FCA71A"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p>
    <w:p w14:paraId="14A36857"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5" w:name="_Toc62150178"/>
      <w:r w:rsidRPr="00813A05">
        <w:rPr>
          <w:rFonts w:ascii="Arial" w:eastAsia="Times New Roman" w:hAnsi="Arial" w:cs="Times New Roman"/>
          <w:b/>
          <w:bCs/>
          <w:kern w:val="0"/>
          <w:sz w:val="24"/>
          <w:szCs w:val="20"/>
          <w:lang w:eastAsia="it-IT"/>
          <w14:ligatures w14:val="none"/>
        </w:rPr>
        <w:t>Battesimo di Gesù</w:t>
      </w:r>
      <w:bookmarkEnd w:id="175"/>
    </w:p>
    <w:p w14:paraId="5BE6878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kern w:val="0"/>
          <w:sz w:val="24"/>
          <w:szCs w:val="20"/>
          <w:lang w:eastAsia="it-IT"/>
          <w14:ligatures w14:val="none"/>
        </w:rPr>
        <w:t>Ed ecco, mentre tutto il popolo veniva battezzato e Gesù, ricevuto</w:t>
      </w:r>
      <w:r w:rsidRPr="00813A05">
        <w:rPr>
          <w:rFonts w:ascii="Arial" w:eastAsia="Times New Roman" w:hAnsi="Arial" w:cs="Times New Roman"/>
          <w:b/>
          <w:i/>
          <w:kern w:val="0"/>
          <w:sz w:val="24"/>
          <w:szCs w:val="20"/>
          <w:lang w:eastAsia="it-IT"/>
          <w14:ligatures w14:val="none"/>
        </w:rPr>
        <w:t xml:space="preserve"> </w:t>
      </w:r>
      <w:r w:rsidRPr="00813A05">
        <w:rPr>
          <w:rFonts w:ascii="Arial" w:eastAsia="Times New Roman" w:hAnsi="Arial" w:cs="Times New Roman"/>
          <w:b/>
          <w:kern w:val="0"/>
          <w:sz w:val="24"/>
          <w:szCs w:val="20"/>
          <w:lang w:eastAsia="it-IT"/>
          <w14:ligatures w14:val="none"/>
        </w:rPr>
        <w:t xml:space="preserve">anche lui il battesimo, stava in preghiera, il cielo si aprì </w:t>
      </w:r>
    </w:p>
    <w:p w14:paraId="35EB240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Sappiamo che il battesimo di Giovanni è di conversione per il perdono dei peccati. Gesù è innocente, santo, senza macchia, senza peccato, senza alcun bisogno di conversione. Perché allora si lascia battezzare da Giovanni? Perché anche Lui scende nelle acque del Giordano? Gesù è vero uomo. In quanto vero uomo anche Lui si sottomette al suo Dio e Signore. In quanto vero uomo accoglie la legge dell’umanità, che è purissima obbedienza a Dio, e vi si obbliga. Nel fiume Giordano è come se Gesù si fosse lavato della sua volontà e avesse indossato la volontà del Padre suo. Gesù dona tutta la sua volontà umana al Padre perché Questi possa compiere per mezzo del suo corpo tutta la sua opera di salvezza in favore dell’umanità. Niente deve frapporsi tra Dio e l’umanità. Il suo corpo deve essere strumento docile, umile, devoto, dedito interamente all’opera della Redenzione del mondo. Ora Gesù si mette in preghiera e ciò che aveva dato nel segno lo dona nel silenzio del cuore. Nella preghiera Gesù offre al Padre suo </w:t>
      </w:r>
      <w:r w:rsidRPr="00813A05">
        <w:rPr>
          <w:rFonts w:ascii="Arial" w:eastAsia="Times New Roman" w:hAnsi="Arial" w:cs="Times New Roman"/>
          <w:kern w:val="0"/>
          <w:sz w:val="24"/>
          <w:szCs w:val="20"/>
          <w:lang w:eastAsia="it-IT"/>
          <w14:ligatures w14:val="none"/>
        </w:rPr>
        <w:lastRenderedPageBreak/>
        <w:t xml:space="preserve">tutta intera la sua vita. Senza il dono della propria volontà a Dio, Dio niente può fare per l’uomo. Tutti i nostri Sacramenti si celebrano in seguito al dono della nostra volontà al Signore. Senza il dono della volontà a Dio, nessun sacramento potrà mai essere celebrato. Il Padre suo accoglie il dono e risponde dal suo trono regale. </w:t>
      </w:r>
    </w:p>
    <w:p w14:paraId="18D231C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22</w:t>
      </w:r>
      <w:r w:rsidRPr="00813A05">
        <w:rPr>
          <w:rFonts w:ascii="Arial" w:eastAsia="Times New Roman" w:hAnsi="Arial" w:cs="Times New Roman"/>
          <w:b/>
          <w:kern w:val="0"/>
          <w:sz w:val="24"/>
          <w:szCs w:val="20"/>
          <w:lang w:eastAsia="it-IT"/>
          <w14:ligatures w14:val="none"/>
        </w:rPr>
        <w:t>e discese sopra di lui lo Spirito Santo in forma corporea, come una colomba, e venne una voce dal cielo: «Tu sei il Figlio mio, l’amato: in te ho posto il mio compiacimento».</w:t>
      </w:r>
    </w:p>
    <w:p w14:paraId="52CB93B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Cielo si apre e sopra di Gesù discende lo Spirito Santo in forma corporea, come una colomba. Si compiono tutte le profezie dell’Antica Scrittura. Da questo istante Gesù è consacrato Messia del Signore, il suo Servo, il suo Eletto. Da questo istante Gesù inizia la sua missione sulla nostra terra, missione che mai finirà. Lo Spirito Santo che si posa su Gesù sotto forma corporea come di colomba, ricorda il diluvio universale. La colomba è il segno che Dio ha fatto pace con l’umanità. Cristo Gesù è il Principe della pace. È colui che viene per portare la pace di Dio nel cuore di ogni uomo. Il Vangelo altro non è che l’opera di pace svolta da Cristo Gesù per riconciliare l’uomo con il suo Signore e Dio. Il Messia di Dio non è un uomo e basta. Egli è il Figlio di Dio, il suo amato Figlio. È il suo Unigenito. È il Figlio generato da Lui in principio, nell’eternità. È l’amato perché è la sua stessa vita. Dio per fare la pace con l’umanità ha dato il suo amato Figlio, la sua stessa vita. Tanto ama Dio l’umanità, quanto la sua stessa vita. Questo è il valore che Dio ha dato ad ogni uomo: vale quanto vale la sua vita, quanto vale il suo amato Figlio.</w:t>
      </w:r>
    </w:p>
    <w:p w14:paraId="66EE2B0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Dio ha dato il suo amato Figlio che è Dio Lui stesso. È Dio perché Figlio di Dio. Dio si compiace del suo amato Figlio non perché è suo Figlio, si compiace anche per questo, ma si compiace soprattutto perché il Figlio fa sempre le cose che sono gradite al Padre. Si compiace perché il Figlio vive per fare sempre la volontà del Padre. Oggi per la prima volta nella storia la Trinità rivela il suo vero Volto, che è Volto del Padre, del Figlio e dello Spirito Santo. È Volto del Padre, del Verbo Incarnato, dello Spirito Santo. Prima dell’Incarnazione era Volto del Padre, del Figlio e dello Spirito Santo. Da ora e per sempre, cioè dal momento dell’Incarnazione del Figlio, è Volto del Padre, del Verbo Incarnato, dello Spirito Santo. Con l’Incarnazione l’umanità è sostanza del Verbo, è sostanza del Figlio, allo stesso modo che la sostanza divina. Egli sussiste insieme nella sostanza divina e nella sostanza umana. Con una differenza che la sostanza divina è una nella quale sussistono il Padre, il Figlio, lo Spirito Santo. La sostanza umana invece è solo sua ed è singolare. Egli ha assunto una sostanza umana particolare, singolare, così come è la sostanza umana di ogni uomo. Sostanza umana che è corpo, anima, spirito, ma non è persona. La Persona è una sola: quella del Figlio Unigenito del Padre, che è preesistente all’Incarnazione, che è la persona eterna del Figlio di Dio. </w:t>
      </w:r>
    </w:p>
    <w:p w14:paraId="59F5355B"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p>
    <w:p w14:paraId="2F0CDC65"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6" w:name="_Toc201740234"/>
      <w:bookmarkStart w:id="177" w:name="_Toc62150181"/>
      <w:r w:rsidRPr="00813A05">
        <w:rPr>
          <w:rFonts w:ascii="Arial" w:eastAsia="Times New Roman" w:hAnsi="Arial" w:cs="Times New Roman"/>
          <w:b/>
          <w:bCs/>
          <w:kern w:val="0"/>
          <w:sz w:val="24"/>
          <w:szCs w:val="20"/>
          <w:lang w:eastAsia="it-IT"/>
          <w14:ligatures w14:val="none"/>
        </w:rPr>
        <w:t xml:space="preserve">Conclusione riassuntiva </w:t>
      </w:r>
      <w:bookmarkEnd w:id="176"/>
      <w:bookmarkEnd w:id="177"/>
    </w:p>
    <w:p w14:paraId="1B6FDD9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Prima riflessione: </w:t>
      </w:r>
      <w:r w:rsidRPr="00813A05">
        <w:rPr>
          <w:rFonts w:ascii="Arial" w:eastAsia="Times New Roman" w:hAnsi="Arial" w:cs="Times New Roman"/>
          <w:bCs/>
          <w:kern w:val="0"/>
          <w:sz w:val="24"/>
          <w:szCs w:val="20"/>
          <w:lang w:eastAsia="it-IT"/>
          <w14:ligatures w14:val="none"/>
        </w:rPr>
        <w:t xml:space="preserve">La via e i sentieri del Signore sono i suoi Comandamenti. Sono la sua volontà. Sono la Rivelazione che Lui ha donato. L’uomo, ogni uomo, </w:t>
      </w:r>
      <w:r w:rsidRPr="00813A05">
        <w:rPr>
          <w:rFonts w:ascii="Arial" w:eastAsia="Times New Roman" w:hAnsi="Arial" w:cs="Times New Roman"/>
          <w:bCs/>
          <w:kern w:val="0"/>
          <w:sz w:val="24"/>
          <w:szCs w:val="20"/>
          <w:lang w:eastAsia="it-IT"/>
          <w14:ligatures w14:val="none"/>
        </w:rPr>
        <w:lastRenderedPageBreak/>
        <w:t>è invitato ad abbandonare le vie e i sentieri che lui stesso si è costruito per incamminarsi e percorrere la via e i sentieri del Signore. Il problema della nostra fede è proprio questo: la forza dei seguaci di lasciare, di abbandonare, di ignorare i propri pensieri e le proprie vie per abbracciare e camminare solo nei pensieri e sulla via di Dio. Tutto il resto è mezzo, strumento, aiuto, sostegno. La volontà di Dio da compiere e da abbracciare è il solo fine della nostra fede. Noi invece abbiamo sostituito il fine con i mezzi, ci attacchiamo ai mezzi, viviamo per i mezzi e trascuriamo, tralasciamo il fine. La fede privata del suo vero fine è morta. Diviene un insieme di pratiche religiose fine a se stessi. È la morte della fede e il prosperare della religione.</w:t>
      </w:r>
    </w:p>
    <w:p w14:paraId="2D94CDF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riflessione: </w:t>
      </w:r>
      <w:r w:rsidRPr="00813A05">
        <w:rPr>
          <w:rFonts w:ascii="Arial" w:eastAsia="Times New Roman" w:hAnsi="Arial" w:cs="Times New Roman"/>
          <w:bCs/>
          <w:kern w:val="0"/>
          <w:sz w:val="24"/>
          <w:szCs w:val="20"/>
          <w:lang w:eastAsia="it-IT"/>
          <w14:ligatures w14:val="none"/>
        </w:rPr>
        <w:t xml:space="preserve">La salvezza di Dio non è nella pratica religiosa, ma nella fede. La fede è accoglienza della Parola di Dio. È obbedienza ad essa. È realizzazione di ogni Parola accolta. È vita secondo la Parola rivelata, annunziata. Entra nella salvezza chi entra e dimora nella Parola del Signore. Chi rimane fuori della Parola, rimane anche fuori della salvezza. Errore fondamentale circa la salvezza è questo: si pensa che la salvezza sia quella dopo la morte. Quella è salvezza compiuta, definitiva. La salvezza inizia su questa terra ed è la nostra uscita dalla disobbedienza e dal peccato per vivere interamente nella Parola con obbedienza perfetta. Se non ricuperiamo questa verità sulla salvezza, riduciamo la fede cristiana a delle opere esterne fatte dall’uomo non ancora salvato, non ancora santificato. La salvezza è la santificazione oggi dell’uomo. </w:t>
      </w:r>
    </w:p>
    <w:p w14:paraId="40AE239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Terza riflessione:</w:t>
      </w:r>
      <w:r w:rsidRPr="00813A05">
        <w:rPr>
          <w:rFonts w:ascii="Arial" w:eastAsia="Times New Roman" w:hAnsi="Arial" w:cs="Times New Roman"/>
          <w:bCs/>
          <w:kern w:val="0"/>
          <w:sz w:val="24"/>
          <w:szCs w:val="20"/>
          <w:lang w:eastAsia="it-IT"/>
          <w14:ligatures w14:val="none"/>
        </w:rPr>
        <w:t xml:space="preserve"> Così sono chiamati i farisei da Giovanni il Battista: </w:t>
      </w:r>
      <w:r w:rsidRPr="00813A05">
        <w:rPr>
          <w:rFonts w:ascii="Arial" w:eastAsia="Times New Roman" w:hAnsi="Arial" w:cs="Times New Roman"/>
          <w:bCs/>
          <w:i/>
          <w:kern w:val="0"/>
          <w:sz w:val="24"/>
          <w:szCs w:val="20"/>
          <w:lang w:eastAsia="it-IT"/>
          <w14:ligatures w14:val="none"/>
        </w:rPr>
        <w:t>“Razza di vipere”</w:t>
      </w:r>
      <w:r w:rsidRPr="00813A05">
        <w:rPr>
          <w:rFonts w:ascii="Arial" w:eastAsia="Times New Roman" w:hAnsi="Arial" w:cs="Times New Roman"/>
          <w:bCs/>
          <w:kern w:val="0"/>
          <w:sz w:val="24"/>
          <w:szCs w:val="20"/>
          <w:lang w:eastAsia="it-IT"/>
          <w14:ligatures w14:val="none"/>
        </w:rPr>
        <w:t xml:space="preserve">. Perché sono </w:t>
      </w:r>
      <w:r w:rsidRPr="00813A05">
        <w:rPr>
          <w:rFonts w:ascii="Arial" w:eastAsia="Times New Roman" w:hAnsi="Arial" w:cs="Times New Roman"/>
          <w:bCs/>
          <w:i/>
          <w:kern w:val="0"/>
          <w:sz w:val="24"/>
          <w:szCs w:val="20"/>
          <w:lang w:eastAsia="it-IT"/>
          <w14:ligatures w14:val="none"/>
        </w:rPr>
        <w:t>“Razza di vipere?”</w:t>
      </w:r>
      <w:r w:rsidRPr="00813A05">
        <w:rPr>
          <w:rFonts w:ascii="Arial" w:eastAsia="Times New Roman" w:hAnsi="Arial" w:cs="Times New Roman"/>
          <w:bCs/>
          <w:kern w:val="0"/>
          <w:sz w:val="24"/>
          <w:szCs w:val="20"/>
          <w:lang w:eastAsia="it-IT"/>
          <w14:ligatures w14:val="none"/>
        </w:rPr>
        <w:t xml:space="preserve">. Sono </w:t>
      </w:r>
      <w:r w:rsidRPr="00813A05">
        <w:rPr>
          <w:rFonts w:ascii="Arial" w:eastAsia="Times New Roman" w:hAnsi="Arial" w:cs="Times New Roman"/>
          <w:bCs/>
          <w:i/>
          <w:kern w:val="0"/>
          <w:sz w:val="24"/>
          <w:szCs w:val="20"/>
          <w:lang w:eastAsia="it-IT"/>
          <w14:ligatures w14:val="none"/>
        </w:rPr>
        <w:t>“razza di vipere”</w:t>
      </w:r>
      <w:r w:rsidRPr="00813A05">
        <w:rPr>
          <w:rFonts w:ascii="Arial" w:eastAsia="Times New Roman" w:hAnsi="Arial" w:cs="Times New Roman"/>
          <w:bCs/>
          <w:kern w:val="0"/>
          <w:sz w:val="24"/>
          <w:szCs w:val="20"/>
          <w:lang w:eastAsia="it-IT"/>
          <w14:ligatures w14:val="none"/>
        </w:rPr>
        <w:t xml:space="preserve"> perché si sono accostati al suo battesimo, ma non hanno cambiato la loro vita con la conversione e con il pentimento. Il loro veleno di morte è ancora nei loro denti. Loro sono sempre pronti a mordere chiunque si dovesse accostare a loro. La loro è mera finzione. Fingono di ritornare al Signore, mentre in realtà questo ritorno è solo un inganno, un bella e buona ipocrisia. Possono ingannare gli uomini, ma non il loro Dio, il quale li giudicherà severamente, a causa della loro finzione e ipocrisia. Chiunque si accosta alle cose sacre e sante della fede e della religione, ma non cambia la sua vita, non entra in un vero processo di conversione nella fede e secondo la fede, costui sarà e rimarrà sempre </w:t>
      </w:r>
      <w:r w:rsidRPr="00813A05">
        <w:rPr>
          <w:rFonts w:ascii="Arial" w:eastAsia="Times New Roman" w:hAnsi="Arial" w:cs="Times New Roman"/>
          <w:bCs/>
          <w:i/>
          <w:kern w:val="0"/>
          <w:sz w:val="24"/>
          <w:szCs w:val="20"/>
          <w:lang w:eastAsia="it-IT"/>
          <w14:ligatures w14:val="none"/>
        </w:rPr>
        <w:t>“razza di vipere”.</w:t>
      </w:r>
      <w:r w:rsidRPr="00813A05">
        <w:rPr>
          <w:rFonts w:ascii="Arial" w:eastAsia="Times New Roman" w:hAnsi="Arial" w:cs="Times New Roman"/>
          <w:bCs/>
          <w:kern w:val="0"/>
          <w:sz w:val="24"/>
          <w:szCs w:val="20"/>
          <w:lang w:eastAsia="it-IT"/>
          <w14:ligatures w14:val="none"/>
        </w:rPr>
        <w:t xml:space="preserve"> Il suo veleno mortale è sempre nei suoi denti, sulla sua lingua, sui suoi passi. Egli vivrà per fare del male al suo prossimo. È triste questa religione della razza di vipere, ma essa è forse la religione più praticata del mondo. I suoi adepti e seguaci sono numerosissimi. Superano di gran lunga tutti i seguaci di ogni religione messi insieme. </w:t>
      </w:r>
    </w:p>
    <w:p w14:paraId="739948A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Le regole semplici della conversione sono essenzialmente due: uscire dall’idolatria, dall’ipocrisia, dal vizio, dal peccato, dalla trasgressione, dalla concupiscenza e della superbia ed entrare nella vera adorazione del vero Dio. Quando si adora veramente il vero Dio? Quando si vive solo della sua Parola. Quanto il Signore dice lo si compie, quanto il Signore non dice non lo si compie. La vera conversione inizia quando un uomo si dissocia dalla sua volontà, dalla sua mente, dal suo cuore, dal suo spirito ed assume la volontà, la mente, il cuore, lo Spirito Santo di Dio. È questo un cammino che non finisce mai. Se però non c’è l’uscire per entrare, e l’entrata dopo essere usciti, allora non si può parlare </w:t>
      </w:r>
      <w:r w:rsidRPr="00813A05">
        <w:rPr>
          <w:rFonts w:ascii="Arial" w:eastAsia="Times New Roman" w:hAnsi="Arial" w:cs="Times New Roman"/>
          <w:bCs/>
          <w:kern w:val="0"/>
          <w:sz w:val="24"/>
          <w:szCs w:val="20"/>
          <w:lang w:eastAsia="it-IT"/>
          <w14:ligatures w14:val="none"/>
        </w:rPr>
        <w:lastRenderedPageBreak/>
        <w:t xml:space="preserve">di vera conversione, perché le sue regole fondamentali, essenziali sono state ignorate, trascurate, manomesse. </w:t>
      </w:r>
    </w:p>
    <w:p w14:paraId="5A8509DB"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Quinta riflessione: </w:t>
      </w:r>
      <w:r w:rsidRPr="00813A05">
        <w:rPr>
          <w:rFonts w:ascii="Arial" w:eastAsia="Times New Roman" w:hAnsi="Arial" w:cs="Times New Roman"/>
          <w:bCs/>
          <w:kern w:val="0"/>
          <w:sz w:val="24"/>
          <w:szCs w:val="20"/>
          <w:lang w:eastAsia="it-IT"/>
          <w14:ligatures w14:val="none"/>
        </w:rPr>
        <w:t xml:space="preserve">Il bene che si può è sempre quello più semplice ed è sempre semplice fare il bene. Giovanni il Battista dona una regola così semplice per fare il bene dinanzi alla quale nessuno potrà mai tirarsi indietro. Nessuno mai potrà dire: </w:t>
      </w:r>
      <w:r w:rsidRPr="00813A05">
        <w:rPr>
          <w:rFonts w:ascii="Arial" w:eastAsia="Times New Roman" w:hAnsi="Arial" w:cs="Times New Roman"/>
          <w:bCs/>
          <w:i/>
          <w:kern w:val="0"/>
          <w:sz w:val="24"/>
          <w:szCs w:val="20"/>
          <w:lang w:eastAsia="it-IT"/>
          <w14:ligatures w14:val="none"/>
        </w:rPr>
        <w:t>“Io non posso fare il bene”</w:t>
      </w:r>
      <w:r w:rsidRPr="00813A05">
        <w:rPr>
          <w:rFonts w:ascii="Arial" w:eastAsia="Times New Roman" w:hAnsi="Arial" w:cs="Times New Roman"/>
          <w:bCs/>
          <w:kern w:val="0"/>
          <w:sz w:val="24"/>
          <w:szCs w:val="20"/>
          <w:lang w:eastAsia="it-IT"/>
          <w14:ligatures w14:val="none"/>
        </w:rPr>
        <w:t>. Non lo può dire perché il grande bene lo potranno fare in pochi. Il bene piccolo lo possono fare in molti. Anzi, tutti possono fare il bene piccolo nel loro piccolo. Per questo occorre pensare in piccolo e non in grande. Come si pensa in piccolo? Semplice: pensare a non chiudersi mai in se stessi, neanche nelle più piccole cose. Fare di ogni cosa una comunione e una condivisione con gli altri. Comunione e condivisione si operano su quella che si ha non su quello che non si ha. Ora, poiché tutti possiedono qualcosa, tutti possono condividere e spartire con l’altro quanto si ha e si possiede. Ecco perché il bene piccolo è possibile e tutti lo possono compiere.</w:t>
      </w:r>
    </w:p>
    <w:p w14:paraId="3CD7F2A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Sesta riflessione: </w:t>
      </w:r>
      <w:r w:rsidRPr="00813A05">
        <w:rPr>
          <w:rFonts w:ascii="Arial" w:eastAsia="Times New Roman" w:hAnsi="Arial" w:cs="Times New Roman"/>
          <w:bCs/>
          <w:kern w:val="0"/>
          <w:sz w:val="24"/>
          <w:szCs w:val="20"/>
          <w:lang w:eastAsia="it-IT"/>
          <w14:ligatures w14:val="none"/>
        </w:rPr>
        <w:t xml:space="preserve">Se tutti sono chiamati a fare il bene partendo dalle piccole cose, tutti sono anche chiamati a non fare il male, sempre partendo dalle piccole cose. Per non fare il male partendo dalle piccole cose occorre però un cuore convertito, libero, non concupiscente, povero in spirito, sempre misericordioso, pietoso, ricco di carità e di compassione. Per non estorcere niente a nessuno, anche nelle piccole cose, bisogna contentarsi della propria paga. Per contentarsi della propria paga si deve essere liberi dalle cose di questo mondo. Per questo è necessario quel cuore nuovo che solo Dio ci può donare e che ci dona per i meriti e in virtù della Passione del suo Figlio Unigenito. Nell’uomo in cui il cuore non è nuovo, neanche i più piccoli mali vengono evitati. E di male in male si giunge a commettere le più gravi atrocità. </w:t>
      </w:r>
    </w:p>
    <w:p w14:paraId="438486D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Settima riflessione: </w:t>
      </w:r>
      <w:r w:rsidRPr="00813A05">
        <w:rPr>
          <w:rFonts w:ascii="Arial" w:eastAsia="Times New Roman" w:hAnsi="Arial" w:cs="Times New Roman"/>
          <w:bCs/>
          <w:kern w:val="0"/>
          <w:sz w:val="24"/>
          <w:szCs w:val="20"/>
          <w:lang w:eastAsia="it-IT"/>
          <w14:ligatures w14:val="none"/>
        </w:rPr>
        <w:t xml:space="preserve">Il dovere di professare tutta la verità sulla propria persona è la prima regola della salvezza. Molte sono le religioni che fondano se stesse sulla non verità della persona del loro fondatore o istitutore. Giovanni il Battista sa chi è lui. Ma soprattutto sa chi lui non è. Sapere chi non siamo è più importante di sapere chi siamo. Se pochi riescono a sapere chi sono, tutti dobbiamo sapere chi non siamo. È questa la più grande urgenza di onestà che deve regnare nel mondo. Senza questa onestà non c’è salvezza, perché c’è solo inganno dell’uomo contro l’uomo. </w:t>
      </w:r>
    </w:p>
    <w:p w14:paraId="4E3603A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Ottava riflessione: </w:t>
      </w:r>
      <w:r w:rsidRPr="00813A05">
        <w:rPr>
          <w:rFonts w:ascii="Arial" w:eastAsia="Times New Roman" w:hAnsi="Arial" w:cs="Times New Roman"/>
          <w:bCs/>
          <w:kern w:val="0"/>
          <w:sz w:val="24"/>
          <w:szCs w:val="20"/>
          <w:lang w:eastAsia="it-IT"/>
          <w14:ligatures w14:val="none"/>
        </w:rPr>
        <w:t>La</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differenza tra Giovanni e Cristo Gesù è infinita, divinamente e umanamente incolmabile. Tra i due regnano due abissi: uno eterno ed uno terreno. Per divinità e per umanità Gesù è differente da Giovanni il Battista, tanto da potersi dire che tra i due non c’è nessun punto di incontro. L’unico punto di incontro è questo: tutti e due sono stati mandati da Dio, sono suoi inviati. Al di là di questo, tutto è differente.</w:t>
      </w:r>
    </w:p>
    <w:p w14:paraId="093803A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Nona riflessione: </w:t>
      </w:r>
      <w:r w:rsidRPr="00813A05">
        <w:rPr>
          <w:rFonts w:ascii="Arial" w:eastAsia="Times New Roman" w:hAnsi="Arial" w:cs="Times New Roman"/>
          <w:bCs/>
          <w:kern w:val="0"/>
          <w:sz w:val="24"/>
          <w:szCs w:val="20"/>
          <w:lang w:eastAsia="it-IT"/>
          <w14:ligatures w14:val="none"/>
        </w:rPr>
        <w:t xml:space="preserve">In Gesù c’è prima di tutto la differenza di natura. Gesù è vero Dio. Eternamente Dio. Divinamente Dio. È Dio perché Figlio Unigenito del Padre, da Lui generato in principio, nell’eternità, da sempre. Gesù è vero uomo. Non è però persona umana. La Persona è quella del Figlio Unigenito del Padre. La natura umana completa è unita alla Persona divina, secondo la legge dogmatica dell’unione ipostatica. Questa legge fa sì che si possa e si debba dire che Gesù è vero Dio e vero uomo, perfetto Dio e perfetto uomo. A Betlemme nasce il Figlio </w:t>
      </w:r>
      <w:r w:rsidRPr="00813A05">
        <w:rPr>
          <w:rFonts w:ascii="Arial" w:eastAsia="Times New Roman" w:hAnsi="Arial" w:cs="Times New Roman"/>
          <w:bCs/>
          <w:kern w:val="0"/>
          <w:sz w:val="24"/>
          <w:szCs w:val="20"/>
          <w:lang w:eastAsia="it-IT"/>
          <w14:ligatures w14:val="none"/>
        </w:rPr>
        <w:lastRenderedPageBreak/>
        <w:t xml:space="preserve">di Dio, ma non la divinità. Sulla croce muore Dio, ma non la divinità. La divinità è eterna. La divinità è immortale e incorruttibile. </w:t>
      </w:r>
    </w:p>
    <w:p w14:paraId="44F1D90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 xml:space="preserve">In Gesù c’è anche la differenza di grazia. Giovanni il Battista predicava un battesimo di conversione per la remissione dei peccati. Gesù dona lo Spirito Santo che cambia il cuore e l’intero uomo. Gesù battezza nel fuoco dello Spirito che crea l’uomo nuovo. Gesù battezza nello Spirito Santo che dona una vita perennemente nuova a tutti coloro che rimarranno immersi in Lui. La grazia di Cristo crea veramente, sostanzialmente, realmente una nuova creatura. Essa ci fa veri figli di Dio per adozione. </w:t>
      </w:r>
    </w:p>
    <w:p w14:paraId="0D2042A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Tutto inizia da Dio, dalla sua accondiscendenza divina. Egli manda la sua parola e questa scende su Giovanni il Battista, che diviene vero profeta dell’Altissimo. Senza la parola di Dio che discende su di un uomo, mai vi potrà essere un vero movimento di risveglio della fede. La via perfetta della santità è iniziare sempre dalle piccole cose. Sono queste che fanno i veri santi. Le piccole cose tutti le possono fare. L’annunzio della Parola del Signore deve essere fatto a tutti. Tutta la Parola ad ogni uomo. Poi però bisogna parlare ai singoli singolarmente, personalmente, in modo che tutti sappiano qual è la specifica morale che deve guidare i loro passi. La fine della missione di Giovanni è una sola: preparare al Signore un popolo ben disposto ad accogliere il suo Messia. Una volta che il Messia si sarà manifestato e avrà iniziato la sua missione, Giovanni dovrà uscire di scena. Il suo tempo dovrà considerarsi compiuto. </w:t>
      </w:r>
    </w:p>
    <w:p w14:paraId="29A8E6D8" w14:textId="77777777" w:rsidR="00813A05" w:rsidRPr="00813A05" w:rsidRDefault="00813A05" w:rsidP="00813A05">
      <w:pPr>
        <w:spacing w:after="120" w:line="240" w:lineRule="auto"/>
        <w:rPr>
          <w:rFonts w:ascii="Times New Roman" w:eastAsia="Times New Roman" w:hAnsi="Times New Roman" w:cs="Times New Roman"/>
          <w:kern w:val="0"/>
          <w:sz w:val="20"/>
          <w:szCs w:val="20"/>
          <w:lang w:eastAsia="it-IT"/>
          <w14:ligatures w14:val="none"/>
        </w:rPr>
      </w:pPr>
    </w:p>
    <w:p w14:paraId="4FACA377"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8" w:name="_Toc62150187"/>
      <w:r w:rsidRPr="00813A05">
        <w:rPr>
          <w:rFonts w:ascii="Arial" w:eastAsia="Times New Roman" w:hAnsi="Arial" w:cs="Times New Roman"/>
          <w:b/>
          <w:bCs/>
          <w:kern w:val="0"/>
          <w:sz w:val="24"/>
          <w:szCs w:val="20"/>
          <w:lang w:eastAsia="it-IT"/>
          <w14:ligatures w14:val="none"/>
        </w:rPr>
        <w:t>Tentazioni di Gesù</w:t>
      </w:r>
      <w:bookmarkEnd w:id="178"/>
    </w:p>
    <w:p w14:paraId="2D07F28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w:t>
      </w:r>
      <w:r w:rsidRPr="00813A05">
        <w:rPr>
          <w:rFonts w:ascii="Arial" w:eastAsia="Times New Roman" w:hAnsi="Arial" w:cs="Times New Roman"/>
          <w:b/>
          <w:kern w:val="0"/>
          <w:sz w:val="24"/>
          <w:szCs w:val="20"/>
          <w:lang w:eastAsia="it-IT"/>
          <w14:ligatures w14:val="none"/>
        </w:rPr>
        <w:t xml:space="preserve">Gesù, pieno di Spirito Santo, si allontanò dal Giordano ed era guidato dallo Spirito nel deserto, </w:t>
      </w:r>
    </w:p>
    <w:p w14:paraId="24EF3CB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è sempre stato pieno di Spirito Santo. Prima però era pieno di Spirito Santo come vero Figlio di Dio e della Vergine Maria, come vero uomo per vivere da vero uomo. Gesù cresceva in sapienza e grazia. Gesù era pieno di Spirito Santo. La pienezza dello Spirito Santo era perché vivesse come già detto da vero uomo, da vero Figlio di Dio nella pienezza della sua umanità. Con la discesa dello Spirito Santo al fiume Giordano Gesù non è più solamente Figlio di Dio, è anche suo Messia. È il Redentore e il Salvatore dell’umanità. Dopo il battesimo Gesù è stato consacrato pubblicamente Messia del Signore e lo Spirito che lo ha consacrato Messia gli è stato donato perché potesse compiere l’opera messianica in piena conformità con la volontà del Padre. Ora Gesù deve compiere la volontà del Padre in quanto Figlio fattosi carne ed anche in quanto Figlio consacrato suo Messia. Gesù attimo per attimo deve essere afferrato dallo Spirito Santo e mosso perché faccia solo le cose che il Padre suo gli comanda.</w:t>
      </w:r>
    </w:p>
    <w:p w14:paraId="08FA24D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Una analogia per comprendere questa verità la troviamo nei sacramenti cristiani: altro è lo Spirito che si riceve nel Battesimo, altro è quello che si riceve nella Confermazione, altro quello che si riceve nel Sacramento del Presbiterato ed altro ancora quello del Sacramento dell’Episcopato. È differente perché la finalità è differente, i poteri sono differenti, la potestà è differente. È lo stesso Spirito che è dato, ma con finalità, potestà, poteri differenti. È lo stesso Spirito che viene, ma viene per fare cose differenti, diverse. Questa verità deve essere ben compresa </w:t>
      </w:r>
      <w:r w:rsidRPr="00813A05">
        <w:rPr>
          <w:rFonts w:ascii="Arial" w:eastAsia="Times New Roman" w:hAnsi="Arial" w:cs="Times New Roman"/>
          <w:kern w:val="0"/>
          <w:sz w:val="24"/>
          <w:szCs w:val="20"/>
          <w:lang w:eastAsia="it-IT"/>
          <w14:ligatures w14:val="none"/>
        </w:rPr>
        <w:lastRenderedPageBreak/>
        <w:t xml:space="preserve">e ben sigillata nel cuore di ogni credente. Ora lo Spirito </w:t>
      </w:r>
      <w:r w:rsidRPr="00813A05">
        <w:rPr>
          <w:rFonts w:ascii="Arial" w:eastAsia="Times New Roman" w:hAnsi="Arial" w:cs="Times New Roman"/>
          <w:i/>
          <w:kern w:val="0"/>
          <w:sz w:val="24"/>
          <w:szCs w:val="20"/>
          <w:lang w:eastAsia="it-IT"/>
          <w14:ligatures w14:val="none"/>
        </w:rPr>
        <w:t>“afferra”</w:t>
      </w:r>
      <w:r w:rsidRPr="00813A05">
        <w:rPr>
          <w:rFonts w:ascii="Arial" w:eastAsia="Times New Roman" w:hAnsi="Arial" w:cs="Times New Roman"/>
          <w:kern w:val="0"/>
          <w:sz w:val="24"/>
          <w:szCs w:val="20"/>
          <w:lang w:eastAsia="it-IT"/>
          <w14:ligatures w14:val="none"/>
        </w:rPr>
        <w:t xml:space="preserve"> con la sua mozione Gesù e lo conduce nel deserto. Non solo è condotto nel deserto. Nel deserto è anche guidato. Nel deserto non è rimasto solo neanche per un istante. </w:t>
      </w:r>
    </w:p>
    <w:p w14:paraId="7F64CB9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Sempre lo Spirito del Signore “aleggia” sopra Cristo Signore. Sempre è in Lui. Sempre è per Lui. Cristo e lo Spirito sono </w:t>
      </w:r>
      <w:r w:rsidRPr="00813A05">
        <w:rPr>
          <w:rFonts w:ascii="Arial" w:eastAsia="Times New Roman" w:hAnsi="Arial" w:cs="Times New Roman"/>
          <w:i/>
          <w:kern w:val="0"/>
          <w:sz w:val="24"/>
          <w:szCs w:val="20"/>
          <w:lang w:eastAsia="it-IT"/>
          <w14:ligatures w14:val="none"/>
        </w:rPr>
        <w:t>“una cosa sola”</w:t>
      </w:r>
      <w:r w:rsidRPr="00813A05">
        <w:rPr>
          <w:rFonts w:ascii="Arial" w:eastAsia="Times New Roman" w:hAnsi="Arial" w:cs="Times New Roman"/>
          <w:kern w:val="0"/>
          <w:sz w:val="24"/>
          <w:szCs w:val="20"/>
          <w:lang w:eastAsia="it-IT"/>
          <w14:ligatures w14:val="none"/>
        </w:rPr>
        <w:t xml:space="preserve">, allo stesso modo che </w:t>
      </w:r>
      <w:r w:rsidRPr="00813A05">
        <w:rPr>
          <w:rFonts w:ascii="Arial" w:eastAsia="Times New Roman" w:hAnsi="Arial" w:cs="Times New Roman"/>
          <w:i/>
          <w:kern w:val="0"/>
          <w:sz w:val="24"/>
          <w:szCs w:val="20"/>
          <w:lang w:eastAsia="it-IT"/>
          <w14:ligatures w14:val="none"/>
        </w:rPr>
        <w:t>“sono una cosa sola”</w:t>
      </w:r>
      <w:r w:rsidRPr="00813A05">
        <w:rPr>
          <w:rFonts w:ascii="Arial" w:eastAsia="Times New Roman" w:hAnsi="Arial" w:cs="Times New Roman"/>
          <w:kern w:val="0"/>
          <w:sz w:val="24"/>
          <w:szCs w:val="20"/>
          <w:lang w:eastAsia="it-IT"/>
          <w14:ligatures w14:val="none"/>
        </w:rPr>
        <w:t xml:space="preserve"> Gesù e il Padre. Gesù, per mezzo dello Spirito Santo, è sempre in comunione con la volontà del Padre per conoscerla e sempre per mezzo dello Spirito Santo possiede la fortezza soprannaturale, di grazia, per poterla attuare. Lo Spirito non agisce però su Cristo senza la volontà di Cristo Gesù. Cristo Gesù prega e lo Spirito lo ascolta. La preghiera è la sola via per mettersi perennemente in comunione con lo Spirito Santo di Dio. </w:t>
      </w:r>
    </w:p>
    <w:p w14:paraId="58E408A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w:t>
      </w:r>
      <w:r w:rsidRPr="00813A05">
        <w:rPr>
          <w:rFonts w:ascii="Arial" w:eastAsia="Times New Roman" w:hAnsi="Arial" w:cs="Times New Roman"/>
          <w:b/>
          <w:kern w:val="0"/>
          <w:sz w:val="24"/>
          <w:szCs w:val="20"/>
          <w:lang w:eastAsia="it-IT"/>
          <w14:ligatures w14:val="none"/>
        </w:rPr>
        <w:t xml:space="preserve">per quaranta giorni, tentato dal diavolo. Non mangiò nulla in quei giorni, ma quando furono terminati, ebbe fame. </w:t>
      </w:r>
    </w:p>
    <w:p w14:paraId="3F2C8E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 deserto Gesù vi rimase per quaranta giorni, tentato dal diavolo. Ora sappiamo che non furono tre le tentazioni di Gesù nel deserto. Esse durarono per quaranta giorni. Il Vangelo ci rivela quali furono le tre ultime tentazioni, quando Gesù ebbe terminato la sua permanenza nel deserto. Perché Gesù fece questa esperienza di deserto? O meglio: perché lo Spirito Santo ha condotto Gesù nel deserto? Non è Israele il vero Figlio di Dio, il suo primogenito. Il vero Figlio di Dio è Gesù. È Lui il vero primogenito del Padre. Israele nel deserto ha fallito nella fede. È caduto sempre nella tentazione. Israele non può essere vera immagine di figlio per nessun altro. Gesù va nel deserto. Vince ogni tentazione. Sconfigge il diavolo. Egli può essere vera immagine di Figlio di Dio per ogni altro figlio di Dio.</w:t>
      </w:r>
    </w:p>
    <w:p w14:paraId="2B58998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Gesù il vero Figlio. Non Adamo. Adamo ha fallito nella sua figliolanza. È Gesù il vero Figlio. Non Israele. Anche Israele ha fallito nella sua figliolanza. A Gesù deve guardare chiunque vuole essere vero figlio di Dio, perché Gesù ha superato la tentazione di Adamo, ha superato la tentazione di Israele, ha superato ogni altra tentazione. Infatti il testo dice che Gesù fu tentato per quaranta giorni dal diavolo e fu sempre vittorioso. Ora però è giusto che riflettiamo sulle tre ultime tentazioni di Gesù. Alla fine dei quaranta giorni Gesù ebbe fame. Per quaranta giorni non mangiò nulla e non ebbe fame. Alla fine Gesù ha fame.</w:t>
      </w:r>
    </w:p>
    <w:p w14:paraId="0106260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w:t>
      </w:r>
      <w:r w:rsidRPr="00813A05">
        <w:rPr>
          <w:rFonts w:ascii="Arial" w:eastAsia="Times New Roman" w:hAnsi="Arial" w:cs="Times New Roman"/>
          <w:b/>
          <w:kern w:val="0"/>
          <w:sz w:val="24"/>
          <w:szCs w:val="20"/>
          <w:lang w:eastAsia="it-IT"/>
          <w14:ligatures w14:val="none"/>
        </w:rPr>
        <w:t xml:space="preserve">Allora il diavolo gli disse: «Se tu sei Figlio di Dio, di’ a questa pietra che diventi pane». </w:t>
      </w:r>
    </w:p>
    <w:p w14:paraId="63ECF86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Quale migliore occasione di questa per tentare Gesù? Notiamo la sottigliezza della tentazione: </w:t>
      </w:r>
      <w:r w:rsidRPr="00813A05">
        <w:rPr>
          <w:rFonts w:ascii="Arial" w:eastAsia="Times New Roman" w:hAnsi="Arial" w:cs="Times New Roman"/>
          <w:i/>
          <w:kern w:val="0"/>
          <w:sz w:val="24"/>
          <w:szCs w:val="20"/>
          <w:lang w:eastAsia="it-IT"/>
          <w14:ligatures w14:val="none"/>
        </w:rPr>
        <w:t>“Se tu sei Figlio di Dio – è lo sei – di’ a questa pietra che diventi pane”</w:t>
      </w:r>
      <w:r w:rsidRPr="00813A05">
        <w:rPr>
          <w:rFonts w:ascii="Arial" w:eastAsia="Times New Roman" w:hAnsi="Arial" w:cs="Times New Roman"/>
          <w:kern w:val="0"/>
          <w:sz w:val="24"/>
          <w:szCs w:val="20"/>
          <w:lang w:eastAsia="it-IT"/>
          <w14:ligatures w14:val="none"/>
        </w:rPr>
        <w:t>. Mosè non era figlio di Dio come sei tu eppure ha fatto discendere il pane dal cielo per nutrire i figli di Israele nel deserto. Tu che sei vero Figlio di Dio puoi trasformare questa pietra in pane. Non ti costa nulla. Così mangi e manifesti che sei vero Figlio di Dio. Mangi e riveli la tua essenza, la tua divinità.</w:t>
      </w:r>
    </w:p>
    <w:p w14:paraId="1501C9C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w:t>
      </w:r>
      <w:r w:rsidRPr="00813A05">
        <w:rPr>
          <w:rFonts w:ascii="Arial" w:eastAsia="Times New Roman" w:hAnsi="Arial" w:cs="Times New Roman"/>
          <w:b/>
          <w:kern w:val="0"/>
          <w:sz w:val="24"/>
          <w:szCs w:val="20"/>
          <w:lang w:eastAsia="it-IT"/>
          <w14:ligatures w14:val="none"/>
        </w:rPr>
        <w:t xml:space="preserve">Gesù gli rispose: «Sta scritto: </w:t>
      </w:r>
      <w:r w:rsidRPr="00813A05">
        <w:rPr>
          <w:rFonts w:ascii="Arial" w:eastAsia="Times New Roman" w:hAnsi="Arial" w:cs="Times New Roman"/>
          <w:b/>
          <w:i/>
          <w:kern w:val="0"/>
          <w:sz w:val="24"/>
          <w:szCs w:val="20"/>
          <w:lang w:eastAsia="it-IT"/>
          <w14:ligatures w14:val="none"/>
        </w:rPr>
        <w:t>Non di solo pane vivrà l’uomo</w:t>
      </w:r>
      <w:r w:rsidRPr="00813A05">
        <w:rPr>
          <w:rFonts w:ascii="Arial" w:eastAsia="Times New Roman" w:hAnsi="Arial" w:cs="Times New Roman"/>
          <w:b/>
          <w:kern w:val="0"/>
          <w:sz w:val="24"/>
          <w:szCs w:val="20"/>
          <w:lang w:eastAsia="it-IT"/>
          <w14:ligatures w14:val="none"/>
        </w:rPr>
        <w:t>».</w:t>
      </w:r>
    </w:p>
    <w:p w14:paraId="00A5C39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gli risponde semplicemente: </w:t>
      </w:r>
      <w:r w:rsidRPr="00813A05">
        <w:rPr>
          <w:rFonts w:ascii="Arial" w:eastAsia="Times New Roman" w:hAnsi="Arial" w:cs="Times New Roman"/>
          <w:i/>
          <w:kern w:val="0"/>
          <w:sz w:val="24"/>
          <w:szCs w:val="20"/>
          <w:lang w:eastAsia="it-IT"/>
          <w14:ligatures w14:val="none"/>
        </w:rPr>
        <w:t>“Sta scritto: Non si dolo pane vivrà l’uomo”</w:t>
      </w:r>
      <w:r w:rsidRPr="00813A05">
        <w:rPr>
          <w:rFonts w:ascii="Arial" w:eastAsia="Times New Roman" w:hAnsi="Arial" w:cs="Times New Roman"/>
          <w:kern w:val="0"/>
          <w:sz w:val="24"/>
          <w:szCs w:val="20"/>
          <w:lang w:eastAsia="it-IT"/>
          <w14:ligatures w14:val="none"/>
        </w:rPr>
        <w:t>.</w:t>
      </w:r>
    </w:p>
    <w:p w14:paraId="724E10F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Significa semplicemente: </w:t>
      </w:r>
      <w:r w:rsidRPr="00813A05">
        <w:rPr>
          <w:rFonts w:ascii="Arial" w:eastAsia="Times New Roman" w:hAnsi="Arial" w:cs="Times New Roman"/>
          <w:i/>
          <w:kern w:val="0"/>
          <w:sz w:val="24"/>
          <w:szCs w:val="20"/>
          <w:lang w:eastAsia="it-IT"/>
          <w14:ligatures w14:val="none"/>
        </w:rPr>
        <w:t>“Io non vivo di solo pane”</w:t>
      </w:r>
      <w:r w:rsidRPr="00813A05">
        <w:rPr>
          <w:rFonts w:ascii="Arial" w:eastAsia="Times New Roman" w:hAnsi="Arial" w:cs="Times New Roman"/>
          <w:kern w:val="0"/>
          <w:sz w:val="24"/>
          <w:szCs w:val="20"/>
          <w:lang w:eastAsia="it-IT"/>
          <w14:ligatures w14:val="none"/>
        </w:rPr>
        <w:t xml:space="preserve">. </w:t>
      </w:r>
      <w:r w:rsidRPr="00813A05">
        <w:rPr>
          <w:rFonts w:ascii="Arial" w:eastAsia="Times New Roman" w:hAnsi="Arial" w:cs="Times New Roman"/>
          <w:i/>
          <w:kern w:val="0"/>
          <w:sz w:val="24"/>
          <w:szCs w:val="20"/>
          <w:lang w:eastAsia="it-IT"/>
          <w14:ligatures w14:val="none"/>
        </w:rPr>
        <w:t>“Nessun uomo vive di solo pane”</w:t>
      </w:r>
      <w:r w:rsidRPr="00813A05">
        <w:rPr>
          <w:rFonts w:ascii="Arial" w:eastAsia="Times New Roman" w:hAnsi="Arial" w:cs="Times New Roman"/>
          <w:kern w:val="0"/>
          <w:sz w:val="24"/>
          <w:szCs w:val="20"/>
          <w:lang w:eastAsia="it-IT"/>
          <w14:ligatures w14:val="none"/>
        </w:rPr>
        <w:t xml:space="preserve">. Il pane non è la sola vita dell’uomo. Prima del pane c’è qualcosa di più grande e di più importante. La benedizione di Dio, la sua vita non è nel pane che </w:t>
      </w:r>
      <w:r w:rsidRPr="00813A05">
        <w:rPr>
          <w:rFonts w:ascii="Arial" w:eastAsia="Times New Roman" w:hAnsi="Arial" w:cs="Times New Roman"/>
          <w:kern w:val="0"/>
          <w:sz w:val="24"/>
          <w:szCs w:val="20"/>
          <w:lang w:eastAsia="it-IT"/>
          <w14:ligatures w14:val="none"/>
        </w:rPr>
        <w:lastRenderedPageBreak/>
        <w:t>l’uomo mangia, è invece nell’osservanza della Parola del Signore. L’uomo vive se osserva la Parola di Dio. Se non la osserva muore, anche se si nutre di pane e di ogni altro cibo. Questa è la legge della vera umanità di Gesù. Questa legge il diavolo vuole che Gesù infranga, dimentichi, trasgredisca. Gesù non è solo Figlio di Dio, è anche figlio dell’uomo. Non solo è vero Dio. È anche vero uomo. Egli si deve sottomettere alla legge del vero uomo. Nessun uomo sulla terra dovrà ignorarla. È questa la legge di Dio, è questa la Parola del Signore. Questa legge ogni uomo dovrà osservarla per tutti i giorni della sua vita. Nutrirsi senza il sudore della propria fronte è trasgressione della legge del Signore. Gesù non può trasgredire questa legge. Ma ora scendiamo un po’ più in profondità in questa prima tentazione del diavolo. Cosa esattamente propone il diavolo a Gesù? Gli propone semplicemente di vivere come Figlio di Dio, annullando la legge della sua umanità. Gli suggerisce di annullare, vanificare la sua incarnazione.</w:t>
      </w:r>
    </w:p>
    <w:p w14:paraId="37EE812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Vivere da figlio di Dio annullando la verità della sua umanità sarebbe stato per Gesù la falsità più mostruosa, la tenebra più cupa. Pensiamo per un istante a Gesù in croce. Cosa avrebbe significato la caduta in questa tentazione? Abbiamo mai riflettuto abbastanza su questo? Avrebbe significato una passione apparente, una crocifissione apparente, un martirio apparente, un dolore apparente. La divinità avrebbe potuto rendere nullo il dolore, la sofferenza, i chiodi, le frustate, i flagelli. Ma se Gesù avesse vissuto falsamente la sua croce, mai avrebbe potuto redimere l’uomo, mai salvare l’umanità. È in fondo questa tentazione, anche se è cambiata nelle forme, quella che il diavolo gli sferra quando Gesù è sulla croce: </w:t>
      </w:r>
      <w:r w:rsidRPr="00813A05">
        <w:rPr>
          <w:rFonts w:ascii="Arial" w:eastAsia="Times New Roman" w:hAnsi="Arial" w:cs="Times New Roman"/>
          <w:i/>
          <w:kern w:val="0"/>
          <w:sz w:val="24"/>
          <w:szCs w:val="20"/>
          <w:lang w:eastAsia="it-IT"/>
          <w14:ligatures w14:val="none"/>
        </w:rPr>
        <w:t>“Se sei Figlio di Dio scendi dalla croce e noi crederemo”</w:t>
      </w:r>
      <w:r w:rsidRPr="00813A05">
        <w:rPr>
          <w:rFonts w:ascii="Arial" w:eastAsia="Times New Roman" w:hAnsi="Arial" w:cs="Times New Roman"/>
          <w:kern w:val="0"/>
          <w:sz w:val="24"/>
          <w:szCs w:val="20"/>
          <w:lang w:eastAsia="it-IT"/>
          <w14:ligatures w14:val="none"/>
        </w:rPr>
        <w:t>. Annulla la legge della tua umanità. Vivi solo secondo la tua divinità. Ma Gesù è vero Dio e si sottomette alla legge dell’umanità, della sua vera umanità, fino alla morte e alla morte di croce. Si sottomette alla legge dell’umanità perché questa è l’obbedienza che il Padre gli ha chiesto.</w:t>
      </w:r>
    </w:p>
    <w:p w14:paraId="53DE2A1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Mai Gesù dovrà annullare questa legge per la sua persona. Mai fare ricorso alla sua divinità per oltrepassare la legge della sua vera umanità. In questa tentazione sono tante, molte, moltissime le persone che ogni giorno cadono. In fondo se leggiamo bene la nostra storia quotidiana quasi tutti cadono nella tentazione di abolire la legge della loro umanità in ogni campo. È una tentazione così comune che oggi quasi più nessuno la vede e la pensa come una tentazione. Dall’idolatria, all’ateismo, al panteismo, alla trasgressione di tutti i comandamenti la tentazione è sempre la stessa: oltrepassare la legge della propria umanità, abolendola ed annullandola. Gesù è vero uomo e come vero uomo si sottomette alla fame, alla nudità, al freddo, alla povertà, al dolore, alla sofferenza, alla croce, alla morte. Vera è la nudità, vera la fame, vero il freddo, vera la povertà, vero il dolore, vera la sofferenza, vera la croce, vera la morte, veri i chiodi, vere le trafitture e veri i flagelli. Tutto è vero in Gesù perché mai Lui è caduto in questa triste, lugubre, insidiosa tentazione del diavolo.</w:t>
      </w:r>
    </w:p>
    <w:p w14:paraId="0D0245B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w:t>
      </w:r>
      <w:r w:rsidRPr="00813A05">
        <w:rPr>
          <w:rFonts w:ascii="Arial" w:eastAsia="Times New Roman" w:hAnsi="Arial" w:cs="Times New Roman"/>
          <w:b/>
          <w:kern w:val="0"/>
          <w:sz w:val="24"/>
          <w:szCs w:val="20"/>
          <w:lang w:eastAsia="it-IT"/>
          <w14:ligatures w14:val="none"/>
        </w:rPr>
        <w:t xml:space="preserve">Il diavolo lo condusse in alto, gli mostrò in un istante tutti i regni della terra </w:t>
      </w:r>
    </w:p>
    <w:p w14:paraId="2B38891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vuole restare vero uomo. Da vero uomo dovrà per forza di cose agire come tutti gli altri uomini. Qual è il punto debole di ogni altro uomo? La superbia, il potere, l’innalzamento sopra ogni altro uomo, il governo universale del mondo. Il diavolo ora mostra a Gesù tutti i regni della terra, glieli fa vedere dall’alto.</w:t>
      </w:r>
    </w:p>
    <w:p w14:paraId="32F11A5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6</w:t>
      </w:r>
      <w:r w:rsidRPr="00813A05">
        <w:rPr>
          <w:rFonts w:ascii="Arial" w:eastAsia="Times New Roman" w:hAnsi="Arial" w:cs="Times New Roman"/>
          <w:b/>
          <w:kern w:val="0"/>
          <w:sz w:val="24"/>
          <w:szCs w:val="20"/>
          <w:lang w:eastAsia="it-IT"/>
          <w14:ligatures w14:val="none"/>
        </w:rPr>
        <w:t xml:space="preserve">e gli disse: «Ti darò tutto questo potere e la loro gloria, perché a me è stata data e io la do a chi voglio. </w:t>
      </w:r>
    </w:p>
    <w:p w14:paraId="668D532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ora la proposta e la tentazione: </w:t>
      </w:r>
      <w:r w:rsidRPr="00813A05">
        <w:rPr>
          <w:rFonts w:ascii="Arial" w:eastAsia="Times New Roman" w:hAnsi="Arial" w:cs="Times New Roman"/>
          <w:i/>
          <w:kern w:val="0"/>
          <w:sz w:val="24"/>
          <w:szCs w:val="20"/>
          <w:lang w:eastAsia="it-IT"/>
          <w14:ligatures w14:val="none"/>
        </w:rPr>
        <w:t>“Ti darò tutto questo potere e la loro gloria, perché a me è stata data e io la do a chi voglio”</w:t>
      </w:r>
      <w:r w:rsidRPr="00813A05">
        <w:rPr>
          <w:rFonts w:ascii="Arial" w:eastAsia="Times New Roman" w:hAnsi="Arial" w:cs="Times New Roman"/>
          <w:kern w:val="0"/>
          <w:sz w:val="24"/>
          <w:szCs w:val="20"/>
          <w:lang w:eastAsia="it-IT"/>
          <w14:ligatures w14:val="none"/>
        </w:rPr>
        <w:t>. Questa è vera menzogna. Dio è il Re universale e Lui è il Signore del cielo e della terra.</w:t>
      </w:r>
    </w:p>
    <w:p w14:paraId="56BBD23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diavolo non ha alcun potere. Non possiede alcuna gloria. Non può dare nulla a nessuno, perché niente è suo. Egli è solo creatura e per di più di tenebre e non di luce. Sappiamo che il diavolo è il principe delle tenebre, della menzogna, dell’inganno, della falsità, del raggiro. Si serve di tutto questo potere di falsità e di menzogna per ingannare l’uomo. Ha iniziato nel Giardino dell’Eden, terminerà solo con l’ultimo uomo della storia. Ad Eva il diavolo ha promesso che sarebbe stata come Dio, in tutto simile a Lui. Con Gesù si presenta come Dio, come Dio dei regni di questo mondo. </w:t>
      </w:r>
    </w:p>
    <w:p w14:paraId="7E7B5F2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7</w:t>
      </w:r>
      <w:r w:rsidRPr="00813A05">
        <w:rPr>
          <w:rFonts w:ascii="Arial" w:eastAsia="Times New Roman" w:hAnsi="Arial" w:cs="Times New Roman"/>
          <w:b/>
          <w:kern w:val="0"/>
          <w:sz w:val="24"/>
          <w:szCs w:val="20"/>
          <w:lang w:eastAsia="it-IT"/>
          <w14:ligatures w14:val="none"/>
        </w:rPr>
        <w:t xml:space="preserve">Perciò, se ti prostrerai in adorazione dinanzi a me, tutto sarà tuo». </w:t>
      </w:r>
    </w:p>
    <w:p w14:paraId="5DFEC56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Essendosi presentato a Gesù come Dio, in quanto Dio chiede a Gesù l’adorazione, la prostrazione, l’obbedienza. Tu ti prostri, mi adori, mi obbedisci e tutto il mondo sarà tuo. Ritorniamo alla legge della vera umanità. L’uomo secondo questa legge deve obbedienza solo al suo Creatore, Signore, Dio. Satana non è né signore, né creatore, né Dio. Satana è solo una creatura e per di più ostile e nemica di Dio, ribelle a Lui, invidiosa degli uomini. Nessun uomo potrà mai prostrarsi dinanzi a lui. Nessuno lo dovrà mai obbedire, perché lui è solo creatura. La creatura mai potrà e dovrà chiedere obbedienza, mai adorazione. </w:t>
      </w:r>
    </w:p>
    <w:p w14:paraId="11E7865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8</w:t>
      </w:r>
      <w:r w:rsidRPr="00813A05">
        <w:rPr>
          <w:rFonts w:ascii="Arial" w:eastAsia="Times New Roman" w:hAnsi="Arial" w:cs="Times New Roman"/>
          <w:b/>
          <w:kern w:val="0"/>
          <w:sz w:val="24"/>
          <w:szCs w:val="20"/>
          <w:lang w:eastAsia="it-IT"/>
          <w14:ligatures w14:val="none"/>
        </w:rPr>
        <w:t xml:space="preserve">Gesù gli rispose: «Sta scritto: </w:t>
      </w:r>
      <w:r w:rsidRPr="00813A05">
        <w:rPr>
          <w:rFonts w:ascii="Arial" w:eastAsia="Times New Roman" w:hAnsi="Arial" w:cs="Times New Roman"/>
          <w:b/>
          <w:i/>
          <w:kern w:val="0"/>
          <w:sz w:val="24"/>
          <w:szCs w:val="20"/>
          <w:lang w:eastAsia="it-IT"/>
          <w14:ligatures w14:val="none"/>
        </w:rPr>
        <w:t>Il Signore, Dio tuo, adorerai</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i/>
          <w:kern w:val="0"/>
          <w:sz w:val="24"/>
          <w:szCs w:val="20"/>
          <w:lang w:eastAsia="it-IT"/>
          <w14:ligatures w14:val="none"/>
        </w:rPr>
        <w:t>a lui solo renderai culto</w:t>
      </w:r>
      <w:r w:rsidRPr="00813A05">
        <w:rPr>
          <w:rFonts w:ascii="Arial" w:eastAsia="Times New Roman" w:hAnsi="Arial" w:cs="Times New Roman"/>
          <w:b/>
          <w:kern w:val="0"/>
          <w:sz w:val="24"/>
          <w:szCs w:val="20"/>
          <w:lang w:eastAsia="it-IT"/>
          <w14:ligatures w14:val="none"/>
        </w:rPr>
        <w:t>».</w:t>
      </w:r>
    </w:p>
    <w:p w14:paraId="7A19787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Infatti Gesù gli risponde in pienezza di verità: </w:t>
      </w:r>
      <w:r w:rsidRPr="00813A05">
        <w:rPr>
          <w:rFonts w:ascii="Arial" w:eastAsia="Times New Roman" w:hAnsi="Arial" w:cs="Times New Roman"/>
          <w:i/>
          <w:kern w:val="0"/>
          <w:sz w:val="24"/>
          <w:szCs w:val="20"/>
          <w:lang w:eastAsia="it-IT"/>
          <w14:ligatures w14:val="none"/>
        </w:rPr>
        <w:t>“Sta scritto: il Signore, Dio tuo, adorerai: a lui solo renderai culto”</w:t>
      </w:r>
      <w:r w:rsidRPr="00813A05">
        <w:rPr>
          <w:rFonts w:ascii="Arial" w:eastAsia="Times New Roman" w:hAnsi="Arial" w:cs="Times New Roman"/>
          <w:kern w:val="0"/>
          <w:sz w:val="24"/>
          <w:szCs w:val="20"/>
          <w:lang w:eastAsia="it-IT"/>
          <w14:ligatures w14:val="none"/>
        </w:rPr>
        <w:t>. Solo Dio è degno di obbedienza, di ascolto, di adorazione, di culto. Questa è la legge della vera umanità e a questa legge Gesù vuole restare sottomesso fino alla fine della sua vita sulla terra, finché sarà nel suo corpo di carne.</w:t>
      </w:r>
    </w:p>
    <w:p w14:paraId="3E305F2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Anche questa tentazione è insidiosa. Il diavolo non vuole che Gesù viva da vero uomo, perché sa che solo vivendo da vero uomo potrà redimere l’umanità. Saltare l’umanità è cancellare la redenzione, la salvezza. Cambiare Dio è cambiare umanità. Chi cambia umanità, non passa in una umanità più vera, bensì più falsa, più falsa perché falso è il dio che adora. Gesù resta nella sua vera umanità e può così redimere il mondo, perché il mondo si può salvare e redimere solo rimanendo nella vera umanità fino alla morte e alla morte di croce.</w:t>
      </w:r>
    </w:p>
    <w:p w14:paraId="60BF2BD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9</w:t>
      </w:r>
      <w:r w:rsidRPr="00813A05">
        <w:rPr>
          <w:rFonts w:ascii="Arial" w:eastAsia="Times New Roman" w:hAnsi="Arial" w:cs="Times New Roman"/>
          <w:b/>
          <w:kern w:val="0"/>
          <w:sz w:val="24"/>
          <w:szCs w:val="20"/>
          <w:lang w:eastAsia="it-IT"/>
          <w14:ligatures w14:val="none"/>
        </w:rPr>
        <w:t xml:space="preserve">Lo condusse a Gerusalemme, lo pose sul punto più alto del tempio e gli disse: «Se tu sei Figlio di Dio, gèttati giù di qui; </w:t>
      </w:r>
    </w:p>
    <w:p w14:paraId="2102AF2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diavolo non si dà per vinto. Vuole ad ogni costo distruggere Cristo Gesù nella sua vera umanità. In che senso questa tentazione riguarda ancora una volta la vera umanità di Cristo Gesù e la volontà di satana di distruggerla? Il diavolo propone a Cristo Gesù di sfidare Dio, di tentarlo, di metterlo alla prova. Gettandosi dal tempio e venendo salvato dal Padre suo avrebbe dato al mondo </w:t>
      </w:r>
      <w:r w:rsidRPr="00813A05">
        <w:rPr>
          <w:rFonts w:ascii="Arial" w:eastAsia="Times New Roman" w:hAnsi="Arial" w:cs="Times New Roman"/>
          <w:kern w:val="0"/>
          <w:sz w:val="24"/>
          <w:szCs w:val="20"/>
          <w:lang w:eastAsia="it-IT"/>
          <w14:ligatures w14:val="none"/>
        </w:rPr>
        <w:lastRenderedPageBreak/>
        <w:t xml:space="preserve">intero un segno della sua verità. Il mondo lo avrebbe acclamato come vero Figlio di Dio, lo avrebbe accolto come il suo Salvatore e Redentore. Per questa tentazione il diavolo si serve del Salmo 90: </w:t>
      </w:r>
    </w:p>
    <w:p w14:paraId="7F072EC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10</w:t>
      </w:r>
      <w:r w:rsidRPr="00813A05">
        <w:rPr>
          <w:rFonts w:ascii="Arial" w:eastAsia="Times New Roman" w:hAnsi="Arial" w:cs="Times New Roman"/>
          <w:b/>
          <w:kern w:val="0"/>
          <w:sz w:val="24"/>
          <w:szCs w:val="20"/>
          <w:lang w:eastAsia="it-IT"/>
          <w14:ligatures w14:val="none"/>
        </w:rPr>
        <w:t xml:space="preserve">sta scritto infatti: </w:t>
      </w:r>
      <w:r w:rsidRPr="00813A05">
        <w:rPr>
          <w:rFonts w:ascii="Arial" w:eastAsia="Times New Roman" w:hAnsi="Arial" w:cs="Times New Roman"/>
          <w:b/>
          <w:i/>
          <w:kern w:val="0"/>
          <w:sz w:val="24"/>
          <w:szCs w:val="20"/>
          <w:lang w:eastAsia="it-IT"/>
          <w14:ligatures w14:val="none"/>
        </w:rPr>
        <w:t>Ai suoi angeli darà ordini a tuo riguardo affinché essi ti custodiscano</w:t>
      </w:r>
      <w:r w:rsidRPr="00813A05">
        <w:rPr>
          <w:rFonts w:ascii="Arial" w:eastAsia="Times New Roman" w:hAnsi="Arial" w:cs="Times New Roman"/>
          <w:b/>
          <w:kern w:val="0"/>
          <w:sz w:val="24"/>
          <w:szCs w:val="20"/>
          <w:lang w:eastAsia="it-IT"/>
          <w14:ligatures w14:val="none"/>
        </w:rPr>
        <w:t xml:space="preserve">; </w:t>
      </w:r>
    </w:p>
    <w:p w14:paraId="519A9BE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Queste sono parole esatte del salmo 90. Veramente Dio dona ordini ai suoi angeli per custodire il giusto. </w:t>
      </w:r>
    </w:p>
    <w:p w14:paraId="335BC07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11</w:t>
      </w:r>
      <w:r w:rsidRPr="00813A05">
        <w:rPr>
          <w:rFonts w:ascii="Arial" w:eastAsia="Times New Roman" w:hAnsi="Arial" w:cs="Times New Roman"/>
          <w:b/>
          <w:kern w:val="0"/>
          <w:sz w:val="24"/>
          <w:szCs w:val="20"/>
          <w:lang w:eastAsia="it-IT"/>
          <w14:ligatures w14:val="none"/>
        </w:rPr>
        <w:t xml:space="preserve">e anche: </w:t>
      </w:r>
      <w:r w:rsidRPr="00813A05">
        <w:rPr>
          <w:rFonts w:ascii="Arial" w:eastAsia="Times New Roman" w:hAnsi="Arial" w:cs="Times New Roman"/>
          <w:b/>
          <w:i/>
          <w:kern w:val="0"/>
          <w:sz w:val="24"/>
          <w:szCs w:val="20"/>
          <w:lang w:eastAsia="it-IT"/>
          <w14:ligatures w14:val="none"/>
        </w:rPr>
        <w:t>Essi ti porteranno sulle loro mani perché il tuo piede non inciampi in una pietra</w:t>
      </w:r>
      <w:r w:rsidRPr="00813A05">
        <w:rPr>
          <w:rFonts w:ascii="Arial" w:eastAsia="Times New Roman" w:hAnsi="Arial" w:cs="Times New Roman"/>
          <w:b/>
          <w:kern w:val="0"/>
          <w:sz w:val="24"/>
          <w:szCs w:val="20"/>
          <w:lang w:eastAsia="it-IT"/>
          <w14:ligatures w14:val="none"/>
        </w:rPr>
        <w:t>».</w:t>
      </w:r>
    </w:p>
    <w:p w14:paraId="61F35D0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Anche questo versetto è verità. Anche questo Dio ha promesso. Ma a chi ha promesso Dio la salvezza e a chi ha detto che manderà i suoi angeli per custodirlo? Se leggiamo con attenzione il Salmo ci accorgiamo che il diavolo cita la Parola della Scrittura, ma con falsità, mentendo, dicendo cose che la Parola dice, ma in un contesto assai differente, totalmente diverso.</w:t>
      </w:r>
    </w:p>
    <w:p w14:paraId="5044166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Chiediamoci ora: per chi è questo Salmo e a chi il Signore dona salvezza? Il Signore è salvezza del giusto, del pio, del timorato di Dio. È salvezza dell’uomo che, nella sua obbedienza alla storia di male e di peccato, perché il male ed il peccato si abbattono contro di lui, rimane pio, giusto, timorato di Dio. Accetta il male, ma non lo fa. Subisce il peccato dell’uomo ma non lo compie. Questo protetto da Dio vince sempre con il bene il male. Costui verrà salvato dal Signore. Le modalità della salvezza però non devono essere stabilite dall’uomo, bensì sempre dal Signore.</w:t>
      </w:r>
    </w:p>
    <w:p w14:paraId="5F1B5C5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è l’uomo vero, giusto, santo, pio. Chiede al Signore aiuto, protezione, salvezza. Come lo libera il Signore? Di certo non dalla morte, non dalla croce. Lo libera nella morte, dopo la croce. Qual era invece la tentazione del diavolo? Scendi dalla croce e noi crederemo in te. Rinnega la tua umanità. Vivi la tua divinità e noi crederemo che sei veramente figlio di Dio. Noi abbiamo bisogno di un Figlio di Dio, non di un Figlio dell’uomo. Noi abbiamo bisogno di un Dio, non di un uomo. È questo il motivo per cui: </w:t>
      </w:r>
    </w:p>
    <w:p w14:paraId="37B2F61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12</w:t>
      </w:r>
      <w:r w:rsidRPr="00813A05">
        <w:rPr>
          <w:rFonts w:ascii="Arial" w:eastAsia="Times New Roman" w:hAnsi="Arial" w:cs="Times New Roman"/>
          <w:b/>
          <w:kern w:val="0"/>
          <w:sz w:val="24"/>
          <w:szCs w:val="20"/>
          <w:lang w:eastAsia="it-IT"/>
          <w14:ligatures w14:val="none"/>
        </w:rPr>
        <w:t xml:space="preserve">Gesù gli rispose: «È stato detto: </w:t>
      </w:r>
      <w:r w:rsidRPr="00813A05">
        <w:rPr>
          <w:rFonts w:ascii="Arial" w:eastAsia="Times New Roman" w:hAnsi="Arial" w:cs="Times New Roman"/>
          <w:b/>
          <w:i/>
          <w:kern w:val="0"/>
          <w:sz w:val="24"/>
          <w:szCs w:val="20"/>
          <w:lang w:eastAsia="it-IT"/>
          <w14:ligatures w14:val="none"/>
        </w:rPr>
        <w:t>Non metterai alla prova il Signore Dio tuo</w:t>
      </w:r>
      <w:r w:rsidRPr="00813A05">
        <w:rPr>
          <w:rFonts w:ascii="Arial" w:eastAsia="Times New Roman" w:hAnsi="Arial" w:cs="Times New Roman"/>
          <w:b/>
          <w:kern w:val="0"/>
          <w:sz w:val="24"/>
          <w:szCs w:val="20"/>
          <w:lang w:eastAsia="it-IT"/>
          <w14:ligatures w14:val="none"/>
        </w:rPr>
        <w:t xml:space="preserve">». </w:t>
      </w:r>
    </w:p>
    <w:p w14:paraId="67977A7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Quando si mette alla prova il Signore? Quando noi impegniamo la sua Autorità, la sua Provvidenza, la sua Onnipotenza, la sua Misericordia, la sua Pietà, la sua Carità, la sua Verità, senza e contro la sua volontà. Quando noi prendiamo il posto di Dio nella decisione e poi vogliamo che Lui ripari la nostra stoltezza. Invece dobbiamo vivere pienamente la nostra umanità. È proprio dell’umanità la saggezza, la prudenza, l’accortezza, la temperanza, la giustizia, la pietà, il timore del Signore. È proprio dell’umanità agire secondo la legge dell’umanità. </w:t>
      </w:r>
    </w:p>
    <w:p w14:paraId="3942043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Cristo Gesù si fosse buttato giù si sarebbe sfracellato. Dio mai ha abolito per tentazione la legge della vera umanità. Lo ha fatto sempre dietro preghiera, per misericordia, per pietà, ma sempre secondo la sua eterna volontà. In questa tentazione ogni giorno sono molti gli uomini, anche di Chiesa, che vi cadono. Cadono tutti coloro che su progetti personali impegnano la Provvidenza di Dio, la sua Onnipotenza, la sua Pietà. Gesù è venuto per insegnare ad ogni uomo come </w:t>
      </w:r>
      <w:r w:rsidRPr="00813A05">
        <w:rPr>
          <w:rFonts w:ascii="Arial" w:eastAsia="Times New Roman" w:hAnsi="Arial" w:cs="Times New Roman"/>
          <w:kern w:val="0"/>
          <w:sz w:val="24"/>
          <w:szCs w:val="20"/>
          <w:lang w:eastAsia="it-IT"/>
          <w14:ligatures w14:val="none"/>
        </w:rPr>
        <w:lastRenderedPageBreak/>
        <w:t>si vive da veri uomini. Si vive da veri uomini sottoponendosi e assoggettandosi sempre, in ogni momento, alla legge della nostra umanità: alla sua povertà, alla sua pochezza, al suo dolore, alla sua croce, alla sua morte.</w:t>
      </w:r>
    </w:p>
    <w:p w14:paraId="34A89BC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13</w:t>
      </w:r>
      <w:r w:rsidRPr="00813A05">
        <w:rPr>
          <w:rFonts w:ascii="Arial" w:eastAsia="Times New Roman" w:hAnsi="Arial" w:cs="Times New Roman"/>
          <w:b/>
          <w:kern w:val="0"/>
          <w:sz w:val="24"/>
          <w:szCs w:val="20"/>
          <w:lang w:eastAsia="it-IT"/>
          <w14:ligatures w14:val="none"/>
        </w:rPr>
        <w:t>Dopo aver esaurito ogni tentazione, il diavolo si allontanò da lui fino al momento fissato.</w:t>
      </w:r>
    </w:p>
    <w:p w14:paraId="436D0D6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diavolo non ha un potere assoluto. Egli è sempre sottomesso al Signore. C’è un tempo per tentare e c’è un tempo per desistere dalla tentazione. Nel deserto il diavolo tenta Gesù con ogni tentazione. Finito questo tempo si deve allontanare. Deve andare via. Deve lasciare Gesù in pace. Poi verrà un altro tempo per la tentazione. Quando questo tempo verrà, si potrà accostare nuovamente a Gesù per tentarlo. Ma fino a quel momento dovrà stare lontano da Gesù.</w:t>
      </w:r>
    </w:p>
    <w:p w14:paraId="49A8797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In conclusione: Satana vuole distruggere il mistero dell’Incarnazione, vuole abolire in Cristo Gesù la sua vera umanità. Gesù vince la tentazione perché lascia che l’umanità viva sempre e comunque la sua legge, che è legge di obbedienza alla storia, agli uomini, a Dio. Il diavolo sa che noi siamo salvati per il sacrificio che il Verbo eterno compie nella sua umanità. Proprio questo vuole impedire il diavolo a Gesù: che possa offrire questo sacrificio. Come: annullando l’umanità e al suo posto facendo vivere solo la divinità. Ma la divinità da sola non può salvare l’uomo. Lo salva la divinità ma nella sua umanità. Lo salva la Persona eterna del Verbo ma attraverso il sacrificio del suo corpo.</w:t>
      </w:r>
    </w:p>
    <w:p w14:paraId="5F48C1E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054324BE"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79" w:name="_Toc62150188"/>
      <w:r w:rsidRPr="00813A05">
        <w:rPr>
          <w:rFonts w:ascii="Arial" w:eastAsia="Times New Roman" w:hAnsi="Arial" w:cs="Times New Roman"/>
          <w:b/>
          <w:bCs/>
          <w:kern w:val="0"/>
          <w:sz w:val="24"/>
          <w:szCs w:val="20"/>
          <w:lang w:eastAsia="it-IT"/>
          <w14:ligatures w14:val="none"/>
        </w:rPr>
        <w:t>GESÙ A NAZARET</w:t>
      </w:r>
      <w:bookmarkEnd w:id="179"/>
    </w:p>
    <w:p w14:paraId="7BE5497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14</w:t>
      </w:r>
      <w:r w:rsidRPr="00813A05">
        <w:rPr>
          <w:rFonts w:ascii="Arial" w:eastAsia="Times New Roman" w:hAnsi="Arial" w:cs="Times New Roman"/>
          <w:b/>
          <w:kern w:val="0"/>
          <w:sz w:val="24"/>
          <w:szCs w:val="20"/>
          <w:lang w:eastAsia="it-IT"/>
          <w14:ligatures w14:val="none"/>
        </w:rPr>
        <w:t xml:space="preserve">Gesù ritornò in Galilea con la potenza dello Spirito e la sua fama si diffuse in tutta la regione. </w:t>
      </w:r>
    </w:p>
    <w:p w14:paraId="264130A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torna in Galilea vittorioso sul diavolo. Egli ha combattuto contro Satana e lo ha vinto. Egli è il Vincitore del maligno. Torna in Galilea con la potenza dello Spirito Santo. Quello dello Spirito del Signore è potenza di verità, carità, obbedienza, sottomissione a Dio, pietà, compassione. È potenza di perfetta comunione con la Volontà del Padre. La sua fama si diffuse in tutta la regione perché Gesù ad ogni uomo che incontrava manifestava la bontà misericordiosa del Padre suo, che guariva, sanava, illuminava, confortava, perdonava, infondeva pace, riconciliava, dava grande speranza. Gesù è uomo per gli uomini, per servirli secondo la carità e la verità del Padre suo. La fama di Gesù è il suo grande amore e la sua perfetta conoscenza della volontà del Padre che egli dava agli uomini nel suo insegnamento.</w:t>
      </w:r>
    </w:p>
    <w:p w14:paraId="2DF4546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15</w:t>
      </w:r>
      <w:r w:rsidRPr="00813A05">
        <w:rPr>
          <w:rFonts w:ascii="Arial" w:eastAsia="Times New Roman" w:hAnsi="Arial" w:cs="Times New Roman"/>
          <w:b/>
          <w:kern w:val="0"/>
          <w:sz w:val="24"/>
          <w:szCs w:val="20"/>
          <w:lang w:eastAsia="it-IT"/>
          <w14:ligatures w14:val="none"/>
        </w:rPr>
        <w:t>Insegnava nelle loro sinagoghe e gli rendevano lode.</w:t>
      </w:r>
    </w:p>
    <w:p w14:paraId="1156D62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L’insegnamento di Gesù lo conosciamo: Egli parlava al cuore di quanti lo ascoltavano. Non solo parlava al cuore, il cuore anche toccava. Il cuore toccato si apriva all’ascolto e alla sequela. Il cuore toccato faceva la differenza con l’insegnamento sterile, vuoto, che allontanava anziché avvicinare degli scribi e dei dottori della Legge. Facendo la differenza, rendeva a Gesù lode, benedizione, ringraziamento. Gesù parlava ai cuori dal suo cuore che era sempre nel cuore del Padre. Gli scribi parlano alla gente da parole imparate da altri, spesso private </w:t>
      </w:r>
      <w:r w:rsidRPr="00813A05">
        <w:rPr>
          <w:rFonts w:ascii="Arial" w:eastAsia="Times New Roman" w:hAnsi="Arial" w:cs="Times New Roman"/>
          <w:kern w:val="0"/>
          <w:sz w:val="24"/>
          <w:szCs w:val="20"/>
          <w:lang w:eastAsia="it-IT"/>
          <w14:ligatures w14:val="none"/>
        </w:rPr>
        <w:lastRenderedPageBreak/>
        <w:t xml:space="preserve">di ogni contenuto di sana e santa verità. Anche se parlavano con verità, non parlavano mai con amore. Non è la verità che avvicina ed attrae. Attrae ed avvicina solo il cuore ricco di amore, pietà, compassione. Avvicina ed attrae il cuore che dice la verità ma per la salvezza di chi ascolta. Chi ascolta si sente amato e accoglie la verità proferita, insegnata, proclamata, predicata. </w:t>
      </w:r>
    </w:p>
    <w:p w14:paraId="4B633F4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16</w:t>
      </w:r>
      <w:r w:rsidRPr="00813A05">
        <w:rPr>
          <w:rFonts w:ascii="Arial" w:eastAsia="Times New Roman" w:hAnsi="Arial" w:cs="Times New Roman"/>
          <w:b/>
          <w:kern w:val="0"/>
          <w:sz w:val="24"/>
          <w:szCs w:val="20"/>
          <w:lang w:eastAsia="it-IT"/>
          <w14:ligatures w14:val="none"/>
        </w:rPr>
        <w:t xml:space="preserve">Venne a Nàzaret, dove era cresciuto, e secondo il suo solito, di sabato, entrò nella sinagoga e si alzò a leggere. </w:t>
      </w:r>
    </w:p>
    <w:p w14:paraId="397EA8A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è un fedele osservante della Legge dei Giudei. Era solito di sabato frequentare la sinagoga della sua città, di Nazaret. Il versetto così come recita ci abilita a dire che Gesù era solito andare in Sinagoga ed anche alzarsi per leggere. Il versetto non ci autorizza però a concludere che altre volte Gesù abbia anche commentato quanto veniva da Lui letto.</w:t>
      </w:r>
    </w:p>
    <w:p w14:paraId="4B1A160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17</w:t>
      </w:r>
      <w:r w:rsidRPr="00813A05">
        <w:rPr>
          <w:rFonts w:ascii="Arial" w:eastAsia="Times New Roman" w:hAnsi="Arial" w:cs="Times New Roman"/>
          <w:b/>
          <w:kern w:val="0"/>
          <w:sz w:val="24"/>
          <w:szCs w:val="20"/>
          <w:lang w:eastAsia="it-IT"/>
          <w14:ligatures w14:val="none"/>
        </w:rPr>
        <w:t>Gli fu dato il rotolo del profeta Isaia; aprì il rotolo e trovò il passo dove era scritto:</w:t>
      </w:r>
    </w:p>
    <w:p w14:paraId="42CB8C7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non apre il rotolo del profeta Isaia e legge quanto cade sotto i suoi occhi.</w:t>
      </w:r>
    </w:p>
    <w:p w14:paraId="15D98CF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Gesù viene dato il rotolo del profeta Isaia, Lui lo apre e trova il passo nel quale esplicitamente si parla del Messia del Signore. </w:t>
      </w:r>
    </w:p>
    <w:p w14:paraId="5602061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passo del profeta nella sua interezza è il capitolo 61. Letto per intero esso così recita:</w:t>
      </w:r>
    </w:p>
    <w:p w14:paraId="26AFC3AC"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w:t>
      </w:r>
    </w:p>
    <w:p w14:paraId="3FF25CE0"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w:t>
      </w:r>
    </w:p>
    <w:p w14:paraId="4FE1CA7A"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242180A4"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w:t>
      </w:r>
      <w:r w:rsidRPr="00813A05">
        <w:rPr>
          <w:rFonts w:ascii="Arial" w:eastAsia="Times New Roman" w:hAnsi="Arial" w:cs="Times New Roman"/>
          <w:i/>
          <w:iCs/>
          <w:kern w:val="0"/>
          <w:sz w:val="24"/>
          <w:szCs w:val="20"/>
          <w:lang w:eastAsia="it-IT"/>
          <w14:ligatures w14:val="none"/>
        </w:rPr>
        <w:lastRenderedPageBreak/>
        <w:t>i suoi semi, così il Signore Dio farà germogliare la giustizia e la lode davanti a tutte le genti. (Is 61,1-11).</w:t>
      </w:r>
    </w:p>
    <w:p w14:paraId="3450D0A5" w14:textId="77777777" w:rsidR="00813A05" w:rsidRPr="00813A05" w:rsidRDefault="00813A05" w:rsidP="00813A05">
      <w:pPr>
        <w:tabs>
          <w:tab w:val="left" w:pos="851"/>
          <w:tab w:val="left" w:pos="2268"/>
        </w:tabs>
        <w:spacing w:after="120" w:line="240" w:lineRule="auto"/>
        <w:ind w:left="851" w:hanging="851"/>
        <w:jc w:val="both"/>
        <w:rPr>
          <w:rFonts w:ascii="Times New Roman" w:eastAsia="Times New Roman" w:hAnsi="Times New Roman" w:cs="Times New Roman"/>
          <w:i/>
          <w:iCs/>
          <w:color w:val="000000"/>
          <w:kern w:val="0"/>
          <w:sz w:val="24"/>
          <w:szCs w:val="24"/>
          <w:lang w:eastAsia="it-IT"/>
          <w14:ligatures w14:val="none"/>
        </w:rPr>
      </w:pPr>
      <w:r w:rsidRPr="00813A05">
        <w:rPr>
          <w:rFonts w:ascii="Times New Roman" w:eastAsia="Times New Roman" w:hAnsi="Times New Roman" w:cs="Times New Roman"/>
          <w:i/>
          <w:iCs/>
          <w:color w:val="000000"/>
          <w:kern w:val="0"/>
          <w:position w:val="6"/>
          <w:sz w:val="24"/>
          <w:szCs w:val="24"/>
          <w:vertAlign w:val="superscript"/>
          <w:lang w:eastAsia="it-IT"/>
          <w14:ligatures w14:val="none"/>
        </w:rPr>
        <w:tab/>
      </w:r>
      <w:r w:rsidRPr="00813A05">
        <w:rPr>
          <w:rFonts w:ascii="Times New Roman" w:eastAsia="Times New Roman" w:hAnsi="Times New Roman" w:cs="Times New Roman"/>
          <w:i/>
          <w:iCs/>
          <w:color w:val="000000"/>
          <w:kern w:val="0"/>
          <w:position w:val="6"/>
          <w:sz w:val="24"/>
          <w:szCs w:val="24"/>
          <w:vertAlign w:val="superscript"/>
          <w:lang w:eastAsia="it-IT"/>
          <w14:ligatures w14:val="none"/>
        </w:rPr>
        <w:tab/>
      </w:r>
      <w:r w:rsidRPr="00813A05">
        <w:rPr>
          <w:rFonts w:ascii="Times New Roman" w:eastAsia="Times New Roman" w:hAnsi="Times New Roman" w:cs="Times New Roman"/>
          <w:i/>
          <w:iCs/>
          <w:color w:val="000000"/>
          <w:kern w:val="0"/>
          <w:sz w:val="24"/>
          <w:szCs w:val="24"/>
          <w:lang w:eastAsia="it-IT"/>
          <w14:ligatures w14:val="none"/>
        </w:rPr>
        <w:t xml:space="preserve"> </w:t>
      </w:r>
    </w:p>
    <w:p w14:paraId="1B61253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San Luca cita questo passo adattandolo alla missione di Gesù secondo lo spirito del Vangelo che lui sta scrivendo. Egli non prende il </w:t>
      </w:r>
      <w:r w:rsidRPr="00813A05">
        <w:rPr>
          <w:rFonts w:ascii="Arial" w:eastAsia="Times New Roman" w:hAnsi="Arial" w:cs="Times New Roman"/>
          <w:i/>
          <w:kern w:val="0"/>
          <w:sz w:val="24"/>
          <w:szCs w:val="20"/>
          <w:lang w:eastAsia="it-IT"/>
          <w14:ligatures w14:val="none"/>
        </w:rPr>
        <w:t>“nudo”</w:t>
      </w:r>
      <w:r w:rsidRPr="00813A05">
        <w:rPr>
          <w:rFonts w:ascii="Arial" w:eastAsia="Times New Roman" w:hAnsi="Arial" w:cs="Times New Roman"/>
          <w:kern w:val="0"/>
          <w:sz w:val="24"/>
          <w:szCs w:val="20"/>
          <w:lang w:eastAsia="it-IT"/>
          <w14:ligatures w14:val="none"/>
        </w:rPr>
        <w:t xml:space="preserve"> Antico Testamento. Lo prende invece secondo la verità che anima la missione di Gesù. Gesù è la pienezza della verità e secondo questa pienezza bisogna prendere l’Antico Testamento, quando ci si rifà ad esso. La verità non è nella lettera dell’Antico Testamento, è invece nello Spirito di Cristo Gesù e nella verità della sua missione.</w:t>
      </w:r>
    </w:p>
    <w:p w14:paraId="78DD1ED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Cosa legge Gesù?</w:t>
      </w:r>
    </w:p>
    <w:p w14:paraId="55F628D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18</w:t>
      </w:r>
      <w:r w:rsidRPr="00813A05">
        <w:rPr>
          <w:rFonts w:ascii="Arial" w:eastAsia="Times New Roman" w:hAnsi="Arial" w:cs="Times New Roman"/>
          <w:b/>
          <w:i/>
          <w:kern w:val="0"/>
          <w:sz w:val="24"/>
          <w:szCs w:val="20"/>
          <w:lang w:eastAsia="it-IT"/>
          <w14:ligatures w14:val="none"/>
        </w:rPr>
        <w:t xml:space="preserve">Lo Spirito del Signore è sopra di me; </w:t>
      </w:r>
    </w:p>
    <w:p w14:paraId="5F89225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Queste sono parole che indicano una sola verità: lo Spirito Santo è sopra il Messia. Su di Lui aleggia. In Lui dimora. Con Lui vive. In Lui abita e rimane.</w:t>
      </w:r>
    </w:p>
    <w:p w14:paraId="2AF7F8F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 xml:space="preserve">per questo mi ha consacrato con l’unzione </w:t>
      </w:r>
    </w:p>
    <w:p w14:paraId="0617EC6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L’unione è nello Spirito Santo. Il Messia del Signore è unto non con l’olio, bensì con lo Spirito Santo. Lo Spirito Santo scende e lo inonda, lo immerge nella sua verità, nella sua carità, nella sua comunione, nella sua santità.</w:t>
      </w:r>
    </w:p>
    <w:p w14:paraId="5ED449B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 xml:space="preserve">e mi ha mandato a portare ai poveri il lieto annuncio, </w:t>
      </w:r>
    </w:p>
    <w:p w14:paraId="111CAA5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consacrazione del Messia nello Spirito Santo ha un fine ben preciso, esatto. Egli è mandato da Dio a portare ai poveri il lieto annunzio. Qual è questo lieto annunzio? Dio ha stabilito di fare di loro il suo regno. Sono loro il regno di Dio. Sono loro i chiamati ad entrare e a divenire regno di Dio. Il regno di Dio è pace, riconciliazione, giustizia, verità, carità, amore, speranza, perdono, fratellanza, accoglienza vicendevole. Loro, i poveri, sono chiamati a divenire la famiglia di Dio. Questo è il lieto annunzio che il Messia di Dio deve fare ai poveri. </w:t>
      </w:r>
    </w:p>
    <w:p w14:paraId="13C0135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 xml:space="preserve">a proclamare ai prigionieri la liberazione </w:t>
      </w:r>
    </w:p>
    <w:p w14:paraId="4AB3BA5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liberazione non è quella fisica perché la prigionia non è quella fisica. La liberazione è dal peccato, dall’errore, dalla falsità, dalla menzogna del diavolo. La prigionia è prigionia di morte, di vizio, di superbia, di ribellione a Dio e alla sua santa volontà. Il Messia viene per riportare l’uomo nella verità della sua umanità e per questo occorre liberarlo dal carcere e dalla prigione della falsità umana nella quale è custodito. </w:t>
      </w:r>
    </w:p>
    <w:p w14:paraId="6C016AF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 xml:space="preserve">e ai ciechi la vista; </w:t>
      </w:r>
    </w:p>
    <w:p w14:paraId="0D72204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Cieco è l’uomo che non vede né Dio e né i fratelli. Gesù è venuto perché ogni uomo possa vedere secondo pienezza di verità sia Dio che i fratelli, ogni uomo. L’uomo è cieco fin falla nascita. Gesù è venuto per fare proprio questo: liberare l’uomo dalla sua cecità spirituale, morale, di fede, di verità, di carità, di speranza, cecità che è fin dalla nascita, a causa del peccato originale. </w:t>
      </w:r>
    </w:p>
    <w:p w14:paraId="6E4D692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a rimettere in libertà gli oppressi,</w:t>
      </w:r>
    </w:p>
    <w:p w14:paraId="2AC81F2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Gli oppressi sono tutti coloro che vivono nella schiavitù del peccato e della morte. Sono tutti coloro che satana tiene prigionieri e schiavi della sua falsità, delle sue tenebre. Gesù libera gli oppressi con la luce potente della sua verità e con il grande calore della sua carità, del suo amore.</w:t>
      </w:r>
    </w:p>
    <w:p w14:paraId="5A605D0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19</w:t>
      </w:r>
      <w:r w:rsidRPr="00813A05">
        <w:rPr>
          <w:rFonts w:ascii="Arial" w:eastAsia="Times New Roman" w:hAnsi="Arial" w:cs="Times New Roman"/>
          <w:b/>
          <w:i/>
          <w:kern w:val="0"/>
          <w:sz w:val="24"/>
          <w:szCs w:val="20"/>
          <w:lang w:eastAsia="it-IT"/>
          <w14:ligatures w14:val="none"/>
        </w:rPr>
        <w:t>a proclamare l’anno di grazia del Signore</w:t>
      </w:r>
      <w:r w:rsidRPr="00813A05">
        <w:rPr>
          <w:rFonts w:ascii="Arial" w:eastAsia="Times New Roman" w:hAnsi="Arial" w:cs="Times New Roman"/>
          <w:b/>
          <w:kern w:val="0"/>
          <w:sz w:val="24"/>
          <w:szCs w:val="20"/>
          <w:lang w:eastAsia="it-IT"/>
          <w14:ligatures w14:val="none"/>
        </w:rPr>
        <w:t>.</w:t>
      </w:r>
    </w:p>
    <w:p w14:paraId="3DDCEBE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L’anno di grazia che Gesù deve proclamare è il Grande Giubileo. Non si tratta però del Giubileo dell’uomo con l’uomo, bensì del Giubileo che il Signore ha deciso di dare al suo popolo. Il Giubileo di Dio con l’uomo è remissione totale di ogni colpa dovuta ai peccati ed è per l’umanità intera. Dio ha deciso di riconciliarsi con l’uomo in maniera stabile, definitiva, per sempre. Questa riconciliazione è necessario però che l’uomo l’accolga. Per questo il Messia è mandato per proclamare l’anno di grazia. Egli lo proclama. Chi accoglie l’invito del Messia, si lascia riconciliare con Dio, entra in possesso della sua grazia. Chi invece non l’accoglie, rimane nel suo peccato, nella sua disperazione, nella sua morte. È questo il grande insegnamento che ci ha lasciato San Paolo, anche Lui, in Cristo, inviato e ambasciatore a proclamare l’anno di grazia del nostro Dio. </w:t>
      </w:r>
    </w:p>
    <w:p w14:paraId="5F5285A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20</w:t>
      </w:r>
      <w:r w:rsidRPr="00813A05">
        <w:rPr>
          <w:rFonts w:ascii="Arial" w:eastAsia="Times New Roman" w:hAnsi="Arial" w:cs="Times New Roman"/>
          <w:b/>
          <w:kern w:val="0"/>
          <w:sz w:val="24"/>
          <w:szCs w:val="20"/>
          <w:lang w:eastAsia="it-IT"/>
          <w14:ligatures w14:val="none"/>
        </w:rPr>
        <w:t xml:space="preserve">Riavvolse il rotolo, lo riconsegnò all’inserviente e sedette. Nella sinagoga, gli occhi di tutti erano fissi su di lui. </w:t>
      </w:r>
    </w:p>
    <w:p w14:paraId="7BDF6E1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momento è solenne. Gesù riavvolge il rotolo. Lo consegna all’inserviente. Si siede. Nella sinagoga tutti tengono con gli occhi fissi sopra di Lui. Tutti avvertono l’ora particolare della storia. È un tempo che non si ripeterà mai più. Quest’ora è veramente pesante, carica di un mistero forte. Ci sono certe cose che si sentono, si percepiscono. È come se fossero nell’aria. Si respirano. Oggi è uno di questi giorni in cui si respira il mistero allo stesso modo che si respira l’aria. Per questo gli occhi di tutti sono tenuti fissi su Gesù. Tutti attendono che Gesù dica qualcosa di assai forte. </w:t>
      </w:r>
    </w:p>
    <w:p w14:paraId="458ED77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kern w:val="0"/>
          <w:sz w:val="24"/>
          <w:szCs w:val="20"/>
          <w:lang w:eastAsia="it-IT"/>
          <w14:ligatures w14:val="none"/>
        </w:rPr>
        <w:t xml:space="preserve">Allora cominciò a dire loro: «Oggi si è compiuta questa Scrittura che voi avete ascoltato». </w:t>
      </w:r>
    </w:p>
    <w:p w14:paraId="13EE021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 verità Gesù non delude le loro attese. Egli proclama compiuta oggi la profezia di Isaia: “Oggi si è compiuta questa Scrittura che voi avete ascoltato”. Tradotto il linguaggio di Gesù dice: </w:t>
      </w:r>
      <w:r w:rsidRPr="00813A05">
        <w:rPr>
          <w:rFonts w:ascii="Arial" w:eastAsia="Times New Roman" w:hAnsi="Arial" w:cs="Times New Roman"/>
          <w:i/>
          <w:kern w:val="0"/>
          <w:sz w:val="24"/>
          <w:szCs w:val="20"/>
          <w:lang w:eastAsia="it-IT"/>
          <w14:ligatures w14:val="none"/>
        </w:rPr>
        <w:t>“Il Messia oggi è in mezzo a voi”</w:t>
      </w:r>
      <w:r w:rsidRPr="00813A05">
        <w:rPr>
          <w:rFonts w:ascii="Arial" w:eastAsia="Times New Roman" w:hAnsi="Arial" w:cs="Times New Roman"/>
          <w:kern w:val="0"/>
          <w:sz w:val="24"/>
          <w:szCs w:val="20"/>
          <w:lang w:eastAsia="it-IT"/>
          <w14:ligatures w14:val="none"/>
        </w:rPr>
        <w:t xml:space="preserve">. Leggendo bene la profezia e sapendo chi l’ha letta, dobbiamo tradurre le parole di Gesù in questi termini: </w:t>
      </w:r>
      <w:r w:rsidRPr="00813A05">
        <w:rPr>
          <w:rFonts w:ascii="Arial" w:eastAsia="Times New Roman" w:hAnsi="Arial" w:cs="Times New Roman"/>
          <w:i/>
          <w:kern w:val="0"/>
          <w:sz w:val="24"/>
          <w:szCs w:val="20"/>
          <w:lang w:eastAsia="it-IT"/>
          <w14:ligatures w14:val="none"/>
        </w:rPr>
        <w:t>“Io sono il Messia del Signore”</w:t>
      </w:r>
      <w:r w:rsidRPr="00813A05">
        <w:rPr>
          <w:rFonts w:ascii="Arial" w:eastAsia="Times New Roman" w:hAnsi="Arial" w:cs="Times New Roman"/>
          <w:kern w:val="0"/>
          <w:sz w:val="24"/>
          <w:szCs w:val="20"/>
          <w:lang w:eastAsia="it-IT"/>
          <w14:ligatures w14:val="none"/>
        </w:rPr>
        <w:t xml:space="preserve">. </w:t>
      </w:r>
      <w:r w:rsidRPr="00813A05">
        <w:rPr>
          <w:rFonts w:ascii="Arial" w:eastAsia="Times New Roman" w:hAnsi="Arial" w:cs="Times New Roman"/>
          <w:i/>
          <w:kern w:val="0"/>
          <w:sz w:val="24"/>
          <w:szCs w:val="20"/>
          <w:lang w:eastAsia="it-IT"/>
          <w14:ligatures w14:val="none"/>
        </w:rPr>
        <w:t>“Le parole della profezia si sono compiute in me”</w:t>
      </w:r>
      <w:r w:rsidRPr="00813A05">
        <w:rPr>
          <w:rFonts w:ascii="Arial" w:eastAsia="Times New Roman" w:hAnsi="Arial" w:cs="Times New Roman"/>
          <w:kern w:val="0"/>
          <w:sz w:val="24"/>
          <w:szCs w:val="20"/>
          <w:lang w:eastAsia="it-IT"/>
          <w14:ligatures w14:val="none"/>
        </w:rPr>
        <w:t xml:space="preserve">. Questa è l’unica interpretazione possibile delle parole lette da Gesù, perché esse iniziano proprio così: </w:t>
      </w:r>
      <w:r w:rsidRPr="00813A05">
        <w:rPr>
          <w:rFonts w:ascii="Arial" w:eastAsia="Times New Roman" w:hAnsi="Arial" w:cs="Times New Roman"/>
          <w:i/>
          <w:kern w:val="0"/>
          <w:sz w:val="24"/>
          <w:szCs w:val="20"/>
          <w:lang w:eastAsia="it-IT"/>
          <w14:ligatures w14:val="none"/>
        </w:rPr>
        <w:t>“Lo Spirito del Signore è sopra di me; per questo mi ha consacrato con l’unzione e mi ha mandato a portare ai poveri il lieto annuncio”</w:t>
      </w:r>
      <w:r w:rsidRPr="00813A05">
        <w:rPr>
          <w:rFonts w:ascii="Arial" w:eastAsia="Times New Roman" w:hAnsi="Arial" w:cs="Times New Roman"/>
          <w:kern w:val="0"/>
          <w:sz w:val="24"/>
          <w:szCs w:val="20"/>
          <w:lang w:eastAsia="it-IT"/>
          <w14:ligatures w14:val="none"/>
        </w:rPr>
        <w:t xml:space="preserve"> . Lo Spirito del Signore non è sopra una persona diversa da quella che legge. La persona che legge è quella sulla quale si è posato lo Spirito del Signore. Chi ha letto è Gesù. Su Gesù si è posato lo Spirito del Signore. Gesù lo Spirito ha consacrato Messia del Signore.</w:t>
      </w:r>
    </w:p>
    <w:p w14:paraId="2CD24BB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22</w:t>
      </w:r>
      <w:r w:rsidRPr="00813A05">
        <w:rPr>
          <w:rFonts w:ascii="Arial" w:eastAsia="Times New Roman" w:hAnsi="Arial" w:cs="Times New Roman"/>
          <w:b/>
          <w:kern w:val="0"/>
          <w:sz w:val="24"/>
          <w:szCs w:val="20"/>
          <w:lang w:eastAsia="it-IT"/>
          <w14:ligatures w14:val="none"/>
        </w:rPr>
        <w:t xml:space="preserve">Tutti gli davano testimonianza ed erano meravigliati delle parole di grazia che uscivano dalla sua bocca e dicevano: «Non è costui il figlio di Giuseppe?». </w:t>
      </w:r>
    </w:p>
    <w:p w14:paraId="1AAEDFB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Tutto è bello. Tutto è mirabile. Tutto è stupendo. Tu, Gesù; parli bene. Dici parole ricche di grazia. Tu sai veramente incantare gli uomini. Sei stupendo nel tuo dire. Ma tu non sei il Messia. Perché non sei il Messia? Perché tu non sei figlio di re. Tu non sei il Figlio di Davide. Tu sei figlio di Giuseppe. Giuseppe è un povero carpentiere e nulla ha a che fare con Davide. Quanto hai detto è pure vero, è pure stupendo, è fantastico e meraviglioso, ma tu non sei il Messia di Dio. Il Messia di Dio non è una persona umile come te. Egli non è un figlio di nessuno. Egli è figlio di re. Tuo padre non è un re e neanche un figlio di re. Quanto Tu dici, Gesù, è contraddetto dalle tue umili origini. Tu ti inganni e inganni noi tutti.</w:t>
      </w:r>
    </w:p>
    <w:p w14:paraId="41C9CA4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23</w:t>
      </w:r>
      <w:r w:rsidRPr="00813A05">
        <w:rPr>
          <w:rFonts w:ascii="Arial" w:eastAsia="Times New Roman" w:hAnsi="Arial" w:cs="Times New Roman"/>
          <w:b/>
          <w:kern w:val="0"/>
          <w:sz w:val="24"/>
          <w:szCs w:val="20"/>
          <w:lang w:eastAsia="it-IT"/>
          <w14:ligatures w14:val="none"/>
        </w:rPr>
        <w:t xml:space="preserve">Ma egli rispose loro: «Certamente voi mi citerete questo proverbio: “Medico, cura te stesso. Quanto abbiamo udito che accadde a Cafàrnao, fallo anche qui, nella tua patria!”». </w:t>
      </w:r>
    </w:p>
    <w:p w14:paraId="7561A1E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i/>
          <w:kern w:val="0"/>
          <w:sz w:val="24"/>
          <w:szCs w:val="20"/>
          <w:lang w:eastAsia="it-IT"/>
          <w14:ligatures w14:val="none"/>
        </w:rPr>
        <w:t>“Medico, cura te stesso”</w:t>
      </w:r>
      <w:r w:rsidRPr="00813A05">
        <w:rPr>
          <w:rFonts w:ascii="Arial" w:eastAsia="Times New Roman" w:hAnsi="Arial" w:cs="Times New Roman"/>
          <w:kern w:val="0"/>
          <w:sz w:val="24"/>
          <w:szCs w:val="20"/>
          <w:lang w:eastAsia="it-IT"/>
          <w14:ligatures w14:val="none"/>
        </w:rPr>
        <w:t xml:space="preserve"> significa: </w:t>
      </w:r>
      <w:r w:rsidRPr="00813A05">
        <w:rPr>
          <w:rFonts w:ascii="Arial" w:eastAsia="Times New Roman" w:hAnsi="Arial" w:cs="Times New Roman"/>
          <w:i/>
          <w:kern w:val="0"/>
          <w:sz w:val="24"/>
          <w:szCs w:val="20"/>
          <w:lang w:eastAsia="it-IT"/>
          <w14:ligatures w14:val="none"/>
        </w:rPr>
        <w:t>“Attesta e dimostra su te stesso la tua scienza, la tua arte, la tua perizia”</w:t>
      </w:r>
      <w:r w:rsidRPr="00813A05">
        <w:rPr>
          <w:rFonts w:ascii="Arial" w:eastAsia="Times New Roman" w:hAnsi="Arial" w:cs="Times New Roman"/>
          <w:kern w:val="0"/>
          <w:sz w:val="24"/>
          <w:szCs w:val="20"/>
          <w:lang w:eastAsia="it-IT"/>
          <w14:ligatures w14:val="none"/>
        </w:rPr>
        <w:t xml:space="preserve">. Se un medico è incapace di curare se stesso, di certo non è un buon medico. Curando se stesso e guarendo attesta agli altri di essere un bravo medico. Applicato alle parole di Gesù vuol dire: </w:t>
      </w:r>
      <w:r w:rsidRPr="00813A05">
        <w:rPr>
          <w:rFonts w:ascii="Arial" w:eastAsia="Times New Roman" w:hAnsi="Arial" w:cs="Times New Roman"/>
          <w:i/>
          <w:kern w:val="0"/>
          <w:sz w:val="24"/>
          <w:szCs w:val="20"/>
          <w:lang w:eastAsia="it-IT"/>
          <w14:ligatures w14:val="none"/>
        </w:rPr>
        <w:t>“La tua parola non ci basta. Occorre che tu ce lo dimostri con dei segni portentosi”</w:t>
      </w:r>
      <w:r w:rsidRPr="00813A05">
        <w:rPr>
          <w:rFonts w:ascii="Arial" w:eastAsia="Times New Roman" w:hAnsi="Arial" w:cs="Times New Roman"/>
          <w:kern w:val="0"/>
          <w:sz w:val="24"/>
          <w:szCs w:val="20"/>
          <w:lang w:eastAsia="it-IT"/>
          <w14:ligatures w14:val="none"/>
        </w:rPr>
        <w:t xml:space="preserve">. </w:t>
      </w:r>
      <w:r w:rsidRPr="00813A05">
        <w:rPr>
          <w:rFonts w:ascii="Arial" w:eastAsia="Times New Roman" w:hAnsi="Arial" w:cs="Times New Roman"/>
          <w:i/>
          <w:kern w:val="0"/>
          <w:sz w:val="24"/>
          <w:szCs w:val="20"/>
          <w:lang w:eastAsia="it-IT"/>
          <w14:ligatures w14:val="none"/>
        </w:rPr>
        <w:t>“Fa’ anche qui nella tua patria i segni che hai fatto in Cafarnao”</w:t>
      </w:r>
      <w:r w:rsidRPr="00813A05">
        <w:rPr>
          <w:rFonts w:ascii="Arial" w:eastAsia="Times New Roman" w:hAnsi="Arial" w:cs="Times New Roman"/>
          <w:kern w:val="0"/>
          <w:sz w:val="24"/>
          <w:szCs w:val="20"/>
          <w:lang w:eastAsia="it-IT"/>
          <w14:ligatures w14:val="none"/>
        </w:rPr>
        <w:t>. Solo così noi potremo crederti. Senza segni portentosi nessuna fede.</w:t>
      </w:r>
    </w:p>
    <w:p w14:paraId="3D8C861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24</w:t>
      </w:r>
      <w:r w:rsidRPr="00813A05">
        <w:rPr>
          <w:rFonts w:ascii="Arial" w:eastAsia="Times New Roman" w:hAnsi="Arial" w:cs="Times New Roman"/>
          <w:b/>
          <w:kern w:val="0"/>
          <w:sz w:val="24"/>
          <w:szCs w:val="20"/>
          <w:lang w:eastAsia="it-IT"/>
          <w14:ligatures w14:val="none"/>
        </w:rPr>
        <w:t xml:space="preserve">Poi aggiunse: «In verità io vi dico: nessun profeta è bene accetto nella sua patria. </w:t>
      </w:r>
    </w:p>
    <w:p w14:paraId="5300E75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bene seguire con attenzione il discorso o ragionamento di Gesù. Per esso si giunge alla vera fede in Lui. </w:t>
      </w:r>
      <w:r w:rsidRPr="00813A05">
        <w:rPr>
          <w:rFonts w:ascii="Arial" w:eastAsia="Times New Roman" w:hAnsi="Arial" w:cs="Times New Roman"/>
          <w:i/>
          <w:kern w:val="0"/>
          <w:sz w:val="24"/>
          <w:szCs w:val="20"/>
          <w:lang w:eastAsia="it-IT"/>
          <w14:ligatures w14:val="none"/>
        </w:rPr>
        <w:t>“Nessun profeta è bene accetto nella sua patria”</w:t>
      </w:r>
      <w:r w:rsidRPr="00813A05">
        <w:rPr>
          <w:rFonts w:ascii="Arial" w:eastAsia="Times New Roman" w:hAnsi="Arial" w:cs="Times New Roman"/>
          <w:kern w:val="0"/>
          <w:sz w:val="24"/>
          <w:szCs w:val="20"/>
          <w:lang w:eastAsia="it-IT"/>
          <w14:ligatures w14:val="none"/>
        </w:rPr>
        <w:t>, non perché non sia vero profeta, ma perché nella patria c’è il pregiudizio delle origini. Si sa chi è, a chi appartiene, chi sono i suoi genitori, chi i suoi parenti, chi sono stati i suoi amici di un tempo, ciò che ha fatto e non ha fatto e per tutti questi motivi umani non si crede nella sua missione. La missione di un profeta non viene dalla terra. Viene dal Cielo, da Dio. Se viene da Dio le origini, il prima non conta. Conta la volontà di Dio e conta la missione che il Signore gli ha conferito.</w:t>
      </w:r>
    </w:p>
    <w:p w14:paraId="64B6C26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Invece pur di negare la missione che viene da Dio ci si appiglia alle cose di questo mondo, alle appartenenze, alle origini, alla storia umana del missionario di Dio avuta prima. Ma questo modo di pensare è pura ignoranza, puro pregiudizio, puro disprezzo di Dio, il quale sceglie chi vuole, quando vuole, come vuole, senza chiedere consiglio ad alcuno. Dio è somma libertà nella scelta dei suoi profeti. Dio è il solo “autore” dei profeti. Nessun altro può “fare” un profeta. Non si è profeta per nascita e neanche per istruzione o formazione e neanche per frequentazione di altri profeti. Gesù è il Messia di Dio non per nascita – lo è anche per nascita eterna e nel tempo perché Lui è nato proprio come il Messia del Signore – è il Messia di Dio per vocazione eterna. È Dio che lo ha fatto suo Messia, non l’uomo, né le sue origini umane, anche se queste nel suo caso sono vere origini messianiche.</w:t>
      </w:r>
    </w:p>
    <w:p w14:paraId="524DABA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25</w:t>
      </w:r>
      <w:r w:rsidRPr="00813A05">
        <w:rPr>
          <w:rFonts w:ascii="Arial" w:eastAsia="Times New Roman" w:hAnsi="Arial" w:cs="Times New Roman"/>
          <w:b/>
          <w:kern w:val="0"/>
          <w:sz w:val="24"/>
          <w:szCs w:val="20"/>
          <w:lang w:eastAsia="it-IT"/>
          <w14:ligatures w14:val="none"/>
        </w:rPr>
        <w:t xml:space="preserve">Anzi, in verità io vi dico: c’erano molte vedove in Israele al tempo di Elia, quando il cielo fu chiuso per tre anni e sei mesi e ci fu una grande carestia in tutto il paese; </w:t>
      </w:r>
    </w:p>
    <w:p w14:paraId="08C03B7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Gesù non solo è il Messia del Signore perché si situa nella scia dei veri profeti che sono fatti solo da Dio, indipendentemente dalle loro origini. Gesù anche vero profeta del Signore, vero suo Messia perché si situa e si colloca sulla scia del sano comportamento dei veri profeti. I veri profeti non fanno miracoli. Chi fecero miracoli sono Elia ed Eliseo. Ora Gesù legge la storia di Elia e di Eliseo. Al tempo di Elia vi fu una carestia che durò tre anni e sei mesi. In questo tempo c’erano molte vedove in Israele che soffrivano la fame. Questa è la storia. </w:t>
      </w:r>
    </w:p>
    <w:p w14:paraId="51B6AE8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26</w:t>
      </w:r>
      <w:r w:rsidRPr="00813A05">
        <w:rPr>
          <w:rFonts w:ascii="Arial" w:eastAsia="Times New Roman" w:hAnsi="Arial" w:cs="Times New Roman"/>
          <w:b/>
          <w:kern w:val="0"/>
          <w:sz w:val="24"/>
          <w:szCs w:val="20"/>
          <w:lang w:eastAsia="it-IT"/>
          <w14:ligatures w14:val="none"/>
        </w:rPr>
        <w:t xml:space="preserve">ma a nessuna di esse fu mandato Elia, se non a una vedova a Sarepta di Sidone. </w:t>
      </w:r>
    </w:p>
    <w:p w14:paraId="685270D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chi fu mandato Elia? Non certo ad una vedova di Israele. Fu mandato invece ad una vedova in Zarepta di Sidone. Elia non sfamò le vedove del sue paese o della sua città. Sfamò solo una vedova straniera. Elia è riconosciuto come vero profeta. </w:t>
      </w:r>
    </w:p>
    <w:p w14:paraId="3DC0F03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27</w:t>
      </w:r>
      <w:r w:rsidRPr="00813A05">
        <w:rPr>
          <w:rFonts w:ascii="Arial" w:eastAsia="Times New Roman" w:hAnsi="Arial" w:cs="Times New Roman"/>
          <w:b/>
          <w:kern w:val="0"/>
          <w:sz w:val="24"/>
          <w:szCs w:val="20"/>
          <w:lang w:eastAsia="it-IT"/>
          <w14:ligatures w14:val="none"/>
        </w:rPr>
        <w:t>C’erano molti lebbrosi in Israele al tempo del profeta Eliseo; ma nessuno di loro fu purificato, se non Naamàn, il Siro».</w:t>
      </w:r>
    </w:p>
    <w:p w14:paraId="2DCBE8E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stessa cosa avvenne anche con Eliseo. Anche Lui grande profeta, potente in parole ed opere. Eliseo non guarì i lebbrosi del suo paese, della sua città. Guarì invece uno straniero. Lo guarì come vero profeta del suo Dio. Gesù attesta e rivela con questi due esempi e con il primo ragionamento che Lui è vero Messia, è il Messia di Dio. Lo potrà però accogliere come vero Messia del Signore chi si spoglia dei suoi pregiudizi e chi mette nel cuore la verità dell’agire di Dio nella storia. Non sono le origini che fanno un uomo di Dio. È Dio che prende un uomo e ne fa un suo strumento, un profeta, un messaggero, il suo Messia. Se è Dio che fa, la storia di prima ha poca importanza. I Messaggeri di Dio sono sempre fatti dall’Onnipotenza di Dio. Gesù è fatto Messia perché lo Spirito del Signore si è posato sopra di Lui e gli ha fatto l’investitura di vero Messia del Signore. Anziché aprirsi alla fede in Lui cosa fanno gli abitanti della sua città?</w:t>
      </w:r>
    </w:p>
    <w:p w14:paraId="02B218D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28</w:t>
      </w:r>
      <w:r w:rsidRPr="00813A05">
        <w:rPr>
          <w:rFonts w:ascii="Arial" w:eastAsia="Times New Roman" w:hAnsi="Arial" w:cs="Times New Roman"/>
          <w:b/>
          <w:kern w:val="0"/>
          <w:sz w:val="24"/>
          <w:szCs w:val="20"/>
          <w:lang w:eastAsia="it-IT"/>
          <w14:ligatures w14:val="none"/>
        </w:rPr>
        <w:t xml:space="preserve">All’udire queste cose, tutti nella sinagoga si riempirono di sdegno. </w:t>
      </w:r>
    </w:p>
    <w:p w14:paraId="056EE74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Quanti sono nella sinagoga si riempiono di sdegno. Tutti gli si rivoltano contro. Gesù non aveva detto nulla di irriverente. Li aveva semplicemente condotti a riflettere, a pensare, a giudicare secondo un giusto giudizio. Li aveva aiutati a farsi di Lui un’idea secondo verità, secondo la verità di Dio, mai secondo la falsità degli uomini. Non aveva dato però il segno da loro richiesto. Gesù non vuole che la fede nasca dal segno richiesto, vuole che venga fuori dalla verità annunziata, proclamata, insegnata, manifestata. È la verità la via della fede e la verità si può comprendere razionalmente. La si comprende razionalmente quando la mente è libera da pregiudizi e il cuore è puro e umile.</w:t>
      </w:r>
    </w:p>
    <w:p w14:paraId="0AABC1C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29</w:t>
      </w:r>
      <w:r w:rsidRPr="00813A05">
        <w:rPr>
          <w:rFonts w:ascii="Arial" w:eastAsia="Times New Roman" w:hAnsi="Arial" w:cs="Times New Roman"/>
          <w:b/>
          <w:kern w:val="0"/>
          <w:sz w:val="24"/>
          <w:szCs w:val="20"/>
          <w:lang w:eastAsia="it-IT"/>
          <w14:ligatures w14:val="none"/>
        </w:rPr>
        <w:t xml:space="preserve">Si alzarono e lo cacciarono fuori della città e lo condussero fin sul ciglio del monte, sul quale era costruita la loro città, per gettarlo giù. </w:t>
      </w:r>
    </w:p>
    <w:p w14:paraId="7A369D9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Questi si sentono offesi da Gesù, offesi a tal punto che vogliono persino ucciderlo. Infatti si alzano, lo cacciano fuori della città, lo conducono sul monte, sul quale la città era costruita, per gettarlo giù. Tanta è la loro ira assieme alla loro collera. Come fa un cuore violento, cattivo, crudele ad aprirsi alla verità della Parola di Gesù? Mai lo potrà. Non lo potrà perché al posto del cuore c’è un sasso </w:t>
      </w:r>
      <w:r w:rsidRPr="00813A05">
        <w:rPr>
          <w:rFonts w:ascii="Arial" w:eastAsia="Times New Roman" w:hAnsi="Arial" w:cs="Times New Roman"/>
          <w:kern w:val="0"/>
          <w:sz w:val="24"/>
          <w:szCs w:val="20"/>
          <w:lang w:eastAsia="it-IT"/>
          <w14:ligatures w14:val="none"/>
        </w:rPr>
        <w:lastRenderedPageBreak/>
        <w:t>e per di più un sasso cattivo e malvagio. Dove non c’è accoglienza della verità di Dio c’è sempre un vizio di fede e di morale. Molto spesso i vizi di fede e di morale coabitano nello stesso cuore. Loro non accettano Gesù per invidia, per cattiveria, per malvagità, per grande ignoranza. E pensare che tutto questo avviene in una sinagoga. Si va nella sinagoga per cambiare cuore e invece si esce con un cuore più malvagio e più cattivo di quando si è entrati.</w:t>
      </w:r>
    </w:p>
    <w:p w14:paraId="1C49A44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Questo però significa una cosa sola: non è la lettura della Parola di Dio, o l’insegnamento di essa che cambia il cuore. Il cuore cambia se chi annunzia e chi dice la parola di Dio ha un cuore cambiato, modificato, santo. La santità nasce dal cuore santo e la verità sgorga da un cuore vero. Da un cuore cattivo che legge la Scrittura sorgeranno sempre cose cattive. Da un cuore peccatore che legge la Scrittura nasceranno sempre giustificazioni per il suo peccato e il peccato del mondo intero. La verità del cuore fa dire verità alla Scrittura. La falsità del cuore le fa dire sempre falsità. Tutti leggono la Scrittura. Ma non ogni cuore è uguale ad un altro. La diversità del cuore fa dire cose diverse alla Parola di Dio. Ognuno ascolta Gesù con il proprio cuore. Quelli della sinagoga di Nazaret lo hanno ascoltato con il loro cuore cattivo, malvagio, di pietra, crudele. Il loro cuore ora ha un solo desiderio: uccidere Gesù.</w:t>
      </w:r>
    </w:p>
    <w:p w14:paraId="502FD75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30</w:t>
      </w:r>
      <w:r w:rsidRPr="00813A05">
        <w:rPr>
          <w:rFonts w:ascii="Arial" w:eastAsia="Times New Roman" w:hAnsi="Arial" w:cs="Times New Roman"/>
          <w:b/>
          <w:kern w:val="0"/>
          <w:sz w:val="24"/>
          <w:szCs w:val="20"/>
          <w:lang w:eastAsia="it-IT"/>
          <w14:ligatures w14:val="none"/>
        </w:rPr>
        <w:t>Ma egli, passando in mezzo a loro, si mise in cammino.</w:t>
      </w:r>
    </w:p>
    <w:p w14:paraId="5664EA2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dona ora un segno della sua verità. Passa in mezzo a loro e nessuno riesce a muoversi per fermarlo. Così agendo, Gesù rivela loro che Dio è con Lui e che nessuno potrà mai toccare il consacrato di Dio senza che Dio lo voglia. Ora Dio vuole che il suo Messia non venga toccato e nessuno lo potrà toccare. Tutti rimangono come sassi, come pietre, immobili, conficcati nel terreno.</w:t>
      </w:r>
    </w:p>
    <w:p w14:paraId="7877302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Chi è con Gesù è più forte e più numeroso di chi è con gli uomini di Nazaret. Gesù è vero Messia del Signore. Oggi con le parole e con le opere Gesù rivela a quelli di Nazaret che è Lui il Messia del Signore. A questa rivelazione è seguita la più grande e totale chiusura alla fede. La più crudele delle opposizioni. Si voleva persino uccidere Gesù. Ricordiamo le parole del Vecchio Simeone ancora una volta: </w:t>
      </w:r>
      <w:r w:rsidRPr="00813A05">
        <w:rPr>
          <w:rFonts w:ascii="Arial" w:eastAsia="Times New Roman" w:hAnsi="Arial" w:cs="Times New Roman"/>
          <w:i/>
          <w:kern w:val="0"/>
          <w:sz w:val="24"/>
          <w:szCs w:val="20"/>
          <w:lang w:eastAsia="it-IT"/>
          <w14:ligatures w14:val="none"/>
        </w:rPr>
        <w:t>«Ecco, egli è qui per la caduta e la risurrezione di molti in Israele e come segno di contraddizione – e anche a te una spada trafiggerà l’anima –, affinché siano svelati i pensieri di molti cuori»</w:t>
      </w:r>
      <w:r w:rsidRPr="00813A05">
        <w:rPr>
          <w:rFonts w:ascii="Arial" w:eastAsia="Times New Roman" w:hAnsi="Arial" w:cs="Times New Roman"/>
          <w:kern w:val="0"/>
          <w:sz w:val="24"/>
          <w:szCs w:val="20"/>
          <w:lang w:eastAsia="it-IT"/>
          <w14:ligatures w14:val="none"/>
        </w:rPr>
        <w:t xml:space="preserve"> (Lc 2,25-36). Oggi i pensieri di molti cuori sono stati svelati e sono stati trovati crudeli e malvagi, falsi e chiusi ermeticamente in se stessi. In essi nessuna luce di Dio potrà mai entrare.</w:t>
      </w:r>
    </w:p>
    <w:p w14:paraId="0F7E660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7F1C5D0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80" w:name="_Toc62150189"/>
      <w:r w:rsidRPr="00813A05">
        <w:rPr>
          <w:rFonts w:ascii="Arial" w:eastAsia="Times New Roman" w:hAnsi="Arial" w:cs="Times New Roman"/>
          <w:b/>
          <w:bCs/>
          <w:kern w:val="0"/>
          <w:sz w:val="24"/>
          <w:szCs w:val="20"/>
          <w:lang w:eastAsia="it-IT"/>
          <w14:ligatures w14:val="none"/>
        </w:rPr>
        <w:t>Gesù a Cafarnao</w:t>
      </w:r>
      <w:bookmarkEnd w:id="180"/>
    </w:p>
    <w:p w14:paraId="7E29AA8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31</w:t>
      </w:r>
      <w:r w:rsidRPr="00813A05">
        <w:rPr>
          <w:rFonts w:ascii="Arial" w:eastAsia="Times New Roman" w:hAnsi="Arial" w:cs="Times New Roman"/>
          <w:b/>
          <w:kern w:val="0"/>
          <w:sz w:val="24"/>
          <w:szCs w:val="20"/>
          <w:lang w:eastAsia="it-IT"/>
          <w14:ligatures w14:val="none"/>
        </w:rPr>
        <w:t xml:space="preserve">Poi scese a Cafàrnao, città della Galilea, e in giorno di sabato insegnava alla gente. </w:t>
      </w:r>
    </w:p>
    <w:p w14:paraId="1F7F3CD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Da Nazaret Gesù scese a Cafarnao, città della Galilea situata sulle rive del Lago, o Mare di Galilea. Di sabato, come era solito fare, si reca nella sinagoga e insegna alla gente. Gesù, lo sappiamo, insegnava la vera verità del Padre, la vera sua volontà. Con il suo insegnamento apriva i cuori ad una speranza nuova, ad una fiducia nuova, ad una umanità veramente nuova. È tanto grande la differenza con l’insegnamento degli scribi e dei farisei da fare sembrare quello di </w:t>
      </w:r>
      <w:r w:rsidRPr="00813A05">
        <w:rPr>
          <w:rFonts w:ascii="Arial" w:eastAsia="Times New Roman" w:hAnsi="Arial" w:cs="Times New Roman"/>
          <w:kern w:val="0"/>
          <w:sz w:val="24"/>
          <w:szCs w:val="20"/>
          <w:lang w:eastAsia="it-IT"/>
          <w14:ligatures w14:val="none"/>
        </w:rPr>
        <w:lastRenderedPageBreak/>
        <w:t>Gesù l’insegnamento di un nuovo Dio, di una nuova fede, di un nuovo universo religioso. L’insegnamento degli scribi e dei farisei aveva così tanto corrotto la verità di Dio e il Dio della verità da oscurare quasi tutta la sana e santa rivelazione dell’Antico testamento.</w:t>
      </w:r>
    </w:p>
    <w:p w14:paraId="6F4D77B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32</w:t>
      </w:r>
      <w:r w:rsidRPr="00813A05">
        <w:rPr>
          <w:rFonts w:ascii="Arial" w:eastAsia="Times New Roman" w:hAnsi="Arial" w:cs="Times New Roman"/>
          <w:b/>
          <w:kern w:val="0"/>
          <w:sz w:val="24"/>
          <w:szCs w:val="20"/>
          <w:lang w:eastAsia="it-IT"/>
          <w14:ligatures w14:val="none"/>
        </w:rPr>
        <w:t xml:space="preserve">Erano stupiti del suo insegnamento perché la sua parola aveva autorità. </w:t>
      </w:r>
    </w:p>
    <w:p w14:paraId="09F78EF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gente infatti era stupita, attonita, meravigliata dell’insegnamento di Gesù. Notava infatti l’autorità con la quale Egli parla di Dio e della sua verità. La gente sa fare la differenza e la sa fare secondo principi di autentica verità. Difficilmente essa si sbaglia nel valutare gli uomini di Dio. È per questa capacità di valutazione infallibile che molte delle nostre chiese sono quasi sempre vuote. Non si vede in esse l’uomo di Dio, il servo del Signore e ci si allontana da esse. Cosa è l’autorità che la gente nota e constata in Gesù?</w:t>
      </w:r>
    </w:p>
    <w:p w14:paraId="7935472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la forza di convinzione con la quale parla del Padre suo. È anche la forza della verità che è insita nelle sue parole, nei suoi discorsi, nelle sue argomentazioni. L’autorità di Gesù viene dallo Spirito Santo che parla in Lui e attraverso di Lui. È lo Spirito Santo che è sopra Gesù l’autorità di Gesù. Gesù ha parole di Spirito Santo. Gli altri hanno parole di carne e di sangue, di scienza e di dottrina umana. Quella di Gesù è vera autorità profetica accolta. Quella degli altri è autorità imposta e quindi rifiutata. C’è una sola autorità che le folle conoscono: quella dello Spirito Santo. Ogni altra autorità è rifiutata, rigettata, perché non consona alla loro natura di esseri liberi figli di Dio. C’è una sola autorità che l’uomo accetta: l’autorità che viene da Dio, che discende da Lui. Quella di Gesù è vera autorità che viene su di Lui dal Padre e viene direttamente, sempre, in ogni istante della sua vita.</w:t>
      </w:r>
    </w:p>
    <w:p w14:paraId="0BF80C8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33</w:t>
      </w:r>
      <w:r w:rsidRPr="00813A05">
        <w:rPr>
          <w:rFonts w:ascii="Arial" w:eastAsia="Times New Roman" w:hAnsi="Arial" w:cs="Times New Roman"/>
          <w:b/>
          <w:kern w:val="0"/>
          <w:sz w:val="24"/>
          <w:szCs w:val="20"/>
          <w:lang w:eastAsia="it-IT"/>
          <w14:ligatures w14:val="none"/>
        </w:rPr>
        <w:t xml:space="preserve">Nella sinagoga c’era un uomo che era posseduto da un demonio impuro; cominciò a gridare forte: </w:t>
      </w:r>
    </w:p>
    <w:p w14:paraId="46042FE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Nella sinagoga c’è un uomo posseduto da uno spirito impuro. È un indemoniato. Il demonio non tollera la presenza di Gesù. Lo vuole distruggere nella sua missione. Come fare per distruggerlo? Nel deserto aveva tentato direttamente Lui, il Messia di Dio. Ora tenta quanti sono accanto a Lui. Li tenta inoculando nei cuori la loro visione distorta del Messia di Dio. Cerchiamo di comprendere questa astuzia e questo inganno del diavolo operato ai danni di tutti coloro che erano nella sinagoga.</w:t>
      </w:r>
    </w:p>
    <w:p w14:paraId="29AE09C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34</w:t>
      </w:r>
      <w:r w:rsidRPr="00813A05">
        <w:rPr>
          <w:rFonts w:ascii="Arial" w:eastAsia="Times New Roman" w:hAnsi="Arial" w:cs="Times New Roman"/>
          <w:b/>
          <w:kern w:val="0"/>
          <w:sz w:val="24"/>
          <w:szCs w:val="20"/>
          <w:lang w:eastAsia="it-IT"/>
          <w14:ligatures w14:val="none"/>
        </w:rPr>
        <w:t xml:space="preserve">«Basta! Che vuoi da noi, Gesù Nazareno? Sei venuto a rovinarci? Io so chi tu sei: il santo di Dio!». </w:t>
      </w:r>
    </w:p>
    <w:p w14:paraId="14BB04B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diavolo, servendosi della bocca di colui che egli possedeva, grida forte la sua ribellione contro Gesù. Vorrebbe imporre a Gesù il silenzio. Vorrebbe che Gesù la smettesse di vivere la sua missione, che è la vera sua rovina. Il diavolo vuole essere lasciato libero di mandare in perdizione gli uomini. Tu, Gesù Nazareno, ci devi lasciare liberi di fare ciò che vogliamo. Tu sei venuto a rovinare noi. Perché questo non avvenga noi rovineremo te. Come ti roviniamo? Dichiarando la tua vera identità. Dicendo che tu sei il Santo di Dio. Manifestando al mondo intero che tu sei il Messia di Dio. Perché dicendo: </w:t>
      </w:r>
      <w:r w:rsidRPr="00813A05">
        <w:rPr>
          <w:rFonts w:ascii="Arial" w:eastAsia="Times New Roman" w:hAnsi="Arial" w:cs="Times New Roman"/>
          <w:i/>
          <w:kern w:val="0"/>
          <w:sz w:val="24"/>
          <w:szCs w:val="20"/>
          <w:lang w:eastAsia="it-IT"/>
          <w14:ligatures w14:val="none"/>
        </w:rPr>
        <w:t>“Tu sei il santo di Dio!”</w:t>
      </w:r>
      <w:r w:rsidRPr="00813A05">
        <w:rPr>
          <w:rFonts w:ascii="Arial" w:eastAsia="Times New Roman" w:hAnsi="Arial" w:cs="Times New Roman"/>
          <w:kern w:val="0"/>
          <w:sz w:val="24"/>
          <w:szCs w:val="20"/>
          <w:lang w:eastAsia="it-IT"/>
          <w14:ligatures w14:val="none"/>
        </w:rPr>
        <w:t xml:space="preserve">, il diavolo avrebbe potuto recare un grave danno a Gesù? Perché a quei tempi il </w:t>
      </w:r>
      <w:r w:rsidRPr="00813A05">
        <w:rPr>
          <w:rFonts w:ascii="Arial" w:eastAsia="Times New Roman" w:hAnsi="Arial" w:cs="Times New Roman"/>
          <w:kern w:val="0"/>
          <w:sz w:val="24"/>
          <w:szCs w:val="20"/>
          <w:lang w:eastAsia="it-IT"/>
          <w14:ligatures w14:val="none"/>
        </w:rPr>
        <w:lastRenderedPageBreak/>
        <w:t>Messianismo era fortemente politicizzato. Era visto come una vera rivoluzione politica, civile, militare contro Roma.</w:t>
      </w:r>
    </w:p>
    <w:p w14:paraId="65B0DB5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Roma sarebbe subito intervenuta e avrebbe impedito a Gesù di svolgere la sua missione di formazione, di educazione, di ammaestramento, di insegnamento della verità del Padre suo. Gesù mai si è detto </w:t>
      </w:r>
      <w:r w:rsidRPr="00813A05">
        <w:rPr>
          <w:rFonts w:ascii="Arial" w:eastAsia="Times New Roman" w:hAnsi="Arial" w:cs="Times New Roman"/>
          <w:i/>
          <w:kern w:val="0"/>
          <w:sz w:val="24"/>
          <w:szCs w:val="20"/>
          <w:lang w:eastAsia="it-IT"/>
          <w14:ligatures w14:val="none"/>
        </w:rPr>
        <w:t>“Messia del Signore”</w:t>
      </w:r>
      <w:r w:rsidRPr="00813A05">
        <w:rPr>
          <w:rFonts w:ascii="Arial" w:eastAsia="Times New Roman" w:hAnsi="Arial" w:cs="Times New Roman"/>
          <w:kern w:val="0"/>
          <w:sz w:val="24"/>
          <w:szCs w:val="20"/>
          <w:lang w:eastAsia="it-IT"/>
          <w14:ligatures w14:val="none"/>
        </w:rPr>
        <w:t xml:space="preserve">, mai </w:t>
      </w:r>
      <w:r w:rsidRPr="00813A05">
        <w:rPr>
          <w:rFonts w:ascii="Arial" w:eastAsia="Times New Roman" w:hAnsi="Arial" w:cs="Times New Roman"/>
          <w:i/>
          <w:kern w:val="0"/>
          <w:sz w:val="24"/>
          <w:szCs w:val="20"/>
          <w:lang w:eastAsia="it-IT"/>
          <w14:ligatures w14:val="none"/>
        </w:rPr>
        <w:t>“Figlio di Davide”</w:t>
      </w:r>
      <w:r w:rsidRPr="00813A05">
        <w:rPr>
          <w:rFonts w:ascii="Arial" w:eastAsia="Times New Roman" w:hAnsi="Arial" w:cs="Times New Roman"/>
          <w:kern w:val="0"/>
          <w:sz w:val="24"/>
          <w:szCs w:val="20"/>
          <w:lang w:eastAsia="it-IT"/>
          <w14:ligatures w14:val="none"/>
        </w:rPr>
        <w:t xml:space="preserve"> proprio per questo motivo. Ha sempre preferito il titolo di </w:t>
      </w:r>
      <w:r w:rsidRPr="00813A05">
        <w:rPr>
          <w:rFonts w:ascii="Arial" w:eastAsia="Times New Roman" w:hAnsi="Arial" w:cs="Times New Roman"/>
          <w:i/>
          <w:kern w:val="0"/>
          <w:sz w:val="24"/>
          <w:szCs w:val="20"/>
          <w:lang w:eastAsia="it-IT"/>
          <w14:ligatures w14:val="none"/>
        </w:rPr>
        <w:t>“Figlio dell’uomo”</w:t>
      </w:r>
      <w:r w:rsidRPr="00813A05">
        <w:rPr>
          <w:rFonts w:ascii="Arial" w:eastAsia="Times New Roman" w:hAnsi="Arial" w:cs="Times New Roman"/>
          <w:kern w:val="0"/>
          <w:sz w:val="24"/>
          <w:szCs w:val="20"/>
          <w:lang w:eastAsia="it-IT"/>
          <w14:ligatures w14:val="none"/>
        </w:rPr>
        <w:t xml:space="preserve">. È questo un titolo misterioso senza alcun sospetto di politicizzazione. </w:t>
      </w:r>
      <w:r w:rsidRPr="00813A05">
        <w:rPr>
          <w:rFonts w:ascii="Arial" w:eastAsia="Times New Roman" w:hAnsi="Arial" w:cs="Times New Roman"/>
          <w:i/>
          <w:kern w:val="0"/>
          <w:sz w:val="24"/>
          <w:szCs w:val="20"/>
          <w:lang w:eastAsia="it-IT"/>
          <w14:ligatures w14:val="none"/>
        </w:rPr>
        <w:t>“Messia del Signore”</w:t>
      </w:r>
      <w:r w:rsidRPr="00813A05">
        <w:rPr>
          <w:rFonts w:ascii="Arial" w:eastAsia="Times New Roman" w:hAnsi="Arial" w:cs="Times New Roman"/>
          <w:kern w:val="0"/>
          <w:sz w:val="24"/>
          <w:szCs w:val="20"/>
          <w:lang w:eastAsia="it-IT"/>
          <w14:ligatures w14:val="none"/>
        </w:rPr>
        <w:t xml:space="preserve"> di Gesù o secondo Gesù non è </w:t>
      </w:r>
      <w:r w:rsidRPr="00813A05">
        <w:rPr>
          <w:rFonts w:ascii="Arial" w:eastAsia="Times New Roman" w:hAnsi="Arial" w:cs="Times New Roman"/>
          <w:i/>
          <w:kern w:val="0"/>
          <w:sz w:val="24"/>
          <w:szCs w:val="20"/>
          <w:lang w:eastAsia="it-IT"/>
          <w14:ligatures w14:val="none"/>
        </w:rPr>
        <w:t>“Messia del Signore”</w:t>
      </w:r>
      <w:r w:rsidRPr="00813A05">
        <w:rPr>
          <w:rFonts w:ascii="Arial" w:eastAsia="Times New Roman" w:hAnsi="Arial" w:cs="Times New Roman"/>
          <w:kern w:val="0"/>
          <w:sz w:val="24"/>
          <w:szCs w:val="20"/>
          <w:lang w:eastAsia="it-IT"/>
          <w14:ligatures w14:val="none"/>
        </w:rPr>
        <w:t xml:space="preserve"> secondo la gente. Il diavolo vuole che la gente si appropri di questa verità da impastare però nella loro falsa concezione di Messia. Per Gesù sarebbe stata veramente la fine. Quando il diavolo parla, anche se dice la verità, la dice sempre per la rovina degli uomini di Dio, mai per la loro salvezza.</w:t>
      </w:r>
    </w:p>
    <w:p w14:paraId="4CDC54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Dalla bocca del diavolo uscirà sempre una parola di menzogna, di inganno, di falsità, di tenebre, di oscurità anche quando proclama la più alta delle verità. È come se si mettesse una goccia di miele – la purissima verità – in un barile di veleno. Il miele purissimo è la verità di Gesù. Il barile di veleno è il cuore dell’uomo che trasforma il miele purissimo in veleno. Gesù conosce le insidie di satana, le sue astuzie, le sue macchinazioni. Non si lascia irretire dalla sua trappola. Non lascia che quanti Lui sta ammaestrando cadano nella sua rete di falsità e di menzogna. </w:t>
      </w:r>
    </w:p>
    <w:p w14:paraId="3B9FCB0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35</w:t>
      </w:r>
      <w:r w:rsidRPr="00813A05">
        <w:rPr>
          <w:rFonts w:ascii="Arial" w:eastAsia="Times New Roman" w:hAnsi="Arial" w:cs="Times New Roman"/>
          <w:b/>
          <w:kern w:val="0"/>
          <w:sz w:val="24"/>
          <w:szCs w:val="20"/>
          <w:lang w:eastAsia="it-IT"/>
          <w14:ligatures w14:val="none"/>
        </w:rPr>
        <w:t xml:space="preserve">Gesù gli ordinò severamente: «Taci! Esci da lui!». E il demonio lo gettò a terra in mezzo alla gente e uscì da lui, senza fargli alcun male. </w:t>
      </w:r>
    </w:p>
    <w:p w14:paraId="7C3D189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Prima gli ordina di tacere. Poi immediatamente di uscire. Il demonio obbedisce. Prima però lo getta a terra in mezzo alla gente. È questo un gesto di stizza, di irritazione, di obbedienza mal digerita, di manifestazione della sua ostinazione nel male. Il diavolo vive per fare il male e il male fa anche quando obbedisce. Lo getta a terra in mezzo alla gente, ma non riesce a fare del male a colui che aveva posseduto fino al presente. Gesù non glielo consente. Gesù è il Dio del diavolo, il suo Signore. A Lui il diavolo deve ogni obbedienza, sempre. Gli obbedisce di cattiva voglia, contro la sua volontà, ma gli deve sempre obbedienza. Veramente Gesù è venuto a rovinare il diavolo, senza che il diavolo possa rovinare Lui. Gesù non è uomo come tutti gli altri uomini e basta. Gesù è il Figlio Unigenito del Padre venuto nella carne. Questa la sua verità. Contro la verità di Cristo nulla può satana. Cristo è il più forte. È il forte e il diavolo si deve piegare. Deve uscire quando Gesù gli ordina di uscire.</w:t>
      </w:r>
    </w:p>
    <w:p w14:paraId="4EE66B5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36</w:t>
      </w:r>
      <w:r w:rsidRPr="00813A05">
        <w:rPr>
          <w:rFonts w:ascii="Arial" w:eastAsia="Times New Roman" w:hAnsi="Arial" w:cs="Times New Roman"/>
          <w:b/>
          <w:kern w:val="0"/>
          <w:sz w:val="24"/>
          <w:szCs w:val="20"/>
          <w:lang w:eastAsia="it-IT"/>
          <w14:ligatures w14:val="none"/>
        </w:rPr>
        <w:t xml:space="preserve">Tutti furono presi da timore e si dicevano l’un l’altro: «Che parola è mai questa, che comanda con autorità e potenza agli spiriti impuri ed essi se ne vanno?». </w:t>
      </w:r>
    </w:p>
    <w:p w14:paraId="78B1ECA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Tutti coloro che erano presenti nella sinagoga sono presi da timore. Sanno di trovarsi dinanzi ad una manifestazione divina. In Gesù c’è qualcosa di divino, di soprannaturale che agisce ed opera. Di sicuro Dio è con Gesù. Il Signore è con Lui. Il Creatore del cielo e della terra è con Lui. Lo attesta la sua autorità e la sua potenza con le quali parla agli spiriti impuri . Ognuno è messo dinanzi alla verità di Gesù e lo dice agli altri. Tutti dicono a tutti la medesima cosa: </w:t>
      </w:r>
      <w:r w:rsidRPr="00813A05">
        <w:rPr>
          <w:rFonts w:ascii="Arial" w:eastAsia="Times New Roman" w:hAnsi="Arial" w:cs="Times New Roman"/>
          <w:i/>
          <w:kern w:val="0"/>
          <w:sz w:val="24"/>
          <w:szCs w:val="20"/>
          <w:lang w:eastAsia="it-IT"/>
          <w14:ligatures w14:val="none"/>
        </w:rPr>
        <w:t xml:space="preserve">“Che parola è mai questa, che comanda con autorità e potenza agli spiriti impuri ed essi se ne </w:t>
      </w:r>
      <w:r w:rsidRPr="00813A05">
        <w:rPr>
          <w:rFonts w:ascii="Arial" w:eastAsia="Times New Roman" w:hAnsi="Arial" w:cs="Times New Roman"/>
          <w:i/>
          <w:kern w:val="0"/>
          <w:sz w:val="24"/>
          <w:szCs w:val="20"/>
          <w:lang w:eastAsia="it-IT"/>
          <w14:ligatures w14:val="none"/>
        </w:rPr>
        <w:lastRenderedPageBreak/>
        <w:t>vanno?”</w:t>
      </w:r>
      <w:r w:rsidRPr="00813A05">
        <w:rPr>
          <w:rFonts w:ascii="Arial" w:eastAsia="Times New Roman" w:hAnsi="Arial" w:cs="Times New Roman"/>
          <w:kern w:val="0"/>
          <w:sz w:val="24"/>
          <w:szCs w:val="20"/>
          <w:lang w:eastAsia="it-IT"/>
          <w14:ligatures w14:val="none"/>
        </w:rPr>
        <w:t xml:space="preserve">. La risposta a questa domanda noi la conosciamo: quella di Gesù è parola di autorità. L’autorità di Gesù è autorità di Spirito Santo. È l’autorità dello Spirito Santo che si è posato su di Lui e lo ha costituito Messia del Signore. Non è l’autorità di Dio solamente. È anche l’autorità dell’uomo. Gesù è </w:t>
      </w:r>
      <w:r w:rsidRPr="00813A05">
        <w:rPr>
          <w:rFonts w:ascii="Arial" w:eastAsia="Times New Roman" w:hAnsi="Arial" w:cs="Times New Roman"/>
          <w:i/>
          <w:kern w:val="0"/>
          <w:sz w:val="24"/>
          <w:szCs w:val="20"/>
          <w:lang w:eastAsia="it-IT"/>
          <w14:ligatures w14:val="none"/>
        </w:rPr>
        <w:t>“autorità”</w:t>
      </w:r>
      <w:r w:rsidRPr="00813A05">
        <w:rPr>
          <w:rFonts w:ascii="Arial" w:eastAsia="Times New Roman" w:hAnsi="Arial" w:cs="Times New Roman"/>
          <w:kern w:val="0"/>
          <w:sz w:val="24"/>
          <w:szCs w:val="20"/>
          <w:lang w:eastAsia="it-IT"/>
          <w14:ligatures w14:val="none"/>
        </w:rPr>
        <w:t xml:space="preserve"> in quanto vero uomo. In quanto vero uomo è pieno di Spirito Santo e in quanto vero uomo comanda agli spiriti impuri e questi se ne vanno. Gesù manifesta nella sua umanità tutta l’autorità dello Spirito Santo che è sopra di Lui. Quelli della sinagoga tutto questo ancora non lo sanno. Sanno però che Gesù ha una parola di autorità e di potenza. Egli comanda e anche il diavolo obbedisce, se ne va, scompare.</w:t>
      </w:r>
    </w:p>
    <w:p w14:paraId="5CD0DE5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37</w:t>
      </w:r>
      <w:r w:rsidRPr="00813A05">
        <w:rPr>
          <w:rFonts w:ascii="Arial" w:eastAsia="Times New Roman" w:hAnsi="Arial" w:cs="Times New Roman"/>
          <w:b/>
          <w:kern w:val="0"/>
          <w:sz w:val="24"/>
          <w:szCs w:val="20"/>
          <w:lang w:eastAsia="it-IT"/>
          <w14:ligatures w14:val="none"/>
        </w:rPr>
        <w:t>E la sua fama si diffondeva in ogni luogo della regione circostante.</w:t>
      </w:r>
    </w:p>
    <w:p w14:paraId="53EFA75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Quella di Gesù è vera fama di autorità. Egli è persona autorevole. È autorevole sopra ogni cosa. Sulle malattie e sugli spiriti impuri. Niente nel creato si sottrae al suo comando. Questa fama di Gesù si diffonde in ogni luogo della regione circostante. La regione è la Galilea. Sappiamo che la sua fama uscì dai confini della Galilea e raggiunse anche Tiro, Sidone e Gerusalemme. Non c’era luogo della Palestina nel quale non si parlasse dell’autorità di Gesù e della sua parola potente. La fama di Gesù è quindi duplice: di parola e di opera. È duplice la fama perché duplice è l’autorità di Gesù: autorità di parola e autorità di opera. Questo deve insegnare ad ogni missionario di Cristo Gesù che non basta la fama della parola. A questa si deve sempre aggiungere la fama delle opere. Parola ed opera devono essere una sola fama, perché sono una sola autorità, una sola potenza. </w:t>
      </w:r>
    </w:p>
    <w:p w14:paraId="2BF4BE9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Avere solo la fama della parola senza la fama delle opere, significa che la fama della parola è falsa. O stanno tutte e due o nessuna. Insieme devono stare, perché una è l’autorità che le produce. Questa autorità – che è l’autorità dello Spirito Santo che è sul discepolo del Signore – le produce sempre insieme. Se ne produce una soltanto, è segno che quella che noi crediamo che l’autorità abbia prodotto, è semplicemente falsa, non vera, non santa. Autorità di parola e di opera sono una cosa sola in Cristo, devono essere una cosa sola in ogni suo discepolo e missionario del suo Vangelo. </w:t>
      </w:r>
    </w:p>
    <w:p w14:paraId="6740102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1FB8809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81" w:name="_Toc62150190"/>
      <w:r w:rsidRPr="00813A05">
        <w:rPr>
          <w:rFonts w:ascii="Arial" w:eastAsia="Times New Roman" w:hAnsi="Arial" w:cs="Times New Roman"/>
          <w:b/>
          <w:bCs/>
          <w:kern w:val="0"/>
          <w:sz w:val="24"/>
          <w:szCs w:val="20"/>
          <w:lang w:eastAsia="it-IT"/>
          <w14:ligatures w14:val="none"/>
        </w:rPr>
        <w:t>Gesù guarisce la suocera di Pietro</w:t>
      </w:r>
      <w:bookmarkEnd w:id="181"/>
    </w:p>
    <w:p w14:paraId="0429BAD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38</w:t>
      </w:r>
      <w:r w:rsidRPr="00813A05">
        <w:rPr>
          <w:rFonts w:ascii="Arial" w:eastAsia="Times New Roman" w:hAnsi="Arial" w:cs="Times New Roman"/>
          <w:b/>
          <w:kern w:val="0"/>
          <w:sz w:val="24"/>
          <w:szCs w:val="20"/>
          <w:lang w:eastAsia="it-IT"/>
          <w14:ligatures w14:val="none"/>
        </w:rPr>
        <w:t xml:space="preserve">Uscito dalla sinagoga, entrò nella casa di Simone. La suocera di Simone era in preda a una grande febbre e lo pregarono per lei. </w:t>
      </w:r>
    </w:p>
    <w:p w14:paraId="4FF23E8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esce dalla sinagoga ed entra nella casa di Simone, la cui suocera è in preda ad una grande febbre. Gesù viene pregato per Lei. Gli si chiede di intervenire per liberare l’ammalata dalla grande febbre. Lo si prega per lei, perché già riconosciuto potente in parole ed in opere. Ha già liberato altri ammalati. Potrà liberare anche lei. La fede nella potenza taumaturgica, liberatrice di Gesù Signore è già in molti cuori.</w:t>
      </w:r>
    </w:p>
    <w:p w14:paraId="1B5561C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39</w:t>
      </w:r>
      <w:r w:rsidRPr="00813A05">
        <w:rPr>
          <w:rFonts w:ascii="Arial" w:eastAsia="Times New Roman" w:hAnsi="Arial" w:cs="Times New Roman"/>
          <w:b/>
          <w:kern w:val="0"/>
          <w:sz w:val="24"/>
          <w:szCs w:val="20"/>
          <w:lang w:eastAsia="it-IT"/>
          <w14:ligatures w14:val="none"/>
        </w:rPr>
        <w:t>Si chinò su di lei, comandò alla febbre e la febbre la lasciò. E subito si alzò in piedi e li serviva.</w:t>
      </w:r>
    </w:p>
    <w:p w14:paraId="3595445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accoglie la loro preghiera. Si china sull’ammalata e comanda alla febbre di lasciarla e questa obbedisce. L’ammalata si alza in piedi e si mette a servirli. La guarigione è immediata, istantanea, all’atto. Lo attesta il fatto che la donna </w:t>
      </w:r>
      <w:r w:rsidRPr="00813A05">
        <w:rPr>
          <w:rFonts w:ascii="Arial" w:eastAsia="Times New Roman" w:hAnsi="Arial" w:cs="Times New Roman"/>
          <w:kern w:val="0"/>
          <w:sz w:val="24"/>
          <w:szCs w:val="20"/>
          <w:lang w:eastAsia="it-IT"/>
          <w14:ligatures w14:val="none"/>
        </w:rPr>
        <w:lastRenderedPageBreak/>
        <w:t xml:space="preserve">riprende il suo quotidiano lavoro. Nessuna difficoltà per Gesù. Egli comanda alla febbre come comanda agli spiriti impuri. Tutto obbedisce a Lui senza alcuna resistenza. Veramente Gesù è il Signore su tutto il creato. Niente è impossibile per lui. Nessuna cosa può sottrarsi al suo comando. Gesù può tutto. È sufficiente che dica una sola parola e ogni cosa si compie all’istante. </w:t>
      </w:r>
    </w:p>
    <w:p w14:paraId="3A6AD1A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40</w:t>
      </w:r>
      <w:r w:rsidRPr="00813A05">
        <w:rPr>
          <w:rFonts w:ascii="Arial" w:eastAsia="Times New Roman" w:hAnsi="Arial" w:cs="Times New Roman"/>
          <w:b/>
          <w:kern w:val="0"/>
          <w:sz w:val="24"/>
          <w:szCs w:val="20"/>
          <w:lang w:eastAsia="it-IT"/>
          <w14:ligatures w14:val="none"/>
        </w:rPr>
        <w:t xml:space="preserve">Al calar del sole, tutti quelli che avevano infermi affetti da varie malattie li condussero a lui. Ed egli, imponendo su ciascuno le mani, li guariva. </w:t>
      </w:r>
    </w:p>
    <w:p w14:paraId="2EF9178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sabato e non si può né fare lunghi percorsi, né trasportare gli ammalati da un luogo ad un altro. Lo vietava a quei tempi l’interpretazione della legge del sabato così come veniva insegnata allora dagli scribi e dai farisei. Per questo si attende il calar del sole per portare da Gesù ogni ammalato. Calato il sole finiva il sabato e si poteva riprendere il quotidiano lavoro. A volte Gesù si serve della sola parola. Altre volte è sufficiente che Lui tocchi gli ammalati, imponendo su di loro le mani, ed ogni malattia scompariva. Le modalità fanno parte del suo mistero. Lui sa quando comandare e quando imporre le mani. Perché comanda e perché imponga le mani a noi non è dato di saperlo. È un mistero ed è giusto che rimanda tale. Una verità che emerge da questo versetto è questa: nessuna malattia è inguaribile per Gesù. Ogni malattia guarisce all’stante, subito. Ogni malattia per Gesù è uguale ad un’altra, senza alcuna differenza.</w:t>
      </w:r>
    </w:p>
    <w:p w14:paraId="2507A00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Lui comanda e la malattia lascia il posto alla salute. Non ci sono malattie difficili e malattie facili. Una sola parola, una sola imposizione delle mani, e tutto scompare, tutto lascia il posto alla salute fisica. Gesù è il Signore su ogni malattia. Tutte obbediscono al suo volere. </w:t>
      </w:r>
    </w:p>
    <w:p w14:paraId="3093298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41</w:t>
      </w:r>
      <w:r w:rsidRPr="00813A05">
        <w:rPr>
          <w:rFonts w:ascii="Arial" w:eastAsia="Times New Roman" w:hAnsi="Arial" w:cs="Times New Roman"/>
          <w:b/>
          <w:kern w:val="0"/>
          <w:sz w:val="24"/>
          <w:szCs w:val="20"/>
          <w:lang w:eastAsia="it-IT"/>
          <w14:ligatures w14:val="none"/>
        </w:rPr>
        <w:t>Da molti uscivano anche demòni, gridando: «Tu sei il Figlio di Dio!». Ma egli li minacciava e non li lasciava parlare, perché sapevano che era lui il Cristo.</w:t>
      </w:r>
    </w:p>
    <w:p w14:paraId="18ACD29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non è Signore sopra un solo demonio, o diavolo. Egli è Signore su ogni diavolo, ogni demonio, su tutti i diavoli dell’inferno. Nessuno mai potrà resistere al suo volere. Tutti devono lasciare il corpo dell’uomo non appena Gesù lo comanda loro. I demoni escono, ma non senza aver prima cercato, provato di recare del danno a Gesù, gridando chi Lui è: </w:t>
      </w:r>
      <w:r w:rsidRPr="00813A05">
        <w:rPr>
          <w:rFonts w:ascii="Arial" w:eastAsia="Times New Roman" w:hAnsi="Arial" w:cs="Times New Roman"/>
          <w:i/>
          <w:kern w:val="0"/>
          <w:sz w:val="24"/>
          <w:szCs w:val="20"/>
          <w:lang w:eastAsia="it-IT"/>
          <w14:ligatures w14:val="none"/>
        </w:rPr>
        <w:t>“Tu sei il Figlio di Dio!”</w:t>
      </w:r>
      <w:r w:rsidRPr="00813A05">
        <w:rPr>
          <w:rFonts w:ascii="Arial" w:eastAsia="Times New Roman" w:hAnsi="Arial" w:cs="Times New Roman"/>
          <w:kern w:val="0"/>
          <w:sz w:val="24"/>
          <w:szCs w:val="20"/>
          <w:lang w:eastAsia="it-IT"/>
          <w14:ligatures w14:val="none"/>
        </w:rPr>
        <w:t>. Abbiamo precedentemente già considerato perché i diavoli gridavano la verità di Gesù Signore: per infangarla della stessa falsità sul messianismo allora in vigore. Gesù non può permettere che questo avvenga e li minaccia e non li lascia parlare.</w:t>
      </w:r>
    </w:p>
    <w:p w14:paraId="3918E88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Satana conosce la verità di Gesù. Non la dice per amore e per la difesa della verità. La dice per recare un gravissimo danno alla sua missione. La dice con un solo intento: che la missione di Gesù fosse interrotta, finisse all’istante. Così la redenzione dell’umanità sarebbe rimasta incompiuta. Non portata a temine. La verità di Gesù doveva camminare di pari passo con la verità del suo messianismo. Per questo occorreva ancora del tempo, un lungo tempo perché questo potesse accadere. Gesù inizia la formazione dei suoi discepoli su questo argomento solo quando è già in procinto di iniziare il suo ultimo viaggio verso Gerusalemme. </w:t>
      </w:r>
    </w:p>
    <w:p w14:paraId="0B9DDA9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42</w:t>
      </w:r>
      <w:r w:rsidRPr="00813A05">
        <w:rPr>
          <w:rFonts w:ascii="Arial" w:eastAsia="Times New Roman" w:hAnsi="Arial" w:cs="Times New Roman"/>
          <w:b/>
          <w:kern w:val="0"/>
          <w:sz w:val="24"/>
          <w:szCs w:val="20"/>
          <w:lang w:eastAsia="it-IT"/>
          <w14:ligatures w14:val="none"/>
        </w:rPr>
        <w:t xml:space="preserve">Sul far del giorno uscì e si recò in un luogo deserto. Ma le folle lo cercavano, lo raggiunsero e tentarono di trattenerlo perché non se ne andasse via. </w:t>
      </w:r>
    </w:p>
    <w:p w14:paraId="41D882C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Gesù mai si lascia ingannare da satana. Il primo inganno di satana è proprio questo: rinchiudere un uomo nel recinto e nella prigione del suo cuore e di se stesso. Satana avrebbe voluto rinchiudere Gesù nel chiuso del proprio successo, della fama già acquisita, della gloria che già gli uomini cantavano per Lui. Gesù non è da se stesso. Né nell’eternità, né nel tempo. Gesù è dal Padre. È dal Padre per tutti i pensieri e per tutte le opere da dire e da compiere. È dal Padre per tutti i momenti da vivere e da trascorrere in mezzo agli uomini. Se è dal Padre, è anche necessario che viva di comunione visibile e udibile con il Padre. </w:t>
      </w:r>
    </w:p>
    <w:p w14:paraId="2A1D68D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Per questo egli si reca in luoghi deserti, solitari, lontani dal frastuono degli uomini. In questi luoghi di infinito silenzio Egli si immerge nella volontà del Padre, nella sua Parola, nella sua volontà, in ogni suo comandamento attuale. Gesù cerca il Padre per conoscere il suo volere in pienezza di verità e per attingere ogni grazia e forza per poterlo sempre attuare. Non è Gesù che deve operare. È il Padre che deve agire in Gesù e per mezzo di Lui. La comunione con il Padre a questo serve: per dare al Padre la sua volontà attimo per attimo, parola per parola, azione per azione. Le folle vanno alla ricerca di Gesù. Vogliono che sia dalla loro volontà, non dalla volontà del Padre. </w:t>
      </w:r>
    </w:p>
    <w:p w14:paraId="454C504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questa vera tentazione per Gesù. Mai Egli potrà e dovrà essere dalla volontà degli uomini. La sua missione deve essere dalla volontà del Padre sempre. Molti sono caduti, cadono, cadranno in questa tentazione. Oggi il cristiano è dalla volontà degli uomini. Anche il Sacerdote è dalla volontà degli uomini, dai loro bisogni o urgenze. Tutti rischiano di cadere in questa tentazione. In modo particolare è questa la tentazione del sacerdote. Satana ne vuole fare un uomo dagli uomini per gli uomini. Non vuole che lui sia un uomo di Dio per gli uomini, per dare loro le cose che riguardano Dio. Questa tentazione è la rovina del ministero sacerdotale. Gesù è tentato perché non se ne vada. Gesù è tentato perché viva il suo ministero sempre dagli uomini e mai dal Padre. Solo una santa, diuturna, perenne comunione con il Padre, nella preghiera intensa, ci permetterà di non cadere in questa tentazione. Chi cade in questa tentazione decreta la morte della verità della sua missione. Satana ci vuole missionari, ci sprona per la missione, ma sempre nella sua falsità. La falsità non dona salvezza. Dona salvezza solo l’obbedienza alla volontà del Padre. </w:t>
      </w:r>
    </w:p>
    <w:p w14:paraId="1BAFBE6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43</w:t>
      </w:r>
      <w:r w:rsidRPr="00813A05">
        <w:rPr>
          <w:rFonts w:ascii="Arial" w:eastAsia="Times New Roman" w:hAnsi="Arial" w:cs="Times New Roman"/>
          <w:b/>
          <w:kern w:val="0"/>
          <w:sz w:val="24"/>
          <w:szCs w:val="20"/>
          <w:lang w:eastAsia="it-IT"/>
          <w14:ligatures w14:val="none"/>
        </w:rPr>
        <w:t xml:space="preserve">Egli però disse loro: «È necessario che io annunci la buona notizia del regno di Dio anche alle altre città; per questo sono stato mandato». </w:t>
      </w:r>
    </w:p>
    <w:p w14:paraId="4027773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necessità è suggerita dall’obbedienza al Padre. Il Padre mi ha mandato per annunziare la buona novella del regno di Dio ad ogni uomo. Il Padre non mi ha mandato per fermarmi in un luogo e perché mi prenda cura solo dei pochi presenti o perché mi dedichi alla guarigione dei loro ammalati. Il Padre mi ha mandato per la predicazione del Vangelo ad ogni uomo e presso ogni uomo mi devo recare. Gesù non solo decide. Dona anche le motivazioni della sua decisione. Le motivazioni non sono nella propria volontà. Sono invece nella volontà di Dio. La vita di Gesù è vita interamente teologale: è vita che viene da Dio.</w:t>
      </w:r>
    </w:p>
    <w:p w14:paraId="45163D7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Anche questo stile e questo metodo dobbiamo sempre imitare di Gesù. Spesso noi diamo motivazioni. Ma non sono nella volontà di Dio. Sono nella volontà dell’uomo. Così facendo sostituiamo Dio con l’uomo. Scalziamo Dio e al suo posto poniamo l’uomo. Gesù ha messo sempre Dio al posto di Dio e l’uomo al posto dell’uomo. All’uomo non spetta decidere. All’uomo spetta solo obbedire. Gesù è sempre in piena obbedienza al Padre. Quando si prega si è sempre forti nel respingere la tentazione. Si hanno sempre gli occhi della verità di Dio per vederla. La si vede con gli occhi della verità di Dio e la si respinge con la grazia attinta sempre in Dio. Senza preghiera si è ciechi e privi di ogni forza. Satana ha sempre il sopravvento sopra di noi. Immetterà la sua falsità nella verità della nostra missione e ci rovinerà.</w:t>
      </w:r>
    </w:p>
    <w:p w14:paraId="0141FEE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44</w:t>
      </w:r>
      <w:r w:rsidRPr="00813A05">
        <w:rPr>
          <w:rFonts w:ascii="Arial" w:eastAsia="Times New Roman" w:hAnsi="Arial" w:cs="Times New Roman"/>
          <w:b/>
          <w:kern w:val="0"/>
          <w:sz w:val="24"/>
          <w:szCs w:val="20"/>
          <w:lang w:eastAsia="it-IT"/>
          <w14:ligatures w14:val="none"/>
        </w:rPr>
        <w:t>E andava predicando nelle sinagoghe della Giudea.</w:t>
      </w:r>
    </w:p>
    <w:p w14:paraId="5BDD1F5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Come possiamo constatare Gesù non si ferma nella Galilea. Inizia dalla Galilea, ma la sua predicazione raggiunge anche la Giudea. Possiamo dire che tutta la Palestina è il luogo della sua missione. Predicando nelle sinagoghe Gesù attesta una grande verità: la continuità che regna tra la sua predicazione, il suo insegnamento, gli antichi Profeti e la stessa Scrittura che veniva letta e commentata in questi luoghi di culto. Gesù non si pone fuori della struttura ufficiale del suo popolo. Si inserisce in essa. È questa struttura da condurre nella verità. Gesù non è venuto per farsi un nuovo popolo. È venuto per far sì che tutto il popolo dell’Antica Alleanza trasbordasse nella Nuova Alleanza. Tutto l’Antico Popolo è chiamato a divenire il Nuovo Popolo di Dio, insieme a tutte le Genti. La Nuova Alleanza Dio non l’ha promessa ad un popolo diverso dal suo popolo. L’ha promessa proprio al suo popolo. I termini della promessa sono chiari, chiarissimi, inequivocabili. L’Alleanza Nuova è con la casa di Giuda e di Israele, non con un nuovo popolo. È il suo Antico Popolo che Gesù vuole traghettare nella Nuova Alleanza, per questo Egli inizia e continua la sua predicazione nelle sinagoghe della Giudea e dell’intera Palestina. </w:t>
      </w:r>
    </w:p>
    <w:p w14:paraId="4D0724C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Vangelo va predicato prima al suo Antico Popolo. Si comincia da Gerusalemme. Dall’Antico Popolo si passa ad ogni popolo. Era anche questo lo stile e il metodo di San Paolo. Questa verità ci insegna che sempre nella Chiesa la vera profezia deve partire dalla salvezza della stessa Chiesa. Dio non manda un vero profeta per dissociarsi dalla Chiesa, lo manda per la salvezza del suo popolo. Un vero profeta fuori della Chiesa mai potrà dirsi vero profeta. Il vero profeta è colui che rimane nella comunità dei credenti e dalla comunità dei credenti inizia l’opera della restaurazione della fede e della carità a favore del mondo intero. Si è nella Chiesa per la Chiesa per ogni altro uomo. </w:t>
      </w:r>
    </w:p>
    <w:p w14:paraId="261A5D4E"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82" w:name="_Toc201740246"/>
      <w:bookmarkStart w:id="183" w:name="_Toc62150192"/>
      <w:r w:rsidRPr="00813A05">
        <w:rPr>
          <w:rFonts w:ascii="Arial" w:eastAsia="Times New Roman" w:hAnsi="Arial" w:cs="Times New Roman"/>
          <w:b/>
          <w:bCs/>
          <w:kern w:val="0"/>
          <w:sz w:val="24"/>
          <w:szCs w:val="20"/>
          <w:lang w:eastAsia="it-IT"/>
          <w14:ligatures w14:val="none"/>
        </w:rPr>
        <w:t xml:space="preserve">Conclusione riassuntiva </w:t>
      </w:r>
      <w:bookmarkEnd w:id="182"/>
      <w:bookmarkEnd w:id="183"/>
    </w:p>
    <w:p w14:paraId="5C7A349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Prima riflessione: </w:t>
      </w:r>
      <w:r w:rsidRPr="00813A05">
        <w:rPr>
          <w:rFonts w:ascii="Arial" w:eastAsia="Times New Roman" w:hAnsi="Arial" w:cs="Times New Roman"/>
          <w:bCs/>
          <w:kern w:val="0"/>
          <w:sz w:val="24"/>
          <w:szCs w:val="20"/>
          <w:lang w:eastAsia="it-IT"/>
          <w14:ligatures w14:val="none"/>
        </w:rPr>
        <w:t xml:space="preserve">Dio ci fa dono delle Suo Santo Spirito sempre per una finalità particolare. Nell’Antico Testamento esso veniva dato per la missione. Mosè, Giosuè, i Settanta, i Giudici, Samuele, Davide, i Profeti venivano investiti dallo Spirito del Signore per una particolare missione loro assegnata. Nel Nuovo Testamento lo Spirito Santo è donato per via sacramentale. In ogni Sacramento lo Spirito del Signore è donato ed opera una nuova realtà in colui che lo riceve. Con la nuova realtà opera, colui che lo riceve viene abilitato al compimento di </w:t>
      </w:r>
      <w:r w:rsidRPr="00813A05">
        <w:rPr>
          <w:rFonts w:ascii="Arial" w:eastAsia="Times New Roman" w:hAnsi="Arial" w:cs="Times New Roman"/>
          <w:bCs/>
          <w:kern w:val="0"/>
          <w:sz w:val="24"/>
          <w:szCs w:val="20"/>
          <w:lang w:eastAsia="it-IT"/>
          <w14:ligatures w14:val="none"/>
        </w:rPr>
        <w:lastRenderedPageBreak/>
        <w:t xml:space="preserve">una nuova missione. Gesù riceve lo Spirito Santo e nello Spirito Santo ricevuto è consacrato Messia del Signore. </w:t>
      </w:r>
    </w:p>
    <w:p w14:paraId="5740EB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riflessione: </w:t>
      </w:r>
      <w:r w:rsidRPr="00813A05">
        <w:rPr>
          <w:rFonts w:ascii="Arial" w:eastAsia="Times New Roman" w:hAnsi="Arial" w:cs="Times New Roman"/>
          <w:bCs/>
          <w:kern w:val="0"/>
          <w:sz w:val="24"/>
          <w:szCs w:val="20"/>
          <w:lang w:eastAsia="it-IT"/>
          <w14:ligatures w14:val="none"/>
        </w:rPr>
        <w:t xml:space="preserve">La prima tentazione è quella della fame. Con questa tentazione il diavolo vuole sottrarre Gesù alla legge della sua vera umanità. Gesù è vero uomo e da vero uomo sempre deve vivere. Qual è la legge del vero uomo? Quella di procurarsi il pane con il sudore della fronte. I miracoli odierni con la legge della vera umanità si chiamano: </w:t>
      </w:r>
      <w:r w:rsidRPr="00813A05">
        <w:rPr>
          <w:rFonts w:ascii="Arial" w:eastAsia="Times New Roman" w:hAnsi="Arial" w:cs="Times New Roman"/>
          <w:bCs/>
          <w:i/>
          <w:kern w:val="0"/>
          <w:sz w:val="24"/>
          <w:szCs w:val="20"/>
          <w:lang w:eastAsia="it-IT"/>
          <w14:ligatures w14:val="none"/>
        </w:rPr>
        <w:t>“furto, rapina, usura, tangente, pizzo, raggiro, inganno, imbroglio, frode, concussione e infinite altre cose”</w:t>
      </w:r>
      <w:r w:rsidRPr="00813A05">
        <w:rPr>
          <w:rFonts w:ascii="Arial" w:eastAsia="Times New Roman" w:hAnsi="Arial" w:cs="Times New Roman"/>
          <w:bCs/>
          <w:kern w:val="0"/>
          <w:sz w:val="24"/>
          <w:szCs w:val="20"/>
          <w:lang w:eastAsia="it-IT"/>
          <w14:ligatures w14:val="none"/>
        </w:rPr>
        <w:t xml:space="preserve">. Sono tutte vie queste che distruggono l’uomo nella sua vera umanità. Gesù non è caduto in questa tentazione. Non si è lasciato ingannare dal diavolo. Neanche il cristiano si deve lasciare ingannare dal diavolo e per questo deve pregare per non cadere in tentazione. </w:t>
      </w:r>
    </w:p>
    <w:p w14:paraId="70A250D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riflessione: </w:t>
      </w:r>
      <w:r w:rsidRPr="00813A05">
        <w:rPr>
          <w:rFonts w:ascii="Arial" w:eastAsia="Times New Roman" w:hAnsi="Arial" w:cs="Times New Roman"/>
          <w:bCs/>
          <w:kern w:val="0"/>
          <w:sz w:val="24"/>
          <w:szCs w:val="20"/>
          <w:lang w:eastAsia="it-IT"/>
          <w14:ligatures w14:val="none"/>
        </w:rPr>
        <w:t xml:space="preserve">La seconda tentazione è quella della gloria. Con questa tentazione il diavolo vuole sottrarre Gesù alla via che Dio gli aveva indicato per la realizzazione della sua missione sulla nostra terra. Questa via è quella dell’umiltà, dell’annientamento, dello spogliamento di sé, dell’invisibilità delle nostre opere e delle nostre azioni, della perseveranza sino alla fine nella pochezza della nostra umanità, lasciando a Dio tempi e momenti per la conversione dei cuori. La tentazione della gloria è universale, prende ogni uomo. Questa tentazione consiste nel passare dal compimento delle piccole cose al fare grandi cose, cose strabilianti. Queste non servono a Dio per l’edificazione del suo regno. A Dio servono le piccolissime cose. Da queste si deve partire se vogliamo assolvere la missione che il Signore ci ha affidato. </w:t>
      </w:r>
    </w:p>
    <w:p w14:paraId="1E0330C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La terza tentazione è quella del successo umano ad ogni costo. Per chi vuole lavorare nella vigna di Dio non c’è successo umano. Nella vigna si lavora sudando e portando ogni giorno la propria croce. Chi vuole costruire il regno di Dio deve sempre lavorare nel campo di Dio, mai nel campo del mondo. Chi lavora nel campo del mondo difficilmente potrà edificare il regno di Dio. Dovrà prima o poi entrare in compromesso con il mondo, ma chi entra in compromesso con il mondo, non edifica più il regno di Dio. È già del mondo. Il mondo lo ha conquistato, sedotto, abbattuto, vinto. Questa tentazione nel corso dei secoli assume forme e colorazioni diverse. Spetta al discepolo di Gesù identificarla per vincerla. La potrà solo identificare se lo Spirito del Signore è forte in lui e se lui si lascia sempre guidare e condurre dallo Spirito di Dio. </w:t>
      </w:r>
    </w:p>
    <w:p w14:paraId="7B7212E2"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Quinta riflessione: </w:t>
      </w:r>
      <w:r w:rsidRPr="00813A05">
        <w:rPr>
          <w:rFonts w:ascii="Arial" w:eastAsia="Times New Roman" w:hAnsi="Arial" w:cs="Times New Roman"/>
          <w:bCs/>
          <w:kern w:val="0"/>
          <w:sz w:val="24"/>
          <w:szCs w:val="20"/>
          <w:lang w:eastAsia="it-IT"/>
          <w14:ligatures w14:val="none"/>
        </w:rPr>
        <w:t xml:space="preserve">Gesù è consacrato Messia del Signore nello Spirito Santo. Lo Spirito Santo è Spirito di sapienza, intelletto, conoscenza, fortezza, consiglio, pietà, timore del Signore. Con lo Spirito Santo che è su di Lui, Gesù sarà sempre nella volontà del Padre, compirà la volontà del Padre, annunzierà la volontà del Padre, mostrerà al mondo intero come si vive nella volontà del Padre. Con lo Spirito Santo che si posa sopra di Lui, si compiono tutte le antiche profezie che riguardano il Messia del Signore. Resta da compiere una sola profezia: quella di Ezechiele. Da Lui, dal suo corpo, dal tempio del suo corpo dovrà sgorgare lo Spirito Santo che inonderà il mondo e porterà in esso la vita. Questa profezia si compirà il giorno della sua morte. </w:t>
      </w:r>
    </w:p>
    <w:p w14:paraId="624B5FD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Sesta riflessione: </w:t>
      </w:r>
      <w:r w:rsidRPr="00813A05">
        <w:rPr>
          <w:rFonts w:ascii="Arial" w:eastAsia="Times New Roman" w:hAnsi="Arial" w:cs="Times New Roman"/>
          <w:bCs/>
          <w:kern w:val="0"/>
          <w:sz w:val="24"/>
          <w:szCs w:val="20"/>
          <w:lang w:eastAsia="it-IT"/>
          <w14:ligatures w14:val="none"/>
        </w:rPr>
        <w:t xml:space="preserve">Gesù è consacrato Messia del Signore, ma per quale missione? Quella di Gesù è missione particolare: dovrà dire al mondo tutta la </w:t>
      </w:r>
      <w:r w:rsidRPr="00813A05">
        <w:rPr>
          <w:rFonts w:ascii="Arial" w:eastAsia="Times New Roman" w:hAnsi="Arial" w:cs="Times New Roman"/>
          <w:bCs/>
          <w:kern w:val="0"/>
          <w:sz w:val="24"/>
          <w:szCs w:val="20"/>
          <w:lang w:eastAsia="it-IT"/>
          <w14:ligatures w14:val="none"/>
        </w:rPr>
        <w:lastRenderedPageBreak/>
        <w:t xml:space="preserve">volontà del Padre, liberando così il mondo da ogni falsità e menzogna circa la conoscenza di Dio; dovrà inondare il mondo di tutta la grazia di Dio per la sua conversione, rigenerazione, salvezza. Il mondo giace nelle tenebre e Gesù dovrà illuminarlo con la luce della sua verità. Il mondo giace nel peccato e nell’inimicizia con il suo Dio e Gesù dovrà predicare l’anno di grazia, l’anno della riconciliazione universale, l’anno della misericordia, l’anno del riscatto della redenzione. </w:t>
      </w:r>
    </w:p>
    <w:p w14:paraId="00A878C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Settima riflessione: </w:t>
      </w:r>
      <w:r w:rsidRPr="00813A05">
        <w:rPr>
          <w:rFonts w:ascii="Arial" w:eastAsia="Times New Roman" w:hAnsi="Arial" w:cs="Times New Roman"/>
          <w:bCs/>
          <w:kern w:val="0"/>
          <w:sz w:val="24"/>
          <w:szCs w:val="20"/>
          <w:lang w:eastAsia="it-IT"/>
          <w14:ligatures w14:val="none"/>
        </w:rPr>
        <w:t xml:space="preserve">Nella sinagoga di Nazaret Gesù proclama l’adempimento della Scrittura. Quale Scrittura si è adempiuta o si adempie oggi con Gesù? Si adempie la Scrittura che annunzia la venuta sulla terra del Messia del Signore, del liberatore e salvatore dell’uomo. Le parole che Gesù legge nel libro di Isaia e che presentano il Messia del Signore Gesù le dichiara adempiute, oggi, nella sinagoga. I presenti si trovano dinanzi al Messia del Signore. Gesù è il Figlio di Davide, il Re di Israele, il Servo del Signore, l’Unto e il Cristo di Dio. </w:t>
      </w:r>
    </w:p>
    <w:p w14:paraId="5A2E0A3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Ottava riflessione: </w:t>
      </w:r>
      <w:r w:rsidRPr="00813A05">
        <w:rPr>
          <w:rFonts w:ascii="Arial" w:eastAsia="Times New Roman" w:hAnsi="Arial" w:cs="Times New Roman"/>
          <w:bCs/>
          <w:kern w:val="0"/>
          <w:sz w:val="24"/>
          <w:szCs w:val="20"/>
          <w:lang w:eastAsia="it-IT"/>
          <w14:ligatures w14:val="none"/>
        </w:rPr>
        <w:t xml:space="preserve">Gesù viene nel segno di Elia e di Eliseo. Questo significa che il Padre non lo ha inviato a fare miracoli. Questi sono il frutto della misericordia di Gesù dinanzi al mondo della sofferenza e della malattia, del dolore e della morte. Gesù viene per portare al mondo la luce della vera parola. Viene per donare ogni grazia. Viene per versare sulla terra lo Spirito Santo. Viene per chiamare ogni uomo alla fede, nella conversione. I miracoli accompagneranno questa sua missione, ma non sono il fine della sua missione. La fede in Gesù deve nascere dalla verità della sua Parola. </w:t>
      </w:r>
    </w:p>
    <w:p w14:paraId="334AA1F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Nona riflessione: </w:t>
      </w:r>
      <w:r w:rsidRPr="00813A05">
        <w:rPr>
          <w:rFonts w:ascii="Arial" w:eastAsia="Times New Roman" w:hAnsi="Arial" w:cs="Times New Roman"/>
          <w:bCs/>
          <w:kern w:val="0"/>
          <w:sz w:val="24"/>
          <w:szCs w:val="20"/>
          <w:lang w:eastAsia="it-IT"/>
          <w14:ligatures w14:val="none"/>
        </w:rPr>
        <w:t xml:space="preserve">L’autorità di Gesù non è un’autorità che nasce dai segni e dai prodigi che Lui compie. Nasce invece dalla Parola che Lui annunzia. Infatti le folle erano conquistate dalla sua Parola che è parola di misericordia, di perdono, di speranza, di vera luce, di santità, di fede, di conversione, di infinito amore. Tutto Gesù faceva con la sua Parola. Quella di Gesù è autorità di una Parola onnipotente e creatrice, come onnipotente e creatrice era la Parola di Dio. </w:t>
      </w:r>
    </w:p>
    <w:p w14:paraId="5135738D"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 xml:space="preserve">Gesù è sempre dalla volontà del Padre. Lui non è dalla volontà degli uomini. Non compie mai la volontà degli uomini. Gli uomini non possono compiere la loro volontà su di Lui. Nessuno ha potere su Gesù finché questo potere non gli sarà donato dall’Alto. Quando giungerà la sua ora gli uomini avranno potere su Gesù e lo condanneranno a morte. Fino a quel tempo le pietre cadranno dalle loro mani e sempre Gesù passando in mezzo a loro continuerà per la sua strada. Ora Gesù deve compiere la sua missione. Quando questa sua missione sarà compiuta, allora darà il suo corpo agli uomini perché questi lo appendano al legno perché solo così la sua missione potrà dirsi perfetta. Solo così tutto potrà dirsi compiuto. </w:t>
      </w:r>
    </w:p>
    <w:p w14:paraId="0A9EBFB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Fin qui quanto precedentemente scritto.</w:t>
      </w:r>
    </w:p>
    <w:p w14:paraId="072E957F"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Cs/>
          <w:kern w:val="0"/>
          <w:sz w:val="24"/>
          <w:szCs w:val="20"/>
          <w:lang w:eastAsia="it-IT"/>
          <w14:ligatures w14:val="none"/>
        </w:rPr>
        <w:t>Ora aggiungiamo</w:t>
      </w:r>
    </w:p>
    <w:p w14:paraId="2129E8D4" w14:textId="77777777" w:rsidR="00813A05" w:rsidRPr="00813A05" w:rsidRDefault="00813A05" w:rsidP="00813A05">
      <w:pPr>
        <w:spacing w:after="120" w:line="240" w:lineRule="auto"/>
        <w:jc w:val="both"/>
        <w:rPr>
          <w:rFonts w:ascii="Arial" w:hAnsi="Arial" w:cs="Arial"/>
          <w:bCs/>
          <w:color w:val="202122"/>
          <w:sz w:val="24"/>
          <w:szCs w:val="24"/>
          <w:shd w:val="clear" w:color="auto" w:fill="F8F9FA"/>
        </w:rPr>
      </w:pPr>
      <w:r w:rsidRPr="00813A05">
        <w:rPr>
          <w:rFonts w:ascii="Arial" w:eastAsia="Times New Roman" w:hAnsi="Arial" w:cs="Times New Roman"/>
          <w:bCs/>
          <w:kern w:val="0"/>
          <w:sz w:val="24"/>
          <w:szCs w:val="24"/>
          <w:lang w:eastAsia="it-IT"/>
          <w14:ligatures w14:val="none"/>
        </w:rPr>
        <w:t xml:space="preserve">Il Verbo Eterno, il Figlio Unigenito del Padre, nasce dalla Vergine Maria per opera dello Spirito Santo (testo latino e greco: </w:t>
      </w:r>
      <w:r w:rsidRPr="00813A05">
        <w:rPr>
          <w:rFonts w:ascii="Arial" w:hAnsi="Arial" w:cs="Arial"/>
          <w:bCs/>
          <w:color w:val="202122"/>
          <w:sz w:val="24"/>
          <w:szCs w:val="24"/>
          <w:shd w:val="clear" w:color="auto" w:fill="F8F9FA"/>
        </w:rPr>
        <w:t xml:space="preserve">Et incarnatus est de Spiritu Sancto ex Maria Virgine, et homo factus est. </w:t>
      </w:r>
      <w:r w:rsidRPr="00813A05">
        <w:rPr>
          <w:rFonts w:ascii="Arial" w:hAnsi="Arial" w:cs="Arial"/>
          <w:bCs/>
          <w:color w:val="202122"/>
          <w:sz w:val="24"/>
          <w:szCs w:val="24"/>
          <w:shd w:val="clear" w:color="auto" w:fill="F8F9FA"/>
          <w:lang w:val="el-GR"/>
        </w:rPr>
        <w:t>καὶ</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σαρκωθέντα</w:t>
      </w:r>
      <w:r w:rsidRPr="00813A05">
        <w:rPr>
          <w:rFonts w:ascii="Arial" w:hAnsi="Arial" w:cs="Arial"/>
          <w:bCs/>
          <w:color w:val="202122"/>
          <w:sz w:val="24"/>
          <w:szCs w:val="24"/>
          <w:shd w:val="clear" w:color="auto" w:fill="F8F9FA"/>
        </w:rPr>
        <w:t> </w:t>
      </w:r>
      <w:r w:rsidRPr="00813A05">
        <w:rPr>
          <w:rFonts w:ascii="Arial" w:hAnsi="Arial" w:cs="Arial"/>
          <w:bCs/>
          <w:color w:val="202122"/>
          <w:sz w:val="24"/>
          <w:szCs w:val="24"/>
          <w:shd w:val="clear" w:color="auto" w:fill="F8F9FA"/>
          <w:lang w:val="el-GR"/>
        </w:rPr>
        <w:t>ἐκ</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Πνεύματος</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Ἁγίου</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καὶ</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Μαρίας</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τῆς</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Παρθένου</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καὶ</w:t>
      </w:r>
      <w:r w:rsidRPr="00813A05">
        <w:rPr>
          <w:rFonts w:ascii="Arial" w:hAnsi="Arial" w:cs="Arial"/>
          <w:bCs/>
          <w:color w:val="202122"/>
          <w:sz w:val="24"/>
          <w:szCs w:val="24"/>
          <w:shd w:val="clear" w:color="auto" w:fill="F8F9FA"/>
        </w:rPr>
        <w:t xml:space="preserve"> </w:t>
      </w:r>
      <w:r w:rsidRPr="00813A05">
        <w:rPr>
          <w:rFonts w:ascii="Arial" w:hAnsi="Arial" w:cs="Arial"/>
          <w:bCs/>
          <w:color w:val="202122"/>
          <w:sz w:val="24"/>
          <w:szCs w:val="24"/>
          <w:shd w:val="clear" w:color="auto" w:fill="F8F9FA"/>
          <w:lang w:val="el-GR"/>
        </w:rPr>
        <w:t>ἐνανθρωπήσαντα</w:t>
      </w:r>
      <w:r w:rsidRPr="00813A05">
        <w:rPr>
          <w:rFonts w:ascii="Arial" w:hAnsi="Arial" w:cs="Arial"/>
          <w:bCs/>
          <w:color w:val="202122"/>
          <w:sz w:val="24"/>
          <w:szCs w:val="24"/>
          <w:shd w:val="clear" w:color="auto" w:fill="F8F9FA"/>
        </w:rPr>
        <w:t xml:space="preserve">). Non solo è nato per opera dello Spirito Santo, per opera dello Spirito Santo è cresciuto in sapienza e grazia. Per opera dello Spirito Santo ha consacrato tutta la sua vita alla missione </w:t>
      </w:r>
      <w:r w:rsidRPr="00813A05">
        <w:rPr>
          <w:rFonts w:ascii="Arial" w:hAnsi="Arial" w:cs="Arial"/>
          <w:bCs/>
          <w:color w:val="202122"/>
          <w:sz w:val="24"/>
          <w:szCs w:val="24"/>
          <w:shd w:val="clear" w:color="auto" w:fill="F8F9FA"/>
        </w:rPr>
        <w:lastRenderedPageBreak/>
        <w:t xml:space="preserve">assegnatagli dal Padre. Per opera dello Spirito Santo e per sua mozione e conduzione ha parlato, ha compiuto segni, miracoli e prodigi. Per opera dello Spirito Santo ha offerto la sua vita in olocausto gradito al Padre suo. Per opera dello Spirito Santo ha formato i suoi Apostoli, mostrando loro come si compie l’opera della salvezza e di redenzione. </w:t>
      </w:r>
    </w:p>
    <w:p w14:paraId="5FD5CFA0" w14:textId="77777777" w:rsidR="00813A05" w:rsidRPr="00813A05" w:rsidRDefault="00813A05" w:rsidP="00813A05">
      <w:pPr>
        <w:spacing w:after="120" w:line="240" w:lineRule="auto"/>
        <w:jc w:val="both"/>
        <w:rPr>
          <w:rFonts w:ascii="Arial" w:hAnsi="Arial" w:cs="Arial"/>
          <w:bCs/>
          <w:color w:val="202122"/>
          <w:sz w:val="24"/>
          <w:szCs w:val="24"/>
          <w:shd w:val="clear" w:color="auto" w:fill="F8F9FA"/>
        </w:rPr>
      </w:pPr>
      <w:r w:rsidRPr="00813A05">
        <w:rPr>
          <w:rFonts w:ascii="Arial" w:hAnsi="Arial" w:cs="Arial"/>
          <w:bCs/>
          <w:color w:val="202122"/>
          <w:sz w:val="24"/>
          <w:szCs w:val="24"/>
          <w:shd w:val="clear" w:color="auto" w:fill="F8F9FA"/>
        </w:rPr>
        <w:t>Tutto il vero uomo in Cristo Gesù è per opera dello Spirito Santo. Se la Vergine Maria è tutta opera dello Spirito Santo, se il vero uomo in Cristo è tutto opera dello Spirito Santo, mai vi potrà essere un solo cristiano che possa essere vero cristiano se lo Spirito Santo non lo forma e non lo modella ogni giorno come vero discepolo di Gesù. Ecco perché lo Spirito Santo va evangelizzato: perché oggi nella storia possa creare e formare cristiani in Cristo secondo la volontà del Padre nostro celeste. Se lo Spirito Santo non viene evangelizzato. Si rimane cristiani di terra per la terra, mai si potrà divenire cristiani di cielo per il cielo.</w:t>
      </w:r>
    </w:p>
    <w:p w14:paraId="288B1953" w14:textId="77777777" w:rsidR="00813A05" w:rsidRPr="00813A05" w:rsidRDefault="00813A05" w:rsidP="00813A05">
      <w:pPr>
        <w:spacing w:after="120" w:line="240" w:lineRule="auto"/>
        <w:jc w:val="both"/>
        <w:rPr>
          <w:rFonts w:ascii="Arial" w:hAnsi="Arial" w:cs="Arial"/>
          <w:bCs/>
          <w:color w:val="202122"/>
          <w:sz w:val="24"/>
          <w:szCs w:val="24"/>
          <w:shd w:val="clear" w:color="auto" w:fill="F8F9FA"/>
        </w:rPr>
      </w:pPr>
      <w:r w:rsidRPr="00813A05">
        <w:rPr>
          <w:rFonts w:ascii="Arial" w:hAnsi="Arial" w:cs="Arial"/>
          <w:bCs/>
          <w:color w:val="202122"/>
          <w:sz w:val="24"/>
          <w:szCs w:val="24"/>
          <w:shd w:val="clear" w:color="auto" w:fill="F8F9FA"/>
        </w:rPr>
        <w:t xml:space="preserve"> </w:t>
      </w:r>
    </w:p>
    <w:p w14:paraId="7B5743B7" w14:textId="77777777" w:rsidR="00813A05" w:rsidRPr="00813A05" w:rsidRDefault="00813A05" w:rsidP="00813A05">
      <w:pPr>
        <w:pStyle w:val="Titolo2"/>
      </w:pPr>
      <w:bookmarkStart w:id="184" w:name="_Toc218975058"/>
      <w:bookmarkStart w:id="185" w:name="_Toc219036198"/>
      <w:r w:rsidRPr="00813A05">
        <w:t>LO SPIRITO SANTO NEGLI APOSTOLI</w:t>
      </w:r>
      <w:bookmarkEnd w:id="184"/>
      <w:bookmarkEnd w:id="185"/>
    </w:p>
    <w:p w14:paraId="5DCDB705"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 xml:space="preserve">Negli Apostoli: Prima ha creato in loro la volontà di seguire Gesù Signore, poi a poco a poco la volontà di ascoltare ogni Parola di Gesù e il desiderio di vedere ogni sua opera. Li ha poi condotti fino alla scandalo della croce perché fossero messe in crisi tutti i loro pensieri sul Messia di Dio. Senza lo scandalo della croce non avrebbero potuto liberarsi dai loro pensieri di terra che oscuravano la luminosissima verità del Messia secondo il cuore di Dio. Sempre lo Spirito Santo ci fa passare per lo scandalo della croce al fine di renderci strumenti di verità e di luce divina. </w:t>
      </w:r>
    </w:p>
    <w:p w14:paraId="37F31841" w14:textId="77777777" w:rsidR="00813A05" w:rsidRPr="00813A05" w:rsidRDefault="00813A05" w:rsidP="00813A05">
      <w:pPr>
        <w:spacing w:after="120" w:line="240" w:lineRule="auto"/>
        <w:jc w:val="both"/>
        <w:rPr>
          <w:rFonts w:ascii="Arial" w:hAnsi="Arial"/>
          <w:iCs/>
          <w:sz w:val="24"/>
        </w:rPr>
      </w:pPr>
      <w:r w:rsidRPr="00813A05">
        <w:rPr>
          <w:rFonts w:ascii="Arial" w:hAnsi="Arial"/>
          <w:iCs/>
          <w:sz w:val="24"/>
        </w:rPr>
        <w:t xml:space="preserve">Dopo la sua gloriosa rivelazione lo Spirito di Cristo, frutto del suo corpo trafitto, morto sul legno della croce e ancora inchiodato su di esso, inonda gli Apostoli più che il diluvio universale ha inondato la terra per purificarla da ogni peccato e da ogni iniquità. Dopo questa inondazione di purificazione e di morte, ha iniziato a far crescere in loro la vita di Cristo, perché Cristo in essi e per essi continuasse la sua missione, non un’altra, ma la sua missione. A poco a poco ha reso la loro carne sterile in carne feconda e fertile, il loro spirito sterile in spirito fecondo e fertile, la loro anima sterile in anima feconda e fertile, il loro cuore sterile in cuore fecondo e fertile, la loro parola sterile in parola feconda e fertile, in parola redentrice, salvatrice, convertitrice, guaritrice, giustificatrice, sanatrice, operatrice di segni, miracoli e prodigi, parola capace di lenire e di creare la vera speranza nei cuori. Ha reso la loro vita sterile in vita feconda e fertile capace di compiere la missione di Cristo fin nel martirio non solo spirituale, ma anche fisico. </w:t>
      </w:r>
    </w:p>
    <w:p w14:paraId="03F63C80" w14:textId="77777777" w:rsidR="00813A05" w:rsidRPr="00813A05" w:rsidRDefault="00813A05" w:rsidP="00813A05">
      <w:pPr>
        <w:spacing w:after="120" w:line="240" w:lineRule="auto"/>
        <w:jc w:val="both"/>
        <w:rPr>
          <w:rFonts w:ascii="Arial" w:hAnsi="Arial"/>
          <w:iCs/>
          <w:sz w:val="24"/>
        </w:rPr>
      </w:pPr>
    </w:p>
    <w:p w14:paraId="187BA789" w14:textId="77777777" w:rsidR="00813A05" w:rsidRPr="00813A05" w:rsidRDefault="00813A05" w:rsidP="00813A05">
      <w:pPr>
        <w:spacing w:after="120" w:line="240" w:lineRule="auto"/>
        <w:jc w:val="both"/>
        <w:rPr>
          <w:rFonts w:ascii="Arial" w:hAnsi="Arial"/>
          <w:b/>
          <w:bCs/>
          <w:iCs/>
          <w:sz w:val="24"/>
        </w:rPr>
      </w:pPr>
      <w:r w:rsidRPr="00813A05">
        <w:rPr>
          <w:rFonts w:ascii="Arial" w:hAnsi="Arial"/>
          <w:b/>
          <w:bCs/>
          <w:iCs/>
          <w:sz w:val="24"/>
        </w:rPr>
        <w:t>CAPITOLO II DEGLI ATTI DEGLI APOSTOLO</w:t>
      </w:r>
    </w:p>
    <w:p w14:paraId="5AD6EC9D"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86" w:name="_Toc249688744"/>
      <w:bookmarkStart w:id="187" w:name="_Toc249689174"/>
      <w:bookmarkStart w:id="188" w:name="_Toc62149067"/>
      <w:r w:rsidRPr="00813A05">
        <w:rPr>
          <w:rFonts w:ascii="Arial" w:eastAsia="Times New Roman" w:hAnsi="Arial" w:cs="Times New Roman"/>
          <w:b/>
          <w:bCs/>
          <w:kern w:val="0"/>
          <w:sz w:val="24"/>
          <w:szCs w:val="20"/>
          <w:lang w:eastAsia="it-IT"/>
          <w14:ligatures w14:val="none"/>
        </w:rPr>
        <w:t>BREVE INTRODUZIONE</w:t>
      </w:r>
      <w:bookmarkEnd w:id="186"/>
      <w:bookmarkEnd w:id="187"/>
      <w:bookmarkEnd w:id="188"/>
      <w:r w:rsidRPr="00813A05">
        <w:rPr>
          <w:rFonts w:ascii="Arial" w:eastAsia="Times New Roman" w:hAnsi="Arial" w:cs="Times New Roman"/>
          <w:b/>
          <w:bCs/>
          <w:kern w:val="0"/>
          <w:sz w:val="24"/>
          <w:szCs w:val="20"/>
          <w:lang w:eastAsia="it-IT"/>
          <w14:ligatures w14:val="none"/>
        </w:rPr>
        <w:t xml:space="preserve"> </w:t>
      </w:r>
    </w:p>
    <w:p w14:paraId="0240259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discesa dello Spirito Santo è narrata come vera Teofania, vera manifestazione di Dio per tutti quelli che si trovavano nello stesso luogo, in Gerusalemme. La </w:t>
      </w:r>
      <w:r w:rsidRPr="00813A05">
        <w:rPr>
          <w:rFonts w:ascii="Arial" w:eastAsia="Times New Roman" w:hAnsi="Arial" w:cs="Times New Roman"/>
          <w:kern w:val="0"/>
          <w:sz w:val="24"/>
          <w:szCs w:val="20"/>
          <w:lang w:eastAsia="it-IT"/>
          <w14:ligatures w14:val="none"/>
        </w:rPr>
        <w:lastRenderedPageBreak/>
        <w:t xml:space="preserve">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 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71EE000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lo Spirito di conversione è versato nei cuori, da essi sorga la domanda fondamentale: </w:t>
      </w:r>
      <w:r w:rsidRPr="00813A05">
        <w:rPr>
          <w:rFonts w:ascii="Arial" w:eastAsia="Times New Roman" w:hAnsi="Arial" w:cs="Times New Roman"/>
          <w:i/>
          <w:kern w:val="0"/>
          <w:sz w:val="24"/>
          <w:szCs w:val="20"/>
          <w:lang w:eastAsia="it-IT"/>
          <w14:ligatures w14:val="none"/>
        </w:rPr>
        <w:t>“Cosa dobbiamo fare fratelli?”</w:t>
      </w:r>
      <w:r w:rsidRPr="00813A05">
        <w:rPr>
          <w:rFonts w:ascii="Arial" w:eastAsia="Times New Roman" w:hAnsi="Arial" w:cs="Times New Roman"/>
          <w:kern w:val="0"/>
          <w:sz w:val="24"/>
          <w:szCs w:val="20"/>
          <w:lang w:eastAsia="it-IT"/>
          <w14:ligatures w14:val="none"/>
        </w:rPr>
        <w:t xml:space="preserve">. È questa la costante della storia della salvezza. Anche a Giovanni il Battista le folle facevano la stessa domanda: </w:t>
      </w:r>
      <w:r w:rsidRPr="00813A05">
        <w:rPr>
          <w:rFonts w:ascii="Arial" w:eastAsia="Times New Roman" w:hAnsi="Arial" w:cs="Times New Roman"/>
          <w:i/>
          <w:kern w:val="0"/>
          <w:sz w:val="24"/>
          <w:szCs w:val="20"/>
          <w:lang w:eastAsia="it-IT"/>
          <w14:ligatures w14:val="none"/>
        </w:rPr>
        <w:t>“Noi cosa dobbiamo fare?”</w:t>
      </w:r>
      <w:r w:rsidRPr="00813A05">
        <w:rPr>
          <w:rFonts w:ascii="Arial" w:eastAsia="Times New Roman" w:hAnsi="Arial" w:cs="Times New Roman"/>
          <w:kern w:val="0"/>
          <w:sz w:val="24"/>
          <w:szCs w:val="20"/>
          <w:lang w:eastAsia="it-IT"/>
          <w14:ligatures w14:val="none"/>
        </w:rPr>
        <w:t xml:space="preserve">. Se questa domanda non sorge, allora il discepolo di Gesù deve mettersi seriamente in questione. Non ha versato nei cuori lo Spirito della conversione e della salvezza. 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5284941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43313A80"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Atti degli Apostoli Capitolo II</w:t>
      </w:r>
    </w:p>
    <w:p w14:paraId="529E10AC"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89" w:name="_Toc249688745"/>
      <w:bookmarkStart w:id="190" w:name="_Toc249689175"/>
      <w:bookmarkStart w:id="191" w:name="_Toc62149068"/>
      <w:r w:rsidRPr="00813A05">
        <w:rPr>
          <w:rFonts w:ascii="Arial" w:eastAsia="Times New Roman" w:hAnsi="Arial" w:cs="Times New Roman"/>
          <w:b/>
          <w:bCs/>
          <w:kern w:val="0"/>
          <w:sz w:val="24"/>
          <w:szCs w:val="20"/>
          <w:lang w:eastAsia="it-IT"/>
          <w14:ligatures w14:val="none"/>
        </w:rPr>
        <w:t>La Pentecoste</w:t>
      </w:r>
      <w:bookmarkEnd w:id="189"/>
      <w:bookmarkEnd w:id="190"/>
      <w:bookmarkEnd w:id="191"/>
    </w:p>
    <w:p w14:paraId="14F27DF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w:t>
      </w:r>
      <w:r w:rsidRPr="00813A05">
        <w:rPr>
          <w:rFonts w:ascii="Arial" w:eastAsia="Times New Roman" w:hAnsi="Arial" w:cs="Times New Roman"/>
          <w:b/>
          <w:kern w:val="0"/>
          <w:sz w:val="24"/>
          <w:szCs w:val="20"/>
          <w:lang w:eastAsia="it-IT"/>
          <w14:ligatures w14:val="none"/>
        </w:rPr>
        <w:t xml:space="preserve">Mentre stava compiendosi il giorno della Pentecoste, si trovavano tutti insieme nello stesso luogo. </w:t>
      </w:r>
    </w:p>
    <w:p w14:paraId="35D71A4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giorno presso gli Ebrei iniziava sempre con il tramonto del sole. Il sole è bene inoltrato quando si compie il mistero della discesa dello Spirito Santo. Al versetto 15 San Pietro dice che sono le nove del mattino. Il culmine della festa era sempre verso mezzogiorno. Poi ognuno si disponeva già per il ritorno nella propria città. In questo giorno di Pentecoste i discepoli del Signore si trovavano tutti nello stesso luogo. Questo stesso luogo secondo la tradizione è il Cenacolo.</w:t>
      </w:r>
    </w:p>
    <w:p w14:paraId="18184D2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w:t>
      </w:r>
      <w:r w:rsidRPr="00813A05">
        <w:rPr>
          <w:rFonts w:ascii="Arial" w:eastAsia="Times New Roman" w:hAnsi="Arial" w:cs="Times New Roman"/>
          <w:b/>
          <w:kern w:val="0"/>
          <w:sz w:val="24"/>
          <w:szCs w:val="20"/>
          <w:lang w:eastAsia="it-IT"/>
          <w14:ligatures w14:val="none"/>
        </w:rPr>
        <w:t xml:space="preserve">Venne all’improvviso dal cielo un fragore, quasi un vento che si abbatte impetuoso, e riempì tutta la casa dove stavano. </w:t>
      </w:r>
    </w:p>
    <w:p w14:paraId="77544A1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casa dove si trovavano i discepoli del Signore all’improvviso fu riempita da un vento che si abbatte gagliardo. Il fragore è simile al tuono. Tuono, fragore, vento gagliardo sono </w:t>
      </w:r>
      <w:r w:rsidRPr="00813A05">
        <w:rPr>
          <w:rFonts w:ascii="Arial" w:eastAsia="Times New Roman" w:hAnsi="Arial" w:cs="Times New Roman"/>
          <w:i/>
          <w:kern w:val="0"/>
          <w:sz w:val="24"/>
          <w:szCs w:val="20"/>
          <w:lang w:eastAsia="it-IT"/>
          <w14:ligatures w14:val="none"/>
        </w:rPr>
        <w:t>“termini”</w:t>
      </w:r>
      <w:r w:rsidRPr="00813A05">
        <w:rPr>
          <w:rFonts w:ascii="Arial" w:eastAsia="Times New Roman" w:hAnsi="Arial" w:cs="Times New Roman"/>
          <w:kern w:val="0"/>
          <w:sz w:val="24"/>
          <w:szCs w:val="20"/>
          <w:lang w:eastAsia="it-IT"/>
          <w14:ligatures w14:val="none"/>
        </w:rPr>
        <w:t xml:space="preserve"> che esprimono e manifestano una vera Teofania. Sono segni di Dio, sua voce. Dio entra con forza, potenza, impeto nel luogo dove si trovavano i discepoli di Gesù.</w:t>
      </w:r>
    </w:p>
    <w:p w14:paraId="77AC849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w:t>
      </w:r>
      <w:r w:rsidRPr="00813A05">
        <w:rPr>
          <w:rFonts w:ascii="Arial" w:eastAsia="Times New Roman" w:hAnsi="Arial" w:cs="Times New Roman"/>
          <w:b/>
          <w:kern w:val="0"/>
          <w:sz w:val="24"/>
          <w:szCs w:val="20"/>
          <w:lang w:eastAsia="it-IT"/>
          <w14:ligatures w14:val="none"/>
        </w:rPr>
        <w:t xml:space="preserve">Apparvero loro lingue come di fuoco, che si dividevano, e si posarono su ciascuno di loro, </w:t>
      </w:r>
    </w:p>
    <w:p w14:paraId="306876E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Anche il fuoco è segno della presenza di Dio. Dio si manifesta come fuoco divorante. Tra l’Antica Pentecoste e la Nuova c’è però una grandissima differenza. Si tratta di una differenza abissale. Nell’Antica Pentecoste Dio è un fuoco che incute paura, terrore. È un fuoco che deve mostrare e rivelare la potenza distruttrice e creatrice di Dio. È un fuoco che è però lontano dall’uomo. Anzi è un fuoco che serve proprio per non fare avvicinare l’uomo a Dio. Dio e l’uomo sono separati da una distanza quasi infinita. Dio è il sommamente Trascendente, l’Eccelso, il tre volte Santo. Nella nuova Pentecoste è tutto l’opposto. Il Dio trascendente di fa Dio immanente. Il Dio lontano si fa Dio vicino. Il Dio fuori dell’uomo si fa Dio nell’uomo. Dio si presenta ai discepoli di Gesù sotto forma di lingue di fuoco. Queste lingue si dividevano.</w:t>
      </w:r>
    </w:p>
    <w:p w14:paraId="32A5EC6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Una volta divise, si posarono su ciascuno di loro. Ognuno ricevette in sé una lingua di fuoco. Ognuno ricevette Dio sotto forma di lingua di fuoco. Dio entra dentro l’uomo in forma visibile, ma anche in forma divorante. Entra per distruggere l’uomo vecchio e far nascere l’uomo nuovo. Il fuoco è uno. Le lingue sono molte. Per ricomporre l’unità dell’unico fuoco occorre che tutti coloro sui quali le lingue di fuoco si sono posate vivano una comunione strettissima, divengano una cosa sola, una sola vita, un solo corpo, un solo </w:t>
      </w:r>
      <w:r w:rsidRPr="00813A05">
        <w:rPr>
          <w:rFonts w:ascii="Arial" w:eastAsia="Times New Roman" w:hAnsi="Arial" w:cs="Times New Roman"/>
          <w:i/>
          <w:kern w:val="0"/>
          <w:sz w:val="24"/>
          <w:szCs w:val="20"/>
          <w:lang w:eastAsia="it-IT"/>
          <w14:ligatures w14:val="none"/>
        </w:rPr>
        <w:t>“respiro”</w:t>
      </w:r>
      <w:r w:rsidRPr="00813A05">
        <w:rPr>
          <w:rFonts w:ascii="Arial" w:eastAsia="Times New Roman" w:hAnsi="Arial" w:cs="Times New Roman"/>
          <w:kern w:val="0"/>
          <w:sz w:val="24"/>
          <w:szCs w:val="20"/>
          <w:lang w:eastAsia="it-IT"/>
          <w14:ligatures w14:val="none"/>
        </w:rPr>
        <w:t xml:space="preserve">. </w:t>
      </w:r>
    </w:p>
    <w:p w14:paraId="226B3AF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comunione dei discepoli è essenziale, indispensabile, Nessun discepolo da solo dirà, manifesterà, rivelerà tutto Dio. Ogni discepolo potrà rivelare, dire, manifestare una </w:t>
      </w:r>
      <w:r w:rsidRPr="00813A05">
        <w:rPr>
          <w:rFonts w:ascii="Arial" w:eastAsia="Times New Roman" w:hAnsi="Arial" w:cs="Times New Roman"/>
          <w:i/>
          <w:kern w:val="0"/>
          <w:sz w:val="24"/>
          <w:szCs w:val="20"/>
          <w:lang w:eastAsia="it-IT"/>
          <w14:ligatures w14:val="none"/>
        </w:rPr>
        <w:t>“lingua”</w:t>
      </w:r>
      <w:r w:rsidRPr="00813A05">
        <w:rPr>
          <w:rFonts w:ascii="Arial" w:eastAsia="Times New Roman" w:hAnsi="Arial" w:cs="Times New Roman"/>
          <w:kern w:val="0"/>
          <w:sz w:val="24"/>
          <w:szCs w:val="20"/>
          <w:lang w:eastAsia="it-IT"/>
          <w14:ligatures w14:val="none"/>
        </w:rPr>
        <w:t xml:space="preserve"> del fuoco che è Dio. Anche lui ha bisogno delle altre lingue per conoscere il suo Dio in pienezza di verità e di carità. La comunità dei discepoli del Signore vive della forza della lingua di fuoco di ogni persona che la compongono. </w:t>
      </w:r>
    </w:p>
    <w:p w14:paraId="06C289E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w:t>
      </w:r>
      <w:r w:rsidRPr="00813A05">
        <w:rPr>
          <w:rFonts w:ascii="Arial" w:eastAsia="Times New Roman" w:hAnsi="Arial" w:cs="Times New Roman"/>
          <w:b/>
          <w:kern w:val="0"/>
          <w:sz w:val="24"/>
          <w:szCs w:val="20"/>
          <w:lang w:eastAsia="it-IT"/>
          <w14:ligatures w14:val="none"/>
        </w:rPr>
        <w:t>e tutti furono colmati di Spirito Santo e cominciarono a parlare in altre lingue, nel modo in cui lo Spirito dava loro il potere di esprimersi.</w:t>
      </w:r>
    </w:p>
    <w:p w14:paraId="7031FB4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fuoco che divora la vita vecchia e fa nascere la vita nuova è lo Spirito Santo. Tutti quelli che sono nella casa vengono colmati di Spirito Santo. Lo Spirito Santo si è posato su ciascuno di loro. Tutto lo Spirito del Signore è su ciascuno di loro. Ad ognuno di loro però è data una sua particolare manifestazione per l’utilità comune. La lingua di fuoco è anche la particolare manifestazione, o il particolare dono per l’utilità comune. Qual è il frutto della discesa dello Spirito Santo sui discepoli di Gesù? Gli Apostoli parlano la lingua dell’uomo che è dinanzi a loro. Così come lo Spirito Santo dona loro il potere di esprimersi, così essi parlano.</w:t>
      </w:r>
    </w:p>
    <w:p w14:paraId="4882874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Pentecoste, in Gerusalemme, gli Apostoli parlavano la lingua degli uomini. Gli uomini comprendevano quanto gli Apostoli dicevano loro. A Corinto invece il linguaggio era misterioso. Gli uomini non comprendevano. Si parlava a Dio in un linguaggio arcano e misterioso. Il dono di parlare altre lingue, o di parlare a Dio con linguaggio arcano, incomprensibile dai fratelli che ci stanno ascoltando, è transitorio, passeggero, momentaneo. Lo Spirito Santo concede doni che sono utili per un momento e non più utili in un altro momento. Altri doni invece sono permanenti. Questi doni sono utili sempre. Il dono però, sia quello transitorio che quello permanente, deve essere vissuto sempre per aiutare gli altri a crescere nella verità e nella grazia di Cristo Gesù. Mai il dono dello Spirito Santo deve servire per la nostra gloria o per umiliare i fratelli.</w:t>
      </w:r>
    </w:p>
    <w:p w14:paraId="528C5B3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Altra verità è questa: essendo il dono per l’utilità comune, esso non può essere né nascosto, né spento. Deve invece venire accolto. Se non serve a noi, di sicuro servirà ad altri. Esistono infine dei doni dello Spirito Santo che non sono sottoposti alla volontà di chi li riceve nel darli, sono dati all’uomo, ma è sempre lo Spirito Santo, il Signore che se ne serve secondo la necessità del momento. Il dono è lì. Lo Spirito Santo se ne serve secondo il suo imperscrutabile giudizio. Ultima osservazione: lo Spirito Santo può anche conferire il dono di comprendere le lingue. L’altro parla la sua lingua e chi ascolta comprende il suo linguaggio.</w:t>
      </w:r>
    </w:p>
    <w:p w14:paraId="6D948EE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w:t>
      </w:r>
      <w:r w:rsidRPr="00813A05">
        <w:rPr>
          <w:rFonts w:ascii="Arial" w:eastAsia="Times New Roman" w:hAnsi="Arial" w:cs="Times New Roman"/>
          <w:b/>
          <w:kern w:val="0"/>
          <w:sz w:val="24"/>
          <w:szCs w:val="20"/>
          <w:lang w:eastAsia="it-IT"/>
          <w14:ligatures w14:val="none"/>
        </w:rPr>
        <w:t xml:space="preserve">Abitavano allora a Gerusalemme Giudei osservanti, di ogni nazione che è sotto il cielo. </w:t>
      </w:r>
    </w:p>
    <w:p w14:paraId="773AC45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Sappiamo che secondo il racconto della Genesi dopo l’episodio della torre di Babele, il Signore confuse la lingua degli uomini e disperse il genere umano su tutta la terra. A Pentecoste avviene tutto il contrario. Dio riunisce i linguaggi delle famiglie della terra in un solo linguaggio che è quello dell’amore e della carità. Tutto il mondo ora conosce questo solo linguaggio. Chi parla la carità, l’amore è compreso dal mondo intero. Chi non parla questo linguaggio, mai potrà essere compreso dai suoi fratelli. Il linguaggio della carità, dell’amore, è il linguaggio universale dei discepoli di Gesù e di nessun altro. È questa la lingua nuova dello Spirito Santo. Chi parla questa lingua sarà riconosciuto come discepolo di Gesù. </w:t>
      </w:r>
    </w:p>
    <w:p w14:paraId="248A9BF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6</w:t>
      </w:r>
      <w:r w:rsidRPr="00813A05">
        <w:rPr>
          <w:rFonts w:ascii="Arial" w:eastAsia="Times New Roman" w:hAnsi="Arial" w:cs="Times New Roman"/>
          <w:b/>
          <w:kern w:val="0"/>
          <w:sz w:val="24"/>
          <w:szCs w:val="20"/>
          <w:lang w:eastAsia="it-IT"/>
          <w14:ligatures w14:val="none"/>
        </w:rPr>
        <w:t xml:space="preserve">A quel rumore, la folla si radunò e rimase turbata, perché ciascuno li udiva parlare nella propria lingua. </w:t>
      </w:r>
    </w:p>
    <w:p w14:paraId="748E174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potenza dello Spirito agisce per attrazione. Questa attrazione era già stata profetizzata da Gesù Signore. Di questo dobbiamo convincerci tutti. Alla comunità non ci si aggrega per metodologie umane sempre più nuove, a motivo delle vecchie – quelle cioè di ieri – che noi abbiamo constatato essere sterili, vuote, prive di frutti. Alla comunità si aggrega per attrazione operata dallo Spirito Santo. Sono i doni dello Spirito Santo, messi a frutto, che attraggono e aggregano. Più il dono è reso forte e vitale in noi, più lo Spirito chiama alla comunità per mezzo nostro. Meno il dono è messo a frutto e meno lo Spirito del Signore può aggregare attraverso di noi.</w:t>
      </w:r>
    </w:p>
    <w:p w14:paraId="0A2053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Evangelizzare per attrazione è l’opera perenne dei discepoli del Signore. Questa opera, metodologia, via mai tramonterà. Chi evangelizza per attrazione sarà sempre nuovo, perché il dono che attrae è sempre nuovo. Ognuno possiede una forza di attrazione personale. Tutti però attraggono all’unico Vangelo, all’unico Cristo Gesù, all’unica comunità del Signore. La folla è attratta perché turbata. È turbata perché vede l’opera prodotta dallo Spirito Santo. Gli Apostoli parlano la loro lingua. Cosa sarà mai successo?</w:t>
      </w:r>
    </w:p>
    <w:p w14:paraId="152DDCB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7</w:t>
      </w:r>
      <w:r w:rsidRPr="00813A05">
        <w:rPr>
          <w:rFonts w:ascii="Arial" w:eastAsia="Times New Roman" w:hAnsi="Arial" w:cs="Times New Roman"/>
          <w:b/>
          <w:kern w:val="0"/>
          <w:sz w:val="24"/>
          <w:szCs w:val="20"/>
          <w:lang w:eastAsia="it-IT"/>
          <w14:ligatures w14:val="none"/>
        </w:rPr>
        <w:t xml:space="preserve">Erano stupiti e, fuori di sé per la meraviglia, dicevano: «Tutti costoro che parlano non sono forse Galilei? </w:t>
      </w:r>
    </w:p>
    <w:p w14:paraId="1B78F09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C’è stupore nella folla. Tutti sono fuori di sé per la meraviglia. È la prima volta nella storia che accade una cosa di questo genere. Quelli che parlavano erano tutti Galilei. È questo il fatto inaudito: possono dei Galilei parlare tutte le lingue del mondo? Quanto sta accadendo non è un fatto naturale. È un vero evento soprannaturale, un vero portento o miracolo operato dallo Spirito Santo. </w:t>
      </w:r>
    </w:p>
    <w:p w14:paraId="09B356E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8</w:t>
      </w:r>
      <w:r w:rsidRPr="00813A05">
        <w:rPr>
          <w:rFonts w:ascii="Arial" w:eastAsia="Times New Roman" w:hAnsi="Arial" w:cs="Times New Roman"/>
          <w:b/>
          <w:kern w:val="0"/>
          <w:sz w:val="24"/>
          <w:szCs w:val="20"/>
          <w:lang w:eastAsia="it-IT"/>
          <w14:ligatures w14:val="none"/>
        </w:rPr>
        <w:t xml:space="preserve">E come mai ciascuno di noi sente parlare nella propria lingua nativa? </w:t>
      </w:r>
    </w:p>
    <w:p w14:paraId="4018D72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questi sono tutti Galilei, come mai ciascuno di noi li sente parlare nella propria lingua natia? Questo è umanamente impossibile. C’è qualcosa che ci sfugge. Qualcosa che noi non comprendiamo. Nasce la domanda. Ogni domanda richiede una risposta. Si entra in dialogo. Si annunzia il mistero. Così attrae lo Spirito Santo di Dio. Così il Signore fa entrare in dialogo gli uomini: attraverso i suoi doni di grazia e di verità che elargisce ai suoi servi fedeli. Lo vedremo fra poco: Pietro altro non fa che rispondere a questa domanda. Ora San Luca ci mostra chi sono tutti quelli che erano accorsi e che attendevano una risposta per la comprensione dell’evento che stavano vivendo. </w:t>
      </w:r>
    </w:p>
    <w:p w14:paraId="1402856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9</w:t>
      </w:r>
      <w:r w:rsidRPr="00813A05">
        <w:rPr>
          <w:rFonts w:ascii="Arial" w:eastAsia="Times New Roman" w:hAnsi="Arial" w:cs="Times New Roman"/>
          <w:b/>
          <w:kern w:val="0"/>
          <w:sz w:val="24"/>
          <w:szCs w:val="20"/>
          <w:lang w:eastAsia="it-IT"/>
          <w14:ligatures w14:val="none"/>
        </w:rPr>
        <w:t xml:space="preserve">Siamo Parti, Medi, Elamiti, abitanti della Mesopotamia, della Giudea e della Cappadòcia, del Ponto e dell’Asia, </w:t>
      </w:r>
    </w:p>
    <w:p w14:paraId="3FC3930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C’è un cerchio, al cui centro è situata Gerusalemme. I raggi di questo cerchio raggiungono tutto il mondo conosciuto. Si inizia quasi dal Golfo Persico, si inglobano tutte quelle regioni, si passa per la Giudea e si include buona parte dell’Asia Minore. </w:t>
      </w:r>
    </w:p>
    <w:p w14:paraId="4CEC8DF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10</w:t>
      </w:r>
      <w:r w:rsidRPr="00813A05">
        <w:rPr>
          <w:rFonts w:ascii="Arial" w:eastAsia="Times New Roman" w:hAnsi="Arial" w:cs="Times New Roman"/>
          <w:b/>
          <w:kern w:val="0"/>
          <w:sz w:val="24"/>
          <w:szCs w:val="20"/>
          <w:lang w:eastAsia="it-IT"/>
          <w14:ligatures w14:val="none"/>
        </w:rPr>
        <w:t xml:space="preserve">della Frìgia e della Panfìlia, dell’Egitto e delle parti della Libia vicino a Cirene, Romani qui residenti, </w:t>
      </w:r>
    </w:p>
    <w:p w14:paraId="2A0F4AC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Si parte questa volta dall’Asia Minore, si scende in Egitto, si giunge nella Libia. Vengono nominati i Romani che sono residenti in queste regioni. </w:t>
      </w:r>
    </w:p>
    <w:p w14:paraId="27B5369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11</w:t>
      </w:r>
      <w:r w:rsidRPr="00813A05">
        <w:rPr>
          <w:rFonts w:ascii="Arial" w:eastAsia="Times New Roman" w:hAnsi="Arial" w:cs="Times New Roman"/>
          <w:b/>
          <w:kern w:val="0"/>
          <w:sz w:val="24"/>
          <w:szCs w:val="20"/>
          <w:lang w:eastAsia="it-IT"/>
          <w14:ligatures w14:val="none"/>
        </w:rPr>
        <w:t xml:space="preserve">Giudei e prosèliti, Cretesi e Arabi, e li udiamo parlare nelle nostre lingue delle grandi opere di Dio». </w:t>
      </w:r>
    </w:p>
    <w:p w14:paraId="6DFB5D4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si fa menzione di alcuni popoli: Giudei, Cretesi, Arabi. Ai Giudei si aggiungo tutti i prosèliti sparsi nel mondo. Ogni lingua e ogni popolo è qui menzionato. È presente in Gerusalemme il mondo intero. Il mondo intero comprende gli Apostoli perché questi parlano la loro lingua. Nella loro lingua gli Apostoli annunziano le grandi opere di Dio. Gli Apostoli non parlano per dire cose umane, di questo mondo. Parlano per annunziare al mondo intero le grandi opere di Dio.</w:t>
      </w:r>
    </w:p>
    <w:p w14:paraId="5F3719C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questo il vero dono delle lingue: la lingua serve perché l’altro conosca Dio nelle sue grandi opere. Serve per spiegare le grandi opere che Dio sta compiendo. Le grandi opere Dio le sta compiendo nei suoi servi fedeli e attraverso di essi. Non si parla di un Dio lontano, astratto, metafisico, teologico. Si parla di un Dio che è presente nella storia e che è all’opera, che sta agendo in questo istante. È questa l’evangelizzazione: non dire le cose che Dio ha fatto. Dire invece le cose che Dio sta facendo oggi, in questo istante. Dicendo le cose che Dio sta facendo, si giunge anche a rivelare le cose che Dio ha fatto. </w:t>
      </w:r>
    </w:p>
    <w:p w14:paraId="5FE4DA2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12</w:t>
      </w:r>
      <w:r w:rsidRPr="00813A05">
        <w:rPr>
          <w:rFonts w:ascii="Arial" w:eastAsia="Times New Roman" w:hAnsi="Arial" w:cs="Times New Roman"/>
          <w:b/>
          <w:kern w:val="0"/>
          <w:sz w:val="24"/>
          <w:szCs w:val="20"/>
          <w:lang w:eastAsia="it-IT"/>
          <w14:ligatures w14:val="none"/>
        </w:rPr>
        <w:t xml:space="preserve">Tutti erano stupefatti e perplessi, e si chiedevano l’un l’altro: «Che cosa significa questo?». </w:t>
      </w:r>
    </w:p>
    <w:p w14:paraId="69921BD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Dinanzi alle grandi opere di Dio si rimane sempre stupefatti e perplessi. Si è stupefatti perché il mistero è infinitamente oltre la nostra mente e sovente incanta e affascina. La bellezza del mistero colpisce il nostro cuore e lo seduce. Si rimane perplessi, perché non si comprende. Si ha bisogno di spiegazione, di luce, di verità, di approfondimento, di tanta chiarezza dottrinale. Si ha bisogno di una </w:t>
      </w:r>
      <w:r w:rsidRPr="00813A05">
        <w:rPr>
          <w:rFonts w:ascii="Arial" w:eastAsia="Times New Roman" w:hAnsi="Arial" w:cs="Times New Roman"/>
          <w:kern w:val="0"/>
          <w:sz w:val="24"/>
          <w:szCs w:val="20"/>
          <w:lang w:eastAsia="it-IT"/>
          <w14:ligatures w14:val="none"/>
        </w:rPr>
        <w:lastRenderedPageBreak/>
        <w:t xml:space="preserve">risposta chiara, nitida, netta, precisa, puntuale. La domanda c’è: </w:t>
      </w:r>
      <w:r w:rsidRPr="00813A05">
        <w:rPr>
          <w:rFonts w:ascii="Arial" w:eastAsia="Times New Roman" w:hAnsi="Arial" w:cs="Times New Roman"/>
          <w:i/>
          <w:kern w:val="0"/>
          <w:sz w:val="24"/>
          <w:szCs w:val="20"/>
          <w:lang w:eastAsia="it-IT"/>
          <w14:ligatures w14:val="none"/>
        </w:rPr>
        <w:t>“Che cosa significa questo?”</w:t>
      </w:r>
      <w:r w:rsidRPr="00813A05">
        <w:rPr>
          <w:rFonts w:ascii="Arial" w:eastAsia="Times New Roman" w:hAnsi="Arial" w:cs="Times New Roman"/>
          <w:kern w:val="0"/>
          <w:sz w:val="24"/>
          <w:szCs w:val="20"/>
          <w:lang w:eastAsia="it-IT"/>
          <w14:ligatures w14:val="none"/>
        </w:rPr>
        <w:t>. A questa domanda si deve dare una risposta. La risposta però deve essere piena di verità e di Spirito Santo. Una risposta falsa oscura la mente e uccide le speranze del cuore.</w:t>
      </w:r>
    </w:p>
    <w:p w14:paraId="2542720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13</w:t>
      </w:r>
      <w:r w:rsidRPr="00813A05">
        <w:rPr>
          <w:rFonts w:ascii="Arial" w:eastAsia="Times New Roman" w:hAnsi="Arial" w:cs="Times New Roman"/>
          <w:b/>
          <w:kern w:val="0"/>
          <w:sz w:val="24"/>
          <w:szCs w:val="20"/>
          <w:lang w:eastAsia="it-IT"/>
          <w14:ligatures w14:val="none"/>
        </w:rPr>
        <w:t>Altri invece li deridevano e dicevano: «Si sono ubriacati di vino dolce».</w:t>
      </w:r>
    </w:p>
    <w:p w14:paraId="011E34F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Sempre sono esistiti e sempre esisteranno i denigratori delle opere di Dio. Si può denigrare Dio solo con la menzogna, la calunnia, una falsa testimonianza evidente. Chi è ubriaco, dice frasi sconnesse, senza alcun senso. Chi è ubriaco, mai potrà parlare lingue nuove, perché non è capace neanche di parlare la sua lingua. Il fatto però che esistono ed esisteranno sempre i denigratori è sempre un grandissimo bene per la fede. Essi da un lato attestano che non si tratta di un fenomeno collettivo di manipolazione. Dall’altro rafforzano le certezze di chi il fatto realmente lo ha vissuto e lo vive. I denigratori sono come le grandi raffiche di vento: puliscono le aie da ogni pula deleteria; rafforzano gli alberi donando loro più grande vigoria. I denigratori rafforzano il giusto e lo radicano in profondità nella realtà storica della fede e della verità. I denigratori però possono trascinare i deboli, i fragili, gli incostanti, gli incapaci di vero e sano discernimento, nella loro falsità e menzogna. Chi corre dietro un denigratore attesta la sua piccolezza e fragilità spirituale. </w:t>
      </w:r>
    </w:p>
    <w:p w14:paraId="7EE3A6B2"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p>
    <w:p w14:paraId="7E7F043B"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92" w:name="_Toc249688746"/>
      <w:bookmarkStart w:id="193" w:name="_Toc249689176"/>
      <w:bookmarkStart w:id="194" w:name="_Toc62149069"/>
      <w:r w:rsidRPr="00813A05">
        <w:rPr>
          <w:rFonts w:ascii="Arial" w:eastAsia="Times New Roman" w:hAnsi="Arial" w:cs="Times New Roman"/>
          <w:b/>
          <w:bCs/>
          <w:kern w:val="0"/>
          <w:sz w:val="24"/>
          <w:szCs w:val="20"/>
          <w:lang w:eastAsia="it-IT"/>
          <w14:ligatures w14:val="none"/>
        </w:rPr>
        <w:t>DISCORSO DI PIETRO IL GIORNO DI PENTECOSTE</w:t>
      </w:r>
      <w:bookmarkEnd w:id="192"/>
      <w:bookmarkEnd w:id="193"/>
      <w:bookmarkEnd w:id="194"/>
    </w:p>
    <w:p w14:paraId="69D243B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14</w:t>
      </w:r>
      <w:r w:rsidRPr="00813A05">
        <w:rPr>
          <w:rFonts w:ascii="Arial" w:eastAsia="Times New Roman" w:hAnsi="Arial" w:cs="Times New Roman"/>
          <w:b/>
          <w:kern w:val="0"/>
          <w:sz w:val="24"/>
          <w:szCs w:val="20"/>
          <w:lang w:eastAsia="it-IT"/>
          <w14:ligatures w14:val="none"/>
        </w:rPr>
        <w:t xml:space="preserve">Allora Pietro con gli Undici si alzò in piedi e a voce alta parlò a loro così: «Uomini di Giudea, e voi tutti abitanti di Gerusalemme, vi sia noto questo e fate attenzione alle mie parole. </w:t>
      </w:r>
    </w:p>
    <w:p w14:paraId="427BCBA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questo il secondo atto ufficiale di Pietro. È Lui il Garante della verità di Cristo Gesù. È Lui che prende la Parola, rivolgendosi a tutti coloro che erano accorsi. Pietro però non è solo. Con lui vi sono gli Undici. Con lui gli Undici sono in comunione di verità. Uno solo parla. Parla però la voce di Dodici persone. È questa la potenza della vera comunione. Pietro parla a voce alta, in modo che tutti possano ascoltare le sue parole. Pietro parla agli uomini di Giudea e a tutti gli abitanti di Gerusalemme. Pietro chiede che si faccia attenzione alle sue parole. L’attenzione è richiesta dalla grandezza della verità che sta per rendere loro nota. Più alta e grande è la verità che si annunzia e più silenziosa deve essere la nostra attenzione. Un solo attimo di distrazione e tutto si può perdere. Il silenzio aiuta e favorisce la concentrazione. Il chiasso è l’arte e la scienza del diavolo perché nessuna parola di verità scenda nei cuori. </w:t>
      </w:r>
    </w:p>
    <w:p w14:paraId="22414E5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15</w:t>
      </w:r>
      <w:r w:rsidRPr="00813A05">
        <w:rPr>
          <w:rFonts w:ascii="Arial" w:eastAsia="Times New Roman" w:hAnsi="Arial" w:cs="Times New Roman"/>
          <w:b/>
          <w:kern w:val="0"/>
          <w:sz w:val="24"/>
          <w:szCs w:val="20"/>
          <w:lang w:eastAsia="it-IT"/>
          <w14:ligatures w14:val="none"/>
        </w:rPr>
        <w:t xml:space="preserve">Questi uomini non sono ubriachi, come voi supponete: sono infatti le nove del mattino; </w:t>
      </w:r>
    </w:p>
    <w:p w14:paraId="3E66422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Voi dite che questi uomini sono ubriachi. Questi uomini non possono essere ubriachi. Sono appena le nove del mattino. Chi si ubriaca, si ubriaca di sera, non di mattina e neanche durante il giorno. </w:t>
      </w:r>
    </w:p>
    <w:p w14:paraId="7405C6D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16</w:t>
      </w:r>
      <w:r w:rsidRPr="00813A05">
        <w:rPr>
          <w:rFonts w:ascii="Arial" w:eastAsia="Times New Roman" w:hAnsi="Arial" w:cs="Times New Roman"/>
          <w:b/>
          <w:kern w:val="0"/>
          <w:sz w:val="24"/>
          <w:szCs w:val="20"/>
          <w:lang w:eastAsia="it-IT"/>
          <w14:ligatures w14:val="none"/>
        </w:rPr>
        <w:t>accade invece quello che fu detto per mezzo del profeta Gioele:</w:t>
      </w:r>
    </w:p>
    <w:p w14:paraId="1CAAD2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Se non sono ubriachi, allora cosa è realmente, veramente successo? Poiché Pietro sta parlando a persone che conoscono la Scrittura Antica, lui può partire dal profeta Gioele. Ecco per intero la profezia di Gioele.</w:t>
      </w:r>
    </w:p>
    <w:p w14:paraId="604E8DC5"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Suonate il corno in Sion e date l’allarme sul mio santo monte! Tremino tutti gli abitanti della regione perché viene il giorno del Signore, perché è vicino, giorno di tenebra e di oscurità, giorno di nube e di caligine. Come l’aurora, un popolo grande e forte si spande sui monti: come questo non ce n’è stato mai e non ce ne sarà dopo, per gli anni futuri, di età in età.</w:t>
      </w:r>
    </w:p>
    <w:p w14:paraId="40A1B4F4"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Davanti a lui un fuoco divora e dietro a lui brucia una fiamma. Come il giardino dell’Eden è la terra davanti a lui e dietro a lui è un deserto desolato, niente si salva davanti a lui. 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w:t>
      </w:r>
    </w:p>
    <w:p w14:paraId="16A7CE2F"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 Il Signore fa udire la sua voce dinanzi alla sua schiera: molto grande è il suo esercito, potente nell’eseguire i suoi ordini! Grande è il giorno del Signore, davvero terribile: chi potrà sostenerlo? «Or dunque – oracolo del Signore –,ritornate a me con tutto il cuore, con digiuni, con pianti e lamenti. Laceratevi il cuore e non le vesti, ritornate al Signore, vostro Dio, perché egli è misericordioso e pietoso, lento all’ira, di grande amore, pronto a ravvedersi riguardo al male». Chi sa che non cambi e si ravveda e lasci dietro a sé una benedizione? Offerta e libagione per il Signore, vostro Dio.</w:t>
      </w:r>
    </w:p>
    <w:p w14:paraId="3E9D96E0"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Suonate il corno in Sion, proclamate un solenne digiuno, convocate una riunione sacra. Radunate il popolo, indite un’assemblea solenne, chiamate i vecchi, riunite i fanciulli, i bambini lattanti; esca lo sposo dalla sua camera e la sposa dal suo talamo. Tra il vestibolo e l’altare piangano i sacerdoti, ministri del Signore, e dicano: «Perdona, Signore, al tuo popolo e non esporre la tua eredità al ludibrio e alla derisione delle genti». Perché si dovrebbe dire fra i popoli: «Dov’è il loro Dio?». Il Signore si mostra geloso per la sua terrae si muove a compassione del suo popolo. Il Signore ha risposto al suo popolo: «Ecco, io vi mando il grano, il vino nuovo e l’olio e ne avrete a sazietà; non farò più di voi il ludibrio delle genti. 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3EB1D2E3"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w:t>
      </w:r>
      <w:r w:rsidRPr="00813A05">
        <w:rPr>
          <w:rFonts w:ascii="Arial" w:eastAsia="Times New Roman" w:hAnsi="Arial" w:cs="Times New Roman"/>
          <w:i/>
          <w:iCs/>
          <w:kern w:val="0"/>
          <w:sz w:val="24"/>
          <w:szCs w:val="20"/>
          <w:lang w:eastAsia="it-IT"/>
          <w14:ligatures w14:val="none"/>
        </w:rPr>
        <w:lastRenderedPageBreak/>
        <w:t>passato. Le aie si riempiranno di grano e i tini traboccheranno di vino nuovo e di olio. Vi compenserò delle annate divorate dalla locusta e dal bruco, dal grillo e dalla cavalletta, da quel grande esercito che ho mandato contro di voi.</w:t>
      </w:r>
    </w:p>
    <w:p w14:paraId="46F41B31"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2,1-27). </w:t>
      </w:r>
    </w:p>
    <w:p w14:paraId="1DC400A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0359654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 questa profezia Pietro riferisce ciò che serve per spiegare quanto sta succedendo sotto i loro occhi e i loro orecchi. La profezia di Gioele annunzia una svolta epocale non solo nel popolo di Dio, ma nel mondo intero. Prima di oggi lo Spirito del Signore si era posato solo su alcune persone, come Spirito di profezia e di discernimento. Si era anche posato come Spirito di fortezza e di vittoria del bene sul male. Mosè, Giosuè, alcuni Giudici, Davide, i Profeti erano stati tutti investiti dello Spirito del Signore. Il Libro dei Numeri narra del dono dello Spirito di Dio ai settanta anziani che avrebbero dovuto aiutare Mosè nella guida del popolo eletto verso la terra promessa. Si tratta però sempre di persone privilegiate, scelte da Dio per una missione particolare, singolare, speciale.</w:t>
      </w:r>
    </w:p>
    <w:p w14:paraId="178E21A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17</w:t>
      </w:r>
      <w:r w:rsidRPr="00813A05">
        <w:rPr>
          <w:rFonts w:ascii="Arial" w:eastAsia="Times New Roman" w:hAnsi="Arial" w:cs="Times New Roman"/>
          <w:b/>
          <w:i/>
          <w:kern w:val="0"/>
          <w:sz w:val="24"/>
          <w:szCs w:val="20"/>
          <w:lang w:eastAsia="it-IT"/>
          <w14:ligatures w14:val="none"/>
        </w:rPr>
        <w:t>Avverrà</w:t>
      </w:r>
      <w:r w:rsidRPr="00813A05">
        <w:rPr>
          <w:rFonts w:ascii="Arial" w:eastAsia="Times New Roman" w:hAnsi="Arial" w:cs="Times New Roman"/>
          <w:b/>
          <w:kern w:val="0"/>
          <w:sz w:val="24"/>
          <w:szCs w:val="20"/>
          <w:lang w:eastAsia="it-IT"/>
          <w14:ligatures w14:val="none"/>
        </w:rPr>
        <w:t xml:space="preserve">: negli ultimi giorni – dice Dio – </w:t>
      </w:r>
      <w:r w:rsidRPr="00813A05">
        <w:rPr>
          <w:rFonts w:ascii="Arial" w:eastAsia="Times New Roman" w:hAnsi="Arial" w:cs="Times New Roman"/>
          <w:b/>
          <w:i/>
          <w:kern w:val="0"/>
          <w:sz w:val="24"/>
          <w:szCs w:val="20"/>
          <w:lang w:eastAsia="it-IT"/>
          <w14:ligatures w14:val="none"/>
        </w:rPr>
        <w:t>su tutti effonderò il mio Spirito; i vostri figli e le vostre figlie profeteranno</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i/>
          <w:kern w:val="0"/>
          <w:sz w:val="24"/>
          <w:szCs w:val="20"/>
          <w:lang w:eastAsia="it-IT"/>
          <w14:ligatures w14:val="none"/>
        </w:rPr>
        <w:t>i vostri giovani avranno visioni e i vostri anziani faranno sogni</w:t>
      </w:r>
      <w:r w:rsidRPr="00813A05">
        <w:rPr>
          <w:rFonts w:ascii="Arial" w:eastAsia="Times New Roman" w:hAnsi="Arial" w:cs="Times New Roman"/>
          <w:b/>
          <w:kern w:val="0"/>
          <w:sz w:val="24"/>
          <w:szCs w:val="20"/>
          <w:lang w:eastAsia="it-IT"/>
          <w14:ligatures w14:val="none"/>
        </w:rPr>
        <w:t>.</w:t>
      </w:r>
    </w:p>
    <w:p w14:paraId="42AD5EC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invece si passa dalla particolarità all’universalità e dal singolo alla comunità, dall’uno o dai pochi a tutti. È questo il miracolo che si compie con Cristo Gesù. Tutto ciò che operavano gli Antichi Profeti in ordine alla conoscenza della volontà di Dio e della sua verità ora è reso possibile a tutti. Sono indicate le tre vie attraverso le quali lo Spirito Santo operava nell’Antico Israele. Attraverso la via della profezia veniva comunicata al popolo la vera Parola di Dio. Attraverso la via della visione veniva manifestato ciò che il Signore stava attuando, o aveva deciso di attuare nel futuro immediato ed anche remoto.</w:t>
      </w:r>
    </w:p>
    <w:p w14:paraId="101AD09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Attraverso la via del sogno veniva indicata la volontà di Dio sia per l’oggi che per il futuro. La via della profezia e della visione è il proprio, lo specifico dei profeti. La via dei sogni è solo di alcune persone. Questa via fu di Giacobbe e di suo Figlio Giuseppe nell’Antico Testamento. Fu di Giuseppe, lo Sposo della Vergine Maria, nel Nuovo Testamento. Ora queste tre vie sono di tutto il popolo del Signore. Queste vie sono l’opera dello Spirito Santo che oggi viene effuso sulla prima comunità cristiana. Lo Spirito Santo nel discepolo di Gesù agisce per la via della profezia, della visione, del sogno.</w:t>
      </w:r>
    </w:p>
    <w:p w14:paraId="6FC0FCD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18</w:t>
      </w:r>
      <w:r w:rsidRPr="00813A05">
        <w:rPr>
          <w:rFonts w:ascii="Arial" w:eastAsia="Times New Roman" w:hAnsi="Arial" w:cs="Times New Roman"/>
          <w:b/>
          <w:i/>
          <w:kern w:val="0"/>
          <w:sz w:val="24"/>
          <w:szCs w:val="20"/>
          <w:lang w:eastAsia="it-IT"/>
          <w14:ligatures w14:val="none"/>
        </w:rPr>
        <w:t xml:space="preserve">E anche sui miei servi e sulle mie serve in quei giorni effonderò il mio Spirito </w:t>
      </w:r>
      <w:r w:rsidRPr="00813A05">
        <w:rPr>
          <w:rFonts w:ascii="Arial" w:eastAsia="Times New Roman" w:hAnsi="Arial" w:cs="Times New Roman"/>
          <w:b/>
          <w:kern w:val="0"/>
          <w:sz w:val="24"/>
          <w:szCs w:val="20"/>
          <w:lang w:eastAsia="it-IT"/>
          <w14:ligatures w14:val="none"/>
        </w:rPr>
        <w:t>ed essi profeteranno.</w:t>
      </w:r>
    </w:p>
    <w:p w14:paraId="59B0584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Altro passaggio è questo: si passa dal maschile al femminile, dai soli uomini anche alle donne. L’Antico Testamento ci rivela che lo Spirito del Signore è dato in prevalenza agli uomini. Sono poche le donne chiamate da Dio per una missione all’interno del suo popolo. Queste donne si possono contare con le dita della mano: Maria, la sorella di Mosè, Debora, Culda, Anna. A queste donne se ne possono aggiungere altre assai famose: Giaele, Ester, Giuditta. </w:t>
      </w:r>
    </w:p>
    <w:p w14:paraId="5D36D6EF"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Allora Maria, la profetessa, sorella di Aronne, prese in mano un timpano: dietro a lei uscirono le donne con i timpani, formando cori di danze (Es 15, 20). In quel tempo era giudice d'Israele una profetessa, Debora, moglie di Lappidot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C'era anche una profetessa, Anna, figlia di Fanuèle, della tribù di Aser. Era molto avanzata in età, aveva vissuto col marito sette anni dal tempo in cui era ragazza (Lc 2, 36).</w:t>
      </w:r>
    </w:p>
    <w:p w14:paraId="1BE06B7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Nella notizia riferita dal Libro di Isaia si tratta sicuramente della moglie del profeta. </w:t>
      </w:r>
    </w:p>
    <w:p w14:paraId="0B866EA6"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Poi mi unii alla profetessa, la quale concepì e partorì un figlio. Il Signore mi disse: "Chiamalo Mahèr-salàl-cash-baz (Is 8, 3). </w:t>
      </w:r>
      <w:r w:rsidRPr="00813A05">
        <w:rPr>
          <w:rFonts w:ascii="Arial" w:eastAsia="Times New Roman" w:hAnsi="Arial" w:cs="Times New Roman"/>
          <w:kern w:val="0"/>
          <w:sz w:val="24"/>
          <w:szCs w:val="20"/>
          <w:lang w:eastAsia="it-IT"/>
          <w14:ligatures w14:val="none"/>
        </w:rPr>
        <w:t xml:space="preserve">Noadia, menzionata dal Libro di Neemia assieme agli altri profeti, è da intendersi in senso generico, non specifico. </w:t>
      </w:r>
      <w:r w:rsidRPr="00813A05">
        <w:rPr>
          <w:rFonts w:ascii="Arial" w:eastAsia="Times New Roman" w:hAnsi="Arial" w:cs="Times New Roman"/>
          <w:i/>
          <w:iCs/>
          <w:kern w:val="0"/>
          <w:sz w:val="24"/>
          <w:szCs w:val="20"/>
          <w:lang w:eastAsia="it-IT"/>
          <w14:ligatures w14:val="none"/>
        </w:rPr>
        <w:t xml:space="preserve">Mio Dio, ricordati di Tobia e di Sanballàt, per queste loro opere; anche della profetessa Noadia e degli altri profeti che cercavano di spaventarmi! (Ne 6, 14). </w:t>
      </w:r>
    </w:p>
    <w:p w14:paraId="3F4F8A4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Gezabele è falsa profetessa. </w:t>
      </w:r>
      <w:r w:rsidRPr="00813A05">
        <w:rPr>
          <w:rFonts w:ascii="Arial" w:eastAsia="Times New Roman" w:hAnsi="Arial" w:cs="Times New Roman"/>
          <w:i/>
          <w:iCs/>
          <w:kern w:val="0"/>
          <w:sz w:val="24"/>
          <w:szCs w:val="20"/>
          <w:lang w:eastAsia="it-IT"/>
          <w14:ligatures w14:val="none"/>
        </w:rPr>
        <w:t xml:space="preserve">Ma ho da rimproverarti che lasci fare a Gezabele, la donna che si spaccia per profetessa e insegna e seduce i miei servi inducendoli a darsi alla fornicazione e a mangiare carni immolate agli idoli (Ap 2, 20). </w:t>
      </w:r>
      <w:r w:rsidRPr="00813A05">
        <w:rPr>
          <w:rFonts w:ascii="Arial" w:eastAsia="Times New Roman" w:hAnsi="Arial" w:cs="Times New Roman"/>
          <w:kern w:val="0"/>
          <w:sz w:val="24"/>
          <w:szCs w:val="20"/>
          <w:lang w:eastAsia="it-IT"/>
          <w14:ligatures w14:val="none"/>
        </w:rPr>
        <w:t>Non si va oltre. Ora invece riguardo alla profezia non c’è più alcuna distinzione tra uomo e donna. Viene affermata una parità ed una uguaglianza assoluta.</w:t>
      </w:r>
    </w:p>
    <w:p w14:paraId="6979AE6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donna è colma dello Spirito di profezia come l’uomo e l’uomo come la donna. Questa l’assoluta novità della profezia di Gioele, che Pietro afferma essersi compiuta il giorno di Pentecoste. Altra novità è questa: generalmente Dio sceglieva sempre persone adulte per l’affidamento di una missione. Fin da piccolo è stato scelto Samuele. Da giovane è stato scelto Davide e Geremia. Ora anche questo limite di età viene a cadere. Vengono scelti indistintamente: </w:t>
      </w:r>
      <w:r w:rsidRPr="00813A05">
        <w:rPr>
          <w:rFonts w:ascii="Arial" w:eastAsia="Times New Roman" w:hAnsi="Arial" w:cs="Times New Roman"/>
          <w:i/>
          <w:kern w:val="0"/>
          <w:sz w:val="24"/>
          <w:szCs w:val="20"/>
          <w:lang w:eastAsia="it-IT"/>
          <w14:ligatures w14:val="none"/>
        </w:rPr>
        <w:t>“I vostri figli, le vostre figlie, i vostri giovani, i vostri anziani, i miei servi e le mie serve”</w:t>
      </w:r>
      <w:r w:rsidRPr="00813A05">
        <w:rPr>
          <w:rFonts w:ascii="Arial" w:eastAsia="Times New Roman" w:hAnsi="Arial" w:cs="Times New Roman"/>
          <w:kern w:val="0"/>
          <w:sz w:val="24"/>
          <w:szCs w:val="20"/>
          <w:lang w:eastAsia="it-IT"/>
          <w14:ligatures w14:val="none"/>
        </w:rPr>
        <w:t>. È il popolo nel suo insieme che viene scelto. Tutti sono inclusi nell’essere colmati di Spirito Santo. Nessuno viene escluso dal compiere le opere dello Spirito del Signore.</w:t>
      </w:r>
    </w:p>
    <w:p w14:paraId="7C25482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19</w:t>
      </w:r>
      <w:r w:rsidRPr="00813A05">
        <w:rPr>
          <w:rFonts w:ascii="Arial" w:eastAsia="Times New Roman" w:hAnsi="Arial" w:cs="Times New Roman"/>
          <w:b/>
          <w:i/>
          <w:kern w:val="0"/>
          <w:sz w:val="24"/>
          <w:szCs w:val="20"/>
          <w:lang w:eastAsia="it-IT"/>
          <w14:ligatures w14:val="none"/>
        </w:rPr>
        <w:t xml:space="preserve">Farò prodigi </w:t>
      </w:r>
      <w:r w:rsidRPr="00813A05">
        <w:rPr>
          <w:rFonts w:ascii="Arial" w:eastAsia="Times New Roman" w:hAnsi="Arial" w:cs="Times New Roman"/>
          <w:b/>
          <w:kern w:val="0"/>
          <w:sz w:val="24"/>
          <w:szCs w:val="20"/>
          <w:lang w:eastAsia="it-IT"/>
          <w14:ligatures w14:val="none"/>
        </w:rPr>
        <w:t>lassù</w:t>
      </w:r>
      <w:r w:rsidRPr="00813A05">
        <w:rPr>
          <w:rFonts w:ascii="Arial" w:eastAsia="Times New Roman" w:hAnsi="Arial" w:cs="Times New Roman"/>
          <w:b/>
          <w:i/>
          <w:kern w:val="0"/>
          <w:sz w:val="24"/>
          <w:szCs w:val="20"/>
          <w:lang w:eastAsia="it-IT"/>
          <w14:ligatures w14:val="none"/>
        </w:rPr>
        <w:t xml:space="preserve"> nel cielo e </w:t>
      </w:r>
      <w:r w:rsidRPr="00813A05">
        <w:rPr>
          <w:rFonts w:ascii="Arial" w:eastAsia="Times New Roman" w:hAnsi="Arial" w:cs="Times New Roman"/>
          <w:b/>
          <w:kern w:val="0"/>
          <w:sz w:val="24"/>
          <w:szCs w:val="20"/>
          <w:lang w:eastAsia="it-IT"/>
          <w14:ligatures w14:val="none"/>
        </w:rPr>
        <w:t>segni quaggiù</w:t>
      </w:r>
      <w:r w:rsidRPr="00813A05">
        <w:rPr>
          <w:rFonts w:ascii="Arial" w:eastAsia="Times New Roman" w:hAnsi="Arial" w:cs="Times New Roman"/>
          <w:b/>
          <w:i/>
          <w:kern w:val="0"/>
          <w:sz w:val="24"/>
          <w:szCs w:val="20"/>
          <w:lang w:eastAsia="it-IT"/>
          <w14:ligatures w14:val="none"/>
        </w:rPr>
        <w:t xml:space="preserve"> sulla terra, sangue, fuoco e nuvole di fumo.</w:t>
      </w:r>
    </w:p>
    <w:p w14:paraId="3D4D5DE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Anche il Padre Celeste compie le opere della salvezza. Le compie però in modo diretto. Non si serve di uomini. Agisce Lui, personalmente. Per la salvezza del mondo il Signore sconvolgerà il cielo e la terra. Non solo il cielo sarà sconvolto, ma anche la terra. Come il Signore sconvolgerà il cielo e la terra è un mistero che non è dato a noi di conoscere. Le immagini appartengono al genere apocalittico ed è proprio di questo genere l’impossibilità della loro identificazione storica. Sappiamo però dalla storia che sempre il Signore interviene con tali segni per aprire ai cuori la strada della conversione e della salvezza. Poiché questi segni sono da Dio, chi è nello Spirito del Signore saprà riconoscerli quando essi si compiranno e le annunzierà al mondo come via per il ritorno dell’uomo al suo Signore e Padre. </w:t>
      </w:r>
    </w:p>
    <w:p w14:paraId="5C1926A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20</w:t>
      </w:r>
      <w:r w:rsidRPr="00813A05">
        <w:rPr>
          <w:rFonts w:ascii="Arial" w:eastAsia="Times New Roman" w:hAnsi="Arial" w:cs="Times New Roman"/>
          <w:b/>
          <w:i/>
          <w:kern w:val="0"/>
          <w:sz w:val="24"/>
          <w:szCs w:val="20"/>
          <w:lang w:eastAsia="it-IT"/>
          <w14:ligatures w14:val="none"/>
        </w:rPr>
        <w:t>Il sole si muterà in tenebra e la luna in sangue, prima che giunga il giorno del Signore</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i/>
          <w:kern w:val="0"/>
          <w:sz w:val="24"/>
          <w:szCs w:val="20"/>
          <w:lang w:eastAsia="it-IT"/>
          <w14:ligatures w14:val="none"/>
        </w:rPr>
        <w:t>giorno grande e glorioso.</w:t>
      </w:r>
    </w:p>
    <w:p w14:paraId="4BEC176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giorno del Signore è quello del Giudizio. Anche queste immagini appartengono al genere apocalittico. Avverrà qualcosa di terribilmente grande. Nessuno però potrà mai immaginare cosa accadrà. Il giorno del Signore è grande e glorioso, perché Gesù verrà rivestito di tutta la sua gloria quando apparirà sulle nubi del cielo per il giudizio finale. Sono segni di minaccia, non però per il giudizio, bensì per la conversione. Tutto ciò che il Signore opera sulla terra ha un solo fine: la salvezza delle sue creature. Nulla opera il Signore nel tempo, se non per la conversione e il perdono dell’uomo. È verità: Dio non vuole la morte del peccatore, ma che si converta e viva. Questa verità deve essere principio ermeneutico per la lettura e comprensione di tutte le opere compiute da Dio nel tempo.</w:t>
      </w:r>
    </w:p>
    <w:p w14:paraId="3B49A7C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i/>
          <w:kern w:val="0"/>
          <w:sz w:val="24"/>
          <w:szCs w:val="20"/>
          <w:lang w:eastAsia="it-IT"/>
          <w14:ligatures w14:val="none"/>
        </w:rPr>
        <w:t>E avverrà</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b/>
          <w:i/>
          <w:kern w:val="0"/>
          <w:sz w:val="24"/>
          <w:szCs w:val="20"/>
          <w:lang w:eastAsia="it-IT"/>
          <w14:ligatures w14:val="none"/>
        </w:rPr>
        <w:t>chiunque invocherà il nome del Signore sarà salvato</w:t>
      </w:r>
      <w:r w:rsidRPr="00813A05">
        <w:rPr>
          <w:rFonts w:ascii="Arial" w:eastAsia="Times New Roman" w:hAnsi="Arial" w:cs="Times New Roman"/>
          <w:b/>
          <w:kern w:val="0"/>
          <w:sz w:val="24"/>
          <w:szCs w:val="20"/>
          <w:lang w:eastAsia="it-IT"/>
          <w14:ligatures w14:val="none"/>
        </w:rPr>
        <w:t xml:space="preserve">. </w:t>
      </w:r>
    </w:p>
    <w:p w14:paraId="13B53D7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Quando questi segni avverranno e si invocherà il nome del Signore, la salvezza sarà accordata. Dinanzi al Dio che viene c’è spazio per il pentimento, la richiesta di perdono, la salvezza Chi sarà salvato? Chi invocherà il nome del Signore. Chi riconoscerà il suo peccato. Chi si pentirà di esso e chiederà al Signore il perdono. Pentimento e richiesta di perdono sono indispensabili per ottenere la salvezza. Con il ricordo della profezia di Giaele Pietro dice ai denigratori e agli altri che ascoltavano che loro non sono ubriachi. Loro sono colmati di Spirito Santo. Come è potuto accadere questo? Ora Pietro entra nella storia recentissima, della quale molti dei presenti sono stati anche testimoni oculari.</w:t>
      </w:r>
    </w:p>
    <w:p w14:paraId="2B044B2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22</w:t>
      </w:r>
      <w:r w:rsidRPr="00813A05">
        <w:rPr>
          <w:rFonts w:ascii="Arial" w:eastAsia="Times New Roman" w:hAnsi="Arial" w:cs="Times New Roman"/>
          <w:b/>
          <w:kern w:val="0"/>
          <w:sz w:val="24"/>
          <w:szCs w:val="20"/>
          <w:lang w:eastAsia="it-IT"/>
          <w14:ligatures w14:val="none"/>
        </w:rPr>
        <w:t>Uomini d’Israele, ascoltate queste parole: Gesù di Nàzaret – uomo accreditato da Dio presso di voi per mezzo di miracoli, prodigi e segni, che Dio stesso fece tra voi per opera sua, come voi sapete bene –,</w:t>
      </w:r>
      <w:r w:rsidRPr="00813A05">
        <w:rPr>
          <w:rFonts w:ascii="Arial" w:eastAsia="Times New Roman" w:hAnsi="Arial" w:cs="Times New Roman"/>
          <w:b/>
          <w:kern w:val="0"/>
          <w:position w:val="4"/>
          <w:sz w:val="24"/>
          <w:szCs w:val="20"/>
          <w:lang w:eastAsia="it-IT"/>
          <w14:ligatures w14:val="none"/>
        </w:rPr>
        <w:t xml:space="preserve"> </w:t>
      </w:r>
    </w:p>
    <w:p w14:paraId="5EC4359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Pietro ora invita gli uomini di Israele ad ascoltare ciò che lui sta per rivelare loro. Ascoltare significa mettere nel cuore. Vuole dire non lasciare cadere a vuoto nessuna delle parole che lui sta per dire loro. Loro devono ascoltare perché la salvezza è nelle parole che lui sta per proferire. Pietro inizia il suo discorso facendo appello a ciò che loro già sanno. Cosa sanno loro esattamente? Loro sanno che Gesù di Nazaret è stato accreditato da Dio con miracoli, prodigi e segni. Non era Gesù che operava questi prodigi. Era invece Dio che li operava per opera di Cristo Gesù. Questa verità loro la conoscono perché storia da tutti </w:t>
      </w:r>
      <w:r w:rsidRPr="00813A05">
        <w:rPr>
          <w:rFonts w:ascii="Arial" w:eastAsia="Times New Roman" w:hAnsi="Arial" w:cs="Times New Roman"/>
          <w:kern w:val="0"/>
          <w:sz w:val="24"/>
          <w:szCs w:val="20"/>
          <w:lang w:eastAsia="it-IT"/>
          <w14:ligatures w14:val="none"/>
        </w:rPr>
        <w:lastRenderedPageBreak/>
        <w:t xml:space="preserve">loro vissuta. Miracoli, prodigi e segni racchiudono tutta l’opera soprannaturale compiuta da Gesù Signore. Dio era con Gesù quando viveva sulla terra nel suo corpo di carne. Questa verità è incontrovertibile ed innegabile. Nessuno potrà mai dire che così non è. Lo attestano le grandi opere compiute da Gesù. </w:t>
      </w:r>
    </w:p>
    <w:p w14:paraId="2847D51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23</w:t>
      </w:r>
      <w:r w:rsidRPr="00813A05">
        <w:rPr>
          <w:rFonts w:ascii="Arial" w:eastAsia="Times New Roman" w:hAnsi="Arial" w:cs="Times New Roman"/>
          <w:b/>
          <w:kern w:val="0"/>
          <w:sz w:val="24"/>
          <w:szCs w:val="20"/>
          <w:lang w:eastAsia="it-IT"/>
          <w14:ligatures w14:val="none"/>
        </w:rPr>
        <w:t>consegnato a voi secondo il prestabilito disegno e la prescienza di Dio, voi, per mano di pagani, l’avete crocifisso e l’avete ucciso.</w:t>
      </w:r>
      <w:r w:rsidRPr="00813A05">
        <w:rPr>
          <w:rFonts w:ascii="Arial" w:eastAsia="Times New Roman" w:hAnsi="Arial" w:cs="Times New Roman"/>
          <w:b/>
          <w:kern w:val="0"/>
          <w:position w:val="4"/>
          <w:sz w:val="24"/>
          <w:szCs w:val="20"/>
          <w:lang w:eastAsia="it-IT"/>
          <w14:ligatures w14:val="none"/>
        </w:rPr>
        <w:t xml:space="preserve"> </w:t>
      </w:r>
    </w:p>
    <w:p w14:paraId="66C5BB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Questo Gesù, nel quale Dio ha manifestato tutta la sua onnipotenza, più che con Mosè e con ogni altro di tutto l’Antico testamento, voi, uomini di Israele, per mano dei pagani l’avete crocifisso e ucciso. Non sono stati i pagani ad uccidere Gesù. Sono stati i figli di Israele. È stata la discendenza di Abramo. È stato il popolo eletto attraverso i suoi capi. Anche questa è verità storica innegabile, incontrovertibile. In questa consegna e in questa morte Pietro annunzia il compimento di un prestabilito disegno di Dio. È avvenuto quanto la prescienza di Dio aveva previsto e profetizzato. Chi ha consegnato Gesù ai figli di Israele è stato Giuda. Loro invece lo hanno consegnato ai pagani. Pietro vede nel mistero della passione e morte di Gesù Signore il compimento di tutte le antiche profezie. Quanto il Signore aveva previsto e profetizzato si è compiuto. Nulla è rimasto senza compimento. Finora Pietro ha parlato di una storia che è sotto gli occhi di tutti. In questa storia lui però ha fissato due punti fermi: Dio era con Gesù; tutte le parole di Dio si sono compiute in Cristo. Cristo Gesù è il compimento di ogni Parola del Padre. Questa è storia ed è conosciuta da tutti. La si deve però leggere e interpretare bene. Come si fa a leggere bene e bene interpretare una storia? Tenendo il cuore lontano da ogni pregiudizio e la volontà libera da ogni desiderio di falsificazione e alterazione. Solo chi ha il cuore puro può leggere con purezza la storia di Cristo Gesù. Chi non ha il cuore puro immette in questa storia tutte le impurità che sono in esso. La morte ha posto fine alla storia visibile di Cristo Gesù. Tutte queste cose gli uomini di Israele le sanno, le conoscono perché testimoni dei fatti.</w:t>
      </w:r>
    </w:p>
    <w:p w14:paraId="4AB32A2C"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24</w:t>
      </w:r>
      <w:r w:rsidRPr="00813A05">
        <w:rPr>
          <w:rFonts w:ascii="Arial" w:eastAsia="Times New Roman" w:hAnsi="Arial" w:cs="Times New Roman"/>
          <w:b/>
          <w:kern w:val="0"/>
          <w:sz w:val="24"/>
          <w:szCs w:val="20"/>
          <w:lang w:eastAsia="it-IT"/>
          <w14:ligatures w14:val="none"/>
        </w:rPr>
        <w:t xml:space="preserve">Ora Dio lo ha risuscitato, liberandolo dai dolori della morte, perché non era possibile che questa lo tenesse in suo potere. </w:t>
      </w:r>
    </w:p>
    <w:p w14:paraId="5665A5F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Pietro lascia la storia e inizia con la predicazione, l’annunzio del mistero di Cristo Gesù dopo la sua morte. Dio ha risuscitato Gesù. È questo l’annunzio, la predicazione del mistero, la sua proclamazione. In che cosa consiste la risurrezione? Nel liberare Gesù dai dolori della morte. Cristo Gesù non è più nel sepolcro. Lui è vivente. È il Vivente. Perché Dio lo ha risuscitato, liberato, fatto uscire dal sepolcro? Dio ha fatto tutto questo perché non era possibile che la morte lo tenesse in suo potere. Perché non era possibile che la morte tenesse in suo potere Cristo Gesù? I motivi della non possibilità Pietro li attinge dal Salmo, o dalla profezia di Davide.</w:t>
      </w:r>
    </w:p>
    <w:p w14:paraId="149CAF4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25</w:t>
      </w:r>
      <w:r w:rsidRPr="00813A05">
        <w:rPr>
          <w:rFonts w:ascii="Arial" w:eastAsia="Times New Roman" w:hAnsi="Arial" w:cs="Times New Roman"/>
          <w:b/>
          <w:kern w:val="0"/>
          <w:sz w:val="24"/>
          <w:szCs w:val="20"/>
          <w:lang w:eastAsia="it-IT"/>
          <w14:ligatures w14:val="none"/>
        </w:rPr>
        <w:t xml:space="preserve">Dice infatti Davide a suo riguardo: </w:t>
      </w:r>
    </w:p>
    <w:p w14:paraId="59FBFEC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L’annunzio trova il suo fondamento nella Scrittura e nella storia. Per il fondamento della Scrittura </w:t>
      </w:r>
      <w:r w:rsidRPr="00813A05">
        <w:rPr>
          <w:rFonts w:ascii="Arial" w:eastAsia="Times New Roman" w:hAnsi="Arial" w:cs="Times New Roman"/>
          <w:i/>
          <w:kern w:val="0"/>
          <w:sz w:val="24"/>
          <w:szCs w:val="20"/>
          <w:lang w:eastAsia="it-IT"/>
          <w14:ligatures w14:val="none"/>
        </w:rPr>
        <w:t>“Non era possibile che questa, cioè la morte, lo tenesse in suo potere”</w:t>
      </w:r>
      <w:r w:rsidRPr="00813A05">
        <w:rPr>
          <w:rFonts w:ascii="Arial" w:eastAsia="Times New Roman" w:hAnsi="Arial" w:cs="Times New Roman"/>
          <w:kern w:val="0"/>
          <w:sz w:val="24"/>
          <w:szCs w:val="20"/>
          <w:lang w:eastAsia="it-IT"/>
          <w14:ligatures w14:val="none"/>
        </w:rPr>
        <w:t xml:space="preserve">, perché si doveva compiere in Gesù quanto Davide aveva profetizzato nello Spirito Santo. Pietro spiega il mistero della risurrezione di Cristo Gesù servendosi della parte finale del Salmo. </w:t>
      </w:r>
    </w:p>
    <w:p w14:paraId="3369A13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lastRenderedPageBreak/>
        <w:t>Contemplavo sempre il Signore innanzi a me; egli sta alla mia destra, perché io non vacilli.</w:t>
      </w:r>
    </w:p>
    <w:p w14:paraId="765A5FB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Ritorna la verità annunziata precedentemente e che riguarda l’intima comunione di Cristo con il Padre. Il Padre dei Cieli è con Cristo Gesù. Cristo Gesù contempla il Padre che cammina avanti a Lui e lo precede sempre in ogni sua Parola ed opera. Il Padre è alla destra di Cristo. Lo sostiene perché mai vacilli. Cristo Gesù non deve vacillare né nella fede, né nella carità, né nella speranza. Non deve vacillare perché deve portare a compimento la missione di salvezza che ha ricevuto dal Padre. Infatti Cristo Gesù è il vittorioso contro ogni tentazione di Satana. Il diavolo lo ha tentato in tutti i modi. Gesù però non è caduto in alcuna tentazione. Non è caduto perché era sempre in comunione di grazia e di verità con il Padre, nello Spirito Santo. Gesù è l’Innocente, il Santo, il Giusto. Lui mai ha conosciuto il peccato. Mai è caduto nella trasgressione. Mai ha vacillato nella missione. Questa verità è profezia ed è storia. Tutta la Scrittura è concorde in questa testimonianza: Gesù non ha mai vacillato nella sua obbedienza e nella sua missione.</w:t>
      </w:r>
    </w:p>
    <w:p w14:paraId="041609A8"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26</w:t>
      </w:r>
      <w:r w:rsidRPr="00813A05">
        <w:rPr>
          <w:rFonts w:ascii="Arial" w:eastAsia="Times New Roman" w:hAnsi="Arial" w:cs="Times New Roman"/>
          <w:b/>
          <w:i/>
          <w:kern w:val="0"/>
          <w:sz w:val="24"/>
          <w:szCs w:val="20"/>
          <w:lang w:eastAsia="it-IT"/>
          <w14:ligatures w14:val="none"/>
        </w:rPr>
        <w:t>Per questo si rallegrò il mio cuore ed esultò la mia lingua, e anche la mia carne riposerà nella speranza,</w:t>
      </w:r>
    </w:p>
    <w:p w14:paraId="5C7D2B5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causa della sua perfetta giustizia, santità, innocenza, il cuore di Cristo si rallegra, è nella gioia. La sua lingua esulta. La sua stessa carne è piena di speranza, anzi riposerà nella speranza. In quale speranza riposerà la carne di Gesù Signore? Eccola.</w:t>
      </w:r>
    </w:p>
    <w:p w14:paraId="48F4F3D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27</w:t>
      </w:r>
      <w:r w:rsidRPr="00813A05">
        <w:rPr>
          <w:rFonts w:ascii="Arial" w:eastAsia="Times New Roman" w:hAnsi="Arial" w:cs="Times New Roman"/>
          <w:b/>
          <w:i/>
          <w:kern w:val="0"/>
          <w:sz w:val="24"/>
          <w:szCs w:val="20"/>
          <w:lang w:eastAsia="it-IT"/>
          <w14:ligatures w14:val="none"/>
        </w:rPr>
        <w:t>perché tu non abbandonerai la mia vita negli inferi né permetterai che il tuo Santo subisca la corruzione.</w:t>
      </w:r>
    </w:p>
    <w:p w14:paraId="783A3D6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cuore di Cristo si rallegra, la sua lingua esulta, la sua carne riposa nella speranza perché non sarà abbandonato negli inferi, cioè nel regno della morte. Il suo corpo non subirà la corruzione o decomposizione, non sarà ridotto in polvere del suolo. Il </w:t>
      </w:r>
      <w:r w:rsidRPr="00813A05">
        <w:rPr>
          <w:rFonts w:ascii="Arial" w:eastAsia="Times New Roman" w:hAnsi="Arial" w:cs="Times New Roman"/>
          <w:i/>
          <w:kern w:val="0"/>
          <w:sz w:val="24"/>
          <w:szCs w:val="20"/>
          <w:lang w:eastAsia="it-IT"/>
          <w14:ligatures w14:val="none"/>
        </w:rPr>
        <w:t>“tuo Santo”</w:t>
      </w:r>
      <w:r w:rsidRPr="00813A05">
        <w:rPr>
          <w:rFonts w:ascii="Arial" w:eastAsia="Times New Roman" w:hAnsi="Arial" w:cs="Times New Roman"/>
          <w:kern w:val="0"/>
          <w:sz w:val="24"/>
          <w:szCs w:val="20"/>
          <w:lang w:eastAsia="it-IT"/>
          <w14:ligatures w14:val="none"/>
        </w:rPr>
        <w:t>, cioè il Messia del Signore, andrà nel sepolcro, ma non sarà consumato da esso. Il sepolcro non sarà per Lui un sarcofago. Sarà un giaciglio momentaneo. L’esaltazione, o risurrezione, è dono di Dio ma come frutto dell’Innocenza, della Santità, dell’Obbedienza perfetta di Gesù Signore. La risurrezione di Gesù è vera profezia. È profezia sul Messia del Signore, il Santo di Dio.</w:t>
      </w:r>
    </w:p>
    <w:p w14:paraId="6D52F6F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28</w:t>
      </w:r>
      <w:r w:rsidRPr="00813A05">
        <w:rPr>
          <w:rFonts w:ascii="Arial" w:eastAsia="Times New Roman" w:hAnsi="Arial" w:cs="Times New Roman"/>
          <w:b/>
          <w:i/>
          <w:kern w:val="0"/>
          <w:sz w:val="24"/>
          <w:szCs w:val="20"/>
          <w:lang w:eastAsia="it-IT"/>
          <w14:ligatures w14:val="none"/>
        </w:rPr>
        <w:t>Mi hai fatto conoscere le vie della vita, mi colmerai di gioia con la tua presenza</w:t>
      </w:r>
      <w:r w:rsidRPr="00813A05">
        <w:rPr>
          <w:rFonts w:ascii="Arial" w:eastAsia="Times New Roman" w:hAnsi="Arial" w:cs="Times New Roman"/>
          <w:b/>
          <w:kern w:val="0"/>
          <w:sz w:val="24"/>
          <w:szCs w:val="20"/>
          <w:lang w:eastAsia="it-IT"/>
          <w14:ligatures w14:val="none"/>
        </w:rPr>
        <w:t>.</w:t>
      </w:r>
    </w:p>
    <w:p w14:paraId="22D8DAC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Dio ha fatto conoscere al suo Santo la via della vita con la Risurrezione. Lo colmerà di gioia con la sua presenza con la gloriosa Ascensione in Cielo. Con la Risurrezione il Messia è nella pienezza della vita. Con la gloriosa Ascensione vive in eterno assiso alla destra del Padre. Questo profetizza il Salmo sul Messia del Signore, sul Santo di Dio. Questa profezia dovrà compiersi, si compirà nella storia. Si compirà o si è già compiuta? In chi si è compiuta e quando?</w:t>
      </w:r>
    </w:p>
    <w:p w14:paraId="744D48D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29</w:t>
      </w:r>
      <w:r w:rsidRPr="00813A05">
        <w:rPr>
          <w:rFonts w:ascii="Arial" w:eastAsia="Times New Roman" w:hAnsi="Arial" w:cs="Times New Roman"/>
          <w:b/>
          <w:kern w:val="0"/>
          <w:sz w:val="24"/>
          <w:szCs w:val="20"/>
          <w:lang w:eastAsia="it-IT"/>
          <w14:ligatures w14:val="none"/>
        </w:rPr>
        <w:t xml:space="preserve">Fratelli, mi sia lecito dirvi francamente, riguardo al patriarca Davide, che egli morì e fu sepolto e il suo sepolcro è ancora oggi fra noi. </w:t>
      </w:r>
    </w:p>
    <w:p w14:paraId="53F191A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Davide non disse queste parole per la sua persona. Queste parole non si compirono in lui. Lo attesta il fatto che lui è morto e il suo sepolcro è ancora oggi fra noi. Davide non è risorto. Egli è ancora nelle braccia della morte. Lui giace nel sepolcro. Questa è verità storica. Ogni verità storica è constatabile, verificabile, appurata, certa.</w:t>
      </w:r>
    </w:p>
    <w:p w14:paraId="756D198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30</w:t>
      </w:r>
      <w:r w:rsidRPr="00813A05">
        <w:rPr>
          <w:rFonts w:ascii="Arial" w:eastAsia="Times New Roman" w:hAnsi="Arial" w:cs="Times New Roman"/>
          <w:b/>
          <w:kern w:val="0"/>
          <w:sz w:val="24"/>
          <w:szCs w:val="20"/>
          <w:lang w:eastAsia="it-IT"/>
          <w14:ligatures w14:val="none"/>
        </w:rPr>
        <w:t>Ma poiché era profeta e sapeva che Dio gli aveva giurato</w:t>
      </w:r>
      <w:r w:rsidRPr="00813A05">
        <w:rPr>
          <w:rFonts w:ascii="Arial" w:eastAsia="Times New Roman" w:hAnsi="Arial" w:cs="Times New Roman"/>
          <w:b/>
          <w:i/>
          <w:kern w:val="0"/>
          <w:sz w:val="24"/>
          <w:szCs w:val="20"/>
          <w:lang w:eastAsia="it-IT"/>
          <w14:ligatures w14:val="none"/>
        </w:rPr>
        <w:t xml:space="preserve"> </w:t>
      </w:r>
      <w:r w:rsidRPr="00813A05">
        <w:rPr>
          <w:rFonts w:ascii="Arial" w:eastAsia="Times New Roman" w:hAnsi="Arial" w:cs="Times New Roman"/>
          <w:b/>
          <w:kern w:val="0"/>
          <w:sz w:val="24"/>
          <w:szCs w:val="20"/>
          <w:lang w:eastAsia="it-IT"/>
          <w14:ligatures w14:val="none"/>
        </w:rPr>
        <w:t>solennemente di far sedere sul suo trono un suo discendente,</w:t>
      </w:r>
    </w:p>
    <w:p w14:paraId="7578CE1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Su Davide però c’è una promessa. Questa promessa gli è stata fatta solennemente da Dio sotto giuramento. Un suo discendente avrebbe regnato per sempre sul suo trono. Fin qui la promessa di Dio. Davide però era profeta. In quanto vero profeta profetizzò sul futuro di questo re.</w:t>
      </w:r>
    </w:p>
    <w:p w14:paraId="3687535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Cosa profetizzò?</w:t>
      </w:r>
    </w:p>
    <w:p w14:paraId="0095551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31</w:t>
      </w:r>
      <w:r w:rsidRPr="00813A05">
        <w:rPr>
          <w:rFonts w:ascii="Arial" w:eastAsia="Times New Roman" w:hAnsi="Arial" w:cs="Times New Roman"/>
          <w:b/>
          <w:kern w:val="0"/>
          <w:sz w:val="24"/>
          <w:szCs w:val="20"/>
          <w:lang w:eastAsia="it-IT"/>
          <w14:ligatures w14:val="none"/>
        </w:rPr>
        <w:t>previde la risurrezione di Cristo e ne parlò: questi non fu abbandonato negli inferi, né la sua carne subì la corruzione.</w:t>
      </w:r>
    </w:p>
    <w:p w14:paraId="7BED884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Profetizzò la risurrezione di Cristo, dell’Unto del Signore, del suo Messia e ne parlò nel suo Salmo. Ora San Pietro passa dalla profezia alla storia. Questa profezia si è compiuta in Cristo Gesù. Cristo Gesù è il Messia del Signore. È il Messia del Signore perché non fu abbandonato negli inferi e la sua carne non subì la corruzione. È il Messia del Signore perché il Padre lo ha liberato dalla schiavitù della morte per sempre. Questa di San Pietro è testimonianza, annunzio di ciò che si è compiuto in Gesù Signore. La storia attesta che in Cristo la profezia si è realizzata. Se si è realizzata, Lui è il Messia di Dio, il figlio di Davide, l’Unto del Signore. La profezia non si può realizzare se non per il figlio di Davide. Per nessun altro uomo essa si potrà realizzare. Nessun altro uomo è mai risuscitato allo stesso modo secondo il quale è risuscitato Gesù Signore. </w:t>
      </w:r>
    </w:p>
    <w:p w14:paraId="6291E57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32</w:t>
      </w:r>
      <w:r w:rsidRPr="00813A05">
        <w:rPr>
          <w:rFonts w:ascii="Arial" w:eastAsia="Times New Roman" w:hAnsi="Arial" w:cs="Times New Roman"/>
          <w:b/>
          <w:kern w:val="0"/>
          <w:sz w:val="24"/>
          <w:szCs w:val="20"/>
          <w:lang w:eastAsia="it-IT"/>
          <w14:ligatures w14:val="none"/>
        </w:rPr>
        <w:t xml:space="preserve">Questo Gesù, Dio lo ha risuscitato e noi tutti ne siamo testimoni. </w:t>
      </w:r>
    </w:p>
    <w:p w14:paraId="121D95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questa la verità della storia: Dio ha risuscitato Gesù. Noi tutti ne siamo testimoni. In Gesù profezia e storia coincidono. Gesù è il solo uomo in cui profezia e storia coincidono. San Pietro e gli altri Undici sono i testimoni del compimento o realizzazione della profezia. La storia è evento, realtà, avvenimento, fatto. Loro sono i testimoni dell’opera di Dio.</w:t>
      </w:r>
    </w:p>
    <w:p w14:paraId="13F92B3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33</w:t>
      </w:r>
      <w:r w:rsidRPr="00813A05">
        <w:rPr>
          <w:rFonts w:ascii="Arial" w:eastAsia="Times New Roman" w:hAnsi="Arial" w:cs="Times New Roman"/>
          <w:b/>
          <w:kern w:val="0"/>
          <w:sz w:val="24"/>
          <w:szCs w:val="20"/>
          <w:lang w:eastAsia="it-IT"/>
          <w14:ligatures w14:val="none"/>
        </w:rPr>
        <w:t xml:space="preserve">Innalzato dunque alla destra di Dio e dopo aver ricevuto dal Padre lo Spirito Santo promesso, lo ha effuso, come voi stessi potete vedere e udire. </w:t>
      </w:r>
    </w:p>
    <w:p w14:paraId="58FCC46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San Pietro riprende l’inizio del suo discorso.</w:t>
      </w:r>
    </w:p>
    <w:p w14:paraId="7407D6A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Egli aveva iniziato con il dire che </w:t>
      </w:r>
      <w:r w:rsidRPr="00813A05">
        <w:rPr>
          <w:rFonts w:ascii="Arial" w:eastAsia="Times New Roman" w:hAnsi="Arial" w:cs="Times New Roman"/>
          <w:i/>
          <w:kern w:val="0"/>
          <w:sz w:val="24"/>
          <w:szCs w:val="20"/>
          <w:lang w:eastAsia="it-IT"/>
          <w14:ligatures w14:val="none"/>
        </w:rPr>
        <w:t>“questi uomini non sono ubriachi”</w:t>
      </w:r>
      <w:r w:rsidRPr="00813A05">
        <w:rPr>
          <w:rFonts w:ascii="Arial" w:eastAsia="Times New Roman" w:hAnsi="Arial" w:cs="Times New Roman"/>
          <w:kern w:val="0"/>
          <w:sz w:val="24"/>
          <w:szCs w:val="20"/>
          <w:lang w:eastAsia="it-IT"/>
          <w14:ligatures w14:val="none"/>
        </w:rPr>
        <w:t xml:space="preserve">. Sono invece </w:t>
      </w:r>
      <w:r w:rsidRPr="00813A05">
        <w:rPr>
          <w:rFonts w:ascii="Arial" w:eastAsia="Times New Roman" w:hAnsi="Arial" w:cs="Times New Roman"/>
          <w:i/>
          <w:kern w:val="0"/>
          <w:sz w:val="24"/>
          <w:szCs w:val="20"/>
          <w:lang w:eastAsia="it-IT"/>
          <w14:ligatures w14:val="none"/>
        </w:rPr>
        <w:t>“colmati di Spirito Santo”</w:t>
      </w:r>
      <w:r w:rsidRPr="00813A05">
        <w:rPr>
          <w:rFonts w:ascii="Arial" w:eastAsia="Times New Roman" w:hAnsi="Arial" w:cs="Times New Roman"/>
          <w:kern w:val="0"/>
          <w:sz w:val="24"/>
          <w:szCs w:val="20"/>
          <w:lang w:eastAsia="it-IT"/>
          <w14:ligatures w14:val="none"/>
        </w:rPr>
        <w:t xml:space="preserve">. Perché sono colmati di Spirito Santo? Ecco la risposta: Gesù non solo è risorto. È stato anche innalzato alla destra di Dio. Assiso alla destra del Padre, ha ricevuto lo Spirito Santo promesso. Lo ha ricevuto e lo ha effuso. Dall’annunzio del mistero, San Pietro ritorna alla storia. Che lo Spirito Santo sia stato effuso lo attesta la storia di cui voi stessi siete ora i testimoni. Voi stessi potete vedere e udire che lo Spirito Santo è stato effuso. Lo dimostra il grande miracolo cui voi state assistendo. Storia e annunzio, evento e verità misterica dell’evento sono intimamente connessi. Questa intima, vitale, </w:t>
      </w:r>
      <w:r w:rsidRPr="00813A05">
        <w:rPr>
          <w:rFonts w:ascii="Arial" w:eastAsia="Times New Roman" w:hAnsi="Arial" w:cs="Times New Roman"/>
          <w:kern w:val="0"/>
          <w:sz w:val="24"/>
          <w:szCs w:val="20"/>
          <w:lang w:eastAsia="it-IT"/>
          <w14:ligatures w14:val="none"/>
        </w:rPr>
        <w:lastRenderedPageBreak/>
        <w:t xml:space="preserve">connaturale e soprannaturale unità non può essere scissa. La storia deve sempre avere una parte preponderante nella nascita della fede. </w:t>
      </w:r>
    </w:p>
    <w:p w14:paraId="6BC2645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 la storia manca, è assente, la fede mai potrà nascere. Anche se nasce, è una fede razionale, matematica, logica, scientifica, mai essa potrà essere una fede vitale. Non potrà essere una fede vitale, perché manca ad essa la vita che nasce proprio dalla storia. In fondo la parola serve solo per illuminare la storia. Se la parola serve solo per illuminare la storia, mai vi potrà essere una fede vera senza il suo fondamento nella storia. Il mistero è nella storia che si compie, non fuori di essa, perché la salvezza è opera storica nell’uomo storico.</w:t>
      </w:r>
    </w:p>
    <w:p w14:paraId="1B91175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34</w:t>
      </w:r>
      <w:r w:rsidRPr="00813A05">
        <w:rPr>
          <w:rFonts w:ascii="Arial" w:eastAsia="Times New Roman" w:hAnsi="Arial" w:cs="Times New Roman"/>
          <w:b/>
          <w:kern w:val="0"/>
          <w:sz w:val="24"/>
          <w:szCs w:val="20"/>
          <w:lang w:eastAsia="it-IT"/>
          <w14:ligatures w14:val="none"/>
        </w:rPr>
        <w:t xml:space="preserve">Davide infatti non salì al cielo; tuttavia egli dice: </w:t>
      </w:r>
    </w:p>
    <w:p w14:paraId="2838DFB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Prima San Pietro aveva detto che Davide è nel sepolcro. Ora dice che lui non è salito al Cielo. D’altronde come potrebbe salire al Cielo uno che è nel sepolcro? Davide però profetizza la salita al Cielo del Messia del Signore. Analizziamo ora le parole citate da San Pietro. Sono quelle del primo versetto del Salmo.</w:t>
      </w:r>
    </w:p>
    <w:p w14:paraId="28EC108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 xml:space="preserve">Disse il Signore al mio Signore: siedi alla mia destra, </w:t>
      </w:r>
    </w:p>
    <w:p w14:paraId="0343E89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Signore è Dio. Il mio Signore è il Messia di Dio. Al Messia di Dio, che è il Figlio di Davide, Dio dice: </w:t>
      </w:r>
      <w:r w:rsidRPr="00813A05">
        <w:rPr>
          <w:rFonts w:ascii="Arial" w:eastAsia="Times New Roman" w:hAnsi="Arial" w:cs="Times New Roman"/>
          <w:i/>
          <w:kern w:val="0"/>
          <w:sz w:val="24"/>
          <w:szCs w:val="20"/>
          <w:lang w:eastAsia="it-IT"/>
          <w14:ligatures w14:val="none"/>
        </w:rPr>
        <w:t xml:space="preserve">“Siedi alla mia destra”. </w:t>
      </w:r>
      <w:r w:rsidRPr="00813A05">
        <w:rPr>
          <w:rFonts w:ascii="Arial" w:eastAsia="Times New Roman" w:hAnsi="Arial" w:cs="Times New Roman"/>
          <w:kern w:val="0"/>
          <w:sz w:val="24"/>
          <w:szCs w:val="20"/>
          <w:lang w:eastAsia="it-IT"/>
          <w14:ligatures w14:val="none"/>
        </w:rPr>
        <w:t>Questa profezia si compie con la gloriosa ascensione al Cielo di Gesù.</w:t>
      </w:r>
    </w:p>
    <w:p w14:paraId="5F3E838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35</w:t>
      </w:r>
      <w:r w:rsidRPr="00813A05">
        <w:rPr>
          <w:rFonts w:ascii="Arial" w:eastAsia="Times New Roman" w:hAnsi="Arial" w:cs="Times New Roman"/>
          <w:b/>
          <w:i/>
          <w:kern w:val="0"/>
          <w:sz w:val="24"/>
          <w:szCs w:val="20"/>
          <w:lang w:eastAsia="it-IT"/>
          <w14:ligatures w14:val="none"/>
        </w:rPr>
        <w:t>finché io ponga i tuoi nemici come sgabello dei tuoi piedi.</w:t>
      </w:r>
    </w:p>
    <w:p w14:paraId="7C48C55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Perché il Messia è invitato a sedere alla destra di Dio, o del Padre? Deve sedere alla sua destra, perché il Padre ha intenzione di porre tutti i suoi nemici come sgabello dei suoi piedi. È il Padre che </w:t>
      </w:r>
      <w:r w:rsidRPr="00813A05">
        <w:rPr>
          <w:rFonts w:ascii="Arial" w:eastAsia="Times New Roman" w:hAnsi="Arial" w:cs="Times New Roman"/>
          <w:i/>
          <w:kern w:val="0"/>
          <w:sz w:val="24"/>
          <w:szCs w:val="20"/>
          <w:lang w:eastAsia="it-IT"/>
          <w14:ligatures w14:val="none"/>
        </w:rPr>
        <w:t>“miete”</w:t>
      </w:r>
      <w:r w:rsidRPr="00813A05">
        <w:rPr>
          <w:rFonts w:ascii="Arial" w:eastAsia="Times New Roman" w:hAnsi="Arial" w:cs="Times New Roman"/>
          <w:kern w:val="0"/>
          <w:sz w:val="24"/>
          <w:szCs w:val="20"/>
          <w:lang w:eastAsia="it-IT"/>
          <w14:ligatures w14:val="none"/>
        </w:rPr>
        <w:t xml:space="preserve"> i nemici di Cristo Gesù e li pone come sgabello dei suoi piedi. Questo ci rivela, ove ce ne fosse bisogno, che non tutti si sono convertiti per il passato e non tutti si convertiranno per il futuro.</w:t>
      </w:r>
    </w:p>
    <w:p w14:paraId="0EC839C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 nemici di Gesù sono tanti, molti. Tutti però subiranno la stessa sorte: saranno posti come sgabello dei suoi piedi. Non siederanno con Lui alla sua mensa celeste ed eterna. Il problema, o il guaio della fede cristiana e cattolica di molti discepoli di Gesù è proprio questo: la negazione della cattiveria e della malvagità dell’uomo, o se si preferisce dell’inimicizia di molti verso Cristo Gesù. Molti sono i nemici di Cristo. Tra questi molti tanti appartengono agli stessi suoi seguaci. </w:t>
      </w:r>
    </w:p>
    <w:p w14:paraId="325E768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Non tutti i cristiani infatti sono amici di Cristo Gesù e per loro non c’è spazio alla mensa del Cielo. Per loro c’è posto solo per essere messi a sgabello dei piedi di Gesù. Cristo Signore si serve di questo stesso Salmo per attestare la sua origine celeste, da Dio, ma anche dalla terra, da Davide. Veramente Gesù è Signore e veramente è il figlio di Davide. È Signore di Davide ed è anche suo Figlio. Gesù è generato dal Padre celeste nell’eternità e dalla Madre terrena nella sua umanità. Egli è vero Figlio di Dio per generazione eterna e vero Figlio di Maria per generazione nel tempo per opera dello Spirito Santo. </w:t>
      </w:r>
    </w:p>
    <w:p w14:paraId="6CF5884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36</w:t>
      </w:r>
      <w:r w:rsidRPr="00813A05">
        <w:rPr>
          <w:rFonts w:ascii="Arial" w:eastAsia="Times New Roman" w:hAnsi="Arial" w:cs="Times New Roman"/>
          <w:b/>
          <w:kern w:val="0"/>
          <w:sz w:val="24"/>
          <w:szCs w:val="20"/>
          <w:lang w:eastAsia="it-IT"/>
          <w14:ligatures w14:val="none"/>
        </w:rPr>
        <w:t>Sappia dunque con certezza tutta la casa d’Israele che Dio ha costituito Signore e Cristo quel Gesù che voi avete crocifisso».</w:t>
      </w:r>
    </w:p>
    <w:p w14:paraId="227931C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dalla storia San Pietro passa all’annunzio. Perché egli può fare questo passaggio che va dalla storia alla predicazione? Da che cosa è autorizzato? San Pietro è autorizzato dalla Nuova Storia di Cristo Gesù? La storia è un fatto, un </w:t>
      </w:r>
      <w:r w:rsidRPr="00813A05">
        <w:rPr>
          <w:rFonts w:ascii="Arial" w:eastAsia="Times New Roman" w:hAnsi="Arial" w:cs="Times New Roman"/>
          <w:kern w:val="0"/>
          <w:sz w:val="24"/>
          <w:szCs w:val="20"/>
          <w:lang w:eastAsia="it-IT"/>
          <w14:ligatures w14:val="none"/>
        </w:rPr>
        <w:lastRenderedPageBreak/>
        <w:t xml:space="preserve">evento. Il fatto, l’evento può essere senza tempo, senza cioè divenire: la generazione eterna del Verbo è evento senza principio e senza fine, però è vero evento. È evento non avvenuto nel tempo, è prima del tempo, è senza il tempo, ma è sempre </w:t>
      </w:r>
      <w:r w:rsidRPr="00813A05">
        <w:rPr>
          <w:rFonts w:ascii="Arial" w:eastAsia="Times New Roman" w:hAnsi="Arial" w:cs="Times New Roman"/>
          <w:i/>
          <w:kern w:val="0"/>
          <w:sz w:val="24"/>
          <w:szCs w:val="20"/>
          <w:lang w:eastAsia="it-IT"/>
          <w14:ligatures w14:val="none"/>
        </w:rPr>
        <w:t>“fatto”</w:t>
      </w:r>
      <w:r w:rsidRPr="00813A05">
        <w:rPr>
          <w:rFonts w:ascii="Arial" w:eastAsia="Times New Roman" w:hAnsi="Arial" w:cs="Times New Roman"/>
          <w:kern w:val="0"/>
          <w:sz w:val="24"/>
          <w:szCs w:val="20"/>
          <w:lang w:eastAsia="it-IT"/>
          <w14:ligatures w14:val="none"/>
        </w:rPr>
        <w:t xml:space="preserve">, realtà. Se non fosse </w:t>
      </w:r>
      <w:r w:rsidRPr="00813A05">
        <w:rPr>
          <w:rFonts w:ascii="Arial" w:eastAsia="Times New Roman" w:hAnsi="Arial" w:cs="Times New Roman"/>
          <w:i/>
          <w:kern w:val="0"/>
          <w:sz w:val="24"/>
          <w:szCs w:val="20"/>
          <w:lang w:eastAsia="it-IT"/>
          <w14:ligatures w14:val="none"/>
        </w:rPr>
        <w:t>“realtà”</w:t>
      </w:r>
      <w:r w:rsidRPr="00813A05">
        <w:rPr>
          <w:rFonts w:ascii="Arial" w:eastAsia="Times New Roman" w:hAnsi="Arial" w:cs="Times New Roman"/>
          <w:kern w:val="0"/>
          <w:sz w:val="24"/>
          <w:szCs w:val="20"/>
          <w:lang w:eastAsia="it-IT"/>
          <w14:ligatures w14:val="none"/>
        </w:rPr>
        <w:t xml:space="preserve">, non sarebbe neanche verità. È però una realtà che è nell’eternità, dall’eternità, per l’eternità, senza inizio e senza termine. </w:t>
      </w:r>
      <w:r w:rsidRPr="00813A05">
        <w:rPr>
          <w:rFonts w:ascii="Arial" w:eastAsia="Times New Roman" w:hAnsi="Arial" w:cs="Times New Roman"/>
          <w:i/>
          <w:kern w:val="0"/>
          <w:sz w:val="24"/>
          <w:szCs w:val="20"/>
          <w:lang w:eastAsia="it-IT"/>
          <w14:ligatures w14:val="none"/>
        </w:rPr>
        <w:t>“Oggi ti ho generato”.</w:t>
      </w:r>
      <w:r w:rsidRPr="00813A05">
        <w:rPr>
          <w:rFonts w:ascii="Arial" w:eastAsia="Times New Roman" w:hAnsi="Arial" w:cs="Times New Roman"/>
          <w:kern w:val="0"/>
          <w:sz w:val="24"/>
          <w:szCs w:val="20"/>
          <w:lang w:eastAsia="it-IT"/>
          <w14:ligatures w14:val="none"/>
        </w:rPr>
        <w:t xml:space="preserve"> È mistero come possa esistere un </w:t>
      </w:r>
      <w:r w:rsidRPr="00813A05">
        <w:rPr>
          <w:rFonts w:ascii="Arial" w:eastAsia="Times New Roman" w:hAnsi="Arial" w:cs="Times New Roman"/>
          <w:i/>
          <w:kern w:val="0"/>
          <w:sz w:val="24"/>
          <w:szCs w:val="20"/>
          <w:lang w:eastAsia="it-IT"/>
          <w14:ligatures w14:val="none"/>
        </w:rPr>
        <w:t>“fatto”</w:t>
      </w:r>
      <w:r w:rsidRPr="00813A05">
        <w:rPr>
          <w:rFonts w:ascii="Arial" w:eastAsia="Times New Roman" w:hAnsi="Arial" w:cs="Times New Roman"/>
          <w:kern w:val="0"/>
          <w:sz w:val="24"/>
          <w:szCs w:val="20"/>
          <w:lang w:eastAsia="it-IT"/>
          <w14:ligatures w14:val="none"/>
        </w:rPr>
        <w:t xml:space="preserve"> eterno. E tuttavia il </w:t>
      </w:r>
      <w:r w:rsidRPr="00813A05">
        <w:rPr>
          <w:rFonts w:ascii="Arial" w:eastAsia="Times New Roman" w:hAnsi="Arial" w:cs="Times New Roman"/>
          <w:i/>
          <w:kern w:val="0"/>
          <w:sz w:val="24"/>
          <w:szCs w:val="20"/>
          <w:lang w:eastAsia="it-IT"/>
          <w14:ligatures w14:val="none"/>
        </w:rPr>
        <w:t>“fatto”</w:t>
      </w:r>
      <w:r w:rsidRPr="00813A05">
        <w:rPr>
          <w:rFonts w:ascii="Arial" w:eastAsia="Times New Roman" w:hAnsi="Arial" w:cs="Times New Roman"/>
          <w:kern w:val="0"/>
          <w:sz w:val="24"/>
          <w:szCs w:val="20"/>
          <w:lang w:eastAsia="it-IT"/>
          <w14:ligatures w14:val="none"/>
        </w:rPr>
        <w:t xml:space="preserve"> esiste. Altro fatto o evento eterno è la costituzione di Signore e Cristo nel Cielo da parte di Dio, cioè del Padre, di </w:t>
      </w:r>
      <w:r w:rsidRPr="00813A05">
        <w:rPr>
          <w:rFonts w:ascii="Arial" w:eastAsia="Times New Roman" w:hAnsi="Arial" w:cs="Times New Roman"/>
          <w:i/>
          <w:kern w:val="0"/>
          <w:sz w:val="24"/>
          <w:szCs w:val="20"/>
          <w:lang w:eastAsia="it-IT"/>
          <w14:ligatures w14:val="none"/>
        </w:rPr>
        <w:t>“quel Gesù che voi avete crocifisso”.</w:t>
      </w:r>
      <w:r w:rsidRPr="00813A05">
        <w:rPr>
          <w:rFonts w:ascii="Arial" w:eastAsia="Times New Roman" w:hAnsi="Arial" w:cs="Times New Roman"/>
          <w:kern w:val="0"/>
          <w:sz w:val="24"/>
          <w:szCs w:val="20"/>
          <w:lang w:eastAsia="it-IT"/>
          <w14:ligatures w14:val="none"/>
        </w:rPr>
        <w:t xml:space="preserve"> </w:t>
      </w:r>
      <w:r w:rsidRPr="00813A05">
        <w:rPr>
          <w:rFonts w:ascii="Arial" w:eastAsia="Times New Roman" w:hAnsi="Arial" w:cs="Times New Roman"/>
          <w:i/>
          <w:kern w:val="0"/>
          <w:sz w:val="24"/>
          <w:szCs w:val="20"/>
          <w:lang w:eastAsia="it-IT"/>
          <w14:ligatures w14:val="none"/>
        </w:rPr>
        <w:t>“Voi lo avete crocifisso”</w:t>
      </w:r>
      <w:r w:rsidRPr="00813A05">
        <w:rPr>
          <w:rFonts w:ascii="Arial" w:eastAsia="Times New Roman" w:hAnsi="Arial" w:cs="Times New Roman"/>
          <w:kern w:val="0"/>
          <w:sz w:val="24"/>
          <w:szCs w:val="20"/>
          <w:lang w:eastAsia="it-IT"/>
          <w14:ligatures w14:val="none"/>
        </w:rPr>
        <w:t xml:space="preserve">: questo è un fatto storico. È un fatto che è avvenuto nel tempo. </w:t>
      </w:r>
      <w:r w:rsidRPr="00813A05">
        <w:rPr>
          <w:rFonts w:ascii="Arial" w:eastAsia="Times New Roman" w:hAnsi="Arial" w:cs="Times New Roman"/>
          <w:i/>
          <w:kern w:val="0"/>
          <w:sz w:val="24"/>
          <w:szCs w:val="20"/>
          <w:lang w:eastAsia="it-IT"/>
          <w14:ligatures w14:val="none"/>
        </w:rPr>
        <w:t>“Dio lo ha costituito Signore e Cristo”</w:t>
      </w:r>
      <w:r w:rsidRPr="00813A05">
        <w:rPr>
          <w:rFonts w:ascii="Arial" w:eastAsia="Times New Roman" w:hAnsi="Arial" w:cs="Times New Roman"/>
          <w:kern w:val="0"/>
          <w:sz w:val="24"/>
          <w:szCs w:val="20"/>
          <w:lang w:eastAsia="it-IT"/>
          <w14:ligatures w14:val="none"/>
        </w:rPr>
        <w:t>: questo è un fatto eterno, ma che ingloba il fatto terreno, avvenuto nel tempo, che è l’Incarnazione del Verbo. Chi è stato costituito Signore e Cristo è il Verbo Incarnato Crocifisso e Risorto. La costituzione o elevazione di Gesù a Signore e Cristo è realtà, quindi fatto, evento.</w:t>
      </w:r>
    </w:p>
    <w:p w14:paraId="1E787FF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un evento dell’eternità e tuttavia è un purissimo evento, i cui frutti si sperimentano nella storia. La parola di San Pietro serve solo ad illuminare, manifestare, rivelare, annunziare, dire, predicare il </w:t>
      </w:r>
      <w:r w:rsidRPr="00813A05">
        <w:rPr>
          <w:rFonts w:ascii="Arial" w:eastAsia="Times New Roman" w:hAnsi="Arial" w:cs="Times New Roman"/>
          <w:i/>
          <w:kern w:val="0"/>
          <w:sz w:val="24"/>
          <w:szCs w:val="20"/>
          <w:lang w:eastAsia="it-IT"/>
          <w14:ligatures w14:val="none"/>
        </w:rPr>
        <w:t>“fatto”</w:t>
      </w:r>
      <w:r w:rsidRPr="00813A05">
        <w:rPr>
          <w:rFonts w:ascii="Arial" w:eastAsia="Times New Roman" w:hAnsi="Arial" w:cs="Times New Roman"/>
          <w:kern w:val="0"/>
          <w:sz w:val="24"/>
          <w:szCs w:val="20"/>
          <w:lang w:eastAsia="it-IT"/>
          <w14:ligatures w14:val="none"/>
        </w:rPr>
        <w:t>. Questa rivelazione e predicazione è data perché chi ascolta, si apra al fatto nuovo di Cristo, creda in questo fatto nuovo, nel quale è la sua salvezza. Ecco il fatto inaudito: Il Crocifisso è Signore e Cristo. Il Crocifisso è il Messia e il Signore. Il Crocifisso è accreditato da Dio in ogni sua parola, opera, fatto storico. Avendolo Dio costituito Signore e Cristo, Egli attesta che Gesù è veramente tutto ciò che Lui ha detto di essere nella sua vita. Cristo Gesù e la sua storia sono la verità. I Giudei e la loro storia sono la falsità, la menzogna. Dio è con Cristo Gesù. Lui non è con i Giudei. Se Dio è con Cristo e non con i Giudei, ciò significa semplicemente che la salvezza è in Cristo, non nei Giudei. È Cristo la via della salvezza. Non sono i Giudei via di Salvezza.</w:t>
      </w:r>
    </w:p>
    <w:p w14:paraId="0FD2995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37</w:t>
      </w:r>
      <w:r w:rsidRPr="00813A05">
        <w:rPr>
          <w:rFonts w:ascii="Arial" w:eastAsia="Times New Roman" w:hAnsi="Arial" w:cs="Times New Roman"/>
          <w:b/>
          <w:kern w:val="0"/>
          <w:sz w:val="24"/>
          <w:szCs w:val="20"/>
          <w:lang w:eastAsia="it-IT"/>
          <w14:ligatures w14:val="none"/>
        </w:rPr>
        <w:t xml:space="preserve">All’udire queste cose si sentirono trafiggere il cuore e dissero a Pietro e agli altri apostoli: «Che cosa dobbiamo fare, fratelli?». </w:t>
      </w:r>
    </w:p>
    <w:p w14:paraId="1D51CB0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versetto è la chiave di tutta l’evangelizzazione. Il cuore si sente trafitto perché toccato dallo Spirito Santo. Il cuore trafitto pone la domanda: </w:t>
      </w:r>
      <w:r w:rsidRPr="00813A05">
        <w:rPr>
          <w:rFonts w:ascii="Arial" w:eastAsia="Times New Roman" w:hAnsi="Arial" w:cs="Times New Roman"/>
          <w:i/>
          <w:kern w:val="0"/>
          <w:sz w:val="24"/>
          <w:szCs w:val="20"/>
          <w:lang w:eastAsia="it-IT"/>
          <w14:ligatures w14:val="none"/>
        </w:rPr>
        <w:t>“Cosa dobbiamo fare, fratelli?”</w:t>
      </w:r>
      <w:r w:rsidRPr="00813A05">
        <w:rPr>
          <w:rFonts w:ascii="Arial" w:eastAsia="Times New Roman" w:hAnsi="Arial" w:cs="Times New Roman"/>
          <w:kern w:val="0"/>
          <w:sz w:val="24"/>
          <w:szCs w:val="20"/>
          <w:lang w:eastAsia="it-IT"/>
          <w14:ligatures w14:val="none"/>
        </w:rPr>
        <w:t xml:space="preserve">. Quale Spirito Santo tocca il cuore? Perché è necessario che il cuore sia toccato dallo Spirito Santo? Tocca il cuore lo Spirito Santo che è su Pietro e sugli altri Apostoli. Non è questo lo Spirito del Signore che viene conferito attraverso la via dei Sacramenti. È invece lo Spirito Santo </w:t>
      </w:r>
      <w:r w:rsidRPr="00813A05">
        <w:rPr>
          <w:rFonts w:ascii="Arial" w:eastAsia="Times New Roman" w:hAnsi="Arial" w:cs="Times New Roman"/>
          <w:i/>
          <w:kern w:val="0"/>
          <w:sz w:val="24"/>
          <w:szCs w:val="20"/>
          <w:lang w:eastAsia="it-IT"/>
          <w14:ligatures w14:val="none"/>
        </w:rPr>
        <w:t>“personale”</w:t>
      </w:r>
      <w:r w:rsidRPr="00813A05">
        <w:rPr>
          <w:rFonts w:ascii="Arial" w:eastAsia="Times New Roman" w:hAnsi="Arial" w:cs="Times New Roman"/>
          <w:kern w:val="0"/>
          <w:sz w:val="24"/>
          <w:szCs w:val="20"/>
          <w:lang w:eastAsia="it-IT"/>
          <w14:ligatures w14:val="none"/>
        </w:rPr>
        <w:t xml:space="preserve"> di Pietro e degli altri Apostoli. È lo Spirito Santo che muove la singola persona quando è nella santità, frutto dell’obbedienza alla volontà di Dio.</w:t>
      </w:r>
    </w:p>
    <w:p w14:paraId="65E6309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Spirito </w:t>
      </w:r>
      <w:r w:rsidRPr="00813A05">
        <w:rPr>
          <w:rFonts w:ascii="Arial" w:eastAsia="Times New Roman" w:hAnsi="Arial" w:cs="Times New Roman"/>
          <w:i/>
          <w:kern w:val="0"/>
          <w:sz w:val="24"/>
          <w:szCs w:val="20"/>
          <w:lang w:eastAsia="it-IT"/>
          <w14:ligatures w14:val="none"/>
        </w:rPr>
        <w:t>“personale”</w:t>
      </w:r>
      <w:r w:rsidRPr="00813A05">
        <w:rPr>
          <w:rFonts w:ascii="Arial" w:eastAsia="Times New Roman" w:hAnsi="Arial" w:cs="Times New Roman"/>
          <w:kern w:val="0"/>
          <w:sz w:val="24"/>
          <w:szCs w:val="20"/>
          <w:lang w:eastAsia="it-IT"/>
          <w14:ligatures w14:val="none"/>
        </w:rPr>
        <w:t xml:space="preserve">, cioè della singola persona, se è forte in chi lo possiede, dalla persona e per mezzo della persona si posa nel cuore di chi ascolta e il cuore, se è di buona volontà, si apre alla verità che è nella parola proferita dal testimone di Gesù. Senza lo Spirito personale la parola proferita dal testimone è anch’essa priva dello Spirito Santo. Può essere anche parola vera e giusta, ma rimane per l’altro cuore solo un suono, un’emissione di fiato. È lo Spirito Santo che trasforma la parola in parola di salvezza, ricolmandola della grazia della conversione. Questo significa una cosa sola: l’evangelizzazione è il frutto dello Spirito Santo che è nella persona. Più la persona è colma di Spirito </w:t>
      </w:r>
      <w:r w:rsidRPr="00813A05">
        <w:rPr>
          <w:rFonts w:ascii="Arial" w:eastAsia="Times New Roman" w:hAnsi="Arial" w:cs="Times New Roman"/>
          <w:kern w:val="0"/>
          <w:sz w:val="24"/>
          <w:szCs w:val="20"/>
          <w:lang w:eastAsia="it-IT"/>
          <w14:ligatures w14:val="none"/>
        </w:rPr>
        <w:lastRenderedPageBreak/>
        <w:t xml:space="preserve">Santo, più si eleva in santità, più la parola che lui proferisce è piena di Spirito Santo e quindi di grazia di salvezza, di conversione, di volontà di aderire al Signore. Lo Spirito Santo che è nella Vergine Maria compie tutti questi prodigi di amore, di verità, di profezia, di santità. Senza lo Spirito </w:t>
      </w:r>
      <w:r w:rsidRPr="00813A05">
        <w:rPr>
          <w:rFonts w:ascii="Arial" w:eastAsia="Times New Roman" w:hAnsi="Arial" w:cs="Times New Roman"/>
          <w:i/>
          <w:kern w:val="0"/>
          <w:sz w:val="24"/>
          <w:szCs w:val="20"/>
          <w:lang w:eastAsia="it-IT"/>
          <w14:ligatures w14:val="none"/>
        </w:rPr>
        <w:t>“personale”</w:t>
      </w:r>
      <w:r w:rsidRPr="00813A05">
        <w:rPr>
          <w:rFonts w:ascii="Arial" w:eastAsia="Times New Roman" w:hAnsi="Arial" w:cs="Times New Roman"/>
          <w:kern w:val="0"/>
          <w:sz w:val="24"/>
          <w:szCs w:val="20"/>
          <w:lang w:eastAsia="it-IT"/>
          <w14:ligatures w14:val="none"/>
        </w:rPr>
        <w:t>, il cuore non viene toccato. La parola non converte. Rimane parola ascoltata e basta.</w:t>
      </w:r>
    </w:p>
    <w:p w14:paraId="4AE21BE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Anche i sacramenti che si celebrano, poiché ricevuti senza vera conversione del cuore, rimangono sovente infruttuosi. Si riceve lo Spirito Santo, ma il cuore non convertito rimane di pietra. Chi vuole toccare il cuore dei suoi fratelli deve presentarsi ad essi tutto colmato di Spirito Santo. È pieno di Spirito Santo se quotidianamente si eleva nella santità del corpo, dell’anima, dello spirito. La santità è la vera via dell’evangelizzazione del mondo. Tutti gli altri metodi, anche i più moderni, quelli aggiornati già a domani, non producono frutti, perché la persona che se ne serve è priva dello Spirito personale, il solo che converte e muove il cuore a pentimento e a compunzione. </w:t>
      </w:r>
    </w:p>
    <w:p w14:paraId="5F54E54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38</w:t>
      </w:r>
      <w:r w:rsidRPr="00813A05">
        <w:rPr>
          <w:rFonts w:ascii="Arial" w:eastAsia="Times New Roman" w:hAnsi="Arial" w:cs="Times New Roman"/>
          <w:b/>
          <w:kern w:val="0"/>
          <w:sz w:val="24"/>
          <w:szCs w:val="20"/>
          <w:lang w:eastAsia="it-IT"/>
          <w14:ligatures w14:val="none"/>
        </w:rPr>
        <w:t xml:space="preserve">E Pietro disse loro: «Convertitevi e ciascuno di voi si faccia battezzare nel nome di Gesù Cristo, per il perdono dei vostri peccati, e riceverete il dono dello Spirito Santo. </w:t>
      </w:r>
    </w:p>
    <w:p w14:paraId="56EC9A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la risposta semplice di San Pietro. Ognuno abbandoni la sua vecchia via. Cambi strada. Lasci il mondo di falsità e di peccato nel quale sta vivendo. Lasciare il vecchio mondo: è questa la conversione. Abbandonare quanto si sta vivendo: questa è la prima cosa da fare. Se non si fa questa cosa, ogni altra cosa è vana, inutile. È menzogna e falsità. Lasciato il mondo dell’idolatria e della disobbedienza a Dio, ognuno si deve lasciare battezzare nel nome di Gesù Cristo. Deve lasciarsi battezzare per divenire nuova creatura, nuovo essere, nuova persona, nuova vita, nuovo figlio. La novità è data dall’immersione nelle acque del Battesimo. È questa la vera novità del discepolo di Gesù: divenire un nuovo essere con una nuova vita. Tutto questo avviene grazie a Cristo Gesù e allo Spirito Santo nel quale veniamo battezzati.</w:t>
      </w:r>
    </w:p>
    <w:p w14:paraId="4DEC31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Battesimo cancella sia la colpa che la pena temporale dovuta ai peccati personali commessi. Si esce dalle acque del Battesimo santi e immacolati, puri e innocenti. Ricevuto il Battesimo viene dato il dono dello Spirito Santo. È questo lo Spirito Santo della Confermazione o della Testimonianza. È lo Spirito che ci fa Testimoni del Risorto in mezzo ai nostri fratelli. Lo Spirito della Confermazione o della Testimonianza, come si vedrà in seguito, è dato solo dagli Apostoli. Mentre tutti potevano battezzare, lo Spirito Santo veniva ed è dato solo dall’Apostolo del Signore. È Lui il ministro ordinario.</w:t>
      </w:r>
    </w:p>
    <w:p w14:paraId="7931959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39</w:t>
      </w:r>
      <w:r w:rsidRPr="00813A05">
        <w:rPr>
          <w:rFonts w:ascii="Arial" w:eastAsia="Times New Roman" w:hAnsi="Arial" w:cs="Times New Roman"/>
          <w:b/>
          <w:kern w:val="0"/>
          <w:sz w:val="24"/>
          <w:szCs w:val="20"/>
          <w:lang w:eastAsia="it-IT"/>
          <w14:ligatures w14:val="none"/>
        </w:rPr>
        <w:t xml:space="preserve">Per voi infatti è la promessa e per i vostri figli e per tutti quelli che sono lontani, quanti ne chiamerà il Signore Dio nostro». </w:t>
      </w:r>
    </w:p>
    <w:p w14:paraId="7E449E0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promessa è la salvezza. La promessa è anche il dono dello Spirito Santo. Per chi è questa promessa e questo dono? Per tutti. Per i vicini e per i lontani, per gli Ebrei e per i Gentili, per quanti vivono in Gerusalemme e per quanti sono sparsi per il mondo. Nessuno dovrà mai essere escluso dalla promessa della salvezza. Questa verità muove la Chiesa ad andare fino ai confini del mondo per portare l’annunzio della conversione e della fede nel Vangelo. La promessa è per quanti ne chiamerà il Signore. Non è per sua volontà che uno si converte. È per </w:t>
      </w:r>
      <w:r w:rsidRPr="00813A05">
        <w:rPr>
          <w:rFonts w:ascii="Arial" w:eastAsia="Times New Roman" w:hAnsi="Arial" w:cs="Times New Roman"/>
          <w:kern w:val="0"/>
          <w:sz w:val="24"/>
          <w:szCs w:val="20"/>
          <w:lang w:eastAsia="it-IT"/>
          <w14:ligatures w14:val="none"/>
        </w:rPr>
        <w:lastRenderedPageBreak/>
        <w:t>purissima grazia del Signore. Questa grazia deve sempre chiedere il missionario del Vangelo. Non solo è grazia la conversione. È anche grazia il crescere nella grazia e il portare frutti di grazia. Tutto è dono di Dio. Sapendo questo, il missionario è l’uomo della preghiera per impetrare a Dio la grazia della conversione dei cuori.</w:t>
      </w:r>
    </w:p>
    <w:p w14:paraId="296EE97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40</w:t>
      </w:r>
      <w:r w:rsidRPr="00813A05">
        <w:rPr>
          <w:rFonts w:ascii="Arial" w:eastAsia="Times New Roman" w:hAnsi="Arial" w:cs="Times New Roman"/>
          <w:b/>
          <w:kern w:val="0"/>
          <w:sz w:val="24"/>
          <w:szCs w:val="20"/>
          <w:lang w:eastAsia="it-IT"/>
          <w14:ligatures w14:val="none"/>
        </w:rPr>
        <w:t xml:space="preserve">Con molte altre parole rendeva testimonianza e li esortava: «Salvatevi da questa generazione perversa!». </w:t>
      </w:r>
    </w:p>
    <w:p w14:paraId="1EFFC81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generazione è perversa perché idolatra. È idolatra perché non conosce il vero Dio. Senza la verità di Dio posta a fondamento della nostra vita, anche la verità dell’uomo è falsa. Se è falsa la verità dell’uomo, tutte le relazioni divengono false, sfasate, bugiarde, menzognere. Questo lo possiamo dedurre dallo studio dell’Antico Testamento. Man mano che si fa più chiara la verità di Dio anche la verità dell’uomo cambia. Cambiando la verità dell’uomo, cambiano tutte le sue relazioni con ogni essere vivente. Tutto però deve partire dalla verità di Dio.</w:t>
      </w:r>
    </w:p>
    <w:p w14:paraId="55AAC00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Oggi è la verità di Dio che è stata resa falsa. Questa falsità sulla verità di Dio ha immancabilmente portato con sé la falsità della verità dell’uomo. Anche nella Chiesa oggi stiamo costruendo un uomo falso, perché falso è il Dio che stiamo adorando. Stiamo anche noi divenendo generazione perversa, cioè idolatra, fondata sulla falsa conoscenza del vero Dio. La salvezza è uscire dalla generazione perversa, idolatra ed entrare nella generazione dei giusti e dei santi, dei veri figli di Dio, o veri adoratori del Padre, in Cristo, nello Spirito Santo. </w:t>
      </w:r>
    </w:p>
    <w:p w14:paraId="129527C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41</w:t>
      </w:r>
      <w:r w:rsidRPr="00813A05">
        <w:rPr>
          <w:rFonts w:ascii="Arial" w:eastAsia="Times New Roman" w:hAnsi="Arial" w:cs="Times New Roman"/>
          <w:b/>
          <w:kern w:val="0"/>
          <w:sz w:val="24"/>
          <w:szCs w:val="20"/>
          <w:lang w:eastAsia="it-IT"/>
          <w14:ligatures w14:val="none"/>
        </w:rPr>
        <w:t>Allora coloro che accolsero la sua parola furono battezzati e quel giorno furono aggiunte circa tremila persone.</w:t>
      </w:r>
    </w:p>
    <w:p w14:paraId="7F22E9D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L’annunzio è stato fatto. Lo Spirito Santo ha toccato il cuore. Ora spetta ad ogni singola persona accogliere o rifiutare la parola ascoltata. Nella parola ascoltata è il mistero di Cristo che viene accolto o rifiutato. Questa accoglienza o questo rifiuto appartiene alla volontà del singolo. La parola si dona, ma non si impone. Per essere della comunità dei discepoli del Signore accogliere la parola non basta. Bisogna lasciarsi fare creature nuove. Si diviene creature nuove nelle acque del Battesimo. Coloro che accolgono la parola di Pietro si lasciarono battezzare. Quel giorno, cioè il giorno della Pentecoste, si aggiunsero alla comunità, o alla Chiesa sorta nel Cenacolo, circa tremila persone.</w:t>
      </w:r>
    </w:p>
    <w:p w14:paraId="79717E9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Tre mila sono 3 X 1000. Un numero grandissimo. È una perfezione non infinita, ma finita. È una perfezione altissima. Una sola predica può produrre così alti e grandi frutti. È questa la potenza dello Spirito Santo e della grazia di Dio che agisce nei cuori. La grazia di Dio e la potenza dello Spirito Santo deve essere però tutta nel predicatore della Parola. Se il predicatore ne è privo, nulla avviene, nulla si compie. Se il predicatore ne è privo, tutto resta invariato. Per questo il predicatore o il missionario del Vangelo deve essere santo. È santo se anche lui ha lasciato la generazione perversa e giorno per giorno cresce in età, sapienza e grazia, come Cristo Gesù. </w:t>
      </w:r>
    </w:p>
    <w:p w14:paraId="121294E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6DE7AD0C"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95" w:name="_Toc249688747"/>
      <w:bookmarkStart w:id="196" w:name="_Toc249689177"/>
      <w:bookmarkStart w:id="197" w:name="_Toc62149070"/>
      <w:r w:rsidRPr="00813A05">
        <w:rPr>
          <w:rFonts w:ascii="Arial" w:eastAsia="Times New Roman" w:hAnsi="Arial" w:cs="Times New Roman"/>
          <w:b/>
          <w:bCs/>
          <w:kern w:val="0"/>
          <w:sz w:val="24"/>
          <w:szCs w:val="20"/>
          <w:lang w:eastAsia="it-IT"/>
          <w14:ligatures w14:val="none"/>
        </w:rPr>
        <w:t>I primi cristiani</w:t>
      </w:r>
      <w:bookmarkEnd w:id="195"/>
      <w:bookmarkEnd w:id="196"/>
      <w:bookmarkEnd w:id="197"/>
      <w:r w:rsidRPr="00813A05">
        <w:rPr>
          <w:rFonts w:ascii="Arial" w:eastAsia="Times New Roman" w:hAnsi="Arial" w:cs="Times New Roman"/>
          <w:b/>
          <w:bCs/>
          <w:kern w:val="0"/>
          <w:sz w:val="24"/>
          <w:szCs w:val="20"/>
          <w:lang w:eastAsia="it-IT"/>
          <w14:ligatures w14:val="none"/>
        </w:rPr>
        <w:t xml:space="preserve"> </w:t>
      </w:r>
    </w:p>
    <w:p w14:paraId="6BE68F9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42</w:t>
      </w:r>
      <w:r w:rsidRPr="00813A05">
        <w:rPr>
          <w:rFonts w:ascii="Arial" w:eastAsia="Times New Roman" w:hAnsi="Arial" w:cs="Times New Roman"/>
          <w:b/>
          <w:kern w:val="0"/>
          <w:sz w:val="24"/>
          <w:szCs w:val="20"/>
          <w:lang w:eastAsia="it-IT"/>
          <w14:ligatures w14:val="none"/>
        </w:rPr>
        <w:t xml:space="preserve">Erano perseveranti nell’insegnamento degli apostoli e nella comunione, nello spezzare il pane e nelle preghiere. </w:t>
      </w:r>
    </w:p>
    <w:p w14:paraId="07201D0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vita dei discepoli del Signore non è fatta di un solo istante: l’istante, o l’attimo della conversione e della immersione nelle acque del Battesimo e del conferimento del dono dello Spirito Santo. Non è fatta neanche di solitudine, di singolarità, di separazione gli uni dagli altri. Essa è fatta di perseveranza. La perseveranza è ciò che inizia, ma che non ha fine. Si comincia, ma non si termina. Il momento in cui si termina, non c’è più vita da discepoli del Signore. In che cosa bisogna perseverare? </w:t>
      </w:r>
    </w:p>
    <w:p w14:paraId="760668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“Nell’insegnamento degli apostoli”:</w:t>
      </w:r>
      <w:r w:rsidRPr="00813A05">
        <w:rPr>
          <w:rFonts w:ascii="Arial" w:eastAsia="Times New Roman" w:hAnsi="Arial" w:cs="Times New Roman"/>
          <w:kern w:val="0"/>
          <w:sz w:val="24"/>
          <w:szCs w:val="20"/>
          <w:lang w:eastAsia="it-IT"/>
          <w14:ligatures w14:val="none"/>
        </w:rPr>
        <w:t xml:space="preserve"> È il perenne ascolto della Parola detta e delle opere o segni operati da Gesù. È la perenne, diuturna, costante formazione nel Vangelo della salvezza. Tutto ciò che Gesù ha detto, insegnato, operato deve essere conosciuto, compreso, fatto propria vita, trasformato in carne e sangue. Per questo non basta un’intera vita. Ogni giorno si deve ricominciare sempre daccapo. L’apostolo insegna, il cristiano ascolta. Se l’apostolo non insegna, il cristiano mai potrà ascoltare. La crisi non è data dal non ascolto, bensì sempre dal non insegnamento. È data anche da un insegnamento falsato, ereticale, bugiardo, menzognero, oppure fatto di sole verità annunziate, ma non trasformate in vita dall’apostolo che insegna. È un monito ed una profezia. </w:t>
      </w:r>
    </w:p>
    <w:p w14:paraId="6EEEDFA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“Nella comunione”:</w:t>
      </w:r>
      <w:r w:rsidRPr="00813A05">
        <w:rPr>
          <w:rFonts w:ascii="Arial" w:eastAsia="Times New Roman" w:hAnsi="Arial" w:cs="Times New Roman"/>
          <w:kern w:val="0"/>
          <w:sz w:val="24"/>
          <w:szCs w:val="20"/>
          <w:lang w:eastAsia="it-IT"/>
          <w14:ligatures w14:val="none"/>
        </w:rPr>
        <w:t xml:space="preserve"> La comunione non è solo spirituale. È reale e spirituale insieme. Mai si potrà costruire la comunione spirituale senza la comunione reale, ma anche: mai si potrà costruire una vera comunione reale senza una vera comunione spirituale. Tutto ciò che uno è, ha, possiede in cose spirituali e in cose materiali viene messo a disposizione degli altri fratelli nel Signore. Anche per la comunione vale la legge della perseveranza. Non si è in comunione per un solo attimo, per un istante. La comunione deve essere stile, forma, espressione, contenuto della nostra esistenza di cristiani. Un solo attimo fuori della comunione e non si è più discepoli veri del Signore. Il cristiano è capace di grandi slanci di comunione. Questi slanci non lo fanno però un buon discepolo di Gesù. Il buon discepolo di Gesù è fatto dalla perennità dello slancio nella comunione. Egli sempre e tutto deve essere per gli altri, con gli altri. San Paolo denuncia che la sola comunione spirituale è falsa se non viene arricchita quotidianamente dalla comunione reale. Anche questo un severo avvertimento e un grave monito. </w:t>
      </w:r>
    </w:p>
    <w:p w14:paraId="5D06F49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“Nello spezzare il pane”:</w:t>
      </w:r>
      <w:r w:rsidRPr="00813A05">
        <w:rPr>
          <w:rFonts w:ascii="Arial" w:eastAsia="Times New Roman" w:hAnsi="Arial" w:cs="Times New Roman"/>
          <w:kern w:val="0"/>
          <w:sz w:val="24"/>
          <w:szCs w:val="20"/>
          <w:lang w:eastAsia="it-IT"/>
          <w14:ligatures w14:val="none"/>
        </w:rPr>
        <w:t xml:space="preserve"> Lo spezzare il pane è prima di tutto l’Eucaristia. Il pane però non è solo quello spirituale, è anche l’altro fatto di materia, di grano. I discepoli di Gesù erano perseveranti nello spezzare sia il pane spirituale, cioè il vero, il reale, il sostanziale corpo di Cristo nell’Eucaristia, sia l’altro vero, reale, sostanziale pane che è il nutrimento per il corpo dell’uomo. Nel pane materiale è ogni altra sostanza necessaria per la vita del corpo sulla terra. Spezzare il pane un giorno non ci fa veri discepoli del Signore. Il pane va spezzato quotidianamente. Quotidianamente si vive, quotidianamente si spezza il pane. Ci fa veri discepoli di Gesù la perseveranza, la costanza, la perennità nel compiere questi gesti semplici. Una verità è questa: chi spezza, moltiplica. Chi spezza non si impoverisce, si arricchisce. Chi spezza nutre la comunità dei suoi fratelli.</w:t>
      </w:r>
    </w:p>
    <w:p w14:paraId="6EE2267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i/>
          <w:kern w:val="0"/>
          <w:sz w:val="24"/>
          <w:szCs w:val="20"/>
          <w:lang w:eastAsia="it-IT"/>
          <w14:ligatures w14:val="none"/>
        </w:rPr>
        <w:t>“Nelle preghiere”</w:t>
      </w:r>
      <w:r w:rsidRPr="00813A05">
        <w:rPr>
          <w:rFonts w:ascii="Arial" w:eastAsia="Times New Roman" w:hAnsi="Arial" w:cs="Times New Roman"/>
          <w:kern w:val="0"/>
          <w:sz w:val="24"/>
          <w:szCs w:val="20"/>
          <w:lang w:eastAsia="it-IT"/>
          <w14:ligatures w14:val="none"/>
        </w:rPr>
        <w:t xml:space="preserve">: La perseveranza nelle preghiere non è nella preghiera personale, è invece nella preghiera comunitaria. I discepoli di Gesù, insieme, con </w:t>
      </w:r>
      <w:r w:rsidRPr="00813A05">
        <w:rPr>
          <w:rFonts w:ascii="Arial" w:eastAsia="Times New Roman" w:hAnsi="Arial" w:cs="Times New Roman"/>
          <w:kern w:val="0"/>
          <w:sz w:val="24"/>
          <w:szCs w:val="20"/>
          <w:lang w:eastAsia="it-IT"/>
          <w14:ligatures w14:val="none"/>
        </w:rPr>
        <w:lastRenderedPageBreak/>
        <w:t xml:space="preserve">un cuor solo ed un‘anima sola, con una sola voce ed una sola intenzione, invocano il Padre celeste, presentando a Lui la comunità in ogni sua necessità e bisogno. La perseveranza è della Chiesa, come vero Corpo di Cristo Gesù. La perseveranza è del Corpo che prega per il Corpo. Tutto il Corpo prega per tutto il Corpo perché sa che la grazia discende solo dal Padre. Il Corpo vive della grazia del Padre e questa grazia bisogna a Lui chiederla ininterrottamente. </w:t>
      </w:r>
    </w:p>
    <w:p w14:paraId="74EB56E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Sono queste quattro le perseveranze necessarie alla vita dei discepoli del Signore: nell’ascolto dell’insegnamento degli Apostoli, nella comunione, nella frazione del pane e nelle preghiere. Sono esse che danno il tono alla comunità de discepoli del Signore. Se una sola di queste quattro perseveranze viene a cadere, tutte le altre subiranno un grave danno. Tutte le altre prima o poi si incrineranno e la comunità dei discepoli del Signore si sbriciolerà, si frantumerà, si disperderà.</w:t>
      </w:r>
    </w:p>
    <w:p w14:paraId="0371156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43</w:t>
      </w:r>
      <w:r w:rsidRPr="00813A05">
        <w:rPr>
          <w:rFonts w:ascii="Arial" w:eastAsia="Times New Roman" w:hAnsi="Arial" w:cs="Times New Roman"/>
          <w:b/>
          <w:kern w:val="0"/>
          <w:sz w:val="24"/>
          <w:szCs w:val="20"/>
          <w:lang w:eastAsia="it-IT"/>
          <w14:ligatures w14:val="none"/>
        </w:rPr>
        <w:t>Un senso di timore era in tutti, e prodigi e segni avvenivano per opera degli apostoli.</w:t>
      </w:r>
      <w:r w:rsidRPr="00813A05">
        <w:rPr>
          <w:rFonts w:ascii="Arial" w:eastAsia="Times New Roman" w:hAnsi="Arial" w:cs="Times New Roman"/>
          <w:b/>
          <w:kern w:val="0"/>
          <w:position w:val="4"/>
          <w:sz w:val="24"/>
          <w:szCs w:val="20"/>
          <w:lang w:eastAsia="it-IT"/>
          <w14:ligatures w14:val="none"/>
        </w:rPr>
        <w:t xml:space="preserve"> </w:t>
      </w:r>
    </w:p>
    <w:p w14:paraId="244F39F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timore è uno solo: il timor di Dio. Vivere nel timore del Signore è abitare sempre all’ombra della sua volontà e della sua Parola; sempre all’ombra del compimento o realizzazione della sua Santa Legge. La comunità dei discepoli del Signore vive di ascolto e di obbedienza. Ascolta per obbedire. Obbedisce per ascoltare. Niente è più necessario alla comunità del timore del Signore. Una comunità che vive nel timore del Signore camminerà sempre sulla via della più perfetta giustizia e più piena obbedienza. Dio è con gli apostoli. Gesù è con loro. Lo Spirito Santo è con loro. Lo attesta il fatto che essi vengono accreditati da Dio con prodigi e segni. Prodigi e segni rivelano che Dio è con gli Apostoli e che gli Apostoli sono con Dio. La prima comunità è un popolo che cammina con il Signore. È un popolo con il quale cammina il Signore. Il Popolo e il Signore camminano insieme.</w:t>
      </w:r>
    </w:p>
    <w:p w14:paraId="0E702E0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44</w:t>
      </w:r>
      <w:r w:rsidRPr="00813A05">
        <w:rPr>
          <w:rFonts w:ascii="Arial" w:eastAsia="Times New Roman" w:hAnsi="Arial" w:cs="Times New Roman"/>
          <w:b/>
          <w:kern w:val="0"/>
          <w:sz w:val="24"/>
          <w:szCs w:val="20"/>
          <w:lang w:eastAsia="it-IT"/>
          <w14:ligatures w14:val="none"/>
        </w:rPr>
        <w:t xml:space="preserve">Tutti i credenti stavano insieme e avevano ogni cosa in comune; </w:t>
      </w:r>
    </w:p>
    <w:p w14:paraId="00A3505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Nasce uno stile nuovo nell’umanità. Dalla frantumazione alla comunione, dall’egoismo alla carità, dalla solitudine alla ricerca dell’altro, dalla diaspora all’unità. Stanno insieme non per imposizione o per costrizione esterna, ma perché sentono il legame dell’amore e della carità. Li attrae l’amore di Gesù che è forte nel loro cuore. Sono spinti l’uno verso l’altro perché nell’altro ognuno vede e sente la sua stessa vita. Ognuno è luce per l’altro, carità, amore, speranza, pace, gioia, serenità, completezza, compimento. La fortissima comunione e attrazione spirituale diviene e si fa comunione dei beni. Questa comunione neanch’essa è imposta. È invece spontanea, libera, del cuore. Essendo la vita degli uni vita anche degli altri e per gli altri, anche quanto ognuno possiede è degli altri e per gli altri. Non è però la comunione nei beni materiali che crea la comunione e l’unità spirituale, è invece questa che crea ed esige quella. La comunione o nasce dalla grande carità, o non nasce affatto. Se nasce per imposizione o costrizione o legge degli uomini, sarà un vero fallimento. La carità è dono. Se è dono deve e può sgorgare solo da un cuore libero di amare sino alla fine. </w:t>
      </w:r>
    </w:p>
    <w:p w14:paraId="144EB6A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45</w:t>
      </w:r>
      <w:r w:rsidRPr="00813A05">
        <w:rPr>
          <w:rFonts w:ascii="Arial" w:eastAsia="Times New Roman" w:hAnsi="Arial" w:cs="Times New Roman"/>
          <w:b/>
          <w:kern w:val="0"/>
          <w:sz w:val="24"/>
          <w:szCs w:val="20"/>
          <w:lang w:eastAsia="it-IT"/>
          <w14:ligatures w14:val="none"/>
        </w:rPr>
        <w:t xml:space="preserve">vendevano le loro proprietà e sostanze e le dividevano con tutti, secondo il bisogno di ciascuno. </w:t>
      </w:r>
    </w:p>
    <w:p w14:paraId="2AC13D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Questo è un vero frutto della carità spirituale che regna nella comunità dei discepoli del Signore. Questa carità è talmente forte da trasformarsi in un radicale nuovo sistema di vita. Si vendono proprietà e sostanze e si divide il ricavato con tutti. La divisione avviene secondo una regola di forte giustizia. La giustizia della divisione è dettata dal bisogno di ciascuno. Chi ha bisogno di molto, riceve molto; chi ha bisogno di poco, riceve poco. Questa regola di giustizia mai si potrà applicare se il cuore non è libero da ogni concupiscenza e desiderio non buono, non giusto, non santo. Solo un cuore ricolmo di grandissima carità per l’altro può rinunciare a quanto possiede perché il fratello possa avere quanto gli serve per vivere. Ma anche solo un cuore pieno di altissima carità per il fratello trova la giusta misura di ogni suo bisogno o necessità.</w:t>
      </w:r>
    </w:p>
    <w:p w14:paraId="52556C0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questa l’opera della carità: ci fa rinunciare a tutto ciò che a noi non serve perché l’altro abbia quanto gli serve. In fondo la regola della carità è questa: si vende quanto si ha per farne parte a chi non possiede niente. Ma anche: ci si spoglia e si </w:t>
      </w:r>
      <w:r w:rsidRPr="00813A05">
        <w:rPr>
          <w:rFonts w:ascii="Arial" w:eastAsia="Times New Roman" w:hAnsi="Arial" w:cs="Times New Roman"/>
          <w:i/>
          <w:kern w:val="0"/>
          <w:sz w:val="24"/>
          <w:szCs w:val="20"/>
          <w:lang w:eastAsia="it-IT"/>
          <w14:ligatures w14:val="none"/>
        </w:rPr>
        <w:t>“vende ogni desiderio inutile”</w:t>
      </w:r>
      <w:r w:rsidRPr="00813A05">
        <w:rPr>
          <w:rFonts w:ascii="Arial" w:eastAsia="Times New Roman" w:hAnsi="Arial" w:cs="Times New Roman"/>
          <w:kern w:val="0"/>
          <w:sz w:val="24"/>
          <w:szCs w:val="20"/>
          <w:lang w:eastAsia="it-IT"/>
          <w14:ligatures w14:val="none"/>
        </w:rPr>
        <w:t>, perché il fratello possa acquisire, avere, entrare in possesso di ciò che gli serve, di ciò che gli è utile. La libertà dai beni di questo mondo sia nel venderli sia nel non desiderarli al di là di ciò che è strettamente necessario è il grande miracolo della carità di Cristo Gesù che abita nei nostri cuori. Un cuore inabitato dall’amore di Gesù Signore sa sempre come amare secondo pienezza di verità i fratelli.</w:t>
      </w:r>
    </w:p>
    <w:p w14:paraId="321F692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l’amore di Cristo non è nel cuore, nessuno potrà amare secondo la verità della carità. Amerà, ma non con piena verità. Amerà a metà o non amerà per niente. L’amore di Cristo in noi è indispensabile per poter amare secondo retta giustizia e vera carità. Molti tuttavia pensano sia vera carità vendere bene e sostanze e farne parte ai chi non possiede nulla. Nessuno sa che è carità ancora più grande prendere dai beni degli altri solo quanto gli è strettamente necessario, secondo la misura dei suoi bisogni governati però dalla legge della più grande santità. </w:t>
      </w:r>
    </w:p>
    <w:p w14:paraId="7A12F74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46</w:t>
      </w:r>
      <w:r w:rsidRPr="00813A05">
        <w:rPr>
          <w:rFonts w:ascii="Arial" w:eastAsia="Times New Roman" w:hAnsi="Arial" w:cs="Times New Roman"/>
          <w:b/>
          <w:kern w:val="0"/>
          <w:sz w:val="24"/>
          <w:szCs w:val="20"/>
          <w:lang w:eastAsia="it-IT"/>
          <w14:ligatures w14:val="none"/>
        </w:rPr>
        <w:t xml:space="preserve">Ogni giorno erano perseveranti insieme nel tempio e, spezzando il pane nelle case, prendevano cibo con letizia e semplicità di cuore, </w:t>
      </w:r>
    </w:p>
    <w:p w14:paraId="44A467E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Quanti si sono aggregati ai Dodici e agli altri discepoli del Signore sono tutti Ebrei. Insieme si recano nel tempio, insieme pregano nel tempio con perseveranza. Nel tempio però non spezzano il pane, non celebrano l’Eucaristia. L’Eucaristia la celebrano nelle case. È questo il primo segnale di separazione tra Giudaismo e Cristianesimo. L’altro grande segnale di rottura avviene con la predicazione del Vangelo ai pagani. Il terzo segnale è anche la separazione dei discepoli del Signore dalla Legge di Mosè. La separazione totale avviene con la distruzione di Gerusalemme e l’abbattimento del tempio. È un cammino lento che guida gli Apostoli e la Chiesa intera a scoprire la sua identità, che non è da Mosè e dagli antichi Profeti, ma solo da Cristo Gesù. Gesù lo aveva detto ai suoi Apostoli nel Cenacolo: </w:t>
      </w:r>
      <w:r w:rsidRPr="00813A05">
        <w:rPr>
          <w:rFonts w:ascii="Arial" w:eastAsia="Times New Roman" w:hAnsi="Arial" w:cs="Times New Roman"/>
          <w:i/>
          <w:kern w:val="0"/>
          <w:sz w:val="24"/>
          <w:szCs w:val="20"/>
          <w:lang w:eastAsia="it-IT"/>
          <w14:ligatures w14:val="none"/>
        </w:rPr>
        <w:t>“Verrà lo Spirito Santo e vi guiderà verso la verità tutta intera”</w:t>
      </w:r>
      <w:r w:rsidRPr="00813A05">
        <w:rPr>
          <w:rFonts w:ascii="Arial" w:eastAsia="Times New Roman" w:hAnsi="Arial" w:cs="Times New Roman"/>
          <w:kern w:val="0"/>
          <w:sz w:val="24"/>
          <w:szCs w:val="20"/>
          <w:lang w:eastAsia="it-IT"/>
          <w14:ligatures w14:val="none"/>
        </w:rPr>
        <w:t xml:space="preserve">. </w:t>
      </w:r>
    </w:p>
    <w:p w14:paraId="723218E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cammino è iniziato il giorno della Pentecoste e mai più si interromperà. Durerà fino all’avvento dei cieli nuovi e della terra nuova. Il cuore di questi uomini è cambiato, è nuovo, diverso da ogni altro cuore. Lo attesta il fatto nuovo di relazionarsi con il cibo. Si prende il cibo con letizia e semplicità di cuore. Il cibo diviene mezzo di sussistenza e non più fine della stessa vita. Si gusta e si apprezza quello che si ha, sapendo che è Dio il vero bene sia del corpo che </w:t>
      </w:r>
      <w:r w:rsidRPr="00813A05">
        <w:rPr>
          <w:rFonts w:ascii="Arial" w:eastAsia="Times New Roman" w:hAnsi="Arial" w:cs="Times New Roman"/>
          <w:kern w:val="0"/>
          <w:sz w:val="24"/>
          <w:szCs w:val="20"/>
          <w:lang w:eastAsia="it-IT"/>
          <w14:ligatures w14:val="none"/>
        </w:rPr>
        <w:lastRenderedPageBreak/>
        <w:t>dell’anima. La gioia e la semplicità rivelano la libertà interiore ed esteriore da tutto ciò che è cosa della terra, di questo mondo. Quando il cuore è nuovo, santo, tutto è visto sotto altra luce. La luce della verità, portata dal cuore nuovo, dona la loro verità a tutte le cose della terra.</w:t>
      </w:r>
    </w:p>
    <w:p w14:paraId="06F21A8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47</w:t>
      </w:r>
      <w:r w:rsidRPr="00813A05">
        <w:rPr>
          <w:rFonts w:ascii="Arial" w:eastAsia="Times New Roman" w:hAnsi="Arial" w:cs="Times New Roman"/>
          <w:b/>
          <w:kern w:val="0"/>
          <w:sz w:val="24"/>
          <w:szCs w:val="20"/>
          <w:lang w:eastAsia="it-IT"/>
          <w14:ligatures w14:val="none"/>
        </w:rPr>
        <w:t>lodando Dio e godendo il favore di tutto il popolo. Intanto il Signore ogni giorno aggiungeva alla comunità quelli che erano salvati.</w:t>
      </w:r>
    </w:p>
    <w:p w14:paraId="10F17BC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Dal cuore nuovo si innalza la lode per il Signore e Dio. Si loda Dio per tutto ciò che Lui è e fa, per l’opera della salvezza, per ogni dono materiale e spirituale. Il cuore nuovo vive per lodare il Signore e per benedirlo in eterno. La prima comunità gode il favore di tutto il popolo. Il popolo vede la novità operata nel cuore dallo Spirito Santo e si lascia attrarre da essa. Il favore è stima, onore, lode, benedizione, rispetto, accoglienza, non ostilità. Il popolo è con i primi cristiani. Il popolo dai primi cristiani è attratto per la loro novità di vita. È una vita nuova quella che i discepoli di Gesù vivono e questa vita attrae. I primi cristiani vengono ammirati, esaltati, lodati, benedetti. Anche questo Gesù aveva detto ai suoi discepoli: </w:t>
      </w:r>
      <w:r w:rsidRPr="00813A05">
        <w:rPr>
          <w:rFonts w:ascii="Arial" w:eastAsia="Times New Roman" w:hAnsi="Arial" w:cs="Times New Roman"/>
          <w:i/>
          <w:kern w:val="0"/>
          <w:sz w:val="24"/>
          <w:szCs w:val="20"/>
          <w:lang w:eastAsia="it-IT"/>
          <w14:ligatures w14:val="none"/>
        </w:rPr>
        <w:t>“Vedano le vostre opere buone e glorifichino il Padre vostro che è nei cieli”</w:t>
      </w:r>
      <w:r w:rsidRPr="00813A05">
        <w:rPr>
          <w:rFonts w:ascii="Arial" w:eastAsia="Times New Roman" w:hAnsi="Arial" w:cs="Times New Roman"/>
          <w:kern w:val="0"/>
          <w:sz w:val="24"/>
          <w:szCs w:val="20"/>
          <w:lang w:eastAsia="it-IT"/>
          <w14:ligatures w14:val="none"/>
        </w:rPr>
        <w:t>. La Chiesa nascente non è abbandonata a se stessa, alle sole sue forze.</w:t>
      </w:r>
    </w:p>
    <w:p w14:paraId="1B25372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Sopra e in essa regna il Signore, il quale ogni giorno aggiunge alla comunità quelli che erano salvati. </w:t>
      </w:r>
      <w:r w:rsidRPr="00813A05">
        <w:rPr>
          <w:rFonts w:ascii="Arial" w:eastAsia="Times New Roman" w:hAnsi="Arial" w:cs="Times New Roman"/>
          <w:i/>
          <w:kern w:val="0"/>
          <w:sz w:val="24"/>
          <w:szCs w:val="20"/>
          <w:lang w:eastAsia="it-IT"/>
          <w14:ligatures w14:val="none"/>
        </w:rPr>
        <w:t>“Quelli che erano salvati”</w:t>
      </w:r>
      <w:r w:rsidRPr="00813A05">
        <w:rPr>
          <w:rFonts w:ascii="Arial" w:eastAsia="Times New Roman" w:hAnsi="Arial" w:cs="Times New Roman"/>
          <w:kern w:val="0"/>
          <w:sz w:val="24"/>
          <w:szCs w:val="20"/>
          <w:lang w:eastAsia="it-IT"/>
          <w14:ligatures w14:val="none"/>
        </w:rPr>
        <w:t xml:space="preserve"> ha un solo significato: quelli che rispondevano alla Parola degli Apostoli e allo Spirito Santo che toccava il loro cuore. La salvezza è insieme opera dell’uomo e di Dio. Dio dona la sua grazia, dona cioè la grazia della conversione. L’uomo dona la Parola e lo Spirito Santo che tocca il cuore. Dio dona sempre la sua grazia. Non sempre l’uomo dona la vera Parola di Dio. Se non dona la vera Parola di Dio neanche lo Spirito Santo potrà donare. Senza il dono della vera Parola di Dio nulla avviene in un cuore. Tutto inizia dalla Parola, anzi dalla vera Parola di Dio. Data la Parola di Dio, quella vera, santa, giusta, il Signore aggiunge la sua grazia e la conversione di certo avviene. Il discepolo di Gesù potrà dare la Parola vera ad una sola condizione: quando la santità di Cristo dimora nel suo cuore e la verità dello Spirito Santo governa la sua mente. La conversione del mondo nasce inizialmente dalla santità del discepolo di Gesù. Dove non c’è vera santità lì non ci sarà neanche vera conversione. Lo Spirito della conversione sgorga solo dalla santità del discepolo del Signore. È questa la via ordinaria. Le vie straordinarie sono di Dio e Lui sa come e quando intervenire nella vita di una persona per convertirla e farla entrare nel mistero della salvezza operata da Gesù Signore. </w:t>
      </w:r>
    </w:p>
    <w:p w14:paraId="7DC1110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72B644A7"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198" w:name="_Toc249688748"/>
      <w:bookmarkStart w:id="199" w:name="_Toc249689178"/>
      <w:bookmarkStart w:id="200" w:name="_Toc62149071"/>
      <w:r w:rsidRPr="00813A05">
        <w:rPr>
          <w:rFonts w:ascii="Arial" w:eastAsia="Times New Roman" w:hAnsi="Arial" w:cs="Times New Roman"/>
          <w:b/>
          <w:bCs/>
          <w:kern w:val="0"/>
          <w:sz w:val="24"/>
          <w:szCs w:val="20"/>
          <w:lang w:eastAsia="it-IT"/>
          <w14:ligatures w14:val="none"/>
        </w:rPr>
        <w:t>DIECI BREVI RIFLESSIONI FINALI</w:t>
      </w:r>
      <w:bookmarkEnd w:id="198"/>
      <w:bookmarkEnd w:id="199"/>
      <w:bookmarkEnd w:id="200"/>
      <w:r w:rsidRPr="00813A05">
        <w:rPr>
          <w:rFonts w:ascii="Arial" w:eastAsia="Times New Roman" w:hAnsi="Arial" w:cs="Times New Roman"/>
          <w:b/>
          <w:bCs/>
          <w:kern w:val="0"/>
          <w:sz w:val="24"/>
          <w:szCs w:val="20"/>
          <w:lang w:eastAsia="it-IT"/>
          <w14:ligatures w14:val="none"/>
        </w:rPr>
        <w:t xml:space="preserve"> </w:t>
      </w:r>
    </w:p>
    <w:p w14:paraId="5574AD15"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Prima riflessione: </w:t>
      </w:r>
      <w:r w:rsidRPr="00813A05">
        <w:rPr>
          <w:rFonts w:ascii="Arial" w:eastAsia="Times New Roman" w:hAnsi="Arial" w:cs="Times New Roman"/>
          <w:bCs/>
          <w:kern w:val="0"/>
          <w:sz w:val="24"/>
          <w:szCs w:val="20"/>
          <w:lang w:eastAsia="it-IT"/>
          <w14:ligatures w14:val="none"/>
        </w:rPr>
        <w:t xml:space="preserve">Tra l’Antica Pentecoste e la Nuova regna l’abisso della pienezza della verità di Dio. Nell’Antica Pentecoste Dio era un fuoco divorante, che teneva distante da Lui i figli di Israele. Nella Nuova Pentecoste Dio è un fuoco che rinnova, rigenera, trasforma, eleva, santifica, rende partecipi della divina natura. È un fuoco che scende e si posa sull’uomo. Entra in lui per ricomporlo nell’intimo della sua natura. La Nuova Pentecoste è una vera nuova creazione dell’uomo. Nasce l’uomo nuovo capace di amare, servire il Signore e i fratelli, vivere in comunione, essere libero dal peccato, dal vizio, da tutto ciò che è </w:t>
      </w:r>
      <w:r w:rsidRPr="00813A05">
        <w:rPr>
          <w:rFonts w:ascii="Arial" w:eastAsia="Times New Roman" w:hAnsi="Arial" w:cs="Times New Roman"/>
          <w:bCs/>
          <w:kern w:val="0"/>
          <w:sz w:val="24"/>
          <w:szCs w:val="20"/>
          <w:lang w:eastAsia="it-IT"/>
          <w14:ligatures w14:val="none"/>
        </w:rPr>
        <w:lastRenderedPageBreak/>
        <w:t xml:space="preserve">disobbedienza a Dio. Nella Nuova Pentecoste Dio vuole essere cuore e mente dell’uomo, spirito ed anima, per vivificare e divinizzare la sua intera umanità. Dal Dio che agisce dall’esterno si passa al Dio che opera dall’interno, al Dio che si fa vita della nostra vita. </w:t>
      </w:r>
    </w:p>
    <w:p w14:paraId="7820E68D"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Seconda riflessione:</w:t>
      </w:r>
      <w:r w:rsidRPr="00813A05">
        <w:rPr>
          <w:rFonts w:ascii="Arial" w:eastAsia="Times New Roman" w:hAnsi="Arial" w:cs="Times New Roman"/>
          <w:bCs/>
          <w:kern w:val="0"/>
          <w:sz w:val="24"/>
          <w:szCs w:val="20"/>
          <w:lang w:eastAsia="it-IT"/>
          <w14:ligatures w14:val="none"/>
        </w:rPr>
        <w:t xml:space="preserve"> Riguardo al dono delle lingue è giusto che si colga la differenza tra quanto è avvenuto il giorno di Pentecoste in Gerusalemme e quanto invece avveniva nella comunità di Corinto. In Gerusalemme gli Apostoli parlano le lingue degli uomini. Gli uomini comprendevano quanto gli Apostoli dicevano loro. Era un dono per la comprensione del Vangelo annunziato. A Corinto invece era un dono per parlare a Dio, non agli uomini. Era avvenuto come un capovolgimento del miracolo che lo Spirito Santo aveva compiuto a Pentecoste, in Gerusalemme. Questa differenza è giusto che venga colta ed anche spiegata. Possiamo dire che si tratta di due doni diversi e differenti. Non ci troviamo dinanzi allo stesso dono. </w:t>
      </w:r>
    </w:p>
    <w:p w14:paraId="2139ACF4"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riflessione: </w:t>
      </w:r>
      <w:r w:rsidRPr="00813A05">
        <w:rPr>
          <w:rFonts w:ascii="Arial" w:eastAsia="Times New Roman" w:hAnsi="Arial" w:cs="Times New Roman"/>
          <w:bCs/>
          <w:kern w:val="0"/>
          <w:sz w:val="24"/>
          <w:szCs w:val="20"/>
          <w:lang w:eastAsia="it-IT"/>
          <w14:ligatures w14:val="none"/>
        </w:rPr>
        <w:t xml:space="preserve">Lo Spirito elargisce diversi tipi di doni: alcuni sono permanenti, altri transitori, altri infine per un solo atto, o differenti atti e quindi sono doni istantanei, secondo le esigenze del momento. I doni permanenti sono quelli che sono sempre necessari alla vita della comunità. Quelli transitori sono necessari per un tempo particolare, ma non per tutti i tempi della storia. Quelli istantanei sono necessari per la soluzione di un singolo atto, o di molti atti, la necessità del dono non è però lasciato al discernimento di chi il dono porta o vive, ma allo stesso Spirito Santo. Sono doni permanenti tutti quelli che aiutano il cammino della fede, della speranza, della carità. Sono transitori quei doni che aiutano i doni permanenti nella loro efficacia. Sono doni istantanei quelli che devono portare nella verità e nella carità un singolo atto, o momento. Ogni dono ricevuto deve essere vissuto sempre in piena conformità alla volontà di Dio e alla mozione dello Spirito Santo. Nessun dono può essere vissuto in modo autonomo. La vitalità di un dono e la sua efficacia è sempre da chiedersi a Dio con preghiera costante, remota, ma anche immediata. </w:t>
      </w:r>
    </w:p>
    <w:p w14:paraId="3CACDEB0"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Gli Atti degli Apostoli ci rivelano che si deve evangelizzare per attrazione. Vi è attrazione quando si crea stupore. Si crea stupore quando si manifesta al mondo la straordinaria potenza redentrice e salvatrice del nostro Dio e Signore. Chi vuole lavorare per attrazione deve avere sempre una parola unta di Spirito Santo, di carità, compassione, misericordia, pietà, giustizia, verità, salvezza, ogni grazia. Deve altresì fare opere evangeliche. Queste opere devono essere il frutto della potenza dello Spirito Santo che abita nell’evangelizzatore. Parola ed opere devono essere una cosa sola nell’evangelizzatore. Né la parola senza le opere, né le opere senza la parola. Tuttavia se le opere sono quelle di Dio, queste suscitano la domanda e l’evangelizzatore è obbligato a dare risposte. Nella risposta donata è già l’inizio della salvezza. C’è grande sterilità dove non c’è attrazione. </w:t>
      </w:r>
    </w:p>
    <w:p w14:paraId="4EE7DBC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Quinta riflessione: </w:t>
      </w:r>
      <w:r w:rsidRPr="00813A05">
        <w:rPr>
          <w:rFonts w:ascii="Arial" w:eastAsia="Times New Roman" w:hAnsi="Arial" w:cs="Times New Roman"/>
          <w:bCs/>
          <w:kern w:val="0"/>
          <w:sz w:val="24"/>
          <w:szCs w:val="20"/>
          <w:lang w:eastAsia="it-IT"/>
          <w14:ligatures w14:val="none"/>
        </w:rPr>
        <w:t xml:space="preserve">Pentecoste e Babele sono due diverse civiltà che si innalzano nella storia dell’umanità. A Babele nasce la civiltà dell’incomprensione, divisione, diaspora, contrapposizione, disunione, separazione, dispersione. A Babele nasce l’uomo solitudine, egoismo, individualità. Nasce l’uomo contro l’uomo, nemico dell’uomo, suo avversario. A Pentecoste invece nasce la civiltà </w:t>
      </w:r>
      <w:r w:rsidRPr="00813A05">
        <w:rPr>
          <w:rFonts w:ascii="Arial" w:eastAsia="Times New Roman" w:hAnsi="Arial" w:cs="Times New Roman"/>
          <w:bCs/>
          <w:kern w:val="0"/>
          <w:sz w:val="24"/>
          <w:szCs w:val="20"/>
          <w:lang w:eastAsia="it-IT"/>
          <w14:ligatures w14:val="none"/>
        </w:rPr>
        <w:lastRenderedPageBreak/>
        <w:t xml:space="preserve">della comprensione, unione, riunificazione, comunione, solidarietà. A Pentecoste nasce l’uomo comunione, carità, solidarietà. Nasce l’uomo per l’uomo, amico dell’uomo, suo compagno di viaggio. Chi si lascia guidare e muovere dallo Spirito Santo costruisce la civiltà nata il giorno di Pentecoste. Chi invece segue la carne con le sue passioni costruirà sempre la civiltà che è sorta in Babele all’inizio dei tempi. </w:t>
      </w:r>
    </w:p>
    <w:p w14:paraId="2FE84DD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Sesta riflessione: </w:t>
      </w:r>
      <w:r w:rsidRPr="00813A05">
        <w:rPr>
          <w:rFonts w:ascii="Arial" w:eastAsia="Times New Roman" w:hAnsi="Arial" w:cs="Times New Roman"/>
          <w:kern w:val="0"/>
          <w:sz w:val="24"/>
          <w:szCs w:val="20"/>
          <w:lang w:eastAsia="it-IT"/>
          <w14:ligatures w14:val="none"/>
        </w:rPr>
        <w:t>Nell’evangelizzazione</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 xml:space="preserve">il fatto, l’opera dovrebbe essere data prima della parola. L’evangelizzazione dovrebbe essere la ripetizione, anche se con modalità e forme differenti, di ciò che è avvenuto a Pentecoste. Esaminiamo un po’ più da vicino le cose. Discende lo Spirito Santo. Prima opera di Dio. Lo Spirito Santo fa parlare agli Apostoli e agli altri discepoli la lingua degli uomini. Seconda opera di Dio. Ancora nessuna parola è stata proferita dagli Apostoli. Le persone accorrono. Si chiedono. Si interrogano. Alcuni di loro denigrano gli Apostoli, accusandoli di essersi ubriacati con vino dolce. Prende la Parola San Pietro e spiega ogni cosa, annunziando il mistero che si è compiuto in Cristo Gesù. Prima viene l’opera, poi la parola. L’opera deve sempre precedere l’evangelizzatore. Quando l’opera precede, nascerà sempre un dialogo di salvezza, nella verità dello Spirito Santo e nella carità di Dio Padre. </w:t>
      </w:r>
    </w:p>
    <w:p w14:paraId="7DFE3EE9"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Settima riflessione:</w:t>
      </w:r>
      <w:r w:rsidRPr="00813A05">
        <w:rPr>
          <w:rFonts w:ascii="Arial" w:eastAsia="Times New Roman" w:hAnsi="Arial" w:cs="Times New Roman"/>
          <w:bCs/>
          <w:kern w:val="0"/>
          <w:sz w:val="24"/>
          <w:szCs w:val="20"/>
          <w:lang w:eastAsia="it-IT"/>
          <w14:ligatures w14:val="none"/>
        </w:rPr>
        <w:t xml:space="preserve"> Ogni volta che l’uomo chiede, è giusto che venga data risposta. La risposta dell’evangelizzatore dovrà essere sempre piena di grazia, di verità, di Spirito Santo. È piena di grazia se attraverso le sue parole si manifesta tutta la carità e la bontà di Dio nostro Padre. È piena di verità, se il mistero di Cristo Gesù viene offerto secondo la verità storica, divina, eterna, celeste. È piena di Spirito Santo se l’evangelizzatore parla al cuore prima che alle menti e alla volontà prima che all’intelletto. È il cuore che chi risponde deve toccare e per questo è necessario che lui per primo sia pieno, colmo di Spirito Santo. È lo Spirito Santo che da colui che annunzia deve </w:t>
      </w:r>
      <w:r w:rsidRPr="00813A05">
        <w:rPr>
          <w:rFonts w:ascii="Arial" w:eastAsia="Times New Roman" w:hAnsi="Arial" w:cs="Times New Roman"/>
          <w:bCs/>
          <w:i/>
          <w:kern w:val="0"/>
          <w:sz w:val="24"/>
          <w:szCs w:val="20"/>
          <w:lang w:eastAsia="it-IT"/>
          <w14:ligatures w14:val="none"/>
        </w:rPr>
        <w:t>“versarsi tutto”</w:t>
      </w:r>
      <w:r w:rsidRPr="00813A05">
        <w:rPr>
          <w:rFonts w:ascii="Arial" w:eastAsia="Times New Roman" w:hAnsi="Arial" w:cs="Times New Roman"/>
          <w:bCs/>
          <w:kern w:val="0"/>
          <w:sz w:val="24"/>
          <w:szCs w:val="20"/>
          <w:lang w:eastAsia="it-IT"/>
          <w14:ligatures w14:val="none"/>
        </w:rPr>
        <w:t xml:space="preserve"> in colui che ascolta, in modo che sia in quest’ultimo sapienza, intelligenza, fermezza, fortezza, timore del Signore. È lo Spirito Santo Colui che convince, persuade, muove, spinge, attrae il cuore verso il mistero che la parola fa giungere in esso. Se lo Spirito Santo non è in colui che evangelizza, si compie un fatto umano, ma mai divino. La conversione non avviene e la salvezza non si realizza. </w:t>
      </w:r>
    </w:p>
    <w:p w14:paraId="1DC077BE" w14:textId="77777777" w:rsidR="00813A05" w:rsidRPr="00813A05" w:rsidRDefault="00813A05" w:rsidP="00813A05">
      <w:pPr>
        <w:spacing w:after="120" w:line="240" w:lineRule="auto"/>
        <w:jc w:val="both"/>
        <w:rPr>
          <w:rFonts w:ascii="Arial" w:eastAsia="Times New Roman" w:hAnsi="Arial" w:cs="Arial"/>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Ottava riflessione: </w:t>
      </w:r>
      <w:r w:rsidRPr="00813A05">
        <w:rPr>
          <w:rFonts w:ascii="Arial" w:eastAsia="Times New Roman" w:hAnsi="Arial" w:cs="Times New Roman"/>
          <w:kern w:val="0"/>
          <w:sz w:val="24"/>
          <w:szCs w:val="20"/>
          <w:lang w:eastAsia="it-IT"/>
          <w14:ligatures w14:val="none"/>
        </w:rPr>
        <w:t xml:space="preserve">L’evangelizzatore è chiamato a possedere una sana, intelligente, sapiente lettura della storia nella quale egli vive. Ma chi può leggere la storia in pienezza di verità e di sapienza? Solo lo Spirito Santo può leggere la storia. Per questo l’evangelizzatore deve essere nello Spirito del Signore e lo Spirito del Signore in lui. Se lui è nello Spirito del Signore, lo Spirito è per lui luce, verità, sapienza, intelligenza della realtà storica nella quale egli vive. Conosciuta la storia nella sua verità, è possibile salvarla, perché si indica ad essa la vera via della salvezza. L’errore di oggi è proprio questo: non si parte mai dalla storia reale, concreta. Si parte da verità astratte oppure si parte da una falsa lettura della storia. L’evangelizzatore è in tutto simile ad un medico di fronte ad un ammalato grave. Se il medico sbaglia la diagnosi, il malato muore. Può dargli anche delle eccellenti medicine, ma il malato muore lo stesso, perché la medicina data non corrisponde alla sua malattia. Di questo errore e di questa errata diagnosi già si lamentava Dio attraverso il profeta Geremia: </w:t>
      </w:r>
      <w:r w:rsidRPr="00813A05">
        <w:rPr>
          <w:rFonts w:ascii="Arial" w:eastAsia="Times New Roman" w:hAnsi="Arial" w:cs="Times New Roman"/>
          <w:i/>
          <w:kern w:val="0"/>
          <w:sz w:val="24"/>
          <w:szCs w:val="20"/>
          <w:lang w:eastAsia="it-IT"/>
          <w14:ligatures w14:val="none"/>
        </w:rPr>
        <w:t>“</w:t>
      </w:r>
      <w:r w:rsidRPr="00813A05">
        <w:rPr>
          <w:rFonts w:ascii="Arial" w:eastAsia="Times New Roman" w:hAnsi="Arial" w:cs="Arial"/>
          <w:i/>
          <w:kern w:val="0"/>
          <w:sz w:val="24"/>
          <w:szCs w:val="20"/>
          <w:lang w:eastAsia="it-IT"/>
          <w14:ligatures w14:val="none"/>
        </w:rPr>
        <w:t>Essi curano la ferita del mio popolo, ma solo alla leggera, dicendo: "Bene, bene!" ma bene non va”</w:t>
      </w:r>
      <w:r w:rsidRPr="00813A05">
        <w:rPr>
          <w:rFonts w:ascii="Arial" w:eastAsia="Times New Roman" w:hAnsi="Arial" w:cs="Arial"/>
          <w:kern w:val="0"/>
          <w:sz w:val="24"/>
          <w:szCs w:val="20"/>
          <w:lang w:eastAsia="it-IT"/>
          <w14:ligatures w14:val="none"/>
        </w:rPr>
        <w:t xml:space="preserve"> </w:t>
      </w:r>
      <w:r w:rsidRPr="00813A05">
        <w:rPr>
          <w:rFonts w:ascii="Arial" w:eastAsia="Times New Roman" w:hAnsi="Arial" w:cs="Arial"/>
          <w:kern w:val="0"/>
          <w:sz w:val="24"/>
          <w:szCs w:val="20"/>
          <w:lang w:eastAsia="it-IT"/>
          <w14:ligatures w14:val="none"/>
        </w:rPr>
        <w:lastRenderedPageBreak/>
        <w:t xml:space="preserve">(Ger 6,14; 8,21). E ancora: </w:t>
      </w:r>
      <w:r w:rsidRPr="00813A05">
        <w:rPr>
          <w:rFonts w:ascii="Arial" w:eastAsia="Times New Roman" w:hAnsi="Arial" w:cs="Arial"/>
          <w:i/>
          <w:kern w:val="0"/>
          <w:sz w:val="24"/>
          <w:szCs w:val="20"/>
          <w:lang w:eastAsia="it-IT"/>
          <w14:ligatures w14:val="none"/>
        </w:rPr>
        <w:t>“Non v'è forse balsamo in Gàlaad? Non c'è più nessun medico? Perché non si cicatrizza la ferita della figlia del mio popolo?”</w:t>
      </w:r>
      <w:r w:rsidRPr="00813A05">
        <w:rPr>
          <w:rFonts w:ascii="Arial" w:eastAsia="Times New Roman" w:hAnsi="Arial" w:cs="Arial"/>
          <w:kern w:val="0"/>
          <w:sz w:val="24"/>
          <w:szCs w:val="20"/>
          <w:lang w:eastAsia="it-IT"/>
          <w14:ligatures w14:val="none"/>
        </w:rPr>
        <w:t xml:space="preserve"> (Ger 8, 22). </w:t>
      </w:r>
      <w:r w:rsidRPr="00813A05">
        <w:rPr>
          <w:rFonts w:ascii="Arial" w:eastAsia="Times New Roman" w:hAnsi="Arial" w:cs="Arial"/>
          <w:i/>
          <w:kern w:val="0"/>
          <w:sz w:val="24"/>
          <w:szCs w:val="20"/>
          <w:lang w:eastAsia="it-IT"/>
          <w14:ligatures w14:val="none"/>
        </w:rPr>
        <w:t xml:space="preserve">“Guai a me a causa della mia ferita; la mia piaga è incurabile. Eppure io avevo pensato: È solo un dolore che io posso sopportare” </w:t>
      </w:r>
      <w:r w:rsidRPr="00813A05">
        <w:rPr>
          <w:rFonts w:ascii="Arial" w:eastAsia="Times New Roman" w:hAnsi="Arial" w:cs="Arial"/>
          <w:kern w:val="0"/>
          <w:sz w:val="24"/>
          <w:szCs w:val="20"/>
          <w:lang w:eastAsia="it-IT"/>
          <w14:ligatures w14:val="none"/>
        </w:rPr>
        <w:t xml:space="preserve">(Ger 10, 19). Senza la conoscenza della storia, i danni operati dagli evangelizzatori sono infiniti e irreparabili. </w:t>
      </w:r>
    </w:p>
    <w:p w14:paraId="7BBE7AA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Nona riflessione: </w:t>
      </w:r>
      <w:r w:rsidRPr="00813A05">
        <w:rPr>
          <w:rFonts w:ascii="Arial" w:eastAsia="Times New Roman" w:hAnsi="Arial" w:cs="Times New Roman"/>
          <w:kern w:val="0"/>
          <w:sz w:val="24"/>
          <w:szCs w:val="20"/>
          <w:lang w:eastAsia="it-IT"/>
          <w14:ligatures w14:val="none"/>
        </w:rPr>
        <w:t xml:space="preserve">La fede nasce dall’intima unione di fatti e di parola. La fede, contrariamente a quanto qualcuno potrebbe pensare, non è data alla parola, bensì al fatto. La fede è data all’opera. A quale opera noi dobbiamo dare la nostra fede? All’opera di Dio che è Cristo Gesù. La parola serve per far conoscere in pienezza di verità l’opera di Dio. È Cristo il Salvatore e la Salvezza. È in Cristo la salvezza e la redenzione. È in Cristo la giustificazione e la vita eterna. È in Cristo, opera di Dio per noi. L’opera di Cristo è anche la parola che illumina e svela la verità della sua opera. Ma anche la salvezza diviene opera. È l’opera di Dio in noi, per mezzo del suo Santo Spirito e sempre nello Spirito Santo è l’opera nostra e consiste nella nostra trasformazione ad immagine di Cristo Gesù. La parola rivela l’opera e il suo autore. Rivela la nostra opera e l’autore che l’ha compiuta in noi e attraverso noi. Anche noi dobbiamo presentarci dinanzi al mondo nell’intima unione di fatti e di parole, di opere e di rivelazione dell’autore dell’opera che in noi è stata compiuta. </w:t>
      </w:r>
    </w:p>
    <w:p w14:paraId="55754A10"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 xml:space="preserve">Gli Atti degli Apostoli fin dalla prima predica di San Pietro ci mostrano qual è la chiave della vera, santa, perfetta evangelizzazione. Questa chiave capace di aprire ogni cuore è lo Spirito Santo. Non è però lo Spirito Santo che si riceve nei sacramenti. Lo Spirito Santo dato per via sacramentale opera il cambiamento dell’uomo, ma non la sua conversione. La conversione precede ogni opera sacramentale dell’evangelizzatore. Lo Spirito Santo che opera la conversione è lo Spirito </w:t>
      </w:r>
      <w:r w:rsidRPr="00813A05">
        <w:rPr>
          <w:rFonts w:ascii="Arial" w:eastAsia="Times New Roman" w:hAnsi="Arial" w:cs="Times New Roman"/>
          <w:bCs/>
          <w:i/>
          <w:kern w:val="0"/>
          <w:sz w:val="24"/>
          <w:szCs w:val="20"/>
          <w:lang w:eastAsia="it-IT"/>
          <w14:ligatures w14:val="none"/>
        </w:rPr>
        <w:t>“personale”</w:t>
      </w:r>
      <w:r w:rsidRPr="00813A05">
        <w:rPr>
          <w:rFonts w:ascii="Arial" w:eastAsia="Times New Roman" w:hAnsi="Arial" w:cs="Times New Roman"/>
          <w:bCs/>
          <w:kern w:val="0"/>
          <w:sz w:val="24"/>
          <w:szCs w:val="20"/>
          <w:lang w:eastAsia="it-IT"/>
          <w14:ligatures w14:val="none"/>
        </w:rPr>
        <w:t xml:space="preserve"> dell’evangelizzatore. È lo Spirito che si è posato su di lui e che attraverso la sua santità, la sua perfetta conformazione a Cristo Signore, in lui è divenuto forte, robusto, potente, tanto forte e potente da riversarsi attraverso la parola da lui proferita nel cuore di chi ascolta e di operare in esso la conversione. È questo lo Spirito della santità personale. Più l’evangelizzatore cresce in santità, cioè in conformazione a Gesù Signore, e più lo Spirito Santo cresce e opera per mezzo della sua parola, la conversione del cuore. Convertito il cuore, si entra poi nel sacramento e nella quadruplice perseveranza che è chiesta ad ogni discepolo di Cristo Gesù. </w:t>
      </w:r>
    </w:p>
    <w:p w14:paraId="0FA7348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01" w:name="_Toc249688749"/>
      <w:bookmarkStart w:id="202" w:name="_Toc249689179"/>
      <w:bookmarkStart w:id="203" w:name="_Toc62149072"/>
      <w:r w:rsidRPr="00813A05">
        <w:rPr>
          <w:rFonts w:ascii="Arial" w:eastAsia="Times New Roman" w:hAnsi="Arial" w:cs="Times New Roman"/>
          <w:b/>
          <w:bCs/>
          <w:kern w:val="0"/>
          <w:sz w:val="24"/>
          <w:szCs w:val="20"/>
          <w:lang w:eastAsia="it-IT"/>
          <w14:ligatures w14:val="none"/>
        </w:rPr>
        <w:t>NOTA TEOLOGICA</w:t>
      </w:r>
      <w:bookmarkEnd w:id="201"/>
      <w:bookmarkEnd w:id="202"/>
      <w:bookmarkEnd w:id="203"/>
      <w:r w:rsidRPr="00813A05">
        <w:rPr>
          <w:rFonts w:ascii="Arial" w:eastAsia="Times New Roman" w:hAnsi="Arial" w:cs="Times New Roman"/>
          <w:b/>
          <w:bCs/>
          <w:kern w:val="0"/>
          <w:sz w:val="24"/>
          <w:szCs w:val="20"/>
          <w:lang w:eastAsia="it-IT"/>
          <w14:ligatures w14:val="none"/>
        </w:rPr>
        <w:t xml:space="preserve"> </w:t>
      </w:r>
      <w:bookmarkStart w:id="204" w:name="_Toc249688750"/>
      <w:bookmarkStart w:id="205" w:name="_Toc249689180"/>
      <w:bookmarkStart w:id="206" w:name="_Toc62149073"/>
      <w:r w:rsidRPr="00813A05">
        <w:rPr>
          <w:rFonts w:ascii="Arial" w:eastAsia="Times New Roman" w:hAnsi="Arial" w:cs="Times New Roman"/>
          <w:b/>
          <w:bCs/>
          <w:kern w:val="0"/>
          <w:sz w:val="24"/>
          <w:szCs w:val="20"/>
          <w:lang w:eastAsia="it-IT"/>
          <w14:ligatures w14:val="none"/>
        </w:rPr>
        <w:t>SUL SECONDO CAPITOLO</w:t>
      </w:r>
      <w:bookmarkEnd w:id="204"/>
      <w:bookmarkEnd w:id="205"/>
      <w:bookmarkEnd w:id="206"/>
    </w:p>
    <w:p w14:paraId="1C9734C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Lo Spirito Santo, simile al fragore di un tuono e al vento che si abbatte gagliardo, appare e si posa sugli Apostoli e su quanti sono con loro nel Cenacolo. Così venendo, Egli mostra e rivela tutta la sua potenza. Nessuno mai lo potrà fermare. Nessuno imprigionare. Nessuno incatenare. Nessuno arrestare. Appena si posa sugli Apostoli, compie la sua prima opera. Dona agli Apostoli il potere di parlare le lingue degli uomini. Quanti sono presenti in Gerusalemme per la festa – vi è presente il mondo intero – ognuno ascolta gli Apostoli parlare la propria lingua. Con gli Apostoli, che parlano la lingua di Gesù, che è l’amore sino alla fine, si ricompone il genere umano. Finisce per sempre Babele e la civiltà che essa aveva costruito fra gli uomini. La folla rimane però fuori del mistero. Vede i frutti, </w:t>
      </w:r>
      <w:r w:rsidRPr="00813A05">
        <w:rPr>
          <w:rFonts w:ascii="Arial" w:eastAsia="Times New Roman" w:hAnsi="Arial" w:cs="Times New Roman"/>
          <w:kern w:val="0"/>
          <w:sz w:val="24"/>
          <w:szCs w:val="20"/>
          <w:lang w:eastAsia="it-IT"/>
          <w14:ligatures w14:val="none"/>
        </w:rPr>
        <w:lastRenderedPageBreak/>
        <w:t xml:space="preserve">ma non conosce l’albero che li ha prodotti. Pietro prende la parola è spiega ogni cosa. Illumina i cuori sul mistero che si sta vivendo e di cui loro stessi sono partecipi. Annunzia il compimento della profezia di Gioele. È nata l’era del dono dello Spirito Santo ad ogni persona: anziani, uomini, donne, bambini, servi, serve, piccoli, grandi: tutti possono ricevere lo Spirito Santo. Tutti possono essere rinnovati dalla sua grazia e verità. Lo Spirito Santo è però l’opera di Cristo Gesù. È Lui che dal Cielo lo ha effuso. </w:t>
      </w:r>
    </w:p>
    <w:p w14:paraId="6FCF807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Ma chi è Cristo Gesù? È il Crocifisso che ora è il Risorto. La crocifissione è storia che tutti loro conoscono. La risurrezione è annunzio, rivelazione, proclamazione fondata però sulla verità storica. La risurrezione è storia invisibile di Gesù Signore, ma vera, verissima storia. Spirito Santo tocca il cuore. Nasce la domanda: cosa dobbiamo fare per divenire partecipi del mistero, per essere anche noi parte di questa storia? Ci si deve convertire, abbandonare il mondo del male, della falsità, entrare nel mondo della verità, della carità, dell’amore, lasciarsi battezzare e ricevere lo Spirito Santo. Questo però non basta. Bisogna aggregarsi alla comunità e vivere secondo la legge della comunità che è fatta di una quadruplice perseveranza: nell’insegnamento degli apostoli, nella comunione, nella frazione del pane, nelle preghiere. Se non si persevera in questi quattro momenti della vita della comunità, ben presto il mondo ci riprende e ci riconduce nel suo baratro. Vergine Maria, Madre della Redenzione, aiutaci a divenire storia, verità, carità della storia, verità, carità di tuo Figlio Gesù. Angeli e Santi del Cielo otteneteci la perseveranza sino alla fine. </w:t>
      </w:r>
    </w:p>
    <w:p w14:paraId="067F4EF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5D04FA0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TERZO CAPITOLO DEGLI ATTI DEGLI APOSTOLI </w:t>
      </w:r>
    </w:p>
    <w:p w14:paraId="22F89D0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07" w:name="_Toc249688754"/>
      <w:bookmarkStart w:id="208" w:name="_Toc249689184"/>
      <w:bookmarkStart w:id="209" w:name="_Toc62149077"/>
      <w:r w:rsidRPr="00813A05">
        <w:rPr>
          <w:rFonts w:ascii="Arial" w:eastAsia="Times New Roman" w:hAnsi="Arial" w:cs="Times New Roman"/>
          <w:b/>
          <w:bCs/>
          <w:kern w:val="0"/>
          <w:sz w:val="24"/>
          <w:szCs w:val="20"/>
          <w:lang w:eastAsia="it-IT"/>
          <w14:ligatures w14:val="none"/>
        </w:rPr>
        <w:t>BREVE INTRODUZIONE</w:t>
      </w:r>
      <w:bookmarkEnd w:id="207"/>
      <w:bookmarkEnd w:id="208"/>
      <w:bookmarkEnd w:id="209"/>
      <w:r w:rsidRPr="00813A05">
        <w:rPr>
          <w:rFonts w:ascii="Arial" w:eastAsia="Times New Roman" w:hAnsi="Arial" w:cs="Times New Roman"/>
          <w:b/>
          <w:bCs/>
          <w:kern w:val="0"/>
          <w:sz w:val="24"/>
          <w:szCs w:val="20"/>
          <w:lang w:eastAsia="it-IT"/>
          <w14:ligatures w14:val="none"/>
        </w:rPr>
        <w:t xml:space="preserve"> </w:t>
      </w:r>
    </w:p>
    <w:p w14:paraId="36AD287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Anche questo Capitolo inizia con un’opera. All’opera segue la spiegazione. Viene indicato, svelato il perché essa è stata possibile. Pietro e Giovanni si recano al tempio verso le tre del pomeriggio. Dinanzi a loro c’è uno storpio che ogni giorno veniva portato alla porta detta Bella del tempio per chiedere l’elemosina. Lo storpio vedendo Pietro e Giovanni si rallegrò molto. Pensava in cuor suo di ricevere qualche abbondante elemosina. Pietro però lo deluse quando gli disse: </w:t>
      </w:r>
      <w:r w:rsidRPr="00813A05">
        <w:rPr>
          <w:rFonts w:ascii="Arial" w:eastAsia="Times New Roman" w:hAnsi="Arial" w:cs="Times New Roman"/>
          <w:i/>
          <w:kern w:val="0"/>
          <w:sz w:val="24"/>
          <w:szCs w:val="20"/>
          <w:lang w:eastAsia="it-IT"/>
          <w14:ligatures w14:val="none"/>
        </w:rPr>
        <w:t xml:space="preserve">“Io non ho né oro e né argento”. </w:t>
      </w:r>
      <w:r w:rsidRPr="00813A05">
        <w:rPr>
          <w:rFonts w:ascii="Arial" w:eastAsia="Times New Roman" w:hAnsi="Arial" w:cs="Times New Roman"/>
          <w:kern w:val="0"/>
          <w:sz w:val="24"/>
          <w:szCs w:val="20"/>
          <w:lang w:eastAsia="it-IT"/>
          <w14:ligatures w14:val="none"/>
        </w:rPr>
        <w:t xml:space="preserve">Pietro però aveva una ricchezza più grande da dargli. Possedeva la fede in Gesù il Nazareno: </w:t>
      </w:r>
      <w:r w:rsidRPr="00813A05">
        <w:rPr>
          <w:rFonts w:ascii="Arial" w:eastAsia="Times New Roman" w:hAnsi="Arial" w:cs="Times New Roman"/>
          <w:i/>
          <w:kern w:val="0"/>
          <w:sz w:val="24"/>
          <w:szCs w:val="20"/>
          <w:lang w:eastAsia="it-IT"/>
          <w14:ligatures w14:val="none"/>
        </w:rPr>
        <w:t>“Quello che ho te lo do: nel nome di Gesù Cristo, il Nazareno, àlzati e cammina”</w:t>
      </w:r>
      <w:r w:rsidRPr="00813A05">
        <w:rPr>
          <w:rFonts w:ascii="Arial" w:eastAsia="Times New Roman" w:hAnsi="Arial" w:cs="Times New Roman"/>
          <w:kern w:val="0"/>
          <w:sz w:val="24"/>
          <w:szCs w:val="20"/>
          <w:lang w:eastAsia="it-IT"/>
          <w14:ligatures w14:val="none"/>
        </w:rPr>
        <w:t>. Il miracolo è imminente. Tutti furono presi da stupore.</w:t>
      </w:r>
    </w:p>
    <w:p w14:paraId="2BF6B1B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Pietro ancora una volta prende la parola e spiega su quale fondamento il miracolo è stato possibile. Ancora una volta Pietro parte dalla storia di Cristo Gesù: storia visibile ed invisibile, Crocifissione e Risurrezione: </w:t>
      </w:r>
      <w:r w:rsidRPr="00813A05">
        <w:rPr>
          <w:rFonts w:ascii="Arial" w:eastAsia="Times New Roman" w:hAnsi="Arial" w:cs="Times New Roman"/>
          <w:i/>
          <w:kern w:val="0"/>
          <w:sz w:val="24"/>
          <w:szCs w:val="20"/>
          <w:lang w:eastAsia="it-IT"/>
          <w14:ligatures w14:val="none"/>
        </w:rPr>
        <w:t>“E per la fede riposta in lui, il nome di Gesù ha dato vigore a quest’uomo che voi vedete e conoscete; la fede che viene da lui ha dato a quest’uomo la perfetta guarigione alla presenza di tutti voi”</w:t>
      </w:r>
      <w:r w:rsidRPr="00813A05">
        <w:rPr>
          <w:rFonts w:ascii="Arial" w:eastAsia="Times New Roman" w:hAnsi="Arial" w:cs="Times New Roman"/>
          <w:kern w:val="0"/>
          <w:sz w:val="24"/>
          <w:szCs w:val="20"/>
          <w:lang w:eastAsia="it-IT"/>
          <w14:ligatures w14:val="none"/>
        </w:rPr>
        <w:t>. Se anche voi volete divenire parte di questa storia, la via è una sola: la conversione. Nella conversione anche voi riceverete la consolazione e la benedizione promessa. Si parte dalla storia di Cristo perché si diventi storia di Cristo Gesù.</w:t>
      </w:r>
    </w:p>
    <w:p w14:paraId="320D0B8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397F330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lastRenderedPageBreak/>
        <w:t>CAPITOLO III DEGLI ATTI DEGLI APOSTOLI</w:t>
      </w:r>
    </w:p>
    <w:p w14:paraId="5FD53AE1"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10" w:name="_Toc249688755"/>
      <w:bookmarkStart w:id="211" w:name="_Toc249689185"/>
      <w:bookmarkStart w:id="212" w:name="_Toc62149078"/>
      <w:r w:rsidRPr="00813A05">
        <w:rPr>
          <w:rFonts w:ascii="Arial" w:eastAsia="Times New Roman" w:hAnsi="Arial" w:cs="Times New Roman"/>
          <w:b/>
          <w:bCs/>
          <w:kern w:val="0"/>
          <w:sz w:val="24"/>
          <w:szCs w:val="20"/>
          <w:lang w:eastAsia="it-IT"/>
          <w14:ligatures w14:val="none"/>
        </w:rPr>
        <w:t>Guarigione di uno storpio</w:t>
      </w:r>
      <w:bookmarkEnd w:id="210"/>
      <w:bookmarkEnd w:id="211"/>
      <w:bookmarkEnd w:id="212"/>
    </w:p>
    <w:p w14:paraId="1240B17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w:t>
      </w:r>
      <w:r w:rsidRPr="00813A05">
        <w:rPr>
          <w:rFonts w:ascii="Arial" w:eastAsia="Times New Roman" w:hAnsi="Arial" w:cs="Times New Roman"/>
          <w:b/>
          <w:kern w:val="0"/>
          <w:sz w:val="24"/>
          <w:szCs w:val="20"/>
          <w:lang w:eastAsia="it-IT"/>
          <w14:ligatures w14:val="none"/>
        </w:rPr>
        <w:t xml:space="preserve">Pietro e Giovanni salivano al tempio per la preghiera delle tre del pomeriggio. </w:t>
      </w:r>
    </w:p>
    <w:p w14:paraId="56E3FE8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prima comunità cristiana vive pienamente inserita nella vita del popolo dei Giudei. Questo significa che Gesù è pensato, veduto, creduto ancora sul modello di Mosè, di Davide, dei Profeti dell’Antico Testamento. Egli è visto il Messia per il popolo e non per l’uomo, per ogni uomo. Se è visto Messia per ogni uomo, ogni uomo deve inserirsi nel popolo dei Giudei. Con Cristo Gesù regno di Davide e regno di Dio non si identificano. Non è il regno di Dio che deve divenire regno di Davide, è invece il regno di Davide che deve divenire regno di Dio. Non sono i pagani che devono divenire Giudei e non sono i Giudei che devono divenire pagani. Giudei e pagani devono divenire cristiani, cioè discepoli di Gesù.</w:t>
      </w:r>
    </w:p>
    <w:p w14:paraId="03A7C5D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Questa novità si compirà grazie allo Spirito del Signore che sempre interviene al momento giusto per sconvolgere mente e cuore dei discepoli del Signore e degli stessi suoi Apostoli. È lo Spirito Santo la verità della Chiesa. È Lui il Garante e l’Attuatore di essa. Anche i tempi e i momenti sono suoi. Appartengono alla sua divina ed eterna scienza, sapienza, intelligenza. Il discepolo di Gesù deve solamente lasciarsi modellare da Lui allo stesso modo che una rozza e ruvida creta si lascia plasmare dal vasaio. Pietro frequenta il tempio. Il tempio è la somma espressione dell’Antico Testamento. Con la morte di Cristo Gesù, il velo del tempio si squarciò. Dio è con Cristo Gesù, nel suo Nuovo Tempio.</w:t>
      </w:r>
    </w:p>
    <w:p w14:paraId="565E030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w:t>
      </w:r>
      <w:r w:rsidRPr="00813A05">
        <w:rPr>
          <w:rFonts w:ascii="Arial" w:eastAsia="Times New Roman" w:hAnsi="Arial" w:cs="Times New Roman"/>
          <w:b/>
          <w:kern w:val="0"/>
          <w:sz w:val="24"/>
          <w:szCs w:val="20"/>
          <w:lang w:eastAsia="it-IT"/>
          <w14:ligatures w14:val="none"/>
        </w:rPr>
        <w:t xml:space="preserve">Qui di solito veniva portato un uomo, storpio fin dalla nascita; lo ponevano ogni giorno presso la porta del tempio detta Bella, per chiedere l’elemosina a coloro che entravano nel tempio. </w:t>
      </w:r>
    </w:p>
    <w:p w14:paraId="6FA609C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Presso la porta del tempio detta Bella veniva portato di solito un uomo, storpio fin dalla nascita. Veniva posto lì ogni giorno per chiedere l’elemosina a coloro che entravano nel tempio. Questa notizia è vera storia. Dio viene per la salvezza della storia. La salvezza della storia è l’opera di Dio. Sulla salvezza della storia si fonda la fede. Quest’uomo storpio è il simbolo dell’umanità intera dopo il peccato originale. Questa non possiede una vita piena, integra. L’umanità ferita dal peccato vive una vita da storpio. Sostenta se stessa chiedendo l’elemosina. Per vivere chiede briciole di verità, sapienza, saggezza, carità, amore, comprensione, pietà. Queste briciole però non le danno la pienezza della vita.</w:t>
      </w:r>
    </w:p>
    <w:p w14:paraId="4FD26EB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Quest’umanità che manca della pienezza della vita non è se stessa. È carente di tutto. E anche se venisse in possesso di tutti i beni materiali di questo mondo, è priva della cosa più necessaria: della totalità della vita. Ha la vita, ma non nella sua totalità. L’umanità, così come si è fatta a causa del suo peccato, è storpia nel cuore, nella mente, nei sentimenti, nella volontà, nei desideri, nelle intenzioni. Essendo storpia nel suo spirito e nella sua anima, è anche storpia nelle sue opere o realizzazioni. Questa umanità Gesù è venuto per redimere, salvare, innalzare, ricomporre, ricreare, rifare, risanare, guarire, elevare, rendendola partecipe della sua divina natura. Questa umanità i discepoli di Gesù devono portare nella pienezza della vita.</w:t>
      </w:r>
    </w:p>
    <w:p w14:paraId="56EE1E5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3</w:t>
      </w:r>
      <w:r w:rsidRPr="00813A05">
        <w:rPr>
          <w:rFonts w:ascii="Arial" w:eastAsia="Times New Roman" w:hAnsi="Arial" w:cs="Times New Roman"/>
          <w:b/>
          <w:kern w:val="0"/>
          <w:sz w:val="24"/>
          <w:szCs w:val="20"/>
          <w:lang w:eastAsia="it-IT"/>
          <w14:ligatures w14:val="none"/>
        </w:rPr>
        <w:t>Costui, vedendo Pietro e Giovanni che stavano per entrare nel tempio, li pregava per avere un’elemosina.</w:t>
      </w:r>
      <w:r w:rsidRPr="00813A05">
        <w:rPr>
          <w:rFonts w:ascii="Arial" w:eastAsia="Times New Roman" w:hAnsi="Arial" w:cs="Times New Roman"/>
          <w:b/>
          <w:kern w:val="0"/>
          <w:position w:val="4"/>
          <w:sz w:val="24"/>
          <w:szCs w:val="20"/>
          <w:lang w:eastAsia="it-IT"/>
          <w14:ligatures w14:val="none"/>
        </w:rPr>
        <w:t xml:space="preserve"> </w:t>
      </w:r>
    </w:p>
    <w:p w14:paraId="080F1B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Quest’uomo prega Pietro e Giovanni, che stavano per entrare nel tempio, per avere un’elemosina. Sono due uomini. Di sicuro qualche denaro lo avranno pure portato dietro. Molti sovente non danno. Qualcuno però dona. Chiedendo e richiedendo, alla fine qualcosa si ottiene. È proprio di colui che chiede l’elemosina, chiedere sempre, con insistenza, senza mai stancarsi. Il Signore susciterà sempre qualche anima buona ad avere pietà di chi chiede. </w:t>
      </w:r>
    </w:p>
    <w:p w14:paraId="4692FEF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w:t>
      </w:r>
      <w:r w:rsidRPr="00813A05">
        <w:rPr>
          <w:rFonts w:ascii="Arial" w:eastAsia="Times New Roman" w:hAnsi="Arial" w:cs="Times New Roman"/>
          <w:b/>
          <w:kern w:val="0"/>
          <w:sz w:val="24"/>
          <w:szCs w:val="20"/>
          <w:lang w:eastAsia="it-IT"/>
          <w14:ligatures w14:val="none"/>
        </w:rPr>
        <w:t xml:space="preserve">Allora, fissando lo sguardo su di lui, Pietro insieme a Giovanni disse: «Guarda verso di noi». </w:t>
      </w:r>
    </w:p>
    <w:p w14:paraId="104D281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Pietro e Giovanni, interpellati, richiesti di un’elemosina, fissano lo sguardo su di lui. Insieme gli dicono: </w:t>
      </w:r>
      <w:r w:rsidRPr="00813A05">
        <w:rPr>
          <w:rFonts w:ascii="Arial" w:eastAsia="Times New Roman" w:hAnsi="Arial" w:cs="Times New Roman"/>
          <w:i/>
          <w:kern w:val="0"/>
          <w:sz w:val="24"/>
          <w:szCs w:val="20"/>
          <w:lang w:eastAsia="it-IT"/>
          <w14:ligatures w14:val="none"/>
        </w:rPr>
        <w:t>“Guarda verso di noi”</w:t>
      </w:r>
      <w:r w:rsidRPr="00813A05">
        <w:rPr>
          <w:rFonts w:ascii="Arial" w:eastAsia="Times New Roman" w:hAnsi="Arial" w:cs="Times New Roman"/>
          <w:kern w:val="0"/>
          <w:sz w:val="24"/>
          <w:szCs w:val="20"/>
          <w:lang w:eastAsia="it-IT"/>
          <w14:ligatures w14:val="none"/>
        </w:rPr>
        <w:t xml:space="preserve">. Quell’uomo è invitato a guardare Pietro e Giovanni. Di sicuro Pietro ha nel cuore qualcosa. Noi però ancora non conosciamo le sue intenzioni. Non sappiamo cosa stesse o volesse fare. </w:t>
      </w:r>
    </w:p>
    <w:p w14:paraId="7B08080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w:t>
      </w:r>
      <w:r w:rsidRPr="00813A05">
        <w:rPr>
          <w:rFonts w:ascii="Arial" w:eastAsia="Times New Roman" w:hAnsi="Arial" w:cs="Times New Roman"/>
          <w:b/>
          <w:kern w:val="0"/>
          <w:sz w:val="24"/>
          <w:szCs w:val="20"/>
          <w:lang w:eastAsia="it-IT"/>
          <w14:ligatures w14:val="none"/>
        </w:rPr>
        <w:t xml:space="preserve">Ed egli si volse a guardarli, sperando di ricevere da loro qualche cosa. </w:t>
      </w:r>
    </w:p>
    <w:p w14:paraId="7E297A5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Quell’uomo si volge a guardarli. Di sicuro Pietro e Giovanni gli avrebbero mostrato qualche moneta. Gliel’avrebbero mostrata e anche donata. È questa la sua speranza. Soccorrere i miseri con l’elemosina era sommamente raccomandato nell’Antico Testamento. La fede è l’albero e l’elemosina il suo frutto. </w:t>
      </w:r>
    </w:p>
    <w:p w14:paraId="18474EA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6</w:t>
      </w:r>
      <w:r w:rsidRPr="00813A05">
        <w:rPr>
          <w:rFonts w:ascii="Arial" w:eastAsia="Times New Roman" w:hAnsi="Arial" w:cs="Times New Roman"/>
          <w:b/>
          <w:kern w:val="0"/>
          <w:sz w:val="24"/>
          <w:szCs w:val="20"/>
          <w:lang w:eastAsia="it-IT"/>
          <w14:ligatures w14:val="none"/>
        </w:rPr>
        <w:t>Pietro gli disse: «Non possiedo né argento né oro, ma quello che ho te lo do: nel nome di Gesù Cristo, il Nazareno, àlzati e cammina!».</w:t>
      </w:r>
      <w:r w:rsidRPr="00813A05">
        <w:rPr>
          <w:rFonts w:ascii="Arial" w:eastAsia="Times New Roman" w:hAnsi="Arial" w:cs="Times New Roman"/>
          <w:b/>
          <w:kern w:val="0"/>
          <w:position w:val="4"/>
          <w:sz w:val="24"/>
          <w:szCs w:val="20"/>
          <w:lang w:eastAsia="it-IT"/>
          <w14:ligatures w14:val="none"/>
        </w:rPr>
        <w:t xml:space="preserve"> </w:t>
      </w:r>
    </w:p>
    <w:p w14:paraId="029FFCB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Pietro assieme a Giovanni lo ha invitato a guardare verso di loro, perché era giusto che ascoltasse le sue parole. Queste dovendo rimanere per sempre impresse nel suo cuore. Pietro non è stato mandato nel mondo per portare una ricchezza materiale. Lui e gli altri Apostoli del Signore sono i più poveri della terra. Loro sono stati affidati da Dio alla misericordia e all’elemosina degli uomini.</w:t>
      </w:r>
    </w:p>
    <w:p w14:paraId="4EAE8884" w14:textId="77777777" w:rsidR="00813A05" w:rsidRPr="00813A05" w:rsidRDefault="00813A05" w:rsidP="00813A05">
      <w:pPr>
        <w:spacing w:after="120" w:line="240" w:lineRule="auto"/>
        <w:jc w:val="both"/>
        <w:rPr>
          <w:rFonts w:ascii="Arial" w:eastAsia="Times New Roman" w:hAnsi="Arial" w:cs="Times New Roman"/>
          <w:kern w:val="0"/>
          <w:position w:val="4"/>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Lui non ha né oro e né argento. Se non li ha neanche li può donare. Pietro però possiede una ricchezza spirituale superiore ad ogni altra ricchezza. Questa sua ricchezza è la fede in Cristo Gesù, il Nazareno. Con la sua fede egli tutto può. Niente gli è impossibile. È con questa fede che Pietro può dire allo storpio: </w:t>
      </w:r>
      <w:r w:rsidRPr="00813A05">
        <w:rPr>
          <w:rFonts w:ascii="Arial" w:eastAsia="Times New Roman" w:hAnsi="Arial" w:cs="Times New Roman"/>
          <w:i/>
          <w:kern w:val="0"/>
          <w:sz w:val="24"/>
          <w:szCs w:val="20"/>
          <w:lang w:eastAsia="it-IT"/>
          <w14:ligatures w14:val="none"/>
        </w:rPr>
        <w:t>“Non possiedo né argento né oro, ma quello che ho te lo do: nel nome di Gesù Cristo, il Nazareno, àlzati e cammina!”.</w:t>
      </w:r>
      <w:r w:rsidRPr="00813A05">
        <w:rPr>
          <w:rFonts w:ascii="Arial" w:eastAsia="Times New Roman" w:hAnsi="Arial" w:cs="Times New Roman"/>
          <w:i/>
          <w:kern w:val="0"/>
          <w:position w:val="4"/>
          <w:sz w:val="24"/>
          <w:szCs w:val="20"/>
          <w:lang w:eastAsia="it-IT"/>
          <w14:ligatures w14:val="none"/>
        </w:rPr>
        <w:t xml:space="preserve"> </w:t>
      </w:r>
      <w:r w:rsidRPr="00813A05">
        <w:rPr>
          <w:rFonts w:ascii="Arial" w:eastAsia="Times New Roman" w:hAnsi="Arial" w:cs="Times New Roman"/>
          <w:kern w:val="0"/>
          <w:position w:val="4"/>
          <w:sz w:val="24"/>
          <w:szCs w:val="20"/>
          <w:lang w:eastAsia="it-IT"/>
          <w14:ligatures w14:val="none"/>
        </w:rPr>
        <w:t>La ricchezza degli Apostoli è spirituale, non materiale. La ricchezza della Chiesa è spirituale, non materiale. Non si tratta di una ricchezza inefficace, invisibile, solo per lo spirito e non per il corpo.</w:t>
      </w:r>
    </w:p>
    <w:p w14:paraId="18B804DA" w14:textId="77777777" w:rsidR="00813A05" w:rsidRPr="00813A05" w:rsidRDefault="00813A05" w:rsidP="00813A05">
      <w:pPr>
        <w:spacing w:after="120" w:line="240" w:lineRule="auto"/>
        <w:jc w:val="both"/>
        <w:rPr>
          <w:rFonts w:ascii="Arial" w:eastAsia="Times New Roman" w:hAnsi="Arial" w:cs="Times New Roman"/>
          <w:kern w:val="0"/>
          <w:position w:val="4"/>
          <w:sz w:val="24"/>
          <w:szCs w:val="20"/>
          <w:lang w:eastAsia="it-IT"/>
          <w14:ligatures w14:val="none"/>
        </w:rPr>
      </w:pPr>
      <w:r w:rsidRPr="00813A05">
        <w:rPr>
          <w:rFonts w:ascii="Arial" w:eastAsia="Times New Roman" w:hAnsi="Arial" w:cs="Times New Roman"/>
          <w:kern w:val="0"/>
          <w:position w:val="4"/>
          <w:sz w:val="24"/>
          <w:szCs w:val="20"/>
          <w:lang w:eastAsia="it-IT"/>
          <w14:ligatures w14:val="none"/>
        </w:rPr>
        <w:t xml:space="preserve">Con questa ricchezza si opera la salvezza di tutto l’uomo, nel suo corpo, nel suo spirito, nella sua anima. Questa ricchezza è la fede nel nome di Gesù Cristo, il Nazareno e non può essere data se non in una grande fede di chi questa fede possiede. Una fede blanda, piccola, debole, fragile, senza fermezza è inefficace. Questa fede non è ricchezza, ma grande povertà. La Chiesa mai dovrà passare dalla ricchezza spirituale a quella materiale. Se passasse a questa ricchezza, diverrebbe traditrice della sua stessa fede. La Chiesa non deve mai passare a questa ricchezza, perché potrebbe anche ricolmare di oro lo storpio che giace </w:t>
      </w:r>
      <w:r w:rsidRPr="00813A05">
        <w:rPr>
          <w:rFonts w:ascii="Arial" w:eastAsia="Times New Roman" w:hAnsi="Arial" w:cs="Times New Roman"/>
          <w:kern w:val="0"/>
          <w:position w:val="4"/>
          <w:sz w:val="24"/>
          <w:szCs w:val="20"/>
          <w:lang w:eastAsia="it-IT"/>
          <w14:ligatures w14:val="none"/>
        </w:rPr>
        <w:lastRenderedPageBreak/>
        <w:t xml:space="preserve">dinanzi al tempio del suo Dio, lo lascerebbe però sempre nella sua malattia, nella sua miseria sia fisica che spirituale. La Chiesa deve sempre rimanere nell’ordine voluto dal suo Dio e Signore. Essa deve sempre operare con la sua ricchezza spirituale. Essa stessa poi per il suo sostentamento ha bisogno di ricorrere all’elemosina degli altri. </w:t>
      </w:r>
    </w:p>
    <w:p w14:paraId="669EE1F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7</w:t>
      </w:r>
      <w:r w:rsidRPr="00813A05">
        <w:rPr>
          <w:rFonts w:ascii="Arial" w:eastAsia="Times New Roman" w:hAnsi="Arial" w:cs="Times New Roman"/>
          <w:b/>
          <w:kern w:val="0"/>
          <w:sz w:val="24"/>
          <w:szCs w:val="20"/>
          <w:lang w:eastAsia="it-IT"/>
          <w14:ligatures w14:val="none"/>
        </w:rPr>
        <w:t xml:space="preserve">Lo prese per la mano destra e lo sollevò. Di colpo i suoi piedi e le caviglie si rinvigorirono </w:t>
      </w:r>
    </w:p>
    <w:p w14:paraId="784F47C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fede di Pietro è forte, robusta, tenace, irresistibile. Prende l’uomo storpio per la mano destra e lo solleva. Si compie il miracolo all’istante. Subito i suoi piedi e le caviglie si rinvigoriscono. Si ricolmano di forza. Possono reggere tutto il corpo.</w:t>
      </w:r>
    </w:p>
    <w:p w14:paraId="1481539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8</w:t>
      </w:r>
      <w:r w:rsidRPr="00813A05">
        <w:rPr>
          <w:rFonts w:ascii="Arial" w:eastAsia="Times New Roman" w:hAnsi="Arial" w:cs="Times New Roman"/>
          <w:b/>
          <w:kern w:val="0"/>
          <w:sz w:val="24"/>
          <w:szCs w:val="20"/>
          <w:lang w:eastAsia="it-IT"/>
          <w14:ligatures w14:val="none"/>
        </w:rPr>
        <w:t>e, balzato in piedi, si mise a camminare; ed entrò con loro nel tempio camminando, saltando e lodando Dio.</w:t>
      </w:r>
      <w:r w:rsidRPr="00813A05">
        <w:rPr>
          <w:rFonts w:ascii="Arial" w:eastAsia="Times New Roman" w:hAnsi="Arial" w:cs="Times New Roman"/>
          <w:b/>
          <w:kern w:val="0"/>
          <w:position w:val="4"/>
          <w:sz w:val="24"/>
          <w:szCs w:val="20"/>
          <w:lang w:eastAsia="it-IT"/>
          <w14:ligatures w14:val="none"/>
        </w:rPr>
        <w:t xml:space="preserve"> </w:t>
      </w:r>
    </w:p>
    <w:p w14:paraId="4071A2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Balza in piedi e si mette a camminare. Camminando da solo entra con Pietro e Giovanni nel tempio, saltando e lodando Dio. La guarigione è perfetta. Quell’uomo è entrato in possesso della sua vita. Ne è cosciente che quanto ha ricevuto è una vera grazia e per questo loda e benedice Dio, il suo Signore. Loda e benedice Dio perché lo riconosce come la fonte della sua guarigione. Dio si è servito dell’opera di Pietro, ma prima ancora della sua fede.</w:t>
      </w:r>
    </w:p>
    <w:p w14:paraId="6270004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9</w:t>
      </w:r>
      <w:r w:rsidRPr="00813A05">
        <w:rPr>
          <w:rFonts w:ascii="Arial" w:eastAsia="Times New Roman" w:hAnsi="Arial" w:cs="Times New Roman"/>
          <w:b/>
          <w:kern w:val="0"/>
          <w:sz w:val="24"/>
          <w:szCs w:val="20"/>
          <w:lang w:eastAsia="it-IT"/>
          <w14:ligatures w14:val="none"/>
        </w:rPr>
        <w:t xml:space="preserve">Tutto il popolo lo vide camminare e lodare Dio </w:t>
      </w:r>
    </w:p>
    <w:p w14:paraId="7DC7090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tempio è luogo pubblico. La folla è numerosa. Tutto il popolo vede lo storpio guarito e loda Dio. Anche il popolo riconosce Dio come Autore di quanto è avvenuto, anche se ancora non sa che tutto si è compiuto per opera di Pietro.</w:t>
      </w:r>
    </w:p>
    <w:p w14:paraId="57B2CAC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10</w:t>
      </w:r>
      <w:r w:rsidRPr="00813A05">
        <w:rPr>
          <w:rFonts w:ascii="Arial" w:eastAsia="Times New Roman" w:hAnsi="Arial" w:cs="Times New Roman"/>
          <w:b/>
          <w:kern w:val="0"/>
          <w:sz w:val="24"/>
          <w:szCs w:val="20"/>
          <w:lang w:eastAsia="it-IT"/>
          <w14:ligatures w14:val="none"/>
        </w:rPr>
        <w:t>e riconoscevano che era colui che sedeva a chiedere l’elemosina alla porta Bella del tempio, e furono ricolmi di meraviglia e stupore per quello che gli era accaduto.</w:t>
      </w:r>
    </w:p>
    <w:p w14:paraId="01192D5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miracolo non è una finzione, non è uno stratagemma, non è una creazione artificiosa. Il miracolo è vero miracolo. Lo storpio è storpio fin dalla nascita. Questo storpio ogni giorno veniva portato dinanzi alla porta Bella per chiedere l’elemosina. Era persona conosciuta da tutti. Non c’è inganno in ciò che sta avvenendo e di cui loro sono testimoni. Nasce nel cuore di tutti stupore, meraviglia per quello che gli era accaduto. La verità della storia attesta la verità del miracolo. La verità del miracolo si fonda sulla verità della storia.</w:t>
      </w:r>
    </w:p>
    <w:p w14:paraId="3DED840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Storia e miracolo sono evento pubblico. Tutti possono constatare e tutti osservare. Tutti possono verificare la verità sia della storia che del miracolo. Senza la verità della storia nessun miracolo potrà mai dirsi vero. È importante che si comprenda questo intimo legame tra verità della storia e verità del miracolo. Molti miracoli non sono veri perché vera non è la storia. Molti altri non sono veri, perché non muta la verità della storia. Molti equivoci e incomprensioni sorgono proprio per questo: perché manca la verità della storia sia prima che dopo. In fondo è la storia che dice la verità del miracolo. È la storia che muta, cambia, si trasforma, diviene altra cosa. Quando la storia rimane inalterata, o ritorna ad essere come prima, in nessun caso si potrà parlare di miracolo. La </w:t>
      </w:r>
      <w:r w:rsidRPr="00813A05">
        <w:rPr>
          <w:rFonts w:ascii="Arial" w:eastAsia="Times New Roman" w:hAnsi="Arial" w:cs="Times New Roman"/>
          <w:kern w:val="0"/>
          <w:sz w:val="24"/>
          <w:szCs w:val="20"/>
          <w:lang w:eastAsia="it-IT"/>
          <w14:ligatures w14:val="none"/>
        </w:rPr>
        <w:lastRenderedPageBreak/>
        <w:t xml:space="preserve">storia è tutto nella fede. La fede è vera se cambia la storia. Se la storia non cambia è segno che la fede non è vera. </w:t>
      </w:r>
    </w:p>
    <w:p w14:paraId="5BEDD79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4E743D6E"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13" w:name="_Toc249688756"/>
      <w:bookmarkStart w:id="214" w:name="_Toc249689186"/>
      <w:bookmarkStart w:id="215" w:name="_Toc62149079"/>
      <w:r w:rsidRPr="00813A05">
        <w:rPr>
          <w:rFonts w:ascii="Arial" w:eastAsia="Times New Roman" w:hAnsi="Arial" w:cs="Times New Roman"/>
          <w:b/>
          <w:bCs/>
          <w:kern w:val="0"/>
          <w:sz w:val="24"/>
          <w:szCs w:val="20"/>
          <w:lang w:eastAsia="it-IT"/>
          <w14:ligatures w14:val="none"/>
        </w:rPr>
        <w:t>Discorso di Pietro nel tempio</w:t>
      </w:r>
      <w:bookmarkEnd w:id="213"/>
      <w:bookmarkEnd w:id="214"/>
      <w:bookmarkEnd w:id="215"/>
    </w:p>
    <w:p w14:paraId="5C6577A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11</w:t>
      </w:r>
      <w:r w:rsidRPr="00813A05">
        <w:rPr>
          <w:rFonts w:ascii="Arial" w:eastAsia="Times New Roman" w:hAnsi="Arial" w:cs="Times New Roman"/>
          <w:b/>
          <w:kern w:val="0"/>
          <w:sz w:val="24"/>
          <w:szCs w:val="20"/>
          <w:lang w:eastAsia="it-IT"/>
          <w14:ligatures w14:val="none"/>
        </w:rPr>
        <w:t xml:space="preserve">Mentre egli tratteneva Pietro e Giovanni, tutto il popolo, fuori di sé per lo stupore, accorse verso di loro al portico detto di Salomone. </w:t>
      </w:r>
    </w:p>
    <w:p w14:paraId="3BAD3C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Il miracolato trattiene Pietro e Giovanni. Sicuramente si mette a dialogare con loro. Cerca la verità di quanto è accaduto. Ora si trovano sotto il portico detto di Salomone e tutto il popolo accorre verso di loro. La folla è fuori di sé per lo stupore. Lo stupore nasce dal fatto che il miracolo è eclatante. Lo storpio era conosciuto da tutti. Il miracolo è vero, reale. È stato istantaneo. È la grandezza del miracolo che suscita stupore e meraviglia in quanti vedono o sanno che lo storpio della porta Bella è stato guarito. </w:t>
      </w:r>
    </w:p>
    <w:p w14:paraId="7FF4293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12</w:t>
      </w:r>
      <w:r w:rsidRPr="00813A05">
        <w:rPr>
          <w:rFonts w:ascii="Arial" w:eastAsia="Times New Roman" w:hAnsi="Arial" w:cs="Times New Roman"/>
          <w:b/>
          <w:kern w:val="0"/>
          <w:sz w:val="24"/>
          <w:szCs w:val="20"/>
          <w:lang w:eastAsia="it-IT"/>
          <w14:ligatures w14:val="none"/>
        </w:rPr>
        <w:t xml:space="preserve">Vedendo ciò, Pietro disse al popolo: «Uomini d’Israele, perché vi meravigliate di questo e perché continuate a fissarci come se per nostro potere o per la nostra religiosità avessimo fatto camminare quest’uomo? </w:t>
      </w:r>
    </w:p>
    <w:p w14:paraId="54DE1A5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Come il giorno di Pentecoste dinanzi al miracolo delle lingue, così anche oggi Pietro prende la parola è spiega quanto è avvenuto e perché è avvenuto. Prima di ogni cosa invita i presenti a non meravigliarsi perché miracoli accadono. Il miracolo è manifestazione dell’onnipotenza di Dio. Se Dio è realmente, veramente onnipotenza, come la nostra fede confessa, perché meravigliarsi quando questa sua onnipotenza è all’opera? Non è forse il nostro Dio il Creatore del cielo e della terra? Non è Lui il Creatore dell’universo dal nulla, o da alcuna materia preesistente? Se Lui è stato capace di fare il cielo e la terra, è anche capace di dare la vita ad uno storpio. Non bisogna di certo abituarsi al miracolo. Non bisogna però neanche meravigliarsi come se fosse qualcosa di impossibile. Se poi – sembra voler dire Pietro – pensate che esso sia avvenuto per nostro potere o per nostra religiosità, allora davvero siete in grande errore. Questo miracolo non è opera nostra. Non viene da noi. Non siamo noi gli autori, gli artefici. Questo miracolo ha un’origine soprannaturale, divina. </w:t>
      </w:r>
    </w:p>
    <w:p w14:paraId="67A5631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13</w:t>
      </w:r>
      <w:r w:rsidRPr="00813A05">
        <w:rPr>
          <w:rFonts w:ascii="Arial" w:eastAsia="Times New Roman" w:hAnsi="Arial" w:cs="Times New Roman"/>
          <w:b/>
          <w:i/>
          <w:kern w:val="0"/>
          <w:sz w:val="24"/>
          <w:szCs w:val="20"/>
          <w:lang w:eastAsia="it-IT"/>
          <w14:ligatures w14:val="none"/>
        </w:rPr>
        <w:t xml:space="preserve">Il Dio di Abramo, il Dio di Isacco, il Dio di Giacobbe, il Dio dei nostri padri </w:t>
      </w:r>
      <w:r w:rsidRPr="00813A05">
        <w:rPr>
          <w:rFonts w:ascii="Arial" w:eastAsia="Times New Roman" w:hAnsi="Arial" w:cs="Times New Roman"/>
          <w:b/>
          <w:kern w:val="0"/>
          <w:sz w:val="24"/>
          <w:szCs w:val="20"/>
          <w:lang w:eastAsia="it-IT"/>
          <w14:ligatures w14:val="none"/>
        </w:rPr>
        <w:t xml:space="preserve">ha glorificato il suo servo Gesù, che voi avete consegnato e rinnegato di fronte a Pilato, mentre egli aveva deciso di liberarlo; </w:t>
      </w:r>
    </w:p>
    <w:p w14:paraId="4ED6F08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Pietro spiega ai presenti la vera origine del miracolo. È verità incontrovertibile: poiché vero miracolo, esso non può venire se non da Dio. Come i presenti hanno riconosciuto che la guarigione è vero miracolo, così devono anche riconoscere che solo Dio ne è l’Autore. Ora Pietro spiega loro come Dio ha operato questo miracolo, attraverso quale vie e quale persona. È facile seguire il ragionamento di Pietro, perché si parte da una verità accertata, confessata, ritenuta da tutti: siamo di fronte ad un vero miracolo. Siamo di fronte ad un’opera di Dio. Seguiamo ora Pietro nel suo ragionamento.</w:t>
      </w:r>
    </w:p>
    <w:p w14:paraId="26D7157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C’è un’opera di Dio che tutti voi dovete conoscere. Il Dio di Abramo, il Dio di Isacco, il Dio di Giacobbe, il Dio dei nostri padri, non un altro, il Dio che noi tutti adoriamo ha glorificato il suo servo Gesù. Quale Gesù ha glorificato il Dio dei </w:t>
      </w:r>
      <w:r w:rsidRPr="00813A05">
        <w:rPr>
          <w:rFonts w:ascii="Arial" w:eastAsia="Times New Roman" w:hAnsi="Arial" w:cs="Times New Roman"/>
          <w:kern w:val="0"/>
          <w:sz w:val="24"/>
          <w:szCs w:val="20"/>
          <w:lang w:eastAsia="it-IT"/>
          <w14:ligatures w14:val="none"/>
        </w:rPr>
        <w:lastRenderedPageBreak/>
        <w:t>nostri Padri? Quel Gesù che voi avete consegnato e rinnegato di fronte a Pilato, mentre egli aveva deciso di liberarlo. Se Dio accredita una persona, nessuno la può discreditare. Se Dio glorifica, nessuno potrà mai togliere la gloria. Se Dio innalza, nessuno potrà mai abbassare. Se Dio dichiara benedetta una persona, nessuno la può dichiarare maledetta. Nessuno potrà mai, dovrà mai contraddire l’opera di Dio. Se voi, uomini d’Israele, credete veramente in Dio e lo amate, dovete amare ciò che Dio ama e Dio ama il suo servo Gesù.</w:t>
      </w:r>
    </w:p>
    <w:p w14:paraId="245FFBB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Tra voi e Dio c’è una contrapposizione, un’opposizione, un forte contrasto. Voi odiate ciò che Dio ama. Voi rinnegate ciò che Dio innalza. Voi screditate ciò che Dio accredita. Voi disprezzate ciò che Dio onora e glorifica. Voi non camminate con i pensieri di Dio, perché quelli di Dio sono per Cristo Gesù, i vostri invece sono contro Cristo Gesù. Almeno lo sono stati fino al momento della sua crocifissione. Lo sono stati perché siete stati voi a volere la morte di Gesù, mentre Pilato aveva deciso di liberarlo. Questa è verità storica. Pertanto anche la contrappostone tra Dio e il suo popolo è verità storica. C’è un popolo che non pensa come pensa il suo Dio. Il suo Dio è per Cristo Gesù. Il popolo invece è contro di Lui.</w:t>
      </w:r>
    </w:p>
    <w:p w14:paraId="11490BE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14</w:t>
      </w:r>
      <w:r w:rsidRPr="00813A05">
        <w:rPr>
          <w:rFonts w:ascii="Arial" w:eastAsia="Times New Roman" w:hAnsi="Arial" w:cs="Times New Roman"/>
          <w:b/>
          <w:kern w:val="0"/>
          <w:sz w:val="24"/>
          <w:szCs w:val="20"/>
          <w:lang w:eastAsia="it-IT"/>
          <w14:ligatures w14:val="none"/>
        </w:rPr>
        <w:t xml:space="preserve">voi invece avete rinnegato il Santo e il Giusto, e avete chiesto che vi fosse graziato un assassino. </w:t>
      </w:r>
    </w:p>
    <w:p w14:paraId="3A5B588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gli estremi limiti di questa contrapposizione. Voi avete rinnegato il Santo e il Giusto. Il Santo e il Giusto è Cristo Gesù. Il Santo e il Giusto è il Messia del Signore. Gesù è il Santo e il Giusto perché mai ha conosciuto il peccato, la disobbedienza, la trasgressione. Egli visse sempre nella più alta santità e giustizia. La giustizia del Servo del Signore era stata cantata da Isaia. La santità e la giustizia vissuta da Cristo Gesù fanno di Lui l’Innocente. Non solo vi siete limitati a imporre la crocifissione del Santo e del Giusto, avete chiesto che vi fosse graziato un assassino. Così agendo, avete rinnegato la verità e vi siete schierati per la falsità. Avete preferito le tenebre alla luce. La luce l’avete spenta. Alle tenebre avete dato diritto di luce. Chi uccide il bene, dona sempre diritto di cittadinanza al male. Chi opera in questo modo, non solo priva il mondo della vera luce, al suo posto innalza le tenebre perché governino l’uomo. Ecco la duplice contrapposizione: per il Dio dei nostri Padri Gesù è il Santo e il Giusto, l’Innocente. Per voi invece è un sovversivo, un criminale, uno da crocifiggere. Per la legge degli uomini Barabba era un assassino, per voi invece un uomo innocente, da liberare. Voi siete stati fuori di ogni regola di verità soprannaturale e storica.</w:t>
      </w:r>
    </w:p>
    <w:p w14:paraId="5D5F9C7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15</w:t>
      </w:r>
      <w:r w:rsidRPr="00813A05">
        <w:rPr>
          <w:rFonts w:ascii="Arial" w:eastAsia="Times New Roman" w:hAnsi="Arial" w:cs="Times New Roman"/>
          <w:b/>
          <w:kern w:val="0"/>
          <w:sz w:val="24"/>
          <w:szCs w:val="20"/>
          <w:lang w:eastAsia="it-IT"/>
          <w14:ligatures w14:val="none"/>
        </w:rPr>
        <w:t xml:space="preserve">Avete ucciso l’autore della vita, ma Dio l’ha risuscitato dai morti: noi ne siamo testimoni. </w:t>
      </w:r>
    </w:p>
    <w:p w14:paraId="38034DC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una terza contrapposizione tra Dio e i figli d’Israele. Voi, figli d’Israele, avete ucciso l’autore della vita. Cristo Gesù è la vita e l’autore di essa. Non c’è vita se non per Lui e da Lui. Dio invece lo ha risuscitato dai morti. Voi, figli d’Israele lo avete ucciso e Dio lo ha fatto ritornare in vita. Dio non è dalla vostra parte. Dio è dalla parte di Gesù. Dio è con Gesù. Di questa opera di Dio, cioè della sua gloriosa risurrezione, noi siamo i testimoni. Si è testimoni di un fatto storico. Si è testimoni di ciò che si vede, si ascolta, si tocca, si odora, si gusta. Pietro e Giovanni hanno visto Gesù risorto, hanno visto ciò che Dio ha fatto per Lui e ne </w:t>
      </w:r>
      <w:r w:rsidRPr="00813A05">
        <w:rPr>
          <w:rFonts w:ascii="Arial" w:eastAsia="Times New Roman" w:hAnsi="Arial" w:cs="Times New Roman"/>
          <w:kern w:val="0"/>
          <w:sz w:val="24"/>
          <w:szCs w:val="20"/>
          <w:lang w:eastAsia="it-IT"/>
          <w14:ligatures w14:val="none"/>
        </w:rPr>
        <w:lastRenderedPageBreak/>
        <w:t>rendono testimonianza. La risurrezione non è invenzione della prima comunità cristiana. Essa è vero atto storico del Padre, cioè del Dio di Abramo, di Isacco, di Giacobbe. Se è evento storico, cade sotto tutte le leggi della storia e della sua verità. Nessun atto storico può essere negato. La storia è realtà, non è idea, immaginazione, finzione, favola, creazione dell’uomo. Chi prova la verità di quanto Pietro sta dicendo su Dio e su Cristo Gesù? Lo storpio è la verità storica sia del Padre che del Figlio. Ecco in che modo:</w:t>
      </w:r>
    </w:p>
    <w:p w14:paraId="71CB105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16</w:t>
      </w:r>
      <w:r w:rsidRPr="00813A05">
        <w:rPr>
          <w:rFonts w:ascii="Arial" w:eastAsia="Times New Roman" w:hAnsi="Arial" w:cs="Times New Roman"/>
          <w:b/>
          <w:kern w:val="0"/>
          <w:sz w:val="24"/>
          <w:szCs w:val="20"/>
          <w:lang w:eastAsia="it-IT"/>
          <w14:ligatures w14:val="none"/>
        </w:rPr>
        <w:t>E per la fede riposta in lui, il nome di Gesù ha dato vigore a quest’uomo che voi vedete e conoscete; la fede che viene da lui ha dato a quest’uomo la perfetta guarigione alla presenza di tutti voi.</w:t>
      </w:r>
    </w:p>
    <w:p w14:paraId="163E1BD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Dio ha accreditato il suo servo Gesù. Noi abbiamo creduto in Gesù vero servo di Dio. Gesù, da noi invocato, ha dato vigore a quest’uomo che voi vedete e conoscete. Quest’uomo che ora voi vedete guarito è da tutti voi conosciuto come storpio fin dalla nascita. Chi ha fatto sì che quest’uomo potesse camminare? Ha fatto questo prodigio la fede che viene da Gesù. Che si tratti di un vero miracolo lo potete constatare dalla perfetta guarigione che è avvenuta alla presenza di voi tutti. Non c’è nessun sotterfugio e nessun artificio. Tutto è avvenuto alla luce del sole alla presenza di molti testimoni. La fede che qui Pietro professa è nell’accreditamento che il Padre ha fatto a Cristo Gesù con la risurrezione. Il Padre, risuscitando Cristo, ha proclamato verità tutto ciò che Gesù ha detto di sé. Non solo: ha proclamato verità tutto ciò che Cristo Gesù ha insegnato. Ancora: ha proclamato verità tutte le opere di Gesù. Tutto ciò che Gesù ha fatto e ha detto è dichiarato vero dal Padre. Pietro professa la fede in tutto ciò che Gesù ha detto di sé e per gli altri. È questa fede che ha dato la guarigione allo storpio.</w:t>
      </w:r>
    </w:p>
    <w:p w14:paraId="67BFD3B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17</w:t>
      </w:r>
      <w:r w:rsidRPr="00813A05">
        <w:rPr>
          <w:rFonts w:ascii="Arial" w:eastAsia="Times New Roman" w:hAnsi="Arial" w:cs="Times New Roman"/>
          <w:b/>
          <w:kern w:val="0"/>
          <w:sz w:val="24"/>
          <w:szCs w:val="20"/>
          <w:lang w:eastAsia="it-IT"/>
          <w14:ligatures w14:val="none"/>
        </w:rPr>
        <w:t xml:space="preserve">Ora, fratelli, io so che voi avete agito per ignoranza, come pure i vostri capi. </w:t>
      </w:r>
    </w:p>
    <w:p w14:paraId="4529D29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Pietro scusa i Giudei. Li scusa allo stesso modo di Cristo Gesù sulla croce. Dice che hanno agito per ignoranza. L’ignoranza è del popolo e dei capi. Perché Pietro dice: </w:t>
      </w:r>
      <w:r w:rsidRPr="00813A05">
        <w:rPr>
          <w:rFonts w:ascii="Arial" w:eastAsia="Times New Roman" w:hAnsi="Arial" w:cs="Times New Roman"/>
          <w:i/>
          <w:kern w:val="0"/>
          <w:sz w:val="24"/>
          <w:szCs w:val="20"/>
          <w:lang w:eastAsia="it-IT"/>
          <w14:ligatures w14:val="none"/>
        </w:rPr>
        <w:t>“i vostri capi”</w:t>
      </w:r>
      <w:r w:rsidRPr="00813A05">
        <w:rPr>
          <w:rFonts w:ascii="Arial" w:eastAsia="Times New Roman" w:hAnsi="Arial" w:cs="Times New Roman"/>
          <w:kern w:val="0"/>
          <w:sz w:val="24"/>
          <w:szCs w:val="20"/>
          <w:lang w:eastAsia="it-IT"/>
          <w14:ligatures w14:val="none"/>
        </w:rPr>
        <w:t xml:space="preserve"> e non </w:t>
      </w:r>
      <w:r w:rsidRPr="00813A05">
        <w:rPr>
          <w:rFonts w:ascii="Arial" w:eastAsia="Times New Roman" w:hAnsi="Arial" w:cs="Times New Roman"/>
          <w:i/>
          <w:kern w:val="0"/>
          <w:sz w:val="24"/>
          <w:szCs w:val="20"/>
          <w:lang w:eastAsia="it-IT"/>
          <w14:ligatures w14:val="none"/>
        </w:rPr>
        <w:t>“i nostri capi”</w:t>
      </w:r>
      <w:r w:rsidRPr="00813A05">
        <w:rPr>
          <w:rFonts w:ascii="Arial" w:eastAsia="Times New Roman" w:hAnsi="Arial" w:cs="Times New Roman"/>
          <w:kern w:val="0"/>
          <w:sz w:val="24"/>
          <w:szCs w:val="20"/>
          <w:lang w:eastAsia="it-IT"/>
          <w14:ligatures w14:val="none"/>
        </w:rPr>
        <w:t xml:space="preserve">, essendo anche lui figlio di Abramo? Dice </w:t>
      </w:r>
      <w:r w:rsidRPr="00813A05">
        <w:rPr>
          <w:rFonts w:ascii="Arial" w:eastAsia="Times New Roman" w:hAnsi="Arial" w:cs="Times New Roman"/>
          <w:i/>
          <w:kern w:val="0"/>
          <w:sz w:val="24"/>
          <w:szCs w:val="20"/>
          <w:lang w:eastAsia="it-IT"/>
          <w14:ligatures w14:val="none"/>
        </w:rPr>
        <w:t>“i vostri capi”</w:t>
      </w:r>
      <w:r w:rsidRPr="00813A05">
        <w:rPr>
          <w:rFonts w:ascii="Arial" w:eastAsia="Times New Roman" w:hAnsi="Arial" w:cs="Times New Roman"/>
          <w:kern w:val="0"/>
          <w:sz w:val="24"/>
          <w:szCs w:val="20"/>
          <w:lang w:eastAsia="it-IT"/>
          <w14:ligatures w14:val="none"/>
        </w:rPr>
        <w:t>, perché lui ormai non ha altro capo se non Cristo Gesù. È Cristo il suo Capo, perché è Cristo il suo unico e solo Maestro e Signore. Quando si cambia fede, necessariamente si deve cambiare capo.</w:t>
      </w:r>
    </w:p>
    <w:p w14:paraId="708002A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Pietro non è più dalla fede di Mosè. È dalla fede di Cristo Gesù. Essendo dalla fede di Cristo Gesù è anche dalla sua Signoria. Tutto cambia quando cambia la fede. Tutto si trasforma quando la fede si trasforma in una persona. Fede nuova, strutture nuove. Vede vecchia, strutture vecchie. Chi cammina con vecchie strutture, vecchie forme, vecchie usanze, vecchi riti, vecchie modalità di essere e di operare attesta che la sua fede è vecchia. La fede è un processo nuovo, perennemente nuovo del cuore e della mente, che trascina nella sua perenne novità tutto l’uomo. Anche San Paolo scusa coloro che hanno ucciso Gesù. Gesù è per Paolo il Signore della gloria. Gesù, Pietro, Paolo scusano, perché a loro non appartiene il giudizio. Il giudizio appartiene al Padre celeste.</w:t>
      </w:r>
    </w:p>
    <w:p w14:paraId="79F1C14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18</w:t>
      </w:r>
      <w:r w:rsidRPr="00813A05">
        <w:rPr>
          <w:rFonts w:ascii="Arial" w:eastAsia="Times New Roman" w:hAnsi="Arial" w:cs="Times New Roman"/>
          <w:b/>
          <w:kern w:val="0"/>
          <w:sz w:val="24"/>
          <w:szCs w:val="20"/>
          <w:lang w:eastAsia="it-IT"/>
          <w14:ligatures w14:val="none"/>
        </w:rPr>
        <w:t xml:space="preserve">Ma Dio ha così compiuto ciò che aveva preannunciato per bocca di tutti i profeti, che cioè il suo Cristo doveva soffrire. </w:t>
      </w:r>
    </w:p>
    <w:p w14:paraId="4A9115D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Attraverso questa ignoranza Dio ha compiuto quello che aveva preannunziato per bocca di tutti i profeti. Cosa aveva Dio preannunziato? Aveva preannunziato la sofferenza del suo Messia. Non solo l’aveva preannunziata, l’aveva anche descritta. La profezia è prescienza, predizione, previsione, non predeterminazione. La profezia non determina il futuro. Essa vede il futuro e lo canta, lo dice, lo annunzia. Il popolo dei Giudei e dei Romani non è uno strumento a servizio della volontà di Dio. Dio vede cosa i Giudei e Romani avrebbero fatto a Cristo Gesù e lo profetizza, lo dice prima che fosse accaduto.</w:t>
      </w:r>
    </w:p>
    <w:p w14:paraId="3AFEB5F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Nell’Antico Testamento ancora la rivelazione non è perfettamente sviluppata, non è giunta al suo sommo di sapienza, di saggezza, di comprensione della volontà di Dio e del suo agire in mezzo a noi, nella nostra storia. Nel Nuovo Testamento questo è avvenuto e noi dobbiamo leggere e interpretare l’Antico alla luce del Nuovo, mai viceversa: il Nuovo alla luce dell’Antico. L’Antico Testamento è sempre in fieri, in divenire verso la sua pienezza. Il Nuovo Testamento è anch’esso in fieri, in divenire, ma verso la comprensione della verità che ci è stata donata tutta da Cristo Gesù. Con l’Apocalisse possediamo la pienezza della verità. Ora lo Spirito ci conduce verso la verità tutta intera, o alla pienezza della comprensione della verità. </w:t>
      </w:r>
    </w:p>
    <w:p w14:paraId="5898743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19</w:t>
      </w:r>
      <w:r w:rsidRPr="00813A05">
        <w:rPr>
          <w:rFonts w:ascii="Arial" w:eastAsia="Times New Roman" w:hAnsi="Arial" w:cs="Times New Roman"/>
          <w:b/>
          <w:kern w:val="0"/>
          <w:sz w:val="24"/>
          <w:szCs w:val="20"/>
          <w:lang w:eastAsia="it-IT"/>
          <w14:ligatures w14:val="none"/>
        </w:rPr>
        <w:t xml:space="preserve">Convertitevi dunque e cambiate vita, perché siano cancellati i vostri peccati </w:t>
      </w:r>
    </w:p>
    <w:p w14:paraId="6BAE480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Avete sbagliato. Non perseverate nel vostro errore. Avete peccato per ignoranza, non perseverate nel vostro peccato. Convertitevi e cambiate vita, perché siano cancellati i vostri peccati. A che cosa ci si deve convertire? Alla Parola e alle opere di Cristo Gesù, alla sua Persona. Ci si converte credendo che Gesù è il servo giusto e santo del Padre. Ci si converte accogliendo Gesù come proprio Messia e Signore. La conversione è alla Persona di Gesù. La conversione è al Crocifisso che è ora risorto e siede alla destra del Padre. La conversione è alla verità d tutto ciò che Gesù ha insegnato e fatto. La conversione è rinnegare la loro volontà omicida e accogliere l’Ucciso come il Datore della vera vita.</w:t>
      </w:r>
    </w:p>
    <w:p w14:paraId="180D1DC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un cambiamento radicale di mente e di cuore. La conversione richiede un vero cambiamento di vita. Richiede di scegliere Gesù come unico Maestro, Signore, Capo. Operata questa conversione, scelto Cristo come proprio Signore, rinnegato il proprio peccato, ci si lascia battezzare e i peccati sono cancellati. Si inizia da uomini purificati, santificati, rinnovati dalla grazia di Dio. Non c’è conversione se non si rinnega ciò che si è fatto e non si accoglie Gesù come unico e solo Salvatore. Il perdono dei peccati può avvenire solo nella conversione. L’errore di molta moderna teologia è proprio questo: predicare il perdono dei peccati senza la vera conversione. La conversione avviene nel rinnegamento del proprio passato, della propria vita. Avviene abbracciando la purissima fede in Cristo Gesù.</w:t>
      </w:r>
    </w:p>
    <w:p w14:paraId="4A3C968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20</w:t>
      </w:r>
      <w:r w:rsidRPr="00813A05">
        <w:rPr>
          <w:rFonts w:ascii="Arial" w:eastAsia="Times New Roman" w:hAnsi="Arial" w:cs="Times New Roman"/>
          <w:b/>
          <w:kern w:val="0"/>
          <w:sz w:val="24"/>
          <w:szCs w:val="20"/>
          <w:lang w:eastAsia="it-IT"/>
          <w14:ligatures w14:val="none"/>
        </w:rPr>
        <w:t xml:space="preserve">e così possano giungere i tempi della consolazione da parte del Signore ed egli mandi colui che vi aveva destinato come Cristo, cioè Gesù. </w:t>
      </w:r>
    </w:p>
    <w:p w14:paraId="116802E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 tempi della consolazione sono giunti per il mondo intero. Questi tempi sono giunti con il mistero Pasquale di Gesù Signore: morte, risurrezione, gloriosa ascensione al Cielo, discesa dello Spirito Santo sopra gli Apostoli. Questi tempi </w:t>
      </w:r>
      <w:r w:rsidRPr="00813A05">
        <w:rPr>
          <w:rFonts w:ascii="Arial" w:eastAsia="Times New Roman" w:hAnsi="Arial" w:cs="Times New Roman"/>
          <w:kern w:val="0"/>
          <w:sz w:val="24"/>
          <w:szCs w:val="20"/>
          <w:lang w:eastAsia="it-IT"/>
          <w14:ligatures w14:val="none"/>
        </w:rPr>
        <w:lastRenderedPageBreak/>
        <w:t>devono però giungere per ciascun uomo. Quando giungono per ciascun uomo? Quando Cristo Gesù viene annunziato nel suo mistero di salvezza e di redenzione, ci si converte alla sua verità, si cambia vita, ci si lascia battezzare, vengono cancellati i nostri peccati. È secondo questa procedura santa che il Signore fa giungere anche per noi i tempi della consolazione. La consolazione è la nostra entrata nella pienezza della grazia e della verità che vengono da Cristo Gesù. Gesù è stato già mandato come Cristo, Messia, Redentore. Deve essere mandato a ciascuno di noi? Quando è mandato? Nel momento in cui ci viene annunziato. È nostro però nel momento in cui noi crediamo in Lui.</w:t>
      </w:r>
    </w:p>
    <w:p w14:paraId="5E4418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Nella fede in Lui Gesù diviene per ciascuno di noi Cristo e Signore. Questi due versetti sono fondamentali per la teologia della salvezza. La Chiesa deve essere per ogni uomo questo grido accorato di Paolo. Questo è il mandato della Chiesa. Questo è il suo compito che deve sempre assolvere. Questa è la sua missione che deve sempre compiere. Essa non può nascondersi dietro il cristianesimo anonimo. Gesù vuole un cristianesimo esplicito, pubblico, comunitario, ecclesiale. Gesù vuole il Nuovo Popolo di Dio nella pienezza della sua visibilità. La forza della Chiesa è la sua evangelizzazione, l’annunzio del Vangelo. </w:t>
      </w:r>
    </w:p>
    <w:p w14:paraId="756A1CDC"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kern w:val="0"/>
          <w:sz w:val="24"/>
          <w:szCs w:val="20"/>
          <w:lang w:eastAsia="it-IT"/>
          <w14:ligatures w14:val="none"/>
        </w:rPr>
        <w:t xml:space="preserve">Bisogna che il cielo lo accolga fino ai tempi della ricostituzione di tutte le cose, delle quali Dio ha parlato per bocca dei suoi santi profeti fin dall’antichità. </w:t>
      </w:r>
    </w:p>
    <w:p w14:paraId="02E2092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Gesù è nel Cielo e vi rimarrà fino all’avvento dei cieli nuovi e della terra nuova. La ricostituzione di tutte le cose è il Nuovo Regno che Gesù presenterà al Padre quando esso si sarà formato nel corso dei secoli. Fino alla fine del mondo si dovrà lavorare per ricostituire tutte le cose. La ricostituzione di tutte le cose è anche la liberazione della creazione dalla schiavitù del peccato. Ecco come sia l’Antico che il Nuovo Testamento presentano questa ricostituzione universale, o palingenesi generale. C’è un’opera di ricostituzione che appartiene alla Chiesa ed è la sua missione di fare discepoli di Gesù ogni uomo che vive sulla nostra terra. Quest’opera è tutta finalizzata alla ricostituzione del Regno di Dio. Tutta la Chiesa si deve sentire obbligata in quest’opera. Essa non consiste nel proclamare una verità morale. Consiste invece nel proporre la fede in Cristo come unica e sola via della vita. La Chiesa non può, non deve limitarsi alla proclamazione di norme morali universali. La sua missione è ben diversa. Essa è chiamata a predicare Cristo, perché Cristo venga accolto, ascoltato, obbedito, servito, amato. È Cristo il fine della Chiesa e solo Lui. È formare Cristo in ogni cuore lo scopo del suo esistere e del suo operare. C’è però un’opera che è tutta di Dio e che solo Lui può compiere: è la creazione dei cieli nuovi e della terra nuova. È la creazione della nuova Gerusalemme.</w:t>
      </w:r>
    </w:p>
    <w:p w14:paraId="3485DFE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position w:val="4"/>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22</w:t>
      </w:r>
      <w:r w:rsidRPr="00813A05">
        <w:rPr>
          <w:rFonts w:ascii="Arial" w:eastAsia="Times New Roman" w:hAnsi="Arial" w:cs="Times New Roman"/>
          <w:b/>
          <w:kern w:val="0"/>
          <w:sz w:val="24"/>
          <w:szCs w:val="20"/>
          <w:lang w:eastAsia="it-IT"/>
          <w14:ligatures w14:val="none"/>
        </w:rPr>
        <w:t xml:space="preserve">Mosè infatti disse: </w:t>
      </w:r>
      <w:r w:rsidRPr="00813A05">
        <w:rPr>
          <w:rFonts w:ascii="Arial" w:eastAsia="Times New Roman" w:hAnsi="Arial" w:cs="Times New Roman"/>
          <w:b/>
          <w:i/>
          <w:kern w:val="0"/>
          <w:sz w:val="24"/>
          <w:szCs w:val="20"/>
          <w:lang w:eastAsia="it-IT"/>
          <w14:ligatures w14:val="none"/>
        </w:rPr>
        <w:t xml:space="preserve">Il Signore vostro Dio farà sorgere per voi, dai vostri fratelli, un profeta come me; voi lo ascolterete in tutto quello che egli </w:t>
      </w:r>
      <w:r w:rsidRPr="00813A05">
        <w:rPr>
          <w:rFonts w:ascii="Arial" w:eastAsia="Times New Roman" w:hAnsi="Arial" w:cs="Times New Roman"/>
          <w:b/>
          <w:kern w:val="0"/>
          <w:sz w:val="24"/>
          <w:szCs w:val="20"/>
          <w:lang w:eastAsia="it-IT"/>
          <w14:ligatures w14:val="none"/>
        </w:rPr>
        <w:t>vi</w:t>
      </w:r>
      <w:r w:rsidRPr="00813A05">
        <w:rPr>
          <w:rFonts w:ascii="Arial" w:eastAsia="Times New Roman" w:hAnsi="Arial" w:cs="Times New Roman"/>
          <w:b/>
          <w:i/>
          <w:kern w:val="0"/>
          <w:sz w:val="24"/>
          <w:szCs w:val="20"/>
          <w:lang w:eastAsia="it-IT"/>
          <w14:ligatures w14:val="none"/>
        </w:rPr>
        <w:t xml:space="preserve"> dirà.</w:t>
      </w:r>
      <w:r w:rsidRPr="00813A05">
        <w:rPr>
          <w:rFonts w:ascii="Arial" w:eastAsia="Times New Roman" w:hAnsi="Arial" w:cs="Times New Roman"/>
          <w:b/>
          <w:kern w:val="0"/>
          <w:position w:val="4"/>
          <w:sz w:val="24"/>
          <w:szCs w:val="20"/>
          <w:lang w:eastAsia="it-IT"/>
          <w14:ligatures w14:val="none"/>
        </w:rPr>
        <w:t xml:space="preserve"> </w:t>
      </w:r>
    </w:p>
    <w:p w14:paraId="0EEC813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Quanti stanno ascoltando Pietro sono </w:t>
      </w:r>
      <w:r w:rsidRPr="00813A05">
        <w:rPr>
          <w:rFonts w:ascii="Arial" w:eastAsia="Times New Roman" w:hAnsi="Arial" w:cs="Times New Roman"/>
          <w:i/>
          <w:kern w:val="0"/>
          <w:sz w:val="24"/>
          <w:szCs w:val="20"/>
          <w:lang w:eastAsia="it-IT"/>
          <w14:ligatures w14:val="none"/>
        </w:rPr>
        <w:t>“fedeli”</w:t>
      </w:r>
      <w:r w:rsidRPr="00813A05">
        <w:rPr>
          <w:rFonts w:ascii="Arial" w:eastAsia="Times New Roman" w:hAnsi="Arial" w:cs="Times New Roman"/>
          <w:kern w:val="0"/>
          <w:sz w:val="24"/>
          <w:szCs w:val="20"/>
          <w:lang w:eastAsia="it-IT"/>
          <w14:ligatures w14:val="none"/>
        </w:rPr>
        <w:t xml:space="preserve"> discepoli di Mosè. I Giudei opponevano Mosè a Cristo Gesù. Loro erano discepoli di Mosè. Loro erano i discepoli di Mosè. Cosa dice Pietro ora a questi Giudei? Mosè non ferma la rivelazione a sé. Non la imprigiona nelle sue parole. Mosè rinvia la rivelazione al profeta che deve venire. Mosè chiede ai figli di Israele di ascoltare ogni parola che il profeta che deve venire dirà loro. Egli consegna il popolo dei Giudei al </w:t>
      </w:r>
      <w:r w:rsidRPr="00813A05">
        <w:rPr>
          <w:rFonts w:ascii="Arial" w:eastAsia="Times New Roman" w:hAnsi="Arial" w:cs="Times New Roman"/>
          <w:kern w:val="0"/>
          <w:sz w:val="24"/>
          <w:szCs w:val="20"/>
          <w:lang w:eastAsia="it-IT"/>
          <w14:ligatures w14:val="none"/>
        </w:rPr>
        <w:lastRenderedPageBreak/>
        <w:t>profeta che deve venire. La parola definitiva non è quella di Mosè, ma del profeta che Dio manderà loro.</w:t>
      </w:r>
    </w:p>
    <w:p w14:paraId="2226A82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23</w:t>
      </w:r>
      <w:r w:rsidRPr="00813A05">
        <w:rPr>
          <w:rFonts w:ascii="Arial" w:eastAsia="Times New Roman" w:hAnsi="Arial" w:cs="Times New Roman"/>
          <w:b/>
          <w:i/>
          <w:kern w:val="0"/>
          <w:sz w:val="24"/>
          <w:szCs w:val="20"/>
          <w:lang w:eastAsia="it-IT"/>
          <w14:ligatures w14:val="none"/>
        </w:rPr>
        <w:t>E avverrà: chiunque non ascolterà quel profeta, sarà estirpato di mezzo al popolo</w:t>
      </w:r>
      <w:r w:rsidRPr="00813A05">
        <w:rPr>
          <w:rFonts w:ascii="Arial" w:eastAsia="Times New Roman" w:hAnsi="Arial" w:cs="Times New Roman"/>
          <w:b/>
          <w:kern w:val="0"/>
          <w:sz w:val="24"/>
          <w:szCs w:val="20"/>
          <w:lang w:eastAsia="it-IT"/>
          <w14:ligatures w14:val="none"/>
        </w:rPr>
        <w:t xml:space="preserve">. </w:t>
      </w:r>
    </w:p>
    <w:p w14:paraId="400C987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questa la minaccia per chi non ascolterà quel profeta: sarà estirpato di mezzo al popolo. Sarà escluso dall’essere popolo del Signore. Non sarà più popolo del Signore. Ecco le parole del Deuteronomio. Ecco le parole del Levitico: </w:t>
      </w:r>
      <w:r w:rsidRPr="00813A05">
        <w:rPr>
          <w:rFonts w:ascii="Arial" w:eastAsia="Times New Roman" w:hAnsi="Arial" w:cs="Times New Roman"/>
          <w:i/>
          <w:kern w:val="0"/>
          <w:sz w:val="24"/>
          <w:szCs w:val="20"/>
          <w:lang w:eastAsia="it-IT"/>
          <w14:ligatures w14:val="none"/>
        </w:rPr>
        <w:t xml:space="preserve">“sarà eliminata dalla sua parentela”. </w:t>
      </w:r>
      <w:r w:rsidRPr="00813A05">
        <w:rPr>
          <w:rFonts w:ascii="Arial" w:eastAsia="Times New Roman" w:hAnsi="Arial" w:cs="Times New Roman"/>
          <w:kern w:val="0"/>
          <w:sz w:val="24"/>
          <w:szCs w:val="20"/>
          <w:lang w:eastAsia="it-IT"/>
          <w14:ligatures w14:val="none"/>
        </w:rPr>
        <w:t xml:space="preserve">La parentela è la discendenza da Abramo. Non sarà considerato più figlio di Abramo. Chi è discendenza di Abramo? Chi appartiene a Cristo. Chi ascolta le parole di Mosè e si consegna al profeta che deve venire. Questa estirpazione è avvenuta con la distruzione di Gerusalemme. Con la rovina della città santa, i due popoli si divisero. Il Nuovo Popolo di Dio è la Chiesa di Cristo Gesù. È la comunità di quanti sono passati da Mosè a Gesù Signore. </w:t>
      </w:r>
    </w:p>
    <w:p w14:paraId="3E42A41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24</w:t>
      </w:r>
      <w:r w:rsidRPr="00813A05">
        <w:rPr>
          <w:rFonts w:ascii="Arial" w:eastAsia="Times New Roman" w:hAnsi="Arial" w:cs="Times New Roman"/>
          <w:b/>
          <w:kern w:val="0"/>
          <w:sz w:val="24"/>
          <w:szCs w:val="20"/>
          <w:lang w:eastAsia="it-IT"/>
          <w14:ligatures w14:val="none"/>
        </w:rPr>
        <w:t>E tutti i profeti, a cominciare da Samuele e da quanti parlarono in seguito, annunciarono anch’essi questi giorni.</w:t>
      </w:r>
    </w:p>
    <w:p w14:paraId="1D9EC8E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Tutto l’Antico Testamento è annunzio e profezia di Cristo. La profezia inizia dal Terzo Capitolo della Genesi e finisce con Malachia. Alcuni esempi bastano a rendere ragione a quanto San Pietro annunzia oggi ai Giudei. L’Antico Testamento è profezia e annunzio di Gesù Signore, il Messia di Dio. </w:t>
      </w:r>
    </w:p>
    <w:p w14:paraId="6F8EDE2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i/>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25</w:t>
      </w:r>
      <w:r w:rsidRPr="00813A05">
        <w:rPr>
          <w:rFonts w:ascii="Arial" w:eastAsia="Times New Roman" w:hAnsi="Arial" w:cs="Times New Roman"/>
          <w:b/>
          <w:kern w:val="0"/>
          <w:sz w:val="24"/>
          <w:szCs w:val="20"/>
          <w:lang w:eastAsia="it-IT"/>
          <w14:ligatures w14:val="none"/>
        </w:rPr>
        <w:t xml:space="preserve">Voi siete i figli dei profeti e dell’alleanza che Dio stabilì con i vostri padri, quando disse ad Abramo: </w:t>
      </w:r>
      <w:r w:rsidRPr="00813A05">
        <w:rPr>
          <w:rFonts w:ascii="Arial" w:eastAsia="Times New Roman" w:hAnsi="Arial" w:cs="Times New Roman"/>
          <w:b/>
          <w:i/>
          <w:kern w:val="0"/>
          <w:sz w:val="24"/>
          <w:szCs w:val="20"/>
          <w:lang w:eastAsia="it-IT"/>
          <w14:ligatures w14:val="none"/>
        </w:rPr>
        <w:t>Nella tua discendenza saranno benedette tutte le nazioni della terra</w:t>
      </w:r>
      <w:r w:rsidRPr="00813A05">
        <w:rPr>
          <w:rFonts w:ascii="Arial" w:eastAsia="Times New Roman" w:hAnsi="Arial" w:cs="Times New Roman"/>
          <w:b/>
          <w:kern w:val="0"/>
          <w:sz w:val="24"/>
          <w:szCs w:val="20"/>
          <w:lang w:eastAsia="it-IT"/>
          <w14:ligatures w14:val="none"/>
        </w:rPr>
        <w:t>.</w:t>
      </w:r>
      <w:r w:rsidRPr="00813A05">
        <w:rPr>
          <w:rFonts w:ascii="Arial" w:eastAsia="Times New Roman" w:hAnsi="Arial" w:cs="Times New Roman"/>
          <w:b/>
          <w:i/>
          <w:kern w:val="0"/>
          <w:sz w:val="24"/>
          <w:szCs w:val="20"/>
          <w:lang w:eastAsia="it-IT"/>
          <w14:ligatures w14:val="none"/>
        </w:rPr>
        <w:t xml:space="preserve"> </w:t>
      </w:r>
    </w:p>
    <w:p w14:paraId="56ED3E8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Figli dei profeti e dell’alleanza che Dio stabilì con i padri sono quei Giudei con i quali Pietro sta parlando. L’Alleanza non è quella del Sinai, bensì quella fatta da Dio ad Abramo. È un’alleanza unilaterale. È una promessa fatta da Dio. Pur essendo un’alleanza unilaterale di Dio, questo non significa che l’uomo non debba accoglierla nella fede. La fede richiesta per entrare in quest’alleanza è in Cristo Gesù, nel quale l’alleanza si compie, si realizza, si fa verità e realtà storica.</w:t>
      </w:r>
    </w:p>
    <w:p w14:paraId="6684C2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Cristo la promessa. È Cristo l’alleanza. È in Cristo che essa si realizza. È per Cristo che essa si compie. Chi non accoglie Cristo in pienezza di fede, rimane fuori dell’alleanza di Dio, fuori della discendenza di Abramo. Chi non entra in Cristo cade dalla vera discendenza di Abramo. La discendenza di Abramo è Cristo Gesù e chi vuole essere benedetto lo può solo in Lui, con Lui, per Lui.</w:t>
      </w:r>
    </w:p>
    <w:p w14:paraId="0E245D7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Tutto l’Antico Testamento è Cristo. Chi possiede Cristo è nella verità dell’Antico Testamento. Chi non possiede Cristo si pone fuori dell’Antico Testamento e della sua verità. Se voi Giudei – dice Pietro – volete essere figli della promessa ed entrare nella benedizione, dovete divenire vera discendenza di Abramo. Vera discendenza di Abramo si diviene in un solo modo: divenendo in Cristo una cosa sola con Lui, che è la discendenza di Abramo.</w:t>
      </w:r>
    </w:p>
    <w:p w14:paraId="2423689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26</w:t>
      </w:r>
      <w:r w:rsidRPr="00813A05">
        <w:rPr>
          <w:rFonts w:ascii="Arial" w:eastAsia="Times New Roman" w:hAnsi="Arial" w:cs="Times New Roman"/>
          <w:b/>
          <w:kern w:val="0"/>
          <w:sz w:val="24"/>
          <w:szCs w:val="20"/>
          <w:lang w:eastAsia="it-IT"/>
          <w14:ligatures w14:val="none"/>
        </w:rPr>
        <w:t>Dio, dopo aver risuscitato il suo servo, l’ha mandato prima di tutto a voi per portarvi la benedizione, perché ciascuno di voi si allontani dalle sue iniquità».</w:t>
      </w:r>
    </w:p>
    <w:p w14:paraId="7D703D1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Ecco la duplice opera di Dio. Voi Giudei avete ucciso il Santo e il Giusto, l’Autore della vita, il Messia del Signore. Dio ha però risuscitato il suo servo. Lo ha accreditato, esaltato, innalzato, glorificato. Prima l’aveva mandato a voi rivestito di fragilità. Lo aveva mandato nella sua carne mortale e voi lo avete crocifisso, ripudiato, consegnato ai pagani. Ora lo manda di nuovo a voi prima che ad ogni altra persona. Ve lo manda da risorto, da glorioso, da esaltato ed innalzato nell’alto dei Cieli. Ve lo manda per portarvi la benedizione promessa ad Abramo. Se voi lo accogliete, Lui vi ricolma della sua grazia e della sua verità e voi vi potete allontanare ciascuno dalla sue iniquità. Se voi vi ostinerete a rifiutarlo e a non accoglierlo, la benedizione mai potrà passare su di noi e voi rimarrete nelle vostre iniquità. È Lui la vostra salvezza. Solo Lui. Nessun altro è la vostra salvezza. Da oggi fino all’avvento dei cieli nuovi e della terra nuova non ci sarà nessun altro Messia del Signore. Se rifiutate Lui, attenderete invano, inutilmente il compimento della promessa fatta da Dio ai padri. Il Messia è Lui e solo Lui. </w:t>
      </w:r>
    </w:p>
    <w:p w14:paraId="55E3E20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22634EE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16" w:name="_Toc249688757"/>
      <w:bookmarkStart w:id="217" w:name="_Toc249689187"/>
      <w:bookmarkStart w:id="218" w:name="_Toc62149080"/>
      <w:r w:rsidRPr="00813A05">
        <w:rPr>
          <w:rFonts w:ascii="Arial" w:eastAsia="Times New Roman" w:hAnsi="Arial" w:cs="Times New Roman"/>
          <w:b/>
          <w:bCs/>
          <w:kern w:val="0"/>
          <w:sz w:val="24"/>
          <w:szCs w:val="20"/>
          <w:lang w:eastAsia="it-IT"/>
          <w14:ligatures w14:val="none"/>
        </w:rPr>
        <w:t>DIECI BREVI RIFLESSIONI FINALI</w:t>
      </w:r>
      <w:bookmarkEnd w:id="216"/>
      <w:bookmarkEnd w:id="217"/>
      <w:bookmarkEnd w:id="218"/>
      <w:r w:rsidRPr="00813A05">
        <w:rPr>
          <w:rFonts w:ascii="Arial" w:eastAsia="Times New Roman" w:hAnsi="Arial" w:cs="Times New Roman"/>
          <w:b/>
          <w:bCs/>
          <w:kern w:val="0"/>
          <w:sz w:val="24"/>
          <w:szCs w:val="20"/>
          <w:lang w:eastAsia="it-IT"/>
          <w14:ligatures w14:val="none"/>
        </w:rPr>
        <w:t xml:space="preserve"> </w:t>
      </w:r>
    </w:p>
    <w:p w14:paraId="56D6F9BD"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Prima riflessione:</w:t>
      </w:r>
      <w:r w:rsidRPr="00813A05">
        <w:rPr>
          <w:rFonts w:ascii="Arial" w:eastAsia="Times New Roman" w:hAnsi="Arial" w:cs="Times New Roman"/>
          <w:bCs/>
          <w:kern w:val="0"/>
          <w:sz w:val="24"/>
          <w:szCs w:val="20"/>
          <w:lang w:eastAsia="it-IT"/>
          <w14:ligatures w14:val="none"/>
        </w:rPr>
        <w:t xml:space="preserve"> Lo storpio è simbolo dell’umanità fracassata dal peccato. Dopo il peccato di Adamo e di Eva, l’umanità vive di elemosina, di briciole di verità, giustizia, conoscenza, sapienza, bontà, comunione, solidarietà. Vive senza però possedere la pienezza della vita. Manca del vero uso della mente, del cuore, della volontà, dei sentimenti, della razionalità, dell’anima, del corpo. Vorrebbe, ma non può. È costretta a stare seduta, ad essere portata e condotta, ripresa e riportata e ricondotta. È priva della vera autonomia nell’essere e nell’agire. È una umanità che dipende, ma è anche una umanità che è schiava, prigioniera di se stessa e del suo peccato. Essa è anche incapace di pensare oltre se stessa, di vedere al di là della sua reale condizione. Del resto a che servirebbe pensare altro, se poi è incapace e nell’impossibilità di poterlo raggiungere? Ogni uomo senza Cristo è questo storpio seduto alla porta detta Bella del tempio di Gerusalemme. Ogni uomo attende che qualcuno passi e abbia pietà di lui, donandogli qualche spicciolo. È questa la speranza di quest’uomo. È una speranza ben misera, assai piccola. È una speranza che non dona slanci alla vita. È una speranza di rassegnazione e di completo abbandono alla propria condizione.</w:t>
      </w:r>
    </w:p>
    <w:p w14:paraId="1037B13D"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riflessione: </w:t>
      </w:r>
      <w:r w:rsidRPr="00813A05">
        <w:rPr>
          <w:rFonts w:ascii="Arial" w:eastAsia="Times New Roman" w:hAnsi="Arial" w:cs="Times New Roman"/>
          <w:bCs/>
          <w:kern w:val="0"/>
          <w:sz w:val="24"/>
          <w:szCs w:val="20"/>
          <w:lang w:eastAsia="it-IT"/>
          <w14:ligatures w14:val="none"/>
        </w:rPr>
        <w:t>Un</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 xml:space="preserve">però tutto cambia. Passano vicino a quest’uomo Pietro e Giovanni. Essi portano una ricchezza nuova, che non è di questa terra. È dal Cielo. La ricchezza di Pietro e di Giovanni è la fede in Gesù Cristo, il Nazareno. Questa ricchezza è capace di dare un significato nuovo alla vita dello storpio. Questa ricchezza lo fa alzare e camminare, rendendolo libero, autonomo, padrone e signore della propria esistenza. Quest’uomo può decidere da se stesso. Andare dove pensa che sia giusto recarsi. Muoversi a piacere. Sentire la grandezza della sua umanità. Lo storpio è ridonato a se stesso. Prima non si apparteneva, ora si appartiene. Prima era portato, ora si porta. Prima chiedeva l’elemosina, ora può essere autonomo in ogni cosa. Prima era in un luogo, ora può essere in tutti i luoghi e tutto questo grazie alla ricchezza spirituale di Pietro e Giovanni. La vera ricchezza della Chiesa è quella spirituale. È l’onnipotenza di Dio che agisce per mezzo di essa. Questa onnipotenza di grazia e di verità dona </w:t>
      </w:r>
      <w:r w:rsidRPr="00813A05">
        <w:rPr>
          <w:rFonts w:ascii="Arial" w:eastAsia="Times New Roman" w:hAnsi="Arial" w:cs="Times New Roman"/>
          <w:bCs/>
          <w:kern w:val="0"/>
          <w:sz w:val="24"/>
          <w:szCs w:val="20"/>
          <w:lang w:eastAsia="it-IT"/>
          <w14:ligatures w14:val="none"/>
        </w:rPr>
        <w:lastRenderedPageBreak/>
        <w:t>all’umanità la sua completa guarigione. Questa può ritornare ad essere se stessa, anzi più che se stessa, perché entra in una dimensione umana e spirituale più grande della sua stessa creazione.</w:t>
      </w:r>
    </w:p>
    <w:p w14:paraId="43972203"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riflessione: </w:t>
      </w:r>
      <w:r w:rsidRPr="00813A05">
        <w:rPr>
          <w:rFonts w:ascii="Arial" w:eastAsia="Times New Roman" w:hAnsi="Arial" w:cs="Times New Roman"/>
          <w:bCs/>
          <w:kern w:val="0"/>
          <w:sz w:val="24"/>
          <w:szCs w:val="20"/>
          <w:lang w:eastAsia="it-IT"/>
          <w14:ligatures w14:val="none"/>
        </w:rPr>
        <w:t>La perenne</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 xml:space="preserve">tentazione che attacca la Chiesa è stata, è e sarà sempre una: passare dal dono della ricchezza spirituale al dono della ricchezza materiale. Lasciare l’onnipotenza della fede e immergersi nella soluzione dei problemi umani della gente. Abbandonare la grazia e la verità sostituendole con qualche briciola di pane o con qualche altro favore materiale. Chiediamoci ora: perché la Chiesa non deve passare dalla ricchezza spirituale a quella materiale? Non può passare perché essa non è stata mandata per fare l’elemosina all’umanità storpia e seduta alla porta della casa di Dio, senza poter entrare in essa a causa della sua infermità. Essa è stata mandata invece per guarire, sanare, liberare, curare l’umanità dalla sua malattia. L’elemosina tutti la possono fare. La guarigione solo chi ha fede in Gesù, il Nazareno. La Chiesa deve vivere di fede in Gesù di Nazaret. È questa la sua forza con la quale può trasformare il mondo intero. Se la Chiesa cambiasse la sua ricchezza, lasciando quella spirituale e abbracciando quella materiale, sarebbe in tutto come gli altri uomini. Passerebbe dinanzi allo storpio e gli darebbe solo qualche spicciolo. Invece essa non è stata mandata per dare qualche spicciolo, essa è stata costituita per dare la vera guarigione ad ogni uomo nel suo corpo, nella sua anima, nel suo spirito. Questa guarigione solo la Chiesa la può donare, ad una condizione però: che rimanga e viva sempre nella sua ricchezza spirituale. Il giorno che passa alla ricchezza materiale, perde quella spirituale e con la ricchezza materiale combina solo guai. Questo non significa in alcun modo che i cristiani non debbano vivere facendo le opere di misericordia sia spirituali che materiali. Devono fare queste opere all’uomo che hanno sanato, guarito, elevato, giustificato, santificato. Nessun altro deve essere escluso dall’aiuto materiale del cristiano, ma il primo aiuto da donare è quello spirituale. Tutto il resto il Signore lo darà in aggiunta. È sua Parola. </w:t>
      </w:r>
    </w:p>
    <w:p w14:paraId="1800B76A"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La verità di un miracolo si fonda sulla verità della storia. Se la storia è vera, il miracolo è vero; se la storia è falsa anche il miracolo è falso. La storia deve essere vera prima e dopo il miracolo. Prima deve essere vera storia di malattia inguaribile. Se manca la verità della storia di prima, mai si potrà parlare di vero miracolo. Dopo deve essere vera storia di guarigione istantanea, immediata, irreversibile per sempre. Se manca la verità del dopo, mai si potrà e si dovrà parlare di miracolo. Essendo verità storica il miracolo è innegabile. È innegabile perché ogni verità storica si fonda sull’evidenza. Era evidente a tutti che quell’uomo fosse veramente, realmente storpio fin dalla nascita. Ma era anche evidente a tutti che quell’uomo, dopo aver incontrato Pietro, non è più nella sua condizione di prima. La sua storia è stata totalmente modificata, trasformata. Prima non riusciva a muovere le gambe, ora saltella come un capriolo. Dio lavora sempre con la verità storica, perché Lui viene per cambiare la nostra storia. Dove non avviene il cambiamento della storia, lì mai si potrà parlare di miracolo. Se Dio viene nella nostra storia, questa cambia. Anche se non cambia in tutti, in molti essa cambia di sicuro. In quest’uomo oggi è cambiata ed è cambiata sostanzialmente. Tutti lo possono testimoniare a motivo della sua evidenza. </w:t>
      </w:r>
    </w:p>
    <w:p w14:paraId="6E892DA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lastRenderedPageBreak/>
        <w:t xml:space="preserve">Quinta riflessione: </w:t>
      </w:r>
      <w:r w:rsidRPr="00813A05">
        <w:rPr>
          <w:rFonts w:ascii="Arial" w:eastAsia="Times New Roman" w:hAnsi="Arial" w:cs="Times New Roman"/>
          <w:bCs/>
          <w:kern w:val="0"/>
          <w:sz w:val="24"/>
          <w:szCs w:val="20"/>
          <w:lang w:eastAsia="it-IT"/>
          <w14:ligatures w14:val="none"/>
        </w:rPr>
        <w:t xml:space="preserve">Lo storpio miracolato è la verità del Padre e del Figlio. È la verità del Padre, perché il miracolo non è stato fatto nel nome del Padre, ma di Gesù Cristo, il Nazareno. E chi è Gesù Cristo il Nazareno? È il Crocifisso, la Persona rigettata dai Giudei, consegnata a Pilato, uccisa come un malfattore, dichiarata </w:t>
      </w:r>
      <w:r w:rsidRPr="00813A05">
        <w:rPr>
          <w:rFonts w:ascii="Arial" w:eastAsia="Times New Roman" w:hAnsi="Arial" w:cs="Times New Roman"/>
          <w:bCs/>
          <w:i/>
          <w:kern w:val="0"/>
          <w:sz w:val="24"/>
          <w:szCs w:val="20"/>
          <w:lang w:eastAsia="it-IT"/>
          <w14:ligatures w14:val="none"/>
        </w:rPr>
        <w:t>“maledetta”</w:t>
      </w:r>
      <w:r w:rsidRPr="00813A05">
        <w:rPr>
          <w:rFonts w:ascii="Arial" w:eastAsia="Times New Roman" w:hAnsi="Arial" w:cs="Times New Roman"/>
          <w:bCs/>
          <w:kern w:val="0"/>
          <w:sz w:val="24"/>
          <w:szCs w:val="20"/>
          <w:lang w:eastAsia="it-IT"/>
          <w14:ligatures w14:val="none"/>
        </w:rPr>
        <w:t xml:space="preserve"> perché appesa al palo della croce. Cosa ne ha fatto il Padre di quest’Uomo rinnegato dal suo popolo? Lo ha costituito Signore e Cristo, Giudice dei vivi e dei morti, Signore della storia. Lo ha risuscitato e innalzato nei Cieli facendolo sedere alla sua destra. Ciò che l’uomo ha scartato, Dio lo ha innalzato. Ciò che l’uomo ha rigettato, Dio lo ha elevato donandogli una dignità eterna. Il Padre è con Gesù. Lui non è con i Giudei. Il Padre è con il Crocifisso, non è con il suo popolo. Poiché il miracolo è stato compiuto per la fede riposta in Gesù di Nazaret, lo storpio miracolato è anche la verità di Cristo Gesù. Ciò che Pietro ha testimoniato di Gesù è purissima verità. Se non fosse purissima verità, mai un miracolo così grande sarebbe potuto avvenire. Ogni miracolo viene da Dio. È Lui il solo autore. Nessun altro. Se la fede nel nome di Gesù il Nazareno ha guarito lo storpio, è evidente che Dio opera ancora con Gesù di Nazaret. Gesù di Nazaret è con Dio, è di Dio, è il suo Servo, il suo Messia. </w:t>
      </w:r>
    </w:p>
    <w:p w14:paraId="1FAA53B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Sesta riflessione: </w:t>
      </w:r>
      <w:r w:rsidRPr="00813A05">
        <w:rPr>
          <w:rFonts w:ascii="Arial" w:eastAsia="Times New Roman" w:hAnsi="Arial" w:cs="Times New Roman"/>
          <w:kern w:val="0"/>
          <w:sz w:val="24"/>
          <w:szCs w:val="20"/>
          <w:lang w:eastAsia="it-IT"/>
          <w14:ligatures w14:val="none"/>
        </w:rPr>
        <w:t>La Chiesa</w:t>
      </w:r>
      <w:r w:rsidRPr="00813A05">
        <w:rPr>
          <w:rFonts w:ascii="Arial" w:eastAsia="Times New Roman" w:hAnsi="Arial" w:cs="Times New Roman"/>
          <w:b/>
          <w:kern w:val="0"/>
          <w:sz w:val="24"/>
          <w:szCs w:val="20"/>
          <w:lang w:eastAsia="it-IT"/>
          <w14:ligatures w14:val="none"/>
        </w:rPr>
        <w:t xml:space="preserve"> </w:t>
      </w:r>
      <w:r w:rsidRPr="00813A05">
        <w:rPr>
          <w:rFonts w:ascii="Arial" w:eastAsia="Times New Roman" w:hAnsi="Arial" w:cs="Times New Roman"/>
          <w:kern w:val="0"/>
          <w:sz w:val="24"/>
          <w:szCs w:val="20"/>
          <w:lang w:eastAsia="it-IT"/>
          <w14:ligatures w14:val="none"/>
        </w:rPr>
        <w:t xml:space="preserve">è stata costituita perché realizzi un fine ben preciso, determinato, specifico, particolare, unico. Essa è stata chiamata e inviata nel mondo per formare Cristo in ogni cuore. Essa dona e forma Cristo. Dona e inserisce in Cristo. Dona e conforma a Cristo. Dona Cristo e fa ogni persona Corpo di Cristo. È Cristo la salvezza di ogni uomo. La salvezza data e conferita però non si vive fuori di Cristo, senza di Lui. Si vive in Cristo, con Cristo, per Cristo. La Chiesa forma Cristo in ogni cuore nutrendolo con la sua Parola e alimentandolo con la sua grazia. La grazia però non è fuori di Cristo. La grazia è Cristo, la sua vita. La grazia è il suo Corpo e il suo Sangue con i quali i rigenerati in Cristo si nutrono per conservarsi in Cristo e per trasformarsi in Lui. È in Cristo che ogni discepolo diviene una cosa sola con gli altri, perché tutti divengano unico Corpo di Cristo. È in Cristo che i discepoli diventano la vita gli uni degli altri, perché è Cristo il Creatore perenne della loro unità. Questo mistero solo la Chiesa lo può formare nell’uomo. Nessun altro lo può fare. Lo può fare però solo quella Chiesa nella quale sussiste la pienezza della verità e della grazia. Questa Chiesa è solo una. È la Chiesa una, santa, cattolica, apostolica. È la Chiesa che Cristo Gesù ha fondato su Pietro. Il cristiano è il Cristo visibile nella storia. Se non è il Cristo visibile manca, è carente nella sua verità. </w:t>
      </w:r>
    </w:p>
    <w:p w14:paraId="64595AEE"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Settima riflessione: </w:t>
      </w:r>
      <w:r w:rsidRPr="00813A05">
        <w:rPr>
          <w:rFonts w:ascii="Arial" w:eastAsia="Times New Roman" w:hAnsi="Arial" w:cs="Times New Roman"/>
          <w:bCs/>
          <w:kern w:val="0"/>
          <w:sz w:val="24"/>
          <w:szCs w:val="20"/>
          <w:lang w:eastAsia="it-IT"/>
          <w14:ligatures w14:val="none"/>
        </w:rPr>
        <w:t xml:space="preserve">Il fine della Chiesa: ricostituire il Nuovo Popolo di Dio. Mentre la formazione di Cristo nei cuori potrebbe essere una realtà invisibile, questa seconda finalità della Chiesa è tutta protesa alla visibilità. Il Cristo invisibile deve divenire, è il Cristo visibile. Il Cristo visibile ha un nome: Nuovo Popolo di Dio. La Chiesa è costituita e mandata nel mondo per fare di ogni uomo questo Nuovo Popolo di Dio, governato da una sola Legge: il Vangelo; nutrito da un solo alimento: la vita eterna di Dio; la cui relazione tra i diversi membri è l’esercizio eroico della carità, la stessa carità con la quale Cristo ha amato noi, donando la sua vita sulla Croce. La Chiesa assolve a questa missione aggregando alla comunità dei credenti, facendo Chiesa, Nuovo Popolo di Dio ogni persona che viene rigenerata dalle acque del Battesimo per vivere concretamente, realmente, visibilmente insieme agli altri fratelli. Non c’è la </w:t>
      </w:r>
      <w:r w:rsidRPr="00813A05">
        <w:rPr>
          <w:rFonts w:ascii="Arial" w:eastAsia="Times New Roman" w:hAnsi="Arial" w:cs="Times New Roman"/>
          <w:bCs/>
          <w:kern w:val="0"/>
          <w:sz w:val="24"/>
          <w:szCs w:val="20"/>
          <w:lang w:eastAsia="it-IT"/>
          <w14:ligatures w14:val="none"/>
        </w:rPr>
        <w:lastRenderedPageBreak/>
        <w:t xml:space="preserve">Chiesa invisibile senza la Chiesa visibile. Non c’è il cristiano invisibile, anonimo senza il cristiano visibile. Non c’è il Nuovo Popolo di Dio invisibile senza il Nuovo Popolo di Dio visibile. La visibilità è l’essenza della Chiesa, del Nuovo Popolo di Dio, perché l’uomo è realtà visibile e non invisibile e la salvezza è realtà visibile e non invisibile. La salvezza è dell’uomo e l’uomo non è solo anima invisibile. È spirito visibile. È corpo visibile e realtà visibile in ogni suo gesto, opera, azione, pensiero. Tutto deve essere visibile nel discepolo di Gesù, anche la sua appartenenza alla Comunità della Chiesa, anche il suo essere Nuovo Popolo di Dio, Nuova Comunità del Signore. </w:t>
      </w:r>
    </w:p>
    <w:p w14:paraId="53024E0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Ottava riflessione: </w:t>
      </w:r>
      <w:r w:rsidRPr="00813A05">
        <w:rPr>
          <w:rFonts w:ascii="Arial" w:eastAsia="Times New Roman" w:hAnsi="Arial" w:cs="Times New Roman"/>
          <w:kern w:val="0"/>
          <w:sz w:val="24"/>
          <w:szCs w:val="20"/>
          <w:lang w:eastAsia="it-IT"/>
          <w14:ligatures w14:val="none"/>
        </w:rPr>
        <w:t xml:space="preserve">Il fine della Chiesa: ricostituire il regno di Dio sulla terra. Il regno è una unità di molti sudditi governata da un solo re. Dio è il Re. Dio ha consegnato questa sua regalità a Cristo Gesù. Cristo Gesù è il nostro Re. Ogni uomo deve essere chiamato ed invitato, attraverso la conversione e la fede al Vangelo, a divenire regno di Cristo Gesù. Essere sudditi di quest’unico regno significa la scelta di obbedire ad una sola Legge: quella di questo unico e solo Re. Per noi questa unica e sola Legge è il Vangelo della salvezza. È questo il nostro unico statuto, la nostra unica e sola costituzione, la Legge fondamentale alla quale tutti si devono attenere. Cristo Gesù governa il suo Regno visibilmente e invisibilmente. Invisibilmente lo governa attraverso la sua Persona. È Lui il solo ed unico Re. Visibilmente lo governa attraverso il suo Vicario che è il Papa. Vicari sono anche i Vescovi, quest’ultimi però devono essere e rimanere sempre in obbedienza gerarchica con il Papa. Dove non c’è il Papa lì non c’è neanche il Regno di Cristo nella pienezza della sua verità e della sua grazia. Dove manca il Papa, manca Cristo che governa visibilmente il suo Regno. Lo potrà anche governare invisibilmente, ma per condurre e portare nel governo visibile. La Chiesa non è maestra di una verità alta e divina. Non è chiamata a gridare al mondo secondo quale alta moralità deve vivere e quale etica deve incarnare. Questa non è la sua missione. La sua missione è quella di formare Cristo, costituire il Nuovo Popolo di Dio, innalzare nel mondo il Regno di Gesù Signore. È quella di nutrire Cristo con Cristo, di edificare Cristo con Cristo, di innalzare Cristo con Cristo. È Cristo la verità, la morale, la grazia, la santità dell’uomo. È Cristo nel suo Vangelo di vita e di grazia eterna. </w:t>
      </w:r>
    </w:p>
    <w:p w14:paraId="1A7930A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Nona riflessione: </w:t>
      </w:r>
      <w:r w:rsidRPr="00813A05">
        <w:rPr>
          <w:rFonts w:ascii="Arial" w:eastAsia="Times New Roman" w:hAnsi="Arial" w:cs="Times New Roman"/>
          <w:kern w:val="0"/>
          <w:sz w:val="24"/>
          <w:szCs w:val="20"/>
          <w:lang w:eastAsia="it-IT"/>
          <w14:ligatures w14:val="none"/>
        </w:rPr>
        <w:t xml:space="preserve">Passare da Mosè a Cristo, il profeta che deve venire: è questa la vocazione per ogni figlio di Abramo. Chi dice questa verità non è Cristo Gesù. È lo stesso Mosè. È Dio che lo dice attraverso Mosè. È Mosè che lo grida ai figli del suo popolo. Mosè è transitorio. È un istante della vita del popolo. Mosè dura fino alla venuta del prossimo profeta. Poi egli deve lasciare il posto a colui che viene dopo e attraverso il quale il Signore si serve per comunicare la sua volontà, per fare avanzare e progredire la sua rivelazione. Fermarsi a Mosè è bloccare Dio, imprigionarlo, rinchiuderlo in un particolare momento storico, in un attimo della sua storia con gli uomini. Passare a Cristo è l’ultimo passaggio da compiere, perché Cristo è la Parola definitiva, ultima di Dio. Dopo Cristo Gesù non c’è più rivelazione da donare. C’è solo il cammino nella verità da comprendere. Chi si consegna a Cristo, si consegna allo Spirito Santo che lo prende per mano e lo conduce di verità in verità, fino alla pienezza della verità compresa. Chi si ferma a Mosè significa che non è passato agli altri profeti, alle altre voci di Dio, che proprio del Messia che stava per venire parlavano, descrivendolo e </w:t>
      </w:r>
      <w:r w:rsidRPr="00813A05">
        <w:rPr>
          <w:rFonts w:ascii="Arial" w:eastAsia="Times New Roman" w:hAnsi="Arial" w:cs="Times New Roman"/>
          <w:kern w:val="0"/>
          <w:sz w:val="24"/>
          <w:szCs w:val="20"/>
          <w:lang w:eastAsia="it-IT"/>
          <w14:ligatures w14:val="none"/>
        </w:rPr>
        <w:lastRenderedPageBreak/>
        <w:t xml:space="preserve">annunziandolo nella sua persona, nella sua Parola, nelle sue opere, nella sua Passione, nella sua Risurrezione, nella sua gloriosa Ascensione al Cielo. Chi non passa a Cristo, rinnega Mosè, che lo manda a Cristo e si rinnega nella sua fede in Mosè. Infatti non è vera fede in Mosè quella che si rifiuta di fare quanto Mosè comanda, ordina, stabilisce. </w:t>
      </w:r>
    </w:p>
    <w:p w14:paraId="364C27A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Oggi</w:t>
      </w:r>
      <w:r w:rsidRPr="00813A05">
        <w:rPr>
          <w:rFonts w:ascii="Arial" w:eastAsia="Times New Roman" w:hAnsi="Arial" w:cs="Times New Roman"/>
          <w:b/>
          <w:bCs/>
          <w:kern w:val="0"/>
          <w:sz w:val="24"/>
          <w:szCs w:val="20"/>
          <w:lang w:eastAsia="it-IT"/>
          <w14:ligatures w14:val="none"/>
        </w:rPr>
        <w:t xml:space="preserve"> </w:t>
      </w:r>
      <w:r w:rsidRPr="00813A05">
        <w:rPr>
          <w:rFonts w:ascii="Arial" w:eastAsia="Times New Roman" w:hAnsi="Arial" w:cs="Times New Roman"/>
          <w:bCs/>
          <w:kern w:val="0"/>
          <w:sz w:val="24"/>
          <w:szCs w:val="20"/>
          <w:lang w:eastAsia="it-IT"/>
          <w14:ligatures w14:val="none"/>
        </w:rPr>
        <w:t xml:space="preserve">Pietro annunzia ai Giudei la seconda grazia di Dio. Voi avete rifiutato Cristo nella carne. Non gli avete creduto. Lo avete consegnato. Lo avete crocifisso. Dio ora vi manda Cristo risorto. Ve lo manda come unica e sola salvezza. Ve lo manda perché convertendovi a Lui, alla sua Parola, al suo Vangelo, alla sua grazia, accogliendo la sua verità, possiate entrare nella benedizione promessa da Dio ad Abramo nella sua discendenza. È Cristo Gesù la discendenza di Abramo nella quale Dio ha stabilito di benedire tutte le tribù della terra. Non siete voi Giudei la discendenza di Abramo. È Cristo. Solo Lui. Dio ha accreditato Gesù, il Crocifisso, risuscitandolo dai morti. Innalzandolo sopra i Cieli. Facendolo sedere alla sua destra. Risuscitandolo e accreditandolo Dio conferma la sua verità. Dio è con Cristo Gesù. Dio non è con voi. Se fosse con voi, non avrebbe risuscitato Cristo Gesù. Lo avrebbe lasciato nella tomba. Se Dio non è con voi, voi non siete nella verità, non siete nella vita. Non dimorate nella sua benedizione. È Cristo la vostra vita e la vostra benedizione. È Cristo il vostro Dio, nel quale dovete credere, se volete credere veramente nel Dio di Abramo che è il Dio di Cristo Gesù. È Cristo la verità di Dio ed è Dio la verità di Cristo. Voi non siete più né la verità di Dio e né la verità di Cristo. Non siete la verità di Dio perché Dio non è con voi. Dio è con Cristo Gesù. Non siete voi la verità di Cristo, perché per voi Cristo è un crocifisso, un malfattore, mentre per il Padre Cristo è il Santo e il giusto. Passando a Cristo risorto sarete nella verità di Dio, perché Cristo risorto è la verità di Dio. </w:t>
      </w:r>
    </w:p>
    <w:p w14:paraId="229AC362"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p>
    <w:p w14:paraId="26464E89"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19" w:name="_Toc249688758"/>
      <w:bookmarkStart w:id="220" w:name="_Toc249689188"/>
      <w:bookmarkStart w:id="221" w:name="_Toc62149081"/>
      <w:r w:rsidRPr="00813A05">
        <w:rPr>
          <w:rFonts w:ascii="Arial" w:eastAsia="Times New Roman" w:hAnsi="Arial" w:cs="Times New Roman"/>
          <w:b/>
          <w:bCs/>
          <w:kern w:val="0"/>
          <w:sz w:val="24"/>
          <w:szCs w:val="20"/>
          <w:lang w:eastAsia="it-IT"/>
          <w14:ligatures w14:val="none"/>
        </w:rPr>
        <w:t>NOTA TEOLOGICA</w:t>
      </w:r>
      <w:bookmarkEnd w:id="219"/>
      <w:bookmarkEnd w:id="220"/>
      <w:bookmarkEnd w:id="221"/>
      <w:r w:rsidRPr="00813A05">
        <w:rPr>
          <w:rFonts w:ascii="Arial" w:eastAsia="Times New Roman" w:hAnsi="Arial" w:cs="Times New Roman"/>
          <w:b/>
          <w:bCs/>
          <w:kern w:val="0"/>
          <w:sz w:val="24"/>
          <w:szCs w:val="20"/>
          <w:lang w:eastAsia="it-IT"/>
          <w14:ligatures w14:val="none"/>
        </w:rPr>
        <w:t xml:space="preserve"> </w:t>
      </w:r>
      <w:bookmarkStart w:id="222" w:name="_Toc249688759"/>
      <w:bookmarkStart w:id="223" w:name="_Toc249689189"/>
      <w:bookmarkStart w:id="224" w:name="_Toc62149082"/>
      <w:r w:rsidRPr="00813A05">
        <w:rPr>
          <w:rFonts w:ascii="Arial" w:eastAsia="Times New Roman" w:hAnsi="Arial" w:cs="Times New Roman"/>
          <w:b/>
          <w:bCs/>
          <w:kern w:val="0"/>
          <w:sz w:val="24"/>
          <w:szCs w:val="20"/>
          <w:lang w:eastAsia="it-IT"/>
          <w14:ligatures w14:val="none"/>
        </w:rPr>
        <w:t>SUL TERZO CAPITOLO</w:t>
      </w:r>
      <w:bookmarkEnd w:id="222"/>
      <w:bookmarkEnd w:id="223"/>
      <w:bookmarkEnd w:id="224"/>
    </w:p>
    <w:p w14:paraId="723F9FA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Come per il Secondo, anche questo Terzo Capitolo degli Atti si apre con un grande miracolo: la guarigione dello storpio fin dalla nascita presso la porta del tempio detta Bella. Il miracolo attrae la folla e suscita stupore e meraviglia tra il popolo. L’uomo miracolato era conosciuto da tutti, perché ogni giorno veniva portato presso quella porta a chiedere l’elemosina. Il miracolo è vero, reale, non è finzione, non è inganno, non è un artificio di Pietro e di Giovanni. Questo la folla lo sa e per questo è ricolma di stupore e di meraviglia. Allo stupore della folla e alla sua meraviglia Pietro risponde illuminando tutti sulla verità di quanto è accaduto. Non sono stati loro a guarire lo storpio, ma la fede risposta in Gesù Cristo, il Nazareno. Ma chi è Gesù Cristo, il Nazareno? È lo stesso uomo che il popolo dei Giudei e i loro capi hanno consegnato a Pilato, chiedendogli la sua crocifissione. Il popolo e i capi hanno rinnegato il Santo e il Giusto. Hanno chiesto che venisse graziato loro un assassino: Barabba. </w:t>
      </w:r>
    </w:p>
    <w:p w14:paraId="0DDBD6B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Dio però non è stato né con voi, popolo, né con i vostri capi. Non è stato con voi, perché non ha ratificato dall’Alto la vostra decisione di uccidere il suo Cristo. Dio è intervenuto dal Cielo ed ha ribaltato la vostra sentenza. Ha risuscitato il suo servo Gesù, lo ha costituito Signore e Cristo, lo ha innalzato alla sua destra, costituendolo salvezza per tutto il genere umano. Se Dio non è con voi, voi non </w:t>
      </w:r>
      <w:r w:rsidRPr="00813A05">
        <w:rPr>
          <w:rFonts w:ascii="Arial" w:eastAsia="Times New Roman" w:hAnsi="Arial" w:cs="Times New Roman"/>
          <w:kern w:val="0"/>
          <w:sz w:val="24"/>
          <w:szCs w:val="20"/>
          <w:lang w:eastAsia="it-IT"/>
          <w14:ligatures w14:val="none"/>
        </w:rPr>
        <w:lastRenderedPageBreak/>
        <w:t>siete con Dio, perché Dio è con Cristo Gesù. Se Dio è con Cristo Gesù, se voi volete essere con Dio e di Dio, dovete anche voi essere con Cristo Gesù. Dio non conosce altra persona se non Cristo Gesù e tutti coloro che sono in Lui, con Lui, per Lui. È Cristo Gesù che Dio ha costituito benedizione per tutti i popoli. È Cristo Gesù la discendenza di Abramo nella quale è stabilito di benedire ogni uomo. È Cristo Gesù il profeta che deve venire e che voi dovete ascoltare, se volete rimanere ed essere popolo di Dio. Se voi vi nascondete dietro Mosè, voi non solo rinnegate Cristo, rinnegate Dio, rinnegate anche Mosè.</w:t>
      </w:r>
    </w:p>
    <w:p w14:paraId="45C9857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Lo rinnegate perché Mosè rimanda a Cristo. È Mosè che dice che dovete non ascoltare più lui, per ascoltare il profeta che Dio manderà a voi un giorno. Se voi non ascoltate questo profeta ed è Gesù il profeta promesso da Dio, voi sarete eliminati come popolo del Signore. Se non passate al profeta che è venuto, voi non avete più neanche Mosè. Mosè non vi serve più. Mosè non vi dona più alcuna salvezza. Dio ha deciso di farvi questa seconda offerta di salvezza, perché avete agito per ignoranza. Gesù era nella sua carne mortale e voi non siete riusciti, o non avete voluto riconoscerlo come il profeta che doveva venire. Ora però non avete più alcuna scusa. Ora sapete che Dio lo ha risuscitato ed accreditato. Ora non si tratta più di credere in Cristo, ma nel Dio, del quale voi dite di essere fedeli ascoltatori della sua voce. Se Dio è con Cristo Gesù, potete voi non essere con Cristo Gesù? Se il vostro Dio ha risuscitato Gesù di Nazaret, potete voi farlo rimanere nel sepolcro del vostro cuore crocifisso e sepolto?</w:t>
      </w:r>
    </w:p>
    <w:p w14:paraId="5F13308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 voi la scelta: se sceglierete Cristo, sceglierete anche Dio. Se rinnegherete Cristo, rinnegherete Dio, Mosè, voi stessi. Vergine Maria, Madre della Redenzione, aiutaci a scegliere Cristo Gesù per essere sempre con il vero Dio. Dio è con Lui e con Lui soltanto. Chi vuole essere con il vero Dio deve essere sempre con Cristo, in Cristo, per Cristo. Angeli e Santi di Dio fate comprendere al mondo intero questa verità: il vero Dio è uno solo. È il Dio che ha risuscitato Cristo Gesù. Nessun altro Dio ha risuscitato e nessun altro Dio ha accreditato: solo Gesù il Nazareno, che noi abbiamo crocifisso. </w:t>
      </w:r>
    </w:p>
    <w:p w14:paraId="7E3896C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5BFC7EC5"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25" w:name="_Toc249688760"/>
      <w:bookmarkStart w:id="226" w:name="_Toc249689190"/>
      <w:bookmarkStart w:id="227" w:name="_Toc62149083"/>
      <w:r w:rsidRPr="00813A05">
        <w:rPr>
          <w:rFonts w:ascii="Arial" w:eastAsia="Times New Roman" w:hAnsi="Arial" w:cs="Times New Roman"/>
          <w:b/>
          <w:bCs/>
          <w:kern w:val="0"/>
          <w:sz w:val="24"/>
          <w:szCs w:val="20"/>
          <w:lang w:eastAsia="it-IT"/>
          <w14:ligatures w14:val="none"/>
        </w:rPr>
        <w:t>ATTO DEGLI APOSTOLI CAPITOLO QUARTO</w:t>
      </w:r>
      <w:bookmarkEnd w:id="225"/>
      <w:bookmarkEnd w:id="226"/>
      <w:bookmarkEnd w:id="227"/>
    </w:p>
    <w:p w14:paraId="009833CC"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28" w:name="_Toc249688763"/>
      <w:bookmarkStart w:id="229" w:name="_Toc249689193"/>
      <w:bookmarkStart w:id="230" w:name="_Toc62149086"/>
      <w:r w:rsidRPr="00813A05">
        <w:rPr>
          <w:rFonts w:ascii="Arial" w:eastAsia="Times New Roman" w:hAnsi="Arial" w:cs="Times New Roman"/>
          <w:b/>
          <w:bCs/>
          <w:kern w:val="0"/>
          <w:sz w:val="24"/>
          <w:szCs w:val="20"/>
          <w:lang w:eastAsia="it-IT"/>
          <w14:ligatures w14:val="none"/>
        </w:rPr>
        <w:t>BREVE INTRODUZIONE</w:t>
      </w:r>
      <w:bookmarkEnd w:id="228"/>
      <w:bookmarkEnd w:id="229"/>
      <w:bookmarkEnd w:id="230"/>
      <w:r w:rsidRPr="00813A05">
        <w:rPr>
          <w:rFonts w:ascii="Arial" w:eastAsia="Times New Roman" w:hAnsi="Arial" w:cs="Times New Roman"/>
          <w:b/>
          <w:bCs/>
          <w:kern w:val="0"/>
          <w:sz w:val="24"/>
          <w:szCs w:val="20"/>
          <w:lang w:eastAsia="it-IT"/>
          <w14:ligatures w14:val="none"/>
        </w:rPr>
        <w:t xml:space="preserve"> </w:t>
      </w:r>
    </w:p>
    <w:p w14:paraId="6A07BF9F" w14:textId="77777777" w:rsidR="00813A05" w:rsidRPr="00813A05" w:rsidRDefault="00813A05" w:rsidP="00813A05">
      <w:pPr>
        <w:spacing w:after="120" w:line="240" w:lineRule="auto"/>
        <w:rPr>
          <w:rFonts w:ascii="Times New Roman" w:eastAsia="Times New Roman" w:hAnsi="Times New Roman" w:cs="Times New Roman"/>
          <w:kern w:val="0"/>
          <w:sz w:val="20"/>
          <w:szCs w:val="20"/>
          <w:lang w:eastAsia="it-IT"/>
          <w14:ligatures w14:val="none"/>
        </w:rPr>
      </w:pPr>
    </w:p>
    <w:p w14:paraId="464F1E8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Pietro sta spiegando alla folla il mistero di Cristo Gesù, quando viene accerchiato dai sacerdoti, dal comandante delle guardie del tempio e dai sadducei. Tutti costoro sono irritati per le verità che Pietro stava annunziando: Gesù e la sua risurrezione dei morti. Pietro e Giovani vengono arrestati, gettati in prigione fino al mattino seguente, quando avvenne l’interrogatorio. Alla domanda: </w:t>
      </w:r>
      <w:r w:rsidRPr="00813A05">
        <w:rPr>
          <w:rFonts w:ascii="Arial" w:eastAsia="Times New Roman" w:hAnsi="Arial" w:cs="Times New Roman"/>
          <w:i/>
          <w:kern w:val="0"/>
          <w:sz w:val="24"/>
          <w:szCs w:val="20"/>
          <w:lang w:eastAsia="it-IT"/>
          <w14:ligatures w14:val="none"/>
        </w:rPr>
        <w:t>“Con quale potere o in quale nome voi avete fatto questo?”</w:t>
      </w:r>
      <w:r w:rsidRPr="00813A05">
        <w:rPr>
          <w:rFonts w:ascii="Arial" w:eastAsia="Times New Roman" w:hAnsi="Arial" w:cs="Times New Roman"/>
          <w:kern w:val="0"/>
          <w:sz w:val="24"/>
          <w:szCs w:val="20"/>
          <w:lang w:eastAsia="it-IT"/>
          <w14:ligatures w14:val="none"/>
        </w:rPr>
        <w:t xml:space="preserve">, Pietro risponde con franchezza e annunzia loro il mistero che si è compiuto in Gesù. Gesù è la pietra che voi costruttori avete scartato e che Dio ha posto come pietra angolare, o testata d’angolo. Ha fatto tutto questo risuscitandolo dai morti. </w:t>
      </w:r>
    </w:p>
    <w:p w14:paraId="6453690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Pietro aggiunge una verità che prima non aveva detto al popolo: </w:t>
      </w:r>
      <w:r w:rsidRPr="00813A05">
        <w:rPr>
          <w:rFonts w:ascii="Arial" w:eastAsia="Times New Roman" w:hAnsi="Arial" w:cs="Times New Roman"/>
          <w:i/>
          <w:kern w:val="0"/>
          <w:sz w:val="24"/>
          <w:szCs w:val="20"/>
          <w:lang w:eastAsia="it-IT"/>
          <w14:ligatures w14:val="none"/>
        </w:rPr>
        <w:t>“In nessun’altro c’è salvezza; non vi è infatti, sotto il cielo, altro nome dato agli uomini, nel quale è stabilito che noi siamo salvati”</w:t>
      </w:r>
      <w:r w:rsidRPr="00813A05">
        <w:rPr>
          <w:rFonts w:ascii="Arial" w:eastAsia="Times New Roman" w:hAnsi="Arial" w:cs="Times New Roman"/>
          <w:kern w:val="0"/>
          <w:sz w:val="24"/>
          <w:szCs w:val="20"/>
          <w:lang w:eastAsia="it-IT"/>
          <w14:ligatures w14:val="none"/>
        </w:rPr>
        <w:t xml:space="preserve">. Sommi sacerdoti e farisei si </w:t>
      </w:r>
      <w:r w:rsidRPr="00813A05">
        <w:rPr>
          <w:rFonts w:ascii="Arial" w:eastAsia="Times New Roman" w:hAnsi="Arial" w:cs="Times New Roman"/>
          <w:kern w:val="0"/>
          <w:sz w:val="24"/>
          <w:szCs w:val="20"/>
          <w:lang w:eastAsia="it-IT"/>
          <w14:ligatures w14:val="none"/>
        </w:rPr>
        <w:lastRenderedPageBreak/>
        <w:t xml:space="preserve">consultano. Devono pur prendere una decisione. Non possono negare il miracolo. Esso è evidente e conosciuto da tutta Gerusalemme. Cosa fare dunque? Decidono di proibire a Pietro e a Giovanni di continuare ad insegnare nel nome di Gesù il Nazareno. Pietro non si lascia per nulla intimidire e risponde: </w:t>
      </w:r>
      <w:r w:rsidRPr="00813A05">
        <w:rPr>
          <w:rFonts w:ascii="Arial" w:eastAsia="Times New Roman" w:hAnsi="Arial" w:cs="Times New Roman"/>
          <w:i/>
          <w:kern w:val="0"/>
          <w:sz w:val="24"/>
          <w:szCs w:val="20"/>
          <w:lang w:eastAsia="it-IT"/>
          <w14:ligatures w14:val="none"/>
        </w:rPr>
        <w:t xml:space="preserve">«Se sia giusto dinanzi a Dio obbedire a voi invece che a Dio, giudicatelo voi. Noi non possiamo tacere quello che abbiamo visto e ascoltato». </w:t>
      </w:r>
      <w:r w:rsidRPr="00813A05">
        <w:rPr>
          <w:rFonts w:ascii="Arial" w:eastAsia="Times New Roman" w:hAnsi="Arial" w:cs="Times New Roman"/>
          <w:kern w:val="0"/>
          <w:sz w:val="24"/>
          <w:szCs w:val="20"/>
          <w:lang w:eastAsia="it-IT"/>
          <w14:ligatures w14:val="none"/>
        </w:rPr>
        <w:t>Pietro e Giovanni vengono ulteriormente minacciati e poi rimessi in libertà.</w:t>
      </w:r>
    </w:p>
    <w:p w14:paraId="6EF103A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comunità sa che solo Dio può risolvere ogni suo problema di annunzio e di predicazione del Vangelo e per questo prega. La preghiera è la via per la vera salvezza che viene da Dio in tutte le difficoltà della storia. Ecco cosa chiede concretamente la comunità orante:</w:t>
      </w:r>
      <w:r w:rsidRPr="00813A05">
        <w:rPr>
          <w:rFonts w:ascii="Arial" w:eastAsia="Times New Roman" w:hAnsi="Arial" w:cs="Times New Roman"/>
          <w:kern w:val="0"/>
          <w:position w:val="6"/>
          <w:sz w:val="24"/>
          <w:szCs w:val="20"/>
          <w:vertAlign w:val="superscript"/>
          <w:lang w:eastAsia="it-IT"/>
          <w14:ligatures w14:val="none"/>
        </w:rPr>
        <w:t xml:space="preserve"> </w:t>
      </w:r>
      <w:r w:rsidRPr="00813A05">
        <w:rPr>
          <w:rFonts w:ascii="Arial" w:eastAsia="Times New Roman" w:hAnsi="Arial" w:cs="Times New Roman"/>
          <w:i/>
          <w:kern w:val="0"/>
          <w:sz w:val="24"/>
          <w:szCs w:val="20"/>
          <w:lang w:eastAsia="it-IT"/>
          <w14:ligatures w14:val="none"/>
        </w:rPr>
        <w:t>“E ora, Signore, volgi lo sguardo alle loro minacce e concedi ai tuoi servi di proclamare con tutta franchezza la tua parola, stendendo la tua mano affinché si compiano guarigioni, segni e prodigi nel nome del tuo santo servo Gesù”</w:t>
      </w:r>
      <w:r w:rsidRPr="00813A05">
        <w:rPr>
          <w:rFonts w:ascii="Arial" w:eastAsia="Times New Roman" w:hAnsi="Arial" w:cs="Times New Roman"/>
          <w:kern w:val="0"/>
          <w:sz w:val="24"/>
          <w:szCs w:val="20"/>
          <w:lang w:eastAsia="it-IT"/>
          <w14:ligatures w14:val="none"/>
        </w:rPr>
        <w:t>.</w:t>
      </w:r>
    </w:p>
    <w:p w14:paraId="2F266D9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Dio dall’alto risponde alla preghiera della sua Chiesa scuotendo e facendo tremare il luogo dove i discepoli erano riuniti. Ora la Chiesa sa che Dio è con essa. Lo sa perché tutti quelli che sono nella casa sono colmati di Spirito Santo. Il Capitolo finisce con il mostrare lo stile nuovo della vita che nasce dalla fede in Cristo Gesù: </w:t>
      </w:r>
      <w:r w:rsidRPr="00813A05">
        <w:rPr>
          <w:rFonts w:ascii="Arial" w:eastAsia="Times New Roman" w:hAnsi="Arial" w:cs="Times New Roman"/>
          <w:i/>
          <w:kern w:val="0"/>
          <w:sz w:val="24"/>
          <w:szCs w:val="20"/>
          <w:lang w:eastAsia="it-IT"/>
          <w14:ligatures w14:val="none"/>
        </w:rPr>
        <w:t>“Tutti sono un cuor solo ed un’anima sola”.</w:t>
      </w:r>
      <w:r w:rsidRPr="00813A05">
        <w:rPr>
          <w:rFonts w:ascii="Arial" w:eastAsia="Times New Roman" w:hAnsi="Arial" w:cs="Times New Roman"/>
          <w:kern w:val="0"/>
          <w:sz w:val="24"/>
          <w:szCs w:val="20"/>
          <w:lang w:eastAsia="it-IT"/>
          <w14:ligatures w14:val="none"/>
        </w:rPr>
        <w:t xml:space="preserve"> Sono tanti coloro che vendono quanto possiedono per aiutare materialmente i discepoli di Gesù nelle loro quotidiane necessità materiali.</w:t>
      </w:r>
    </w:p>
    <w:p w14:paraId="70473C2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77DB9F7F"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31" w:name="_Toc249688764"/>
      <w:bookmarkStart w:id="232" w:name="_Toc249689194"/>
      <w:bookmarkStart w:id="233" w:name="_Toc62149087"/>
      <w:r w:rsidRPr="00813A05">
        <w:rPr>
          <w:rFonts w:ascii="Arial" w:eastAsia="Times New Roman" w:hAnsi="Arial" w:cs="Times New Roman"/>
          <w:b/>
          <w:bCs/>
          <w:kern w:val="0"/>
          <w:sz w:val="24"/>
          <w:szCs w:val="20"/>
          <w:lang w:eastAsia="it-IT"/>
          <w14:ligatures w14:val="none"/>
        </w:rPr>
        <w:t>Pietro e Giovanni davanti al tribunale ebraico</w:t>
      </w:r>
      <w:bookmarkEnd w:id="231"/>
      <w:bookmarkEnd w:id="232"/>
      <w:bookmarkEnd w:id="233"/>
    </w:p>
    <w:p w14:paraId="3F82CAB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w:t>
      </w:r>
      <w:r w:rsidRPr="00813A05">
        <w:rPr>
          <w:rFonts w:ascii="Arial" w:eastAsia="Times New Roman" w:hAnsi="Arial" w:cs="Times New Roman"/>
          <w:b/>
          <w:kern w:val="0"/>
          <w:sz w:val="24"/>
          <w:szCs w:val="20"/>
          <w:lang w:eastAsia="it-IT"/>
          <w14:ligatures w14:val="none"/>
        </w:rPr>
        <w:t xml:space="preserve">Stavano ancora parlando al popolo, quando sopraggiunsero i sacerdoti, il comandante delle guardie del tempio e i sadducei, </w:t>
      </w:r>
    </w:p>
    <w:p w14:paraId="17A89B6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Pietro e Giovanni stanno spiegando al popolo il mistero di Cristo. Stavano dicendo che è proprio di ogni buon Giudeo, di ogni buon discepolo di Mosè passare a Cristo Gesù. Chi non passa a Cristo Gesù non è un buon discepolo di Mosè, perché Mosè non è ascoltato da lui, non è seguito nei suoi insegnamenti, nella sua profezia. Per queste parole, un vero discepolo di Mosè diviene un vero discepolo di Cristo Gesù. Un vero discepolo di Cristo Gesù è anche un vero discepolo di Mosè, perché ha seguito la sua profezia ed è passato a Gesù Signore. È in questo preciso istante, cioè nel momento in cui la verità su Cristo Gesù è stata tutta annunziata al popolo, che sopraggiungono i sacerdoti, il comandante delle guardie del tempio e i sadducei. La loro intenzione non è di ascoltare, ma di interrompere il discorso di Pietro.</w:t>
      </w:r>
    </w:p>
    <w:p w14:paraId="3A5DFFE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w:t>
      </w:r>
      <w:r w:rsidRPr="00813A05">
        <w:rPr>
          <w:rFonts w:ascii="Arial" w:eastAsia="Times New Roman" w:hAnsi="Arial" w:cs="Times New Roman"/>
          <w:b/>
          <w:kern w:val="0"/>
          <w:sz w:val="24"/>
          <w:szCs w:val="20"/>
          <w:lang w:eastAsia="it-IT"/>
          <w14:ligatures w14:val="none"/>
        </w:rPr>
        <w:t xml:space="preserve">irritati per il fatto che essi insegnavano al popolo e annunciavano in Gesù la risurrezione dai morti. </w:t>
      </w:r>
    </w:p>
    <w:p w14:paraId="4330149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Costoro sono irritati perché Pietro e Giovanni stanno insegnando al popolo. L’insegnamento sarebbe potuto anche passare. Su di esso avrebbero potuto anche chiudere un occhio, se non tutti e due. Ciò che loro non possono tollerare è che essi annunciano in Gesù la risurrezione dai morti. Annunciare la risurrezione dai morti in Gesù è sconfessare pubblicamente la loro opera. È dire che Dio è con Gesù e non con loro. Se Dio è con Gesù e non con loro, loro chi </w:t>
      </w:r>
      <w:r w:rsidRPr="00813A05">
        <w:rPr>
          <w:rFonts w:ascii="Arial" w:eastAsia="Times New Roman" w:hAnsi="Arial" w:cs="Times New Roman"/>
          <w:kern w:val="0"/>
          <w:sz w:val="24"/>
          <w:szCs w:val="20"/>
          <w:lang w:eastAsia="it-IT"/>
          <w14:ligatures w14:val="none"/>
        </w:rPr>
        <w:lastRenderedPageBreak/>
        <w:t>sono, cosa stanno a fare, quale la loro utilità per il popolo se Dio non è con loro? Lasciare che il mondo creda nella risurrezione di Gesù dai morti è dichiararsi inetti nelle cose di Dio. Non solo inetti, ma anche e soprattutto agenti contro lo stesso Dio. Sarebbe ammettere implicitamente che loro sono servi di Dio contro Dio. Prima per salvare la loro inettitudine hanno crocifisso Cristo Gesù.</w:t>
      </w:r>
    </w:p>
    <w:p w14:paraId="2691E6F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per salvare il loro essere contro Dio devono impedire ad ogni costo che gli Apostoli annunzino Cristo e la sua gloriosa risurrezione. O Cristo o loro. O loro o Cristo. Insieme non possono coesistere. Potranno coesistere se loro si convertono a Cristo ed accolgono la sua verità, confessando di aver sbagliato, di aver agito per ignoranza. Presso Dio, dinanzi ad ogni errore, c’è sempre spazio per la conversione. D’altronde Gesù aveva detto ai suoi Apostoli di iniziare proprio da Gerusalemme al fine di dare a tutti i Giudei la possibilità di confessare il proprio peccato e di aderire a Cristo Risorto, abbracciandone la verità e la fede.</w:t>
      </w:r>
    </w:p>
    <w:p w14:paraId="4656D8A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w:t>
      </w:r>
      <w:r w:rsidRPr="00813A05">
        <w:rPr>
          <w:rFonts w:ascii="Arial" w:eastAsia="Times New Roman" w:hAnsi="Arial" w:cs="Times New Roman"/>
          <w:b/>
          <w:kern w:val="0"/>
          <w:sz w:val="24"/>
          <w:szCs w:val="20"/>
          <w:lang w:eastAsia="it-IT"/>
          <w14:ligatures w14:val="none"/>
        </w:rPr>
        <w:t xml:space="preserve">Li arrestarono e li misero in prigione fino al giorno dopo, dato che ormai era sera. </w:t>
      </w:r>
    </w:p>
    <w:p w14:paraId="0CC2D56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Vengono arrestati e gettati in prigione. Ormai è sera e tutto viene rimandato al giorno seguente. È questo il primo imprigionamento dei discepoli di Gesù. Le tribolazioni sono tutte a causa del nome di Gesù nel quale essi credono e che insegnano con fedeltà, in pienezza di verità. </w:t>
      </w:r>
    </w:p>
    <w:p w14:paraId="29820D5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4</w:t>
      </w:r>
      <w:r w:rsidRPr="00813A05">
        <w:rPr>
          <w:rFonts w:ascii="Arial" w:eastAsia="Times New Roman" w:hAnsi="Arial" w:cs="Times New Roman"/>
          <w:b/>
          <w:kern w:val="0"/>
          <w:sz w:val="24"/>
          <w:szCs w:val="20"/>
          <w:lang w:eastAsia="it-IT"/>
          <w14:ligatures w14:val="none"/>
        </w:rPr>
        <w:t xml:space="preserve">Molti però di quelli che avevano ascoltato </w:t>
      </w:r>
      <w:smartTag w:uri="urn:schemas-microsoft-com:office:smarttags" w:element="PersonName">
        <w:smartTagPr>
          <w:attr w:name="ProductID" w:val="La Parola"/>
        </w:smartTagPr>
        <w:r w:rsidRPr="00813A05">
          <w:rPr>
            <w:rFonts w:ascii="Arial" w:eastAsia="Times New Roman" w:hAnsi="Arial" w:cs="Times New Roman"/>
            <w:b/>
            <w:kern w:val="0"/>
            <w:sz w:val="24"/>
            <w:szCs w:val="20"/>
            <w:lang w:eastAsia="it-IT"/>
            <w14:ligatures w14:val="none"/>
          </w:rPr>
          <w:t>la Parola</w:t>
        </w:r>
      </w:smartTag>
      <w:r w:rsidRPr="00813A05">
        <w:rPr>
          <w:rFonts w:ascii="Arial" w:eastAsia="Times New Roman" w:hAnsi="Arial" w:cs="Times New Roman"/>
          <w:b/>
          <w:kern w:val="0"/>
          <w:sz w:val="24"/>
          <w:szCs w:val="20"/>
          <w:lang w:eastAsia="it-IT"/>
          <w14:ligatures w14:val="none"/>
        </w:rPr>
        <w:t xml:space="preserve"> credettero e il numero degli uomini raggiunse circa i cinquemila.</w:t>
      </w:r>
    </w:p>
    <w:p w14:paraId="7D458CA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Siamo al secondo giorno della predicazione di Pietro. Il primo giorno si unirono alla comunità circa tremila persone. Dopo questa seconda predica di Pietro o insegnamento la comunità dei discepoli del Signore raggiunge circa cinquemila persone. È questa una vera grazia di Dio. È un vero dono dello Spirito Santo. È infatti lo Spirito Santo che tocca il cuore e lo fa aderire a Gesù Signore. Si ascolta la Parola. Si crede alla verità contenuta nella Parola. Ci si aggrega alla comunità. </w:t>
      </w:r>
    </w:p>
    <w:p w14:paraId="7032C82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5</w:t>
      </w:r>
      <w:r w:rsidRPr="00813A05">
        <w:rPr>
          <w:rFonts w:ascii="Arial" w:eastAsia="Times New Roman" w:hAnsi="Arial" w:cs="Times New Roman"/>
          <w:b/>
          <w:kern w:val="0"/>
          <w:sz w:val="24"/>
          <w:szCs w:val="20"/>
          <w:lang w:eastAsia="it-IT"/>
          <w14:ligatures w14:val="none"/>
        </w:rPr>
        <w:t xml:space="preserve">Il giorno dopo si riunirono in Gerusalemme i loro capi, gli anziani e gli scribi, </w:t>
      </w:r>
    </w:p>
    <w:p w14:paraId="67354B0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giorno seguente viene convocato in Gerusalemme il Sinedrio. Il Sinedrio è il supremo organo giudicante del popolo dei Giudei. È una questione grave quella che dovrà essere giudicata. È come se tutto il popolo dei Giudei fosse coinvolto e non solo alcune categorie di persone. È la fede del popolo dei Giudei che è posta sotto accusa da Pietro e da Giovanni e tutto il popolo dei Giudei è chiamato a giudicare di questa faccenda. Esistere come popolo dei Giudei o esistere come discepoli del Signore Gesù, è questa la verità da decidere oggi.</w:t>
      </w:r>
    </w:p>
    <w:p w14:paraId="028BEA5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Continuare ad esistere così come si è, oppure morire a questa esistenza per abbracciare la nuova che Pietro sta predicando e che Dio sembra aver accreditato. È lo scontro di due mondi: del vecchio e del nuovo, del mondo con Dio e del mondo senza Dio, perché rinnegato da Dio, del mondo che fu di Dio e del mondo che oggi è di Dio. Cosa sceglierà il Sinedrio? Cosa sceglierà il popolo dei Giudei? Passerà a Cristo, o deciderà di rimanere nel mondo che fu di Dio, ma che oggi non è più di Dio, perché Dio non è più con esso, perché è con Cristo Gesù?</w:t>
      </w:r>
    </w:p>
    <w:p w14:paraId="4CA9D82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6</w:t>
      </w:r>
      <w:r w:rsidRPr="00813A05">
        <w:rPr>
          <w:rFonts w:ascii="Arial" w:eastAsia="Times New Roman" w:hAnsi="Arial" w:cs="Times New Roman"/>
          <w:b/>
          <w:kern w:val="0"/>
          <w:sz w:val="24"/>
          <w:szCs w:val="20"/>
          <w:lang w:eastAsia="it-IT"/>
          <w14:ligatures w14:val="none"/>
        </w:rPr>
        <w:t xml:space="preserve">il sommo sacerdote Anna, Caifa, Giovanni, Alessandro e quanti appartenevano a famiglie di sommi sacerdoti. </w:t>
      </w:r>
    </w:p>
    <w:p w14:paraId="2AD74EF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Vengono menzionate tutte le persone che allora contavano. Dai Vangeli conosciamo Anna e Caifa. Sappiamo il loro ruolo nella condanna di Gesù a morte. Di Giovanni e Alessandro ignoriamo ogni cosa. Non c’è traccia di loro nei Vangeli. Queste persone sono di somma influenza. La loro parola è considerata di altissimo valore di fede e di verità. Una cosa però deve essere considerata: contro la storia di Dio – Gesù Risorto è storia di Dio – non c’è alcuna parola che possa dirsi di verità. Se non è di verità non può essere neanche di fede. Se non è parola di fede, ad essa non va data alcuna obbedienza. L’obbedienza è alla fede, alla verità, non alla parola dell’uomo. Se una parola contraddice la storia di Dio, questa parola non è parola di fede, è parola di uomo e basta. A questa parola non va accordata alcuna obbedienza.</w:t>
      </w:r>
    </w:p>
    <w:p w14:paraId="20FDBDB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7</w:t>
      </w:r>
      <w:r w:rsidRPr="00813A05">
        <w:rPr>
          <w:rFonts w:ascii="Arial" w:eastAsia="Times New Roman" w:hAnsi="Arial" w:cs="Times New Roman"/>
          <w:b/>
          <w:kern w:val="0"/>
          <w:sz w:val="24"/>
          <w:szCs w:val="20"/>
          <w:lang w:eastAsia="it-IT"/>
          <w14:ligatures w14:val="none"/>
        </w:rPr>
        <w:t xml:space="preserve">Li fecero comparire davanti a loro e si misero a interrogarli: «Con quale potere o in quale nome voi avete fatto questo?». </w:t>
      </w:r>
    </w:p>
    <w:p w14:paraId="4164CB3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domanda è finalizzata a far dire a Pietro e a Giovanni che loro hanno agito con il potere di Dio, o nel nome di Dio. Appellarsi ad un potere conferito direttamente da Dio sarebbe stata un’accusa di grave insubordinazione. Con una tale dichiarazione avrebbero potuti accusarli di idolatria, di infedeltà alla Legge e quindi avrebbero potuto anche condannarli alla lapidazione. Lo Spirito Santo sa come rispondere. </w:t>
      </w:r>
    </w:p>
    <w:p w14:paraId="52D592E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8</w:t>
      </w:r>
      <w:r w:rsidRPr="00813A05">
        <w:rPr>
          <w:rFonts w:ascii="Arial" w:eastAsia="Times New Roman" w:hAnsi="Arial" w:cs="Times New Roman"/>
          <w:b/>
          <w:kern w:val="0"/>
          <w:sz w:val="24"/>
          <w:szCs w:val="20"/>
          <w:lang w:eastAsia="it-IT"/>
          <w14:ligatures w14:val="none"/>
        </w:rPr>
        <w:t xml:space="preserve">Allora Pietro, colmato di Spirito Santo, disse loro: «Capi del popolo e anziani, </w:t>
      </w:r>
    </w:p>
    <w:p w14:paraId="6671035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Gli Atti confermano che la risposta di Pietro è risposta dello Spirito Santo. Pietro infatti è colmato di Spirito Santo. Nello Spirito Santo risponde, rivolgendosi a tutto il Sinedrio, composto dei Capi del Popolo e degli Anziani.</w:t>
      </w:r>
    </w:p>
    <w:p w14:paraId="189A7B5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9</w:t>
      </w:r>
      <w:r w:rsidRPr="00813A05">
        <w:rPr>
          <w:rFonts w:ascii="Arial" w:eastAsia="Times New Roman" w:hAnsi="Arial" w:cs="Times New Roman"/>
          <w:b/>
          <w:kern w:val="0"/>
          <w:sz w:val="24"/>
          <w:szCs w:val="20"/>
          <w:lang w:eastAsia="it-IT"/>
          <w14:ligatures w14:val="none"/>
        </w:rPr>
        <w:t xml:space="preserve">visto che oggi veniamo interrogati sul beneficio recato a un uomo infermo, e cioè per mezzo di chi egli sia stato salvato, </w:t>
      </w:r>
    </w:p>
    <w:p w14:paraId="7979DAA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Nello Spirito Santo Pietro capovolge la loro domanda. Parte dalla storia. C’è un uomo infermo. A quest’uomo storpio fin dalla nascita noi abbiamo recato un grande beneficio. Lo abbiamo guarito. Che sia guarito è evidente, sotto gli occhi di tutti. Voi volete sapere per mezzo di chi lui è stato salvato. Ve lo diciamo senza alcuna reticenza o omissione di particolari. </w:t>
      </w:r>
    </w:p>
    <w:p w14:paraId="52C5CE5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10</w:t>
      </w:r>
      <w:r w:rsidRPr="00813A05">
        <w:rPr>
          <w:rFonts w:ascii="Arial" w:eastAsia="Times New Roman" w:hAnsi="Arial" w:cs="Times New Roman"/>
          <w:b/>
          <w:kern w:val="0"/>
          <w:sz w:val="24"/>
          <w:szCs w:val="20"/>
          <w:lang w:eastAsia="it-IT"/>
          <w14:ligatures w14:val="none"/>
        </w:rPr>
        <w:t xml:space="preserve">sia noto a tutti voi e a tutto il popolo d’Israele: nel nome di Gesù Cristo il Nazareno, che voi avete crocifisso e che Dio ha risuscitato dai morti, costui vi sta innanzi risanato. </w:t>
      </w:r>
    </w:p>
    <w:p w14:paraId="09890CAA"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Non solo voi che oggi siete dinanzi a noi dovete conoscere questa verità. Questa verità deve essere conosciuta da tutto il popolo d’Israele. Nel nome di Gesù Cristo il Nazareno, che voi avete crocifisso e che Dio ha risuscitato dai morti, costui vi sta innanzi risanato. Pietro proclama l’identità tra il Crocifisso e il Risorto. Il Crocifisso e il Risorto sono la stessa persona. Voi lo avete crocifisso, Dio lo ha risuscitato. Dio ha smentito la vostra opera. La risurrezione di Gesù è vera smentita dell’opera del Sinedrio e di Pilato, dei Giudei e dei Romani.</w:t>
      </w:r>
    </w:p>
    <w:p w14:paraId="69B7864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Che Dio ha risuscitato Gesù, che Gesù è veramente risorto lo attesta quest’uomo risanato dalla sua infermità. Infatti noi abbiamo invocato il nome di Gesù su quest’uomo, storpio fin dalla nascita, e la potenza del nome di Gesù lo ha sanato. Questa è storia e voi non la potete negare. Non potete dire che il fatto non sussiste. Lo storpio fin dalla nascita non è più storpio grazie al nome di Gesù Cristo il Nazareno. Gesù Cristo il Nazareno ha un nome potente, un nome in tutto simile al nome di Dio. È un nome potente quanto è potente il nome di Dio. Questo dice la storia.</w:t>
      </w:r>
    </w:p>
    <w:p w14:paraId="40A8798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11</w:t>
      </w:r>
      <w:r w:rsidRPr="00813A05">
        <w:rPr>
          <w:rFonts w:ascii="Arial" w:eastAsia="Times New Roman" w:hAnsi="Arial" w:cs="Times New Roman"/>
          <w:b/>
          <w:kern w:val="0"/>
          <w:sz w:val="24"/>
          <w:szCs w:val="20"/>
          <w:lang w:eastAsia="it-IT"/>
          <w14:ligatures w14:val="none"/>
        </w:rPr>
        <w:t xml:space="preserve">Questo Gesù è la pietra, che è stata scartata da voi, costruttori, e che è diventata la pietra d’angolo. </w:t>
      </w:r>
    </w:p>
    <w:p w14:paraId="1A4A774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Gesù è la pietra di cui parla il Salmo. Voi costruttori l’avete scartata. Dio l’ha posta come pietra d’angolo. Dio ha smentito la vostra opera. Dio ha agito in modo contrario al vostro. Voi non siete veri costruttori, dal momento che Dio non ha approvato la vostra opera, anzi ha fatto l’esatto contrario. Ciò che voi avete crocifisso, Lui lo ha risuscitato. Fin qui siamo nella storia. Ora Pietro passa all’annunzio.</w:t>
      </w:r>
    </w:p>
    <w:p w14:paraId="35CD91D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12</w:t>
      </w:r>
      <w:r w:rsidRPr="00813A05">
        <w:rPr>
          <w:rFonts w:ascii="Arial" w:eastAsia="Times New Roman" w:hAnsi="Arial" w:cs="Times New Roman"/>
          <w:b/>
          <w:kern w:val="0"/>
          <w:sz w:val="24"/>
          <w:szCs w:val="20"/>
          <w:lang w:eastAsia="it-IT"/>
          <w14:ligatures w14:val="none"/>
        </w:rPr>
        <w:t>In nessun altro c’è salvezza; non vi è infatti, sotto il cielo, altro nome dato agli uomini, nel quale è stabilito che noi siamo salvati».</w:t>
      </w:r>
    </w:p>
    <w:p w14:paraId="2A61AD4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questo vero annunzio, vera profezia, autentica proclamazione della verità di Gesù Signore. In nessun altro c’è salvezza. Traduciamo: Non c’è salvezza in Abramo, in Mosè, in Giosuè, in Samuele, in Davide, in Elia, in Eliseo, in Isaia, in Geremia, in Ezechiele, in Daniele, in nessun altro dei profeti. In nessun uomo dell’Antico Testamento c’è salvezza. Né la loro vita, né le loro opere, né le loro parole sono per noi salvezza. La salvezza è qualcosa di infinitamente più grande di tutti loro messi assieme. Non c’è nell’Antico Testamento, ci sarà forse nel resto del mondo, non solo per il passato, ma anche per il presente e il futuro?</w:t>
      </w:r>
    </w:p>
    <w:p w14:paraId="0041E03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Neanche questo è dato. </w:t>
      </w:r>
      <w:r w:rsidRPr="00813A05">
        <w:rPr>
          <w:rFonts w:ascii="Arial" w:eastAsia="Times New Roman" w:hAnsi="Arial" w:cs="Times New Roman"/>
          <w:i/>
          <w:kern w:val="0"/>
          <w:sz w:val="24"/>
          <w:szCs w:val="20"/>
          <w:lang w:eastAsia="it-IT"/>
          <w14:ligatures w14:val="none"/>
        </w:rPr>
        <w:t>“Non vi è infatti, sotto il cielo, altro nome dato agli uomini, nel quale è stabilito che noi siamo salvati”</w:t>
      </w:r>
      <w:r w:rsidRPr="00813A05">
        <w:rPr>
          <w:rFonts w:ascii="Arial" w:eastAsia="Times New Roman" w:hAnsi="Arial" w:cs="Times New Roman"/>
          <w:kern w:val="0"/>
          <w:sz w:val="24"/>
          <w:szCs w:val="20"/>
          <w:lang w:eastAsia="it-IT"/>
          <w14:ligatures w14:val="none"/>
        </w:rPr>
        <w:t>. Altro nome significa: al di fuori di Gesù Cristo il Nazareno, il Crocifisso da voi, il Risuscitato da Dio. Questa verità è assoluta: vale per ogni tempo e ogni luogo. Vale dalla creazione del mondo fino alla fine di esso. Dio ha stabilito un solo Cristo e un solo Salvatore: Cristo Gesù il Nazareno. La salvezza è il dono della vita eterna. La vita eterna è Dio. La vita eterna è Cristo Gesù. Nessun altro. La storia ogni giorno ci attesta e ci testimonia la verità di queste parole di Pietro. Dove Gesù non regna, lì neanche la vita eterna regna. Dove non c’è vita eterna, lì non c’è vera salvezza. Mai ci potrà essere.</w:t>
      </w:r>
    </w:p>
    <w:p w14:paraId="7A42E91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13</w:t>
      </w:r>
      <w:r w:rsidRPr="00813A05">
        <w:rPr>
          <w:rFonts w:ascii="Arial" w:eastAsia="Times New Roman" w:hAnsi="Arial" w:cs="Times New Roman"/>
          <w:b/>
          <w:kern w:val="0"/>
          <w:sz w:val="24"/>
          <w:szCs w:val="20"/>
          <w:lang w:eastAsia="it-IT"/>
          <w14:ligatures w14:val="none"/>
        </w:rPr>
        <w:t xml:space="preserve">Vedendo la franchezza di Pietro e di Giovanni e rendendosi conto che erano persone semplici e senza istruzione, rimanevano stupiti e li riconoscevano come quelli che erano stati con Gesù. </w:t>
      </w:r>
    </w:p>
    <w:p w14:paraId="73F49B5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Pietro e Giovanni lasciano senza parola il Sinedrio. Essi non temono le loro minacce, né si lasciano spaventare dalla carcerazione. Neanche la morte temono. La franchezza è il coraggio di annunziare la verità di Gesù senza paura degli uomini. Questa franchezza ancor più li fa rimanere stupiti. Non è di persone semplici e senza istruzione parlare con una tale dottrina e con simili argomentazioni. Il Sinedrio sapeva anche che Pietro e Giovanni erano stati con </w:t>
      </w:r>
      <w:r w:rsidRPr="00813A05">
        <w:rPr>
          <w:rFonts w:ascii="Arial" w:eastAsia="Times New Roman" w:hAnsi="Arial" w:cs="Times New Roman"/>
          <w:kern w:val="0"/>
          <w:sz w:val="24"/>
          <w:szCs w:val="20"/>
          <w:lang w:eastAsia="it-IT"/>
          <w14:ligatures w14:val="none"/>
        </w:rPr>
        <w:lastRenderedPageBreak/>
        <w:t>Gesù. Sapendo questo sapevano anche che loro si erano dispersi al momento della morte di Gesù. Se la morte li aveva dispersi, fatti quasi sparire, perché ora sono così fieri, forti, coraggiosi nell’annunciare la sua risurrezione. Cosa è avvenuto di così portentoso da cambiare la loro vita, quasi la loro stessa natura?</w:t>
      </w:r>
    </w:p>
    <w:p w14:paraId="09F7BF8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Un uomo non cambia così. Se la storia di un uomo cambia e cambia così repentinamente da rivoluzionare tutta la sua esistenza, allora c’è qualcosa che non appartiene, che non viene dalla natura umana. Non si può rendere banale sempre il tutto, ogni cosa. C’è un mistero che si vive e si realizza nella storia ed è bene che venga colto. La salvezza nasce sempre dalla storia, dalla nostra capacità di leggerla e di interpretarla. Dio parla per mezzo della storia. La storia è vera voce di Dio. </w:t>
      </w:r>
    </w:p>
    <w:p w14:paraId="007A978D"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14</w:t>
      </w:r>
      <w:r w:rsidRPr="00813A05">
        <w:rPr>
          <w:rFonts w:ascii="Arial" w:eastAsia="Times New Roman" w:hAnsi="Arial" w:cs="Times New Roman"/>
          <w:b/>
          <w:kern w:val="0"/>
          <w:sz w:val="24"/>
          <w:szCs w:val="20"/>
          <w:lang w:eastAsia="it-IT"/>
          <w14:ligatures w14:val="none"/>
        </w:rPr>
        <w:t xml:space="preserve">Vedendo poi in piedi, vicino a loro, l’uomo che era stato guarito, non sapevano che cosa replicare. </w:t>
      </w:r>
    </w:p>
    <w:p w14:paraId="7A14ADF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storia inchioda il Sinedrio dinanzi ad una verità che loro non possono negare. La storia è sì testimoniata e rivelata dalla franchezza e dalla sapienza di Pietro, ma è anche evidenziata e messa sul candelabro dall’uomo che era stato guarito. Loro non possono negare il miracolo. Non possono neanche negare l’argomentazione di Pietro. Se negano l’argomentazione di Pietro, c’è il miracolo che li condanna. Se negano il miracolo, si dichiarano da se stessi ciechi e spiritualmente meschini. Essi dalla storia sono inchiodati alla verità. Non sanno replicare, perché non vogliono. Per volere, dovrebbero convertirsi. La conversione è per loro la sola ed unica via di uscita. Tutte le altre vie sono vie di comodo, di opportunità, ma sono lasciati da tutte nella loro falsità. </w:t>
      </w:r>
    </w:p>
    <w:p w14:paraId="06631AA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15</w:t>
      </w:r>
      <w:r w:rsidRPr="00813A05">
        <w:rPr>
          <w:rFonts w:ascii="Arial" w:eastAsia="Times New Roman" w:hAnsi="Arial" w:cs="Times New Roman"/>
          <w:b/>
          <w:kern w:val="0"/>
          <w:sz w:val="24"/>
          <w:szCs w:val="20"/>
          <w:lang w:eastAsia="it-IT"/>
          <w14:ligatures w14:val="none"/>
        </w:rPr>
        <w:t xml:space="preserve">Li fecero uscire dal sinedrio e si misero a consultarsi fra loro </w:t>
      </w:r>
    </w:p>
    <w:p w14:paraId="23032F8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Non possono manifestare a Pietro e a Giovanni il loro pensiero. Per questo li fanno uscire dal Sinedrio in modo da potersi consultare fra loro. Si consultano per trovare una soluzione che non rechi loro danno. Loro non cercano una soluzione di vera salvezza. Cercano una soluzione di comodo, di opportunità, di convenienza. </w:t>
      </w:r>
    </w:p>
    <w:p w14:paraId="4C43D96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16</w:t>
      </w:r>
      <w:r w:rsidRPr="00813A05">
        <w:rPr>
          <w:rFonts w:ascii="Arial" w:eastAsia="Times New Roman" w:hAnsi="Arial" w:cs="Times New Roman"/>
          <w:b/>
          <w:kern w:val="0"/>
          <w:sz w:val="24"/>
          <w:szCs w:val="20"/>
          <w:lang w:eastAsia="it-IT"/>
          <w14:ligatures w14:val="none"/>
        </w:rPr>
        <w:t xml:space="preserve">dicendo: «Che cosa dobbiamo fare a questi uomini? Un segno evidente è avvenuto per opera loro; esso è diventato talmente noto a tutti gli abitanti di Gerusalemme che non possiamo negarlo. </w:t>
      </w:r>
    </w:p>
    <w:p w14:paraId="61F788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la loro domanda: </w:t>
      </w:r>
      <w:r w:rsidRPr="00813A05">
        <w:rPr>
          <w:rFonts w:ascii="Arial" w:eastAsia="Times New Roman" w:hAnsi="Arial" w:cs="Times New Roman"/>
          <w:i/>
          <w:kern w:val="0"/>
          <w:sz w:val="24"/>
          <w:szCs w:val="20"/>
          <w:lang w:eastAsia="it-IT"/>
          <w14:ligatures w14:val="none"/>
        </w:rPr>
        <w:t>“Che cosa dobbiamo fare a questi uomini?”</w:t>
      </w:r>
      <w:r w:rsidRPr="00813A05">
        <w:rPr>
          <w:rFonts w:ascii="Arial" w:eastAsia="Times New Roman" w:hAnsi="Arial" w:cs="Times New Roman"/>
          <w:kern w:val="0"/>
          <w:sz w:val="24"/>
          <w:szCs w:val="20"/>
          <w:lang w:eastAsia="it-IT"/>
          <w14:ligatures w14:val="none"/>
        </w:rPr>
        <w:t>. Dobbiamo punirli, ucciderli, incarcerarli, lapidarli, dichiararli falsi e menzogneri? Come li possiamo azzittire? Per intervenire contro di loro dobbiamo tenere presente la storia. Qual è la storia di cui si deve tenere conto? Un miracolo, o segno evidente è avvenuto per opera loro. Questo segno non può essere negato. Anche i segni di Gesù non potevano essere negati. Loro però li attribuivano il principe dei Demòni, cioè a Beelzebùl. Anche la risurrezione di Lazzaro non poterono negare.</w:t>
      </w:r>
    </w:p>
    <w:p w14:paraId="70389E4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Decisero però di uccidere Gesù. Possono loro uccidere i discepoli di Gesù e su quale fondamento? Possono loro negare il miracolo e mettersi così contro la folla, contro tutti gli abitanti di Gerusalemme, i quali hanno visto e sentito il grande segno avvenuto per opera degli Apostoli? Invece di </w:t>
      </w:r>
      <w:r w:rsidRPr="00813A05">
        <w:rPr>
          <w:rFonts w:ascii="Arial" w:eastAsia="Times New Roman" w:hAnsi="Arial" w:cs="Times New Roman"/>
          <w:i/>
          <w:kern w:val="0"/>
          <w:sz w:val="24"/>
          <w:szCs w:val="20"/>
          <w:lang w:eastAsia="it-IT"/>
          <w14:ligatures w14:val="none"/>
        </w:rPr>
        <w:t>“Cosa dobbiamo fare a questi uomini”</w:t>
      </w:r>
      <w:r w:rsidRPr="00813A05">
        <w:rPr>
          <w:rFonts w:ascii="Arial" w:eastAsia="Times New Roman" w:hAnsi="Arial" w:cs="Times New Roman"/>
          <w:kern w:val="0"/>
          <w:sz w:val="24"/>
          <w:szCs w:val="20"/>
          <w:lang w:eastAsia="it-IT"/>
          <w14:ligatures w14:val="none"/>
        </w:rPr>
        <w:t xml:space="preserve">, la domanda diviene: </w:t>
      </w:r>
      <w:r w:rsidRPr="00813A05">
        <w:rPr>
          <w:rFonts w:ascii="Arial" w:eastAsia="Times New Roman" w:hAnsi="Arial" w:cs="Times New Roman"/>
          <w:i/>
          <w:kern w:val="0"/>
          <w:sz w:val="24"/>
          <w:szCs w:val="20"/>
          <w:lang w:eastAsia="it-IT"/>
          <w14:ligatures w14:val="none"/>
        </w:rPr>
        <w:t xml:space="preserve">“Cosa possiamo fare a questi uomini?”. “Cosa </w:t>
      </w:r>
      <w:r w:rsidRPr="00813A05">
        <w:rPr>
          <w:rFonts w:ascii="Arial" w:eastAsia="Times New Roman" w:hAnsi="Arial" w:cs="Times New Roman"/>
          <w:i/>
          <w:kern w:val="0"/>
          <w:sz w:val="24"/>
          <w:szCs w:val="20"/>
          <w:lang w:eastAsia="it-IT"/>
          <w14:ligatures w14:val="none"/>
        </w:rPr>
        <w:lastRenderedPageBreak/>
        <w:t>possiamo fare senza che un danno sorga per noi?”</w:t>
      </w:r>
      <w:r w:rsidRPr="00813A05">
        <w:rPr>
          <w:rFonts w:ascii="Arial" w:eastAsia="Times New Roman" w:hAnsi="Arial" w:cs="Times New Roman"/>
          <w:kern w:val="0"/>
          <w:sz w:val="24"/>
          <w:szCs w:val="20"/>
          <w:lang w:eastAsia="it-IT"/>
          <w14:ligatures w14:val="none"/>
        </w:rPr>
        <w:t xml:space="preserve">. </w:t>
      </w:r>
      <w:r w:rsidRPr="00813A05">
        <w:rPr>
          <w:rFonts w:ascii="Arial" w:eastAsia="Times New Roman" w:hAnsi="Arial" w:cs="Times New Roman"/>
          <w:i/>
          <w:kern w:val="0"/>
          <w:sz w:val="24"/>
          <w:szCs w:val="20"/>
          <w:lang w:eastAsia="it-IT"/>
          <w14:ligatures w14:val="none"/>
        </w:rPr>
        <w:t xml:space="preserve">“Come possiamo salvare noi, condannando loro?”. </w:t>
      </w:r>
      <w:r w:rsidRPr="00813A05">
        <w:rPr>
          <w:rFonts w:ascii="Arial" w:eastAsia="Times New Roman" w:hAnsi="Arial" w:cs="Times New Roman"/>
          <w:kern w:val="0"/>
          <w:sz w:val="24"/>
          <w:szCs w:val="20"/>
          <w:lang w:eastAsia="it-IT"/>
          <w14:ligatures w14:val="none"/>
        </w:rPr>
        <w:t xml:space="preserve">È una soluzione non facile da trovare. Essi sanno di trovarsi in un bel guaio. </w:t>
      </w:r>
    </w:p>
    <w:p w14:paraId="471DC35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17</w:t>
      </w:r>
      <w:r w:rsidRPr="00813A05">
        <w:rPr>
          <w:rFonts w:ascii="Arial" w:eastAsia="Times New Roman" w:hAnsi="Arial" w:cs="Times New Roman"/>
          <w:b/>
          <w:kern w:val="0"/>
          <w:sz w:val="24"/>
          <w:szCs w:val="20"/>
          <w:lang w:eastAsia="it-IT"/>
          <w14:ligatures w14:val="none"/>
        </w:rPr>
        <w:t xml:space="preserve">Ma perché non si divulghi maggiormente tra il popolo, proibiamo loro con minacce di parlare ancora ad alcuno in quel nome». </w:t>
      </w:r>
    </w:p>
    <w:p w14:paraId="5BDCCD6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la loro soluzione. Decidono di proibire con minacce di parlare ancora ad alcuno in quel nome. Questa decisione è presa perché il nome di Gesù non si divulghi maggiormente tra il popolo. Poiché il nome di Gesù si divulgava attraverso la parola di Pietro e degli altri Apostoli, loro decidono di zittirli con minacce. Nessuno parla e nessuno conosce. Nessuno parla e Gesù rimane nascosto. Il Sinedrio ha compreso bene la forza della parola. Se la parola si diffonde, Cristo si diffonde. Se la parola viene taciuta, Cristo Gesù rimane nel nascondimento. Nessuno saprà mai di Lui. Senza conoscenza non c’è fede. Senza fede non c’è salvezza. Tutto è dalla conoscenza e nessuna conoscenza potrà mai avvenire senza la parola che lo riveli e lo svegli a tutto il popolo.</w:t>
      </w:r>
    </w:p>
    <w:p w14:paraId="40C1DE7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Oggi la crisi della cattolicità è proprio questa: si è lasciato il nome di Cristo Gesù, il suo mistero, la sua morte e la sua risurrezione, e al suo posto si annunzia una morale, una verità, dei principi non negoziabili o irrinunciabili. Noi non siamo dei filosofi, né dei moralisti, né degli etici. Siamo dei discepoli di Gesù. Se siamo di Gesù, dobbiamo sapere che solo la fede in Lui salva e redime. La filosofia non dona salvezza e neanche la verità. Dona salvezza l’invocazione del suo nome. Dona salvezza la fede in Lui e l’aggregazione alla comunità dei credenti.</w:t>
      </w:r>
    </w:p>
    <w:p w14:paraId="6880251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Sinedrio aveva ben compreso la forza della prima comunità cristiana: questa forza era la predicazione del nome di Gesù Signore. Questa forza volevano estirpare dalla comunità e per questo proibivano di parlare nel nome di Gesù il Nazareno. Noi che lo possiamo fare, non lo predichiamo. Preferiamo parlare di principi, di verità, di diritti, di doveri. Noi siamo cristiani e il cristiano sa che solo Gesù è il Salvatore e solo nel suo nome si ottiene la salvezza. O riprendiamo la predicazione del nome di Gesù, oppure la nostra presenza nella storia è inutile, vana, addirittura dannosa. Sovente sono proprio gli avversari di Cristo Gesù a svelarci e a manifestarci il punto di forza che è nel nostro seno, ma anche il punto di debolezza che ci distrugge. Il silenzio di Cristo distrugge la Chiesa.</w:t>
      </w:r>
    </w:p>
    <w:p w14:paraId="171CB7F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18</w:t>
      </w:r>
      <w:r w:rsidRPr="00813A05">
        <w:rPr>
          <w:rFonts w:ascii="Arial" w:eastAsia="Times New Roman" w:hAnsi="Arial" w:cs="Times New Roman"/>
          <w:b/>
          <w:kern w:val="0"/>
          <w:sz w:val="24"/>
          <w:szCs w:val="20"/>
          <w:lang w:eastAsia="it-IT"/>
          <w14:ligatures w14:val="none"/>
        </w:rPr>
        <w:t xml:space="preserve">Li richiamarono e ordinarono loro di non parlare in alcun modo né di insegnare nel nome di Gesù. </w:t>
      </w:r>
    </w:p>
    <w:p w14:paraId="43CAE7F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Presa la decisione, la comunicano agli Apostoli, cioè a Pietro e a Giovanni. A loro viene comandato di non parlare in alcun modo né di insegnare nel nome di Gesù. Il nome di Gesù neanche si deve sentire bisbigliare in Gerusalemme. Su di esso vi deve regnare un silenzio assoluto, tombale. È come se Gesù non esistesse, non fosse mai esistito. Di Lui non devono dire né che era stato crocifisso e né che è risorto. Di Lui si deve pensare come se fosse ritornato nel nulla o che se non fosse mai venuto sulla nostra terra. Questo è il comando che Pietro e Giovanni ricevono. Il Sinedrio vuole stroncare ogni cosa prima del suo nascere e poiché tutto nasce dalla parola, tolta questa agli Apostoli, tutto è risolto. Non basta comandare. Si deve anche obbedire. Quando si deve obbedire? Ecco la risposta di Pietro. </w:t>
      </w:r>
    </w:p>
    <w:p w14:paraId="5A32732E"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19</w:t>
      </w:r>
      <w:r w:rsidRPr="00813A05">
        <w:rPr>
          <w:rFonts w:ascii="Arial" w:eastAsia="Times New Roman" w:hAnsi="Arial" w:cs="Times New Roman"/>
          <w:b/>
          <w:kern w:val="0"/>
          <w:sz w:val="24"/>
          <w:szCs w:val="20"/>
          <w:lang w:eastAsia="it-IT"/>
          <w14:ligatures w14:val="none"/>
        </w:rPr>
        <w:t xml:space="preserve">Ma Pietro e Giovanni replicarono: «Se sia giusto dinanzi a Dio obbedire a voi invece che a Dio, giudicatelo voi. </w:t>
      </w:r>
    </w:p>
    <w:p w14:paraId="5C79943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Si deve sempre obbedire agli uomini quando non c’è alcun contrasto con la volontà di Dio o con la sua Parola. Quando tra la voce di Dio e quella degli uomini c’è contrasto, allora l’obbedienza va sempre a Dio, mai può andare agli uomini. Pietro e Giovanni si trovano dinanzi a due comandi opposti e contrari.</w:t>
      </w:r>
    </w:p>
    <w:p w14:paraId="3F38AA8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È evidente che l’obbedienza va a Cristo Gesù. Cristo Gesù deve essere obbedito anche a costo del martirio, cioè del versamento del proprio sangue. È questo in fondo che Pietro dice ai Giudei: noi ci troviamo dinanzi a due obbedienze. Gesù, il Padre celeste, Dio ci dice di annunziare che la salvezza è nel nome di Gesù. Voi, Sinedrio, ci dite di neanche nominare per sbaglio il nome di Gesù Signore. Ci dite di pensarlo come se non fosse mai esistito. A chi dobbiamo ascoltare? A chi è meglio obbedire a Dio o agli uomini? È questo un problema teologico, dice Pietro al Sinedrio, che voi dovete risolvere per voi. Per noi questo problema è già risolto. </w:t>
      </w:r>
    </w:p>
    <w:p w14:paraId="7BF3942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20</w:t>
      </w:r>
      <w:r w:rsidRPr="00813A05">
        <w:rPr>
          <w:rFonts w:ascii="Arial" w:eastAsia="Times New Roman" w:hAnsi="Arial" w:cs="Times New Roman"/>
          <w:b/>
          <w:kern w:val="0"/>
          <w:sz w:val="24"/>
          <w:szCs w:val="20"/>
          <w:lang w:eastAsia="it-IT"/>
          <w14:ligatures w14:val="none"/>
        </w:rPr>
        <w:t xml:space="preserve">Noi non possiamo tacere quello che abbiamo visto e ascoltato». </w:t>
      </w:r>
    </w:p>
    <w:p w14:paraId="4A87671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Da parte nostra invece non possiamo tacere quello che abbiamo visto e ascoltato. Noi sappiamo cosa fare e dobbiamo farlo. Noi dobbiamo gridare e parlare di Gesù. Voi non sapete a chi si deve obbedire ed è giusto che vi risolviate il vostro problema. Il problema è vostro non nostro. Noi non abbiamo nessun problema: noi dobbiamo dire ciò che abbiamo visto e ascoltato. Per noi la questione è chiara: noi dobbiamo obbedire a Dio. In nessun caso possiamo obbedire a voi. Dio viene prima degli uomini, chiunque essi siano. Noi non possiamo fare silenzio. Dobbiamo parlare. Se facessimo silenzio, rinnegheremmo Cristo Gesù, diverremmo disobbedenti a Dio. Gli uomini pagano la disobbedienza a loro con il versamento del sangue. Dio paga l’obbedienza a Lui con la palma del martirio, con una grandissima gloria nel Cielo, nel suo Paradiso. Con questo conforto di Gesù possiamo andare incontro al martirio e ad ogni genere di supplizio. È questa la vera franchezza di ogni discepolo di Gesù, il suo coraggio: sfidare il mondo intero – sempre però con la prudenza che viene dallo Spirito Santo – al fine di predicare Cristo Gesù, il crocifisso che è il Risorto, solo nel cui nome è stabilito che possiamo essere salvati.</w:t>
      </w:r>
    </w:p>
    <w:p w14:paraId="478AF622"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21</w:t>
      </w:r>
      <w:r w:rsidRPr="00813A05">
        <w:rPr>
          <w:rFonts w:ascii="Arial" w:eastAsia="Times New Roman" w:hAnsi="Arial" w:cs="Times New Roman"/>
          <w:b/>
          <w:kern w:val="0"/>
          <w:sz w:val="24"/>
          <w:szCs w:val="20"/>
          <w:lang w:eastAsia="it-IT"/>
          <w14:ligatures w14:val="none"/>
        </w:rPr>
        <w:t xml:space="preserve">Quelli allora, dopo averli ulteriormente minacciati, non trovando in che modo poterli punire, li lasciarono andare a causa del popolo, perché tutti glorificavano Dio per l’accaduto. </w:t>
      </w:r>
    </w:p>
    <w:p w14:paraId="39115E3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storia inchioda il Sinedrio alla sola minaccia. Sommi sacerdoti e Capi del popolo non sanno come punire Pietro e Giovanni. Non trovano alcun modo da potersi poi giustificare dinanzi alla folla, che glorificava Dio per l’accaduto. Dio è con gli Apostoli. La folla è con gli Apostoli. Solo loro sono contro gli Apostoli. Non ci si può contemporaneamente porsi contro Dio e contro la folla. Per questo ci si limita alla sola minaccia. Anche Gesù è stato salvato dalla folla. La vita degli Apostoli di Gesù è sempre e solo nelle mani del Padre. Anche questo aveva detto loro Gesù. Ora non è tempo né di carceri e né altre restrizioni fisiche. Ora è solo tempo di predicare Cristo Gesù nel suo mistero di morte e di risurrezione. </w:t>
      </w:r>
    </w:p>
    <w:p w14:paraId="6A57C14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lastRenderedPageBreak/>
        <w:t>22</w:t>
      </w:r>
      <w:r w:rsidRPr="00813A05">
        <w:rPr>
          <w:rFonts w:ascii="Arial" w:eastAsia="Times New Roman" w:hAnsi="Arial" w:cs="Times New Roman"/>
          <w:b/>
          <w:kern w:val="0"/>
          <w:sz w:val="24"/>
          <w:szCs w:val="20"/>
          <w:lang w:eastAsia="it-IT"/>
          <w14:ligatures w14:val="none"/>
        </w:rPr>
        <w:t>L’uomo infatti nel quale era avvenuto questo miracolo della guarigione aveva più di quarant’anni.</w:t>
      </w:r>
    </w:p>
    <w:p w14:paraId="439F09E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L’uomo guarito da Pietro aveva più di quarant’anni. Questo significa che era conosciuto non solo da tutta Gerusalemme, ma da tutto il popolo di Israele. Infatti tutto il popolo di Israele si recava per le grandi feste a Gerusalemme. Tutta Gerusalemme saliva al tempio per onorare il suo Dio e Signore. Tutta Gerusalemme e tutto il popolo dei Giudei si sarebbero potuti mettere contro il Sinedrio. Il Sinedrio non vuole correre questo rischio e lascia liberi Pietro e Giovanni, pur sapendo che loro avrebbero continuato a predicare Gesù e a compiere miracoli nel suo nome. Dio le sue cose le fa sempre bene. Dio sa sempre come trionfare sui suoi nemici con somma eleganza. L’eleganza è lo stile di Dio ed è la sua quotidiana vittoria.</w:t>
      </w:r>
    </w:p>
    <w:p w14:paraId="474BAA7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3CD7CFB4"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34" w:name="_Toc249688765"/>
      <w:bookmarkStart w:id="235" w:name="_Toc249689195"/>
      <w:bookmarkStart w:id="236" w:name="_Toc62149088"/>
      <w:r w:rsidRPr="00813A05">
        <w:rPr>
          <w:rFonts w:ascii="Arial" w:eastAsia="Times New Roman" w:hAnsi="Arial" w:cs="Times New Roman"/>
          <w:b/>
          <w:bCs/>
          <w:kern w:val="0"/>
          <w:sz w:val="24"/>
          <w:szCs w:val="20"/>
          <w:lang w:eastAsia="it-IT"/>
          <w14:ligatures w14:val="none"/>
        </w:rPr>
        <w:t>Preghiera dei cristiani nella persecuzione</w:t>
      </w:r>
      <w:bookmarkEnd w:id="234"/>
      <w:bookmarkEnd w:id="235"/>
      <w:bookmarkEnd w:id="236"/>
    </w:p>
    <w:p w14:paraId="3E480DD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23</w:t>
      </w:r>
      <w:r w:rsidRPr="00813A05">
        <w:rPr>
          <w:rFonts w:ascii="Arial" w:eastAsia="Times New Roman" w:hAnsi="Arial" w:cs="Times New Roman"/>
          <w:b/>
          <w:kern w:val="0"/>
          <w:sz w:val="24"/>
          <w:szCs w:val="20"/>
          <w:lang w:eastAsia="it-IT"/>
          <w14:ligatures w14:val="none"/>
        </w:rPr>
        <w:t xml:space="preserve">Rimessi in libertà, Pietro e Giovanni andarono dai loro fratelli e riferirono quanto avevano detto loro i capi dei sacerdoti e gli anziani. </w:t>
      </w:r>
    </w:p>
    <w:p w14:paraId="6D4909E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prima Comunità dei discepoli del Signore è una Casa nella quale tutti raccontano quanto si vive per la fede e in nome della fede. Tutti i membri sono l’aiuto e il sostegno gli uni degli altri. Niente che avviene ad uno è estraneo all’altro. Niente viene vissuto nell’intimo del proprio cuore. Tutti vengono resi partecipi di quanto avviene, o di quanto il Signore opera per mezzo loro. Così la Comunità si rafforza, si cementa come un corpo solo, si stabilizza come unità, si espande come una sola potenza di grazia e di verità. La condivisione delle esperienze è vera forza dei discepoli del Signore. Condivisione significa che l’esperienza di uno diventi vita dell’altro e viceversa. Non si tratta di una condivisione esteriore, di un semplice dire, di un rendere noto ciò che avviene. Questa è informazione non condivisione. Oggi stiamo costruendo comunità nelle quali le persone informano, ma non condividono; parlano, ma non fanno propria vita ciò che si ascolta; dicono, ma il cuore non fa suo il problema o l’esperienza dell’altro. Costruiamo comunità di celle isolate, dove ognuno è abbandonato a se stesso, al suo destino, alla sua vita e alla sua morte, alla sua malattia e alla sua salute. La condivisione invece deve essere il frutto della vera comunione. La comunione ci fa una cosa sola in Cristo, un sola vita, un solo corpo. Il frutto di questa sola vita si chiama condivisione. La vita dell’uno è vita dell’altro e l’esperienza dell’uno necessariamente è esperienza dell’altro.</w:t>
      </w:r>
    </w:p>
    <w:p w14:paraId="260E310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Quando la comunione si fa vera condivisione, è allora che la comunità potrà dirsi vera, autentica. È allora che la comunità inizia ad essere testimone nel mondo della vera carità di Cristo Gesù. Mai potrà esistere vera carità verso quelli di fuori, se all’interno del corpo non vi è vera condivisione. La Chiesa delle origini è vera comunità, perché vive di vera condivisione. Nella condivisione l’altro viene sentito come parte di sé. </w:t>
      </w:r>
    </w:p>
    <w:p w14:paraId="097C6783"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24</w:t>
      </w:r>
      <w:r w:rsidRPr="00813A05">
        <w:rPr>
          <w:rFonts w:ascii="Arial" w:eastAsia="Times New Roman" w:hAnsi="Arial" w:cs="Times New Roman"/>
          <w:b/>
          <w:kern w:val="0"/>
          <w:sz w:val="24"/>
          <w:szCs w:val="20"/>
          <w:lang w:eastAsia="it-IT"/>
          <w14:ligatures w14:val="none"/>
        </w:rPr>
        <w:t xml:space="preserve">Quando udirono questo, tutti insieme innalzarono la loro voce a Dio dicendo: «Signore, </w:t>
      </w:r>
      <w:r w:rsidRPr="00813A05">
        <w:rPr>
          <w:rFonts w:ascii="Arial" w:eastAsia="Times New Roman" w:hAnsi="Arial" w:cs="Times New Roman"/>
          <w:b/>
          <w:i/>
          <w:kern w:val="0"/>
          <w:sz w:val="24"/>
          <w:szCs w:val="20"/>
          <w:lang w:eastAsia="it-IT"/>
          <w14:ligatures w14:val="none"/>
        </w:rPr>
        <w:t>tu che hai creato il cielo, la terra, il mare e tutte le cose che in essi si trovano</w:t>
      </w:r>
      <w:r w:rsidRPr="00813A05">
        <w:rPr>
          <w:rFonts w:ascii="Arial" w:eastAsia="Times New Roman" w:hAnsi="Arial" w:cs="Times New Roman"/>
          <w:b/>
          <w:kern w:val="0"/>
          <w:sz w:val="24"/>
          <w:szCs w:val="20"/>
          <w:lang w:eastAsia="it-IT"/>
          <w14:ligatures w14:val="none"/>
        </w:rPr>
        <w:t xml:space="preserve">, </w:t>
      </w:r>
    </w:p>
    <w:p w14:paraId="049BD16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La condivisione fa sì che il problema, la difficoltà di uno sia problema e difficoltà di tutti. La condivisione fa sì che tutto sia del corpo e non più della singola persona. Essendo tutto del corpo e non più di questa o di quell’altra persona, tutto il corpo deve trovare la giusta soluzione al problema che affligge o rallenta il suo cammino. Qual è la soluzione prima da trovare? Questa soluzione è una sola: presentare a Dio ogni problema ed ogni necessità. Tutto il corpo invoca il suo Dio perché doni al problema una soluzione divina, perché ogni soluzione umana è fallimentare, limitata, potrebbe anche rivoltarsi contro lo stesso corpo.</w:t>
      </w:r>
    </w:p>
    <w:p w14:paraId="68BC1FF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Qual è la caratteristica della preghiera che il corpo, o l’intera comunità rivolge al suo Dio e Signore? Questa caratteristica è la stessa – almeno per il momento, o per questo momento incipiente della sua vita – che dei giusti di Israele. Questi uomini giusti si rivolgevano a Dio facendo appello alla sua onnipotenza. L’onnipotenza di Dio si manifesta soprattutto nella creazione del Cielo, della terra, del mare e di tutto ciò che esiste nell’universo.</w:t>
      </w:r>
    </w:p>
    <w:p w14:paraId="142373F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Ecco la verità dell’onnipotenza di Dio che viene dall’Antico Testamento: Dio non fu Onnipotente. Dio è oggi l’Onnipotente. È oggi e sarà sempre l’Onnipotente. Se Lui è il Creatore e il Signore del Cielo e della terra e di quanto vi è in essi, può anche intervenire concretamente, realmente, efficacemente nella vita della sua Chiesa e portare ogni aiuto necessario per la sua serenità e pace. Rivolgersi a Dio, ricordandogli che solo Lui è l’Onnipotente e il Signore, è chiedergli anche oggi un’azione della sua onnipotenza e della sua signoria. La Comunità si rivolge a Dio perché crede che solo Lui è capace di portare quiete in questa tempesta che il male ogni giorno scatena contro di essa.</w:t>
      </w:r>
    </w:p>
    <w:p w14:paraId="2F24A2C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preghiera è la manifestazione della vera fede della Comunità dei discepoli del Signore. Basta conoscere il contenuto di una preghiera e subito si rivela qual è la fede dalla quale questa preghiera sgorga. Questa preghiera ci rivela che la Comunità non vuole essere chiusa nel silenzio. Vuole essere una Comunità missionaria, che annunzia il mistero di Gesù Signore e per questo chiede aiuto al suo Dio. È Lui che la deve aiutare perché possa svolgere la missione che le è stata affidata. Lui può aiutarla, perché è l’Onnipotente, il Signore, il Creatore. </w:t>
      </w:r>
    </w:p>
    <w:p w14:paraId="2B8549D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25</w:t>
      </w:r>
      <w:r w:rsidRPr="00813A05">
        <w:rPr>
          <w:rFonts w:ascii="Arial" w:eastAsia="Times New Roman" w:hAnsi="Arial" w:cs="Times New Roman"/>
          <w:b/>
          <w:kern w:val="0"/>
          <w:sz w:val="24"/>
          <w:szCs w:val="20"/>
          <w:lang w:eastAsia="it-IT"/>
          <w14:ligatures w14:val="none"/>
        </w:rPr>
        <w:t xml:space="preserve">tu che, per mezzo dello Spirito Santo, dicesti per bocca del nostro padre, il tuo servo Davide: </w:t>
      </w:r>
      <w:r w:rsidRPr="00813A05">
        <w:rPr>
          <w:rFonts w:ascii="Arial" w:eastAsia="Times New Roman" w:hAnsi="Arial" w:cs="Times New Roman"/>
          <w:b/>
          <w:i/>
          <w:kern w:val="0"/>
          <w:sz w:val="24"/>
          <w:szCs w:val="20"/>
          <w:lang w:eastAsia="it-IT"/>
          <w14:ligatures w14:val="none"/>
        </w:rPr>
        <w:t>Perché le nazioni si agitarono e i popoli tramarono cose vane</w:t>
      </w:r>
      <w:r w:rsidRPr="00813A05">
        <w:rPr>
          <w:rFonts w:ascii="Arial" w:eastAsia="Times New Roman" w:hAnsi="Arial" w:cs="Times New Roman"/>
          <w:b/>
          <w:kern w:val="0"/>
          <w:sz w:val="24"/>
          <w:szCs w:val="20"/>
          <w:lang w:eastAsia="it-IT"/>
          <w14:ligatures w14:val="none"/>
        </w:rPr>
        <w:t>?</w:t>
      </w:r>
    </w:p>
    <w:p w14:paraId="336DA02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Viene ora applicata all’ora attuale la profezia di Davide. In verità non è Davide che parla. È invece lo Spirito Santo che parla per bocca di Davide. Ecco cosa profetizza Davide sotto forma di domanda. Le nazioni si agitano. I popoli tramano cose vane. Perché? Qual è il motivo di una tale agitazione e di un lavoro così inutile?</w:t>
      </w:r>
    </w:p>
    <w:p w14:paraId="0FA4FD9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26</w:t>
      </w:r>
      <w:r w:rsidRPr="00813A05">
        <w:rPr>
          <w:rFonts w:ascii="Arial" w:eastAsia="Times New Roman" w:hAnsi="Arial" w:cs="Times New Roman"/>
          <w:b/>
          <w:i/>
          <w:kern w:val="0"/>
          <w:sz w:val="24"/>
          <w:szCs w:val="20"/>
          <w:lang w:eastAsia="it-IT"/>
          <w14:ligatures w14:val="none"/>
        </w:rPr>
        <w:t>Si sollevarono i re della terra e i prìncipi si allearono insieme contro il Signore e contro il suo Cristo</w:t>
      </w:r>
      <w:r w:rsidRPr="00813A05">
        <w:rPr>
          <w:rFonts w:ascii="Arial" w:eastAsia="Times New Roman" w:hAnsi="Arial" w:cs="Times New Roman"/>
          <w:b/>
          <w:kern w:val="0"/>
          <w:sz w:val="24"/>
          <w:szCs w:val="20"/>
          <w:lang w:eastAsia="it-IT"/>
          <w14:ligatures w14:val="none"/>
        </w:rPr>
        <w:t>;</w:t>
      </w:r>
    </w:p>
    <w:p w14:paraId="47A1370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Si sollevano i re della terra. I principi si alleano insieme contro il Signore e contro il suo Cristo. Qual è il fine di questa ribellione, rivolta sommossa? Non c’è alcun fine. Tutto risulta essere cosa vana. Sempre quando si agisce contro Dio, si compiono cose vane, inutili. Spesso si rivelano anche dannose per noi stessi che le compiamo.</w:t>
      </w:r>
    </w:p>
    <w:p w14:paraId="0EC9426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Dobbiamo tutti radicarci in questa verità: quando combattiamo contro il Signore, agiamo sempre vanamente. Consumiamo le nostre energie senza alcun risultato. Si perde la stessa vita e quanto si possiede ma senza frutti sperati. L’eleganza di Dio mette fuori uso chi lo combatte. Mai un uomo può combattere il Signore e risultare vittorioso.</w:t>
      </w:r>
    </w:p>
    <w:p w14:paraId="5A05B6C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Salmo però non viene citato per affermare la vanità di tutte le opere compiute contro il Signore. Viene soprattutto pregato per affermare la vittoria schiacciante di Dio su chi non teme di combatterlo e non ha il santo timor di Dio di astenersi dal farlo. Il Salmo attesta il trionfo di Dio su tutti gli oppositori del suo Messia, del suo Cristo, del suo Re, del suo Servo fedele. I popoli possono anche congiurare, si possono anche sollevare, possono anche decidere di muovere guerra, Dio è l’Invincibile, il Vittorioso, il Trionfatore. È questa la fede che regna nella prima Comunità del Signore.</w:t>
      </w:r>
    </w:p>
    <w:p w14:paraId="2842853B"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27</w:t>
      </w:r>
      <w:r w:rsidRPr="00813A05">
        <w:rPr>
          <w:rFonts w:ascii="Arial" w:eastAsia="Times New Roman" w:hAnsi="Arial" w:cs="Times New Roman"/>
          <w:b/>
          <w:kern w:val="0"/>
          <w:sz w:val="24"/>
          <w:szCs w:val="20"/>
          <w:lang w:eastAsia="it-IT"/>
          <w14:ligatures w14:val="none"/>
        </w:rPr>
        <w:t xml:space="preserve">davvero in questa città Erode e Ponzio Pilato, con le nazioni e i popoli d’Israele, si sono alleati contro il tuo santo servo Gesù, che tu hai consacrato, </w:t>
      </w:r>
    </w:p>
    <w:p w14:paraId="1AFDE91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Dalla profezia si passa ora alla verità della storia. Ciò che il Salmo aveva cantato, la storia afferma che si è avverato, realizzato, compiuto. Erode e Ponzio Pilato, le nazioni e i popoli d’Israele realmente, veramente si sono sollevati con Gesù. Chi è Gesù? È il </w:t>
      </w:r>
      <w:r w:rsidRPr="00813A05">
        <w:rPr>
          <w:rFonts w:ascii="Arial" w:eastAsia="Times New Roman" w:hAnsi="Arial" w:cs="Times New Roman"/>
          <w:i/>
          <w:kern w:val="0"/>
          <w:sz w:val="24"/>
          <w:szCs w:val="20"/>
          <w:lang w:eastAsia="it-IT"/>
          <w14:ligatures w14:val="none"/>
        </w:rPr>
        <w:t xml:space="preserve">“tuo santo, che tu hai consacrato”. </w:t>
      </w:r>
      <w:r w:rsidRPr="00813A05">
        <w:rPr>
          <w:rFonts w:ascii="Arial" w:eastAsia="Times New Roman" w:hAnsi="Arial" w:cs="Times New Roman"/>
          <w:kern w:val="0"/>
          <w:sz w:val="24"/>
          <w:szCs w:val="20"/>
          <w:lang w:eastAsia="it-IT"/>
          <w14:ligatures w14:val="none"/>
        </w:rPr>
        <w:t>Gesù è il Messia che Dio stesso ha consacrato come suo Servo, come il suo Servo. Il Santo di Dio è l’Unto del Signore. Il mondo intero si è sollevato contro il Santo di Dio, contro il suo Messia.</w:t>
      </w:r>
    </w:p>
    <w:p w14:paraId="19E4348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28</w:t>
      </w:r>
      <w:r w:rsidRPr="00813A05">
        <w:rPr>
          <w:rFonts w:ascii="Arial" w:eastAsia="Times New Roman" w:hAnsi="Arial" w:cs="Times New Roman"/>
          <w:b/>
          <w:kern w:val="0"/>
          <w:sz w:val="24"/>
          <w:szCs w:val="20"/>
          <w:lang w:eastAsia="it-IT"/>
          <w14:ligatures w14:val="none"/>
        </w:rPr>
        <w:t xml:space="preserve">per compiere ciò che la tua mano e la tua volontà avevano deciso che avvenisse. </w:t>
      </w:r>
    </w:p>
    <w:p w14:paraId="62C1089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Sollevandosi contro il Santo Dio, i popoli e le nazioni, i pagani e i Giudei altro non hanno fatto che compiere ciò che la </w:t>
      </w:r>
      <w:r w:rsidRPr="00813A05">
        <w:rPr>
          <w:rFonts w:ascii="Arial" w:eastAsia="Times New Roman" w:hAnsi="Arial" w:cs="Times New Roman"/>
          <w:i/>
          <w:kern w:val="0"/>
          <w:sz w:val="24"/>
          <w:szCs w:val="20"/>
          <w:lang w:eastAsia="it-IT"/>
          <w14:ligatures w14:val="none"/>
        </w:rPr>
        <w:t>“tua mano e la tua volontà avevano deciso che avvenisse”</w:t>
      </w:r>
      <w:r w:rsidRPr="00813A05">
        <w:rPr>
          <w:rFonts w:ascii="Arial" w:eastAsia="Times New Roman" w:hAnsi="Arial" w:cs="Times New Roman"/>
          <w:kern w:val="0"/>
          <w:sz w:val="24"/>
          <w:szCs w:val="20"/>
          <w:lang w:eastAsia="it-IT"/>
          <w14:ligatures w14:val="none"/>
        </w:rPr>
        <w:t>. La decisione che avvenisse non è nella determinazione del fatto, che è il frutto del peccato ed è peccato in se stesso. La crocifissione di Gesù in se stessa è peccato ed è anche il frutto del peccato. Dio mai potrà decidere il peccato dell’uomo. Dio è la santità e Lui lavora sempre da santo, nella più grande santità. Mai potrà decidere il peccato e il frutto del peccato come via per realizzare la salvezza. Sarebbe come dire che per togliere il peccato del mondo occorre un altro peccato. Anche che Lui vuole un altro peccato al fine di togliere il peccato. La decisione che avvenisse è nella permissione.</w:t>
      </w:r>
    </w:p>
    <w:p w14:paraId="2272B2D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Dio permette che l’uomo pecchi, perché non può privarlo della sua volontà. Dio però, per mezzo di Cristo Gesù che si sottopone volontariamente all’atto libero e volitivo dell’uomo e del peccato dell’uomo, facendo così trionfare l’amore fino alla morte e alla morte di croce, elargisce ogni grazia di salvezza e redime il mondo.</w:t>
      </w:r>
    </w:p>
    <w:p w14:paraId="2543A7D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Mai si potrà comprendere in pienezza di verità quando è contenuto nel versetto 28 se non si parte da questo principio: </w:t>
      </w:r>
      <w:r w:rsidRPr="00813A05">
        <w:rPr>
          <w:rFonts w:ascii="Arial" w:eastAsia="Times New Roman" w:hAnsi="Arial" w:cs="Times New Roman"/>
          <w:i/>
          <w:kern w:val="0"/>
          <w:sz w:val="24"/>
          <w:szCs w:val="20"/>
          <w:lang w:eastAsia="it-IT"/>
          <w14:ligatures w14:val="none"/>
        </w:rPr>
        <w:t xml:space="preserve">“Il Dio Santo, il Dio Santità, mai potrà volere direttamente il peccato per la redenzione dell’umanità”. “Mai il peccato si toglie con il peccato”. </w:t>
      </w:r>
      <w:r w:rsidRPr="00813A05">
        <w:rPr>
          <w:rFonts w:ascii="Arial" w:eastAsia="Times New Roman" w:hAnsi="Arial" w:cs="Times New Roman"/>
          <w:kern w:val="0"/>
          <w:sz w:val="24"/>
          <w:szCs w:val="20"/>
          <w:lang w:eastAsia="it-IT"/>
          <w14:ligatures w14:val="none"/>
        </w:rPr>
        <w:t>Il peccato si toglie solo attraverso l’amore, la carità, la misericordia, la bontà. Il peccato dell’uomo e i suoi frutti sono vinti invece dalla carità di Cristo Gesù che volontariamente si sottopone alla passione e alla croce.</w:t>
      </w:r>
    </w:p>
    <w:p w14:paraId="2F8BA73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Se l’uomo di Dio, ogni uomo di Dio, anche lui si sottopone al peccato del mondo e ai suoi frutti mosso dalla più grande carità, il Signore sempre trae da questa sua carità e per essa un frutto di salvezza per il mondo intero. L’elaborazione teologica esige che sempre si parta dai principi veri e chiari per dirimere ogni questione meno chiara e meno evidente. Nessun principio vero e chiaro può essere mai oscurato da conclusioni che in qualche modo lo contraddicono o lo rendono via di compromissione e di equivocità. A volta basta un solo principio chiaro e vero per dirimere ogni altra questione meno vera e meno chiara. </w:t>
      </w:r>
    </w:p>
    <w:p w14:paraId="1B9BED30"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29</w:t>
      </w:r>
      <w:r w:rsidRPr="00813A05">
        <w:rPr>
          <w:rFonts w:ascii="Arial" w:eastAsia="Times New Roman" w:hAnsi="Arial" w:cs="Times New Roman"/>
          <w:b/>
          <w:kern w:val="0"/>
          <w:sz w:val="24"/>
          <w:szCs w:val="20"/>
          <w:lang w:eastAsia="it-IT"/>
          <w14:ligatures w14:val="none"/>
        </w:rPr>
        <w:t xml:space="preserve">E ora, Signore, volgi lo sguardo alle loro minacce e concedi ai tuoi servi di proclamare con tutta franchezza la tua parola, </w:t>
      </w:r>
    </w:p>
    <w:p w14:paraId="47E700F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preghiera era iniziata con il manifestare al Signore che Lui è Onnipotente. Non è Onnipotente per carica onorifica o per una fede falsa e bugiarda. È Onnipotente per natura, per essenza, per divinità, per eternità. Essendo Dio Onnipotente, può mettere in atto tutta la sua forza </w:t>
      </w:r>
      <w:r w:rsidRPr="00813A05">
        <w:rPr>
          <w:rFonts w:ascii="Arial" w:eastAsia="Times New Roman" w:hAnsi="Arial" w:cs="Times New Roman"/>
          <w:i/>
          <w:kern w:val="0"/>
          <w:sz w:val="24"/>
          <w:szCs w:val="20"/>
          <w:lang w:eastAsia="it-IT"/>
          <w14:ligatures w14:val="none"/>
        </w:rPr>
        <w:t>“per dare ai suoi servi di proclamare con tutta franchezza la sua parola”</w:t>
      </w:r>
      <w:r w:rsidRPr="00813A05">
        <w:rPr>
          <w:rFonts w:ascii="Arial" w:eastAsia="Times New Roman" w:hAnsi="Arial" w:cs="Times New Roman"/>
          <w:kern w:val="0"/>
          <w:sz w:val="24"/>
          <w:szCs w:val="20"/>
          <w:lang w:eastAsia="it-IT"/>
          <w14:ligatures w14:val="none"/>
        </w:rPr>
        <w:t>. Può far sì che nessuna minaccia venga attuata, realizzata, messa in pratica. Dio realmente può rendere inefficace ogni parola e ogni gesto o opera di chi si oppone al suo volere. Può anche ricolmare di forza, di franchezza, di grande volontà i suoi servi in modo che, se necessario, possano anche disporre il loro cuore al martirio, così come ha fatto Cristo Gesù.</w:t>
      </w:r>
    </w:p>
    <w:p w14:paraId="041DA66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Dio, l’Onnipotente, sa cosa è necessario alla sua Chiesa: se la parola annunziata o il martirio subito. Se è necessaria la parola annunziata allora le minacce si risolvono in parole vane ed inutili. Se invece è necessario subito il martirio, in questo caso le minacce possono avere seguito e divenire persecuzione fisica fino alla morte anche di croce. Il Signore è però Lui e solo Lui. Lui faccia ciò che a Lui piace. La Chiesa in questo istante non prega però affinché il Signore faccia ciò che a Lui piace, la prega invece per una cosa sola: Lo prega perché i suoi servi possano proclamare con franchezza la sua parola. Lo prega perché faccia in modo che nessuna minaccia venga da loro attuata. Lo prega per avere la libertà di evangelizzare ogni uomo. È questa una preghiera legittima e si può sempre innalzare al Signore. Il missionario deve svolgere la sua missione e l’inviato si deve recare presso i suoi fratelli. A che pro dare una missione, se poi non si può compiere? Tu, Signore, ci hai dato la missione. Ora dacci la franchezza di poterla portare a compimento e per questo volgi lo sguardo alle loro minacce. Fa’ che queste rimangano solo minacce e basta.</w:t>
      </w:r>
    </w:p>
    <w:p w14:paraId="0084A11F"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30</w:t>
      </w:r>
      <w:r w:rsidRPr="00813A05">
        <w:rPr>
          <w:rFonts w:ascii="Arial" w:eastAsia="Times New Roman" w:hAnsi="Arial" w:cs="Times New Roman"/>
          <w:b/>
          <w:kern w:val="0"/>
          <w:sz w:val="24"/>
          <w:szCs w:val="20"/>
          <w:lang w:eastAsia="it-IT"/>
          <w14:ligatures w14:val="none"/>
        </w:rPr>
        <w:t>stendendo la tua mano affinché si compiano guarigioni, segni e prodigi nel nome del tuo santo servo Gesù».</w:t>
      </w:r>
    </w:p>
    <w:p w14:paraId="7B25D97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Ecco cosa chiede ancora la Chiesa. Essa ha visto che due soli miracoli sono stati compiuti: uno direttamente da Dio – quando è sceso nel Cenacolo come rombo di vento che si abbatte gagliardo – e l’altro da Pietro e il numero dei discepoli di Gesù in due soli giorni è giunto già a cinquemila. Il miracolo è vera via per l’ascolto della spiegazione del mistero e di conseguenza per la conversione e l’adesione alla fede. Ora la Chiesa proprio questo chiede: </w:t>
      </w:r>
      <w:r w:rsidRPr="00813A05">
        <w:rPr>
          <w:rFonts w:ascii="Arial" w:eastAsia="Times New Roman" w:hAnsi="Arial" w:cs="Times New Roman"/>
          <w:i/>
          <w:kern w:val="0"/>
          <w:sz w:val="24"/>
          <w:szCs w:val="20"/>
          <w:lang w:eastAsia="it-IT"/>
          <w14:ligatures w14:val="none"/>
        </w:rPr>
        <w:t>“stendi la tua mano affinché si compiano guarigioni, segni e prodigi nel nome del tuo santo servo Gesù”</w:t>
      </w:r>
      <w:r w:rsidRPr="00813A05">
        <w:rPr>
          <w:rFonts w:ascii="Arial" w:eastAsia="Times New Roman" w:hAnsi="Arial" w:cs="Times New Roman"/>
          <w:kern w:val="0"/>
          <w:sz w:val="24"/>
          <w:szCs w:val="20"/>
          <w:lang w:eastAsia="it-IT"/>
          <w14:ligatures w14:val="none"/>
        </w:rPr>
        <w:t xml:space="preserve">. Il miracolo è opera di Dio e solo Lui lo può compiere. Lui lo compie per mezzo degli Apostoli. Gli Apostoli prima lo compiono nel nome di Gesù, il Santo Servo di Dio e poi ne spiegano l’origine e il significato. Danno la parola, il popolo </w:t>
      </w:r>
      <w:r w:rsidRPr="00813A05">
        <w:rPr>
          <w:rFonts w:ascii="Arial" w:eastAsia="Times New Roman" w:hAnsi="Arial" w:cs="Times New Roman"/>
          <w:kern w:val="0"/>
          <w:sz w:val="24"/>
          <w:szCs w:val="20"/>
          <w:lang w:eastAsia="it-IT"/>
          <w14:ligatures w14:val="none"/>
        </w:rPr>
        <w:lastRenderedPageBreak/>
        <w:t>di converte. In fondo la Chiesa chiede che quanto è avvenuto il giorno di Pentecoste e il giorno seguente continui ad essere operato da Dio per mezzo dei suoi Apostoli.</w:t>
      </w:r>
    </w:p>
    <w:p w14:paraId="76153ED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chiediamoci: la via del miracolo è necessaria alla fede, o semplicemente essa è senza alcuna valenza in ordine alla sua nascita? Ci sono dei momenti storici particolari, esistono delle circostanze speciali in cui la via ordinaria non è sufficiente. Non basta. In questi frangenti della storia occorre un particolare, specifico intervento di Dio per dare più slancio, più forza, più franchezza, più missionarietà, più spirito di conversione e di salvezza ai discepoli di Gesù Signore. La Chiesa deve conoscere se stessa, le sue forze attuali, i momenti particolari, le circostanze speciali, le condizioni dell’ora della sua storia, porsi in grande umiltà e chiedere a Dio che sia Lui ad intervenire. Se Lui non interviene, il rischio potrebbe essere anche quello di insabbiarsi, vanificando ogni suo sforzo.</w:t>
      </w:r>
    </w:p>
    <w:p w14:paraId="2819A15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esige che la Chiesa si conosca e conosca il mondo nel quale essa è chiamata a svolgere la sua missione. Esige altresì che essa si vesta di grande umiltà, anzi di grandissima umiltà, con la quale, manifestando a Dio la sua pochezza, chiede al suo Signore un particolare aiuto, una speciale assistenza per rilanciarla nella sua missione evangelizzatrice. Questa particolare grazia o intervento di Dio non è per la propria gloria o esaltazione, ma solo per accreditare Cristo Gesù. Passati questi momenti storici singolari, è giusto che la Chiesa prenda la via ordinaria del miracolo della carità e dell’amore. È questa la via che Gesù ha lasciato ai suoi discepoli per far nascere la fede in Lui in molti cuori. Ora però ci troviamo in un momento storico unico. Si chiede a Dio che intervenga e spiani la via ai discepoli in modo che la loro testimonianza di Cristo Gesù sia efficace e assai fruttuosa. </w:t>
      </w:r>
    </w:p>
    <w:p w14:paraId="7A4F6696"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31</w:t>
      </w:r>
      <w:r w:rsidRPr="00813A05">
        <w:rPr>
          <w:rFonts w:ascii="Arial" w:eastAsia="Times New Roman" w:hAnsi="Arial" w:cs="Times New Roman"/>
          <w:b/>
          <w:kern w:val="0"/>
          <w:sz w:val="24"/>
          <w:szCs w:val="20"/>
          <w:lang w:eastAsia="it-IT"/>
          <w14:ligatures w14:val="none"/>
        </w:rPr>
        <w:t>Quand’ebbero terminato la preghiera, il luogo in cui erano radunati tremò e tutti furono colmati di Spirito Santo e proclamavano la parola di Dio con franchezza.</w:t>
      </w:r>
    </w:p>
    <w:p w14:paraId="531F7C7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terremoto è vero segno della risposta divina. Sempre Dio viene in soccorso dei suoi servi fedeli. La risposta di Dio è sempre immediata. Ecco il miracolo compiuto dal Signore: tutti sono colmati di Spirito Santo. Quasi traboccano di Spirito Santo. Con la fortezza dello Spirito Santo che agisce in loro e attraverso loro tutti proclamano la parola di Dio con franchezza. Finora ha parlato solo Pietro. Ora parlano tutti. Finora è stato annunziatore di Cristo Gesù solo Pietro. Ora tutti annunziano Cristo Gesù e testimoniano la sua verità. Prima era una sola goccia d’acqua. Adesso sono un grande fiume inarrestabile. Un fiume in piena non si può fermare, arrestare. Ad un fiume in piena non si può impedire di scorrere e di raggiungere il mare, non senza aver prima allagato e inondato ogni cosa. Per un fiume in piena non ci sono argini. Dove passa invade e feconda la terra di nuova linfa di vita. Ecco il grande miracolo di Dio: fare della sua Chiesa una forza irresistibile dinanzi ad ogni avversario.</w:t>
      </w:r>
    </w:p>
    <w:p w14:paraId="79F75B6A"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37" w:name="_Toc249688766"/>
      <w:bookmarkStart w:id="238" w:name="_Toc249689196"/>
      <w:bookmarkStart w:id="239" w:name="_Toc62149089"/>
      <w:r w:rsidRPr="00813A05">
        <w:rPr>
          <w:rFonts w:ascii="Arial" w:eastAsia="Times New Roman" w:hAnsi="Arial" w:cs="Times New Roman"/>
          <w:b/>
          <w:bCs/>
          <w:kern w:val="0"/>
          <w:sz w:val="24"/>
          <w:szCs w:val="20"/>
          <w:lang w:eastAsia="it-IT"/>
          <w14:ligatures w14:val="none"/>
        </w:rPr>
        <w:t>Un cuor solo e un’anima sola</w:t>
      </w:r>
      <w:bookmarkEnd w:id="237"/>
      <w:bookmarkEnd w:id="238"/>
      <w:bookmarkEnd w:id="239"/>
    </w:p>
    <w:p w14:paraId="217ADE75"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32</w:t>
      </w:r>
      <w:r w:rsidRPr="00813A05">
        <w:rPr>
          <w:rFonts w:ascii="Arial" w:eastAsia="Times New Roman" w:hAnsi="Arial" w:cs="Times New Roman"/>
          <w:b/>
          <w:kern w:val="0"/>
          <w:sz w:val="24"/>
          <w:szCs w:val="20"/>
          <w:lang w:eastAsia="it-IT"/>
          <w14:ligatures w14:val="none"/>
        </w:rPr>
        <w:t xml:space="preserve">La moltitudine di coloro che erano diventati credenti aveva un cuore solo e un’anima sola e nessuno considerava sua proprietà quello che gli apparteneva, ma fra loro tutto era comune. </w:t>
      </w:r>
    </w:p>
    <w:p w14:paraId="01B4E62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lastRenderedPageBreak/>
        <w:t xml:space="preserve">La prima comunità dei discepoli di Gesù vive di comunione. La comunione è il frutto del suo nuovo essere: un cuor solo e un’anima sola. La comunione a sua volta produce e genera un altro frutto: la condivisione. Abbiamo già considerato della condivisione la sua parte spirituale. Abbiamo detto che essa è la vera forza della Chiesa. Tutti si fanno carico dello spirito degli altri. L’angustia di uno è angustia dell’altro. La gioia di uno è gioia dell’altro. Il frutto spirituale di uno è frutto spirituale dell’altro. Nella condivisione non c’è invidia, gelosia, superbia, arroganza, prepotenza, umiliazione o schiacciamento del fratello. L’altro è veramente me stesso nella condivisione. </w:t>
      </w:r>
    </w:p>
    <w:p w14:paraId="13EF249E"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gli Atti ci rivelano l’altro aspetto, anch’esso necessario, della condivisione: si tratta della condivisione materiale, o condivisione dei beni di questo mondo. Se uno è il corpo, uno lo spirito, una l’anima è giusto che anche la cosa, la materia sia una sola. Anche la proprietà dell’uno diveniva proprietà dell’altro. Il denaro dell’uno denaro dell’altro. Non era questa una legge imposta. Era il frutto del grande amore che lega gli uni agli altri. Era questa condivisione il frutto dell’unità dei discepoli del Signore cementata e realizzata nella grande carità. La carità è dono totale. Se non è dono totale, ancora essa è imperfetta.</w:t>
      </w:r>
    </w:p>
    <w:p w14:paraId="585C73D4"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33</w:t>
      </w:r>
      <w:r w:rsidRPr="00813A05">
        <w:rPr>
          <w:rFonts w:ascii="Arial" w:eastAsia="Times New Roman" w:hAnsi="Arial" w:cs="Times New Roman"/>
          <w:b/>
          <w:kern w:val="0"/>
          <w:sz w:val="24"/>
          <w:szCs w:val="20"/>
          <w:lang w:eastAsia="it-IT"/>
          <w14:ligatures w14:val="none"/>
        </w:rPr>
        <w:t xml:space="preserve">Con grande forza gli apostoli davano testimonianza della risurrezione del Signore Gesù e tutti godevano di grande favore. </w:t>
      </w:r>
    </w:p>
    <w:p w14:paraId="6DD45FD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Gli Apostoli sono la forza della comunità delle origini. Chi sta in alto, deve essere il trascinatore di tutti. Se colui che sta in alto non trascina, tutti coloro che dipendono da lui si lasciano andare, si abbandonano a loro stessi, si adagiano, smettono di camminare. Chi sta dinanzi a tutti, deve essere il primo in ogni cosa. Deve essere il primo nell’amore, nella verità, nella giustizia, nella carità, nella perseveranza, nella fortezza, nel martirio, in ogni altra cosa. Gli Atti oggi ci dicono che erano gli Apostoli la forza trascinante della prima comunità. Sono loro che con grande forza danno testimonianza della risurrezione del Signore Gesù. Loro danno forza a tutta la comunità come veramente si lavora nella vigna del Signore.</w:t>
      </w:r>
    </w:p>
    <w:p w14:paraId="076E5E9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 discepoli del Signore vedono la loro forza e li imitano. È vitale per noi tutti questa verità. Chi sta dinanzi agli altri non si può stancare, non si può arrendere, non si può demoralizzare, non può lasciare il suo ministero, in esso mai dovrà venire meno. Deve invece essere di esempio perfetto in ogni cosa. L’Apostolo deve essere davanti a tutti, sempre, in ogni cosa, in ogni virtù, in ogni lavoro, in ogni misericordia, in ogni carità, in ogni bontà, in ogni pazienza, in ogni santità. </w:t>
      </w:r>
    </w:p>
    <w:p w14:paraId="302F1DB9"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34</w:t>
      </w:r>
      <w:r w:rsidRPr="00813A05">
        <w:rPr>
          <w:rFonts w:ascii="Arial" w:eastAsia="Times New Roman" w:hAnsi="Arial" w:cs="Times New Roman"/>
          <w:b/>
          <w:kern w:val="0"/>
          <w:sz w:val="24"/>
          <w:szCs w:val="20"/>
          <w:lang w:eastAsia="it-IT"/>
          <w14:ligatures w14:val="none"/>
        </w:rPr>
        <w:t xml:space="preserve">Nessuno infatti tra loro era bisognoso, perché quanti possedevano campi o case li vendevano, portavano il ricavato di ciò che era stato venduto </w:t>
      </w:r>
    </w:p>
    <w:p w14:paraId="1A94006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gli Atti rivelano che nella prima comunità non vi erano bisognosi. Non perché tutti fossero ricchi, ma perché i ricchi mettevano a disposizione dei poveri le loro sostanze. Molti ricchi cominciano a spogliarsi dei loro campi e delle loro case. Vendono ogni cosa. Non sono però loro a gestire il denaro ricavato.</w:t>
      </w:r>
    </w:p>
    <w:p w14:paraId="3AE019C1"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35</w:t>
      </w:r>
      <w:r w:rsidRPr="00813A05">
        <w:rPr>
          <w:rFonts w:ascii="Arial" w:eastAsia="Times New Roman" w:hAnsi="Arial" w:cs="Times New Roman"/>
          <w:b/>
          <w:kern w:val="0"/>
          <w:sz w:val="24"/>
          <w:szCs w:val="20"/>
          <w:lang w:eastAsia="it-IT"/>
          <w14:ligatures w14:val="none"/>
        </w:rPr>
        <w:t>e lo deponevano ai piedi degli apostoli; poi veniva distribuito a ciascuno secondo il suo bisogno.</w:t>
      </w:r>
    </w:p>
    <w:p w14:paraId="4248CCA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Vengono, portano il denaro ricavato dalla vendita e lo pongono ai piedi degli Apostoli. Il denaro così offerto, veniva distribuito a ciascuno secondo il suo </w:t>
      </w:r>
      <w:r w:rsidRPr="00813A05">
        <w:rPr>
          <w:rFonts w:ascii="Arial" w:eastAsia="Times New Roman" w:hAnsi="Arial" w:cs="Times New Roman"/>
          <w:kern w:val="0"/>
          <w:sz w:val="24"/>
          <w:szCs w:val="20"/>
          <w:lang w:eastAsia="it-IT"/>
          <w14:ligatures w14:val="none"/>
        </w:rPr>
        <w:lastRenderedPageBreak/>
        <w:t>bisogno. Anche questa forma è frutto della sapienza dello Spirito Santo. Non c’è una relazione personale, cioè da venditore a bisognoso. C’è invece una relazione comunitaria: dalla comunità al bisognoso. Questa relazione abolisce che vi possa essere un rimprovero del ricco verso il povero da lui beneficato, in caso di diverbi o di non approvazione del comportamento di questo o di quell’altro.</w:t>
      </w:r>
    </w:p>
    <w:p w14:paraId="7DDF8D03"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Quando è lo Spirito Santo che muove i cuori, Lui sa sempre quali forme e quali vie concrete percorrere perché la pace regni sempre nella comunità. Lo Spirito Santo sa che la carne potrebbe sempre insorgere ed è cosa saggia e sapiente prevenire gli attacchi di essa in seno alla comunità dei discepoli di Gesù. È facile passare dallo Spirito alla carne. Se è facile, è cosa assai doverosa per tutti agire sempre in vista di questo possibile passaggio. Cambia la vita della comunità e necessariamente devono cambiare usanze, costumi, abitudini, norme, anche se mai imposte da alcuno.</w:t>
      </w:r>
    </w:p>
    <w:p w14:paraId="04319957"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36</w:t>
      </w:r>
      <w:r w:rsidRPr="00813A05">
        <w:rPr>
          <w:rFonts w:ascii="Arial" w:eastAsia="Times New Roman" w:hAnsi="Arial" w:cs="Times New Roman"/>
          <w:b/>
          <w:kern w:val="0"/>
          <w:sz w:val="24"/>
          <w:szCs w:val="20"/>
          <w:lang w:eastAsia="it-IT"/>
          <w14:ligatures w14:val="none"/>
        </w:rPr>
        <w:t xml:space="preserve">Così Giuseppe, soprannominato dagli apostoli Bàrnaba, che significa «figlio dell’esortazione», un levita originario di Cipro, </w:t>
      </w:r>
    </w:p>
    <w:p w14:paraId="7DD44B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Ora viene presentato un esempio concreto di questa condivisione nelle cose della materia. C’è un levita, che gli Apostoli avevano soprannominato Barnaba, cioè “figlio dell’esortazione”. Egli è originario di Cipro. È figlio dell’esortazione perché di certo dotato di un dono particolare dello Spirito Santo. Di sicuro sapeva bene esortare, spronare, invitare, convincere, aiutare a seguire Gesù secondo il suo Vangelo. È un levita di Cipro. Questa notizia ci manifesta che anche persone appartenenti al Culto e al Tempio di Gerusalemme venivano conquistate alla fede. </w:t>
      </w:r>
    </w:p>
    <w:p w14:paraId="546C4C2A" w14:textId="77777777" w:rsidR="00813A05" w:rsidRPr="00813A05" w:rsidRDefault="00813A05" w:rsidP="00813A05">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813A05">
        <w:rPr>
          <w:rFonts w:ascii="Arial" w:eastAsia="Times New Roman" w:hAnsi="Arial" w:cs="Times New Roman"/>
          <w:b/>
          <w:kern w:val="0"/>
          <w:position w:val="6"/>
          <w:sz w:val="24"/>
          <w:szCs w:val="20"/>
          <w:vertAlign w:val="superscript"/>
          <w:lang w:eastAsia="it-IT"/>
          <w14:ligatures w14:val="none"/>
        </w:rPr>
        <w:t>37</w:t>
      </w:r>
      <w:r w:rsidRPr="00813A05">
        <w:rPr>
          <w:rFonts w:ascii="Arial" w:eastAsia="Times New Roman" w:hAnsi="Arial" w:cs="Times New Roman"/>
          <w:b/>
          <w:kern w:val="0"/>
          <w:sz w:val="24"/>
          <w:szCs w:val="20"/>
          <w:lang w:eastAsia="it-IT"/>
          <w14:ligatures w14:val="none"/>
        </w:rPr>
        <w:t>padrone di un campo, lo vendette e ne consegnò il ricavato deponendolo ai piedi degli apostoli.</w:t>
      </w:r>
    </w:p>
    <w:p w14:paraId="59B2C1B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Quest’uomo è padrone di un campo. Vende il campo e consegna il ricavato deponendolo ai piedi degli Apostoli. È questa la regola mai scritta e mai imposta che governa la prima comunità dei discepoli del Signore. Poi verranno altri tempi ed è giusto che sorgano altre usanze, altri modi concreti di vivere la carità nelle cose della materia.</w:t>
      </w:r>
    </w:p>
    <w:p w14:paraId="39BDACB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3C97EDA1"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40" w:name="_Toc249688767"/>
      <w:bookmarkStart w:id="241" w:name="_Toc249689197"/>
      <w:bookmarkStart w:id="242" w:name="_Toc62149090"/>
      <w:r w:rsidRPr="00813A05">
        <w:rPr>
          <w:rFonts w:ascii="Arial" w:eastAsia="Times New Roman" w:hAnsi="Arial" w:cs="Times New Roman"/>
          <w:b/>
          <w:bCs/>
          <w:kern w:val="0"/>
          <w:sz w:val="24"/>
          <w:szCs w:val="20"/>
          <w:lang w:eastAsia="it-IT"/>
          <w14:ligatures w14:val="none"/>
        </w:rPr>
        <w:t>DIECI BREVI RIFLESSIONI FINALI</w:t>
      </w:r>
      <w:bookmarkEnd w:id="240"/>
      <w:bookmarkEnd w:id="241"/>
      <w:bookmarkEnd w:id="242"/>
      <w:r w:rsidRPr="00813A05">
        <w:rPr>
          <w:rFonts w:ascii="Arial" w:eastAsia="Times New Roman" w:hAnsi="Arial" w:cs="Times New Roman"/>
          <w:b/>
          <w:bCs/>
          <w:kern w:val="0"/>
          <w:sz w:val="24"/>
          <w:szCs w:val="20"/>
          <w:lang w:eastAsia="it-IT"/>
          <w14:ligatures w14:val="none"/>
        </w:rPr>
        <w:t xml:space="preserve"> </w:t>
      </w:r>
    </w:p>
    <w:p w14:paraId="2B840AB6"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Prima riflessione:</w:t>
      </w:r>
      <w:r w:rsidRPr="00813A05">
        <w:rPr>
          <w:rFonts w:ascii="Arial" w:eastAsia="Times New Roman" w:hAnsi="Arial" w:cs="Times New Roman"/>
          <w:bCs/>
          <w:kern w:val="0"/>
          <w:sz w:val="24"/>
          <w:szCs w:val="20"/>
          <w:lang w:eastAsia="it-IT"/>
          <w14:ligatures w14:val="none"/>
        </w:rPr>
        <w:t xml:space="preserve"> Parola, fede nella Parola, aggregazione alla comunità dei discepoli del Signore devono essere una cosa sola. È questa la giusta regola che deve governare l’evangelizzazione. Gli Apostoli non sono stati inviati per annunziare al mondo delle norme morali alte da vivere e neanche per predicare o insegnare una filosofia nobile. Essi hanno un solo mandato: fare discepolo del Signore ogni uomo, di ogni tempo, ogni luogo, ogni nazione, ogni lingua, ogni tribù. Non devono però farlo discepolo isolatamente, cioè ognuno per se stesso senza gli altri. Devono fare ogni uomo discepolo del Signore assieme ad ogni altro discepolo, creando una sola comunità, una sola Chiesa, un solo Regno, una sola Casa, una sola Famiglia. Per questo ogni predicazione del Vangelo deve essere seguita dall’aggregazione alla comunità dei discepoli di Gesù. Se l’aggregazione non accade, c’è qualcosa che non va, non funziona, non è esatta, </w:t>
      </w:r>
      <w:r w:rsidRPr="00813A05">
        <w:rPr>
          <w:rFonts w:ascii="Arial" w:eastAsia="Times New Roman" w:hAnsi="Arial" w:cs="Times New Roman"/>
          <w:bCs/>
          <w:kern w:val="0"/>
          <w:sz w:val="24"/>
          <w:szCs w:val="20"/>
          <w:lang w:eastAsia="it-IT"/>
          <w14:ligatures w14:val="none"/>
        </w:rPr>
        <w:lastRenderedPageBreak/>
        <w:t xml:space="preserve">non è perfetta nella nostra opera missionaria. Oggi questo pericolo si sta accentuando in modo quasi irreversibile. Si parla all’uomo di valori etici e morali, ma senza invitare a credere in Cristo Gesù. Possiamo dire che questo modo non è fallimento della missione. È rinuncia ad essa. Da messaggeri di Cristo Gesù per formare Cristo Gesù nei cuori, ci stiamo trasformando in filosofi e annunciatori di valori umani. Non è questa la missione della Chiesa. Essa è chiamata a formare Cristo nei cuori e ad aggregare alla comunità di Cristo Gesù. Senza l’aggregazione, la nostra opera è vera rinuncia alla missione ricevuta. </w:t>
      </w:r>
    </w:p>
    <w:p w14:paraId="039BBE10"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Seconda riflessione: </w:t>
      </w:r>
      <w:r w:rsidRPr="00813A05">
        <w:rPr>
          <w:rFonts w:ascii="Arial" w:eastAsia="Times New Roman" w:hAnsi="Arial" w:cs="Times New Roman"/>
          <w:bCs/>
          <w:kern w:val="0"/>
          <w:sz w:val="24"/>
          <w:szCs w:val="20"/>
          <w:lang w:eastAsia="it-IT"/>
          <w14:ligatures w14:val="none"/>
        </w:rPr>
        <w:t xml:space="preserve">Nel Sinedrio lo scontro di due mondi: del mondo che fu di Dio e del mondo che è di Dio. Il mondo che fu di Dio è quello dei sommi sacerdoti e dei Capi del popolo. Questo mondo è quello dei responsabili della religione che fu di Abramo, di Mosè, dei Profeti. Il mondo che è di Dio è quello di Pietro e di Giovanni. Perché è questo il mondo che è di Dio e non l’altro? È questo il mondo che è di Dio perché Dio è con questo mondo. Egli non è con quel mondo perché non ha approvato la loro opera. Una sola opera non di Dio attesta che noi siamo contro Dio. Se noi siamo contro Dio, Dio mai potrà essere con noi. Dio non è con il Sinedrio perché il Sinedrio ha decretato la morte di Cristo. Dio ha rinnegato questa loro opera, l’ha dichiarata non sua, risuscitando Gesù dai morti. Ancora: sappiamo che Dio è con gli Apostoli. È con Pietro e con Giovanni. Dio non è con loro perché loro sono contro Pietro e Giovanni. Chi è contro coloro con i quali è il Signore attesta che di certo Dio non è con lui. Mai lo potrà essere. Lo sarà solo nella conversione e nel pentimento per quanto è stato fatto contro Dio e senza di Dio. </w:t>
      </w:r>
    </w:p>
    <w:p w14:paraId="08D72C68"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Terza riflessione: </w:t>
      </w:r>
      <w:r w:rsidRPr="00813A05">
        <w:rPr>
          <w:rFonts w:ascii="Arial" w:eastAsia="Times New Roman" w:hAnsi="Arial" w:cs="Times New Roman"/>
          <w:bCs/>
          <w:kern w:val="0"/>
          <w:sz w:val="24"/>
          <w:szCs w:val="20"/>
          <w:lang w:eastAsia="it-IT"/>
          <w14:ligatures w14:val="none"/>
        </w:rPr>
        <w:t xml:space="preserve">Ogni parola che contraddice la storia di Dio, di certo non è più una parola di fede, è invece una parola di uomo. Può anche essere detta questa Parola in nome di Dio, ma di certo è un abuso del nome del Signore, perché il Signore mai potrà essere contraddetto nella sua storia. La risurrezione di Gesù è vera opera storica di Dio. Realmente, veramente Gesù è stato risuscitato da Dio. La risurrezione, essendo opera storica di Dio, attesta che Dio è con Cristo Gesù. È anche con i discepoli di Cristo Gesù. Se Dio è con Gesù e con i suoi discepoli, nessuna argomentazione teologica, di fede, di tradizione, di volontà, di razionalità, di sapienza, di intelligenza potrà attestare il contrario. Sarebbe volere negare l’evidenza e la testimonianza che viene dalla storia, non nostra, ma di Dio. Poiché è sempre a Dio che si deve obbedire – quanti sono preposti a chiamare gli uomini all’obbedienza a Dio altro non devono né possono fare se non chiamare all’obbedienza a Dio – se costoro tradiscono il loro ministero e il loro mandato, chi ha la certezza della storia di Dio e della sua opera nella storia, deve attenersi scrupolosamente all’opera e alla storia di Dio e non più degli uomini. Non c’è obbedienza per chi tradisce il suo ministero, il suo mandato, perché ha sostituito la volontà di Dio con la sua propria volontà. Il tradimento della volontà di Dio è possibile. Nessuno deve seguire chi tradisce la volontà di Dio. Ognuno è obbligato in coscienza a camminare nella storia attuale di Dio, oggi, domani, sempre. Obbedire a Dio o agli uomini? È questa la domanda che ognuno deve porre alla sua sapienza e sano discernimento. L’obbedienza è sempre a Dio. È agli uomini incaricati di indicare la volontà di Dio se non vi è evidente contrasto tra la loro parola e la storia che Dio scrive per la salvezza del suo popolo. Non obbedire a coloro che tradiscono la volontà di Dio non è ribellione. </w:t>
      </w:r>
      <w:r w:rsidRPr="00813A05">
        <w:rPr>
          <w:rFonts w:ascii="Arial" w:eastAsia="Times New Roman" w:hAnsi="Arial" w:cs="Times New Roman"/>
          <w:bCs/>
          <w:kern w:val="0"/>
          <w:sz w:val="24"/>
          <w:szCs w:val="20"/>
          <w:lang w:eastAsia="it-IT"/>
          <w14:ligatures w14:val="none"/>
        </w:rPr>
        <w:lastRenderedPageBreak/>
        <w:t xml:space="preserve">È vera obbedienza. Questo dice Pietro al Sinedrio: </w:t>
      </w:r>
      <w:r w:rsidRPr="00813A05">
        <w:rPr>
          <w:rFonts w:ascii="Arial" w:eastAsia="Times New Roman" w:hAnsi="Arial" w:cs="Times New Roman"/>
          <w:i/>
          <w:kern w:val="0"/>
          <w:sz w:val="24"/>
          <w:szCs w:val="20"/>
          <w:lang w:eastAsia="it-IT"/>
          <w14:ligatures w14:val="none"/>
        </w:rPr>
        <w:t>«Se sia giusto dinanzi a Dio obbedire a voi invece che a Dio, giudicatelo voi. Noi non possiamo tacere quello che abbiamo visto e ascoltato».</w:t>
      </w:r>
    </w:p>
    <w:p w14:paraId="41CF34EC"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Quarta riflessione: </w:t>
      </w:r>
      <w:r w:rsidRPr="00813A05">
        <w:rPr>
          <w:rFonts w:ascii="Arial" w:eastAsia="Times New Roman" w:hAnsi="Arial" w:cs="Times New Roman"/>
          <w:bCs/>
          <w:kern w:val="0"/>
          <w:sz w:val="24"/>
          <w:szCs w:val="20"/>
          <w:lang w:eastAsia="it-IT"/>
          <w14:ligatures w14:val="none"/>
        </w:rPr>
        <w:t xml:space="preserve">La risurrezione di Gesù è vera smentita dell’opera dei Giudei e dei Romani. Smentendo la loro opera Dio ha manifestato che Lui non è con loro. La retta fede è anche sapienza, discernimento, intelligenza, deduzione, conclusione, sana logica e perfetto sillogismo. Dio non può essere insieme con i Giudei e con gli Apostoli. Dio non può essere insieme con i Giudei e con Cristo. O è con Cristo, o è con i Giudei. Se è con i Giudei non è con Cristo e Cristo è ancora nella morte. Se è con Cristo non può essere con i Giudei e i Giudei sono nella falsità della loro fede. Infatti se la loro fede li ha portati ad uccidere Cristo Gesù, se Cristo fosse nel sepolcro, non fosse stato risuscitato da Dio, loro potrebbero anche pensare di aver fatto una cosa giusta. Dio però ha rinnegato il loro operato, lo ha smentito pubblicamente. Ha detto loro in modo storico, evidente, palese, che Lui non è con la loro decisione. Lui è contro la loro decisione. Ha detto che quanto loro hanno fatto non è per sua volontà. Cristo è realmente risorto. Se Cristo è risorto, sorge per loro un grave problema. Perché Dio è con Gesù e non con noi? Perché ha accreditato Gesù e smentito noi? Perché ha esaltato Lui e dichiarato falsi noi? I Giudei possono dirsi veri solo se la risurrezione di Gesù è falsa. Sulla falsità però non nasce un mondo nuovo. Il mondo nuovo può nascere solo su una grazia nuova. Questa grazia è lo Spirito che Cristo risorto ha versato nel mondo. È oggi la storia che lo Spirito Santo scrive nei cuori che attesta che Cristo è veramente risorto. Finché ci sarà un santo nel mondo, Dio attesterà sempre di essere con Cristo Gesù. Attesterà sempre di non essere con quanti lo hanno crocifisso storicamente. La sana razionalità aiuta la fede. Nessuno deve rinunziare alla sana razionalità, se vuole scoprire le opere della storia di Dio nel mondo. </w:t>
      </w:r>
    </w:p>
    <w:p w14:paraId="452E22D7" w14:textId="77777777" w:rsidR="00813A05" w:rsidRPr="00813A05" w:rsidRDefault="00813A05" w:rsidP="00813A05">
      <w:pPr>
        <w:spacing w:after="120" w:line="240" w:lineRule="auto"/>
        <w:jc w:val="both"/>
        <w:rPr>
          <w:rFonts w:ascii="Arial" w:eastAsia="Times New Roman" w:hAnsi="Arial" w:cs="Times New Roman"/>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Quinta riflessione: </w:t>
      </w:r>
      <w:r w:rsidRPr="00813A05">
        <w:rPr>
          <w:rFonts w:ascii="Arial" w:eastAsia="Times New Roman" w:hAnsi="Arial" w:cs="Times New Roman"/>
          <w:bCs/>
          <w:kern w:val="0"/>
          <w:sz w:val="24"/>
          <w:szCs w:val="20"/>
          <w:lang w:eastAsia="it-IT"/>
          <w14:ligatures w14:val="none"/>
        </w:rPr>
        <w:t xml:space="preserve">La forza dei discepoli: la predicazione del nome di Gesù. La debolezza cristiana: la predicazione di principi universali. Perché la prima è forza e la seconda è debolezza? La prima è forza perché nella predicazione del nome di Gesù opera ed agisce lo Spirito Santo, il quale converte, attrae, rigenera, santifica, crea una creatura nuova. Lo Spirito Santo è il vero Attore della storia. È Lui che continuamente rinnova e fa crescere la comunità dei discepoli del Signore, santificandoli e aggiungendo ad essi nuovi membri. Nella predicazione del nome di Gesù si costruisce la Chiesa, si ricostituisce il Regno di Dio, si crea l’unità del genere umano, perché lo si fa Corpo di Cristo Gesù. Nella predicazione di principi universali, irrinunciabili, la persona umana resta così come essa è. Rimane nella sua vecchia natura. Lo Spirito Santo non agisce e si rimane nella frantumazione del proprio essere e del proprio operare. La Chiesa non è stata inviata per predicare principi morali, fondamentali. È stata inviata per chiamare ogni uomo ad essere una cosa sola in Cristo Gesù. Divenendo ognuno Corpo di Cristo, nel Corpo di Cristo viene illuminato, fortificato, sorretto dalla luce e dalla forza, dalla sapienza e dall’intelligenza, dalla verità e dalla grazia, opera in noi dello Spirito Santo e tutto cambia. Noi siamo i testimoni della verità di Cristo Gesù da viversi in Cristo Gesù non fuori di Lui, non senza di Lui, non lontano da Lui, ma in Lui, con Lui, per Lui. </w:t>
      </w:r>
    </w:p>
    <w:p w14:paraId="15FB7B8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lastRenderedPageBreak/>
        <w:t xml:space="preserve">Sesta riflessione: </w:t>
      </w:r>
      <w:r w:rsidRPr="00813A05">
        <w:rPr>
          <w:rFonts w:ascii="Arial" w:eastAsia="Times New Roman" w:hAnsi="Arial" w:cs="Times New Roman"/>
          <w:kern w:val="0"/>
          <w:sz w:val="24"/>
          <w:szCs w:val="20"/>
          <w:lang w:eastAsia="it-IT"/>
          <w14:ligatures w14:val="none"/>
        </w:rPr>
        <w:t xml:space="preserve">A chi deve andare la nostra obbedienza: a Dio o agli uomini? Essa deve essere data a Dio e agli uomini. Sempre a Dio e sempre agli uomini. Cristo Gesù obbedì agli uomini fino alla morte e alla morte di Croce. Non deve essere data agli uomini in un solo caso: quando essa è chiara, evidente, palese sottrazione all’obbedienza che Dio ci chiede, ci domanda, vuole da noi. Se tra il comando di Dio, o la sua parola esplicita, formale, nitida, storica, e il comando degli uomini vi è opposizione, con strato, divergenze anche minime e non solo sostanziali, allora l’obbedienza deve andare a Dio. Non c’è posto per l’obbedienza agli uomini, quando c’è un chiaro, esplicito comando del Signore. Così deve essere interpretata la frase di Gesù ai discepoli quando chiese l’obbedienza a coloro che si erano seduti sulla cattedra di Mosè: </w:t>
      </w:r>
      <w:r w:rsidRPr="00813A05">
        <w:rPr>
          <w:rFonts w:ascii="Arial" w:eastAsia="Times New Roman" w:hAnsi="Arial" w:cs="Times New Roman"/>
          <w:i/>
          <w:kern w:val="0"/>
          <w:sz w:val="24"/>
          <w:szCs w:val="20"/>
          <w:lang w:eastAsia="it-IT"/>
          <w14:ligatures w14:val="none"/>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Pr="00813A05">
        <w:rPr>
          <w:rFonts w:ascii="Arial" w:eastAsia="Times New Roman" w:hAnsi="Arial" w:cs="Times New Roman"/>
          <w:kern w:val="0"/>
          <w:sz w:val="24"/>
          <w:szCs w:val="20"/>
          <w:lang w:eastAsia="it-IT"/>
          <w14:ligatures w14:val="none"/>
        </w:rPr>
        <w:t xml:space="preserve"> (23,1-7). Gesù obbedì loro lasciandosi crocifiggere. Anche noi dobbiamo obbedire, lasciandoci crocifiggere, purché questa obbedienza non contraddica un comando esplicito del Signore. Gli Apostoli sono stati mandati da Dio a predicare Cristo. Con questo comando non c’è obbedienza agli uomini. </w:t>
      </w:r>
    </w:p>
    <w:p w14:paraId="6BBED9A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Settima riflessione:</w:t>
      </w:r>
      <w:r w:rsidRPr="00813A05">
        <w:rPr>
          <w:rFonts w:ascii="Arial" w:eastAsia="Times New Roman" w:hAnsi="Arial" w:cs="Times New Roman"/>
          <w:kern w:val="0"/>
          <w:sz w:val="24"/>
          <w:szCs w:val="20"/>
          <w:lang w:eastAsia="it-IT"/>
          <w14:ligatures w14:val="none"/>
        </w:rPr>
        <w:t xml:space="preserve"> L’eleganza di Dio merita di essere compresa in tutta la sua grandezza. Dio è l’onnipotente. Lui però non mostra questa sua forza irresistibile in maniera cruda, rude, rozza. Lui la vive e la mostra con divina eleganza, con sublime delicatezza, con arte ed intelligenza che lasciano senza fiato chi la osserva e la sperimenta quotidianamente. Dio non scende per distruggere i malvagi, i prepotenti, gli arroganti, gli oppositori della sua verità e della grazia. Scende per renderli inoperosi, inutili, vani, incapaci, impacciati, senza alcuna soluzione. Scende perché i suoi oppositori si consumano negli errori della loro vita, donando a tutti il tempo di potersi ravvedere e convertire. L’eleganza di Dio è la manifestazione più alta della sua onnipotenza. C’è un uomo che vuole distruggere il suo Regno e quanti da Lui sono stati preposti ad edificarlo, è bene intenzionato a farlo, ma quotidianamente sperimenta che tutti i suoi assalti sono vanità, nullità, addirittura sono un danno che si ripercuote contro di Lui. Quest’uomo ogni giorno sperimenta la Parola di Gesù: </w:t>
      </w:r>
      <w:r w:rsidRPr="00813A05">
        <w:rPr>
          <w:rFonts w:ascii="Arial" w:eastAsia="Times New Roman" w:hAnsi="Arial" w:cs="Times New Roman"/>
          <w:i/>
          <w:kern w:val="0"/>
          <w:sz w:val="24"/>
          <w:szCs w:val="20"/>
          <w:lang w:eastAsia="it-IT"/>
          <w14:ligatures w14:val="none"/>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r w:rsidRPr="00813A05">
        <w:rPr>
          <w:rFonts w:ascii="Arial" w:eastAsia="Times New Roman" w:hAnsi="Arial" w:cs="Times New Roman"/>
          <w:kern w:val="0"/>
          <w:sz w:val="24"/>
          <w:szCs w:val="20"/>
          <w:lang w:eastAsia="it-IT"/>
          <w14:ligatures w14:val="none"/>
        </w:rPr>
        <w:t xml:space="preserve"> (Lc 11,21-23). Quest’uomo si affatica, ma solo per raccogliere pietre nel suo sacco, che porta a casa, affaticandosi inutilmente, perché mai potrà nutrirsi di esse. </w:t>
      </w:r>
    </w:p>
    <w:p w14:paraId="13B2012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Ottava riflessione: </w:t>
      </w:r>
      <w:r w:rsidRPr="00813A05">
        <w:rPr>
          <w:rFonts w:ascii="Arial" w:eastAsia="Times New Roman" w:hAnsi="Arial" w:cs="Times New Roman"/>
          <w:kern w:val="0"/>
          <w:sz w:val="24"/>
          <w:szCs w:val="20"/>
          <w:lang w:eastAsia="it-IT"/>
          <w14:ligatures w14:val="none"/>
        </w:rPr>
        <w:t xml:space="preserve">La Chiesa attinge ogni forza nella sua preghiera. Questa per essa è vera strategia di attacco e di difesa contro ogni male. Cosa è infatti la preghiera? È la presentazione della storia concreta, di oggi, di questo istante, al Signore perché sia Lui ad intervenire efficacemente, in modo che la sua volontà </w:t>
      </w:r>
      <w:r w:rsidRPr="00813A05">
        <w:rPr>
          <w:rFonts w:ascii="Arial" w:eastAsia="Times New Roman" w:hAnsi="Arial" w:cs="Times New Roman"/>
          <w:kern w:val="0"/>
          <w:sz w:val="24"/>
          <w:szCs w:val="20"/>
          <w:lang w:eastAsia="it-IT"/>
          <w14:ligatures w14:val="none"/>
        </w:rPr>
        <w:lastRenderedPageBreak/>
        <w:t xml:space="preserve">si possa compiere attraverso la sua opera. Dio ha affidato una missione alla sua Chiesa. Il mondo non vuole che questa missione venga portata a compimento. Per questo imprigiona, minaccia, proibisce, ostacola in ogni modo. La Chiesa non può resistere alla potenza del male con le sole sue forze, la sua buona volontà, la sua perseveranza, la sua tenacia. Il mondo è infinitamente più forte, perché può fare il male con il male più orrendo e più malvagio. La Chiesa sa però che il suo Dio è Onnipotente, Invincibile, Irresistibile, Vittorioso sempre, sempre Trionfatore. Per questo si pone in umiltà dinanzi al suo Trono di grazia e chiede che l’aiuti a poter svolgere la sua missione sino alla fine. La Chiesa è umile, sommamente umile. Si conosce e conosce ogni sua forza. Queste sono veramente poche dinanzi allo strapotere del male. Aiutata da Dio essa potrà perseverare sino alla fine, attraversando il male di questo mondo, che da Dio è come ridotto all’impotenza, alla vanità, all’inutilità. La Chiesa deve sempre camminare con grande umiltà e grandissima fede. Con l’umiltà vede la sua fragilità, la sua pochezza, il suo niente, la sua nullità. Con la fede vede l’Onnipotenza di Dio, la sua forza, la sua eleganza, la sua volontà di aiutare i missionari del Vangelo perché non vengano vinti dalle forze del male. È Dio la vittoria della Chiesa. Chi per un solo istante si dimentica di Dio, è già vinto dalle forze del male e ridotto in schiavitù spirituale. </w:t>
      </w:r>
    </w:p>
    <w:p w14:paraId="2EE2919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kern w:val="0"/>
          <w:sz w:val="24"/>
          <w:szCs w:val="20"/>
          <w:lang w:eastAsia="it-IT"/>
          <w14:ligatures w14:val="none"/>
        </w:rPr>
        <w:t xml:space="preserve">Nona riflessione: </w:t>
      </w:r>
      <w:r w:rsidRPr="00813A05">
        <w:rPr>
          <w:rFonts w:ascii="Arial" w:eastAsia="Times New Roman" w:hAnsi="Arial" w:cs="Times New Roman"/>
          <w:kern w:val="0"/>
          <w:sz w:val="24"/>
          <w:szCs w:val="20"/>
          <w:lang w:eastAsia="it-IT"/>
          <w14:ligatures w14:val="none"/>
        </w:rPr>
        <w:t xml:space="preserve">Come risponde Dio alla preghiera della sua Chiesa, che gli fa delle richieste precise, determinate, esatte? Dio risponde sempre con la sua divina saggezza. A volte risponde con la riduzione al nulla degli avversari. Nonostante questi mettano ogni impegno a distruggere l’opera di Dio, per quanti sforzi facciano, sono sempre operatori di vanità. Con Dio perdono solo tempo e consumano invano le loro energie. Dio mai si lascerà vincere da un oppositore di Cristo Gesù. Altre volte risponde donando una forza sovrumana ai suoi missionari, perché mai si stanchino di perseverare sino alla fine con una forza che ogni giorno cresce infinitamente di più. Ecco l’esortazione di San Paolo in ordine alla preghiera per le necessità dell’ora presente: </w:t>
      </w:r>
      <w:r w:rsidRPr="00813A05">
        <w:rPr>
          <w:rFonts w:ascii="Arial" w:eastAsia="Times New Roman" w:hAnsi="Arial" w:cs="Times New Roman"/>
          <w:i/>
          <w:kern w:val="0"/>
          <w:sz w:val="24"/>
          <w:szCs w:val="20"/>
          <w:lang w:eastAsia="it-IT"/>
          <w14:ligatures w14:val="none"/>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w:t>
      </w:r>
      <w:r w:rsidRPr="00813A05">
        <w:rPr>
          <w:rFonts w:ascii="Arial" w:eastAsia="Times New Roman" w:hAnsi="Arial" w:cs="Times New Roman"/>
          <w:kern w:val="0"/>
          <w:sz w:val="24"/>
          <w:szCs w:val="20"/>
          <w:lang w:eastAsia="it-IT"/>
          <w14:ligatures w14:val="none"/>
        </w:rPr>
        <w:t>(Fil 4,4-7). Dopo che la nostra preghiera è stata innalzata al Signore, dobbiamo sempre saperci e volerci fidare di Lui. Noi non sappiamo come Lui risponderà, se con la sua eleganza, o ricolmandoci di Spirito Santo. Sappiamo però che Lui si è già fatto carico della nostra storia. La nostra storia non è più nostra. È sua. Lui sa come fare perché la sua storia non venga sconfitta dalla forze del male. Dobbiamo credere in questo grande miracolo che compie la nostra preghiera. È in questa fede la nostra pace. Se vera storia di Dio, Dio sa per quali sentieri condurla. Per qualsiasi sentiero vorrà condurla, la condurrà sempre per il nostro più grande bene.</w:t>
      </w:r>
    </w:p>
    <w:p w14:paraId="44F7A9E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Decima riflessione: </w:t>
      </w:r>
      <w:r w:rsidRPr="00813A05">
        <w:rPr>
          <w:rFonts w:ascii="Arial" w:eastAsia="Times New Roman" w:hAnsi="Arial" w:cs="Times New Roman"/>
          <w:bCs/>
          <w:kern w:val="0"/>
          <w:sz w:val="24"/>
          <w:szCs w:val="20"/>
          <w:lang w:eastAsia="it-IT"/>
          <w14:ligatures w14:val="none"/>
        </w:rPr>
        <w:t xml:space="preserve">La comunione è la vera anima della comunità dei discepoli del Signore. Ma cosa è esattamente la comunione? Essa è prima di ogni cosa condivisione. Si comincia dal condividere la fede, la speranza, la carità, la missione, l’opera e tutto ciò che è inerente alla vita spirituale. Se manca questa condivisione, la comunione è fallita. Si possono fare mille altre cose, ma sono di </w:t>
      </w:r>
      <w:r w:rsidRPr="00813A05">
        <w:rPr>
          <w:rFonts w:ascii="Arial" w:eastAsia="Times New Roman" w:hAnsi="Arial" w:cs="Times New Roman"/>
          <w:bCs/>
          <w:kern w:val="0"/>
          <w:sz w:val="24"/>
          <w:szCs w:val="20"/>
          <w:lang w:eastAsia="it-IT"/>
          <w14:ligatures w14:val="none"/>
        </w:rPr>
        <w:lastRenderedPageBreak/>
        <w:t>apparenza, di facciata. Non sono cose che possono incidere nella creazione della vera comunione all’interno della comunità dei discepoli di Gesù. È triste sapere che un Vescovo non può condividere la sua fede e la storia della sua carità con un altro Vescovo. È triste che due preti non possano parlare dello stesso Vangelo, perché non ci si trova sulla verità. È triste che due fedeli laici non possano camminare insieme nell’unica Chiesa perché i loro pensieri sono contrastanti. È triste l’assenza di ogni condivisione all’interno dell’unica Chiesa del Signore Gesù. È triste che due catechisti non possano condividere la loro speranza, perché privi entrambi di essa. Senza la condivisione spirituale creiamo una comunità di infinite solitudini. La solitudine è la morte della comunità, della Chiesa. Alla condivisione spirituale, dell’anima, del cuore, dei sentimenti, si deve sempre aggiungere la condivisione nelle cose materiali. È triste quanto ci narra San Paolo nella Prima Lettera ai Corinzi: “</w:t>
      </w:r>
      <w:r w:rsidRPr="00813A05">
        <w:rPr>
          <w:rFonts w:ascii="Arial" w:eastAsia="Times New Roman" w:hAnsi="Arial" w:cs="Times New Roman"/>
          <w:i/>
          <w:kern w:val="0"/>
          <w:sz w:val="24"/>
          <w:szCs w:val="20"/>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r w:rsidRPr="00813A05">
        <w:rPr>
          <w:rFonts w:ascii="Arial" w:eastAsia="Times New Roman" w:hAnsi="Arial" w:cs="Times New Roman"/>
          <w:kern w:val="0"/>
          <w:sz w:val="24"/>
          <w:szCs w:val="20"/>
          <w:lang w:eastAsia="it-IT"/>
          <w14:ligatures w14:val="none"/>
        </w:rPr>
        <w:t xml:space="preserve">La condivisione deve avvolgere tutto l’uomo cristiano: anima, spirito, realtà temporali. Se qualcosa non viene avvolto e santificato dalla condivisione, crea un vuoto incolmabile nella comunità. Ogni vuoto creato, attesta che il nostro essere discepoli di Gesù ancora non è perfetto. Verso la perfezione dobbiamo però tutti camminare, progredire, senza mai stancarci o venire meno. È il lavoro che mai finisce e che mai possiamo dichiarare perfetto. La condivisione è sempre agli inizi ed è sempre poca quella che si fa. </w:t>
      </w:r>
    </w:p>
    <w:p w14:paraId="6C3D627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09F7A33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bookmarkStart w:id="243" w:name="_Toc249688768"/>
      <w:bookmarkStart w:id="244" w:name="_Toc249689198"/>
      <w:bookmarkStart w:id="245" w:name="_Toc62149091"/>
      <w:r w:rsidRPr="00813A05">
        <w:rPr>
          <w:rFonts w:ascii="Arial" w:eastAsia="Times New Roman" w:hAnsi="Arial" w:cs="Times New Roman"/>
          <w:b/>
          <w:bCs/>
          <w:kern w:val="0"/>
          <w:sz w:val="24"/>
          <w:szCs w:val="20"/>
          <w:lang w:eastAsia="it-IT"/>
          <w14:ligatures w14:val="none"/>
        </w:rPr>
        <w:lastRenderedPageBreak/>
        <w:t>NOTA TEOLOGICA</w:t>
      </w:r>
      <w:bookmarkEnd w:id="243"/>
      <w:bookmarkEnd w:id="244"/>
      <w:bookmarkEnd w:id="245"/>
      <w:r w:rsidRPr="00813A05">
        <w:rPr>
          <w:rFonts w:ascii="Arial" w:eastAsia="Times New Roman" w:hAnsi="Arial" w:cs="Times New Roman"/>
          <w:b/>
          <w:bCs/>
          <w:kern w:val="0"/>
          <w:sz w:val="24"/>
          <w:szCs w:val="20"/>
          <w:lang w:eastAsia="it-IT"/>
          <w14:ligatures w14:val="none"/>
        </w:rPr>
        <w:t xml:space="preserve"> </w:t>
      </w:r>
      <w:bookmarkStart w:id="246" w:name="_Toc249688769"/>
      <w:bookmarkStart w:id="247" w:name="_Toc249689199"/>
      <w:bookmarkStart w:id="248" w:name="_Toc62149092"/>
      <w:r w:rsidRPr="00813A05">
        <w:rPr>
          <w:rFonts w:ascii="Arial" w:eastAsia="Times New Roman" w:hAnsi="Arial" w:cs="Times New Roman"/>
          <w:b/>
          <w:bCs/>
          <w:kern w:val="0"/>
          <w:sz w:val="24"/>
          <w:szCs w:val="20"/>
          <w:lang w:eastAsia="it-IT"/>
          <w14:ligatures w14:val="none"/>
        </w:rPr>
        <w:t>SUL QUARTO CAPITOLO</w:t>
      </w:r>
      <w:bookmarkEnd w:id="246"/>
      <w:bookmarkEnd w:id="247"/>
      <w:bookmarkEnd w:id="248"/>
    </w:p>
    <w:p w14:paraId="7C3D0DC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Questo Capitolo Quarto è un vero caposaldo per tutto ciò che concerne la testimonianza e l’obbedienza alla verità. Esso pone in grande evidenza la relazione che ogni discepolo del Signore è chiamato a vivere con Dio e con i fratelli, specie con i fratelli che sulla terra sono coloro che in qualche modo hanno il posto di Dio in ordine al dono della verità e della conoscenza della sua volontà.</w:t>
      </w:r>
    </w:p>
    <w:p w14:paraId="4D4690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 chi si deve obbedire: a Dio o ai fratelli? Quando si deve obbedire a Dio e quando ai fratelli? Quando la disobbedienza ai fratelli è ribellione e quando invece è un vero atto di latria, cioè adorazione della volontà di Dio?</w:t>
      </w:r>
    </w:p>
    <w:p w14:paraId="271770D0"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Partiamo dal dato storico. Il Sinedrio, cioè il supremo organismo presso gli Ebrei nel quale si discutevano tutte le questioni in ordine alla fede e alla verità, minacciano Pietro e Giovanni perché non parlino e non operino più nel nome di Gesù il Nazareno. Questo il dato storico. Questa la loro richiesta di obbedienza.</w:t>
      </w:r>
    </w:p>
    <w:p w14:paraId="494FA57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La risposta di Pietro è essenziale: prima di chiederci un’obbedienza di questo genere, è giusto che venga risolta la questione di grande significato. La questione riguarda voi, Sinedrio, ed essa è questa: a chi si deve obbedire: a Dio o agli uomini? Posta in questi termini la questione potrebbe risultare anche ovvia, evidente. Potrebbe essere non questione, dal momento che tutti hanno una sola risposta: l’obbedienza va a Dio sempre e comunque.</w:t>
      </w:r>
    </w:p>
    <w:p w14:paraId="0F8ABDA4"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Il problema però non è questo. Ciò che Pietro dice è ben diverso. Traduciamo la sua risposta: se voi volete che noi vi obbediamo – l’obbedienza è sempre a Dio che è data – voi dovete essere voce di Dio, volontà di Dio, testimonianza di Dio, parola di Dio, comandamento di Dio. Ecco allora la verità della risposta di Pietro: siete voi Sinedrio voce di Dio e sua Parola? Siete voi volontà di Dio e sua testimonianza? Se voi lo siete, noi vi doniamo ogni obbedienza. Se voi non siete volontà, Parola, comandamento, testimonianza del Padre, come possiamo noi dare a voi la nostra obbedienza, dal momento che l’obbedienza è solo a Dio?</w:t>
      </w:r>
    </w:p>
    <w:p w14:paraId="5899EB0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Ora noi abbiamo la storia che è dalla nostra parte ed abbiamo anche la volontà di Dio che è con noi e non è con voi. Cristo Gesù è il Risorto. È storia la sua crocifissione voluta da voi. È storia la sua risurrezione voluta ed operata da Dio. Risuscitando Gesù, Dio attesta che non Lui è con le vostre decisioni. Lui è con Gesù. Questa è storia. Risuscitando noi lo storpio fin dalla nascita, Dio attesta di essere con Gesù e con noi, perché noi lo storpio l’abbiamo guarito nel nome di Gesù il nazareno. Se Dio non è con voi, come fate voi ad essere voce di Dio e sua Parola, se la sua voce e la sua Parola contraddicono quanto voi ci state comandando? Se Dio ci ha detto di predicare al popolo e di testimoniare la risurrezione di Gesù, possiamo noi disobbedire a Dio per obbedire a voi, che siete senza Dio? Ecco allora la conclusione di Pietro: voi vi risolvete la questione se Dio è ancora con voi. Poiché noi sappiamo con certezza storica, certezza cioè suffragata dai fatti che Dio è con noi, noi non possiamo tacere ciò che abbiamo ascoltato e visto.</w:t>
      </w:r>
    </w:p>
    <w:p w14:paraId="23DA836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storia attesta che Dio non è con voi. Essa ci dice che Dio è con noi. Poiché per testimonianza storica Dio è con noi e non con voi, noi non vi possiamo obbedire in quello che ci comandate. Noi dobbiamo obbedire a Dio, anche se questo dovesse costare il nostro martirio, la nostra crocifissione. Ognuno di noi </w:t>
      </w:r>
      <w:r w:rsidRPr="00813A05">
        <w:rPr>
          <w:rFonts w:ascii="Arial" w:eastAsia="Times New Roman" w:hAnsi="Arial" w:cs="Times New Roman"/>
          <w:kern w:val="0"/>
          <w:sz w:val="24"/>
          <w:szCs w:val="20"/>
          <w:lang w:eastAsia="it-IT"/>
          <w14:ligatures w14:val="none"/>
        </w:rPr>
        <w:lastRenderedPageBreak/>
        <w:t>quando comanda in nome di Dio, deve essere certo, infallibilmente certo che quanto chiede e obbliga è volontà di Dio, è sua Parola, suo comando, sua decisione. Il problema di chi comanda è molto più grande del problema di chi obbedisce. Ma anche il problema di chi si rifiuta di obbedire agli uomini è grande, più grande di quello di colui che comanda.</w:t>
      </w:r>
    </w:p>
    <w:p w14:paraId="10F0A73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più grande perché la disobbedienza agli uomini è consentita solo in un caso: quando si possiede l’assoluta certezza storica che Dio è con noi e vuole che noi facciamo quanto stiamo operando, anzi, che quanto stiamo operando è con storica certezza un suo comando, un suo ordine, una sua volontà.</w:t>
      </w:r>
    </w:p>
    <w:p w14:paraId="7B4ADE4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In tutti gli altri casi, quando non vi è alcun contrasto nella volontà di Dio, quando cioè noi non abbiamo la manifestazione e la certezza storica di una volontà precisa, determinata, puntuale di Dio, allora si deve sempre obbedire agli uomini, a quanti hanno il posto di Dio nei nostri confronti.</w:t>
      </w:r>
    </w:p>
    <w:p w14:paraId="023E8E6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Altro caposaldo di questo Quarto Capitolo è la preghiera assieme alla condivisione. I discepoli di Gesù condividono gioie e speranze, sofferenze e attese, momenti di felicità e di grande afflizione. È questa la condivisione spirituale che rende forte la Chiesa, perché rende gli uni partecipi della vita degli altri. Gli uni assumono sulle proprie spalle il peso degli altri. Questa condivisione spirituale è essenziale nella comunità del Signore. Senza questa condivisione, si rischia di essere divisi e distaccati gli uni dagli altri.</w:t>
      </w:r>
    </w:p>
    <w:p w14:paraId="34E9F73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condivisione ha come suo frutto la preghiera. Si chiede a Dio che intervenga nella nostra storia e ci dia lo spazio necessario per poter assolvere alla missione che ci è stata affidata. Come risponde il Signore appartiene alla sua sapienza e saggezza eterna. Alla condivisione spirituale deve sempre corrispondere la condivisione materiale. L’amore deve essere completo: corpo, anima, spirito devono divenire una cosa sola. Vergine Maria, Madre della Redenzione, insegnaci la via della vera obbedienza. Angeli e Santi di Dio, otteneteci la grazia di obbedire a Dio sempre. </w:t>
      </w:r>
    </w:p>
    <w:p w14:paraId="0EBE8F4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3F8B05B6"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PENSIERO CONCLUSIVO SULLO SPIRITO SANTO</w:t>
      </w:r>
    </w:p>
    <w:p w14:paraId="5366E11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È necessario evangelizzare lo Spirito Santo, perché lo Spirito Santo è Colui che fa la Chiesa, vera Chiesa secondo il cuore di Cristo Gesù, fa i papi, veri papi secondo il cuore di Cristo Gesù, fa i Vescovi, veri Vescovi secondo il cuore di Cristo Gesù, fa i Presbiteri, veri Presbiteri  secondo il cuore di Cristo Gesù, fai i Diaconi, veri diaconi secondo il cuore di Cristo Gesù, fa i Cresimati, veri Cresimati secondo il cuore di Cristo Gesù, fa i battezzati, veri Battezzati secondo il cuore di Cristo Gesù. Fa l’uomo, vero uomo secondo il cuore di Cristo Gesù, fa la donna, vera donna secondo il cuore di Cristo Gesù. Possiamo evangelizzare Cristo Gesù anche secondo purezza di verità, ma se non evangelizziamo lo Spirito Santo secondo secondo purezza di verità, nessuno potrà fare di ogni membro del corpo di Cristo un vero membro del corpo di Cristo.</w:t>
      </w:r>
    </w:p>
    <w:p w14:paraId="2CD5541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solo lo Spirito Santi ci fa veri secondo il cuore di Cristo Gesù, se non diveniamo una cosa sola con lo Spirito Santo, allo stesso modo che Cristo Gesù è una sola cosa con lo Spirito Santo e anche la Vergine è una cosa sola con lo Spirito Santo. Per essere una cosa sola con lo Spirito Santo dobbiamo essere </w:t>
      </w:r>
      <w:r w:rsidRPr="00813A05">
        <w:rPr>
          <w:rFonts w:ascii="Arial" w:eastAsia="Times New Roman" w:hAnsi="Arial" w:cs="Times New Roman"/>
          <w:kern w:val="0"/>
          <w:sz w:val="24"/>
          <w:szCs w:val="20"/>
          <w:lang w:eastAsia="it-IT"/>
          <w14:ligatures w14:val="none"/>
        </w:rPr>
        <w:lastRenderedPageBreak/>
        <w:t xml:space="preserve">come il roveto ardente nel deserto del Sinai visto da Mosè, esso ardeva, ma non si consumava. Il suo fuoco mai veniva meno e anche il roveto non veniva meno. Il nostro corpo, il nostro spirito  e la nostra anima dovrà essere il roveto, il fuoco lo Spirito Santo. Più noi obbediamo alla Parola del Signore e più ci lasciamo da Lui muovere e condurre, più Lui da noi verrà ravvivato e più il suo fuoco arderà e ci trasformerà un fuoco di Vangelo per la conversione dei cuori. </w:t>
      </w:r>
    </w:p>
    <w:p w14:paraId="0F07ED6B"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Perché questo accada, dobbiamo essere prima di tutto una cosa sola con Cristo Gesù e in Cristo essere una cosa sola con il Padre celeste. Inoltre in Cristo Gesù dobbiamo essere una cosa sola anche con la Vergine Maria. Si deve compiere in noi la preghiera elevata da Gesù Signore Padre suo, in Lui, con Lui e per Lui, anche Padre nostro. Ecco cosa chiede Gesù al Padre:</w:t>
      </w:r>
    </w:p>
    <w:p w14:paraId="3E2BED66"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63F3F7E"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3738BA8"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2C17F6C"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044258CF"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055B95F"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w:t>
      </w:r>
    </w:p>
    <w:p w14:paraId="73B51F84"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w:t>
      </w:r>
    </w:p>
    <w:p w14:paraId="0686F907"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lastRenderedPageBreak/>
        <w:t>Padre, voglio che quelli che mi hai dato siano anch’essi con me dove sono io, perché contemplino la mia gloria, quella che tu mi hai dato; poiché mi hai amato prima della creazione del mondo.</w:t>
      </w:r>
    </w:p>
    <w:p w14:paraId="030C3CF7" w14:textId="77777777" w:rsidR="00813A05" w:rsidRPr="00813A05" w:rsidRDefault="00813A05" w:rsidP="00813A05">
      <w:pPr>
        <w:spacing w:after="120" w:line="240" w:lineRule="auto"/>
        <w:jc w:val="both"/>
        <w:rPr>
          <w:rFonts w:ascii="Arial" w:eastAsia="Times New Roman" w:hAnsi="Arial" w:cs="Times New Roman"/>
          <w:i/>
          <w:iCs/>
          <w:kern w:val="0"/>
          <w:sz w:val="24"/>
          <w:szCs w:val="20"/>
          <w:lang w:eastAsia="it-IT"/>
          <w14:ligatures w14:val="none"/>
        </w:rPr>
      </w:pPr>
      <w:r w:rsidRPr="00813A05">
        <w:rPr>
          <w:rFonts w:ascii="Arial" w:eastAsia="Times New Roman" w:hAnsi="Arial" w:cs="Times New Roman"/>
          <w:i/>
          <w:iCs/>
          <w:kern w:val="0"/>
          <w:sz w:val="24"/>
          <w:szCs w:val="20"/>
          <w:lang w:eastAsia="it-IT"/>
          <w14:ligatures w14:val="none"/>
        </w:rPr>
        <w:t>Padre giusto, il mondo non ti ha conosciuto, ma io ti ho conosciuto, e questi hanno conosciuto che tu mi hai mandato. E io ho fatto conoscere loro il tuo nome e lo farò conoscere, perché l’amore con il quale mi hai amato sia in essi e io in loro» (Gv 17,1-26.</w:t>
      </w:r>
    </w:p>
    <w:p w14:paraId="078B84C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Creatore di questa unità è lo Spirito Santo e questa unità non è creata fuori di Lui, ma in Lui, con Lui, per Lui. Se ci separiamo dallo Spirito Santo all’istante dalla luce precipitiamo nelle tenebre, dalla verità nella falsità, dalla vita nel morte. </w:t>
      </w:r>
    </w:p>
    <w:p w14:paraId="0E71B7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Lo Spirito Santo è il perenne creatore della verità della nostra vita. Ecco perché è necessario evangelizzare lo Spirito Santo e chi può evangelizzare lo Spirito Santo è solo lo Spirito Santo che noi facciamo divenire nostro cuore e nostra voce. </w:t>
      </w:r>
    </w:p>
    <w:p w14:paraId="3B8E792F"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oggi nulla più viene evangelizzato, è questo il segno che ci siamo separati dallo Spirito Santo e abbiamo lasciato che Lui si spegnesse nel nostro cuore. Ma se lui si spegne in noi, anche noi ci spegniamo come papi, come vescovi, come presbiteri, come diaconi, come cresimati, come battezzati, come uomini, come donne. Se invece lo Spirito Santo viene ravvivato e fatto crescere, noi siamo vita di Cristo, verità di Cristo, grazia di Cristo, luce di Cristo, missione di Cristo. È lo Spirito Santo che ci trasforma in Cristo e che ci cristifica secondo la sua volontà. </w:t>
      </w:r>
    </w:p>
    <w:p w14:paraId="63CBE43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p>
    <w:p w14:paraId="1FFEF5F0" w14:textId="77777777" w:rsidR="00813A05" w:rsidRPr="00813A05" w:rsidRDefault="00813A05" w:rsidP="00813A05">
      <w:pPr>
        <w:spacing w:after="120" w:line="240" w:lineRule="auto"/>
        <w:jc w:val="both"/>
        <w:rPr>
          <w:rFonts w:ascii="Arial" w:eastAsia="Times New Roman" w:hAnsi="Arial" w:cs="Times New Roman"/>
          <w:b/>
          <w:bCs/>
          <w:kern w:val="0"/>
          <w:sz w:val="24"/>
          <w:szCs w:val="20"/>
          <w:lang w:eastAsia="it-IT"/>
          <w14:ligatures w14:val="none"/>
        </w:rPr>
      </w:pPr>
      <w:r w:rsidRPr="00813A05">
        <w:rPr>
          <w:rFonts w:ascii="Arial" w:eastAsia="Times New Roman" w:hAnsi="Arial" w:cs="Times New Roman"/>
          <w:b/>
          <w:bCs/>
          <w:kern w:val="0"/>
          <w:sz w:val="24"/>
          <w:szCs w:val="20"/>
          <w:lang w:eastAsia="it-IT"/>
          <w14:ligatures w14:val="none"/>
        </w:rPr>
        <w:t xml:space="preserve">APPENDICE: IL PECCATO CONTRO LO SPIRITO SANTO </w:t>
      </w:r>
    </w:p>
    <w:p w14:paraId="132DB781"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 xml:space="preserve">Il peccato contro lo Spirito Santo è peccato - secondo l’insegnamento di Gesù – che non sarà mai perdonato, né nel secolo presente e né in quello futuro. Ecco le sue parole così come sono rivelate e contenute nel Vangelo secondo Matteo: </w:t>
      </w:r>
      <w:r w:rsidRPr="00813A05">
        <w:rPr>
          <w:rFonts w:ascii="Arial" w:eastAsia="Calibri" w:hAnsi="Arial" w:cs="Arial"/>
          <w:i/>
          <w:iCs/>
          <w:kern w:val="0"/>
          <w:sz w:val="24"/>
          <w:szCs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È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12.22-32). </w:t>
      </w:r>
      <w:r w:rsidRPr="00813A05">
        <w:rPr>
          <w:rFonts w:ascii="Arial" w:eastAsia="Calibri" w:hAnsi="Arial" w:cs="Arial"/>
          <w:kern w:val="0"/>
          <w:sz w:val="24"/>
          <w:szCs w:val="24"/>
          <w14:ligatures w14:val="none"/>
        </w:rPr>
        <w:t xml:space="preserve">Ecco in cosa consiste nella sua più pura essenza e verità questo peccato: nella volontà satanica, diabolica, infernale tutta finalizzata, orientata, sempre pronta a combattere la verità che è </w:t>
      </w:r>
      <w:r w:rsidRPr="00813A05">
        <w:rPr>
          <w:rFonts w:ascii="Arial" w:eastAsia="Calibri" w:hAnsi="Arial" w:cs="Arial"/>
          <w:kern w:val="0"/>
          <w:sz w:val="24"/>
          <w:szCs w:val="24"/>
          <w14:ligatures w14:val="none"/>
        </w:rPr>
        <w:lastRenderedPageBreak/>
        <w:t xml:space="preserve">Cristo Gesù, verità di grazia, luce, vita eterna, verità di purissima Parola e opera del Padre, verità di perdono e di misericordia, verità di riconciliazione e di pace, verità di giustizia e di santità, verità di conversione e di fede nel Vangelo. Cosa fanno scribi e farisei per allontanare la gente dalla sorgente della luce e della vita per ogni uomo che è Cristo Gesù? Attribuiscono le sue opere al diavolo o al principe dei diavoli. Lo diffamavano con questa pesantissima menzogna al fine di allontanare la gente dall’ascoltarlo e dal seguirlo. Questo avrebbe significato che per moltissimi cuori le porte della misericordia del Padre sarebbero rimaste chiuse per sempre. Questo allontanamento è esplicita e formale condanna alla perdizione eterna o a rimanere nel peccato che lacera l’anima e conduce in decomposizione il corpo mentre ancora si è in vita. </w:t>
      </w:r>
    </w:p>
    <w:p w14:paraId="5BE595FF"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 xml:space="preserve">La Chiesa, nei suoi Padri e Dottore, ha indicato e specificato quali sono i peccati contro lo Spirito Santo: </w:t>
      </w:r>
      <w:r w:rsidRPr="00813A05">
        <w:rPr>
          <w:rFonts w:ascii="Arial" w:eastAsia="Calibri" w:hAnsi="Arial" w:cs="Arial"/>
          <w:i/>
          <w:iCs/>
          <w:kern w:val="0"/>
          <w:sz w:val="24"/>
          <w:szCs w:val="24"/>
          <w14:ligatures w14:val="none"/>
        </w:rPr>
        <w:t>Impugnare la verità conosciuta, invidia della grazia altrui, ostinazione nei peccati, presunzione di salvarsi senza merito, disperazione della salute, impenitenza finale.</w:t>
      </w:r>
      <w:r w:rsidRPr="00813A05">
        <w:rPr>
          <w:rFonts w:ascii="Arial" w:eastAsia="Calibri" w:hAnsi="Arial" w:cs="Arial"/>
          <w:kern w:val="0"/>
          <w:sz w:val="24"/>
          <w:szCs w:val="24"/>
          <w14:ligatures w14:val="none"/>
        </w:rPr>
        <w:t xml:space="preserve"> I primi due peccati contro lo Spirito Santo chiudono le porte della salvezza non solo a colui che cade in essi, ma anche a molti altri fratelli per le nostre parole contro la sorgente della verità e della grazia. Gli altri quattro peccati chiudono le porte della salvezza a chi li commette, ma sono anche peccato di gravissimo scandalo verso molti altri nostri fratelli. Sullo scandolo dei piccoli non meno grave e pesante è la Parola di Gesù:</w:t>
      </w:r>
      <w:r w:rsidRPr="00813A05">
        <w:rPr>
          <w:rFonts w:ascii="Arial" w:eastAsia="Calibri" w:hAnsi="Arial" w:cs="Arial"/>
          <w:i/>
          <w:iCs/>
          <w:kern w:val="0"/>
          <w:sz w:val="24"/>
          <w:szCs w:val="24"/>
          <w14:ligatures w14:val="none"/>
        </w:rPr>
        <w:t xml:space="preserve"> “Chi invece scandalizzerà uno solo di questi piccoli che credono in me, gli conviene che gli venga appesa al collo una macina da mulino e sia gettato nel profondo del mare. Guaì al mondo per gli scandali! È inevitabile che vengano scandali, ma guai all’uomo a causa del quale viene lo scandalo! Sé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Guardate di non disprezzare uno solo di questi piccoli, perché io vi dico che i loro angeli nei cieli vedono sempre la faccia del Padre mio che è nei cieli (Mt 18,6-10). </w:t>
      </w:r>
      <w:r w:rsidRPr="00813A05">
        <w:rPr>
          <w:rFonts w:ascii="Arial" w:eastAsia="Calibri" w:hAnsi="Arial" w:cs="Arial"/>
          <w:kern w:val="0"/>
          <w:sz w:val="24"/>
          <w:szCs w:val="24"/>
          <w14:ligatures w14:val="none"/>
        </w:rPr>
        <w:t>Questi peccati sempre chiudono le porte del paradiso a chi li commette. Sempre però potrebbero chiuderle anche per molti altri nostri fratelli, dipendendo la loro salvezza dalla nostra parola e dalla nostra vita, che sempre dovranno essere Parola purissima di Parola e vita tutta intessuta di Vangelo.</w:t>
      </w:r>
    </w:p>
    <w:p w14:paraId="11B83214"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 xml:space="preserve">Qual è oggi il peccato contro lo Spirito Santo che necessariamente va aggiunto ai sei già definiti dal Padri e dai Dottori della Chiesa? Peccato gravissimo è la sostituzione da parte del cristiano dello Spirito del Signore con il suo spirito che è spirito di peccato, di vizio, di rinnegamento della purissima verità contenuta nella Parola. Quando lo Spirito Santo, lo Spirito, dono del Padre e di Cristo Gesù, viene sostituito con il nostro spirito, muore tutta la verità e del Padre e del Figlio e dello Spirito Santo, muore la verità della Vergine Maria, muore la verità degli angeli e dei santi, muore la verità del tempo e dell’eternità, muore la verità della vita e della morte. Muore la verità del peccato e del vizio, muore la verità dell’uomo e delle cose, muore la verità della giustizia e del diritto, muore ogni altra verità e la verità, lo sappiamo, è attinta da Cristo Gesù dal cuore del Padre e consegnata allo Spirito Santo perché la scriva sempre purissima nel cuore del discepolo di Gesù, facendola risuonare sulla sua bocca nella sua luce più </w:t>
      </w:r>
      <w:r w:rsidRPr="00813A05">
        <w:rPr>
          <w:rFonts w:ascii="Arial" w:eastAsia="Calibri" w:hAnsi="Arial" w:cs="Arial"/>
          <w:kern w:val="0"/>
          <w:sz w:val="24"/>
          <w:szCs w:val="24"/>
          <w14:ligatures w14:val="none"/>
        </w:rPr>
        <w:lastRenderedPageBreak/>
        <w:t xml:space="preserve">splendente così come radiosa e luminosa è uscita dalla bocca di Gesù Signore. Tutti gli errori, tutte le confusioni, tutti i disagi che oggi sempre più si ammassano nella Chiesa sono il frutto di questo tristissimo peccato contro lo Spirito Santo. Quando lo Spirito del Signore viene espiantato dal nostro cuore e al suo punto viene piantato il nostro spirito, allora veramente si aprono le porte della Chiesa a Satana perché produca in essa gravissimi danni, danni irreparabili perché riducono in polvere e in cenere tutta la santissima verità rivelata e allontano i cuori dalla sorgente della grazia e della vita eterna moltissimi cuori. Oggi questo peccato sta svuotando la Chiesa. Sono infatti molti coloro che la stanno abbandonando. Ma anche la sta conducendo alla morte, perché il nostro spirito ha sostituito la verità con la falsità, la trascendenza con l’immanenza, il soprannaturale con il naturale, Dio con l’uomo, la grazia di Cristo con le nostre forze, il cielo con la terra, la luce con le tenere, l’obbedienza con la disobbedienza, il vizio con la virtù, il diritto oggettivo con la volontà soggettiva creatrice di ogni falso e menda diritto, la giustizia con l’ingiustizia, il Vangelo con la parola dell’uomo, la Divina rivelazione con i pensieri della terra, ciò che è rivelato con ciò che è pensato. Questo gravissimo peccato contro lo Spirito Santo oggi sta invadendo moltissimi cuori. Il sommo di questo peccato lo si raggiunge quando si benedice il male nel nome del Signore o quando lo si giustifica, anziché condannarlo apertamente. Quando si giunge a tanto allora il Signore altro non può fare che lasciare l’uomo a se stesso e questi sarà divorato e consumato dalla sua stessa malvagità. Questo peccato chiude per sempre le porte della grazia, della misericordia, del perdono. Si è giunti al punto del non ritorno. </w:t>
      </w:r>
    </w:p>
    <w:p w14:paraId="6265E5F5" w14:textId="77777777" w:rsidR="00813A05" w:rsidRPr="00813A05" w:rsidRDefault="00813A05" w:rsidP="00813A05">
      <w:pPr>
        <w:spacing w:after="120" w:line="240" w:lineRule="auto"/>
        <w:jc w:val="both"/>
        <w:rPr>
          <w:rFonts w:ascii="Arial" w:eastAsia="Calibri" w:hAnsi="Arial" w:cs="Arial"/>
          <w:i/>
          <w:iCs/>
          <w:kern w:val="0"/>
          <w:sz w:val="24"/>
          <w:szCs w:val="24"/>
          <w14:ligatures w14:val="none"/>
        </w:rPr>
      </w:pPr>
      <w:r w:rsidRPr="00813A05">
        <w:rPr>
          <w:rFonts w:ascii="Arial" w:eastAsia="Calibri" w:hAnsi="Arial" w:cs="Arial"/>
          <w:kern w:val="0"/>
          <w:sz w:val="24"/>
          <w:szCs w:val="24"/>
          <w14:ligatures w14:val="none"/>
        </w:rPr>
        <w:t xml:space="preserve">Ecco cosa rivela l’Apostolo Paolo: </w:t>
      </w:r>
      <w:r w:rsidRPr="00813A05">
        <w:rPr>
          <w:rFonts w:ascii="Arial" w:eastAsia="Calibri" w:hAnsi="Arial" w:cs="Arial"/>
          <w:i/>
          <w:iCs/>
          <w:kern w:val="0"/>
          <w:sz w:val="24"/>
          <w:szCs w:val="24"/>
          <w14:ligatures w14:val="none"/>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w:t>
      </w:r>
      <w:r w:rsidRPr="00813A05">
        <w:rPr>
          <w:rFonts w:ascii="Arial" w:eastAsia="Calibri" w:hAnsi="Arial" w:cs="Arial"/>
          <w:i/>
          <w:iCs/>
          <w:kern w:val="0"/>
          <w:sz w:val="24"/>
          <w:szCs w:val="24"/>
          <w14:ligatures w14:val="none"/>
        </w:rPr>
        <w:lastRenderedPageBreak/>
        <w:t>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7A33C6C9"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i/>
          <w:iCs/>
          <w:kern w:val="0"/>
          <w:sz w:val="24"/>
          <w:szCs w:val="24"/>
          <w14:ligatures w14:val="none"/>
        </w:rPr>
        <w:t xml:space="preserve"> “Fatevi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5,1-20)</w:t>
      </w:r>
      <w:r w:rsidRPr="00813A05">
        <w:rPr>
          <w:rFonts w:ascii="Arial" w:eastAsia="Calibri" w:hAnsi="Arial" w:cs="Arial"/>
          <w:kern w:val="0"/>
          <w:sz w:val="24"/>
          <w:szCs w:val="24"/>
          <w14:ligatures w14:val="none"/>
        </w:rPr>
        <w:t xml:space="preserve">. </w:t>
      </w:r>
    </w:p>
    <w:p w14:paraId="2F5E049B"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r w:rsidRPr="00813A05">
        <w:rPr>
          <w:rFonts w:ascii="Arial" w:eastAsia="Calibri" w:hAnsi="Arial" w:cs="Arial"/>
          <w:kern w:val="0"/>
          <w:sz w:val="24"/>
          <w:szCs w:val="24"/>
          <w14:ligatures w14:val="none"/>
        </w:rPr>
        <w:t xml:space="preserve">Poiché in chi cade in questo tristissimo peccato, per lui non c’è più ritorno indietro, ognuno deve mettere ogni attenzione, ogni vigilanza, ogni circospezione, ogni prudenza e saggezza, ogni intelligenza e sapienza nello Spirito Santo, essere sempre colmo del timore del Signore, affinché mai cada in questo baratro di morte eterna. Chi cade in questo peccato della sostituzione dello Spirito Santo con il suo spirito, sappia che per lui sono già chiuse le porte della vita e della luce eterna. Rimangono aperte solo le porte della perdizione e della morte eterna. Ma ecco questa sostituzione cosa ha prodotto: ha dichiarato insistente l’inferno. Ha proclamato che esiste solo il Paradiso che è per tutti. Ha cancellato la giustizia di Dio ed ha proclamato una falsa e miserevole misericordia. Ha privato il vero Dio del suo giusto giudizio. Ha creato un Dio che è solo misericordia e solo paradiso. Così l’uomo potrà sempre peccare, sempre distruggere ogni verità rivelata, potrà lasciare libero corso ad ogni istinto di male. La salvezza gli è assicurata. </w:t>
      </w:r>
    </w:p>
    <w:p w14:paraId="44E38440" w14:textId="77777777" w:rsidR="00813A05" w:rsidRPr="00813A05" w:rsidRDefault="00813A05" w:rsidP="00813A05">
      <w:pPr>
        <w:spacing w:after="120" w:line="240" w:lineRule="auto"/>
        <w:jc w:val="both"/>
        <w:rPr>
          <w:rFonts w:ascii="Arial" w:eastAsia="Calibri" w:hAnsi="Arial" w:cs="Arial"/>
          <w:kern w:val="0"/>
          <w:sz w:val="24"/>
          <w:szCs w:val="24"/>
          <w14:ligatures w14:val="none"/>
        </w:rPr>
      </w:pPr>
    </w:p>
    <w:p w14:paraId="67557233" w14:textId="77777777" w:rsidR="00813A05" w:rsidRPr="00813A05" w:rsidRDefault="00813A05" w:rsidP="00813A05">
      <w:pPr>
        <w:spacing w:after="120" w:line="240" w:lineRule="auto"/>
        <w:jc w:val="both"/>
        <w:rPr>
          <w:rFonts w:ascii="Arial" w:eastAsia="Calibri" w:hAnsi="Arial" w:cs="Times New Roman"/>
          <w:b/>
          <w:bCs/>
          <w:kern w:val="0"/>
          <w:sz w:val="24"/>
          <w:szCs w:val="20"/>
          <w:lang w:eastAsia="it-IT"/>
          <w14:ligatures w14:val="none"/>
        </w:rPr>
      </w:pPr>
      <w:bookmarkStart w:id="249" w:name="_Toc110015294"/>
      <w:r w:rsidRPr="00813A05">
        <w:rPr>
          <w:rFonts w:ascii="Arial" w:eastAsia="Calibri" w:hAnsi="Arial" w:cs="Times New Roman"/>
          <w:b/>
          <w:bCs/>
          <w:kern w:val="0"/>
          <w:sz w:val="24"/>
          <w:szCs w:val="20"/>
          <w:lang w:eastAsia="it-IT"/>
          <w14:ligatures w14:val="none"/>
        </w:rPr>
        <w:t>LADRI E BRIGANTI DELLA VERITÀ DELLO SPIRITO SANTO</w:t>
      </w:r>
      <w:bookmarkEnd w:id="249"/>
    </w:p>
    <w:p w14:paraId="540AFE6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Tutto ciò che il Signore nostro Dio opera, lo opera per Cristo, nello Spirito Santo. Nulla lui opera senza il suo Figlio Unigenito e senza il suo Santo Spirito. Questa verità, anche se ancora manca della sua pienezza, che avverrà solo nel Nuovo </w:t>
      </w:r>
      <w:r w:rsidRPr="00813A05">
        <w:rPr>
          <w:rFonts w:ascii="Arial" w:eastAsia="Times New Roman" w:hAnsi="Arial" w:cs="Times New Roman"/>
          <w:kern w:val="0"/>
          <w:sz w:val="24"/>
          <w:szCs w:val="20"/>
          <w:lang w:eastAsia="it-IT"/>
          <w14:ligatures w14:val="none"/>
        </w:rPr>
        <w:lastRenderedPageBreak/>
        <w:t xml:space="preserve">Testamento, è essenza della Rivelazione dell’Antico Testamento. Lo Spirito del Signore è al principio di ogni attività del nostro Dio. Ecco come questa verità viene rivelata sia nel </w:t>
      </w:r>
      <w:r w:rsidRPr="00813A05">
        <w:rPr>
          <w:rFonts w:ascii="Arial" w:eastAsia="Times New Roman" w:hAnsi="Arial" w:cs="Times New Roman"/>
          <w:i/>
          <w:iCs/>
          <w:kern w:val="0"/>
          <w:sz w:val="24"/>
          <w:szCs w:val="20"/>
          <w:lang w:eastAsia="it-IT"/>
          <w14:ligatures w14:val="none"/>
        </w:rPr>
        <w:t>Libro dei Proverbi</w:t>
      </w:r>
      <w:r w:rsidRPr="00813A05">
        <w:rPr>
          <w:rFonts w:ascii="Arial" w:eastAsia="Times New Roman" w:hAnsi="Arial" w:cs="Times New Roman"/>
          <w:kern w:val="0"/>
          <w:sz w:val="24"/>
          <w:szCs w:val="20"/>
          <w:lang w:eastAsia="it-IT"/>
          <w14:ligatures w14:val="none"/>
        </w:rPr>
        <w:t xml:space="preserve"> che in quello del </w:t>
      </w:r>
      <w:r w:rsidRPr="00813A05">
        <w:rPr>
          <w:rFonts w:ascii="Arial" w:eastAsia="Times New Roman" w:hAnsi="Arial" w:cs="Times New Roman"/>
          <w:i/>
          <w:iCs/>
          <w:kern w:val="0"/>
          <w:sz w:val="24"/>
          <w:szCs w:val="20"/>
          <w:lang w:eastAsia="it-IT"/>
          <w14:ligatures w14:val="none"/>
        </w:rPr>
        <w:t>Siracide</w:t>
      </w:r>
      <w:r w:rsidRPr="00813A05">
        <w:rPr>
          <w:rFonts w:ascii="Arial" w:eastAsia="Times New Roman" w:hAnsi="Arial" w:cs="Times New Roman"/>
          <w:kern w:val="0"/>
          <w:sz w:val="24"/>
          <w:szCs w:val="20"/>
          <w:lang w:eastAsia="it-IT"/>
          <w14:ligatures w14:val="none"/>
        </w:rPr>
        <w:t xml:space="preserve">. È però sempre verità dal sapore veterotestamentario. </w:t>
      </w:r>
    </w:p>
    <w:p w14:paraId="44CE49CC" w14:textId="77777777" w:rsidR="00813A05" w:rsidRPr="00813A05" w:rsidRDefault="00813A05" w:rsidP="00813A05">
      <w:pPr>
        <w:spacing w:after="120" w:line="240" w:lineRule="auto"/>
        <w:jc w:val="both"/>
        <w:rPr>
          <w:rFonts w:ascii="Arial" w:eastAsia="Times New Roman" w:hAnsi="Arial" w:cs="Times New Roman"/>
          <w:kern w:val="0"/>
          <w:sz w:val="23"/>
          <w:szCs w:val="23"/>
          <w:lang w:eastAsia="it-IT"/>
          <w14:ligatures w14:val="none"/>
        </w:rPr>
      </w:pPr>
      <w:r w:rsidRPr="00813A05">
        <w:rPr>
          <w:rFonts w:ascii="Arial" w:eastAsia="Times New Roman" w:hAnsi="Arial" w:cs="Times New Roman"/>
          <w:i/>
          <w:kern w:val="0"/>
          <w:sz w:val="23"/>
          <w:szCs w:val="23"/>
          <w:lang w:eastAsia="it-IT"/>
          <w14:ligatures w14:val="none"/>
        </w:rPr>
        <w:t>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8,23-31)</w:t>
      </w:r>
      <w:r w:rsidRPr="00813A05">
        <w:rPr>
          <w:rFonts w:ascii="Arial" w:eastAsia="Times New Roman" w:hAnsi="Arial" w:cs="Times New Roman"/>
          <w:kern w:val="0"/>
          <w:sz w:val="23"/>
          <w:szCs w:val="23"/>
          <w:lang w:eastAsia="it-IT"/>
          <w14:ligatures w14:val="none"/>
        </w:rPr>
        <w:t xml:space="preserve">. </w:t>
      </w:r>
    </w:p>
    <w:p w14:paraId="38F20089" w14:textId="77777777" w:rsidR="00813A05" w:rsidRPr="00813A05" w:rsidRDefault="00813A05" w:rsidP="00813A05">
      <w:pPr>
        <w:spacing w:after="120" w:line="240" w:lineRule="auto"/>
        <w:jc w:val="both"/>
        <w:rPr>
          <w:rFonts w:ascii="Arial" w:eastAsia="Times New Roman" w:hAnsi="Arial" w:cs="Times New Roman"/>
          <w:kern w:val="0"/>
          <w:sz w:val="23"/>
          <w:szCs w:val="23"/>
          <w:lang w:eastAsia="it-IT"/>
          <w14:ligatures w14:val="none"/>
        </w:rPr>
      </w:pPr>
      <w:r w:rsidRPr="00813A05">
        <w:rPr>
          <w:rFonts w:ascii="Arial" w:eastAsia="Times New Roman" w:hAnsi="Arial" w:cs="Times New Roman"/>
          <w:i/>
          <w:kern w:val="0"/>
          <w:sz w:val="23"/>
          <w:szCs w:val="23"/>
          <w:lang w:eastAsia="it-IT"/>
          <w14:ligatures w14:val="none"/>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24,1-22)</w:t>
      </w:r>
      <w:r w:rsidRPr="00813A05">
        <w:rPr>
          <w:rFonts w:ascii="Arial" w:eastAsia="Times New Roman" w:hAnsi="Arial" w:cs="Times New Roman"/>
          <w:kern w:val="0"/>
          <w:sz w:val="23"/>
          <w:szCs w:val="23"/>
          <w:lang w:eastAsia="it-IT"/>
          <w14:ligatures w14:val="none"/>
        </w:rPr>
        <w:t xml:space="preserve">. </w:t>
      </w:r>
    </w:p>
    <w:p w14:paraId="370B510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Dio tutto opera per mezzo del suo Santo Spirito e per Cristo Gesù ci potrà essere sulla terra un solo uomo che possa compiere le opere di Dio senza il suo Santo Spirito e senza Cristo Gesù? La sapienza dello Spirito Santo e la grazia di Cristo Signore non solo sono necessarie, sono anche indispensabili perché un uomo possa compiere le opere di Dio secondo il volere di Dio e anche nel rispetto delle modalità stabilite da Lui. </w:t>
      </w:r>
    </w:p>
    <w:p w14:paraId="48312BED"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Scrittura Antica attesta questa verità e preannuncia che sul Messia si poserà lo Spirito del Signore con una pienezza tale che non si riscontra con nessun uomo </w:t>
      </w:r>
      <w:r w:rsidRPr="00813A05">
        <w:rPr>
          <w:rFonts w:ascii="Arial" w:eastAsia="Times New Roman" w:hAnsi="Arial" w:cs="Times New Roman"/>
          <w:kern w:val="0"/>
          <w:sz w:val="24"/>
          <w:szCs w:val="20"/>
          <w:lang w:eastAsia="it-IT"/>
          <w14:ligatures w14:val="none"/>
        </w:rPr>
        <w:lastRenderedPageBreak/>
        <w:t xml:space="preserve">chiamato prima di Lui a compiere le opere di Dio. Ai settanta anziani il Signore dona parte dello Spirito che è su Mosè. Al Messia il Signore dona tutto il suo Santo Spirito, secondo una misura che è senza misura. Questo attesta che l’opera che lui dovrà compiere supera ogni altra opera affidata da Dio ad altri perché fosse realizzata, portata a compimento. </w:t>
      </w:r>
    </w:p>
    <w:p w14:paraId="216EF286" w14:textId="77777777" w:rsidR="00813A05" w:rsidRPr="00813A05" w:rsidRDefault="00813A05" w:rsidP="00813A05">
      <w:pPr>
        <w:spacing w:after="120" w:line="240" w:lineRule="auto"/>
        <w:jc w:val="both"/>
        <w:rPr>
          <w:rFonts w:ascii="Arial" w:eastAsia="Times New Roman" w:hAnsi="Arial" w:cs="Times New Roman"/>
          <w:spacing w:val="-4"/>
          <w:kern w:val="0"/>
          <w:sz w:val="23"/>
          <w:szCs w:val="23"/>
          <w:lang w:eastAsia="it-IT"/>
          <w14:ligatures w14:val="none"/>
        </w:rPr>
      </w:pPr>
      <w:r w:rsidRPr="00813A05">
        <w:rPr>
          <w:rFonts w:ascii="Arial" w:eastAsia="Times New Roman" w:hAnsi="Arial" w:cs="Times New Roman"/>
          <w:i/>
          <w:spacing w:val="-4"/>
          <w:kern w:val="0"/>
          <w:sz w:val="23"/>
          <w:szCs w:val="23"/>
          <w:lang w:eastAsia="it-IT"/>
          <w14:ligatures w14:val="none"/>
        </w:rPr>
        <w:t>Il Signore disse a Mosè: «Radunami settanta uomini tra gli anziani d’Israele, conosciuti da te come anziani del popolo e come loro scribi, conducili alla tenda del convegno; vi si presentino con te. Io scenderò e lì parlerò con te; toglierò dello spirito che è su di te e lo porrò su di loro, e porteranno insieme a te il carico del popolo e tu non lo porterai più da solo. Mosè dunque uscì e riferì al popolo le parole del Signore; radunò settanta uomini tra gli anziani del popolo e li fece stare intorno alla tenda. Allora il Signore scese nella nube e gli parlò: tolse parte dello spirito che era su di lui e lo pose sopra i settanta uomini anziani; quando lo spirito si fu posato su di loro, quelli profetizzarono, ma non lo fecero più in seguito. Ma erano rimasti due uomini nell’accampamento, uno chiamato Eldad e l’altro Medad. E lo spirito si posò su di loro; erano fra gli iscritti, ma non erano usciti per andare alla tenda. Si misero a profetizzare nell’accampamento. Un giovane corse ad annunciarlo a Mosè e disse: «Eldad e Medad profetizzano nell’accampamento». Giosuè, figlio di Nun, servitore di Mosè fin dalla sua adolescenza, prese la parola e disse: «Mosè, mio signore, impediscili!». Ma Mosè gli disse: «Sei tu geloso per me? Fossero tutti profeti nel popolo del Signore e volesse il Signore porre su di loro il suo spirito!». E Mosè si ritirò nell’accampamento, insieme con gli anziani d’Israele (Num 11,16-17.24-30)</w:t>
      </w:r>
      <w:r w:rsidRPr="00813A05">
        <w:rPr>
          <w:rFonts w:ascii="Arial" w:eastAsia="Times New Roman" w:hAnsi="Arial" w:cs="Times New Roman"/>
          <w:spacing w:val="-4"/>
          <w:kern w:val="0"/>
          <w:sz w:val="23"/>
          <w:szCs w:val="23"/>
          <w:lang w:eastAsia="it-IT"/>
          <w14:ligatures w14:val="none"/>
        </w:rPr>
        <w:t>.</w:t>
      </w:r>
    </w:p>
    <w:p w14:paraId="385AC6D6" w14:textId="77777777" w:rsidR="00813A05" w:rsidRPr="00813A05" w:rsidRDefault="00813A05" w:rsidP="00813A05">
      <w:pPr>
        <w:spacing w:after="120" w:line="240" w:lineRule="auto"/>
        <w:jc w:val="both"/>
        <w:rPr>
          <w:rFonts w:ascii="Arial" w:eastAsia="Times New Roman" w:hAnsi="Arial" w:cs="Times New Roman"/>
          <w:spacing w:val="-4"/>
          <w:kern w:val="0"/>
          <w:sz w:val="23"/>
          <w:szCs w:val="23"/>
          <w:lang w:eastAsia="it-IT"/>
          <w14:ligatures w14:val="none"/>
        </w:rPr>
      </w:pPr>
      <w:r w:rsidRPr="00813A05">
        <w:rPr>
          <w:rFonts w:ascii="Arial" w:eastAsia="Times New Roman" w:hAnsi="Arial" w:cs="Times New Roman"/>
          <w:i/>
          <w:spacing w:val="-4"/>
          <w:kern w:val="0"/>
          <w:sz w:val="23"/>
          <w:szCs w:val="23"/>
          <w:lang w:eastAsia="it-IT"/>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r w:rsidRPr="00813A05">
        <w:rPr>
          <w:rFonts w:ascii="Arial" w:eastAsia="Times New Roman" w:hAnsi="Arial" w:cs="Times New Roman"/>
          <w:spacing w:val="-4"/>
          <w:kern w:val="0"/>
          <w:sz w:val="23"/>
          <w:szCs w:val="23"/>
          <w:lang w:eastAsia="it-IT"/>
          <w14:ligatures w14:val="none"/>
        </w:rPr>
        <w:t xml:space="preserve">. </w:t>
      </w:r>
    </w:p>
    <w:p w14:paraId="0D8AD683" w14:textId="77777777" w:rsidR="00813A05" w:rsidRPr="00813A05" w:rsidRDefault="00813A05" w:rsidP="00813A05">
      <w:pPr>
        <w:spacing w:after="120" w:line="240" w:lineRule="auto"/>
        <w:jc w:val="both"/>
        <w:rPr>
          <w:rFonts w:ascii="Arial" w:eastAsia="Times New Roman" w:hAnsi="Arial" w:cs="Times New Roman"/>
          <w:spacing w:val="-2"/>
          <w:kern w:val="0"/>
          <w:sz w:val="23"/>
          <w:szCs w:val="23"/>
          <w:lang w:eastAsia="it-IT"/>
          <w14:ligatures w14:val="none"/>
        </w:rPr>
      </w:pPr>
      <w:r w:rsidRPr="00813A05">
        <w:rPr>
          <w:rFonts w:ascii="Arial" w:eastAsia="Times New Roman" w:hAnsi="Arial" w:cs="Times New Roman"/>
          <w:i/>
          <w:spacing w:val="-2"/>
          <w:kern w:val="0"/>
          <w:sz w:val="23"/>
          <w:szCs w:val="23"/>
          <w:lang w:eastAsia="it-IT"/>
          <w14:ligatures w14:val="none"/>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w:t>
      </w:r>
      <w:r w:rsidRPr="00813A05">
        <w:rPr>
          <w:rFonts w:ascii="Arial" w:eastAsia="Times New Roman" w:hAnsi="Arial" w:cs="Times New Roman"/>
          <w:i/>
          <w:spacing w:val="-2"/>
          <w:kern w:val="0"/>
          <w:sz w:val="23"/>
          <w:szCs w:val="23"/>
          <w:lang w:eastAsia="it-IT"/>
          <w14:ligatures w14:val="none"/>
        </w:rPr>
        <w:lastRenderedPageBreak/>
        <w:t>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r w:rsidRPr="00813A05">
        <w:rPr>
          <w:rFonts w:ascii="Arial" w:eastAsia="Times New Roman" w:hAnsi="Arial" w:cs="Times New Roman"/>
          <w:spacing w:val="-2"/>
          <w:kern w:val="0"/>
          <w:sz w:val="23"/>
          <w:szCs w:val="23"/>
          <w:lang w:eastAsia="it-IT"/>
          <w14:ligatures w14:val="none"/>
        </w:rPr>
        <w:t>.</w:t>
      </w:r>
    </w:p>
    <w:p w14:paraId="2254201B" w14:textId="77777777" w:rsidR="00813A05" w:rsidRPr="00813A05" w:rsidRDefault="00813A05" w:rsidP="00813A05">
      <w:pPr>
        <w:spacing w:after="120" w:line="240" w:lineRule="auto"/>
        <w:jc w:val="both"/>
        <w:rPr>
          <w:rFonts w:ascii="Arial" w:eastAsia="Times New Roman" w:hAnsi="Arial" w:cs="Times New Roman"/>
          <w:spacing w:val="-2"/>
          <w:kern w:val="0"/>
          <w:sz w:val="23"/>
          <w:szCs w:val="23"/>
          <w:lang w:eastAsia="it-IT"/>
          <w14:ligatures w14:val="none"/>
        </w:rPr>
      </w:pPr>
      <w:r w:rsidRPr="00813A05">
        <w:rPr>
          <w:rFonts w:ascii="Arial" w:eastAsia="Times New Roman" w:hAnsi="Arial" w:cs="Times New Roman"/>
          <w:i/>
          <w:spacing w:val="-2"/>
          <w:kern w:val="0"/>
          <w:sz w:val="23"/>
          <w:szCs w:val="23"/>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w:t>
      </w:r>
      <w:r w:rsidRPr="00813A05">
        <w:rPr>
          <w:rFonts w:ascii="Arial" w:eastAsia="Times New Roman" w:hAnsi="Arial" w:cs="Times New Roman"/>
          <w:spacing w:val="-2"/>
          <w:kern w:val="0"/>
          <w:sz w:val="23"/>
          <w:szCs w:val="23"/>
          <w:lang w:eastAsia="it-IT"/>
          <w14:ligatures w14:val="none"/>
        </w:rPr>
        <w:t>.</w:t>
      </w:r>
    </w:p>
    <w:p w14:paraId="10606E59" w14:textId="77777777" w:rsidR="00813A05" w:rsidRPr="00813A05" w:rsidRDefault="00813A05" w:rsidP="00813A05">
      <w:pPr>
        <w:spacing w:after="120" w:line="240" w:lineRule="auto"/>
        <w:jc w:val="both"/>
        <w:rPr>
          <w:rFonts w:ascii="Arial" w:eastAsia="Times New Roman" w:hAnsi="Arial" w:cs="Times New Roman"/>
          <w:spacing w:val="-2"/>
          <w:kern w:val="0"/>
          <w:sz w:val="23"/>
          <w:szCs w:val="23"/>
          <w:lang w:eastAsia="it-IT"/>
          <w14:ligatures w14:val="none"/>
        </w:rPr>
      </w:pPr>
      <w:r w:rsidRPr="00813A05">
        <w:rPr>
          <w:rFonts w:ascii="Arial" w:eastAsia="Times New Roman" w:hAnsi="Arial" w:cs="Times New Roman"/>
          <w:i/>
          <w:spacing w:val="-2"/>
          <w:kern w:val="0"/>
          <w:sz w:val="23"/>
          <w:szCs w:val="23"/>
          <w:lang w:eastAsia="it-IT"/>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813A05">
        <w:rPr>
          <w:rFonts w:ascii="Arial" w:eastAsia="Times New Roman" w:hAnsi="Arial" w:cs="Times New Roman"/>
          <w:spacing w:val="-2"/>
          <w:kern w:val="0"/>
          <w:sz w:val="23"/>
          <w:szCs w:val="23"/>
          <w:lang w:eastAsia="it-IT"/>
          <w14:ligatures w14:val="none"/>
        </w:rPr>
        <w:t>.</w:t>
      </w:r>
    </w:p>
    <w:p w14:paraId="5E760B32" w14:textId="77777777" w:rsidR="00813A05" w:rsidRPr="00813A05" w:rsidRDefault="00813A05" w:rsidP="00813A05">
      <w:pPr>
        <w:spacing w:after="120" w:line="240" w:lineRule="auto"/>
        <w:jc w:val="both"/>
        <w:rPr>
          <w:rFonts w:ascii="Arial" w:eastAsia="Times New Roman" w:hAnsi="Arial" w:cs="Times New Roman"/>
          <w:spacing w:val="-2"/>
          <w:kern w:val="0"/>
          <w:sz w:val="23"/>
          <w:szCs w:val="23"/>
          <w:lang w:eastAsia="it-IT"/>
          <w14:ligatures w14:val="none"/>
        </w:rPr>
      </w:pPr>
      <w:r w:rsidRPr="00813A05">
        <w:rPr>
          <w:rFonts w:ascii="Arial" w:eastAsia="Times New Roman" w:hAnsi="Arial" w:cs="Times New Roman"/>
          <w:i/>
          <w:spacing w:val="-4"/>
          <w:kern w:val="0"/>
          <w:sz w:val="23"/>
          <w:szCs w:val="23"/>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(At 2,1-13</w:t>
      </w:r>
      <w:r w:rsidRPr="00813A05">
        <w:rPr>
          <w:rFonts w:ascii="Arial" w:eastAsia="Times New Roman" w:hAnsi="Arial" w:cs="Times New Roman"/>
          <w:i/>
          <w:spacing w:val="-2"/>
          <w:kern w:val="0"/>
          <w:sz w:val="23"/>
          <w:szCs w:val="23"/>
          <w:lang w:eastAsia="it-IT"/>
          <w14:ligatures w14:val="none"/>
        </w:rPr>
        <w:t>)</w:t>
      </w:r>
      <w:r w:rsidRPr="00813A05">
        <w:rPr>
          <w:rFonts w:ascii="Arial" w:eastAsia="Times New Roman" w:hAnsi="Arial" w:cs="Times New Roman"/>
          <w:spacing w:val="-2"/>
          <w:kern w:val="0"/>
          <w:sz w:val="23"/>
          <w:szCs w:val="23"/>
          <w:lang w:eastAsia="it-IT"/>
          <w14:ligatures w14:val="none"/>
        </w:rPr>
        <w:t xml:space="preserve">. </w:t>
      </w:r>
    </w:p>
    <w:p w14:paraId="7198663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color w:val="000000"/>
          <w:kern w:val="0"/>
          <w:sz w:val="24"/>
          <w:szCs w:val="20"/>
          <w:lang w:eastAsia="it-IT"/>
          <w14:ligatures w14:val="none"/>
        </w:rPr>
        <w:t xml:space="preserve">Lo Spirito Santo che è la Comunione Eterna tra il Padre e il Figlio nel seno del mistero eterno della Beata Trinità, è anche la </w:t>
      </w:r>
      <w:r w:rsidRPr="00813A05">
        <w:rPr>
          <w:rFonts w:ascii="Arial" w:eastAsia="Times New Roman" w:hAnsi="Arial" w:cs="Times New Roman"/>
          <w:kern w:val="0"/>
          <w:sz w:val="24"/>
          <w:szCs w:val="20"/>
          <w:lang w:eastAsia="it-IT"/>
          <w14:ligatures w14:val="none"/>
        </w:rPr>
        <w:t xml:space="preserve">Comunione Eterna tra il Verbo Incarnato e il Padre ed è il creatore della vera comunione tra Il Verbo Incarnato ed ogni uomo. Per ogni membro del corpo di Cristo Lui non solo è la comunione, è anche la vita. È lui che ad ogni membro del corpo di Cristo elargisce carisma, vocazione, missione, ministero, da viversi però sempre nella sua Comunione. </w:t>
      </w:r>
      <w:r w:rsidRPr="00813A05">
        <w:rPr>
          <w:rFonts w:ascii="Arial" w:eastAsia="Times New Roman" w:hAnsi="Arial" w:cs="Times New Roman"/>
          <w:kern w:val="0"/>
          <w:sz w:val="24"/>
          <w:szCs w:val="20"/>
          <w:lang w:eastAsia="it-IT"/>
          <w14:ligatures w14:val="none"/>
        </w:rPr>
        <w:lastRenderedPageBreak/>
        <w:t xml:space="preserve">Questo significa che ogni membro del corpo di Cristo riceve la vita dagli altri membri e dona vita ad ogni altro membro. </w:t>
      </w:r>
    </w:p>
    <w:p w14:paraId="7E9618C7"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Altra verità vuole che oggi, per tutta la durata del tempo, lo Spirito Santo sia versato nel mondo dal corpo di Cristo. Dal corpo di Cristo ogni membro lo dovrà versare come Spirito di verità, luce, convincimento, conversione, attrazione a Cristo Gesù, accoglienza della sua Parola, del suo Vangelo, Spirito di santità e di vera vita nuova. Solo gli Apostoli lo potranno versare come Spirito che genera nuovi Apostoli, nuovi Presbiteri, nuovi Diaconi, Nuovi Testimoni di Gesù. I presbiteri donano lo Spirito di santificazione nei sacramenti dell’Eucaristia, della Penitenza, dell’Unzione degli infermi. Presbiteri e Diaconi donano lo Spirito di generazione nel sacramento del battesimo. </w:t>
      </w:r>
    </w:p>
    <w:p w14:paraId="5F41918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il corpo di Cristo non produce lo Spirito di verità, luce, convincimento conversione, attrazione, santità, testimonianza, vita nuova, lo Spirito che si riceve nei sacramenti produce poco o addirittura niente. Non produce perché non vi è vera conversione e vera attrazione a Cristo. Ecco l’obbligo costante di ogni membro del corpo di Cristo: impegnare se stesso a crescere nello Spirito per produrre sia per il corpo di Cristo e sia per ogni altro uomo il frutto dello Spirito Santo che dovrà attrarre tutti a Cristo e anche santificare il corpo di Cristo. </w:t>
      </w:r>
    </w:p>
    <w:p w14:paraId="71792FB9"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Se il corpo di Cristo non santifica il corpo di Cristo è segno che è morto allo Spirito Santo. Il corpo di Cristo morto allo Spirito Santo non produce lo Spirito della conversione e molti cuori, pur essendo bramosi di salvezza e di redenzione, sono condannati a rimanere sotto il pesante giogo del peccato e della morte. Ogni membro del corpo di Cristo sappia che per lui la vita si diffonderà nel mondo nella misura dello Spirito che governa la sua anima, il suo spirito, il suo corpo. Un corpo abbandonato al vizio, è morto allo Spirito Santo. Mai per lui lo Spirito potrà produrre un solo frutto di vita eterna. La stessa cosa vale per tutti coloro che si consegnano alla trasgressione dei Comandamenti e vivono una vita senza alcuna obbedienza alla Parola di Gesù. Ogni obbedienza vivifica lo Spirito. Ogni disobbedienza lo spegne.</w:t>
      </w:r>
    </w:p>
    <w:p w14:paraId="5128CF2E" w14:textId="77777777" w:rsidR="00813A05" w:rsidRPr="00813A05" w:rsidRDefault="00813A05" w:rsidP="00813A05">
      <w:pPr>
        <w:spacing w:after="120" w:line="240" w:lineRule="auto"/>
        <w:jc w:val="both"/>
        <w:rPr>
          <w:rFonts w:ascii="Arial" w:eastAsia="Times New Roman" w:hAnsi="Arial" w:cs="Times New Roman"/>
          <w:b/>
          <w:kern w:val="0"/>
          <w:sz w:val="24"/>
          <w:szCs w:val="20"/>
          <w:lang w:eastAsia="it-IT"/>
          <w14:ligatures w14:val="none"/>
        </w:rPr>
      </w:pPr>
    </w:p>
    <w:p w14:paraId="25A10509" w14:textId="77777777" w:rsidR="00813A05" w:rsidRPr="00813A05" w:rsidRDefault="00813A05" w:rsidP="00813A05">
      <w:pPr>
        <w:spacing w:after="120" w:line="240" w:lineRule="auto"/>
        <w:jc w:val="both"/>
        <w:rPr>
          <w:rFonts w:ascii="Arial" w:eastAsia="Calibri" w:hAnsi="Arial" w:cs="Times New Roman"/>
          <w:b/>
          <w:bCs/>
          <w:kern w:val="0"/>
          <w:sz w:val="24"/>
          <w:szCs w:val="20"/>
          <w:lang w:eastAsia="it-IT"/>
          <w14:ligatures w14:val="none"/>
        </w:rPr>
      </w:pPr>
      <w:bookmarkStart w:id="250" w:name="_Toc110015295"/>
      <w:r w:rsidRPr="00813A05">
        <w:rPr>
          <w:rFonts w:ascii="Arial" w:eastAsia="Calibri" w:hAnsi="Arial" w:cs="Times New Roman"/>
          <w:b/>
          <w:bCs/>
          <w:kern w:val="0"/>
          <w:sz w:val="24"/>
          <w:szCs w:val="20"/>
          <w:lang w:eastAsia="it-IT"/>
          <w14:ligatures w14:val="none"/>
        </w:rPr>
        <w:t>L’OPERA DEI LADRI E DEI BRIGANTI</w:t>
      </w:r>
      <w:bookmarkEnd w:id="250"/>
      <w:r w:rsidRPr="00813A05">
        <w:rPr>
          <w:rFonts w:ascii="Arial" w:eastAsia="Calibri" w:hAnsi="Arial" w:cs="Times New Roman"/>
          <w:b/>
          <w:bCs/>
          <w:kern w:val="0"/>
          <w:sz w:val="24"/>
          <w:szCs w:val="20"/>
          <w:lang w:eastAsia="it-IT"/>
          <w14:ligatures w14:val="none"/>
        </w:rPr>
        <w:t xml:space="preserve"> </w:t>
      </w:r>
    </w:p>
    <w:p w14:paraId="2D4ADE45"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Anche la verità dello Spirito Santo oggi è divorata dai ladri e dai briganti, che appaiono sempre di più essere lupi della sera, lupi affamati perché nulla hanno divorato durante il giorno. Questi ladri e briganti sono lupi della sera perché più verità distruggono e più ne vogliono distruggere. </w:t>
      </w:r>
    </w:p>
    <w:p w14:paraId="2C3DD928"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In che modo lupi e briganti oggi agiscono per distruggere ogni potenza dello Spirito in ordine alla santificazione del corpo di Cristo? Questi ladri e questi briganti hanno convinto i discepoli di Gesù che la moralità è ininfluente alla loro azione missionaria. Si può essere papa, vescovo, presbitero, diacono, cresimato, battezzato senza alcuna obbedienza al Vangelo. Il Vangelo è solo da leggere non da vivere. I sacramenti sono solo da celebrare non da vivere. Si possono celebrare con il peccato nel cuore, dal momento che essi non vanno vissuti. Si può celebrare il sommo sacramento che è l’Eucaristia, con la calunnia, la falsa testimonianza, ogni giudizio di condanna, ogni maldicenza sulla lingua, ogni parola di insulto, ogni accusa infondata sulle labbra. Si può uccidere </w:t>
      </w:r>
      <w:r w:rsidRPr="00813A05">
        <w:rPr>
          <w:rFonts w:ascii="Arial" w:eastAsia="Times New Roman" w:hAnsi="Arial" w:cs="Times New Roman"/>
          <w:kern w:val="0"/>
          <w:sz w:val="24"/>
          <w:szCs w:val="20"/>
          <w:lang w:eastAsia="it-IT"/>
          <w14:ligatures w14:val="none"/>
        </w:rPr>
        <w:lastRenderedPageBreak/>
        <w:t xml:space="preserve">spiritualmente e anche fisicamente un uomo e accostarsi con serenità all’eucaristia. </w:t>
      </w:r>
    </w:p>
    <w:p w14:paraId="5BC09012"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Questi ladri e questi briganti sono riusciti con il loro insegnamento, dato però a goccia, non come un fiume in piena, a scardinare il comportamento morale dalla Parola del Signore. Si celebra l’Eucaristia, ma non si cresce nella santità di Cristo, si celebra il sacramento della penitenza ma non si cresce nella purezza del cuore e della mente di Cristo Gesù, si celebrano gli altri sacramenti ma non c’è alcuna conformità con la volontà di Cristo Gesù che fa della sua vita un’offerta gradita al Padre suo. </w:t>
      </w:r>
    </w:p>
    <w:p w14:paraId="0563F9C1"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Questo accade perché si è separata la religione dalla retta fede e la vita del cristiano dall’obbedienza alla Parola. È questo il fine di ladri e briganti: distruggere la pianta che produce il frutto dello Spirito Santo, frutto della vera santità del cristiano. Non producendo più il corpo di Cristo questo frutto che è di verità, luce, conversione, attrazione, non solo il corpo di Cristo cammina nelle tenebre, nel vizio, condanna il mondo perché lo fa rimanere nel peccato, nelle tenebre, nel vizio, nel peccato. </w:t>
      </w:r>
    </w:p>
    <w:p w14:paraId="67711436"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Una domanda che necessariamente ogni membro del corpo di Cristo dovrà porre alla sua coscienza è questa: credo che l’obbedienza alla Parola sia la sola via possibile per produrre lo Spirito di santificazione del corpo di Cristo e di attrazione al corpo di Cristo di quanti ancora non lo sono? So che se non vivifico lo Spirito Santo, che è Spirito di verità e di luce, cammino nelle tenebre e costringo il mondo a rimanere nelle tenebre? </w:t>
      </w:r>
    </w:p>
    <w:p w14:paraId="7821572C" w14:textId="77777777" w:rsidR="00813A05" w:rsidRPr="00813A05" w:rsidRDefault="00813A05" w:rsidP="00813A05">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Conosco fin dove giungono le profondità di Satana di questi ladri e briganti che con parole di compassione e commiserazione per l’uomo ratificano il loro peccato e giustificano ogni loro vizio? So che questa ratifica e questa giustifica serve loro perché così il corpo di Cristo non produce lo Spirito di verità, luce, convincimento, attrazione a Cristo Signore? So che ladri e briganti hanno un solo principio di azione: impedire che il mondo possa essere attratto a Cristo Gesù? So che questo avviene se io non cresco in grazia, sapienza, santità al fine di produrre il frutto della luce e dell’attrazione a Cristo? </w:t>
      </w:r>
    </w:p>
    <w:p w14:paraId="321A20FB" w14:textId="77777777" w:rsidR="00813A05" w:rsidRPr="00813A05" w:rsidRDefault="00813A05" w:rsidP="00813A05">
      <w:pPr>
        <w:spacing w:after="120" w:line="240" w:lineRule="auto"/>
        <w:jc w:val="both"/>
        <w:rPr>
          <w:rFonts w:ascii="Times New Roman" w:eastAsia="Times New Roman" w:hAnsi="Times New Roman"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Poiché oggi il corpo di Cristo non produce più il frutto dello Spirito della luce, della verità, della conversione, del convincimento, dell’attrazione a Cristo, si spiegano tutte le falsità, le menzogne, gli inganni perpetrati ai danni dell’uomo. Si spiega anche perché oggi è la falsità che ci governa e non più la verità. Un corpo di Cristo che è governato dalla falsità e dall’inganno attesta che non produce più il frutto dello Spirito Santo. Questo è l’obiettivo dei ladri e dei briganti dello Spirito e noi possiamo dire che ci stanno riuscendo bene, anzi molto bene. Le loro molteplici teorie sulla non necessità di vivere il Vangelo, tutto il Vangelo, ha prodotto questo grande disastro nel mondo: ha reso la Chiesa non più sacramento universale di salvezza. </w:t>
      </w:r>
    </w:p>
    <w:bookmarkEnd w:id="165"/>
    <w:p w14:paraId="2F700989" w14:textId="77777777" w:rsidR="00813A05" w:rsidRPr="00813A05" w:rsidRDefault="00813A05" w:rsidP="00813A05">
      <w:pPr>
        <w:spacing w:before="120" w:after="120" w:line="240" w:lineRule="auto"/>
        <w:jc w:val="both"/>
        <w:rPr>
          <w:rFonts w:ascii="Arial" w:eastAsia="Times New Roman" w:hAnsi="Arial" w:cs="Arial"/>
          <w:b/>
          <w:bCs/>
          <w:kern w:val="0"/>
          <w:sz w:val="24"/>
          <w:szCs w:val="20"/>
          <w:lang w:eastAsia="it-IT"/>
          <w14:ligatures w14:val="none"/>
        </w:rPr>
      </w:pPr>
    </w:p>
    <w:p w14:paraId="782AAA21" w14:textId="77777777" w:rsidR="00813A05" w:rsidRPr="00813A05" w:rsidRDefault="00813A05" w:rsidP="00813A05">
      <w:pPr>
        <w:spacing w:before="120" w:after="120" w:line="240" w:lineRule="auto"/>
        <w:jc w:val="both"/>
        <w:rPr>
          <w:rFonts w:ascii="Arial" w:eastAsia="Times New Roman" w:hAnsi="Arial" w:cs="Arial"/>
          <w:b/>
          <w:bCs/>
          <w:kern w:val="0"/>
          <w:sz w:val="24"/>
          <w:szCs w:val="20"/>
          <w:lang w:eastAsia="it-IT"/>
          <w14:ligatures w14:val="none"/>
        </w:rPr>
      </w:pPr>
      <w:r w:rsidRPr="00813A05">
        <w:rPr>
          <w:rFonts w:ascii="Arial" w:eastAsia="Times New Roman" w:hAnsi="Arial" w:cs="Arial"/>
          <w:b/>
          <w:bCs/>
          <w:kern w:val="0"/>
          <w:sz w:val="24"/>
          <w:szCs w:val="20"/>
          <w:lang w:eastAsia="it-IT"/>
          <w14:ligatures w14:val="none"/>
        </w:rPr>
        <w:t>CONCLUSIONE</w:t>
      </w:r>
    </w:p>
    <w:p w14:paraId="17CD9A45" w14:textId="77777777" w:rsidR="00813A05" w:rsidRDefault="00813A05" w:rsidP="00813A05">
      <w:pPr>
        <w:spacing w:after="120" w:line="240" w:lineRule="auto"/>
        <w:jc w:val="both"/>
        <w:rPr>
          <w:rFonts w:ascii="Arial" w:hAnsi="Arial"/>
          <w:iCs/>
          <w:sz w:val="24"/>
        </w:rPr>
      </w:pPr>
      <w:r w:rsidRPr="00813A05">
        <w:rPr>
          <w:rFonts w:ascii="Arial" w:hAnsi="Arial"/>
          <w:iCs/>
          <w:sz w:val="24"/>
        </w:rPr>
        <w:t xml:space="preserve">Se un papa, un vescovo, un presbitero, un diacono, un cresimato, un battezzato non vivono la missione molteplice di Gesù, ognuno in corrispondenza al sacramento ricevuto e alla misura della grazia e del carisma a lui concesso dallo </w:t>
      </w:r>
      <w:r w:rsidRPr="00813A05">
        <w:rPr>
          <w:rFonts w:ascii="Arial" w:hAnsi="Arial"/>
          <w:iCs/>
          <w:sz w:val="24"/>
        </w:rPr>
        <w:lastRenderedPageBreak/>
        <w:t>Spirito Santo, è segno che non è sotto il governo dello Spirito Santo. È segno che lui è guidato dallo spirito del mondo e non dallo Spirito di Cristo Gesù. Se oggi lo Spirito Santo non crea più il corpo di Cristo, è segno che i membri del corpo di Cristo – papi, vescovi, presbiteri, diaconi, cresimati, battezzati – si sono separati dallo Spirito Santo e per questo sono sterili, privi cioè della forza generativa che è nella Parola colma e stracolma di Spirito Santo. È la sterilità della Chiesa, è il suo seno avvizzito e morto, che attesta che essa non è più governata e mossa dallo Spirito Santo, ma dallo spirito del mondo e dalla potenza distruttrice del principe del mondo. La Vergine ci ottenga la grazia di non separarci mai dallo Spirito Santo.</w:t>
      </w:r>
    </w:p>
    <w:p w14:paraId="4AA2C89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bookmarkStart w:id="251" w:name="_Toc16182571"/>
    </w:p>
    <w:p w14:paraId="61F612F5" w14:textId="77777777" w:rsidR="005E5FA3" w:rsidRPr="005E5FA3" w:rsidRDefault="005E5FA3" w:rsidP="005E5FA3">
      <w:pPr>
        <w:pStyle w:val="Titolo1"/>
      </w:pPr>
      <w:bookmarkStart w:id="252" w:name="_Toc218837573"/>
      <w:bookmarkStart w:id="253" w:name="_Toc218975061"/>
      <w:bookmarkStart w:id="254" w:name="_Toc219036199"/>
      <w:r w:rsidRPr="005E5FA3">
        <w:t>EVANGELIZZARE IL PADRE DIO</w:t>
      </w:r>
      <w:bookmarkEnd w:id="252"/>
      <w:bookmarkEnd w:id="253"/>
      <w:bookmarkEnd w:id="254"/>
    </w:p>
    <w:p w14:paraId="3842337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Perché oggi è necessario evangelizzare il Padre Dio? Ma chi è il Padre Dio che va evangelizzato? Va necessariamente evangelizzato il Padre Dio che è il Padre del Signore nostro Gesù Cristo. Va evangelizzato il Padre Dio che è il Solo Creatore del cielo e della terra. Na evangelizzato il Padre Dio che è il Salvatore  e il Redentore dell’uomo. Va evangelizzato il Padre Dio con il quale si è celebrata l’Antica Alleanza e si stipula la Nuona ed Eterna Alleanza nel Sangue del Figlio suo, il suo Unigenito Eterno che si è fatto carne nel seno purissimo della Vergine Maria per opera dello Spirito Santo. Va evangelizzato il Padre Dio per chiedere la conversione del mondo a Lui, divenendo vero corpo del Figlio suo, vera sua Chiesa Santa, Va evangelizzato il Padre Dio perché oggi i discepoli di Gesù si sono creati ognuno il loro particolare, personale Dio. È quel Dio unico che è senza alcuna rivelazione, alcuna storia sacra, alcun Vangelo, alcuna Tradizione Dogmatica, alcuna verità, alcuna fedeltà, alcuna giustizia, alcun giusto giudizio, che è solo misericordia, solo paradiso. Questo Dio unico non ha bisogno di alcuna conversione, alcuna Chiesa, alcun sacramento, alcun presbitero, alcun vescovo, alcun papa, alcun teologo, alcun mediatore di luce, di grazia, di verità, perché questo Dio unico è Lui senza verità e senza grazia. Se il Padre Dio non viene evangelizzato secondo purissima verità, il mondo sarà interamente consegnato a Satana, alle sue tenebre, al suo inferno eterno.  Se i figli della Chiesa non evangelizzano il Padre Dio, sono i più grandi nemici dell’umanità e della Chiesa. Essi condannano la Chiesa e il mondo alla morte per sempre.</w:t>
      </w:r>
    </w:p>
    <w:p w14:paraId="5EBE579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Noi è da molto tempo che abbiamo consacrato la nostra vita all’evangelizzazione secondo verità del Padre Dio. Oggi, in questo nostro brevissimo lavoro di evangelizzazione, ci serviremo solo di alcuni brani del Nuovo Testamento: Vangelo secondo Giovanni, Prima Lettera dell’Apostolo Giovanni, Vangelo secondo Luca. Attingeremo anche qualche brano dall’Epistolario Paolino e dalla Lettera agli Ebrei. Attraverso questi pochi testi assunti dal Nuovo Testamento apparirà con ogni evidenza che l’adorazione del Dio unico è vera idolatria, idolatria di morte, mai di vita. Idolatria di falsità e non di verità. Idolatria per consegnare a Satana tutte le pecore del Padre Dio.  Se noi non evangelizzassimo il Padre Dio secondo purissima verità, daremmo rei di morte eterna. Saremmo “teologi” di Satana e non teologi del Dio vivente. Che lo Spirito Santo ci conservi in eterno teologi del Padre Dio e mai ci faccia divenire teologi di Satana. </w:t>
      </w:r>
    </w:p>
    <w:p w14:paraId="47332E7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18B9488" w14:textId="77777777" w:rsidR="005E5FA3" w:rsidRPr="005E5FA3" w:rsidRDefault="005E5FA3" w:rsidP="005E5FA3">
      <w:pPr>
        <w:pStyle w:val="Titolo1"/>
      </w:pPr>
      <w:bookmarkStart w:id="255" w:name="_Toc218975062"/>
      <w:bookmarkStart w:id="256" w:name="_Toc219036200"/>
      <w:r w:rsidRPr="005E5FA3">
        <w:t>DAL VANGELO SECONDO GIOVANNI</w:t>
      </w:r>
      <w:bookmarkEnd w:id="255"/>
      <w:bookmarkEnd w:id="256"/>
    </w:p>
    <w:p w14:paraId="32CDE971" w14:textId="77777777" w:rsidR="005E5FA3" w:rsidRPr="005E5FA3" w:rsidRDefault="005E5FA3" w:rsidP="005E5FA3">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257" w:name="_Toc199349433"/>
      <w:r w:rsidRPr="005E5FA3">
        <w:rPr>
          <w:rFonts w:ascii="Arial" w:eastAsia="Calibri" w:hAnsi="Arial" w:cs="Arial"/>
          <w:b/>
          <w:color w:val="000000" w:themeColor="text1"/>
          <w:kern w:val="0"/>
          <w:sz w:val="28"/>
          <w:shd w:val="clear" w:color="auto" w:fill="FFFFFF"/>
          <w:lang w:eastAsia="it-IT"/>
          <w14:ligatures w14:val="none"/>
        </w:rPr>
        <w:t>NECESSARIO PRINCIPIO ERMENEUTICO</w:t>
      </w:r>
      <w:bookmarkEnd w:id="257"/>
      <w:r w:rsidRPr="005E5FA3">
        <w:rPr>
          <w:rFonts w:ascii="Arial" w:eastAsia="Calibri" w:hAnsi="Arial" w:cs="Arial"/>
          <w:b/>
          <w:color w:val="000000" w:themeColor="text1"/>
          <w:kern w:val="0"/>
          <w:sz w:val="28"/>
          <w:shd w:val="clear" w:color="auto" w:fill="FFFFFF"/>
          <w:lang w:eastAsia="it-IT"/>
          <w14:ligatures w14:val="none"/>
        </w:rPr>
        <w:t xml:space="preserve"> </w:t>
      </w:r>
    </w:p>
    <w:p w14:paraId="20816B32"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Prima di iniziare qualsiasi riflessione, meditazione e anche prima di dedurre e di argomentare sulla Parola del Signore, urge ricordare una verità di essenza. La fede che noi professiamo chiede e obbliga che, nello Spirito Santo, sempre si parta dalla Divina Parola e che, nello Spirito Santo, sempre alla Divina Parola si ritoni, perché sia essa a verificare se la verità della sua comprensione da noi operata e la vita edificata sulla verità da essa attinta, corrispondano alla verità e alla vita di Cristo Signore, alle quali ogni vita viene consacrata al momento del Battesimo.</w:t>
      </w:r>
    </w:p>
    <w:p w14:paraId="1FFA1A28"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Secondo questa fede, il cristiano potrà vivere da cristiano, se ogni giorno attingerà nel Padre, per opera dello Spirito Santo, in Cristo Gesù, Suo Pastore Eterno e Pastore eterno di ogni altra sua pecora, tutta la divina ed eterna carità che il Padre ha versato nel suo cuore e da Lui portata al sommo della sua fruttificazione nelle sue carni trafitte sul Golgota. La verità la si attinge dalla Divina Parola. La carità per vivere la Verità attinta dalla Divina Paola, la si attinge dal cuore di Cristo, posta però da Cristo Gesù, nei sacramenti della salvezza. Senza una vita sempre immersa nella grazia, la carità si affievolisce. Affievolita la carità, anche la verità si affievolisce. A poco a poco Cristo si oscura e noi conduciamo una vita cristiana che è morta alla verità, morta alla carità, morta alla grazia, morta alla fede e morta anche alla speranza soprannaturale. Ci si crede vivi, invece si è morti.</w:t>
      </w:r>
    </w:p>
    <w:p w14:paraId="58CA44D3"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 xml:space="preserve">Con la verità attinta nella Divina Parole e con la carità sempre attinta nei Sacramenti della salvezza, l’una e l’altra trasformate in sua vita, alimentata e sostenuta, rafforzata e fatta crescere sempre sotto mozione dello Spirito Santo, il cristiano come primo obbligo dovrà nutrire il corpo di Cristo, perché sia santo al cospetto di Dio, di Cristo Gesù, dello Spirito Santo e di ogni uomo che vive sulla terra. Mentre vivifica il corpo di Cristo, perché cresca in santità e si arricchisca di nuovi membri, dal corpo di Cristo da Lui vivificato e rafforzato, si dovrà lascia vivificare e ravvivare, sostenere e nutrire perché anche lui cresca in santità e in opere a favore del corpo di Cristo, che sempre saranno a favore dell’intera umanità. </w:t>
      </w:r>
    </w:p>
    <w:p w14:paraId="62BF39C0"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 xml:space="preserve">Il grande insegnamento della nostra fede ci rivela poi che la purezza di quest’amore la possiamo attingere solo nel cuore della Vergine Maria. È attraverso questo cuore che il vero amore di Cristo Gesù scende e si riversa sul cristiano e per il cristiano sulla Chiesa e sul mondo. È il grande amore per la Madre di Gesù – Madre che sempre Cristo Gesù consegna a Giovanni e che da Giovanni ogni cristiano sempre dovrà ricevere – che ci salverà da tutte le errate interpretazioni del cuore di Cristo che inevitabilmente sempre saranno errate interpretazioni della carità del Crocifisso per l’umanità. Sempre saranno interpretazioni errate della verità contenuta nella Divina Parola. Essendo la Vergine Maria modello unico di verità, carità, grazia, santità, a Lei sempre il cristiano dovrà guardare, chiedendo ogni aiuto perché possa dare compimento </w:t>
      </w:r>
      <w:r w:rsidRPr="005E5FA3">
        <w:rPr>
          <w:rFonts w:ascii="Arial" w:eastAsia="Calibri" w:hAnsi="Arial" w:cs="Arial"/>
          <w:kern w:val="0"/>
          <w:sz w:val="24"/>
          <w:szCs w:val="24"/>
        </w:rPr>
        <w:lastRenderedPageBreak/>
        <w:t>alla sua missione. La vita cristiana è questo divino, cristico, soprannaturale, mariano, teologale scambio di verità e di carità in Cristo, con Cristo, per Cristo, nel suo corpo che è la Chiesa. Fuori del corpo di Cristo regnano le tenebre. Anche se brillano alcune scintille di verità, siano esse pure in modo assai luminoso, esse non hanno la forza di squarciare le tenebre del mondo.</w:t>
      </w:r>
    </w:p>
    <w:p w14:paraId="5D17788E"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 xml:space="preserve">Le tenebre del mondo solo Cristo Gesù le squarcia e le squarcia non però dal cristiano isolato o separato dal suo corpo che è la Chiesa. Le squarcia, squarciandole prima nella Chiesa e poi attraverso il corpo della Chiesa, nel corpo dell’umanità. Anche il corpo dell’umanità appartiene alla Chiesa, perché Cristo facendosi vero uomo, nel seno della Vergine Maria, ha assunto, in quanto vero Figlio di Adamo, tutta l’umanità da redimere e da ricondurre al Padre, nello Spirito Santo. Ecco perché un cristiano non può separarsi dalla Chiesa, né può costruirsi una sua personale chiesa. Tutti coloro che si costruiscono le loro personali chiese, mai saranno sacramento di salvezza né per essi stessi, né per la Chiesa, né per il mondo. Accrescono le tenebre del mondo, mai le potranno squarciare. </w:t>
      </w:r>
    </w:p>
    <w:p w14:paraId="6878B873"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 xml:space="preserve">È questa la vera missione che scaturisce dalla Buona Novella: insegnare ad ogni uomo, facendolo vero discepolo del Vangelo con il battesimo e con gli altri saramenti della salvezza, come si vive con il cuore crocifisso di Gesù Signore, avendo come modello il cuore trafitto della Madre sua, Madre che ogni giorno il cristiano dovrà prendere “in suam”, affinché il suo amore e la sua verità siano quotidianamente sempre più cristiformi e sempre più cristificanti. Con la Vergine Maria nel cuore, di certo apprenderemo come si ama da cristiani e saremo noi, come vero corpo di Cristo, il più bel trattato di verità e di carità mai scritto nella storia. </w:t>
      </w:r>
    </w:p>
    <w:p w14:paraId="7A48FDF3" w14:textId="77777777" w:rsidR="005E5FA3" w:rsidRPr="005E5FA3" w:rsidRDefault="005E5FA3" w:rsidP="005E5FA3">
      <w:pPr>
        <w:spacing w:after="120" w:line="240" w:lineRule="auto"/>
        <w:jc w:val="both"/>
        <w:rPr>
          <w:rFonts w:ascii="Arial" w:eastAsia="Calibri" w:hAnsi="Arial" w:cs="Arial"/>
          <w:kern w:val="0"/>
          <w:sz w:val="24"/>
          <w:szCs w:val="24"/>
        </w:rPr>
      </w:pPr>
      <w:r w:rsidRPr="005E5FA3">
        <w:rPr>
          <w:rFonts w:ascii="Arial" w:eastAsia="Calibri" w:hAnsi="Arial" w:cs="Arial"/>
          <w:kern w:val="0"/>
          <w:sz w:val="24"/>
          <w:szCs w:val="24"/>
        </w:rPr>
        <w:t>Con questo necessario principio ermeneutico ci accingeremo a leggere alcuni brani e capitoli del Vangelo secondo Giovanni. Sarà una lettura che dovrà verificare se la nostra è vita cristica e cristificante, oppure essa è vita vissuta nell’illusione e nell’inganno, nella menzogna e nella falsità che vengono dall’altra rivelazione e dall’altro vangelo che sono rivelazione e vangelo del mondo e del principe delle tenebre. Allo Spirito Santo chiediamo che sempre ci mostri il vero Cristo e la vera Vergine Madre, perché sarà nei loro cuori che si trova scritto il Vero Vangelo e solo leggendolo e attingendolo in essi, possiamo verificare la fondatezza della verità e della carità che sempre dovranno governare la vita di chi dice di essere discepolo di Gesù e figlio della Madre celeste. Ci insegni a leggere questi due cuori, Lei, la vera Madre di Gesù, la vera nostra Madre.</w:t>
      </w:r>
    </w:p>
    <w:p w14:paraId="5D433BE0" w14:textId="77777777" w:rsidR="005E5FA3" w:rsidRPr="005E5FA3" w:rsidRDefault="005E5FA3" w:rsidP="005E5FA3">
      <w:pPr>
        <w:spacing w:after="120" w:line="240" w:lineRule="auto"/>
        <w:jc w:val="both"/>
        <w:rPr>
          <w:rFonts w:ascii="Arial" w:eastAsia="Calibri" w:hAnsi="Arial" w:cs="Arial"/>
          <w:kern w:val="0"/>
          <w:sz w:val="24"/>
          <w:szCs w:val="24"/>
        </w:rPr>
      </w:pPr>
    </w:p>
    <w:p w14:paraId="775CF017" w14:textId="77777777" w:rsidR="005E5FA3" w:rsidRPr="005E5FA3" w:rsidRDefault="005E5FA3" w:rsidP="005E5FA3">
      <w:pPr>
        <w:spacing w:after="120" w:line="240" w:lineRule="auto"/>
        <w:jc w:val="both"/>
        <w:rPr>
          <w:rFonts w:ascii="Arial" w:hAnsi="Arial" w:cs="Arial"/>
          <w:sz w:val="24"/>
          <w:szCs w:val="24"/>
        </w:rPr>
      </w:pPr>
    </w:p>
    <w:p w14:paraId="43739BE4" w14:textId="77777777" w:rsidR="005E5FA3" w:rsidRPr="005E5FA3" w:rsidRDefault="005E5FA3" w:rsidP="005E5FA3">
      <w:pPr>
        <w:pStyle w:val="Titolo2"/>
      </w:pPr>
      <w:bookmarkStart w:id="258" w:name="_Toc218975063"/>
      <w:bookmarkStart w:id="259" w:name="_Toc219036201"/>
      <w:r w:rsidRPr="005E5FA3">
        <w:t>E IL VERBO ERA PRESSO DIO</w:t>
      </w:r>
      <w:bookmarkEnd w:id="258"/>
      <w:bookmarkEnd w:id="259"/>
    </w:p>
    <w:p w14:paraId="45304548" w14:textId="77777777" w:rsidR="005E5FA3" w:rsidRPr="005E5FA3" w:rsidRDefault="005E5FA3" w:rsidP="005E5FA3">
      <w:pPr>
        <w:spacing w:after="120" w:line="240" w:lineRule="auto"/>
        <w:rPr>
          <w:rFonts w:ascii="Cambria" w:hAnsi="Cambria" w:cs="Cambria"/>
          <w:b/>
          <w:bCs/>
          <w:color w:val="111111"/>
          <w:sz w:val="32"/>
          <w:szCs w:val="32"/>
        </w:rPr>
      </w:pPr>
      <w:r w:rsidRPr="005E5FA3">
        <w:rPr>
          <w:rFonts w:ascii="Arial" w:hAnsi="Arial" w:cs="Arial"/>
          <w:b/>
          <w:bCs/>
          <w:color w:val="000000"/>
          <w:sz w:val="32"/>
          <w:szCs w:val="32"/>
          <w:shd w:val="clear" w:color="auto" w:fill="FFFFFF"/>
        </w:rPr>
        <w:t xml:space="preserve">et Verbum erat apud Deum - </w:t>
      </w:r>
      <w:r w:rsidRPr="005E5FA3">
        <w:rPr>
          <w:rFonts w:ascii="Cambria" w:hAnsi="Cambria" w:cs="Cambria"/>
          <w:b/>
          <w:bCs/>
          <w:color w:val="111111"/>
          <w:sz w:val="32"/>
          <w:szCs w:val="32"/>
        </w:rPr>
        <w:t>κα</w:t>
      </w:r>
      <w:r w:rsidRPr="005E5FA3">
        <w:rPr>
          <w:rFonts w:ascii="Times New Roman" w:hAnsi="Times New Roman" w:cs="Times New Roman"/>
          <w:b/>
          <w:bCs/>
          <w:color w:val="111111"/>
          <w:sz w:val="32"/>
          <w:szCs w:val="32"/>
        </w:rPr>
        <w:t>ὶ</w:t>
      </w:r>
      <w:r w:rsidRPr="005E5FA3">
        <w:rPr>
          <w:rFonts w:ascii="PT Serif" w:hAnsi="PT Serif"/>
          <w:b/>
          <w:bCs/>
          <w:color w:val="111111"/>
          <w:sz w:val="32"/>
          <w:szCs w:val="32"/>
        </w:rPr>
        <w:t xml:space="preserve"> </w:t>
      </w:r>
      <w:r w:rsidRPr="005E5FA3">
        <w:rPr>
          <w:rFonts w:ascii="Times New Roman" w:hAnsi="Times New Roman" w:cs="Times New Roman"/>
          <w:b/>
          <w:bCs/>
          <w:color w:val="111111"/>
          <w:sz w:val="32"/>
          <w:szCs w:val="32"/>
        </w:rPr>
        <w:t>ὁ</w:t>
      </w:r>
      <w:r w:rsidRPr="005E5FA3">
        <w:rPr>
          <w:rFonts w:ascii="PT Serif" w:hAnsi="PT Serif"/>
          <w:b/>
          <w:bCs/>
          <w:color w:val="111111"/>
          <w:sz w:val="32"/>
          <w:szCs w:val="32"/>
        </w:rPr>
        <w:t xml:space="preserve"> </w:t>
      </w:r>
      <w:r w:rsidRPr="005E5FA3">
        <w:rPr>
          <w:rFonts w:ascii="Cambria" w:hAnsi="Cambria" w:cs="Cambria"/>
          <w:b/>
          <w:bCs/>
          <w:color w:val="111111"/>
          <w:sz w:val="32"/>
          <w:szCs w:val="32"/>
        </w:rPr>
        <w:t>λόγος</w:t>
      </w:r>
      <w:r w:rsidRPr="005E5FA3">
        <w:rPr>
          <w:rFonts w:ascii="PT Serif" w:hAnsi="PT Serif"/>
          <w:b/>
          <w:bCs/>
          <w:color w:val="111111"/>
          <w:sz w:val="32"/>
          <w:szCs w:val="32"/>
        </w:rPr>
        <w:t xml:space="preserve"> </w:t>
      </w:r>
      <w:r w:rsidRPr="005E5FA3">
        <w:rPr>
          <w:rFonts w:ascii="Times New Roman" w:hAnsi="Times New Roman" w:cs="Times New Roman"/>
          <w:b/>
          <w:bCs/>
          <w:color w:val="111111"/>
          <w:sz w:val="32"/>
          <w:szCs w:val="32"/>
        </w:rPr>
        <w:t>ἦ</w:t>
      </w:r>
      <w:r w:rsidRPr="005E5FA3">
        <w:rPr>
          <w:rFonts w:ascii="Cambria" w:hAnsi="Cambria" w:cs="Cambria"/>
          <w:b/>
          <w:bCs/>
          <w:color w:val="111111"/>
          <w:sz w:val="32"/>
          <w:szCs w:val="32"/>
        </w:rPr>
        <w:t>ν</w:t>
      </w:r>
      <w:r w:rsidRPr="005E5FA3">
        <w:rPr>
          <w:rFonts w:ascii="PT Serif" w:hAnsi="PT Serif"/>
          <w:b/>
          <w:bCs/>
          <w:color w:val="111111"/>
          <w:sz w:val="32"/>
          <w:szCs w:val="32"/>
        </w:rPr>
        <w:t xml:space="preserve"> </w:t>
      </w:r>
      <w:r w:rsidRPr="005E5FA3">
        <w:rPr>
          <w:rFonts w:ascii="PT Serif" w:hAnsi="PT Serif" w:cs="PT Serif"/>
          <w:b/>
          <w:bCs/>
          <w:color w:val="111111"/>
          <w:sz w:val="32"/>
          <w:szCs w:val="32"/>
        </w:rPr>
        <w:t>π</w:t>
      </w:r>
      <w:r w:rsidRPr="005E5FA3">
        <w:rPr>
          <w:rFonts w:ascii="Cambria" w:hAnsi="Cambria" w:cs="Cambria"/>
          <w:b/>
          <w:bCs/>
          <w:color w:val="111111"/>
          <w:sz w:val="32"/>
          <w:szCs w:val="32"/>
        </w:rPr>
        <w:t>ρ</w:t>
      </w:r>
      <w:r w:rsidRPr="005E5FA3">
        <w:rPr>
          <w:rFonts w:ascii="Times New Roman" w:hAnsi="Times New Roman" w:cs="Times New Roman"/>
          <w:b/>
          <w:bCs/>
          <w:color w:val="111111"/>
          <w:sz w:val="32"/>
          <w:szCs w:val="32"/>
        </w:rPr>
        <w:t>ὸ</w:t>
      </w:r>
      <w:r w:rsidRPr="005E5FA3">
        <w:rPr>
          <w:rFonts w:ascii="Cambria" w:hAnsi="Cambria" w:cs="Cambria"/>
          <w:b/>
          <w:bCs/>
          <w:color w:val="111111"/>
          <w:sz w:val="32"/>
          <w:szCs w:val="32"/>
        </w:rPr>
        <w:t>ς</w:t>
      </w:r>
      <w:r w:rsidRPr="005E5FA3">
        <w:rPr>
          <w:rFonts w:ascii="PT Serif" w:hAnsi="PT Serif"/>
          <w:b/>
          <w:bCs/>
          <w:color w:val="111111"/>
          <w:sz w:val="32"/>
          <w:szCs w:val="32"/>
        </w:rPr>
        <w:t xml:space="preserve"> </w:t>
      </w:r>
      <w:r w:rsidRPr="005E5FA3">
        <w:rPr>
          <w:rFonts w:ascii="Cambria" w:hAnsi="Cambria" w:cs="Cambria"/>
          <w:b/>
          <w:bCs/>
          <w:color w:val="111111"/>
          <w:sz w:val="32"/>
          <w:szCs w:val="32"/>
        </w:rPr>
        <w:t>τ</w:t>
      </w:r>
      <w:r w:rsidRPr="005E5FA3">
        <w:rPr>
          <w:rFonts w:ascii="Times New Roman" w:hAnsi="Times New Roman" w:cs="Times New Roman"/>
          <w:b/>
          <w:bCs/>
          <w:color w:val="111111"/>
          <w:sz w:val="32"/>
          <w:szCs w:val="32"/>
        </w:rPr>
        <w:t>ὸ</w:t>
      </w:r>
      <w:r w:rsidRPr="005E5FA3">
        <w:rPr>
          <w:rFonts w:ascii="Cambria" w:hAnsi="Cambria" w:cs="Cambria"/>
          <w:b/>
          <w:bCs/>
          <w:color w:val="111111"/>
          <w:sz w:val="32"/>
          <w:szCs w:val="32"/>
        </w:rPr>
        <w:t>ν</w:t>
      </w:r>
      <w:r w:rsidRPr="005E5FA3">
        <w:rPr>
          <w:rFonts w:ascii="PT Serif" w:hAnsi="PT Serif"/>
          <w:b/>
          <w:bCs/>
          <w:color w:val="111111"/>
          <w:sz w:val="32"/>
          <w:szCs w:val="32"/>
        </w:rPr>
        <w:t xml:space="preserve"> </w:t>
      </w:r>
      <w:r w:rsidRPr="005E5FA3">
        <w:rPr>
          <w:rFonts w:ascii="Cambria" w:hAnsi="Cambria" w:cs="Cambria"/>
          <w:b/>
          <w:bCs/>
          <w:color w:val="111111"/>
          <w:sz w:val="32"/>
          <w:szCs w:val="32"/>
        </w:rPr>
        <w:t>θεόν</w:t>
      </w:r>
    </w:p>
    <w:p w14:paraId="67DEB1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bookmarkStart w:id="260" w:name="_Hlk198283764"/>
      <w:r w:rsidRPr="005E5FA3">
        <w:rPr>
          <w:rFonts w:ascii="Arial" w:eastAsia="Times New Roman" w:hAnsi="Arial" w:cs="Arial"/>
          <w:kern w:val="0"/>
          <w:sz w:val="24"/>
          <w:szCs w:val="24"/>
          <w:lang w:eastAsia="it-IT"/>
          <w14:ligatures w14:val="none"/>
        </w:rPr>
        <w:lastRenderedPageBreak/>
        <w:t xml:space="preserve">In principio era il Verbo, </w:t>
      </w:r>
      <w:bookmarkStart w:id="261" w:name="_Hlk218837736"/>
      <w:r w:rsidRPr="005E5FA3">
        <w:rPr>
          <w:rFonts w:ascii="Arial" w:eastAsia="Times New Roman" w:hAnsi="Arial" w:cs="Arial"/>
          <w:kern w:val="0"/>
          <w:sz w:val="24"/>
          <w:szCs w:val="24"/>
          <w:lang w:eastAsia="it-IT"/>
          <w14:ligatures w14:val="none"/>
        </w:rPr>
        <w:t xml:space="preserve">e il Verbo era presso Dio </w:t>
      </w:r>
      <w:bookmarkEnd w:id="261"/>
      <w:r w:rsidRPr="005E5FA3">
        <w:rPr>
          <w:rFonts w:ascii="Arial" w:eastAsia="Times New Roman" w:hAnsi="Arial" w:cs="Arial"/>
          <w:kern w:val="0"/>
          <w:sz w:val="24"/>
          <w:szCs w:val="24"/>
          <w:lang w:eastAsia="it-IT"/>
          <w14:ligatures w14:val="none"/>
        </w:rPr>
        <w:t>e il Verbo era Dio. Egli era, in principio, presso Dio: tutto è stato fatto per mezzo di lui e senza di lui nulla è stato fatto di ciò che esiste. In lui era la vita e la vita era la luce degli uomini; la luce splende nelle tenebre e</w:t>
      </w:r>
      <w:bookmarkStart w:id="262" w:name="_Hlk198283515"/>
      <w:r w:rsidRPr="005E5FA3">
        <w:rPr>
          <w:rFonts w:ascii="Arial" w:eastAsia="Times New Roman" w:hAnsi="Arial" w:cs="Arial"/>
          <w:kern w:val="0"/>
          <w:sz w:val="24"/>
          <w:szCs w:val="24"/>
          <w:lang w:eastAsia="it-IT"/>
          <w14:ligatures w14:val="none"/>
        </w:rPr>
        <w:t xml:space="preserve"> le tenebre non l’hanno vinta </w:t>
      </w:r>
      <w:bookmarkEnd w:id="262"/>
      <w:r w:rsidRPr="005E5FA3">
        <w:rPr>
          <w:rFonts w:ascii="Arial" w:eastAsia="Times New Roman" w:hAnsi="Arial" w:cs="Arial"/>
          <w:kern w:val="0"/>
          <w:sz w:val="24"/>
          <w:szCs w:val="24"/>
          <w:lang w:eastAsia="it-IT"/>
          <w14:ligatures w14:val="none"/>
        </w:rPr>
        <w:t xml:space="preserve">(Gv 1,1-5). </w:t>
      </w:r>
    </w:p>
    <w:bookmarkEnd w:id="260"/>
    <w:p w14:paraId="65511220" w14:textId="77777777" w:rsidR="005E5FA3" w:rsidRPr="005E5FA3" w:rsidRDefault="005E5FA3" w:rsidP="005E5FA3">
      <w:pPr>
        <w:spacing w:after="120" w:line="240" w:lineRule="auto"/>
        <w:jc w:val="both"/>
        <w:rPr>
          <w:rFonts w:ascii="Arial" w:hAnsi="Arial" w:cs="Arial"/>
          <w:color w:val="000000"/>
          <w:sz w:val="24"/>
          <w:szCs w:val="24"/>
          <w:shd w:val="clear" w:color="auto" w:fill="FFFFFF"/>
          <w:lang w:val="fr-FR"/>
        </w:rPr>
      </w:pPr>
      <w:r w:rsidRPr="005E5FA3">
        <w:rPr>
          <w:rFonts w:ascii="Arial" w:hAnsi="Arial" w:cs="Arial"/>
          <w:color w:val="000000"/>
          <w:sz w:val="24"/>
          <w:szCs w:val="24"/>
          <w:shd w:val="clear" w:color="auto" w:fill="FFFFFF"/>
          <w:lang w:val="fr-FR"/>
        </w:rPr>
        <w:t xml:space="preserve">In principio erat Verbum, </w:t>
      </w:r>
      <w:bookmarkStart w:id="263" w:name="_Hlk218837764"/>
      <w:r w:rsidRPr="005E5FA3">
        <w:rPr>
          <w:rFonts w:ascii="Arial" w:hAnsi="Arial" w:cs="Arial"/>
          <w:color w:val="000000"/>
          <w:sz w:val="24"/>
          <w:szCs w:val="24"/>
          <w:shd w:val="clear" w:color="auto" w:fill="FFFFFF"/>
          <w:lang w:val="fr-FR"/>
        </w:rPr>
        <w:t>et Verbum erat apud Deum</w:t>
      </w:r>
      <w:bookmarkEnd w:id="263"/>
      <w:r w:rsidRPr="005E5FA3">
        <w:rPr>
          <w:rFonts w:ascii="Arial" w:hAnsi="Arial" w:cs="Arial"/>
          <w:color w:val="000000"/>
          <w:sz w:val="24"/>
          <w:szCs w:val="24"/>
          <w:shd w:val="clear" w:color="auto" w:fill="FFFFFF"/>
          <w:lang w:val="fr-FR"/>
        </w:rPr>
        <w:t xml:space="preserve">, et Deus erat Verbum. </w:t>
      </w:r>
      <w:r w:rsidRPr="005E5FA3">
        <w:rPr>
          <w:rFonts w:ascii="Arial" w:hAnsi="Arial" w:cs="Arial"/>
          <w:color w:val="000000"/>
          <w:sz w:val="24"/>
          <w:szCs w:val="24"/>
          <w:lang w:val="fr-FR"/>
        </w:rPr>
        <w:br/>
      </w:r>
      <w:r w:rsidRPr="005E5FA3">
        <w:rPr>
          <w:rFonts w:ascii="Arial" w:hAnsi="Arial" w:cs="Arial"/>
          <w:color w:val="000000"/>
          <w:sz w:val="24"/>
          <w:szCs w:val="24"/>
          <w:shd w:val="clear" w:color="auto" w:fill="FFFFFF"/>
          <w:lang w:val="fr-FR"/>
        </w:rPr>
        <w:t xml:space="preserve">Hoc erat in principio apud Deum. Omnia per ipsum facta sunt, et sine ipso factum est nihil, quod factum est; in ipso vita erat, et vita erat lux hominum, et lux in tenebris lucet, </w:t>
      </w:r>
      <w:bookmarkStart w:id="264" w:name="_Hlk198283668"/>
      <w:r w:rsidRPr="005E5FA3">
        <w:rPr>
          <w:rFonts w:ascii="Arial" w:hAnsi="Arial" w:cs="Arial"/>
          <w:color w:val="000000"/>
          <w:sz w:val="24"/>
          <w:szCs w:val="24"/>
          <w:shd w:val="clear" w:color="auto" w:fill="FFFFFF"/>
          <w:lang w:val="fr-FR"/>
        </w:rPr>
        <w:t xml:space="preserve">et tenebrae eam non comprehenderunt </w:t>
      </w:r>
      <w:bookmarkEnd w:id="264"/>
      <w:r w:rsidRPr="005E5FA3">
        <w:rPr>
          <w:rFonts w:ascii="Arial" w:hAnsi="Arial" w:cs="Arial"/>
          <w:color w:val="000000"/>
          <w:sz w:val="24"/>
          <w:szCs w:val="24"/>
          <w:shd w:val="clear" w:color="auto" w:fill="FFFFFF"/>
          <w:lang w:val="fr-FR"/>
        </w:rPr>
        <w:t xml:space="preserve">(Gv 1,1-5). </w:t>
      </w:r>
    </w:p>
    <w:p w14:paraId="72314F0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Times New Roman" w:hAnsi="Times New Roman" w:cs="Times New Roman"/>
          <w:color w:val="111111"/>
          <w:sz w:val="24"/>
          <w:szCs w:val="24"/>
        </w:rPr>
        <w:t>Ἐ</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ἀ</w:t>
      </w:r>
      <w:r w:rsidRPr="005E5FA3">
        <w:rPr>
          <w:rFonts w:ascii="Cambria" w:hAnsi="Cambria" w:cs="Cambria"/>
          <w:color w:val="111111"/>
          <w:sz w:val="24"/>
          <w:szCs w:val="24"/>
        </w:rPr>
        <w:t>ρχ</w:t>
      </w:r>
      <w:r w:rsidRPr="005E5FA3">
        <w:rPr>
          <w:rFonts w:ascii="Times New Roman" w:hAnsi="Times New Roman" w:cs="Times New Roman"/>
          <w:color w:val="111111"/>
          <w:sz w:val="24"/>
          <w:szCs w:val="24"/>
        </w:rPr>
        <w:t>ῇ</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ὁ</w:t>
      </w:r>
      <w:r w:rsidRPr="005E5FA3">
        <w:rPr>
          <w:rFonts w:ascii="PT Serif" w:hAnsi="PT Serif"/>
          <w:color w:val="111111"/>
          <w:sz w:val="24"/>
          <w:szCs w:val="24"/>
          <w:lang w:val="fr-FR"/>
        </w:rPr>
        <w:t xml:space="preserve"> </w:t>
      </w:r>
      <w:r w:rsidRPr="005E5FA3">
        <w:rPr>
          <w:rFonts w:ascii="Cambria" w:hAnsi="Cambria" w:cs="Cambria"/>
          <w:color w:val="111111"/>
          <w:sz w:val="24"/>
          <w:szCs w:val="24"/>
        </w:rPr>
        <w:t>λόγος</w:t>
      </w:r>
      <w:r w:rsidRPr="005E5FA3">
        <w:rPr>
          <w:rFonts w:ascii="PT Serif" w:hAnsi="PT Serif"/>
          <w:color w:val="111111"/>
          <w:sz w:val="24"/>
          <w:szCs w:val="24"/>
          <w:lang w:val="fr-FR"/>
        </w:rPr>
        <w:t xml:space="preserve">,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ὁ</w:t>
      </w:r>
      <w:r w:rsidRPr="005E5FA3">
        <w:rPr>
          <w:rFonts w:ascii="PT Serif" w:hAnsi="PT Serif"/>
          <w:color w:val="111111"/>
          <w:sz w:val="24"/>
          <w:szCs w:val="24"/>
          <w:lang w:val="fr-FR"/>
        </w:rPr>
        <w:t xml:space="preserve"> </w:t>
      </w:r>
      <w:r w:rsidRPr="005E5FA3">
        <w:rPr>
          <w:rFonts w:ascii="Cambria" w:hAnsi="Cambria" w:cs="Cambria"/>
          <w:color w:val="111111"/>
          <w:sz w:val="24"/>
          <w:szCs w:val="24"/>
        </w:rPr>
        <w:t>λόγος</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PT Serif" w:hAnsi="PT Serif" w:cs="PT Serif"/>
          <w:color w:val="111111"/>
          <w:sz w:val="24"/>
          <w:szCs w:val="24"/>
        </w:rPr>
        <w:t>π</w:t>
      </w:r>
      <w:r w:rsidRPr="005E5FA3">
        <w:rPr>
          <w:rFonts w:ascii="Cambria" w:hAnsi="Cambria" w:cs="Cambria"/>
          <w:color w:val="111111"/>
          <w:sz w:val="24"/>
          <w:szCs w:val="24"/>
        </w:rPr>
        <w:t>ρ</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θεόν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Cambria" w:hAnsi="Cambria" w:cs="Cambria"/>
          <w:color w:val="111111"/>
          <w:sz w:val="24"/>
          <w:szCs w:val="24"/>
        </w:rPr>
        <w:t>θε</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ὁ</w:t>
      </w:r>
      <w:r w:rsidRPr="005E5FA3">
        <w:rPr>
          <w:rFonts w:ascii="PT Serif" w:hAnsi="PT Serif"/>
          <w:color w:val="111111"/>
          <w:sz w:val="24"/>
          <w:szCs w:val="24"/>
          <w:lang w:val="fr-FR"/>
        </w:rPr>
        <w:t xml:space="preserve"> </w:t>
      </w:r>
      <w:r w:rsidRPr="005E5FA3">
        <w:rPr>
          <w:rFonts w:ascii="Cambria" w:hAnsi="Cambria" w:cs="Cambria"/>
          <w:color w:val="111111"/>
          <w:sz w:val="24"/>
          <w:szCs w:val="24"/>
        </w:rPr>
        <w:t>λόγος</w:t>
      </w:r>
      <w:r w:rsidRPr="005E5FA3">
        <w:rPr>
          <w:rFonts w:ascii="PT Serif" w:hAnsi="PT Serif"/>
          <w:color w:val="111111"/>
          <w:sz w:val="24"/>
          <w:szCs w:val="24"/>
          <w:lang w:val="fr-FR"/>
        </w:rPr>
        <w:t>. </w:t>
      </w:r>
      <w:r w:rsidRPr="005E5FA3">
        <w:rPr>
          <w:rFonts w:ascii="Cambria" w:hAnsi="Cambria" w:cs="Cambria"/>
          <w:color w:val="111111"/>
          <w:sz w:val="24"/>
          <w:szCs w:val="24"/>
        </w:rPr>
        <w:t>ο</w:t>
      </w:r>
      <w:r w:rsidRPr="005E5FA3">
        <w:rPr>
          <w:rFonts w:ascii="Times New Roman" w:hAnsi="Times New Roman" w:cs="Times New Roman"/>
          <w:color w:val="111111"/>
          <w:sz w:val="24"/>
          <w:szCs w:val="24"/>
        </w:rPr>
        <w:t>ὗ</w:t>
      </w:r>
      <w:r w:rsidRPr="005E5FA3">
        <w:rPr>
          <w:rFonts w:ascii="Cambria" w:hAnsi="Cambria" w:cs="Cambria"/>
          <w:color w:val="111111"/>
          <w:sz w:val="24"/>
          <w:szCs w:val="24"/>
        </w:rPr>
        <w:t>τος</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ἐ</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ἀ</w:t>
      </w:r>
      <w:r w:rsidRPr="005E5FA3">
        <w:rPr>
          <w:rFonts w:ascii="Cambria" w:hAnsi="Cambria" w:cs="Cambria"/>
          <w:color w:val="111111"/>
          <w:sz w:val="24"/>
          <w:szCs w:val="24"/>
        </w:rPr>
        <w:t>ρχ</w:t>
      </w:r>
      <w:r w:rsidRPr="005E5FA3">
        <w:rPr>
          <w:rFonts w:ascii="Times New Roman" w:hAnsi="Times New Roman" w:cs="Times New Roman"/>
          <w:color w:val="111111"/>
          <w:sz w:val="24"/>
          <w:szCs w:val="24"/>
        </w:rPr>
        <w:t>ῇ</w:t>
      </w:r>
      <w:r w:rsidRPr="005E5FA3">
        <w:rPr>
          <w:rFonts w:ascii="PT Serif" w:hAnsi="PT Serif"/>
          <w:color w:val="111111"/>
          <w:sz w:val="24"/>
          <w:szCs w:val="24"/>
          <w:lang w:val="fr-FR"/>
        </w:rPr>
        <w:t xml:space="preserve"> </w:t>
      </w:r>
      <w:r w:rsidRPr="005E5FA3">
        <w:rPr>
          <w:rFonts w:ascii="PT Serif" w:hAnsi="PT Serif"/>
          <w:color w:val="111111"/>
          <w:sz w:val="24"/>
          <w:szCs w:val="24"/>
        </w:rPr>
        <w:t>π</w:t>
      </w:r>
      <w:r w:rsidRPr="005E5FA3">
        <w:rPr>
          <w:rFonts w:ascii="Cambria" w:hAnsi="Cambria" w:cs="Cambria"/>
          <w:color w:val="111111"/>
          <w:sz w:val="24"/>
          <w:szCs w:val="24"/>
        </w:rPr>
        <w:t>ρ</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θεόν</w:t>
      </w:r>
      <w:r w:rsidRPr="005E5FA3">
        <w:rPr>
          <w:rFonts w:ascii="PT Serif" w:hAnsi="PT Serif"/>
          <w:color w:val="111111"/>
          <w:sz w:val="24"/>
          <w:szCs w:val="24"/>
          <w:lang w:val="fr-FR"/>
        </w:rPr>
        <w:t>. </w:t>
      </w:r>
      <w:r w:rsidRPr="005E5FA3">
        <w:rPr>
          <w:rFonts w:ascii="PT Serif" w:hAnsi="PT Serif"/>
          <w:color w:val="111111"/>
          <w:sz w:val="24"/>
          <w:szCs w:val="24"/>
        </w:rPr>
        <w:t>π</w:t>
      </w:r>
      <w:r w:rsidRPr="005E5FA3">
        <w:rPr>
          <w:rFonts w:ascii="Cambria" w:hAnsi="Cambria" w:cs="Cambria"/>
          <w:color w:val="111111"/>
          <w:sz w:val="24"/>
          <w:szCs w:val="24"/>
        </w:rPr>
        <w:t>άντα</w:t>
      </w:r>
      <w:r w:rsidRPr="005E5FA3">
        <w:rPr>
          <w:rFonts w:ascii="PT Serif" w:hAnsi="PT Serif"/>
          <w:color w:val="111111"/>
          <w:sz w:val="24"/>
          <w:szCs w:val="24"/>
          <w:lang w:val="fr-FR"/>
        </w:rPr>
        <w:t xml:space="preserve"> </w:t>
      </w:r>
      <w:r w:rsidRPr="005E5FA3">
        <w:rPr>
          <w:rFonts w:ascii="Cambria" w:hAnsi="Cambria" w:cs="Cambria"/>
          <w:color w:val="111111"/>
          <w:sz w:val="24"/>
          <w:szCs w:val="24"/>
        </w:rPr>
        <w:t>δι</w:t>
      </w:r>
      <w:r w:rsidRPr="005E5FA3">
        <w:rPr>
          <w:rFonts w:ascii="PT Serif" w:hAnsi="PT Serif" w:cs="PT Serif"/>
          <w:color w:val="111111"/>
          <w:sz w:val="24"/>
          <w:szCs w:val="24"/>
          <w:lang w:val="fr-FR"/>
        </w:rPr>
        <w:t>’</w:t>
      </w:r>
      <w:r w:rsidRPr="005E5FA3">
        <w:rPr>
          <w:rFonts w:ascii="PT Serif" w:hAnsi="PT Serif"/>
          <w:color w:val="111111"/>
          <w:sz w:val="24"/>
          <w:szCs w:val="24"/>
          <w:lang w:val="fr-FR"/>
        </w:rPr>
        <w:t xml:space="preserve"> </w:t>
      </w:r>
      <w:r w:rsidRPr="005E5FA3">
        <w:rPr>
          <w:rFonts w:ascii="Cambria" w:hAnsi="Cambria" w:cs="Cambria"/>
          <w:color w:val="111111"/>
          <w:sz w:val="24"/>
          <w:szCs w:val="24"/>
        </w:rPr>
        <w:t>α</w:t>
      </w:r>
      <w:r w:rsidRPr="005E5FA3">
        <w:rPr>
          <w:rFonts w:ascii="Times New Roman" w:hAnsi="Times New Roman" w:cs="Times New Roman"/>
          <w:color w:val="111111"/>
          <w:sz w:val="24"/>
          <w:szCs w:val="24"/>
        </w:rPr>
        <w:t>ὐ</w:t>
      </w:r>
      <w:r w:rsidRPr="005E5FA3">
        <w:rPr>
          <w:rFonts w:ascii="Cambria" w:hAnsi="Cambria" w:cs="Cambria"/>
          <w:color w:val="111111"/>
          <w:sz w:val="24"/>
          <w:szCs w:val="24"/>
        </w:rPr>
        <w:t>το</w:t>
      </w:r>
      <w:r w:rsidRPr="005E5FA3">
        <w:rPr>
          <w:rFonts w:ascii="Times New Roman" w:hAnsi="Times New Roman" w:cs="Times New Roman"/>
          <w:color w:val="111111"/>
          <w:sz w:val="24"/>
          <w:szCs w:val="24"/>
        </w:rPr>
        <w:t>ῦ</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ἐ</w:t>
      </w:r>
      <w:r w:rsidRPr="005E5FA3">
        <w:rPr>
          <w:rFonts w:ascii="Cambria" w:hAnsi="Cambria" w:cs="Cambria"/>
          <w:color w:val="111111"/>
          <w:sz w:val="24"/>
          <w:szCs w:val="24"/>
        </w:rPr>
        <w:t>γένετο</w:t>
      </w:r>
      <w:r w:rsidRPr="005E5FA3">
        <w:rPr>
          <w:rFonts w:ascii="PT Serif" w:hAnsi="PT Serif"/>
          <w:color w:val="111111"/>
          <w:sz w:val="24"/>
          <w:szCs w:val="24"/>
          <w:lang w:val="fr-FR"/>
        </w:rPr>
        <w:t xml:space="preserve">,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Cambria" w:hAnsi="Cambria" w:cs="Cambria"/>
          <w:color w:val="111111"/>
          <w:sz w:val="24"/>
          <w:szCs w:val="24"/>
        </w:rPr>
        <w:t>χωρ</w:t>
      </w:r>
      <w:r w:rsidRPr="005E5FA3">
        <w:rPr>
          <w:rFonts w:ascii="Times New Roman" w:hAnsi="Times New Roman" w:cs="Times New Roman"/>
          <w:color w:val="111111"/>
          <w:sz w:val="24"/>
          <w:szCs w:val="24"/>
        </w:rPr>
        <w:t>ὶ</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Cambria" w:hAnsi="Cambria" w:cs="Cambria"/>
          <w:color w:val="111111"/>
          <w:sz w:val="24"/>
          <w:szCs w:val="24"/>
        </w:rPr>
        <w:t>α</w:t>
      </w:r>
      <w:r w:rsidRPr="005E5FA3">
        <w:rPr>
          <w:rFonts w:ascii="Times New Roman" w:hAnsi="Times New Roman" w:cs="Times New Roman"/>
          <w:color w:val="111111"/>
          <w:sz w:val="24"/>
          <w:szCs w:val="24"/>
        </w:rPr>
        <w:t>ὐ</w:t>
      </w:r>
      <w:r w:rsidRPr="005E5FA3">
        <w:rPr>
          <w:rFonts w:ascii="Cambria" w:hAnsi="Cambria" w:cs="Cambria"/>
          <w:color w:val="111111"/>
          <w:sz w:val="24"/>
          <w:szCs w:val="24"/>
        </w:rPr>
        <w:t>το</w:t>
      </w:r>
      <w:r w:rsidRPr="005E5FA3">
        <w:rPr>
          <w:rFonts w:ascii="Times New Roman" w:hAnsi="Times New Roman" w:cs="Times New Roman"/>
          <w:color w:val="111111"/>
          <w:sz w:val="24"/>
          <w:szCs w:val="24"/>
        </w:rPr>
        <w:t>ῦ</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ἐ</w:t>
      </w:r>
      <w:r w:rsidRPr="005E5FA3">
        <w:rPr>
          <w:rFonts w:ascii="Cambria" w:hAnsi="Cambria" w:cs="Cambria"/>
          <w:color w:val="111111"/>
          <w:sz w:val="24"/>
          <w:szCs w:val="24"/>
        </w:rPr>
        <w:t>γένετο</w:t>
      </w:r>
      <w:r w:rsidRPr="005E5FA3">
        <w:rPr>
          <w:rFonts w:ascii="PT Serif" w:hAnsi="PT Serif"/>
          <w:color w:val="111111"/>
          <w:sz w:val="24"/>
          <w:szCs w:val="24"/>
          <w:lang w:val="fr-FR"/>
        </w:rPr>
        <w:t xml:space="preserve"> </w:t>
      </w:r>
      <w:r w:rsidRPr="005E5FA3">
        <w:rPr>
          <w:rFonts w:ascii="Cambria" w:hAnsi="Cambria" w:cs="Cambria"/>
          <w:color w:val="111111"/>
          <w:sz w:val="24"/>
          <w:szCs w:val="24"/>
        </w:rPr>
        <w:t>ο</w:t>
      </w:r>
      <w:r w:rsidRPr="005E5FA3">
        <w:rPr>
          <w:rFonts w:ascii="Times New Roman" w:hAnsi="Times New Roman" w:cs="Times New Roman"/>
          <w:color w:val="111111"/>
          <w:sz w:val="24"/>
          <w:szCs w:val="24"/>
        </w:rPr>
        <w:t>ὐ</w:t>
      </w:r>
      <w:r w:rsidRPr="005E5FA3">
        <w:rPr>
          <w:rFonts w:ascii="Cambria" w:hAnsi="Cambria" w:cs="Cambria"/>
          <w:color w:val="111111"/>
          <w:sz w:val="24"/>
          <w:szCs w:val="24"/>
        </w:rPr>
        <w:t>δ</w:t>
      </w:r>
      <w:r w:rsidRPr="005E5FA3">
        <w:rPr>
          <w:rFonts w:ascii="Times New Roman" w:hAnsi="Times New Roman" w:cs="Times New Roman"/>
          <w:color w:val="111111"/>
          <w:sz w:val="24"/>
          <w:szCs w:val="24"/>
        </w:rPr>
        <w:t>ὲ</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ἕ</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ὃ</w:t>
      </w:r>
      <w:r w:rsidRPr="005E5FA3">
        <w:rPr>
          <w:rFonts w:ascii="PT Serif" w:hAnsi="PT Serif"/>
          <w:color w:val="111111"/>
          <w:sz w:val="24"/>
          <w:szCs w:val="24"/>
          <w:lang w:val="fr-FR"/>
        </w:rPr>
        <w:t xml:space="preserve"> </w:t>
      </w:r>
      <w:r w:rsidRPr="005E5FA3">
        <w:rPr>
          <w:rFonts w:ascii="Cambria" w:hAnsi="Cambria" w:cs="Cambria"/>
          <w:color w:val="111111"/>
          <w:sz w:val="24"/>
          <w:szCs w:val="24"/>
        </w:rPr>
        <w:t>γέγονεν</w:t>
      </w:r>
      <w:r w:rsidRPr="005E5FA3">
        <w:rPr>
          <w:rFonts w:ascii="PT Serif" w:hAnsi="PT Serif"/>
          <w:color w:val="111111"/>
          <w:sz w:val="24"/>
          <w:szCs w:val="24"/>
          <w:lang w:val="fr-FR"/>
        </w:rPr>
        <w:t> </w:t>
      </w:r>
      <w:r w:rsidRPr="005E5FA3">
        <w:rPr>
          <w:rFonts w:ascii="Times New Roman" w:hAnsi="Times New Roman" w:cs="Times New Roman"/>
          <w:color w:val="111111"/>
          <w:sz w:val="24"/>
          <w:szCs w:val="24"/>
        </w:rPr>
        <w:t>ἐ</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α</w:t>
      </w:r>
      <w:r w:rsidRPr="005E5FA3">
        <w:rPr>
          <w:rFonts w:ascii="Times New Roman" w:hAnsi="Times New Roman" w:cs="Times New Roman"/>
          <w:color w:val="111111"/>
          <w:sz w:val="24"/>
          <w:szCs w:val="24"/>
        </w:rPr>
        <w:t>ὐ</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ῷ</w:t>
      </w:r>
      <w:r w:rsidRPr="005E5FA3">
        <w:rPr>
          <w:rFonts w:ascii="PT Serif" w:hAnsi="PT Serif"/>
          <w:color w:val="111111"/>
          <w:sz w:val="24"/>
          <w:szCs w:val="24"/>
          <w:lang w:val="fr-FR"/>
        </w:rPr>
        <w:t xml:space="preserve"> </w:t>
      </w:r>
      <w:r w:rsidRPr="005E5FA3">
        <w:rPr>
          <w:rFonts w:ascii="Cambria" w:hAnsi="Cambria" w:cs="Cambria"/>
          <w:color w:val="111111"/>
          <w:sz w:val="24"/>
          <w:szCs w:val="24"/>
        </w:rPr>
        <w:t>ζω</w:t>
      </w:r>
      <w:r w:rsidRPr="005E5FA3">
        <w:rPr>
          <w:rFonts w:ascii="Times New Roman" w:hAnsi="Times New Roman" w:cs="Times New Roman"/>
          <w:color w:val="111111"/>
          <w:sz w:val="24"/>
          <w:szCs w:val="24"/>
        </w:rPr>
        <w:t>ὴ</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ἡ</w:t>
      </w:r>
      <w:r w:rsidRPr="005E5FA3">
        <w:rPr>
          <w:rFonts w:ascii="PT Serif" w:hAnsi="PT Serif"/>
          <w:color w:val="111111"/>
          <w:sz w:val="24"/>
          <w:szCs w:val="24"/>
          <w:lang w:val="fr-FR"/>
        </w:rPr>
        <w:t xml:space="preserve"> </w:t>
      </w:r>
      <w:r w:rsidRPr="005E5FA3">
        <w:rPr>
          <w:rFonts w:ascii="Cambria" w:hAnsi="Cambria" w:cs="Cambria"/>
          <w:color w:val="111111"/>
          <w:sz w:val="24"/>
          <w:szCs w:val="24"/>
        </w:rPr>
        <w:t>ζω</w:t>
      </w:r>
      <w:r w:rsidRPr="005E5FA3">
        <w:rPr>
          <w:rFonts w:ascii="Times New Roman" w:hAnsi="Times New Roman" w:cs="Times New Roman"/>
          <w:color w:val="111111"/>
          <w:sz w:val="24"/>
          <w:szCs w:val="24"/>
        </w:rPr>
        <w:t>ὴ</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ἦ</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ὸ</w:t>
      </w:r>
      <w:r w:rsidRPr="005E5FA3">
        <w:rPr>
          <w:rFonts w:ascii="PT Serif" w:hAnsi="PT Serif"/>
          <w:color w:val="111111"/>
          <w:sz w:val="24"/>
          <w:szCs w:val="24"/>
          <w:lang w:val="fr-FR"/>
        </w:rPr>
        <w:t xml:space="preserve"> </w:t>
      </w:r>
      <w:r w:rsidRPr="005E5FA3">
        <w:rPr>
          <w:rFonts w:ascii="Cambria" w:hAnsi="Cambria" w:cs="Cambria"/>
          <w:color w:val="111111"/>
          <w:sz w:val="24"/>
          <w:szCs w:val="24"/>
        </w:rPr>
        <w:t>φ</w:t>
      </w:r>
      <w:r w:rsidRPr="005E5FA3">
        <w:rPr>
          <w:rFonts w:ascii="Times New Roman" w:hAnsi="Times New Roman" w:cs="Times New Roman"/>
          <w:color w:val="111111"/>
          <w:sz w:val="24"/>
          <w:szCs w:val="24"/>
        </w:rPr>
        <w:t>ῶ</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ῶ</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ἀ</w:t>
      </w:r>
      <w:r w:rsidRPr="005E5FA3">
        <w:rPr>
          <w:rFonts w:ascii="Cambria" w:hAnsi="Cambria" w:cs="Cambria"/>
          <w:color w:val="111111"/>
          <w:sz w:val="24"/>
          <w:szCs w:val="24"/>
        </w:rPr>
        <w:t>νθρώ</w:t>
      </w:r>
      <w:r w:rsidRPr="005E5FA3">
        <w:rPr>
          <w:rFonts w:ascii="PT Serif" w:hAnsi="PT Serif" w:cs="PT Serif"/>
          <w:color w:val="111111"/>
          <w:sz w:val="24"/>
          <w:szCs w:val="24"/>
        </w:rPr>
        <w:t>π</w:t>
      </w:r>
      <w:r w:rsidRPr="005E5FA3">
        <w:rPr>
          <w:rFonts w:ascii="Cambria" w:hAnsi="Cambria" w:cs="Cambria"/>
          <w:color w:val="111111"/>
          <w:sz w:val="24"/>
          <w:szCs w:val="24"/>
        </w:rPr>
        <w:t>ων·</w:t>
      </w:r>
      <w:r w:rsidRPr="005E5FA3">
        <w:rPr>
          <w:rFonts w:ascii="PT Serif" w:hAnsi="PT Serif"/>
          <w:color w:val="111111"/>
          <w:sz w:val="24"/>
          <w:szCs w:val="24"/>
          <w:lang w:val="fr-FR"/>
        </w:rPr>
        <w:t>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ὸ</w:t>
      </w:r>
      <w:r w:rsidRPr="005E5FA3">
        <w:rPr>
          <w:rFonts w:ascii="PT Serif" w:hAnsi="PT Serif"/>
          <w:color w:val="111111"/>
          <w:sz w:val="24"/>
          <w:szCs w:val="24"/>
          <w:lang w:val="fr-FR"/>
        </w:rPr>
        <w:t xml:space="preserve"> </w:t>
      </w:r>
      <w:r w:rsidRPr="005E5FA3">
        <w:rPr>
          <w:rFonts w:ascii="Cambria" w:hAnsi="Cambria" w:cs="Cambria"/>
          <w:color w:val="111111"/>
          <w:sz w:val="24"/>
          <w:szCs w:val="24"/>
        </w:rPr>
        <w:t>φ</w:t>
      </w:r>
      <w:r w:rsidRPr="005E5FA3">
        <w:rPr>
          <w:rFonts w:ascii="Times New Roman" w:hAnsi="Times New Roman" w:cs="Times New Roman"/>
          <w:color w:val="111111"/>
          <w:sz w:val="24"/>
          <w:szCs w:val="24"/>
        </w:rPr>
        <w:t>ῶ</w:t>
      </w:r>
      <w:r w:rsidRPr="005E5FA3">
        <w:rPr>
          <w:rFonts w:ascii="Cambria" w:hAnsi="Cambria" w:cs="Cambria"/>
          <w:color w:val="111111"/>
          <w:sz w:val="24"/>
          <w:szCs w:val="24"/>
        </w:rPr>
        <w:t>ς</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ἐ</w:t>
      </w:r>
      <w:r w:rsidRPr="005E5FA3">
        <w:rPr>
          <w:rFonts w:ascii="Cambria" w:hAnsi="Cambria" w:cs="Cambria"/>
          <w:color w:val="111111"/>
          <w:sz w:val="24"/>
          <w:szCs w:val="24"/>
        </w:rPr>
        <w:t>ν</w:t>
      </w:r>
      <w:r w:rsidRPr="005E5FA3">
        <w:rPr>
          <w:rFonts w:ascii="PT Serif" w:hAnsi="PT Serif"/>
          <w:color w:val="111111"/>
          <w:sz w:val="24"/>
          <w:szCs w:val="24"/>
          <w:lang w:val="fr-FR"/>
        </w:rPr>
        <w:t xml:space="preserve"> </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ῇ</w:t>
      </w:r>
      <w:r w:rsidRPr="005E5FA3">
        <w:rPr>
          <w:rFonts w:ascii="PT Serif" w:hAnsi="PT Serif"/>
          <w:color w:val="111111"/>
          <w:sz w:val="24"/>
          <w:szCs w:val="24"/>
          <w:lang w:val="fr-FR"/>
        </w:rPr>
        <w:t xml:space="preserve"> </w:t>
      </w:r>
      <w:r w:rsidRPr="005E5FA3">
        <w:rPr>
          <w:rFonts w:ascii="Cambria" w:hAnsi="Cambria" w:cs="Cambria"/>
          <w:color w:val="111111"/>
          <w:sz w:val="24"/>
          <w:szCs w:val="24"/>
        </w:rPr>
        <w:t>σκοτί</w:t>
      </w:r>
      <w:r w:rsidRPr="005E5FA3">
        <w:rPr>
          <w:rFonts w:ascii="Times New Roman" w:hAnsi="Times New Roman" w:cs="Times New Roman"/>
          <w:color w:val="111111"/>
          <w:sz w:val="24"/>
          <w:szCs w:val="24"/>
        </w:rPr>
        <w:t>ᾳ</w:t>
      </w:r>
      <w:r w:rsidRPr="005E5FA3">
        <w:rPr>
          <w:rFonts w:ascii="PT Serif" w:hAnsi="PT Serif"/>
          <w:color w:val="111111"/>
          <w:sz w:val="24"/>
          <w:szCs w:val="24"/>
          <w:lang w:val="fr-FR"/>
        </w:rPr>
        <w:t xml:space="preserve"> </w:t>
      </w:r>
      <w:r w:rsidRPr="005E5FA3">
        <w:rPr>
          <w:rFonts w:ascii="Cambria" w:hAnsi="Cambria" w:cs="Cambria"/>
          <w:color w:val="111111"/>
          <w:sz w:val="24"/>
          <w:szCs w:val="24"/>
        </w:rPr>
        <w:t>φαίνει</w:t>
      </w:r>
      <w:r w:rsidRPr="005E5FA3">
        <w:rPr>
          <w:rFonts w:ascii="PT Serif" w:hAnsi="PT Serif"/>
          <w:color w:val="111111"/>
          <w:sz w:val="24"/>
          <w:szCs w:val="24"/>
          <w:lang w:val="fr-FR"/>
        </w:rPr>
        <w:t>,</w:t>
      </w:r>
      <w:bookmarkStart w:id="265" w:name="_Hlk198283691"/>
      <w:r w:rsidRPr="005E5FA3">
        <w:rPr>
          <w:rFonts w:ascii="PT Serif" w:hAnsi="PT Serif"/>
          <w:color w:val="111111"/>
          <w:sz w:val="24"/>
          <w:szCs w:val="24"/>
          <w:lang w:val="fr-FR"/>
        </w:rPr>
        <w:t xml:space="preserve"> </w:t>
      </w:r>
      <w:r w:rsidRPr="005E5FA3">
        <w:rPr>
          <w:rFonts w:ascii="Cambria" w:hAnsi="Cambria" w:cs="Cambria"/>
          <w:color w:val="111111"/>
          <w:sz w:val="24"/>
          <w:szCs w:val="24"/>
        </w:rPr>
        <w:t>κα</w:t>
      </w:r>
      <w:r w:rsidRPr="005E5FA3">
        <w:rPr>
          <w:rFonts w:ascii="Times New Roman" w:hAnsi="Times New Roman" w:cs="Times New Roman"/>
          <w:color w:val="111111"/>
          <w:sz w:val="24"/>
          <w:szCs w:val="24"/>
        </w:rPr>
        <w:t>ὶ</w:t>
      </w:r>
      <w:r w:rsidRPr="005E5FA3">
        <w:rPr>
          <w:rFonts w:ascii="PT Serif" w:hAnsi="PT Serif"/>
          <w:color w:val="111111"/>
          <w:sz w:val="24"/>
          <w:szCs w:val="24"/>
          <w:lang w:val="fr-FR"/>
        </w:rPr>
        <w:t xml:space="preserve"> </w:t>
      </w:r>
      <w:r w:rsidRPr="005E5FA3">
        <w:rPr>
          <w:rFonts w:ascii="Times New Roman" w:hAnsi="Times New Roman" w:cs="Times New Roman"/>
          <w:color w:val="111111"/>
          <w:sz w:val="24"/>
          <w:szCs w:val="24"/>
        </w:rPr>
        <w:t>ἡ</w:t>
      </w:r>
      <w:r w:rsidRPr="005E5FA3">
        <w:rPr>
          <w:rFonts w:ascii="PT Serif" w:hAnsi="PT Serif"/>
          <w:color w:val="111111"/>
          <w:sz w:val="24"/>
          <w:szCs w:val="24"/>
          <w:lang w:val="fr-FR"/>
        </w:rPr>
        <w:t xml:space="preserve"> </w:t>
      </w:r>
      <w:r w:rsidRPr="005E5FA3">
        <w:rPr>
          <w:rFonts w:ascii="Cambria" w:hAnsi="Cambria" w:cs="Cambria"/>
          <w:color w:val="111111"/>
          <w:sz w:val="24"/>
          <w:szCs w:val="24"/>
        </w:rPr>
        <w:t>σκοτία</w:t>
      </w:r>
      <w:r w:rsidRPr="005E5FA3">
        <w:rPr>
          <w:rFonts w:ascii="PT Serif" w:hAnsi="PT Serif"/>
          <w:color w:val="111111"/>
          <w:sz w:val="24"/>
          <w:szCs w:val="24"/>
          <w:lang w:val="fr-FR"/>
        </w:rPr>
        <w:t xml:space="preserve"> </w:t>
      </w:r>
      <w:r w:rsidRPr="005E5FA3">
        <w:rPr>
          <w:rFonts w:ascii="Cambria" w:hAnsi="Cambria" w:cs="Cambria"/>
          <w:color w:val="111111"/>
          <w:sz w:val="24"/>
          <w:szCs w:val="24"/>
        </w:rPr>
        <w:t>α</w:t>
      </w:r>
      <w:r w:rsidRPr="005E5FA3">
        <w:rPr>
          <w:rFonts w:ascii="Times New Roman" w:hAnsi="Times New Roman" w:cs="Times New Roman"/>
          <w:color w:val="111111"/>
          <w:sz w:val="24"/>
          <w:szCs w:val="24"/>
        </w:rPr>
        <w:t>ὐ</w:t>
      </w:r>
      <w:r w:rsidRPr="005E5FA3">
        <w:rPr>
          <w:rFonts w:ascii="Cambria" w:hAnsi="Cambria" w:cs="Cambria"/>
          <w:color w:val="111111"/>
          <w:sz w:val="24"/>
          <w:szCs w:val="24"/>
        </w:rPr>
        <w:t>τ</w:t>
      </w:r>
      <w:r w:rsidRPr="005E5FA3">
        <w:rPr>
          <w:rFonts w:ascii="Times New Roman" w:hAnsi="Times New Roman" w:cs="Times New Roman"/>
          <w:color w:val="111111"/>
          <w:sz w:val="24"/>
          <w:szCs w:val="24"/>
        </w:rPr>
        <w:t>ὸ</w:t>
      </w:r>
      <w:r w:rsidRPr="005E5FA3">
        <w:rPr>
          <w:rFonts w:ascii="PT Serif" w:hAnsi="PT Serif"/>
          <w:color w:val="111111"/>
          <w:sz w:val="24"/>
          <w:szCs w:val="24"/>
          <w:lang w:val="fr-FR"/>
        </w:rPr>
        <w:t xml:space="preserve"> </w:t>
      </w:r>
      <w:r w:rsidRPr="005E5FA3">
        <w:rPr>
          <w:rFonts w:ascii="Cambria" w:hAnsi="Cambria" w:cs="Cambria"/>
          <w:color w:val="111111"/>
          <w:sz w:val="24"/>
          <w:szCs w:val="24"/>
        </w:rPr>
        <w:t>ο</w:t>
      </w:r>
      <w:r w:rsidRPr="005E5FA3">
        <w:rPr>
          <w:rFonts w:ascii="Times New Roman" w:hAnsi="Times New Roman" w:cs="Times New Roman"/>
          <w:color w:val="111111"/>
          <w:sz w:val="24"/>
          <w:szCs w:val="24"/>
        </w:rPr>
        <w:t>ὐ</w:t>
      </w:r>
      <w:r w:rsidRPr="005E5FA3">
        <w:rPr>
          <w:rFonts w:ascii="PT Serif" w:hAnsi="PT Serif"/>
          <w:color w:val="111111"/>
          <w:sz w:val="24"/>
          <w:szCs w:val="24"/>
          <w:lang w:val="fr-FR"/>
        </w:rPr>
        <w:t xml:space="preserve"> </w:t>
      </w:r>
      <w:r w:rsidRPr="005E5FA3">
        <w:rPr>
          <w:rFonts w:ascii="Cambria" w:hAnsi="Cambria" w:cs="Cambria"/>
          <w:color w:val="111111"/>
          <w:sz w:val="24"/>
          <w:szCs w:val="24"/>
        </w:rPr>
        <w:t>κατέλαβεν</w:t>
      </w:r>
      <w:bookmarkEnd w:id="265"/>
      <w:r w:rsidRPr="005E5FA3">
        <w:rPr>
          <w:rFonts w:ascii="PT Serif" w:hAnsi="PT Serif"/>
          <w:color w:val="111111"/>
          <w:sz w:val="24"/>
          <w:szCs w:val="24"/>
          <w:lang w:val="fr-FR"/>
        </w:rPr>
        <w:t>.</w:t>
      </w:r>
      <w:r w:rsidRPr="005E5FA3">
        <w:rPr>
          <w:rFonts w:ascii="Arial" w:eastAsia="Times New Roman" w:hAnsi="Arial" w:cs="Arial"/>
          <w:kern w:val="0"/>
          <w:sz w:val="24"/>
          <w:szCs w:val="24"/>
          <w:lang w:val="fr-FR" w:eastAsia="it-IT"/>
          <w14:ligatures w14:val="none"/>
        </w:rPr>
        <w:t xml:space="preserve"> </w:t>
      </w:r>
      <w:r w:rsidRPr="005E5FA3">
        <w:rPr>
          <w:rFonts w:ascii="Arial" w:eastAsia="Times New Roman" w:hAnsi="Arial" w:cs="Arial"/>
          <w:kern w:val="0"/>
          <w:sz w:val="24"/>
          <w:szCs w:val="24"/>
          <w:lang w:eastAsia="it-IT"/>
          <w14:ligatures w14:val="none"/>
        </w:rPr>
        <w:t>(Gv 1,1-5).</w:t>
      </w:r>
    </w:p>
    <w:p w14:paraId="68B0E37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512D059"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In principio era il Verbo</w:t>
      </w:r>
    </w:p>
    <w:p w14:paraId="1DCFE6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la verità che separa il Verbo da tutto l’universo visibile e invisibile. È la verità che separa il Verbo da ogni uomo. Tra l’universo visibile e invisibile, nel quale è compreso ogni uomo, e il Verbo vi è l’abisso eterno. Il Verbo è Principio Principiato dal Padre per generazione nell’oggi dell’eternità senza inizio. L’universo è principiato per creazione all’inizio del tempo e della storia. Nessuna creatura, nessun uomo, è principio principiato per generazione eterna dal Padre. Solo il cristiano-tenebra può negare questa differenza. </w:t>
      </w:r>
    </w:p>
    <w:p w14:paraId="4BBD881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il cristiano-tenebra può insegnare l’uguaglianza tra il Verbo e ogni altro fondatore di religione e anche tra il Verbo e ogni altro uomo. Il cristiano-luce insegna questa differenza e trae da essa ogni necessaria e obbligatoria conclusione. Chi non trae da questa differenza le necessarie e obbligatorie conclusioni, per argomentazione e per deduzione, non è una cristiano-luce. È invece un cristiano-tenebra. Il principio del Verbo è principio eterno. È principio quando ancora nulla esisteva. Il Verbo è dall’eternità per l’eternità. </w:t>
      </w:r>
    </w:p>
    <w:p w14:paraId="411AA1F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Senza questa verità si precipita negli abissi della confusione, creata dal principe delle tenebre per la nostra rovina eterna. Se oggi la confusione avvolge circa tre quarti della Chiesa del Dio vivente, essa ha origine nella negazione di questa verità o nella non confessione di essa o nel non suo insegnamento in purezza di verità o in una supposizione errata di conoscenza mentre nella realtà nulla si conosce e tutto si ignora. Il Verbo fa la differenza perché Lui è la differenza. La differenza è tra l’eternità e il tempo. È anche tra il non creato e il creato. È pure tra l’infinito e il finito. Tra la divinità e la materia. </w:t>
      </w:r>
    </w:p>
    <w:p w14:paraId="35C5334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94C6EB3"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E il Verbo era presso Dio </w:t>
      </w:r>
    </w:p>
    <w:p w14:paraId="343FAF4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una seconda verità che urge che venga messa in grande luce. Il Verbo non è separato dal Padre. Non è indipendente dal Padre. Lo Spirito Santo sempre attraverso l’Apostolo Giovanni ci rivela che Gesù e il Padre sono una cosa sola. Sono una cosa sola, perché sussistono nell’unica e sola sostanza o natura eterna. </w:t>
      </w:r>
    </w:p>
    <w:p w14:paraId="0A351A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Sono anche una cosa sola, perché la volontà del Padre è accolta dal Figlio come sua volontà e ad essa consacra tutta la sua vita, come vero Dio, come vero Figlio di Dio dall’eternità per l’eternità, come vero uomo, come vero Figlio dell’uomo, dall’istante del suo concepimento fino al momento della sua morte sulla croce. </w:t>
      </w:r>
    </w:p>
    <w:p w14:paraId="3253FD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la sua gloriosa risurrezione, per l’estensione dell’eternità senza fine. Finché dura la storia ed eternamente dopo la storia. Gesù è sempre presso il Padre, presso Dio, ed è sempre rivolto verso di Dio. Lui è sempre in ascolto del cuore del Padre al fine di obbedire anche a ogni sussurro del cuore del Padre, sussurro pensato dal Padre, ascoltato dal Padre, ma che ancora non è stato dato come sua volontà al Figlio.</w:t>
      </w:r>
    </w:p>
    <w:p w14:paraId="5B1EDB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questo il vero amore: obbedienza anche ai sussurri non detti, ma pensati dal Padre. Mai il Verbo può essere separato dal Padre. Se viene separato dal Padre, non è il Verbo rivelato dallo Spirito Santo. È un Verbo che l’uomo si è creato a sua immagine e somiglianza. Dall’eternità per l’eternità sempre il Verbo è presso il Padre. È dal Padre presso il Padre. È dal Padre in ascolto del Padre. È dal Padre per obbedire al Padre. È presso il Padre sempre per obbedire ad ogni suo volere. </w:t>
      </w:r>
    </w:p>
    <w:p w14:paraId="49DB3F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B1426FE"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E il Verbo era Dio </w:t>
      </w:r>
    </w:p>
    <w:p w14:paraId="4F28E99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Da quanto detto finora, qualcuno potrebbe pensare che il Verbo pur essendo in principio e pur essendo presso Dio non sia vero Dio. Sappiamo infatti che una delle eresie antiche insegnava che il Verbo era stato il primo ad essere creato da Dio e poi per mezzo di lui avrebbe creato quanto esiste nell’universo visibile e invisibile. </w:t>
      </w:r>
    </w:p>
    <w:p w14:paraId="6F952C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invece viene falciato sul nascere ogni eresia che dovesse negare la divinità di Cristo Gesù. Il Verbo che è in principio, il Verbo che è presso Dio, il Verbo che guarda sempre verso il Padre per essere dal Padre, sempre come vero Figlio del Padre, è vero Dio, .è vero Dio da quando Dio è vero Dio. Non c’è nell’eternità prima il Padre, poi il Verbo, poi lo Spirito Santo. Il nostro Dio nel suo ministero di unità e di trinità esiste dall’eternità per l’eternità. Eterno è Dio, il Padre. Eterno è Dio, il Verbo. Eterno è Dio, lo Spirito Santo. Il Padre eterno, il Verbo eterno, lo Spirito Santo eterno sussistono nell’unica e sola natura divina eterna.</w:t>
      </w:r>
    </w:p>
    <w:p w14:paraId="48E964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Il Padre genera il Verbo nell’oggi dell’eternità senza tempo. Il Verbo è generato dal Padre, sempre nell’oggi dell’eternità senza tempo. Lo Spirito Santo procede dal Padre e dal Figlio nell’eternità senza tempo. Divinità, eternità, consustanzialità sono essenza del Verbo. Il Verbo non è stato creato. Il Verbo è generato. Dio da Dio, Dio vero da Dio vero. Generato, non creato. Della stessa sostanza del Padre. </w:t>
      </w:r>
    </w:p>
    <w:p w14:paraId="3CBBAC0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generazione eterna del Verbo da Dio è essenza, sostanza, verità eterna del Verbo. Negare questa verità è ridurre a una favola tutta la Divina Rivelazione. Poiché è il Verbo il cuore di tutta la Divina Rivelazione, tolto il cuore, la Divina Rivelazione è nella morte, nelle tenebre. Una Divina Rivelazione morta e nella morte, non serve all’uomo. </w:t>
      </w:r>
    </w:p>
    <w:p w14:paraId="06C398D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18CBDD42"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Egli era, in principio, presso Dio.</w:t>
      </w:r>
    </w:p>
    <w:p w14:paraId="5FF3DC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Lo Spirito Santo vuole che sul Verbo non solo non vi sia, ma neanche vi possa essere una sola ombra di dubbio sulla sua verità eterna. Questa ombra non dovrà essere grande neanche quanto un atomo. Il Verbo che è in principio, è in eterno presso Dio. È presso Dio dall’eternità per l’eternità passando per il frammento del tempo. Anche nel tempo è stato sempre presso Dio. </w:t>
      </w:r>
    </w:p>
    <w:p w14:paraId="29587A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essenza eterna del Verbo per la nostra fede ha un altissimo significato, perché contiene un’altissima verità: mai, neanche nel tempo, Gesù è stato per un solo istante non presso Dio, non rivolto verso Dio, non in ascolto del Padre, non dalla volontà del Padre, non in obbedienza anche ai sussurri inespressi del Padre. </w:t>
      </w:r>
    </w:p>
    <w:p w14:paraId="4270AB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così fosse stato, qualcuno potrebbe dire: </w:t>
      </w:r>
      <w:r w:rsidRPr="005E5FA3">
        <w:rPr>
          <w:rFonts w:ascii="Arial" w:eastAsia="Times New Roman" w:hAnsi="Arial" w:cs="Arial"/>
          <w:i/>
          <w:iCs/>
          <w:kern w:val="0"/>
          <w:sz w:val="24"/>
          <w:szCs w:val="24"/>
          <w:lang w:eastAsia="it-IT"/>
          <w14:ligatures w14:val="none"/>
        </w:rPr>
        <w:t xml:space="preserve">“Io sono dal Padre. Non sono da Cristo, perché quanto dice Cristo non viene dal Padre, dal momento che in questo istante o in questa ora Lui non era presso il Padre. </w:t>
      </w:r>
      <w:r w:rsidRPr="005E5FA3">
        <w:rPr>
          <w:rFonts w:ascii="Arial" w:eastAsia="Times New Roman" w:hAnsi="Arial" w:cs="Arial"/>
          <w:kern w:val="0"/>
          <w:sz w:val="24"/>
          <w:szCs w:val="24"/>
          <w:lang w:eastAsia="it-IT"/>
          <w14:ligatures w14:val="none"/>
        </w:rPr>
        <w:t xml:space="preserve">Lo abbiamo detto: lo Spirito Santo falcia sul nascere ogni eresia pronunciata e da pronunciare sul Verbo della vita. Ciò che per il Verbo è stato creato, è stato creato dal Verbo presso Dio. Anche nella storia, quanto Gesù ha fatto, lo ha sempre operato da Verbo presso Dio. </w:t>
      </w:r>
    </w:p>
    <w:p w14:paraId="778202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così non fosse, non vi sarebbe alcuna certezza. Quanto Gesù ha detto e fatto nella nostra storia, lo ha fatto da Verbo presso il Padre, rivolto verso il Padre, obbediente al Padre, o da Verbo non presso il Padre, non rivolto verso il Padre, non obbediente al Padre? La riposta è una sola ed è dello Spirito Santo. Sempre Gesù è stato e sempre sarà presso il Padre. Mai, neanche per un istante, non è stato presso il Padre. Tutto ciò che Lui ha detto e fatto, lo ha fatto da Verbo presso il Padre, da Verbo Incarnato presso il Padre, sempre rivolto verso il Padre, sempre in obbedienza al Padre. </w:t>
      </w:r>
    </w:p>
    <w:p w14:paraId="51AEF41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FD7908B"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Tutto è stato fatto per mezzo di lui </w:t>
      </w:r>
    </w:p>
    <w:p w14:paraId="4BD0EB1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Finora abbiamo ascoltato lo Spirito Santo che ci ha rivelato chi è il Verbo. Ora lo Spirito Santo ci rivela cosa avviene all’inizio del tempo. Il Signore Dio, il Padre del Verbo, tutto crea per mezzo del Verbo. Questo significa che come il Verbo è impronta e irradiazione del Padre per generazione eterna, così tutto l’universo è impronta e irradiazione del Verbo per creazione. L’universo visibile e invisibile non è per emanazione, non è per generazione, è solo per creazione non da materia preesistente. Tutto è stato creato per l’onnipotente Parola del Verbo. Il Verbo comanda e ciò che non esiste, inizia ad esistere perché da Lui creato. </w:t>
      </w:r>
    </w:p>
    <w:p w14:paraId="28D73C2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Quanto stiamo dicendo sulla chiamata all’esistenza del non esistente non è pensiero dell’uomo e neanche è frutto della sua razionalità argomentativa e deduttiva. È invece verità rivelata dallo Spirito Santo. Se tutto è stato fatto per mezzo del Verbo, ogni cosa creata appartiene al Verbo, prima che appartenere a Dio. Appartiene a Dio perché appartiene al Verbo. Le conseguenze di questa verità sono incalcolabili. Il Verbo è il Signore di ogni uomo. Il Verbo è il Signore di tutto ciò che esiste. Se al Verbo appartiene ogni cosa, al Verbo ogni cosa va ricondotta. </w:t>
      </w:r>
    </w:p>
    <w:p w14:paraId="642B6E7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Se anche un atomo della materia non viene ricondotto al Verbo, mai potrà essere di Dio secondo verità. Se tutto esiste per mezzo del Verbo, se è il Verbo che dona la vera esistenza, ciò che viene sottratto al Verbo viene privato della sia vera esistenza. Non esiste per dare vita, esiste per dare morte. In questo mistero di appartenenza al Verbo, chi deve riportare al Verbo ogni essere esistente è l’uomo. L’uomo potrà vivere questa sua missione, solo se Lui è del Verbo, appartiene al Verbo, vive per il Verbo. </w:t>
      </w:r>
    </w:p>
    <w:p w14:paraId="713ADF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A905713"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E senza di lui nulla è stato fatto di ciò che esiste. </w:t>
      </w:r>
    </w:p>
    <w:p w14:paraId="0E6967D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la stessa verità viene detta al contrario. Se tutto è stato fatto per mezzo del Verbo, è proprio della logica della verità e della fede affermare che senza del Verbo nulla è stato fatto di ciò che esiste. La negazione è un rafforzativo della verità, che è oggettiva e universale, perché riguarda ogni cosa e ogni uomo. Se tutto è stato fatto per mezzo del Verbo e il Verbo per creazione ha porto in ogni cosa la sua impronta e ogni cosa sempre per creazione è irradiazione della sua verità eterna, anche questa verità oggettiva e universale, qualsiasi cosa viene sottratta alla verità del Verbo è una cosa che perde la sia vera natura. </w:t>
      </w:r>
    </w:p>
    <w:p w14:paraId="7CC096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Da natura creata per la vita diviene natura per la morte. Da natura chiamata all’esistenza per il bene diviene natura trasformata dall’uomo per il male. Ed è questa la tentazione: sottrarsi al Verbo per divenire da se stessi. Chi però si sottrae al Verbo, si sottrae alla sia verità. Sottraendosi alla sua verità, sottrae per natura la creazione a Cristo, la creazione sottratta comprende anche il genere umano. Oggi l’uomo sembra aver raggiunto il sommo del disordine creaturale in ogni campo del suo essere e del suo operare. </w:t>
      </w:r>
    </w:p>
    <w:p w14:paraId="0364AEE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disordine non risparmia neanche il cristiano. Anche lui sta vivendo oggi il più grande disordine mai conosciuto prima: il suo è disordine teologico, è disordine Cristologico, è disordine soteriologico, è disordine pneumatologico, è disordine mariologico, è disordine ecclesiologico, è disordine escatologico, è disordine antropologico, è disordine cosmologico, è disordine ecologico, è disordine sociale, è disordine familiare, è disordine civile, è disordine di pensiero, è disordine di parola. </w:t>
      </w:r>
    </w:p>
    <w:p w14:paraId="4895A0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Tutti questi disordini il cristiano li potrà togliere dalla sua vita, se lui toglie il disordine Cristologico che governa tutto il suo essere. Senza il suo naturale e soprannaturale ritorno a Cristo Signore, al suo Verbo Creatore, mai nessun disordine sarà tolto dalla storia e dalla natura. </w:t>
      </w:r>
    </w:p>
    <w:p w14:paraId="2F4B0D2C"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6D45147E"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In lui era la vita </w:t>
      </w:r>
    </w:p>
    <w:p w14:paraId="0E3018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vita era nel Verbo, perché il Verbo è la vita. La vita eterna è il Padre. Il Verbo è vita generata nell’oggi dell’eternità dal Padre. La vita generata per creazione diviene a sua volta vita generante altra vita, ma solo per benedizione divina. Per natura è preparata a generare altra vita. Per benedizione diviene capace di generare altra vita.</w:t>
      </w:r>
    </w:p>
    <w:p w14:paraId="6636B01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vita chiamata all’esistenza per creazione non è però vita creata in autonomia e in separazione dalla Vita Create. È vita creata che sempre deve essere </w:t>
      </w:r>
      <w:r w:rsidRPr="005E5FA3">
        <w:rPr>
          <w:rFonts w:ascii="Arial" w:eastAsia="Times New Roman" w:hAnsi="Arial" w:cs="Arial"/>
          <w:kern w:val="0"/>
          <w:sz w:val="24"/>
          <w:szCs w:val="24"/>
          <w:lang w:eastAsia="it-IT"/>
          <w14:ligatures w14:val="none"/>
        </w:rPr>
        <w:lastRenderedPageBreak/>
        <w:t xml:space="preserve">vivificata dalla Vita Creante. Quando ci si separa dalla Vita Creante per disobbedienza alla sua volontà, allora non è più nel potere, di colui che si è separato. ritornare nella vita creata. Deve essere la Vita Creante a crearlo di nuovo e questa creazione è solo per grazia. L’uomo separato alla Vita Creante mai si potrà di nuovo creare vita da se stesso. Se nuovamente non si lascia creare vita dalla Vita Creante rimane essere nella morte. </w:t>
      </w:r>
    </w:p>
    <w:p w14:paraId="5B0F8D4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l’uomo per tentazione allontana l’uomo dalla Vita Creante e lo fa divenire essere per la morte, così è obbligo dell’uomo attraverso l’invito portare l’uomo al Verbo per ritornare, sempre per grazia, essere per la vita. Se l’uomo non riporta l’uomo al Verbo, attesta di essere lui per primo essere per la morte. Chi è essere per la vita, sempre con le parole e con le opere, lavora perché ogni uomo che è essere per la morte torni al Verbo Eterno e divenga essere per la vita. </w:t>
      </w:r>
    </w:p>
    <w:p w14:paraId="7EAC75F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Da questo sappiamo se siamo esseri per la vita o esseri per la morte. Chi è nella morte non può portare nessuno al Verbo della vita. Neanche un solo atomo o una sola molecola potrà portare al Verbo della vita. Ha bisogno che un altro uomo che è del Verbo della vita ve lo conduca al suo Creatore, al suo Signore, al suo Dio, alla sua vita perché solo per grazia torni nuovamente ad essere vita creata dalla Vita Creante, vita redenta dalla Vita Redentrice, vita santificata dalla Vita Santificante, vita vivificata dalla Vita Vivificante. </w:t>
      </w:r>
    </w:p>
    <w:p w14:paraId="3937AC3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7D6F8D3"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E la vita era la luce degli uomini </w:t>
      </w:r>
    </w:p>
    <w:p w14:paraId="7D1482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Verbo è la vita. La vita è la luce per gli uomini. La vita è luce perché è la Parola. La Parola è la via sulla quale l’uomo deve camminare per rimanere nella vita. Come uno è il Creatore dell’uomo. Come una è la vita dell’uomo. Così una è la Parola sulla quale l’uomo deve camminare. Tutte le altre parole sono utili se conducono a questa unica e sola Parola. Se non conducono a questa unica e sola Parola, sono parole di morte e non di vita. Sono parole che conducono nel baratro della morte eterna e mai negli abissi celesti della vera vita. </w:t>
      </w:r>
    </w:p>
    <w:p w14:paraId="16E43B6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il cristiano ama gli uomini deve dare ad ogni uomo la luce che è Cristo, donandogli la Parola del Verbo, la sola Parola che è la luce, la sola Parola che è la via che conduce alle sorgenti della vita eterna. Ma quando il cristiano può dare all’altro cristiano la Luce sulla quale camminare per giungere alle sorgenti della vita eterna? Può dare la Luce che è la vita, che è il Verbo, solo se lui cammina nella vita, cammina nella luce, cammina nel Verbo. Non accanto al Verbo, ma nel Verbo. Non accanto alla vita, ma nella vita. Non accanto alla luce, ma nella luce. </w:t>
      </w:r>
    </w:p>
    <w:p w14:paraId="4CC6801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oggi il cristiano non dona più il Verbo, non dona più la luce, non dona più la vita è il segno che lui si è separato dal Verbo, dalla vita, dalla luce. Se vuole dare la luce, deve camminare nella luce. Se vuole dare la vita deve camminare nella vita. Se vuole dare il Verbo deve camminare nel Verbo. Sempre il cristiano si deve ricordare che la luce è la via. La via è la Parola. La Parola è il Verbo. </w:t>
      </w:r>
    </w:p>
    <w:p w14:paraId="762D686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si può constatare, lo Spirito Santo non sta rivelando a noi chi è il Padre. Ci sta rivelando chi è il Verbo. Ci sta rivelando il Verbo perché solo Lui è la luce nella quale camminare per giungere al Padre. Solo giungendo al Padre secondo verità – anche la verità è il Verbo – si può giungere all’uomo e alla creazione secondo verità. Noi invece oggi abbiamo abbandonato il Verbo e parliamo di un </w:t>
      </w:r>
      <w:r w:rsidRPr="005E5FA3">
        <w:rPr>
          <w:rFonts w:ascii="Arial" w:eastAsia="Times New Roman" w:hAnsi="Arial" w:cs="Arial"/>
          <w:kern w:val="0"/>
          <w:sz w:val="24"/>
          <w:szCs w:val="24"/>
          <w:lang w:eastAsia="it-IT"/>
          <w14:ligatures w14:val="none"/>
        </w:rPr>
        <w:lastRenderedPageBreak/>
        <w:t xml:space="preserve">Dio senza Parola, senza volontà, senza grazia, senza luce. Il tradimento di Giuda è ben poca cosa dinanzi al nostro tradimento. Stiamo abbandonando l’umanità e la creazione alle tenebre. Siamo tenebra e portiamo nelle tenebre. </w:t>
      </w:r>
    </w:p>
    <w:p w14:paraId="470BBE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88C383E"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La luce splende nelle tenebre </w:t>
      </w:r>
    </w:p>
    <w:p w14:paraId="26565F3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il fine della luce vera: risplendere nelle tenebre. Se la luce vera volesse risplendere dove vi è luce vera, non servirebbe a nulla. Dove già c’è luce, non c’è bisogno della luce. La luce sempre deve splendere nelle tenebre. Poiché le tenebre sono anche nella Chiesa e nel mondo, la luce vera è chiamata a risplendere nella Chiesa e solo se risplende nella Chiesa può risplendere nel mondo. </w:t>
      </w:r>
    </w:p>
    <w:p w14:paraId="5A8F9F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Ritirarsi dalle tenebre per splendere dove vi è luce è vero tradimento della missione della luce vera. In questo tradimento possiamo cadere tutti e cadiamo quando in questo o in quell’altro luogo non vogliamo brillare perché lì regnano le tenebre. Invece è proprio in quel luogo che è necessaria la nostra luce. </w:t>
      </w:r>
    </w:p>
    <w:p w14:paraId="52F0F36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Altra verità esige che non si pensi che l’altro diviene luce vera in un attimo, in un giorno, in una settimana o anche in un mese. In un istante non si possono diradare le tenebre. A volte occorrono anni e anni di presenza. La presenza della luce deve essere presenza che parla ai cuori sempre in pienezza di Spirito Santo. Ma anche che sia presenza di luce in pienezza di Spirito Santo senza proferire alcuna Parola e senza compiere alcuna opera.</w:t>
      </w:r>
    </w:p>
    <w:p w14:paraId="00B772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È sufficiente la presenza in pienezza di Spirito Santo. Il centurione vive la presenza di Dio in Cristo Crocifisso e fece la sua professione di fede: “Veramente costui era figlio di Dio”. Presenza vera, confessione di fede vera. </w:t>
      </w:r>
    </w:p>
    <w:p w14:paraId="18B1FF1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F93B87F"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Le tenebre non l’hanno vinta (Gv 1,1-5). </w:t>
      </w:r>
    </w:p>
    <w:p w14:paraId="6119CCB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ora la verità che rende vere tutte le altre verità? La Luce o il Verbo che è la Luce splende nelle tenebre senza essere mai vinto dalle tenebre. Ecco la missione di chi è luce originata dalla luce originante di ogni altra luce che è il Verbo: splendere nelle tenebre senza essere vinto dalle tenebre. Il cristiano è luce originata mandata a splendere nelle tenebre senza essere vinta dalle tenebre. Se viene vinta dalle tenebre non è più luce, ma tenebre. </w:t>
      </w:r>
    </w:p>
    <w:p w14:paraId="35D08D2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Noi sappiamo che la Chiesa resterà sempre luce vera, luce originata dalla luce originate che è il Verbo. Questo non significa che i suoi figli non possano essere tentati e divenire tenebre con le tenebre. Nessuno è preservato da questa tentazione. Anche Pietro deve prestare somma attenzione. Lui è infallibile nella luce quando parla ex cathedra, in tutto gli altri casi e gli altri momenti deve vivere con timore e tremore perché potrebbe scivolare nelle tenebre. Anche le sue decisioni pastorali potrebbero essere di tenebre e non di luce. Per questo lui deve essere unito a Cristo nello Spirito Santo, più di ogni altro discepolo di Gesù, affinché la luce originante e la luce originata siano una sola luce. </w:t>
      </w:r>
    </w:p>
    <w:p w14:paraId="1CC331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 sua luce si spegne. Le sue tenebre trascinano nelle tenebre buona parte della Chiesa e molta parte del mondo, che è già belle tenebre. Per lui mai </w:t>
      </w:r>
      <w:r w:rsidRPr="005E5FA3">
        <w:rPr>
          <w:rFonts w:ascii="Arial" w:eastAsia="Times New Roman" w:hAnsi="Arial" w:cs="Arial"/>
          <w:kern w:val="0"/>
          <w:sz w:val="24"/>
          <w:szCs w:val="24"/>
          <w:lang w:eastAsia="it-IT"/>
          <w14:ligatures w14:val="none"/>
        </w:rPr>
        <w:lastRenderedPageBreak/>
        <w:t xml:space="preserve">nessuno potrà passare nella luce. Questo monito vale per ogni altro discepolo di Gesù. Nessuno è immune dalla tentazione di finire nelle tenebre. Per questo sempre deve essere unito al Verbo nello Spirito Santo e sempre con preghiera senza interruzione consolidare questa unione con Cristo fino a farla divenire unità. </w:t>
      </w:r>
    </w:p>
    <w:p w14:paraId="0756DD3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A719F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40D9D32" w14:textId="77777777" w:rsidR="005E5FA3" w:rsidRPr="005E5FA3" w:rsidRDefault="005E5FA3" w:rsidP="005E5FA3">
      <w:pPr>
        <w:pStyle w:val="Titolo2"/>
      </w:pPr>
      <w:bookmarkStart w:id="266" w:name="_Toc199349437"/>
      <w:bookmarkStart w:id="267" w:name="_Toc218837575"/>
      <w:bookmarkStart w:id="268" w:name="_Toc218975064"/>
      <w:bookmarkStart w:id="269" w:name="_Toc219036202"/>
      <w:r w:rsidRPr="005E5FA3">
        <w:t>L’UNIGENITO DIO, CHE È DIO ED È NEL SENO DEL PADRE</w:t>
      </w:r>
      <w:bookmarkEnd w:id="266"/>
      <w:bookmarkEnd w:id="267"/>
      <w:bookmarkEnd w:id="268"/>
      <w:bookmarkEnd w:id="269"/>
    </w:p>
    <w:p w14:paraId="795479CD" w14:textId="77777777" w:rsidR="005E5FA3" w:rsidRPr="005E5FA3" w:rsidRDefault="005E5FA3" w:rsidP="005E5FA3">
      <w:pPr>
        <w:spacing w:after="120" w:line="240" w:lineRule="auto"/>
        <w:rPr>
          <w:rFonts w:ascii="Tahoma" w:hAnsi="Tahoma" w:cs="Tahoma"/>
          <w:b/>
          <w:bCs/>
          <w:color w:val="000000"/>
          <w:sz w:val="32"/>
          <w:szCs w:val="32"/>
          <w:shd w:val="clear" w:color="auto" w:fill="FFFFFF"/>
        </w:rPr>
      </w:pPr>
      <w:r w:rsidRPr="005E5FA3">
        <w:rPr>
          <w:rFonts w:ascii="Arial" w:hAnsi="Arial" w:cs="Arial"/>
          <w:b/>
          <w:bCs/>
          <w:color w:val="000000"/>
          <w:sz w:val="32"/>
          <w:szCs w:val="32"/>
          <w:shd w:val="clear" w:color="auto" w:fill="FFFFFF"/>
        </w:rPr>
        <w:t xml:space="preserve">Unigenitus Deus, qui est in sinum Patris – </w:t>
      </w:r>
      <w:r w:rsidRPr="005E5FA3">
        <w:rPr>
          <w:rFonts w:ascii="PT Serif" w:hAnsi="PT Serif"/>
          <w:b/>
          <w:bCs/>
          <w:color w:val="111111"/>
          <w:sz w:val="32"/>
          <w:szCs w:val="32"/>
        </w:rPr>
        <w:t>μ</w:t>
      </w:r>
      <w:r w:rsidRPr="005E5FA3">
        <w:rPr>
          <w:rFonts w:ascii="Cambria" w:hAnsi="Cambria" w:cs="Cambria"/>
          <w:b/>
          <w:bCs/>
          <w:color w:val="111111"/>
          <w:sz w:val="32"/>
          <w:szCs w:val="32"/>
        </w:rPr>
        <w:t>ονογεν</w:t>
      </w:r>
      <w:r w:rsidRPr="005E5FA3">
        <w:rPr>
          <w:rFonts w:ascii="Times New Roman" w:hAnsi="Times New Roman" w:cs="Times New Roman"/>
          <w:b/>
          <w:bCs/>
          <w:color w:val="111111"/>
          <w:sz w:val="32"/>
          <w:szCs w:val="32"/>
        </w:rPr>
        <w:t>ὴ</w:t>
      </w:r>
      <w:r w:rsidRPr="005E5FA3">
        <w:rPr>
          <w:rFonts w:ascii="Cambria" w:hAnsi="Cambria" w:cs="Cambria"/>
          <w:b/>
          <w:bCs/>
          <w:color w:val="111111"/>
          <w:sz w:val="32"/>
          <w:szCs w:val="32"/>
        </w:rPr>
        <w:t>ς</w:t>
      </w:r>
      <w:r w:rsidRPr="005E5FA3">
        <w:rPr>
          <w:rFonts w:ascii="PT Serif" w:hAnsi="PT Serif"/>
          <w:b/>
          <w:bCs/>
          <w:color w:val="111111"/>
          <w:sz w:val="32"/>
          <w:szCs w:val="32"/>
        </w:rPr>
        <w:t xml:space="preserve"> </w:t>
      </w:r>
      <w:r w:rsidRPr="005E5FA3">
        <w:rPr>
          <w:rFonts w:ascii="Cambria" w:hAnsi="Cambria" w:cs="Cambria"/>
          <w:b/>
          <w:bCs/>
          <w:color w:val="111111"/>
          <w:sz w:val="32"/>
          <w:szCs w:val="32"/>
        </w:rPr>
        <w:t>θε</w:t>
      </w:r>
      <w:r w:rsidRPr="005E5FA3">
        <w:rPr>
          <w:rFonts w:ascii="Times New Roman" w:hAnsi="Times New Roman" w:cs="Times New Roman"/>
          <w:b/>
          <w:bCs/>
          <w:color w:val="111111"/>
          <w:sz w:val="32"/>
          <w:szCs w:val="32"/>
        </w:rPr>
        <w:t>ὸ</w:t>
      </w:r>
      <w:r w:rsidRPr="005E5FA3">
        <w:rPr>
          <w:rFonts w:ascii="Cambria" w:hAnsi="Cambria" w:cs="Cambria"/>
          <w:b/>
          <w:bCs/>
          <w:color w:val="111111"/>
          <w:sz w:val="32"/>
          <w:szCs w:val="32"/>
        </w:rPr>
        <w:t>ς</w:t>
      </w:r>
      <w:r w:rsidRPr="005E5FA3">
        <w:rPr>
          <w:rFonts w:ascii="Segoe UI Symbol" w:hAnsi="Segoe UI Symbol" w:cs="Segoe UI Symbol"/>
          <w:b/>
          <w:bCs/>
          <w:color w:val="111111"/>
          <w:sz w:val="32"/>
          <w:szCs w:val="32"/>
        </w:rPr>
        <w:t>⸃</w:t>
      </w:r>
      <w:r w:rsidRPr="005E5FA3">
        <w:rPr>
          <w:rFonts w:ascii="PT Serif" w:hAnsi="PT Serif"/>
          <w:b/>
          <w:bCs/>
          <w:color w:val="111111"/>
          <w:sz w:val="32"/>
          <w:szCs w:val="32"/>
        </w:rPr>
        <w:t xml:space="preserve"> </w:t>
      </w:r>
      <w:r w:rsidRPr="005E5FA3">
        <w:rPr>
          <w:rFonts w:ascii="Times New Roman" w:hAnsi="Times New Roman" w:cs="Times New Roman"/>
          <w:b/>
          <w:bCs/>
          <w:color w:val="111111"/>
          <w:sz w:val="32"/>
          <w:szCs w:val="32"/>
        </w:rPr>
        <w:t>ὁ</w:t>
      </w:r>
      <w:r w:rsidRPr="005E5FA3">
        <w:rPr>
          <w:rFonts w:ascii="PT Serif" w:hAnsi="PT Serif"/>
          <w:b/>
          <w:bCs/>
          <w:color w:val="111111"/>
          <w:sz w:val="32"/>
          <w:szCs w:val="32"/>
        </w:rPr>
        <w:t xml:space="preserve"> </w:t>
      </w:r>
      <w:r w:rsidRPr="005E5FA3">
        <w:rPr>
          <w:rFonts w:ascii="Times New Roman" w:hAnsi="Times New Roman" w:cs="Times New Roman"/>
          <w:b/>
          <w:bCs/>
          <w:color w:val="111111"/>
          <w:sz w:val="32"/>
          <w:szCs w:val="32"/>
        </w:rPr>
        <w:t>ὢ</w:t>
      </w:r>
      <w:r w:rsidRPr="005E5FA3">
        <w:rPr>
          <w:rFonts w:ascii="Cambria" w:hAnsi="Cambria" w:cs="Cambria"/>
          <w:b/>
          <w:bCs/>
          <w:color w:val="111111"/>
          <w:sz w:val="32"/>
          <w:szCs w:val="32"/>
        </w:rPr>
        <w:t>ν</w:t>
      </w:r>
      <w:r w:rsidRPr="005E5FA3">
        <w:rPr>
          <w:rFonts w:ascii="PT Serif" w:hAnsi="PT Serif"/>
          <w:b/>
          <w:bCs/>
          <w:color w:val="111111"/>
          <w:sz w:val="32"/>
          <w:szCs w:val="32"/>
        </w:rPr>
        <w:t xml:space="preserve"> </w:t>
      </w:r>
      <w:r w:rsidRPr="005E5FA3">
        <w:rPr>
          <w:rFonts w:ascii="Cambria" w:hAnsi="Cambria" w:cs="Cambria"/>
          <w:b/>
          <w:bCs/>
          <w:color w:val="111111"/>
          <w:sz w:val="32"/>
          <w:szCs w:val="32"/>
        </w:rPr>
        <w:t>ε</w:t>
      </w:r>
      <w:r w:rsidRPr="005E5FA3">
        <w:rPr>
          <w:rFonts w:ascii="Times New Roman" w:hAnsi="Times New Roman" w:cs="Times New Roman"/>
          <w:b/>
          <w:bCs/>
          <w:color w:val="111111"/>
          <w:sz w:val="32"/>
          <w:szCs w:val="32"/>
        </w:rPr>
        <w:t>ἰ</w:t>
      </w:r>
      <w:r w:rsidRPr="005E5FA3">
        <w:rPr>
          <w:rFonts w:ascii="Cambria" w:hAnsi="Cambria" w:cs="Cambria"/>
          <w:b/>
          <w:bCs/>
          <w:color w:val="111111"/>
          <w:sz w:val="32"/>
          <w:szCs w:val="32"/>
        </w:rPr>
        <w:t>ς</w:t>
      </w:r>
      <w:r w:rsidRPr="005E5FA3">
        <w:rPr>
          <w:rFonts w:ascii="PT Serif" w:hAnsi="PT Serif"/>
          <w:b/>
          <w:bCs/>
          <w:color w:val="111111"/>
          <w:sz w:val="32"/>
          <w:szCs w:val="32"/>
        </w:rPr>
        <w:t xml:space="preserve"> </w:t>
      </w:r>
      <w:r w:rsidRPr="005E5FA3">
        <w:rPr>
          <w:rFonts w:ascii="Cambria" w:hAnsi="Cambria" w:cs="Cambria"/>
          <w:b/>
          <w:bCs/>
          <w:color w:val="111111"/>
          <w:sz w:val="32"/>
          <w:szCs w:val="32"/>
        </w:rPr>
        <w:t>τ</w:t>
      </w:r>
      <w:r w:rsidRPr="005E5FA3">
        <w:rPr>
          <w:rFonts w:ascii="Times New Roman" w:hAnsi="Times New Roman" w:cs="Times New Roman"/>
          <w:b/>
          <w:bCs/>
          <w:color w:val="111111"/>
          <w:sz w:val="32"/>
          <w:szCs w:val="32"/>
        </w:rPr>
        <w:t>ὸ</w:t>
      </w:r>
      <w:r w:rsidRPr="005E5FA3">
        <w:rPr>
          <w:rFonts w:ascii="Cambria" w:hAnsi="Cambria" w:cs="Cambria"/>
          <w:b/>
          <w:bCs/>
          <w:color w:val="111111"/>
          <w:sz w:val="32"/>
          <w:szCs w:val="32"/>
        </w:rPr>
        <w:t>ν</w:t>
      </w:r>
      <w:r w:rsidRPr="005E5FA3">
        <w:rPr>
          <w:rFonts w:ascii="PT Serif" w:hAnsi="PT Serif"/>
          <w:b/>
          <w:bCs/>
          <w:color w:val="111111"/>
          <w:sz w:val="32"/>
          <w:szCs w:val="32"/>
        </w:rPr>
        <w:t xml:space="preserve"> </w:t>
      </w:r>
      <w:r w:rsidRPr="005E5FA3">
        <w:rPr>
          <w:rFonts w:ascii="Cambria" w:hAnsi="Cambria" w:cs="Cambria"/>
          <w:b/>
          <w:bCs/>
          <w:color w:val="111111"/>
          <w:sz w:val="32"/>
          <w:szCs w:val="32"/>
        </w:rPr>
        <w:t>κόλ</w:t>
      </w:r>
      <w:r w:rsidRPr="005E5FA3">
        <w:rPr>
          <w:rFonts w:ascii="PT Serif" w:hAnsi="PT Serif" w:cs="PT Serif"/>
          <w:b/>
          <w:bCs/>
          <w:color w:val="111111"/>
          <w:sz w:val="32"/>
          <w:szCs w:val="32"/>
        </w:rPr>
        <w:t>π</w:t>
      </w:r>
      <w:r w:rsidRPr="005E5FA3">
        <w:rPr>
          <w:rFonts w:ascii="Cambria" w:hAnsi="Cambria" w:cs="Cambria"/>
          <w:b/>
          <w:bCs/>
          <w:color w:val="111111"/>
          <w:sz w:val="32"/>
          <w:szCs w:val="32"/>
        </w:rPr>
        <w:t>ον</w:t>
      </w:r>
      <w:r w:rsidRPr="005E5FA3">
        <w:rPr>
          <w:rFonts w:ascii="PT Serif" w:hAnsi="PT Serif"/>
          <w:b/>
          <w:bCs/>
          <w:color w:val="111111"/>
          <w:sz w:val="32"/>
          <w:szCs w:val="32"/>
        </w:rPr>
        <w:t xml:space="preserve"> </w:t>
      </w:r>
      <w:r w:rsidRPr="005E5FA3">
        <w:rPr>
          <w:rFonts w:ascii="Cambria" w:hAnsi="Cambria" w:cs="Cambria"/>
          <w:b/>
          <w:bCs/>
          <w:color w:val="111111"/>
          <w:sz w:val="32"/>
          <w:szCs w:val="32"/>
        </w:rPr>
        <w:t>το</w:t>
      </w:r>
      <w:r w:rsidRPr="005E5FA3">
        <w:rPr>
          <w:rFonts w:ascii="Times New Roman" w:hAnsi="Times New Roman" w:cs="Times New Roman"/>
          <w:b/>
          <w:bCs/>
          <w:color w:val="111111"/>
          <w:sz w:val="32"/>
          <w:szCs w:val="32"/>
        </w:rPr>
        <w:t>ῦ</w:t>
      </w:r>
      <w:r w:rsidRPr="005E5FA3">
        <w:rPr>
          <w:rFonts w:ascii="PT Serif" w:hAnsi="PT Serif"/>
          <w:b/>
          <w:bCs/>
          <w:color w:val="111111"/>
          <w:sz w:val="32"/>
          <w:szCs w:val="32"/>
        </w:rPr>
        <w:t xml:space="preserve"> π</w:t>
      </w:r>
      <w:r w:rsidRPr="005E5FA3">
        <w:rPr>
          <w:rFonts w:ascii="Cambria" w:hAnsi="Cambria" w:cs="Cambria"/>
          <w:b/>
          <w:bCs/>
          <w:color w:val="111111"/>
          <w:sz w:val="32"/>
          <w:szCs w:val="32"/>
        </w:rPr>
        <w:t>ατρ</w:t>
      </w:r>
      <w:r w:rsidRPr="005E5FA3">
        <w:rPr>
          <w:rFonts w:ascii="Times New Roman" w:hAnsi="Times New Roman" w:cs="Times New Roman"/>
          <w:b/>
          <w:bCs/>
          <w:color w:val="111111"/>
          <w:sz w:val="32"/>
          <w:szCs w:val="32"/>
        </w:rPr>
        <w:t>ὸ</w:t>
      </w:r>
      <w:r w:rsidRPr="005E5FA3">
        <w:rPr>
          <w:rFonts w:ascii="Cambria" w:hAnsi="Cambria" w:cs="Cambria"/>
          <w:b/>
          <w:bCs/>
          <w:color w:val="111111"/>
          <w:sz w:val="32"/>
          <w:szCs w:val="32"/>
        </w:rPr>
        <w:t>ς</w:t>
      </w:r>
    </w:p>
    <w:p w14:paraId="38D1AA3B" w14:textId="77777777" w:rsidR="005E5FA3" w:rsidRPr="005E5FA3" w:rsidRDefault="005E5FA3" w:rsidP="005E5FA3">
      <w:pPr>
        <w:spacing w:after="120" w:line="240" w:lineRule="auto"/>
        <w:jc w:val="both"/>
        <w:rPr>
          <w:rFonts w:ascii="Times New Roman" w:eastAsia="Times New Roman" w:hAnsi="Times New Roman" w:cs="Times New Roman"/>
          <w:b/>
          <w:kern w:val="0"/>
          <w:sz w:val="24"/>
          <w:szCs w:val="20"/>
          <w:lang w:eastAsia="it-IT"/>
          <w14:ligatures w14:val="none"/>
        </w:rPr>
      </w:pPr>
    </w:p>
    <w:p w14:paraId="5E7C5D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bookmarkStart w:id="270" w:name="_Hlk198285915"/>
      <w:r w:rsidRPr="005E5FA3">
        <w:rPr>
          <w:rFonts w:ascii="Arial" w:eastAsia="Times New Roman" w:hAnsi="Arial" w:cs="Arial"/>
          <w:kern w:val="0"/>
          <w:sz w:val="24"/>
          <w:szCs w:val="24"/>
          <w:lang w:eastAsia="it-IT"/>
          <w14:ligatures w14:val="none"/>
        </w:rPr>
        <w:t xml:space="preserve">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w:t>
      </w:r>
      <w:bookmarkStart w:id="271" w:name="_Hlk198285540"/>
      <w:r w:rsidRPr="005E5FA3">
        <w:rPr>
          <w:rFonts w:ascii="Arial" w:eastAsia="Times New Roman" w:hAnsi="Arial" w:cs="Arial"/>
          <w:kern w:val="0"/>
          <w:sz w:val="24"/>
          <w:szCs w:val="24"/>
          <w:lang w:eastAsia="it-IT"/>
          <w14:ligatures w14:val="none"/>
        </w:rPr>
        <w:t xml:space="preserve">il Figlio unigenito, che è Dio ed è nel seno del Padre, </w:t>
      </w:r>
      <w:bookmarkEnd w:id="271"/>
      <w:r w:rsidRPr="005E5FA3">
        <w:rPr>
          <w:rFonts w:ascii="Arial" w:eastAsia="Times New Roman" w:hAnsi="Arial" w:cs="Arial"/>
          <w:kern w:val="0"/>
          <w:sz w:val="24"/>
          <w:szCs w:val="24"/>
          <w:lang w:eastAsia="it-IT"/>
          <w14:ligatures w14:val="none"/>
        </w:rPr>
        <w:t xml:space="preserve">è lui che lo ha rivelato (Gv 1,14-18). </w:t>
      </w:r>
    </w:p>
    <w:p w14:paraId="641D7B9B" w14:textId="77777777" w:rsidR="005E5FA3" w:rsidRPr="005E5FA3" w:rsidRDefault="005E5FA3" w:rsidP="005E5FA3">
      <w:pPr>
        <w:spacing w:after="120" w:line="240" w:lineRule="auto"/>
        <w:jc w:val="both"/>
        <w:rPr>
          <w:rFonts w:ascii="Arial" w:hAnsi="Arial" w:cs="Arial"/>
          <w:color w:val="000000"/>
          <w:sz w:val="24"/>
          <w:szCs w:val="24"/>
          <w:shd w:val="clear" w:color="auto" w:fill="FFFFFF"/>
          <w:lang w:val="fr-FR"/>
        </w:rPr>
      </w:pPr>
      <w:bookmarkStart w:id="272" w:name="_Hlk198803694"/>
      <w:bookmarkEnd w:id="270"/>
      <w:r w:rsidRPr="005E5FA3">
        <w:rPr>
          <w:rFonts w:ascii="Arial" w:hAnsi="Arial" w:cs="Arial"/>
          <w:color w:val="000000"/>
          <w:sz w:val="24"/>
          <w:szCs w:val="24"/>
          <w:shd w:val="clear" w:color="auto" w:fill="FFFFFF"/>
          <w:lang w:val="fr-FR"/>
        </w:rPr>
        <w:t xml:space="preserve">Et Verbum caro factum est et habitavit in nobis; et vidimus gloriam eius, gloriam quasi Unigeniti a Patre, plenum gratiae et veritatis. Ioannes testimonium perhibet de ipso et clamat dicens: “ Hic erat, quem dixi: Qui post me venturus est, ante me factus est, quia prior me erat ”.Et de plenitudine eius nos omnes accepimus, et gratiam pro gratia; quia lex per Moysen data est, gratia et veritas per Iesum Christum facta est. Deum nemo vidit umquam; </w:t>
      </w:r>
      <w:bookmarkStart w:id="273" w:name="_Hlk198286103"/>
      <w:r w:rsidRPr="005E5FA3">
        <w:rPr>
          <w:rFonts w:ascii="Arial" w:hAnsi="Arial" w:cs="Arial"/>
          <w:color w:val="000000"/>
          <w:sz w:val="24"/>
          <w:szCs w:val="24"/>
          <w:shd w:val="clear" w:color="auto" w:fill="FFFFFF"/>
          <w:lang w:val="fr-FR"/>
        </w:rPr>
        <w:t>unigenitus Deus, qui est in sinum Patris</w:t>
      </w:r>
      <w:bookmarkEnd w:id="273"/>
      <w:r w:rsidRPr="005E5FA3">
        <w:rPr>
          <w:rFonts w:ascii="Arial" w:hAnsi="Arial" w:cs="Arial"/>
          <w:color w:val="000000"/>
          <w:sz w:val="24"/>
          <w:szCs w:val="24"/>
          <w:shd w:val="clear" w:color="auto" w:fill="FFFFFF"/>
          <w:lang w:val="fr-FR"/>
        </w:rPr>
        <w:t xml:space="preserve">, ipse enarravit (Gv 1,14-18), </w:t>
      </w:r>
    </w:p>
    <w:p w14:paraId="5A1BC88B" w14:textId="77777777" w:rsidR="005E5FA3" w:rsidRPr="005E5FA3" w:rsidRDefault="005E5FA3" w:rsidP="005E5FA3">
      <w:pPr>
        <w:spacing w:after="120" w:line="240" w:lineRule="auto"/>
        <w:jc w:val="both"/>
        <w:rPr>
          <w:rFonts w:ascii="Arial" w:eastAsia="Times New Roman" w:hAnsi="Arial" w:cs="Arial"/>
          <w:b/>
          <w:bCs/>
          <w:kern w:val="0"/>
          <w:sz w:val="26"/>
          <w:szCs w:val="26"/>
          <w:lang w:eastAsia="it-IT"/>
          <w14:ligatures w14:val="none"/>
        </w:rPr>
      </w:pP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ὁ</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λόγος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σ</w:t>
      </w:r>
      <w:r w:rsidRPr="005E5FA3">
        <w:rPr>
          <w:rFonts w:ascii="Times New Roman" w:hAnsi="Times New Roman" w:cs="Times New Roman"/>
          <w:b/>
          <w:bCs/>
          <w:color w:val="111111"/>
          <w:sz w:val="26"/>
          <w:szCs w:val="26"/>
        </w:rPr>
        <w:t>ὰ</w:t>
      </w:r>
      <w:r w:rsidRPr="005E5FA3">
        <w:rPr>
          <w:rFonts w:ascii="Cambria" w:hAnsi="Cambria" w:cs="Cambria"/>
          <w:b/>
          <w:bCs/>
          <w:color w:val="111111"/>
          <w:sz w:val="26"/>
          <w:szCs w:val="26"/>
        </w:rPr>
        <w:t>ρξ</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γένετο</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σκήνωσεν</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ἡ</w:t>
      </w:r>
      <w:r w:rsidRPr="005E5FA3">
        <w:rPr>
          <w:rFonts w:ascii="PT Serif" w:hAnsi="PT Serif"/>
          <w:b/>
          <w:bCs/>
          <w:color w:val="111111"/>
          <w:sz w:val="26"/>
          <w:szCs w:val="26"/>
        </w:rPr>
        <w:t>μ</w:t>
      </w:r>
      <w:r w:rsidRPr="005E5FA3">
        <w:rPr>
          <w:rFonts w:ascii="Times New Roman" w:hAnsi="Times New Roman" w:cs="Times New Roman"/>
          <w:b/>
          <w:bCs/>
          <w:color w:val="111111"/>
          <w:sz w:val="26"/>
          <w:szCs w:val="26"/>
        </w:rPr>
        <w:t>ῖ</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θεασά</w:t>
      </w:r>
      <w:r w:rsidRPr="005E5FA3">
        <w:rPr>
          <w:rFonts w:ascii="PT Serif" w:hAnsi="PT Serif" w:cs="PT Serif"/>
          <w:b/>
          <w:bCs/>
          <w:color w:val="111111"/>
          <w:sz w:val="26"/>
          <w:szCs w:val="26"/>
        </w:rPr>
        <w:t>μ</w:t>
      </w:r>
      <w:r w:rsidRPr="005E5FA3">
        <w:rPr>
          <w:rFonts w:ascii="Cambria" w:hAnsi="Cambria" w:cs="Cambria"/>
          <w:b/>
          <w:bCs/>
          <w:color w:val="111111"/>
          <w:sz w:val="26"/>
          <w:szCs w:val="26"/>
        </w:rPr>
        <w:t>εθα</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τ</w:t>
      </w:r>
      <w:r w:rsidRPr="005E5FA3">
        <w:rPr>
          <w:rFonts w:ascii="Times New Roman" w:hAnsi="Times New Roman" w:cs="Times New Roman"/>
          <w:b/>
          <w:bCs/>
          <w:color w:val="111111"/>
          <w:sz w:val="26"/>
          <w:szCs w:val="26"/>
        </w:rPr>
        <w:t>ὴ</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δόξαν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α</w:t>
      </w:r>
      <w:r w:rsidRPr="005E5FA3">
        <w:rPr>
          <w:rFonts w:ascii="Times New Roman" w:hAnsi="Times New Roman" w:cs="Times New Roman"/>
          <w:b/>
          <w:bCs/>
          <w:color w:val="111111"/>
          <w:sz w:val="26"/>
          <w:szCs w:val="26"/>
        </w:rPr>
        <w:t>ὐ</w:t>
      </w:r>
      <w:r w:rsidRPr="005E5FA3">
        <w:rPr>
          <w:rFonts w:ascii="Cambria" w:hAnsi="Cambria" w:cs="Cambria"/>
          <w:b/>
          <w:bCs/>
          <w:color w:val="111111"/>
          <w:sz w:val="26"/>
          <w:szCs w:val="26"/>
        </w:rPr>
        <w:t>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δόξαν</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ὡ</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μ</w:t>
      </w:r>
      <w:r w:rsidRPr="005E5FA3">
        <w:rPr>
          <w:rFonts w:ascii="Cambria" w:hAnsi="Cambria" w:cs="Cambria"/>
          <w:b/>
          <w:bCs/>
          <w:color w:val="111111"/>
          <w:sz w:val="26"/>
          <w:szCs w:val="26"/>
        </w:rPr>
        <w:t>ονογενο</w:t>
      </w:r>
      <w:r w:rsidRPr="005E5FA3">
        <w:rPr>
          <w:rFonts w:ascii="Times New Roman" w:hAnsi="Times New Roman" w:cs="Times New Roman"/>
          <w:b/>
          <w:bCs/>
          <w:color w:val="111111"/>
          <w:sz w:val="26"/>
          <w:szCs w:val="26"/>
        </w:rPr>
        <w:t>ῦ</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π</w:t>
      </w:r>
      <w:r w:rsidRPr="005E5FA3">
        <w:rPr>
          <w:rFonts w:ascii="Cambria" w:hAnsi="Cambria" w:cs="Cambria"/>
          <w:b/>
          <w:bCs/>
          <w:color w:val="111111"/>
          <w:sz w:val="26"/>
          <w:szCs w:val="26"/>
        </w:rPr>
        <w:t>αρ</w:t>
      </w:r>
      <w:r w:rsidRPr="005E5FA3">
        <w:rPr>
          <w:rFonts w:ascii="Times New Roman" w:hAnsi="Times New Roman" w:cs="Times New Roman"/>
          <w:b/>
          <w:bCs/>
          <w:color w:val="111111"/>
          <w:sz w:val="26"/>
          <w:szCs w:val="26"/>
        </w:rPr>
        <w:t>ὰ</w:t>
      </w:r>
      <w:r w:rsidRPr="005E5FA3">
        <w:rPr>
          <w:rFonts w:ascii="PT Serif" w:hAnsi="PT Serif"/>
          <w:b/>
          <w:bCs/>
          <w:color w:val="111111"/>
          <w:sz w:val="26"/>
          <w:szCs w:val="26"/>
          <w:lang w:val="fr-FR"/>
        </w:rPr>
        <w:t xml:space="preserve"> </w:t>
      </w:r>
      <w:r w:rsidRPr="005E5FA3">
        <w:rPr>
          <w:rFonts w:ascii="PT Serif" w:hAnsi="PT Serif"/>
          <w:b/>
          <w:bCs/>
          <w:color w:val="111111"/>
          <w:sz w:val="26"/>
          <w:szCs w:val="26"/>
        </w:rPr>
        <w:t>π</w:t>
      </w:r>
      <w:r w:rsidRPr="005E5FA3">
        <w:rPr>
          <w:rFonts w:ascii="Cambria" w:hAnsi="Cambria" w:cs="Cambria"/>
          <w:b/>
          <w:bCs/>
          <w:color w:val="111111"/>
          <w:sz w:val="26"/>
          <w:szCs w:val="26"/>
        </w:rPr>
        <w:t>ατρός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π</w:t>
      </w:r>
      <w:r w:rsidRPr="005E5FA3">
        <w:rPr>
          <w:rFonts w:ascii="Cambria" w:hAnsi="Cambria" w:cs="Cambria"/>
          <w:b/>
          <w:bCs/>
          <w:color w:val="111111"/>
          <w:sz w:val="26"/>
          <w:szCs w:val="26"/>
        </w:rPr>
        <w:t>λήρης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χάριτος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ἀ</w:t>
      </w:r>
      <w:r w:rsidRPr="005E5FA3">
        <w:rPr>
          <w:rFonts w:ascii="Cambria" w:hAnsi="Cambria" w:cs="Cambria"/>
          <w:b/>
          <w:bCs/>
          <w:color w:val="111111"/>
          <w:sz w:val="26"/>
          <w:szCs w:val="26"/>
        </w:rPr>
        <w:t>ληθείας·</w:t>
      </w:r>
      <w:r w:rsidRPr="005E5FA3">
        <w:rPr>
          <w:rFonts w:ascii="PT Serif" w:hAnsi="PT Serif"/>
          <w:b/>
          <w:bCs/>
          <w:color w:val="111111"/>
          <w:sz w:val="26"/>
          <w:szCs w:val="26"/>
          <w:lang w:val="fr-FR"/>
        </w:rPr>
        <w:t> (</w:t>
      </w:r>
      <w:r w:rsidRPr="005E5FA3">
        <w:rPr>
          <w:rFonts w:ascii="Times New Roman" w:hAnsi="Times New Roman" w:cs="Times New Roman"/>
          <w:b/>
          <w:bCs/>
          <w:color w:val="111111"/>
          <w:sz w:val="26"/>
          <w:szCs w:val="26"/>
        </w:rPr>
        <w:t>Ἰ</w:t>
      </w:r>
      <w:r w:rsidRPr="005E5FA3">
        <w:rPr>
          <w:rFonts w:ascii="Cambria" w:hAnsi="Cambria" w:cs="Cambria"/>
          <w:b/>
          <w:bCs/>
          <w:color w:val="111111"/>
          <w:sz w:val="26"/>
          <w:szCs w:val="26"/>
        </w:rPr>
        <w:t>ωάννης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μ</w:t>
      </w:r>
      <w:r w:rsidRPr="005E5FA3">
        <w:rPr>
          <w:rFonts w:ascii="Cambria" w:hAnsi="Cambria" w:cs="Cambria"/>
          <w:b/>
          <w:bCs/>
          <w:color w:val="111111"/>
          <w:sz w:val="26"/>
          <w:szCs w:val="26"/>
        </w:rPr>
        <w:t>αρτυρε</w:t>
      </w:r>
      <w:r w:rsidRPr="005E5FA3">
        <w:rPr>
          <w:rFonts w:ascii="Times New Roman" w:hAnsi="Times New Roman" w:cs="Times New Roman"/>
          <w:b/>
          <w:bCs/>
          <w:color w:val="111111"/>
          <w:sz w:val="26"/>
          <w:szCs w:val="26"/>
        </w:rPr>
        <w:t>ῖ</w:t>
      </w:r>
      <w:r w:rsidRPr="005E5FA3">
        <w:rPr>
          <w:rFonts w:ascii="PT Serif" w:hAnsi="PT Serif"/>
          <w:b/>
          <w:bCs/>
          <w:color w:val="111111"/>
          <w:sz w:val="26"/>
          <w:szCs w:val="26"/>
          <w:lang w:val="fr-FR"/>
        </w:rPr>
        <w:t xml:space="preserve"> </w:t>
      </w:r>
      <w:r w:rsidRPr="005E5FA3">
        <w:rPr>
          <w:rFonts w:ascii="PT Serif" w:hAnsi="PT Serif"/>
          <w:b/>
          <w:bCs/>
          <w:color w:val="111111"/>
          <w:sz w:val="26"/>
          <w:szCs w:val="26"/>
        </w:rPr>
        <w:t>π</w:t>
      </w:r>
      <w:r w:rsidRPr="005E5FA3">
        <w:rPr>
          <w:rFonts w:ascii="Cambria" w:hAnsi="Cambria" w:cs="Cambria"/>
          <w:b/>
          <w:bCs/>
          <w:color w:val="111111"/>
          <w:sz w:val="26"/>
          <w:szCs w:val="26"/>
        </w:rPr>
        <w:t>ερ</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α</w:t>
      </w:r>
      <w:r w:rsidRPr="005E5FA3">
        <w:rPr>
          <w:rFonts w:ascii="Times New Roman" w:hAnsi="Times New Roman" w:cs="Times New Roman"/>
          <w:b/>
          <w:bCs/>
          <w:color w:val="111111"/>
          <w:sz w:val="26"/>
          <w:szCs w:val="26"/>
        </w:rPr>
        <w:t>ὐ</w:t>
      </w:r>
      <w:r w:rsidRPr="005E5FA3">
        <w:rPr>
          <w:rFonts w:ascii="Cambria" w:hAnsi="Cambria" w:cs="Cambria"/>
          <w:b/>
          <w:bCs/>
          <w:color w:val="111111"/>
          <w:sz w:val="26"/>
          <w:szCs w:val="26"/>
        </w:rPr>
        <w:t>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κέκραγεν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λέγων·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Ο</w:t>
      </w:r>
      <w:r w:rsidRPr="005E5FA3">
        <w:rPr>
          <w:rFonts w:ascii="Times New Roman" w:hAnsi="Times New Roman" w:cs="Times New Roman"/>
          <w:b/>
          <w:bCs/>
          <w:color w:val="111111"/>
          <w:sz w:val="26"/>
          <w:szCs w:val="26"/>
        </w:rPr>
        <w:t>ὗ</w:t>
      </w:r>
      <w:r w:rsidRPr="005E5FA3">
        <w:rPr>
          <w:rFonts w:ascii="Cambria" w:hAnsi="Cambria" w:cs="Cambria"/>
          <w:b/>
          <w:bCs/>
          <w:color w:val="111111"/>
          <w:sz w:val="26"/>
          <w:szCs w:val="26"/>
        </w:rPr>
        <w:t>τος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ἦ</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Segoe UI Symbol" w:hAnsi="Segoe UI Symbol" w:cs="Segoe UI Symbol"/>
          <w:b/>
          <w:bCs/>
          <w:color w:val="111111"/>
          <w:sz w:val="26"/>
          <w:szCs w:val="26"/>
        </w:rPr>
        <w:t>⸂</w:t>
      </w:r>
      <w:r w:rsidRPr="005E5FA3">
        <w:rPr>
          <w:rFonts w:ascii="Times New Roman" w:hAnsi="Times New Roman" w:cs="Times New Roman"/>
          <w:b/>
          <w:bCs/>
          <w:color w:val="111111"/>
          <w:sz w:val="26"/>
          <w:szCs w:val="26"/>
        </w:rPr>
        <w:t>ὃ</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ε</w:t>
      </w:r>
      <w:r w:rsidRPr="005E5FA3">
        <w:rPr>
          <w:rFonts w:ascii="Times New Roman" w:hAnsi="Times New Roman" w:cs="Times New Roman"/>
          <w:b/>
          <w:bCs/>
          <w:color w:val="111111"/>
          <w:sz w:val="26"/>
          <w:szCs w:val="26"/>
        </w:rPr>
        <w:t>ἶ</w:t>
      </w:r>
      <w:r w:rsidRPr="005E5FA3">
        <w:rPr>
          <w:rFonts w:ascii="PT Serif" w:hAnsi="PT Serif"/>
          <w:b/>
          <w:bCs/>
          <w:color w:val="111111"/>
          <w:sz w:val="26"/>
          <w:szCs w:val="26"/>
        </w:rPr>
        <w:t>π</w:t>
      </w:r>
      <w:r w:rsidRPr="005E5FA3">
        <w:rPr>
          <w:rFonts w:ascii="Cambria" w:hAnsi="Cambria" w:cs="Cambria"/>
          <w:b/>
          <w:bCs/>
          <w:color w:val="111111"/>
          <w:sz w:val="26"/>
          <w:szCs w:val="26"/>
        </w:rPr>
        <w:t>ον</w:t>
      </w:r>
      <w:r w:rsidRPr="005E5FA3">
        <w:rPr>
          <w:rFonts w:ascii="Segoe UI Symbol" w:hAnsi="Segoe UI Symbol" w:cs="Segoe UI Symbol"/>
          <w:b/>
          <w:bCs/>
          <w:color w:val="111111"/>
          <w:sz w:val="26"/>
          <w:szCs w:val="26"/>
        </w:rPr>
        <w:t>⸃</w:t>
      </w:r>
      <w:r w:rsidRPr="005E5FA3">
        <w:rPr>
          <w:rFonts w:ascii="Cambria" w:hAnsi="Cambria" w:cs="Cambria"/>
          <w:b/>
          <w:bCs/>
          <w:color w:val="111111"/>
          <w:sz w:val="26"/>
          <w:szCs w:val="26"/>
        </w:rPr>
        <w:t>·</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Ὁ</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ὀ</w:t>
      </w:r>
      <w:r w:rsidRPr="005E5FA3">
        <w:rPr>
          <w:rFonts w:ascii="PT Serif" w:hAnsi="PT Serif"/>
          <w:b/>
          <w:bCs/>
          <w:color w:val="111111"/>
          <w:sz w:val="26"/>
          <w:szCs w:val="26"/>
        </w:rPr>
        <w:t>π</w:t>
      </w:r>
      <w:r w:rsidRPr="005E5FA3">
        <w:rPr>
          <w:rFonts w:ascii="Cambria" w:hAnsi="Cambria" w:cs="Cambria"/>
          <w:b/>
          <w:bCs/>
          <w:color w:val="111111"/>
          <w:sz w:val="26"/>
          <w:szCs w:val="26"/>
        </w:rPr>
        <w:t>ίσω</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μ</w:t>
      </w:r>
      <w:r w:rsidRPr="005E5FA3">
        <w:rPr>
          <w:rFonts w:ascii="Cambria" w:hAnsi="Cambria" w:cs="Cambria"/>
          <w:b/>
          <w:bCs/>
          <w:color w:val="111111"/>
          <w:sz w:val="26"/>
          <w:szCs w:val="26"/>
        </w:rPr>
        <w:t>ου</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ρχό</w:t>
      </w:r>
      <w:r w:rsidRPr="005E5FA3">
        <w:rPr>
          <w:rFonts w:ascii="PT Serif" w:hAnsi="PT Serif" w:cs="PT Serif"/>
          <w:b/>
          <w:bCs/>
          <w:color w:val="111111"/>
          <w:sz w:val="26"/>
          <w:szCs w:val="26"/>
        </w:rPr>
        <w:t>μ</w:t>
      </w:r>
      <w:r w:rsidRPr="005E5FA3">
        <w:rPr>
          <w:rFonts w:ascii="Cambria" w:hAnsi="Cambria" w:cs="Cambria"/>
          <w:b/>
          <w:bCs/>
          <w:color w:val="111111"/>
          <w:sz w:val="26"/>
          <w:szCs w:val="26"/>
        </w:rPr>
        <w:t>ενος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ἔ</w:t>
      </w:r>
      <w:r w:rsidRPr="005E5FA3">
        <w:rPr>
          <w:rFonts w:ascii="PT Serif" w:hAnsi="PT Serif"/>
          <w:b/>
          <w:bCs/>
          <w:color w:val="111111"/>
          <w:sz w:val="26"/>
          <w:szCs w:val="26"/>
        </w:rPr>
        <w:t>μπ</w:t>
      </w:r>
      <w:r w:rsidRPr="005E5FA3">
        <w:rPr>
          <w:rFonts w:ascii="Cambria" w:hAnsi="Cambria" w:cs="Cambria"/>
          <w:b/>
          <w:bCs/>
          <w:color w:val="111111"/>
          <w:sz w:val="26"/>
          <w:szCs w:val="26"/>
        </w:rPr>
        <w:t>ροσθέν</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μ</w:t>
      </w:r>
      <w:r w:rsidRPr="005E5FA3">
        <w:rPr>
          <w:rFonts w:ascii="Cambria" w:hAnsi="Cambria" w:cs="Cambria"/>
          <w:b/>
          <w:bCs/>
          <w:color w:val="111111"/>
          <w:sz w:val="26"/>
          <w:szCs w:val="26"/>
        </w:rPr>
        <w:t>ου</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γέγονεν</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ὅ</w:t>
      </w:r>
      <w:r w:rsidRPr="005E5FA3">
        <w:rPr>
          <w:rFonts w:ascii="Cambria" w:hAnsi="Cambria" w:cs="Cambria"/>
          <w:b/>
          <w:bCs/>
          <w:color w:val="111111"/>
          <w:sz w:val="26"/>
          <w:szCs w:val="26"/>
        </w:rPr>
        <w:t>τι</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π</w:t>
      </w:r>
      <w:r w:rsidRPr="005E5FA3">
        <w:rPr>
          <w:rFonts w:ascii="Cambria" w:hAnsi="Cambria" w:cs="Cambria"/>
          <w:b/>
          <w:bCs/>
          <w:color w:val="111111"/>
          <w:sz w:val="26"/>
          <w:szCs w:val="26"/>
        </w:rPr>
        <w:t>ρ</w:t>
      </w:r>
      <w:r w:rsidRPr="005E5FA3">
        <w:rPr>
          <w:rFonts w:ascii="Times New Roman" w:hAnsi="Times New Roman" w:cs="Times New Roman"/>
          <w:b/>
          <w:bCs/>
          <w:color w:val="111111"/>
          <w:sz w:val="26"/>
          <w:szCs w:val="26"/>
        </w:rPr>
        <w:t>ῶ</w:t>
      </w:r>
      <w:r w:rsidRPr="005E5FA3">
        <w:rPr>
          <w:rFonts w:ascii="Cambria" w:hAnsi="Cambria" w:cs="Cambria"/>
          <w:b/>
          <w:bCs/>
          <w:color w:val="111111"/>
          <w:sz w:val="26"/>
          <w:szCs w:val="26"/>
        </w:rPr>
        <w:t>τός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μ</w:t>
      </w:r>
      <w:r w:rsidRPr="005E5FA3">
        <w:rPr>
          <w:rFonts w:ascii="Cambria" w:hAnsi="Cambria" w:cs="Cambria"/>
          <w:b/>
          <w:bCs/>
          <w:color w:val="111111"/>
          <w:sz w:val="26"/>
          <w:szCs w:val="26"/>
        </w:rPr>
        <w:t>ου</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ἦ</w:t>
      </w:r>
      <w:r w:rsidRPr="005E5FA3">
        <w:rPr>
          <w:rFonts w:ascii="Cambria" w:hAnsi="Cambria" w:cs="Cambria"/>
          <w:b/>
          <w:bCs/>
          <w:color w:val="111111"/>
          <w:sz w:val="26"/>
          <w:szCs w:val="26"/>
        </w:rPr>
        <w:t>ν·</w:t>
      </w:r>
      <w:r w:rsidRPr="005E5FA3">
        <w:rPr>
          <w:rFonts w:ascii="PT Serif" w:hAnsi="PT Serif"/>
          <w:b/>
          <w:bCs/>
          <w:color w:val="111111"/>
          <w:sz w:val="26"/>
          <w:szCs w:val="26"/>
          <w:lang w:val="fr-FR"/>
        </w:rPr>
        <w:t>) </w:t>
      </w:r>
      <w:r w:rsidRPr="005E5FA3">
        <w:rPr>
          <w:rFonts w:ascii="Segoe UI Symbol" w:hAnsi="Segoe UI Symbol" w:cs="Segoe UI Symbol"/>
          <w:b/>
          <w:bCs/>
          <w:color w:val="111111"/>
          <w:sz w:val="26"/>
          <w:szCs w:val="26"/>
        </w:rPr>
        <w:t>⸀</w:t>
      </w:r>
      <w:r w:rsidRPr="005E5FA3">
        <w:rPr>
          <w:rFonts w:ascii="Times New Roman" w:hAnsi="Times New Roman" w:cs="Times New Roman"/>
          <w:b/>
          <w:bCs/>
          <w:color w:val="111111"/>
          <w:sz w:val="26"/>
          <w:szCs w:val="26"/>
        </w:rPr>
        <w:t>ὅ</w:t>
      </w:r>
      <w:r w:rsidRPr="005E5FA3">
        <w:rPr>
          <w:rFonts w:ascii="Cambria" w:hAnsi="Cambria" w:cs="Cambria"/>
          <w:b/>
          <w:bCs/>
          <w:color w:val="111111"/>
          <w:sz w:val="26"/>
          <w:szCs w:val="26"/>
        </w:rPr>
        <w:t>τι</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κ</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PT Serif" w:hAnsi="PT Serif"/>
          <w:b/>
          <w:bCs/>
          <w:color w:val="111111"/>
          <w:sz w:val="26"/>
          <w:szCs w:val="26"/>
        </w:rPr>
        <w:t>π</w:t>
      </w:r>
      <w:r w:rsidRPr="005E5FA3">
        <w:rPr>
          <w:rFonts w:ascii="Cambria" w:hAnsi="Cambria" w:cs="Cambria"/>
          <w:b/>
          <w:bCs/>
          <w:color w:val="111111"/>
          <w:sz w:val="26"/>
          <w:szCs w:val="26"/>
        </w:rPr>
        <w:t>ληρώ</w:t>
      </w:r>
      <w:r w:rsidRPr="005E5FA3">
        <w:rPr>
          <w:rFonts w:ascii="PT Serif" w:hAnsi="PT Serif" w:cs="PT Serif"/>
          <w:b/>
          <w:bCs/>
          <w:color w:val="111111"/>
          <w:sz w:val="26"/>
          <w:szCs w:val="26"/>
        </w:rPr>
        <w:t>μ</w:t>
      </w:r>
      <w:r w:rsidRPr="005E5FA3">
        <w:rPr>
          <w:rFonts w:ascii="Cambria" w:hAnsi="Cambria" w:cs="Cambria"/>
          <w:b/>
          <w:bCs/>
          <w:color w:val="111111"/>
          <w:sz w:val="26"/>
          <w:szCs w:val="26"/>
        </w:rPr>
        <w:t>ατος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α</w:t>
      </w:r>
      <w:r w:rsidRPr="005E5FA3">
        <w:rPr>
          <w:rFonts w:ascii="Times New Roman" w:hAnsi="Times New Roman" w:cs="Times New Roman"/>
          <w:b/>
          <w:bCs/>
          <w:color w:val="111111"/>
          <w:sz w:val="26"/>
          <w:szCs w:val="26"/>
        </w:rPr>
        <w:t>ὐ</w:t>
      </w:r>
      <w:r w:rsidRPr="005E5FA3">
        <w:rPr>
          <w:rFonts w:ascii="Cambria" w:hAnsi="Cambria" w:cs="Cambria"/>
          <w:b/>
          <w:bCs/>
          <w:color w:val="111111"/>
          <w:sz w:val="26"/>
          <w:szCs w:val="26"/>
        </w:rPr>
        <w:t>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ἡ</w:t>
      </w:r>
      <w:r w:rsidRPr="005E5FA3">
        <w:rPr>
          <w:rFonts w:ascii="PT Serif" w:hAnsi="PT Serif"/>
          <w:b/>
          <w:bCs/>
          <w:color w:val="111111"/>
          <w:sz w:val="26"/>
          <w:szCs w:val="26"/>
        </w:rPr>
        <w:t>μ</w:t>
      </w:r>
      <w:r w:rsidRPr="005E5FA3">
        <w:rPr>
          <w:rFonts w:ascii="Cambria" w:hAnsi="Cambria" w:cs="Cambria"/>
          <w:b/>
          <w:bCs/>
          <w:color w:val="111111"/>
          <w:sz w:val="26"/>
          <w:szCs w:val="26"/>
        </w:rPr>
        <w:t>ε</w:t>
      </w:r>
      <w:r w:rsidRPr="005E5FA3">
        <w:rPr>
          <w:rFonts w:ascii="Times New Roman" w:hAnsi="Times New Roman" w:cs="Times New Roman"/>
          <w:b/>
          <w:bCs/>
          <w:color w:val="111111"/>
          <w:sz w:val="26"/>
          <w:szCs w:val="26"/>
        </w:rPr>
        <w:t>ῖ</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π</w:t>
      </w:r>
      <w:r w:rsidRPr="005E5FA3">
        <w:rPr>
          <w:rFonts w:ascii="Cambria" w:hAnsi="Cambria" w:cs="Cambria"/>
          <w:b/>
          <w:bCs/>
          <w:color w:val="111111"/>
          <w:sz w:val="26"/>
          <w:szCs w:val="26"/>
        </w:rPr>
        <w:t>άντες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λάβο</w:t>
      </w:r>
      <w:r w:rsidRPr="005E5FA3">
        <w:rPr>
          <w:rFonts w:ascii="PT Serif" w:hAnsi="PT Serif" w:cs="PT Serif"/>
          <w:b/>
          <w:bCs/>
          <w:color w:val="111111"/>
          <w:sz w:val="26"/>
          <w:szCs w:val="26"/>
        </w:rPr>
        <w:t>μ</w:t>
      </w:r>
      <w:r w:rsidRPr="005E5FA3">
        <w:rPr>
          <w:rFonts w:ascii="Cambria" w:hAnsi="Cambria" w:cs="Cambria"/>
          <w:b/>
          <w:bCs/>
          <w:color w:val="111111"/>
          <w:sz w:val="26"/>
          <w:szCs w:val="26"/>
        </w:rPr>
        <w:t>εν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χάριν</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ἀ</w:t>
      </w:r>
      <w:r w:rsidRPr="005E5FA3">
        <w:rPr>
          <w:rFonts w:ascii="Cambria" w:hAnsi="Cambria" w:cs="Cambria"/>
          <w:b/>
          <w:bCs/>
          <w:color w:val="111111"/>
          <w:sz w:val="26"/>
          <w:szCs w:val="26"/>
        </w:rPr>
        <w:t>ντ</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χάριτος·</w:t>
      </w:r>
      <w:r w:rsidRPr="005E5FA3">
        <w:rPr>
          <w:rFonts w:ascii="PT Serif" w:hAnsi="PT Serif"/>
          <w:b/>
          <w:bCs/>
          <w:color w:val="111111"/>
          <w:sz w:val="26"/>
          <w:szCs w:val="26"/>
          <w:lang w:val="fr-FR"/>
        </w:rPr>
        <w:t> </w:t>
      </w:r>
      <w:r w:rsidRPr="005E5FA3">
        <w:rPr>
          <w:rFonts w:ascii="Times New Roman" w:hAnsi="Times New Roman" w:cs="Times New Roman"/>
          <w:b/>
          <w:bCs/>
          <w:color w:val="111111"/>
          <w:sz w:val="26"/>
          <w:szCs w:val="26"/>
        </w:rPr>
        <w:t>ὅ</w:t>
      </w:r>
      <w:r w:rsidRPr="005E5FA3">
        <w:rPr>
          <w:rFonts w:ascii="Cambria" w:hAnsi="Cambria" w:cs="Cambria"/>
          <w:b/>
          <w:bCs/>
          <w:color w:val="111111"/>
          <w:sz w:val="26"/>
          <w:szCs w:val="26"/>
        </w:rPr>
        <w:t>τι</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ὁ</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νό</w:t>
      </w:r>
      <w:r w:rsidRPr="005E5FA3">
        <w:rPr>
          <w:rFonts w:ascii="PT Serif" w:hAnsi="PT Serif" w:cs="PT Serif"/>
          <w:b/>
          <w:bCs/>
          <w:color w:val="111111"/>
          <w:sz w:val="26"/>
          <w:szCs w:val="26"/>
        </w:rPr>
        <w:t>μ</w:t>
      </w:r>
      <w:r w:rsidRPr="005E5FA3">
        <w:rPr>
          <w:rFonts w:ascii="Cambria" w:hAnsi="Cambria" w:cs="Cambria"/>
          <w:b/>
          <w:bCs/>
          <w:color w:val="111111"/>
          <w:sz w:val="26"/>
          <w:szCs w:val="26"/>
        </w:rPr>
        <w:t>ος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δι</w:t>
      </w:r>
      <w:r w:rsidRPr="005E5FA3">
        <w:rPr>
          <w:rFonts w:ascii="Times New Roman" w:hAnsi="Times New Roman" w:cs="Times New Roman"/>
          <w:b/>
          <w:bCs/>
          <w:color w:val="111111"/>
          <w:sz w:val="26"/>
          <w:szCs w:val="26"/>
        </w:rPr>
        <w:t>ὰ</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Μωϋσέως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δόθη</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ἡ</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χάρις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κα</w:t>
      </w:r>
      <w:r w:rsidRPr="005E5FA3">
        <w:rPr>
          <w:rFonts w:ascii="Times New Roman" w:hAnsi="Times New Roman" w:cs="Times New Roman"/>
          <w:b/>
          <w:bCs/>
          <w:color w:val="111111"/>
          <w:sz w:val="26"/>
          <w:szCs w:val="26"/>
        </w:rPr>
        <w:t>ὶ</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ἡ</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ἀ</w:t>
      </w:r>
      <w:r w:rsidRPr="005E5FA3">
        <w:rPr>
          <w:rFonts w:ascii="Cambria" w:hAnsi="Cambria" w:cs="Cambria"/>
          <w:b/>
          <w:bCs/>
          <w:color w:val="111111"/>
          <w:sz w:val="26"/>
          <w:szCs w:val="26"/>
        </w:rPr>
        <w:t>λήθεια</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δι</w:t>
      </w:r>
      <w:r w:rsidRPr="005E5FA3">
        <w:rPr>
          <w:rFonts w:ascii="Times New Roman" w:hAnsi="Times New Roman" w:cs="Times New Roman"/>
          <w:b/>
          <w:bCs/>
          <w:color w:val="111111"/>
          <w:sz w:val="26"/>
          <w:szCs w:val="26"/>
        </w:rPr>
        <w:t>ὰ</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Ἰ</w:t>
      </w:r>
      <w:r w:rsidRPr="005E5FA3">
        <w:rPr>
          <w:rFonts w:ascii="Cambria" w:hAnsi="Cambria" w:cs="Cambria"/>
          <w:b/>
          <w:bCs/>
          <w:color w:val="111111"/>
          <w:sz w:val="26"/>
          <w:szCs w:val="26"/>
        </w:rPr>
        <w:t>ησο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Χριστο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γένετο</w:t>
      </w:r>
      <w:r w:rsidRPr="005E5FA3">
        <w:rPr>
          <w:rFonts w:ascii="PT Serif" w:hAnsi="PT Serif"/>
          <w:b/>
          <w:bCs/>
          <w:color w:val="111111"/>
          <w:sz w:val="26"/>
          <w:szCs w:val="26"/>
          <w:lang w:val="fr-FR"/>
        </w:rPr>
        <w:t>. </w:t>
      </w:r>
      <w:r w:rsidRPr="005E5FA3">
        <w:rPr>
          <w:rFonts w:ascii="Cambria" w:hAnsi="Cambria" w:cs="Cambria"/>
          <w:b/>
          <w:bCs/>
          <w:color w:val="111111"/>
          <w:sz w:val="26"/>
          <w:szCs w:val="26"/>
        </w:rPr>
        <w:t>θε</w:t>
      </w:r>
      <w:r w:rsidRPr="005E5FA3">
        <w:rPr>
          <w:rFonts w:ascii="Times New Roman" w:hAnsi="Times New Roman" w:cs="Times New Roman"/>
          <w:b/>
          <w:bCs/>
          <w:color w:val="111111"/>
          <w:sz w:val="26"/>
          <w:szCs w:val="26"/>
        </w:rPr>
        <w:t>ὸ</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ο</w:t>
      </w:r>
      <w:r w:rsidRPr="005E5FA3">
        <w:rPr>
          <w:rFonts w:ascii="Times New Roman" w:hAnsi="Times New Roman" w:cs="Times New Roman"/>
          <w:b/>
          <w:bCs/>
          <w:color w:val="111111"/>
          <w:sz w:val="26"/>
          <w:szCs w:val="26"/>
        </w:rPr>
        <w:t>ὐ</w:t>
      </w:r>
      <w:r w:rsidRPr="005E5FA3">
        <w:rPr>
          <w:rFonts w:ascii="Cambria" w:hAnsi="Cambria" w:cs="Cambria"/>
          <w:b/>
          <w:bCs/>
          <w:color w:val="111111"/>
          <w:sz w:val="26"/>
          <w:szCs w:val="26"/>
        </w:rPr>
        <w:t>δε</w:t>
      </w:r>
      <w:r w:rsidRPr="005E5FA3">
        <w:rPr>
          <w:rFonts w:ascii="Times New Roman" w:hAnsi="Times New Roman" w:cs="Times New Roman"/>
          <w:b/>
          <w:bCs/>
          <w:color w:val="111111"/>
          <w:sz w:val="26"/>
          <w:szCs w:val="26"/>
        </w:rPr>
        <w:t>ὶ</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ἑ</w:t>
      </w:r>
      <w:r w:rsidRPr="005E5FA3">
        <w:rPr>
          <w:rFonts w:ascii="Cambria" w:hAnsi="Cambria" w:cs="Cambria"/>
          <w:b/>
          <w:bCs/>
          <w:color w:val="111111"/>
          <w:sz w:val="26"/>
          <w:szCs w:val="26"/>
        </w:rPr>
        <w:t>ώρακεν</w:t>
      </w:r>
      <w:r w:rsidRPr="005E5FA3">
        <w:rPr>
          <w:rFonts w:ascii="PT Serif" w:hAnsi="PT Serif"/>
          <w:b/>
          <w:bCs/>
          <w:color w:val="111111"/>
          <w:sz w:val="26"/>
          <w:szCs w:val="26"/>
          <w:lang w:val="fr-FR"/>
        </w:rPr>
        <w:t xml:space="preserve"> </w:t>
      </w:r>
      <w:r w:rsidRPr="005E5FA3">
        <w:rPr>
          <w:rFonts w:ascii="PT Serif" w:hAnsi="PT Serif" w:cs="PT Serif"/>
          <w:b/>
          <w:bCs/>
          <w:color w:val="111111"/>
          <w:sz w:val="26"/>
          <w:szCs w:val="26"/>
        </w:rPr>
        <w:t>π</w:t>
      </w:r>
      <w:r w:rsidRPr="005E5FA3">
        <w:rPr>
          <w:rFonts w:ascii="Cambria" w:hAnsi="Cambria" w:cs="Cambria"/>
          <w:b/>
          <w:bCs/>
          <w:color w:val="111111"/>
          <w:sz w:val="26"/>
          <w:szCs w:val="26"/>
        </w:rPr>
        <w:t>ώ</w:t>
      </w:r>
      <w:r w:rsidRPr="005E5FA3">
        <w:rPr>
          <w:rFonts w:ascii="PT Serif" w:hAnsi="PT Serif" w:cs="PT Serif"/>
          <w:b/>
          <w:bCs/>
          <w:color w:val="111111"/>
          <w:sz w:val="26"/>
          <w:szCs w:val="26"/>
        </w:rPr>
        <w:t>π</w:t>
      </w:r>
      <w:r w:rsidRPr="005E5FA3">
        <w:rPr>
          <w:rFonts w:ascii="Cambria" w:hAnsi="Cambria" w:cs="Cambria"/>
          <w:b/>
          <w:bCs/>
          <w:color w:val="111111"/>
          <w:sz w:val="26"/>
          <w:szCs w:val="26"/>
        </w:rPr>
        <w:t>οτε·</w:t>
      </w:r>
      <w:r w:rsidRPr="005E5FA3">
        <w:rPr>
          <w:rFonts w:ascii="PT Serif" w:hAnsi="PT Serif"/>
          <w:b/>
          <w:bCs/>
          <w:color w:val="111111"/>
          <w:sz w:val="26"/>
          <w:szCs w:val="26"/>
          <w:lang w:val="fr-FR"/>
        </w:rPr>
        <w:t xml:space="preserve"> </w:t>
      </w:r>
      <w:r w:rsidRPr="005E5FA3">
        <w:rPr>
          <w:rFonts w:ascii="Segoe UI Symbol" w:hAnsi="Segoe UI Symbol" w:cs="Segoe UI Symbol"/>
          <w:b/>
          <w:bCs/>
          <w:color w:val="111111"/>
          <w:sz w:val="26"/>
          <w:szCs w:val="26"/>
        </w:rPr>
        <w:t>⸂</w:t>
      </w:r>
      <w:bookmarkStart w:id="274" w:name="_Hlk198286143"/>
      <w:r w:rsidRPr="005E5FA3">
        <w:rPr>
          <w:rFonts w:ascii="PT Serif" w:hAnsi="PT Serif"/>
          <w:b/>
          <w:bCs/>
          <w:color w:val="111111"/>
          <w:sz w:val="26"/>
          <w:szCs w:val="26"/>
        </w:rPr>
        <w:t>μ</w:t>
      </w:r>
      <w:r w:rsidRPr="005E5FA3">
        <w:rPr>
          <w:rFonts w:ascii="Cambria" w:hAnsi="Cambria" w:cs="Cambria"/>
          <w:b/>
          <w:bCs/>
          <w:color w:val="111111"/>
          <w:sz w:val="26"/>
          <w:szCs w:val="26"/>
        </w:rPr>
        <w:t>ονογεν</w:t>
      </w:r>
      <w:r w:rsidRPr="005E5FA3">
        <w:rPr>
          <w:rFonts w:ascii="Times New Roman" w:hAnsi="Times New Roman" w:cs="Times New Roman"/>
          <w:b/>
          <w:bCs/>
          <w:color w:val="111111"/>
          <w:sz w:val="26"/>
          <w:szCs w:val="26"/>
        </w:rPr>
        <w:t>ὴ</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θε</w:t>
      </w:r>
      <w:r w:rsidRPr="005E5FA3">
        <w:rPr>
          <w:rFonts w:ascii="Times New Roman" w:hAnsi="Times New Roman" w:cs="Times New Roman"/>
          <w:b/>
          <w:bCs/>
          <w:color w:val="111111"/>
          <w:sz w:val="26"/>
          <w:szCs w:val="26"/>
        </w:rPr>
        <w:t>ὸ</w:t>
      </w:r>
      <w:r w:rsidRPr="005E5FA3">
        <w:rPr>
          <w:rFonts w:ascii="Cambria" w:hAnsi="Cambria" w:cs="Cambria"/>
          <w:b/>
          <w:bCs/>
          <w:color w:val="111111"/>
          <w:sz w:val="26"/>
          <w:szCs w:val="26"/>
        </w:rPr>
        <w:t>ς</w:t>
      </w:r>
      <w:r w:rsidRPr="005E5FA3">
        <w:rPr>
          <w:rFonts w:ascii="Segoe UI Symbol" w:hAnsi="Segoe UI Symbol" w:cs="Segoe UI Symbol"/>
          <w:b/>
          <w:bCs/>
          <w:color w:val="111111"/>
          <w:sz w:val="26"/>
          <w:szCs w:val="26"/>
        </w:rPr>
        <w:t>⸃</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ὁ</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ὢ</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ε</w:t>
      </w:r>
      <w:r w:rsidRPr="005E5FA3">
        <w:rPr>
          <w:rFonts w:ascii="Times New Roman" w:hAnsi="Times New Roman" w:cs="Times New Roman"/>
          <w:b/>
          <w:bCs/>
          <w:color w:val="111111"/>
          <w:sz w:val="26"/>
          <w:szCs w:val="26"/>
        </w:rPr>
        <w:t>ἰ</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τ</w:t>
      </w:r>
      <w:r w:rsidRPr="005E5FA3">
        <w:rPr>
          <w:rFonts w:ascii="Times New Roman" w:hAnsi="Times New Roman" w:cs="Times New Roman"/>
          <w:b/>
          <w:bCs/>
          <w:color w:val="111111"/>
          <w:sz w:val="26"/>
          <w:szCs w:val="26"/>
        </w:rPr>
        <w:t>ὸ</w:t>
      </w:r>
      <w:r w:rsidRPr="005E5FA3">
        <w:rPr>
          <w:rFonts w:ascii="Cambria" w:hAnsi="Cambria" w:cs="Cambria"/>
          <w:b/>
          <w:bCs/>
          <w:color w:val="111111"/>
          <w:sz w:val="26"/>
          <w:szCs w:val="26"/>
        </w:rPr>
        <w:t>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κόλ</w:t>
      </w:r>
      <w:r w:rsidRPr="005E5FA3">
        <w:rPr>
          <w:rFonts w:ascii="PT Serif" w:hAnsi="PT Serif" w:cs="PT Serif"/>
          <w:b/>
          <w:bCs/>
          <w:color w:val="111111"/>
          <w:sz w:val="26"/>
          <w:szCs w:val="26"/>
        </w:rPr>
        <w:t>π</w:t>
      </w:r>
      <w:r w:rsidRPr="005E5FA3">
        <w:rPr>
          <w:rFonts w:ascii="Cambria" w:hAnsi="Cambria" w:cs="Cambria"/>
          <w:b/>
          <w:bCs/>
          <w:color w:val="111111"/>
          <w:sz w:val="26"/>
          <w:szCs w:val="26"/>
        </w:rPr>
        <w:t>ον</w:t>
      </w:r>
      <w:r w:rsidRPr="005E5FA3">
        <w:rPr>
          <w:rFonts w:ascii="PT Serif" w:hAnsi="PT Serif"/>
          <w:b/>
          <w:bCs/>
          <w:color w:val="111111"/>
          <w:sz w:val="26"/>
          <w:szCs w:val="26"/>
          <w:lang w:val="fr-FR"/>
        </w:rPr>
        <w:t xml:space="preserve"> </w:t>
      </w:r>
      <w:r w:rsidRPr="005E5FA3">
        <w:rPr>
          <w:rFonts w:ascii="Cambria" w:hAnsi="Cambria" w:cs="Cambria"/>
          <w:b/>
          <w:bCs/>
          <w:color w:val="111111"/>
          <w:sz w:val="26"/>
          <w:szCs w:val="26"/>
        </w:rPr>
        <w:t>το</w:t>
      </w:r>
      <w:r w:rsidRPr="005E5FA3">
        <w:rPr>
          <w:rFonts w:ascii="Times New Roman" w:hAnsi="Times New Roman" w:cs="Times New Roman"/>
          <w:b/>
          <w:bCs/>
          <w:color w:val="111111"/>
          <w:sz w:val="26"/>
          <w:szCs w:val="26"/>
        </w:rPr>
        <w:t>ῦ</w:t>
      </w:r>
      <w:r w:rsidRPr="005E5FA3">
        <w:rPr>
          <w:rFonts w:ascii="PT Serif" w:hAnsi="PT Serif"/>
          <w:b/>
          <w:bCs/>
          <w:color w:val="111111"/>
          <w:sz w:val="26"/>
          <w:szCs w:val="26"/>
          <w:lang w:val="fr-FR"/>
        </w:rPr>
        <w:t xml:space="preserve"> </w:t>
      </w:r>
      <w:r w:rsidRPr="005E5FA3">
        <w:rPr>
          <w:rFonts w:ascii="PT Serif" w:hAnsi="PT Serif"/>
          <w:b/>
          <w:bCs/>
          <w:color w:val="111111"/>
          <w:sz w:val="26"/>
          <w:szCs w:val="26"/>
        </w:rPr>
        <w:t>π</w:t>
      </w:r>
      <w:r w:rsidRPr="005E5FA3">
        <w:rPr>
          <w:rFonts w:ascii="Cambria" w:hAnsi="Cambria" w:cs="Cambria"/>
          <w:b/>
          <w:bCs/>
          <w:color w:val="111111"/>
          <w:sz w:val="26"/>
          <w:szCs w:val="26"/>
        </w:rPr>
        <w:t>ατρ</w:t>
      </w:r>
      <w:r w:rsidRPr="005E5FA3">
        <w:rPr>
          <w:rFonts w:ascii="Times New Roman" w:hAnsi="Times New Roman" w:cs="Times New Roman"/>
          <w:b/>
          <w:bCs/>
          <w:color w:val="111111"/>
          <w:sz w:val="26"/>
          <w:szCs w:val="26"/>
        </w:rPr>
        <w:t>ὸ</w:t>
      </w:r>
      <w:r w:rsidRPr="005E5FA3">
        <w:rPr>
          <w:rFonts w:ascii="Cambria" w:hAnsi="Cambria" w:cs="Cambria"/>
          <w:b/>
          <w:bCs/>
          <w:color w:val="111111"/>
          <w:sz w:val="26"/>
          <w:szCs w:val="26"/>
        </w:rPr>
        <w:t>ς</w:t>
      </w:r>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κε</w:t>
      </w:r>
      <w:r w:rsidRPr="005E5FA3">
        <w:rPr>
          <w:rFonts w:ascii="Times New Roman" w:hAnsi="Times New Roman" w:cs="Times New Roman"/>
          <w:b/>
          <w:bCs/>
          <w:color w:val="111111"/>
          <w:sz w:val="26"/>
          <w:szCs w:val="26"/>
        </w:rPr>
        <w:t>ῖ</w:t>
      </w:r>
      <w:r w:rsidRPr="005E5FA3">
        <w:rPr>
          <w:rFonts w:ascii="Cambria" w:hAnsi="Cambria" w:cs="Cambria"/>
          <w:b/>
          <w:bCs/>
          <w:color w:val="111111"/>
          <w:sz w:val="26"/>
          <w:szCs w:val="26"/>
        </w:rPr>
        <w:t>νος</w:t>
      </w:r>
      <w:bookmarkEnd w:id="274"/>
      <w:r w:rsidRPr="005E5FA3">
        <w:rPr>
          <w:rFonts w:ascii="PT Serif" w:hAnsi="PT Serif"/>
          <w:b/>
          <w:bCs/>
          <w:color w:val="111111"/>
          <w:sz w:val="26"/>
          <w:szCs w:val="26"/>
          <w:lang w:val="fr-FR"/>
        </w:rPr>
        <w:t xml:space="preserve"> </w:t>
      </w:r>
      <w:r w:rsidRPr="005E5FA3">
        <w:rPr>
          <w:rFonts w:ascii="Times New Roman" w:hAnsi="Times New Roman" w:cs="Times New Roman"/>
          <w:b/>
          <w:bCs/>
          <w:color w:val="111111"/>
          <w:sz w:val="26"/>
          <w:szCs w:val="26"/>
        </w:rPr>
        <w:t>ἐ</w:t>
      </w:r>
      <w:r w:rsidRPr="005E5FA3">
        <w:rPr>
          <w:rFonts w:ascii="Cambria" w:hAnsi="Cambria" w:cs="Cambria"/>
          <w:b/>
          <w:bCs/>
          <w:color w:val="111111"/>
          <w:sz w:val="26"/>
          <w:szCs w:val="26"/>
        </w:rPr>
        <w:t>ξηγήσατο</w:t>
      </w:r>
      <w:r w:rsidRPr="005E5FA3">
        <w:rPr>
          <w:rFonts w:ascii="PT Serif" w:hAnsi="PT Serif"/>
          <w:b/>
          <w:bCs/>
          <w:color w:val="111111"/>
          <w:sz w:val="26"/>
          <w:szCs w:val="26"/>
          <w:lang w:val="fr-FR"/>
        </w:rPr>
        <w:t xml:space="preserve">. </w:t>
      </w:r>
      <w:r w:rsidRPr="005E5FA3">
        <w:rPr>
          <w:rFonts w:ascii="Arial" w:eastAsia="Times New Roman" w:hAnsi="Arial" w:cs="Arial"/>
          <w:b/>
          <w:bCs/>
          <w:kern w:val="0"/>
          <w:sz w:val="26"/>
          <w:szCs w:val="26"/>
          <w:lang w:eastAsia="it-IT"/>
          <w14:ligatures w14:val="none"/>
        </w:rPr>
        <w:t>(Gv 1,14-18).</w:t>
      </w:r>
    </w:p>
    <w:bookmarkEnd w:id="272"/>
    <w:p w14:paraId="76E95129"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p>
    <w:p w14:paraId="6FDB9BD6"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lastRenderedPageBreak/>
        <w:t>E il Verbo si fece carne</w:t>
      </w:r>
    </w:p>
    <w:p w14:paraId="56F64A0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Chi si fa carne è il Verbo Creatore, il Verbo Vita, il Verbo Luce, il Verbo Sapienza, il Verbo che per creazione ha impreso il suo sigillo di verità, di luce e di sapienza in ogni essere da Lui creato. Ogni elemento della creazione parla di Lui, del suo Verbo Creatore. Sull’uomo il Verbo ha impresso il suo sigillo in modo potentissimo. Infatti il Testo Sacro rivela che l’uomo è stato fatto a immagine e a somiglianza di Dio.</w:t>
      </w:r>
    </w:p>
    <w:p w14:paraId="41825D3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sappiamo che l’immagine di Dio è Cristo Gesù, il suo Unigenito Figlio. L’uomo non è immagine di Dio perché non viene da Dio per generazione, viene da Dio per creazione e per questo è stato fatto ad immagine di Cristo, a immagine del suo Unigenito Figlio. L’uomo è natura creata e non natura eterna. Il Creatore dell’uomo si fa creatura, per opera dello Spirito Santo nel seno della Vergine Maria. Nasce da Dio nell’eternità come vero Dio, nasce nel tempo dalla Vergine Maria, per opera dello Spirito Santo, come vero uomo. Non due persone, ma una sola persona. Non una natura ma due nature. Mentre in Dio sussistono le tre Persone divine nell’unica e sola natura divina eterna.</w:t>
      </w:r>
    </w:p>
    <w:p w14:paraId="413FA23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 creazione l’uomo. per essere vero uomo, sempre deve contemplare il suo Verbo Creatore. Per redenzione l’uomo, per essere vero uomo, deve guardare il suo Verbo Redentore. Se non guarda il suo Verbo Redentore mai potrà guardare il suo Verbo Creatore. Il vero Dio, l’Unigenito Figlio di Dio, che si fa carne è la verità che appartiene solo al Verbo Eterno, al Verbo Generato dal Padre, al Verbo Creatore dell’uomo e di quanto esiste nell’universo visibile e invisibile. È il Dio Incarnato che fa la differenza con ogni altro Dio creato o pensato dall’uomo. Il Dio Incarnato è il Dio Creatore dell’uomo. È il Dio eterno. È il Dio che è il Signore di ogni uomo. È il Dio del quale ogni uomo porta impresso nel suo essere il suo sigillo. </w:t>
      </w:r>
    </w:p>
    <w:p w14:paraId="413EBC2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verità ci dice che non esiste un altro Dio Creatore e neanche esiste un altro Dio Signore dell’uomo. Uno solo è Dio. Uno solo è il suo Creatore. Uno solo è l’uomo che Dio ha creato. Questa verità ci dice che ogni uomo è solo del Verbo Creatore. Al Verbo Creatore ogni uomo appartiene per creazione. Poiché il Verbo Creatore è il Verbo Incarnato, al Verbo Incarato appartiene ogni uomo. </w:t>
      </w:r>
    </w:p>
    <w:p w14:paraId="1EC5B39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verità va confessata in ogni sua più piccola e più grande conseguenza. Va confessata e annunciata a ogni uomo: Uomo, tu non sei del Dio nel quale dici di credere. Uomo, tu sei del solo Dio che ti ha creato e il solo Dio che ti ha creato è il Verbo Incarnato. In ogni uomo è incluso anche ogni fondatore di religione, ogni fondatore di scienze nuove o antiche, ogni fondatore di pensieri nuovi e antichi, ogni fondatore di diritti falsi e artificiali, ogni Creatore di filosofie nuove e antiche, ogni elaboratore di teologie antiche e nuove. Il Verbo Incarnato non è un Dio muto. </w:t>
      </w:r>
    </w:p>
    <w:p w14:paraId="21864B0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il Dio Parola del Padre, Parola data agli Apostoli, perché dagli Apostoli giunga ad ogni uomo che vive sulla nostra terra. Verbo Incarnato e Parola sono una cosa sola. Anche una sola cosa devono essere Apostoli e Parola. </w:t>
      </w:r>
    </w:p>
    <w:p w14:paraId="37F9B38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168DCF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 venne ad abitare in mezzo a noi</w:t>
      </w:r>
    </w:p>
    <w:p w14:paraId="2EF0EB6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Il Verbo Creatore ha sempre abitato in mezzo alla sua creazione con presenza invisibile. E questa sua abitazione nella sua creazione che la conserva nella sua armonia e nel suo ordine e nel suo fine. Solo la creatura razionale e dotata di volontà può sottrarsi all’armonia, all’ordine, al fine per il quale essa è stata creata. Ora il Verbo Creatore è divenuto Verbo Incarnato. </w:t>
      </w:r>
    </w:p>
    <w:p w14:paraId="6B83D72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sua abitazione che rimane sempre invisibile come Verbo Creatore è divenuta abitazione visibile del Verbo Incarnato. Visibile è il Verbo Incarnato e visibile è anche la sua abitazione in mezzo a noi. Sappiamo però che dopo la sua gloriosa ascensione al cielo, il Verbo Incarnato è divenuto invisibile. Questo però non significa che la sua abitazione si sia anch’essa resa invisibile. Gesù ha lascato il suo corpo, che è la Chiesa, come sua presenza visibile. Non solo. Ogni membro del suo corpo è presenza visibile in mezzo agli uomini, perché costituito vero tempio dello Spirito Santo, vero tempio del Padre, vero tempo di Cristo Gesù. </w:t>
      </w:r>
    </w:p>
    <w:p w14:paraId="3BE2383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Essendo il cristiano vero corpo di Cristo, come vero corpo di Cristo, è presenza visibile di Cristo in mezzo agli uomini. Questa è la vocazione e la missione del cristiano: rendere visibile il Verbo Incarnato, e nel Verbo Incarnato, rendere visibile e il Padre e lo Spirito Santo. Solo se il cristiano rende visibile Cristo, renderà visibile il Padre e lo Spirito Santo. Se il cristiano non rende visibile Cristo, neanche il Padre e lo Spirito Santo renderà visibili. Il mondo resterà senza la presenza visibile di Cristo e nessuno si potrà mai convertire a Cristo per credere in Lui e divenire a sua volta presenza visibile di Cristo, del Padre e dello Spirito Santo. </w:t>
      </w:r>
    </w:p>
    <w:p w14:paraId="70928E6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Come Cristo Gesù durante tutta la sua presenza visibile in mezzo a noi, ha mostrato la purissima verità e del Padre e dello Spirito Santo, così ogni discepolo di Gesù, durante la sua presenza visibile sulla terra, in mezzo agli uomini deve mostrare tutta la purissima verità di Cristo, nella quale si conosce la verità del Padre e dello Spirito Santo, la verità dell’uomo, la verità del tempo, la verità della creazione, la verità dell’eternità. Se il cristiano non mostra questa molteplice verità, per lui l’uomo rimane nell’ignoranza, nella confusione, nella menzogna, nella falsità, nell’inganno, nella grande idolatria che sempre diviene grande immoralità. </w:t>
      </w:r>
    </w:p>
    <w:p w14:paraId="416F21F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F772BCA"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 noi abbiamo contemplato la sua gloria</w:t>
      </w:r>
    </w:p>
    <w:p w14:paraId="79D7D88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 è la gloria di Cristo che l’Apostolo Giovanni ha contemplato in visione di Spirito santo? La prima gloria è quella che lui contempla nell’Apocalisse, rapito in estesi e condotto dallo Spirito Santo nei cieli santi. Questa gloria comprende ogni verità che avvolge la Persona di Cristo Gesù. </w:t>
      </w:r>
    </w:p>
    <w:p w14:paraId="689A54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gloria che Giovanni vede è vera gloria eterna, vera gloria divina, vera gloria a Lui conferita dal Padre. Tutta la storia e tutta l’eternità sono poste nelle sue mani. La seconda gloria è quella che l’Apostolo ci offre di Cristo Gesù nella sua Prima Lettera. Anche questa gloria va conosciuta, va contemplata. La terza gloria è quella che Giovanni contempla durante la sua frequentazione di Cristo. Lui è il solo che ha ascoltato i battiti dell’amore di Cristo Gesù. È il solo che ha contemplato Cristo Gesù Crocifisso dai piedi della croce. È il solo che ha visto il sangue e l’acqua sgorgare dal costato trafitto del Signore. </w:t>
      </w:r>
    </w:p>
    <w:p w14:paraId="03BB2C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La sua contemplazione della gloria di Cristo Gesù lui l’ha narrata nel suo Vangelo. La quarta gloria è quella che contempla Il Verbo eterno. Lui vede la gloria del Verbo dall’eternità all’eternità. È questa gloria che dona pienezza di verità a tutta la gloria da Lui contemplata e a tutta la gloria scritta dallo Spirito Santo sia nell’Antico Testamento che nel Nuovo. </w:t>
      </w:r>
    </w:p>
    <w:p w14:paraId="3EA051C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76D3EA5"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Gloria come del Figlio unigenito che viene dal Padre</w:t>
      </w:r>
    </w:p>
    <w:p w14:paraId="2508F82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qual è la gloria che l’Apostolo Giovanni ha contemplato: lo Spirito Santo lo ha rapito nei cieli santi e gli ha mostrato la generazione eterna dal seno del Padre nell’oggi dell’eternità. Questa gloria è solo di Cristo Gesù. Solo lui è luce da luce, Dio vero da Dio vero, vita da vita, generato, non creato, della stessa sostanza del Padre. Ciò che il Salmi hanno annunciato sul Messia del Signore: “Tu sei mio figlio, io oggi ti ho generato”, “A te il principato nel giorno della tua potenza tra santi splendori; dal seno dell’aurora, come rugiada, io ti ho generato”, l’Apostolo Giovanni lo contempla con gli occhi dello Spirito Santo, perché nello Spirito Santo lo vede. È come se l’eternità in un attimo scorresse dinanzi ai suoi occhi. </w:t>
      </w:r>
    </w:p>
    <w:p w14:paraId="642439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Dopo questa contemplazione dell’Apostolo Giovanni ogni dubbio, ogni incertezza che sarebbero potuti nascere leggendo gli altri Autori del Nuovo Testamento, cadono. Non hanno più ragion d‘essere. Chi nega la generazione eterna del Verbo, la nega perché i suoi occhi sono di peccato, il suo cuore è oscurato dalle tenebre, la sua mente è ottenebra dall’inganno, la sua anima anziché di spirito è di durissima pietra. </w:t>
      </w:r>
    </w:p>
    <w:p w14:paraId="5CBAB9F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generazione eterna del Figlio Unigenito del Padre è solo sua e di nessun altro. Chi si fa carne è l’Unigenito del Padre. Chi compie il sacrificio vicario per la redenzione dell’uomo, è il Figlio Unigenito del Padre. Chi nasce dalla Vergine è il Figlio Unigenito del Padre. Chi viene crocifisso sul Golgota è il Figlio unigenito del Padre. Questa verità che è solo del Verbo della vita crea la differenza con ogni altro che è e rimane solo uomo e se è e rimane solo uomo, è un figlio di Adamo che ha bisogno di essere redento, salvato, condotto dalle tenebre nella luce.</w:t>
      </w:r>
    </w:p>
    <w:p w14:paraId="027E517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fede è verità di essenza, è verità primaria, è la verità che è madre di ogni altra verità. Se questa fede si perde, tutto si perde. Se Cristo Gesù non è il Figlio Unigenito del Padre, la Chiesa non ha alcuno motivo per esistere. Non è più strumento o saramento di salvezza. Allora sì che tutte le fedi e tutte le religioni sono uguali. Sono tutte fondati su dei figli di Adamo, ma non sul Figlio di Dio che si è fatto carne per la nostra redenzione eterna e la nostra salvezza. </w:t>
      </w:r>
    </w:p>
    <w:p w14:paraId="4308164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84C5A2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Pieno di grazia e di verità. </w:t>
      </w:r>
    </w:p>
    <w:p w14:paraId="142C1E6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come viene a noi l’Unigenito Figlio di Dio dal Padre che lo ha mandato: viene a noi pieno di grazia e di verità. Dire pieno è ben poca cosa. Lui non è pieno come è pieno un recipiente quando lo si riempie di qualcosa. Lui è la grazia e la verità. Lui la luce e la vita. La sua essenza eterna è grazia, verità, luce, vita. </w:t>
      </w:r>
    </w:p>
    <w:p w14:paraId="7B9830A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è vero uomo, anche come vero uomo dallo Spirito Santo è stato trasformato in grazia, verità, luce, vita. L’umanità unita a Cristo Gesù è in tutto </w:t>
      </w:r>
      <w:r w:rsidRPr="005E5FA3">
        <w:rPr>
          <w:rFonts w:ascii="Arial" w:eastAsia="Times New Roman" w:hAnsi="Arial" w:cs="Arial"/>
          <w:kern w:val="0"/>
          <w:sz w:val="24"/>
          <w:szCs w:val="20"/>
          <w:lang w:eastAsia="it-IT"/>
          <w14:ligatures w14:val="none"/>
        </w:rPr>
        <w:lastRenderedPageBreak/>
        <w:t xml:space="preserve">simile al ferro unito al fuoco. A poco a poso si trasforma in fuoco, rimanendo però sempre ferro. Infatti non appena il ferro esce dal fuoco si raffredda e appare nuovamente il ferro. Le proprietà della natura divina rimangono sempre e solo proprietà della natura divina. Le proprietà della natura umana rimangono sempre della natura umana. Non avviene nessuna commistione e nessuna confusione. Le proprietà delle due nature staranno sempre indivise, inconfuse, immutabiliter, inseparabiliter. </w:t>
      </w:r>
    </w:p>
    <w:p w14:paraId="188EAC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non esclude che la natura umana di Cristo non venga resa partecipe della natura divina. Avviene per ogni battezzato che nasce da acqua e da Spirito Santo, infinitamente di più avviene anche in Cristo Signore. Ecco perché anche la natura umana di Cristo per lo Spirito Santo diviene natura di grazia e di verità. Tutte le creature possono essere piene di grazia e di verità. Cristo Gesù anche nella sua natura umana è grazia e verità. La sua umanità, più di ogni altra umanità, partecipa in modo mirabile e della grazia e della verità della Persona e della natura divina. </w:t>
      </w:r>
    </w:p>
    <w:p w14:paraId="3479383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Ciò che si predica di ogni discepolo di Gesù, in modo infinitamente oltre si deve anche predicare della natura umana di Gesù Signore. Il Figlio Unigenito viene a noi pieno di grazia e di verità per dare la grazia della salvezza e la verità che ci rende liberi. Non ci dona però la grazia e la verità con le le quali Lui è pieno. Ci dona la grazia e la verità come frutto della sua passione e morte. Ce le dona facendole sgorgare dal suo cuore trafitto sulla croce. </w:t>
      </w:r>
    </w:p>
    <w:p w14:paraId="296DC04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275ABF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Giovanni gli dà testimonianza e proclama</w:t>
      </w:r>
    </w:p>
    <w:p w14:paraId="27533CE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viene nuovamente ripresa la missione di Giovanni il Battista, l’uomo mandato da Dio per rendere testimonianza alla luce. Giovanni è il primo Testimone di Gesù. La sua testimonianza è vera perché frutto e opera in Lui dello Spirito Santo. Non solo Giovanni gli rende testimonia, lo indica presente nel mondo e dice anche chi lui è: Gesù di Nazaret. Giovanni conosce Gesù nello Spirito Santo, per questo la sua conoscenza è vera. </w:t>
      </w:r>
    </w:p>
    <w:p w14:paraId="3F556FC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Dobbiamo però aggiungere anche i profeti si devono attenere alla rivelazione di quanto hanno ricevuto. Per ogni altra cosa devono anche loro passare per i canali della vera scienza e della vera conoscenza e il primo canale è la Parola così come è scritta nei Sacri Testi della Divina Rivelazione. Poiché la conoscenza di Giovanni è nello Spirito Santo, Lui conosce di Gesù solo quelle verità che lo Spirito gli rivela. Le altre verità anche Lui le dovrà attingere dai Testi Sacri. </w:t>
      </w:r>
    </w:p>
    <w:p w14:paraId="4BADB5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importante che si faccia questa puntualizzazione, altrimenti si potrebbe fare di n un profeta un onnisciente, mentre in verità lui conosce solo quelle cose che lo Spirito Santo vuole che conosca. Questo significa che ogni profeta, quando lo Spirito non parla, lui deve tacere. Così anche deve tacere sulla comprensione di ciò che dice. Il Signore mette la Parola sulla sua bocca, ma non sempre mette la comprensione della Parola nel suo cuore e nella sua mente. </w:t>
      </w:r>
    </w:p>
    <w:p w14:paraId="62122C6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E3E8A43"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«Era di lui che io dissi: Colui che viene dopo di me è avanti a me. </w:t>
      </w:r>
    </w:p>
    <w:p w14:paraId="704B2F89"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Perché era prima di me». </w:t>
      </w:r>
    </w:p>
    <w:p w14:paraId="0F6B9D1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Ecco ora qual è la prima, essenziale, fondamentale testimonianza d Giovanni il Battista: Gesù viene dopo di Giovanni solo in quanto al tempo della nascita e anche al tempo della missione. Giovanni il Battista è più grande di Gesù di soli sei mesi. Questa notizia l’attingiamo dal Vangelo secondo Luca. Prima l’Angelo Gabriele reca l’annuncio a Zaccaria nel tempio di Gerusalemme. Sei mesi dopo reca l’annuncio alla Vergine Maria nella casa di Nazaret. Prima inizia Giovanni il Battista la predicazione per preparare i cuori ad accogliere il Messia e dopo che Giovanni fu arrestato inizia la predicazione di Gesù. Gesù è avanti a Giovanni il Battista dall’eternità. </w:t>
      </w:r>
    </w:p>
    <w:p w14:paraId="2E7590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Giovanni fu concepito nel tempo. Gesù è generato nell’oggi dell’eternità. Gesù è il Verbo Creatore anche di Giovanni il Battista. Non solo. È anche il Verbo che lo ha colmato di Spirito Santo quando ancora era nel grembo di Elisabetta. Ecco perché Gesù è avanti a Giovanni. Gesù è il Verbo Creatore che si è fatto carne. </w:t>
      </w:r>
    </w:p>
    <w:p w14:paraId="6F38842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il Verbo Creatore Incarnato. Gesù è anche avanti a Giovanni perché viene dal cielo e dona lo Spirito Santo senza misura. Gesù è avanti a Giovanni perché è il suo Redentore, il suo Salvatore, la sua Grazia, la sua Verità. Tutto ciò che Giovanni è, lo è per grazia di Cristo Gesù. Il prima di Gesù è un prima eterno. </w:t>
      </w:r>
    </w:p>
    <w:p w14:paraId="6633FA0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un prima di grazia e di verità. È un prima di redenzione e di salvezza. È un prima di luce e di vita eterna. Giovanni il Battista è fatto da Cristo nello Spirito Santo per servire Cristo nello Spirito Santo. È il Prima che crea il dopo. Il dopo è creato per essere a totale servizio del Prima. Completato il suo servizio, il dopo si ritira per lasciare ogni spazio al Prima: Bisogna che Lui cresca e io diminuisca.</w:t>
      </w:r>
    </w:p>
    <w:p w14:paraId="730BE19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9DA5225"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Dalla sua pienezza noi tutti abbiamo ricevuto: grazia su grazia </w:t>
      </w:r>
    </w:p>
    <w:p w14:paraId="378E2BA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Riportata la testimonianza su Gesù, a lui resa da Giovanni il Battista – si tratta naturalmente di una testimonianza per anticipazione – lo Spirito Santo riprende la rivelazione sulla Persona del Verbo che si è fatto carne ed è venuto ad abitare in mezzo a noi pieno di grazia e di verità Dal momento della creazione tutto è dal Verbo e tutto per il Verbo. La vita è dal Verbo perché il Verbo è la vita eterna. La luce è dal Verbo perché il Verbo è la luce eterna. </w:t>
      </w:r>
    </w:p>
    <w:p w14:paraId="642EB50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Dal Verbo è l’esistenza perché il Verbo è l’esistenza eterna. Dal Verbo è la verità perché il Verbo è la verità eterna. Sappiamo che a causa del peccato, l’uomo è divenuto un’anfora in tutto simile a una rete da pesca, anfora incapace di trattenere la grazia che in essa veniva versata dal Padre, in previsione dei meriti di Cristo, per opera dello Spirito Santo. Al massino l’uomo si inumidiva di grazia, ma non tratteneva la grazia. </w:t>
      </w:r>
    </w:p>
    <w:p w14:paraId="6EE3F9A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Verbo Creatore che è divenuto Verbo Incarnato, ha prima sanato la nostra anfora, rendendola anfora capace di trattenere ogni grazia. Sanata l’anfora, l’ha colmata di grazia su grazia. Vi è però una infinita distanza tra la grazia elargita nell’Antico Testamento sempre in vista dei meriti di Gesù e la grazia che viene versata nel Nuovo. </w:t>
      </w:r>
    </w:p>
    <w:p w14:paraId="3AED5E4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 Nuovo Testamento tutto è nuovo. Il cristiano diviene tempio del Padre, del Figlio e dello Spirito Santo. Il Padre e il Figlio e lo Spirito Santo colmano il cristiano con la loro abitazione in lui. In lui Essi producono i frutti che sono propri di </w:t>
      </w:r>
      <w:r w:rsidRPr="005E5FA3">
        <w:rPr>
          <w:rFonts w:ascii="Arial" w:eastAsia="Times New Roman" w:hAnsi="Arial" w:cs="Arial"/>
          <w:kern w:val="0"/>
          <w:sz w:val="24"/>
          <w:szCs w:val="20"/>
          <w:lang w:eastAsia="it-IT"/>
          <w14:ligatures w14:val="none"/>
        </w:rPr>
        <w:lastRenderedPageBreak/>
        <w:t xml:space="preserve">ciascuna persona. Cristo ci fa suo corpo e sua vita. Il Padre ci ga suoi figli di adozione. Lo Spirito Santo ci colma di ogni suo dono, ci fa veri nella sua verità, santi nella sua santità, comunione nella sua comunione, rivelazione nella sia rivelazione perché la nostra missione porti molto frutto per la santificazione del corpo di Cristo e perché il corpo di Cristo cresca con la quotidiana aggiunta di nuovi membri. </w:t>
      </w:r>
    </w:p>
    <w:p w14:paraId="3F467EC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tutto è nuovo nel Nuovo Testamento. La grazia increata prende possesso della nostra anima, del nostro spirito, del nostro corpo e fa di essi un sacramento di redenzione e di salvezza, di santificazione e di vita. Quando però pecchiamo, ritorniamo a essere anfore simili a rete da pesca. Nessuna grazia da noi viene trattenuta. Ecco perché è necessario lasciarsi nuovamente ricomporre dallo Spirito Santo nel sacramento della penitenza o confessione. Ecco la coscienza cristiana che urge formare. È più che urgente che il cristiano si riappropri della sua verità e una volta ricomposto, metta ogni impegno affinché ogni altro discepolo di Gesù se ne riappropri a sua volta. </w:t>
      </w:r>
    </w:p>
    <w:p w14:paraId="0E7A0F2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Tutti gli scismi e tutte le eresie visibili e anche invisibili che hanno squartato e squartano il santissimo corpo di Cristo che è la Chiesa sono il frutto da parte del cristiano dell’abbandono e della perdita della sua verità: verità di papa, verità di vescovo, verità di presbitero, verità di diacono, verità di cresimato, verità di battezzato, verità di profeta, verità di pastore, verità di maestro, verità di evangelizzatore. La perdita della propria verità, creata in noi dallo Spirito Santo, sempre inonda e la Chiesa e il mondo di fitte tenebre. </w:t>
      </w:r>
    </w:p>
    <w:p w14:paraId="7BA41ED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Chiesa vive della comunione di ogni membro del corpo di Cristo. Un solo membro che perde la sua verità, crea danni incalcolabili nel corpo di Cristo e anche nel mondo. </w:t>
      </w:r>
    </w:p>
    <w:p w14:paraId="6240DA0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CF82A6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Perché la Legge fu data per mezzo di Mosè</w:t>
      </w:r>
    </w:p>
    <w:p w14:paraId="077FD40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lo Spirito Santo ci introduce in una nuova verità che ogni uomo è chiamato a mettere nel suo cuore. La Legge vi data per mezzo di Mosè. La legge dice all’uomo cosa deve fare e cosa non deve fare. La Legge del Sinai, tranne che per due Comandamenti, dice all’uomo cosa mai non dovrà fare. </w:t>
      </w:r>
    </w:p>
    <w:p w14:paraId="4DF5573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Legge però non abilita l’uomo a fare e a non fare ciò che la legge gli prescrive. L’abilitazione a poter fare e a poter non fare viene dalla grazia. Mosè diede la Legge, non diede la grazia. La grazia era Dio a donarla di volta in volta. La grazia la dava Dio anche su richiesta dell’uomo. Sappiamo dai Testi Sacri che il Signore ai suoi profeti dava lo Spirito di fortezza e lo Spirito della Parola perché svolgessero secondo la divina volontà la loro missione. </w:t>
      </w:r>
    </w:p>
    <w:p w14:paraId="582001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Che il Signore dava sempre invisibilmente la sua grazia lo vediamo dalla vita di obbedienza ai comandamenti dei suoi fedeli. La grazia di Dio non era data solo ai figli del suo popolo. Dio elargiva la sua grazia ad ogni uomo. Due grandi testimoni della potenza della grazia di Dio sono il primo Melchisedek e il secondo è Giobbe. Moltissime altre persone sono testimoni dalla potente grazia di Dio attraverso la quale esse operavano. </w:t>
      </w:r>
    </w:p>
    <w:p w14:paraId="5EDD8C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Questa distinzione tra Legge e grazia va fatta per dire ad ogni uomo che non basta scrivere una legge per cambiare la natura dell’uomo. La legge riempie le carceri. Non riempie le Chiese. Anche il Vangelo riempie l’inferno non le Chiese. Le carceri le svuota la grazia. Le Chiese le riempie la grazia. Essa infatti dona la forza di osservare la Legge e dona la forza di osservare il Vangelo. Ora la grazia è il frutto di Cristo Gesù da Lui maturato sulla croce. La grazia è oggi il frutto del corpo di Cristo Gesù maturato sul Golgota di ogni membro del corpo di Cristo. </w:t>
      </w:r>
    </w:p>
    <w:p w14:paraId="7466114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oggi si lavora per distruggere il corpo di Cristo e non per edificarlo, per ucciderlo e non per vivificarlo, per indebolirlo e non per rafforzarlo, esso diviene incapace di produrre tanta di quella grazia da convertire con essa il mondo e portarlo sotto il regime della grazia e dello Spirito Santo. Separandosi dal corpo di Cristo, distruggendo il corpo di Cristo, indebolendo il corpo di Cristo, non facendo più membri del corpo di Cristo, si condanna l’uomo a rimanere nel carcere della schiavitù del peccato e della morte. </w:t>
      </w:r>
    </w:p>
    <w:p w14:paraId="0AB1CE0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cosa accade senza la grazia: c’è il desiderio del bene, ma non la capacità di attuarlo. Così mentre si desidera il bene si fa il male, mentre si vuole la pace, ci si prepara alla guerra. È questo il motivo per cui l’Antica Alleanza trova il suo compimento nella Nuova e anche la Legge raggiunge il suo fine nella grazia.</w:t>
      </w:r>
    </w:p>
    <w:p w14:paraId="62389D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1013C56"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La grazia e la verità vennero per mezzo di Cristo Cristo. </w:t>
      </w:r>
    </w:p>
    <w:p w14:paraId="17746A5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rivelazione che fa nuovo il Nuovo Testamento: la grazia e la verità vennero per mezzo di Cristo Gesù. La grazia è Dio che con la sua divina ed eterna onnipotenza scende in noi, ricompone e risana la nostra natura, la santifica, la eleva fino a renderla partecipe della divina natura, colmandola della pienezza di vita che è in Cristo Gesù. Tutto questo avviene in virtù e per opera dello Spirito Santo. </w:t>
      </w:r>
    </w:p>
    <w:p w14:paraId="6821315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venuta del Padre e del Figlio e dello Spirito Santo in noi è il frutto del sacrificio offerto al Padre da Gesù Signore, dal Verbo Incarato sul Golgota. Dio scende in noi nel suo mistero di unità e di trinità per divenire e farsi nostra vita, nostra luce, nostra obbedienza, nostro sacrificio di salvezza e di redenzione. Dio viene per fare di noi un’offerta a Lui gradita per darci in Cristo per la salvezza del mondo. </w:t>
      </w:r>
    </w:p>
    <w:p w14:paraId="5C6E183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verità è invece è la liberazione della nostra natura da ogni schiavitù di vizio e di peccato, da ogni ombra di male, anche dall’ombra di un piccolissimo peccato veniale. Perché la libertà sia vera libertà urge che la nostra vita sia perfetta obbedienza al Vangelo, alla grazia, allo Spirito Santo. È questa perfetta obbedienza che ci fa essere veramente liberi. Se passiamo a un vangelo diverso, passiamo a un’obbedienza diversa. Ritorniamo nella nostra schiavitù di un tempo. </w:t>
      </w:r>
    </w:p>
    <w:p w14:paraId="06A2DDE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obbedienza alla falsità è schiavitù Ogni obbedienza agli istinti del peccato è schiavitù. Ogni obbedienza al male è schiavitù. Ogni obbedienza a Satana è schiavitù. Ogni obbedienza alla concupiscenza degli occhi, concupiscenza della carne, superbia della vita è schiavitù. Ogni obbedienza all’ignoranza è schiavitù. Ogni obbedienza all’odio e alla gelosia è schiavitù. </w:t>
      </w:r>
    </w:p>
    <w:p w14:paraId="3126BE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Ogni obbedienza alla cattiveria e alla malvagità è schiavitù. Solo la purissima obbedienza alla Parola, alla grazia, allo Spirito Santo ci rende liberi. Solo la perenne abitazione e del Padre e del Figlio e dello Spirito Santo in noi ci rende veri e rendendoci veri ci rende liberi. Solo la nostra crescita nello Spirito Santo ci rende veri e rendendoci veri ci rende liberi.</w:t>
      </w:r>
    </w:p>
    <w:p w14:paraId="366921C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grazia e la verità che vennero a noi per mezzo di Cristo Gesù, oggi vengono a noi per mezzo delle fonti o sorgenti umane sia della grazia che della verità. Se le sorgenti e le fonti umane della grazia e della verità, diventano cisterne screpolate, piene di fango, rimaniamo senza grazia e senza verità, all’istante precipitiamo nella schiavitù.</w:t>
      </w:r>
    </w:p>
    <w:p w14:paraId="7A42BBF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Tutti coloro che si sono separati, si separano, si separeranno dalle sorgenti umane della grazia e della verità, all’istante si trasformano in cisterne screpolate che contengono solo fango. Questo fango è fonte di pesantissime schiavitù. </w:t>
      </w:r>
    </w:p>
    <w:p w14:paraId="6D31F4A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083A9A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Dio, nessuno lo ha mai visto</w:t>
      </w:r>
    </w:p>
    <w:p w14:paraId="461100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nostro Dio, il Dio che è il Padre del Signore nostro Gesù Cristo, essendo purissimo spirito è invisibile. Nell’Antico Testamento vi sono molte teofanie, attraverso le quali il Signore si manifestava. Erano forme visibili assunte, come purissimo spirito nessuno lo ha mai visto. Gli occhi della carne sono incapaci di vedere il purissimo spirito che è Dio. Nel Nuovo Testamento, anche l’Apostolo Giovanni che viene rapito nei cieli santi, vede una teofania di Dio, non vede però Dio nella sua essenza di purissimo spirito.</w:t>
      </w:r>
    </w:p>
    <w:p w14:paraId="15599A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Mosè ha chiesto a Dio di mostrargli il suo volto. Il Signore esaudì la sua preghiera, ma lui non vide il volto di Dio, vide le spalle del suo Signore. Sul monte Gesù manifestò ai suoi tre Apostoli la sua luce purissima, ma anche questa è teofania. Lo Spirito purissimo che è Dio è invisibile ad ogni occhio umano, anche se viene rapito nei cieli dei cieli. Ecco perché lo Spirito Santo può affermare che Dio nessuno lo ha mai visto. La Parola manifesta Dio, ma non fa vedere Dio. </w:t>
      </w:r>
    </w:p>
    <w:p w14:paraId="298C309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la fede nella Parola che ci fa vedere Dio senza però vedere Dio nella sua essenza di purissimo spirito. Anche gli angeli che sono spirito creato, non Spirito increato che è solo Dio, per manifestarsi assumono delle forme visibili. </w:t>
      </w:r>
    </w:p>
    <w:p w14:paraId="0231620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B8B925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Il Figlio unigenito, che è Dio ed è nel seno del Padre</w:t>
      </w:r>
    </w:p>
    <w:p w14:paraId="74792875" w14:textId="77777777" w:rsidR="005E5FA3" w:rsidRPr="005E5FA3" w:rsidRDefault="005E5FA3" w:rsidP="005E5FA3">
      <w:pPr>
        <w:spacing w:after="120" w:line="240" w:lineRule="auto"/>
        <w:jc w:val="both"/>
        <w:rPr>
          <w:rFonts w:ascii="Arial" w:hAnsi="Arial" w:cs="Arial"/>
          <w:color w:val="111111"/>
          <w:sz w:val="24"/>
          <w:szCs w:val="24"/>
        </w:rPr>
      </w:pPr>
      <w:r w:rsidRPr="005E5FA3">
        <w:rPr>
          <w:rFonts w:ascii="Arial" w:eastAsia="Times New Roman" w:hAnsi="Arial" w:cs="Arial"/>
          <w:kern w:val="0"/>
          <w:sz w:val="24"/>
          <w:szCs w:val="24"/>
          <w:lang w:eastAsia="it-IT"/>
          <w14:ligatures w14:val="none"/>
        </w:rPr>
        <w:t>Ecco ora che lo Spirito Santo rivela ancora chi è Cristo Gesù, il Verbo Creatore, il Verbo Incarnato, il Verbo Incarnato pieno di grazia e di verità. Il Verbo Incarnato è il Figlio Unigenito, l’Unigenito Dio (</w:t>
      </w:r>
      <w:r w:rsidRPr="005E5FA3">
        <w:rPr>
          <w:rFonts w:ascii="Arial" w:hAnsi="Arial" w:cs="Arial"/>
          <w:color w:val="000000"/>
          <w:sz w:val="24"/>
          <w:szCs w:val="24"/>
          <w:shd w:val="clear" w:color="auto" w:fill="FFFFFF"/>
        </w:rPr>
        <w:t>Unigenitus Deus), il Monogenito Dio (</w:t>
      </w:r>
      <w:r w:rsidRPr="005E5FA3">
        <w:rPr>
          <w:rFonts w:ascii="PT Serif" w:hAnsi="PT Serif"/>
          <w:color w:val="111111"/>
          <w:sz w:val="24"/>
          <w:szCs w:val="24"/>
        </w:rPr>
        <w:t>μ</w:t>
      </w:r>
      <w:r w:rsidRPr="005E5FA3">
        <w:rPr>
          <w:rFonts w:ascii="Cambria" w:hAnsi="Cambria" w:cs="Cambria"/>
          <w:color w:val="111111"/>
          <w:sz w:val="24"/>
          <w:szCs w:val="24"/>
        </w:rPr>
        <w:t>ονογεν</w:t>
      </w:r>
      <w:r w:rsidRPr="005E5FA3">
        <w:rPr>
          <w:rFonts w:ascii="Times New Roman" w:hAnsi="Times New Roman" w:cs="Times New Roman"/>
          <w:color w:val="111111"/>
          <w:sz w:val="24"/>
          <w:szCs w:val="24"/>
        </w:rPr>
        <w:t>ὴ</w:t>
      </w:r>
      <w:r w:rsidRPr="005E5FA3">
        <w:rPr>
          <w:rFonts w:ascii="Cambria" w:hAnsi="Cambria" w:cs="Cambria"/>
          <w:color w:val="111111"/>
          <w:sz w:val="24"/>
          <w:szCs w:val="24"/>
        </w:rPr>
        <w:t>ς</w:t>
      </w:r>
      <w:r w:rsidRPr="005E5FA3">
        <w:rPr>
          <w:rFonts w:ascii="PT Serif" w:hAnsi="PT Serif"/>
          <w:color w:val="111111"/>
          <w:sz w:val="24"/>
          <w:szCs w:val="24"/>
        </w:rPr>
        <w:t xml:space="preserve"> </w:t>
      </w:r>
      <w:r w:rsidRPr="005E5FA3">
        <w:rPr>
          <w:rFonts w:ascii="Cambria" w:hAnsi="Cambria" w:cs="Cambria"/>
          <w:color w:val="111111"/>
          <w:sz w:val="24"/>
          <w:szCs w:val="24"/>
        </w:rPr>
        <w:t>θε</w:t>
      </w:r>
      <w:r w:rsidRPr="005E5FA3">
        <w:rPr>
          <w:rFonts w:ascii="Times New Roman" w:hAnsi="Times New Roman" w:cs="Times New Roman"/>
          <w:color w:val="111111"/>
          <w:sz w:val="24"/>
          <w:szCs w:val="24"/>
        </w:rPr>
        <w:t>ὸ</w:t>
      </w:r>
      <w:r w:rsidRPr="005E5FA3">
        <w:rPr>
          <w:rFonts w:ascii="Cambria" w:hAnsi="Cambria" w:cs="Cambria"/>
          <w:color w:val="111111"/>
          <w:sz w:val="24"/>
          <w:szCs w:val="24"/>
        </w:rPr>
        <w:t xml:space="preserve">ς), </w:t>
      </w:r>
      <w:r w:rsidRPr="005E5FA3">
        <w:rPr>
          <w:rFonts w:ascii="Arial" w:hAnsi="Arial" w:cs="Arial"/>
          <w:color w:val="111111"/>
          <w:sz w:val="24"/>
          <w:szCs w:val="24"/>
        </w:rPr>
        <w:t xml:space="preserve">che è nel seno del Padre. Ecco chi è Cristo Gesù, il Figlio Unigenito che si è Incarnato, ma che è sempre nel seno del Padre. Il Verbo è generato dal Padre ed è nel seno del Padre. È da Dio ed è in Dio. È presso Dio ed è in Dio. </w:t>
      </w:r>
    </w:p>
    <w:p w14:paraId="67120B16" w14:textId="77777777" w:rsidR="005E5FA3" w:rsidRPr="005E5FA3" w:rsidRDefault="005E5FA3" w:rsidP="005E5FA3">
      <w:pPr>
        <w:spacing w:after="120" w:line="240" w:lineRule="auto"/>
        <w:jc w:val="both"/>
        <w:rPr>
          <w:rFonts w:ascii="Arial" w:hAnsi="Arial" w:cs="Arial"/>
          <w:color w:val="111111"/>
          <w:sz w:val="24"/>
          <w:szCs w:val="24"/>
        </w:rPr>
      </w:pPr>
      <w:r w:rsidRPr="005E5FA3">
        <w:rPr>
          <w:rFonts w:ascii="Arial" w:hAnsi="Arial" w:cs="Arial"/>
          <w:color w:val="111111"/>
          <w:sz w:val="24"/>
          <w:szCs w:val="24"/>
        </w:rPr>
        <w:t xml:space="preserve">È tutto questo perché Lui è della stessa sostanza del Padre. La natura divina è una e inseparabile. Nell’unica natura divina e inseparabile sussistono il Padre, il Figlio e lo Spirito Santo. Si è incarnato il Figlio, me nel Figlio Incarnato, vivono il </w:t>
      </w:r>
      <w:r w:rsidRPr="005E5FA3">
        <w:rPr>
          <w:rFonts w:ascii="Arial" w:hAnsi="Arial" w:cs="Arial"/>
          <w:color w:val="111111"/>
          <w:sz w:val="24"/>
          <w:szCs w:val="24"/>
        </w:rPr>
        <w:lastRenderedPageBreak/>
        <w:t xml:space="preserve">Padre e lo Spirito Santo, essendo la natura divina inseparabile dalle tre Persone divine. Dovunque è il Figlio Incarnato, lì vi è il Padre e lo Spirito Santo. Come il Cristo è nel seno del Padre e dello Spirito Santo, così il Padre è nel seno di Cristo e dello Spirito Santo, così anche lo Spirito Santo è nel seno del Padre e di Cristo. </w:t>
      </w:r>
    </w:p>
    <w:p w14:paraId="3A402B20" w14:textId="77777777" w:rsidR="005E5FA3" w:rsidRPr="005E5FA3" w:rsidRDefault="005E5FA3" w:rsidP="005E5FA3">
      <w:pPr>
        <w:spacing w:after="120" w:line="240" w:lineRule="auto"/>
        <w:jc w:val="both"/>
        <w:rPr>
          <w:rFonts w:ascii="Arial" w:hAnsi="Arial" w:cs="Arial"/>
          <w:color w:val="111111"/>
          <w:sz w:val="24"/>
          <w:szCs w:val="24"/>
        </w:rPr>
      </w:pPr>
      <w:r w:rsidRPr="005E5FA3">
        <w:rPr>
          <w:rFonts w:ascii="Arial" w:hAnsi="Arial" w:cs="Arial"/>
          <w:color w:val="111111"/>
          <w:sz w:val="24"/>
          <w:szCs w:val="24"/>
        </w:rPr>
        <w:t xml:space="preserve">Questa abitazione di una Persona nelle altre Persone è detta circuminsessione. È il proprio della beata e univa trinità. Gesù però chiede al Padre nella sua preghiera posta a conclusione del lungo discorso da lui tenuto ai discepoli nel Cenacolo, che questa circuminsessione venga estesa anche ai suoi discepoli. Gesù e il Padre nello Spirito Santo sono una cosa sola. Gesù e i discepoli nello Spirito Santo sono una cosa sola. In Gesù per lo Spirito Santo i discepoli, Gesù, il Padre nello Spirito Santo una cosa sola. </w:t>
      </w:r>
    </w:p>
    <w:p w14:paraId="4AC34630" w14:textId="77777777" w:rsidR="005E5FA3" w:rsidRPr="005E5FA3" w:rsidRDefault="005E5FA3" w:rsidP="005E5FA3">
      <w:pPr>
        <w:spacing w:after="120" w:line="240" w:lineRule="auto"/>
        <w:jc w:val="both"/>
        <w:rPr>
          <w:rFonts w:ascii="Arial" w:hAnsi="Arial" w:cs="Arial"/>
          <w:color w:val="111111"/>
          <w:sz w:val="24"/>
          <w:szCs w:val="24"/>
        </w:rPr>
      </w:pPr>
      <w:r w:rsidRPr="005E5FA3">
        <w:rPr>
          <w:rFonts w:ascii="Arial" w:hAnsi="Arial" w:cs="Arial"/>
          <w:color w:val="111111"/>
          <w:sz w:val="24"/>
          <w:szCs w:val="24"/>
        </w:rPr>
        <w:t xml:space="preserve">Questo è il sublime proprio della nostra fede, della nostra carità, della nostra speranza. Manca ancora una terza verità da aggiungere. Questa circuminsessione è ancora incompleta se non riceve il suo compimento nel corpo di Cristo in ogni suo membro. Nello Spirito Santo ogni membro del corpo di Cristo deve essere in ogni altro membro, divenendo vita di ogni altro membro. Sempre il corpo di Cristo è nella sofferenza e non raggiunge il suo fine, anche se un solo membro si sottrare a questa legge divina ed eterna. Per questa inabitazione solo Cristo Gesù nello Spirito Santo vede il Padre, conosce il Padre. </w:t>
      </w:r>
    </w:p>
    <w:p w14:paraId="406877EE" w14:textId="77777777" w:rsidR="005E5FA3" w:rsidRPr="005E5FA3" w:rsidRDefault="005E5FA3" w:rsidP="005E5FA3">
      <w:pPr>
        <w:spacing w:after="120" w:line="240" w:lineRule="auto"/>
        <w:jc w:val="both"/>
        <w:rPr>
          <w:rFonts w:ascii="Arial" w:hAnsi="Arial" w:cs="Arial"/>
          <w:color w:val="111111"/>
          <w:sz w:val="24"/>
          <w:szCs w:val="24"/>
        </w:rPr>
      </w:pPr>
      <w:r w:rsidRPr="005E5FA3">
        <w:rPr>
          <w:rFonts w:ascii="Arial" w:hAnsi="Arial" w:cs="Arial"/>
          <w:color w:val="111111"/>
          <w:sz w:val="24"/>
          <w:szCs w:val="24"/>
        </w:rPr>
        <w:t xml:space="preserve">Ma questa verità si estende ad ogni membro del suo corpo. Poiché ogni membro del suo essendo nel seno di Cristo è nel seno del Padre, anche lui nello Spirito Santo vede il Padre, conosce il Padre. Lo vede però con gli occhi della purissima fede. Più pura è la fede e più la visione del Padre è perfetta, la visione di Cristo è perfetta, la visione dello Spirito Santo è perfetta. </w:t>
      </w:r>
    </w:p>
    <w:p w14:paraId="02CDACCC" w14:textId="77777777" w:rsidR="005E5FA3" w:rsidRPr="005E5FA3" w:rsidRDefault="005E5FA3" w:rsidP="005E5FA3">
      <w:pPr>
        <w:spacing w:after="120" w:line="240" w:lineRule="auto"/>
        <w:jc w:val="both"/>
        <w:rPr>
          <w:rFonts w:ascii="Arial" w:hAnsi="Arial" w:cs="Arial"/>
          <w:color w:val="111111"/>
          <w:sz w:val="24"/>
          <w:szCs w:val="24"/>
        </w:rPr>
      </w:pPr>
    </w:p>
    <w:p w14:paraId="276ABE9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È lui che lo ha rivelato (Gv 1,14-18). </w:t>
      </w:r>
    </w:p>
    <w:p w14:paraId="451E6E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questa la conclusione del Prologo. Poiché solo L’Unigenito Dio, il Monogenito Dio ha visto il Padre, ha conosciuto il Padre, vede il Padre, conosce il Padre, è Lui che lo ha rivelato nella purezza della sua verità e del suo amore eterno. Il sommo dell’amore del Padre è Cristo Crocifisso. Dio ha tanto amato il mondo da dare il suo Figlio Unigenito. Lo ha dato dalla croce. Lo ha dato da Crocifisso. </w:t>
      </w:r>
    </w:p>
    <w:p w14:paraId="3B7BD50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sufficiente questa Parola per dichiarare false, menzogne, ingannevole, profezie del peccato e di Satana, tutte le parole che oggi diciamo su Cristo Gesù, quando affermiamo che tutte le religioni sono vie di salvezza, che Cristo non va più annunciato, che con gli altri dobbiamo stare in compagnia e non in conversione e neanche in rivelazione. Quando diciamo che il Vangelo e gli altri libri religiosi sono uguali. Che Cristo e gli altri fondatori di religione sono uguali.</w:t>
      </w:r>
    </w:p>
    <w:p w14:paraId="18A823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Sono tutte falsità e menzogne, profezie del peccato e di Satana queste parole, proprio perché Dio nessuno mai lo ha visto. Ora come può uno che mai ha visto Dio essere uguale a Cristo Gesù che è nel seno del Padre, che mai ha lasciato il seno del Padre, che sempre vede il Padre? O dice falsità lo Spirito Santo o le falsità le diciamo noi, che siamo falsi discepoli di Gesù. </w:t>
      </w:r>
    </w:p>
    <w:p w14:paraId="056F09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Nessun altro è l’Unigenito Dio, nessun altro è il Monogenito Dio. Solo Gesù è l’Unigenito Dio e il Monogenito Dio, solo Lui è nel seno del Padre e solo Lui lo </w:t>
      </w:r>
      <w:r w:rsidRPr="005E5FA3">
        <w:rPr>
          <w:rFonts w:ascii="Arial" w:eastAsia="Times New Roman" w:hAnsi="Arial" w:cs="Arial"/>
          <w:kern w:val="0"/>
          <w:sz w:val="24"/>
          <w:szCs w:val="20"/>
          <w:lang w:eastAsia="it-IT"/>
          <w14:ligatures w14:val="none"/>
        </w:rPr>
        <w:lastRenderedPageBreak/>
        <w:t xml:space="preserve">potrà rivelare. Solo lui lo ha rivelato. Poiché però ogni membro del corpo di Cristo, per la legge divina e soprannaturale, anche lui abita nel seno del Padre, abitando nel seno di Cristo e dello Spirito Santo. anche il cristiano rivela Dio, non però rivela un’altra Parola su Dio, rivela la Parola di Cristo rendendola visibile nel suo corpo, nella sua anima, nel suo spirito. Ma quando il cristiano è purissima rivelazione del Padre? </w:t>
      </w:r>
    </w:p>
    <w:p w14:paraId="0FD90E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vive da vero corpo di Cristo animato dallo Spirito Santo e obbediente al Vangelo, alla grazia, alla missione conferita dallo Spirito Santo. Senza una vita altamente cristica, il cristiano non rivela il Padre, rivela se stesso, la sua falsità, ogni sua menzogna. Tutto è falso quando ci si pone fuori della Parola dello Spirito Santo che rimane immutabile per i secoli eterni. </w:t>
      </w:r>
    </w:p>
    <w:p w14:paraId="151C100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09E9010" w14:textId="77777777" w:rsidR="005E5FA3" w:rsidRPr="005E5FA3" w:rsidRDefault="005E5FA3" w:rsidP="005E5FA3">
      <w:pPr>
        <w:pStyle w:val="Titolo2"/>
      </w:pPr>
      <w:bookmarkStart w:id="275" w:name="_Toc199349442"/>
      <w:bookmarkStart w:id="276" w:name="_Toc218837576"/>
      <w:bookmarkStart w:id="277" w:name="_Toc218975065"/>
      <w:bookmarkStart w:id="278" w:name="_Toc219036203"/>
      <w:r w:rsidRPr="005E5FA3">
        <w:t>SE UNO NON NASCE DA ACQUA E SPIRITO, NON PUÒ ENTRARE NEL REGNO DI DIO.</w:t>
      </w:r>
      <w:bookmarkEnd w:id="275"/>
      <w:bookmarkEnd w:id="276"/>
      <w:bookmarkEnd w:id="277"/>
      <w:bookmarkEnd w:id="278"/>
    </w:p>
    <w:p w14:paraId="0E099B45" w14:textId="77777777" w:rsidR="005E5FA3" w:rsidRPr="005E5FA3" w:rsidRDefault="005E5FA3" w:rsidP="005E5FA3">
      <w:pPr>
        <w:spacing w:after="120" w:line="240" w:lineRule="auto"/>
        <w:jc w:val="center"/>
        <w:rPr>
          <w:rFonts w:ascii="PT Serif" w:eastAsia="Calibri" w:hAnsi="PT Serif" w:cs="Times New Roman"/>
          <w:color w:val="111111"/>
          <w:sz w:val="32"/>
          <w:szCs w:val="32"/>
        </w:rPr>
      </w:pPr>
      <w:r w:rsidRPr="005E5FA3">
        <w:rPr>
          <w:rFonts w:ascii="Arial" w:eastAsia="Calibri" w:hAnsi="Arial" w:cs="Arial"/>
          <w:color w:val="000000"/>
          <w:sz w:val="32"/>
          <w:szCs w:val="32"/>
          <w:shd w:val="clear" w:color="auto" w:fill="FFFFFF"/>
        </w:rPr>
        <w:t xml:space="preserve">Nisi quis natus fuerit ex aqua et Spiritu, non potest introire in regnum Dei - </w:t>
      </w:r>
      <w:r w:rsidRPr="005E5FA3">
        <w:rPr>
          <w:rFonts w:ascii="Times New Roman" w:eastAsia="Calibri" w:hAnsi="Times New Roman" w:cs="Times New Roman"/>
          <w:color w:val="111111"/>
          <w:sz w:val="32"/>
          <w:szCs w:val="32"/>
        </w:rPr>
        <w:t>ἐὰ</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PT Serif" w:eastAsia="Calibri" w:hAnsi="PT Serif" w:cs="PT Serif"/>
          <w:color w:val="111111"/>
          <w:sz w:val="32"/>
          <w:szCs w:val="32"/>
        </w:rPr>
        <w:t>μ</w:t>
      </w:r>
      <w:r w:rsidRPr="005E5FA3">
        <w:rPr>
          <w:rFonts w:ascii="Cambria" w:eastAsia="Calibri" w:hAnsi="Cambria" w:cs="Cambria"/>
          <w:color w:val="111111"/>
          <w:sz w:val="32"/>
          <w:szCs w:val="32"/>
        </w:rPr>
        <w:t>ή</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τις</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γεννηθ</w:t>
      </w:r>
      <w:r w:rsidRPr="005E5FA3">
        <w:rPr>
          <w:rFonts w:ascii="Times New Roman" w:eastAsia="Calibri" w:hAnsi="Times New Roman" w:cs="Times New Roman"/>
          <w:color w:val="111111"/>
          <w:sz w:val="32"/>
          <w:szCs w:val="32"/>
        </w:rPr>
        <w:t>ῇ</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ἄ</w:t>
      </w:r>
      <w:r w:rsidRPr="005E5FA3">
        <w:rPr>
          <w:rFonts w:ascii="Cambria" w:eastAsia="Calibri" w:hAnsi="Cambria" w:cs="Cambria"/>
          <w:color w:val="111111"/>
          <w:sz w:val="32"/>
          <w:szCs w:val="32"/>
        </w:rPr>
        <w:t>νωθεν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ο</w:t>
      </w:r>
      <w:r w:rsidRPr="005E5FA3">
        <w:rPr>
          <w:rFonts w:ascii="Times New Roman" w:eastAsia="Calibri" w:hAnsi="Times New Roman" w:cs="Times New Roman"/>
          <w:color w:val="111111"/>
          <w:sz w:val="32"/>
          <w:szCs w:val="32"/>
        </w:rPr>
        <w:t>ὐ</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δύναται</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ἰ</w:t>
      </w:r>
      <w:r w:rsidRPr="005E5FA3">
        <w:rPr>
          <w:rFonts w:ascii="Cambria" w:eastAsia="Calibri" w:hAnsi="Cambria" w:cs="Cambria"/>
          <w:color w:val="111111"/>
          <w:sz w:val="32"/>
          <w:szCs w:val="32"/>
        </w:rPr>
        <w:t>δε</w:t>
      </w:r>
      <w:r w:rsidRPr="005E5FA3">
        <w:rPr>
          <w:rFonts w:ascii="Times New Roman" w:eastAsia="Calibri" w:hAnsi="Times New Roman" w:cs="Times New Roman"/>
          <w:color w:val="111111"/>
          <w:sz w:val="32"/>
          <w:szCs w:val="32"/>
        </w:rPr>
        <w:t>ῖ</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τ</w:t>
      </w:r>
      <w:r w:rsidRPr="005E5FA3">
        <w:rPr>
          <w:rFonts w:ascii="Times New Roman" w:eastAsia="Calibri" w:hAnsi="Times New Roman" w:cs="Times New Roman"/>
          <w:color w:val="111111"/>
          <w:sz w:val="32"/>
          <w:szCs w:val="32"/>
        </w:rPr>
        <w:t>ὴ</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βασιλείαν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το</w:t>
      </w:r>
      <w:r w:rsidRPr="005E5FA3">
        <w:rPr>
          <w:rFonts w:ascii="Times New Roman" w:eastAsia="Calibri" w:hAnsi="Times New Roman" w:cs="Times New Roman"/>
          <w:color w:val="111111"/>
          <w:sz w:val="32"/>
          <w:szCs w:val="32"/>
        </w:rPr>
        <w:t>ῦ</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θεο</w:t>
      </w:r>
      <w:r w:rsidRPr="005E5FA3">
        <w:rPr>
          <w:rFonts w:ascii="Times New Roman" w:eastAsia="Calibri" w:hAnsi="Times New Roman" w:cs="Times New Roman"/>
          <w:color w:val="111111"/>
          <w:sz w:val="32"/>
          <w:szCs w:val="32"/>
        </w:rPr>
        <w:t>ῦ</w:t>
      </w:r>
    </w:p>
    <w:p w14:paraId="21965772"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p>
    <w:p w14:paraId="1FA57ECB"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bookmarkStart w:id="279" w:name="_Hlk198303604"/>
      <w:r w:rsidRPr="005E5FA3">
        <w:rPr>
          <w:rFonts w:ascii="Arial" w:eastAsia="Times New Roman" w:hAnsi="Arial" w:cs="Arial"/>
          <w:b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bookmarkEnd w:id="279"/>
    <w:p w14:paraId="2AFDE513"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lang w:val="fr-FR"/>
        </w:rPr>
      </w:pPr>
      <w:r w:rsidRPr="005E5FA3">
        <w:rPr>
          <w:rFonts w:ascii="Arial" w:eastAsia="Calibri" w:hAnsi="Arial" w:cs="Arial"/>
          <w:color w:val="000000"/>
          <w:sz w:val="24"/>
          <w:szCs w:val="24"/>
          <w:shd w:val="clear" w:color="auto" w:fill="FFFFFF"/>
        </w:rPr>
        <w:t xml:space="preserve">Erat autem homo ex pharisaeis, Nicodemus nomine, princeps Iudaeorum; hic venit ad eum nocte et dixit ei: “ Rabbi, scimus quia a Deo venisti magister; nemo enim potest haec signa facere, quae tu facis, nisi fuerit Deus cum eo ”. Respondit Iesus et dixit ei: “ Amen, amen dico tibi: Nisi quis natus fuerit desuper, non potest videre regnum Dei ”.Dicit ad eum Nicodemus: “ Quomodo potest homo nasci, cum senex sit? Numquid potest in ventrem matris suae iterato introire et nasci? ”. Respondit Iesus: “ Amen, amen dico tibi: </w:t>
      </w:r>
      <w:bookmarkStart w:id="280" w:name="_Hlk198303985"/>
      <w:r w:rsidRPr="005E5FA3">
        <w:rPr>
          <w:rFonts w:ascii="Arial" w:eastAsia="Calibri" w:hAnsi="Arial" w:cs="Arial"/>
          <w:color w:val="000000"/>
          <w:sz w:val="24"/>
          <w:szCs w:val="24"/>
          <w:shd w:val="clear" w:color="auto" w:fill="FFFFFF"/>
        </w:rPr>
        <w:t>Nisi quis natus fuerit ex aqua et Spiritu, non potest introire in regnum Dei</w:t>
      </w:r>
      <w:bookmarkEnd w:id="280"/>
      <w:r w:rsidRPr="005E5FA3">
        <w:rPr>
          <w:rFonts w:ascii="Arial" w:eastAsia="Calibri" w:hAnsi="Arial" w:cs="Arial"/>
          <w:color w:val="000000"/>
          <w:sz w:val="24"/>
          <w:szCs w:val="24"/>
          <w:shd w:val="clear" w:color="auto" w:fill="FFFFFF"/>
        </w:rPr>
        <w:t xml:space="preserve">. </w:t>
      </w:r>
      <w:r w:rsidRPr="005E5FA3">
        <w:rPr>
          <w:rFonts w:ascii="Arial" w:eastAsia="Calibri" w:hAnsi="Arial" w:cs="Arial"/>
          <w:color w:val="000000"/>
          <w:sz w:val="24"/>
          <w:szCs w:val="24"/>
          <w:shd w:val="clear" w:color="auto" w:fill="FFFFFF"/>
          <w:lang w:val="fr-FR"/>
        </w:rPr>
        <w:t xml:space="preserve">Quod natum est ex carne, caro est; et, quod natum est ex Spiritu, spiritus est. Non mireris quia dixi tibi: Oportet vos nasci </w:t>
      </w:r>
      <w:r w:rsidRPr="005E5FA3">
        <w:rPr>
          <w:rFonts w:ascii="Arial" w:eastAsia="Calibri" w:hAnsi="Arial" w:cs="Arial"/>
          <w:color w:val="000000"/>
          <w:sz w:val="24"/>
          <w:szCs w:val="24"/>
          <w:shd w:val="clear" w:color="auto" w:fill="FFFFFF"/>
          <w:lang w:val="fr-FR"/>
        </w:rPr>
        <w:lastRenderedPageBreak/>
        <w:t>denuo.Spiritus, ubi vult, spirat, et vocem eius audis, sed non scis unde veniat et quo vadat; sic est omnis, qui natus est ex Spiritu ” (Gv 3,1-8)</w:t>
      </w:r>
    </w:p>
    <w:p w14:paraId="6949CDA3"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νθρω</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Φαρισαίων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Νικόδη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ρχων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ουδαίων·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ὗ</w:t>
      </w:r>
      <w:r w:rsidRPr="005E5FA3">
        <w:rPr>
          <w:rFonts w:ascii="Cambria" w:eastAsia="Calibri" w:hAnsi="Cambria" w:cs="Cambria"/>
          <w:color w:val="111111"/>
          <w:sz w:val="26"/>
          <w:szCs w:val="26"/>
        </w:rPr>
        <w:t>τος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νυκτ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Ῥ</w:t>
      </w:r>
      <w:r w:rsidRPr="005E5FA3">
        <w:rPr>
          <w:rFonts w:ascii="Cambria" w:eastAsia="Calibri" w:hAnsi="Cambria" w:cs="Cambria"/>
          <w:color w:val="111111"/>
          <w:sz w:val="26"/>
          <w:szCs w:val="26"/>
        </w:rPr>
        <w:t>αββί</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λήλυθας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διδάσκαλος·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α</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ᾖ</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ή</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τις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γεννηθ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νωθεν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βασιλείαν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Νικόδη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νθρω</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γεννηθ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γέρων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ὤ</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κοιλίαν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ητρ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δεύτερον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σελθε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γεννηθ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ή</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τις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γεννηθ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δατος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νεύ</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σελθε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βασιλείαν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γεγεννη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σαρκ</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σάρξ</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γεγεννη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νεύ</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ατος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νε</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ά</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θαυ</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άσ</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όν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Δ</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γεννηθ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νωθεν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νε</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θέλει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νε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φων</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κούεις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δας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όθεν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άγει·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τως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γεγεννη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νεύ</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ατος</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(Gv 3,1-8).</w:t>
      </w:r>
    </w:p>
    <w:p w14:paraId="4F62C7D9" w14:textId="77777777" w:rsidR="005E5FA3" w:rsidRPr="005E5FA3" w:rsidRDefault="005E5FA3" w:rsidP="005E5FA3">
      <w:pPr>
        <w:spacing w:after="120" w:line="240" w:lineRule="auto"/>
        <w:jc w:val="both"/>
        <w:rPr>
          <w:rFonts w:ascii="PT Serif" w:eastAsia="Calibri" w:hAnsi="PT Serif" w:cs="Times New Roman"/>
          <w:color w:val="111111"/>
          <w:sz w:val="24"/>
          <w:szCs w:val="24"/>
        </w:rPr>
      </w:pPr>
    </w:p>
    <w:p w14:paraId="1B999D4F"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w:t>
      </w:r>
    </w:p>
    <w:p w14:paraId="6F34B27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Nicodemo è persona ragguardevole. È fariseo – i farisei a quei tempi erano acerrimi nemici di Gesù. In più è anche un capo dei Giudei. Anche i capi del Giudei a quel tempo erano nemici acerrimi di Gesù. Perché né i farisei e né i capi dei Giudei venissero a conoscere il suo incontro Gesù, lui si reca di notte dal Maestro. La sua testimonianza ha un peso notevole. Quest’uomo ha il coraggio di attestare la verità, di riconoscerla in un mondo nel quale essa doveva essere negata a qualsiasi costo. </w:t>
      </w:r>
    </w:p>
    <w:p w14:paraId="53B080F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Ecco la confessione di quest’uomo: Sappiamo che tu, Gesù, se venuto da Dio come Maestro. Da cosa Nicodemo attinge questa scienza? Dalle opere compiute da Gesù. Sono esse che attestano che Gesù è Maestro venuto da Dio. Ecco anche il fondamento di questa professione di fede: Nessuno infatti può compiere questi segni che ti compi, se Dio non è con lui. Nicodemo fa una confessione in tutto simile a quella celebrata dai maghi d’Egitto dinanzi al faraone: “Noi, tuoi maghi ti confessiamo, faraone, che in Mosè agisce il dito di Dio. Noi, tuoi maghi, ti diciamo che Mosè è il dito di Dio (digitus Dei est) e noi questo dito non lo siamo. Ecco perché ciò che fa Mosè noi non lo possiamo operare. Noi non siamo il dito di Dio e non possiamo resiste a Dio. Per questo ci ritiriamo. Se finora abbiamo combattuto, ora non combattiamo più. È da stolti combattere per perdere ed essere umiliati.</w:t>
      </w:r>
    </w:p>
    <w:p w14:paraId="35503A81"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 il faraone avesse ascoltato i suoi maghi di certo non avrebbe portato il suo popolo alla grande sofferenza a causa delle ulteriori piaghe, compresa la morte </w:t>
      </w:r>
      <w:r w:rsidRPr="005E5FA3">
        <w:rPr>
          <w:rFonts w:ascii="Arial" w:eastAsia="Times New Roman" w:hAnsi="Arial" w:cs="Arial"/>
          <w:bCs/>
          <w:kern w:val="0"/>
          <w:sz w:val="24"/>
          <w:szCs w:val="24"/>
          <w:lang w:eastAsia="it-IT"/>
          <w14:ligatures w14:val="none"/>
        </w:rPr>
        <w:lastRenderedPageBreak/>
        <w:t>dei primogeniti degli uomini e degli animali in tutto il paese d’Egitto. Ma anche non sarebbe stato lui con tutti i suoi cavalli e i suoi cavalieri e i suoi carri travolto dai flutti del Mar Rosso, nel quale stoltamente si era inoltrato. Questo ammonimento dei maghi d’Egitto vale anche per noi. Quando sperimentiamo nella storia che stiamo combattendo contro il dito di Dio, allora è cosa saggia ritirarsi, altrimenti la nostra disfatta non sarà solo per il tempo, ma anche per l’eternità. È lo stesso consiglio che Diede Gamaliele al sinedrio che a suo giudizio stava combattendo una stolta battaglia contro gli Apostoli: Gli Apostoli oggi sono il dito di Dio. Lasciate che il dito di Dio operi. Non vi accada di combattere contro il dito di Dio.</w:t>
      </w:r>
    </w:p>
    <w:p w14:paraId="61E1383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Né dobbiamo lasciarci ingannare dalle apparenze. A volte il Signore permette che noi trionfiamo contro il suo dito presente nei suoi servi fedeli. Lo permette solo perché i suoi servi fedeli imparino a confidare solo in Lui e mai in se stessi, mai nelle potenze di questo mondo. Questa verità così viene insegnata a noi dall’Apostolo Paolo nella Seconda Lettera ai Corinzi: </w:t>
      </w:r>
      <w:r w:rsidRPr="005E5FA3">
        <w:rPr>
          <w:rFonts w:ascii="Arial" w:eastAsia="Times New Roman" w:hAnsi="Arial" w:cs="Arial"/>
          <w:bCs/>
          <w:i/>
          <w:iCs/>
          <w:kern w:val="0"/>
          <w:sz w:val="24"/>
          <w:szCs w:val="24"/>
          <w:lang w:eastAsia="it-IT"/>
          <w14:ligatures w14:val="none"/>
        </w:rPr>
        <w:t xml:space="preserve">“Non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r w:rsidRPr="005E5FA3">
        <w:rPr>
          <w:rFonts w:ascii="Arial" w:eastAsia="Times New Roman" w:hAnsi="Arial" w:cs="Arial"/>
          <w:bCs/>
          <w:kern w:val="0"/>
          <w:sz w:val="24"/>
          <w:szCs w:val="24"/>
          <w:lang w:eastAsia="it-IT"/>
          <w14:ligatures w14:val="none"/>
        </w:rPr>
        <w:t>Ecco la nostra purissima fede: da ogni sentenza di morte il Signore ci libererà. La vittoria del male su di noi sura solo tre giorni, poi viene sempre il Signore e risuscita i suoi servi fedeli.</w:t>
      </w:r>
    </w:p>
    <w:p w14:paraId="183739A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Questa verità deve creare divina consolazione nei nostri cuori, ma sempre per opera e per convincimento dello Spirito Santo. Se io oggi sono il dito di Dio con il quale il Signore opera nella storia, anche me il Signore mi modellerà attraverso gli eventi della storia perché la cristiformità da me sia raggiunta al sommo della bellezza e della perfezione. Per questa opera si potrà servire di tutti i faraoni che sempre sorgeranno nella storia e la cui superbia è così alta da raggiungere le cime più alte dei cieli fino a credere che sono essi il Dio del cielo della terra. Ma solo come servizio alla mia cristificazione, come il Signore si è servito del faraone ingoiato dai flutti del Mar Rosso per attestare dinanzi al mondo intero la magnificenza della sua gloria.</w:t>
      </w:r>
    </w:p>
    <w:p w14:paraId="19AC808F"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È giusto allora che il mondo sappia che per tutti faraoni della terra che sfidano il dito di Dio operante nella storia, la loro fine è tra i flutti del mare. Li si arresta la loro falsa potenza. Per tutti invece coloro che perseverano a essere dito di Dio nella storia, il Mar Rosso si apre, loro lo attraversano e possono cantere quanto grande è la potenza di Dio e anche quanto è sublime la sua misericordia. Ora Nicodemo confessa che Gesù è il dito di Dio e per questo ogni Mar Rosso dinanzi al quale Lui si trova, si apre perché Lui passi a piedi asciutti. Si chiude perché nessun faraone lo raggiunga. Se Cristo dai faraoni di questo mondo è stato inchiodato sulla croce, questo è avvenuto perché Lui desse compimento a ogni Parola scritta per Lui dal padre nella Legge, nei Profeti, nei Salmi. Operato il compimento, dopo tre giorni il Padre lo ha tratto da sepolcro con un corpo </w:t>
      </w:r>
      <w:r w:rsidRPr="005E5FA3">
        <w:rPr>
          <w:rFonts w:ascii="Arial" w:eastAsia="Times New Roman" w:hAnsi="Arial" w:cs="Arial"/>
          <w:bCs/>
          <w:kern w:val="0"/>
          <w:sz w:val="24"/>
          <w:szCs w:val="24"/>
          <w:lang w:eastAsia="it-IT"/>
          <w14:ligatures w14:val="none"/>
        </w:rPr>
        <w:lastRenderedPageBreak/>
        <w:t>spirituale, incorruttibile, immortale. Glorioso. Corpo invisibile che nessuno potrà mai più crocifiggere.</w:t>
      </w:r>
    </w:p>
    <w:p w14:paraId="09CCB835"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Per noi è di sommo interesse esegetico, ermeneutico, spirituale, morale, ascetico e mistagogico, riconoscere sia chi è che rende testimonianza a Cristo Gesù e sia anche il tenore di questa testimonianza, perché anche noi sappiamo dinanzi a chi ci troviamo quando siamo davanti a Gesù Signore: Siamo dinanzi al Dito di Dio che opera nella storia. Siamo dinanzi al Dito di Dio che viene da Dio. Siamo dinanzi al Dito di Dio che è Dio stesso. È cosa giusta sapere che è la Divinità e l’Eternità di questo dito di Dio, che fa la differenza con altro dito di Dio. Gli altri, se sono vero dito di Dio, sono dito di Dio che devono attingere ogni grazia, ogni verità, ogni luce, ogni potere da questo Dito di Dio, che è Gesù. Gesù è invece il solo Dito di Dio, che agisce in suo nome e fa ogni cosa per obbedienza la Padre suo . Differenza divina, eterna, soprannaturale, storica.</w:t>
      </w:r>
    </w:p>
    <w:p w14:paraId="0DC37CF5"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p>
    <w:p w14:paraId="1F9D8338"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Gli rispose Gesù: </w:t>
      </w:r>
      <w:bookmarkStart w:id="281" w:name="_Hlk199236505"/>
      <w:r w:rsidRPr="005E5FA3">
        <w:rPr>
          <w:rFonts w:ascii="Arial" w:eastAsia="Times New Roman" w:hAnsi="Arial" w:cs="Arial"/>
          <w:b/>
          <w:kern w:val="0"/>
          <w:sz w:val="24"/>
          <w:szCs w:val="24"/>
          <w:lang w:eastAsia="it-IT"/>
          <w14:ligatures w14:val="none"/>
        </w:rPr>
        <w:t xml:space="preserve">«In verità, in verità io ti dico, se uno non nasce dall’alto, non può vedere il regno di Dio». </w:t>
      </w:r>
      <w:bookmarkEnd w:id="281"/>
      <w:r w:rsidRPr="005E5FA3">
        <w:rPr>
          <w:rFonts w:ascii="Arial" w:eastAsia="Times New Roman" w:hAnsi="Arial" w:cs="Arial"/>
          <w:b/>
          <w:kern w:val="0"/>
          <w:sz w:val="24"/>
          <w:szCs w:val="24"/>
          <w:lang w:eastAsia="it-IT"/>
          <w14:ligatures w14:val="none"/>
        </w:rPr>
        <w:t xml:space="preserve">Gli disse Nicodèmo: </w:t>
      </w:r>
      <w:bookmarkStart w:id="282" w:name="_Hlk199237347"/>
      <w:r w:rsidRPr="005E5FA3">
        <w:rPr>
          <w:rFonts w:ascii="Arial" w:eastAsia="Times New Roman" w:hAnsi="Arial" w:cs="Arial"/>
          <w:b/>
          <w:kern w:val="0"/>
          <w:sz w:val="24"/>
          <w:szCs w:val="24"/>
          <w:lang w:eastAsia="it-IT"/>
          <w14:ligatures w14:val="none"/>
        </w:rPr>
        <w:t>«Come può nascere un uomo quando è vecchio? Può forse entrare una seconda volta nel grembo di sua madre e rinascere?».</w:t>
      </w:r>
    </w:p>
    <w:bookmarkEnd w:id="282"/>
    <w:p w14:paraId="78BFC85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Ecco la prima verità che scaturisce dalla confessione resa da Nicodemo a Gesù, che è testimonianza non da un qualsiasi uomo del popolo di Dio, ma testimonianza di un fariseo e di un capo dei Giudei: Se Gesù è uomo venuto da Dio, non solo le sue opere, ma anche le sue parole attestano che Lui è dito di Dio. Se le sue opere sono il frutto del dito di Dio anche le parole sono frutto del dito di Dio. Uno che è dito di Dio non può essere dito di Dio per le opere e poi falso dito di Dio per le parole. Il dito è uno, non due, uno vero e l’altro falso. Essendo uno il dito, il dito che produce le opere e anche il dito che produce le parole.</w:t>
      </w:r>
    </w:p>
    <w:p w14:paraId="7076B3D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Quale prima parola produce per Nicodemo e per tutto il popolo dei Giudei e per il mondo intero, cioè per ogni figlio di Adamo? Ecco la prima Parola: </w:t>
      </w:r>
      <w:r w:rsidRPr="005E5FA3">
        <w:rPr>
          <w:rFonts w:ascii="Arial" w:eastAsia="Times New Roman" w:hAnsi="Arial" w:cs="Arial"/>
          <w:bCs/>
          <w:i/>
          <w:iCs/>
          <w:kern w:val="0"/>
          <w:sz w:val="24"/>
          <w:szCs w:val="24"/>
          <w:lang w:eastAsia="it-IT"/>
          <w14:ligatures w14:val="none"/>
        </w:rPr>
        <w:t>“In verità, in verità ti dico, se uno non nasce dall’alto, non può vedere il regno di Dio”.</w:t>
      </w:r>
      <w:r w:rsidRPr="005E5FA3">
        <w:rPr>
          <w:rFonts w:ascii="Arial" w:eastAsia="Times New Roman" w:hAnsi="Arial" w:cs="Arial"/>
          <w:bCs/>
          <w:kern w:val="0"/>
          <w:sz w:val="24"/>
          <w:szCs w:val="24"/>
          <w:lang w:eastAsia="it-IT"/>
          <w14:ligatures w14:val="none"/>
        </w:rPr>
        <w:t xml:space="preserve"> Prima ricordiamo tutte le parole di Gesù proferite nel primo e nel secondo Capitolo del Vangelo secondo Giovanni e solo dopo rifletteremo su cosa questa Parola aggiunge alle altre. Il Vangelo è opera del dito di Dio aggiunta all’opera precedente del dito di Dio. È anche Parola del dito di Dio aggiunta alle parole precedenti del Dito di Dio. Ecco quali sono state le parole finora dette:</w:t>
      </w:r>
    </w:p>
    <w:p w14:paraId="14DEE68D"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i/>
          <w:iCs/>
          <w:kern w:val="0"/>
          <w:sz w:val="24"/>
          <w:szCs w:val="24"/>
          <w:lang w:eastAsia="it-IT"/>
          <w14:ligatures w14:val="none"/>
        </w:rPr>
        <w:t xml:space="preserve">E i suoi due discepoli, sentendolo parlare così, seguirono Gesù. Gesù allora si voltò e, osservando che essi lo seguivano, disse loro: «Che cosa cercate?». Gli risposero: «Rabbì – che, tradotto, significa Maestro –, dove dimori?». Disse loro: «Venite e vedrete» (Gv 1,37-30). Fissando lo sguardo su di lui, Gesù disse: «Tu sei Simone, il figlio di Giovanni; sarai chiamato Cefa» – che significa Pietro (1Gv 1,42). Il giorno dopo Gesù volle partire per la Galilea; trovò Filippo e gli disse: «Seguimi!» (Gv 1.43).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w:t>
      </w:r>
      <w:r w:rsidRPr="005E5FA3">
        <w:rPr>
          <w:rFonts w:ascii="Arial" w:eastAsia="Times New Roman" w:hAnsi="Arial" w:cs="Arial"/>
          <w:bCs/>
          <w:i/>
          <w:iCs/>
          <w:kern w:val="0"/>
          <w:sz w:val="24"/>
          <w:szCs w:val="24"/>
          <w:lang w:eastAsia="it-IT"/>
          <w14:ligatures w14:val="none"/>
        </w:rPr>
        <w:lastRenderedPageBreak/>
        <w:t xml:space="preserve">avevo visto sotto l’albero di fichi, tu credi? Vedrai cose più grandi di queste!». Poi gli disse: «In verità, in verità io vi dico: vedrete il cielo aperto e gli angeli di Dio salire e scendere sopra il Figlio dell’uomo» (Gv 1,447-51). </w:t>
      </w:r>
    </w:p>
    <w:p w14:paraId="463F6ACA"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i/>
          <w:iCs/>
          <w:kern w:val="0"/>
          <w:sz w:val="24"/>
          <w:szCs w:val="24"/>
          <w:lang w:eastAsia="it-IT"/>
          <w14:ligatures w14:val="none"/>
        </w:rPr>
        <w:t xml:space="preserve">Venuto a mancare il vino, la madre di Gesù gli disse: «Non hanno vino». E Gesù le rispose: «Donna, che vuoi da me? Non è ancora giunta la mia ora». Sua madre disse ai servitori: «Qualsiasi cosa vi dica, fatela» (Gv 2,3-5). E Gesù disse loro: «Riempite d’acqua le anfore»; e le riempirono fino all’orlo. Disse loro di nuovo: «Ora prendetene e portatene a colui che dirige il banchetto» (Gv 2.7-8).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(Gv 2,13-21). </w:t>
      </w:r>
    </w:p>
    <w:p w14:paraId="09F0B0B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Senza entrare nei particolari, finora Gesù è rimasto nel mondo dei Giudei e nel popolo del Signore. È rimasto nell’ambito della rivelazione del mistero che avvolge la sua Persona, non però solo da uomo di Dio che vive la sua missione nei cardini dell’Antico testamento, perché già si intravedono i tratti del Nuovo. Gesù è seguito perché rivelato da Giovanni il Battista nelle vesti dell’Agnello di Dio che toglie il peccato del mondo. Si rivela nelle vesti di Dio cambiando il nome a Simone. Infine riconosce come vera la confessione di fede di Natanaele e ad essa aggiunge un’altissima verità: Lui è la scala attraverso cui Dio scende sulla terra e la terra sale fino a Dio. Alle nozze di Cana mostra quanto è potente la sua Parola e in Gerusalemme si manifesta al suo popolo come vero profeta del Dio vivente. Vi è una continuità con l’Antico Testamento, ma già sono aperte le porte per passare ne Nuovo.</w:t>
      </w:r>
    </w:p>
    <w:p w14:paraId="71B8DE9B"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Questa Parola che Gesù dice come vero dito di Dio: </w:t>
      </w:r>
      <w:r w:rsidRPr="005E5FA3">
        <w:rPr>
          <w:rFonts w:ascii="Arial" w:eastAsia="Times New Roman" w:hAnsi="Arial" w:cs="Arial"/>
          <w:bCs/>
          <w:i/>
          <w:iCs/>
          <w:kern w:val="0"/>
          <w:sz w:val="24"/>
          <w:szCs w:val="24"/>
          <w:lang w:eastAsia="it-IT"/>
          <w14:ligatures w14:val="none"/>
        </w:rPr>
        <w:t xml:space="preserve">«In verità, in verità io ti dico, se uno non nasce dall’alto, non può vedere il regno di Dio»”, </w:t>
      </w:r>
      <w:r w:rsidRPr="005E5FA3">
        <w:rPr>
          <w:rFonts w:ascii="Arial" w:eastAsia="Times New Roman" w:hAnsi="Arial" w:cs="Arial"/>
          <w:bCs/>
          <w:kern w:val="0"/>
          <w:sz w:val="24"/>
          <w:szCs w:val="24"/>
          <w:lang w:eastAsia="it-IT"/>
          <w14:ligatures w14:val="none"/>
        </w:rPr>
        <w:t>non riguarda più il solo popolo di Dio, riguarda ogni uomo. Chi dovesse negare questa Parola chiude agli uomini le porte del regno di Dio. Questa Parola non è stata detta da un dito di qualsiasi, da un profeta qualsiasi, da un Mosè qualsiasi. Questa Parola è detta dal dito di Dio che è Dio stesso, che è il Verbo che era in Principio, è detta dal Verbo che si è fatto carne. Il Maestro riconosciuto da Nicodemo come vero dito di Dio è il Verbo incarnato, la cui Parola rimane stabile, inviolabile, immodificabile, innegabile per i secoli eterni. Questa Parola non è solo per i figli di Abramo. È per i figli di Abramo e per i figli di Adamo, è per i Giudei e per tutte le Genti che popolano la terra. Chi dovesse esclude anche un solo uomo da queta verità, si macchierebbe di un peccato eterno. Un peccato che mai si potrà perdonare senza riparazione.</w:t>
      </w:r>
    </w:p>
    <w:p w14:paraId="5C40D6F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È assai evidente che essendo stata questa Parola di Gesù proferita con tutta la potenza dello Spirito Santo, occorre altrettanto potenza di Spirito Santo per </w:t>
      </w:r>
      <w:r w:rsidRPr="005E5FA3">
        <w:rPr>
          <w:rFonts w:ascii="Arial" w:eastAsia="Times New Roman" w:hAnsi="Arial" w:cs="Arial"/>
          <w:bCs/>
          <w:kern w:val="0"/>
          <w:sz w:val="24"/>
          <w:szCs w:val="24"/>
          <w:lang w:eastAsia="it-IT"/>
          <w14:ligatures w14:val="none"/>
        </w:rPr>
        <w:lastRenderedPageBreak/>
        <w:t xml:space="preserve">comprenderle. Poiché ancora Nicodemo è assai povero di Spirito Santo, pome una difficoltà a Gesù: </w:t>
      </w:r>
      <w:r w:rsidRPr="005E5FA3">
        <w:rPr>
          <w:rFonts w:ascii="Arial" w:eastAsia="Times New Roman" w:hAnsi="Arial" w:cs="Arial"/>
          <w:bCs/>
          <w:i/>
          <w:iCs/>
          <w:kern w:val="0"/>
          <w:sz w:val="24"/>
          <w:szCs w:val="24"/>
          <w:lang w:eastAsia="it-IT"/>
          <w14:ligatures w14:val="none"/>
        </w:rPr>
        <w:t>«Come può nascere un uomo quando è vecchio? Può forse entrare una seconda volta nel grembo di sua madre e rinascere?».</w:t>
      </w:r>
      <w:r w:rsidRPr="005E5FA3">
        <w:rPr>
          <w:rFonts w:ascii="Arial" w:eastAsia="Times New Roman" w:hAnsi="Arial" w:cs="Arial"/>
          <w:bCs/>
          <w:kern w:val="0"/>
          <w:sz w:val="24"/>
          <w:szCs w:val="24"/>
          <w:lang w:eastAsia="it-IT"/>
          <w14:ligatures w14:val="none"/>
        </w:rPr>
        <w:t xml:space="preserve"> Ancora Nicodemo è carne. Comprende dalla carne. Parla dalla carne. Obietta dal carne. Per lui, ancora uomo di carme, è impossibile comprendere questa Parola di Gesù, allo stesso modo che è impossibile per un uomo già avanzato negli anni, qual è Nicodemo, entrare nel grembo della madre e rinascere. A Nicodemo subito va però puntualizzato che Gesù non ha detto: </w:t>
      </w:r>
      <w:r w:rsidRPr="005E5FA3">
        <w:rPr>
          <w:rFonts w:ascii="Arial" w:eastAsia="Times New Roman" w:hAnsi="Arial" w:cs="Arial"/>
          <w:bCs/>
          <w:i/>
          <w:iCs/>
          <w:kern w:val="0"/>
          <w:sz w:val="24"/>
          <w:szCs w:val="24"/>
          <w:lang w:eastAsia="it-IT"/>
          <w14:ligatures w14:val="none"/>
        </w:rPr>
        <w:t>“Se uno non nasce di nuovo”</w:t>
      </w:r>
      <w:r w:rsidRPr="005E5FA3">
        <w:rPr>
          <w:rFonts w:ascii="Arial" w:eastAsia="Times New Roman" w:hAnsi="Arial" w:cs="Arial"/>
          <w:bCs/>
          <w:kern w:val="0"/>
          <w:sz w:val="24"/>
          <w:szCs w:val="24"/>
          <w:lang w:eastAsia="it-IT"/>
          <w14:ligatures w14:val="none"/>
        </w:rPr>
        <w:t xml:space="preserve">. “Ha detto invece: </w:t>
      </w:r>
      <w:r w:rsidRPr="005E5FA3">
        <w:rPr>
          <w:rFonts w:ascii="Arial" w:eastAsia="Times New Roman" w:hAnsi="Arial" w:cs="Arial"/>
          <w:bCs/>
          <w:i/>
          <w:iCs/>
          <w:kern w:val="0"/>
          <w:sz w:val="24"/>
          <w:szCs w:val="24"/>
          <w:lang w:eastAsia="it-IT"/>
          <w14:ligatures w14:val="none"/>
        </w:rPr>
        <w:t>“Se uno non nasce dall’alto”.</w:t>
      </w:r>
      <w:r w:rsidRPr="005E5FA3">
        <w:rPr>
          <w:rFonts w:ascii="Arial" w:eastAsia="Times New Roman" w:hAnsi="Arial" w:cs="Arial"/>
          <w:bCs/>
          <w:kern w:val="0"/>
          <w:sz w:val="24"/>
          <w:szCs w:val="24"/>
          <w:lang w:eastAsia="it-IT"/>
          <w14:ligatures w14:val="none"/>
        </w:rPr>
        <w:t xml:space="preserve"> Rettamente compresa la Parola di Gesù significa: </w:t>
      </w:r>
      <w:r w:rsidRPr="005E5FA3">
        <w:rPr>
          <w:rFonts w:ascii="Arial" w:eastAsia="Times New Roman" w:hAnsi="Arial" w:cs="Arial"/>
          <w:bCs/>
          <w:i/>
          <w:iCs/>
          <w:kern w:val="0"/>
          <w:sz w:val="24"/>
          <w:szCs w:val="24"/>
          <w:lang w:eastAsia="it-IT"/>
          <w14:ligatures w14:val="none"/>
        </w:rPr>
        <w:t>“Se uno non nasce da Dio, non può vedere il regno di Dio”.</w:t>
      </w:r>
      <w:r w:rsidRPr="005E5FA3">
        <w:rPr>
          <w:rFonts w:ascii="Arial" w:eastAsia="Times New Roman" w:hAnsi="Arial" w:cs="Arial"/>
          <w:bCs/>
          <w:kern w:val="0"/>
          <w:sz w:val="24"/>
          <w:szCs w:val="24"/>
          <w:lang w:eastAsia="it-IT"/>
          <w14:ligatures w14:val="none"/>
        </w:rPr>
        <w:t xml:space="preserve"> Gesù porta Nicodemo su un piano soprannaturale, divino. Nicodemo invece riporta la Parola di Gesù nel suo mondo che è carme e dalla carne neanche la lettera o il suono della Parola di Gesù si accoglie nel cuore. Questo avviene quando un uomo è carne.</w:t>
      </w:r>
    </w:p>
    <w:p w14:paraId="3E84C3B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Oggi, tempo di grande peccato, tempo in cui moltissimi discepoli di Gesù sono ritornati nella carne, anche loro come Nicodemo neanche più la lettera delle Scritture sanno leggere. Nicodemo vive però di responsabilità quasi nulla. Lo Spirito Santo ancora non è era stato donato. Invece la responsabilità di un papa, di un cardinale, di un vescovo, di un presbitero, di un cresimato, di un battezzato, di un profeta, di un maestro, di un pastore, di un evangelizzatore, è responsabilità altissima. Tutti costoro hanno ricevuto lo Spirito Santo senza misura. Sono responsabili perché dallo Spirito Santo ritornati nella carne, non però in una carne con il solo peccato delle origini, come era per Nicodemo, ma in una moltitudine di peccato personali, a causa dei quali lo Spirito ha lasciato il loro cuore e la loro anima. </w:t>
      </w:r>
    </w:p>
    <w:p w14:paraId="0654029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Chiunque dovesse modificare, alterare, cambiare, negare o in parte o in toto questa Parola di Gesù si macchierebbe di un peccato gravissimo: chiuderebbe le porte del regno dei cieli a ogni uomo. Si compirebbe per Lui il “guai” pronunciato da Cristo Gesù contro di dottori della Legge: “</w:t>
      </w:r>
      <w:r w:rsidRPr="005E5FA3">
        <w:rPr>
          <w:rFonts w:ascii="Arial" w:eastAsia="Times New Roman" w:hAnsi="Arial" w:cs="Arial"/>
          <w:bCs/>
          <w:i/>
          <w:iCs/>
          <w:kern w:val="0"/>
          <w:sz w:val="24"/>
          <w:szCs w:val="24"/>
          <w:lang w:eastAsia="it-IT"/>
          <w14:ligatures w14:val="none"/>
        </w:rPr>
        <w:t xml:space="preserve">Guai a voi, dottori della Legge, che avete portato via la chiave della conoscenza; voi non siete entrati, e a quelli che volevano entrare voi l’avete impedito (Lc 11,52). </w:t>
      </w:r>
      <w:r w:rsidRPr="005E5FA3">
        <w:rPr>
          <w:rFonts w:ascii="Arial" w:eastAsia="Times New Roman" w:hAnsi="Arial" w:cs="Arial"/>
          <w:bCs/>
          <w:kern w:val="0"/>
          <w:sz w:val="24"/>
          <w:szCs w:val="24"/>
          <w:lang w:eastAsia="it-IT"/>
          <w14:ligatures w14:val="none"/>
        </w:rPr>
        <w:t xml:space="preserve">Chi vuole leggere anche solo la lettera della Scrittura e conoscere il senso di ciò che legge, deve uscire dalla carne e ritornare o entrare nello Spirito Santo, perché sia Lui a leggere la lettera della Scrittura e farci comprendere ciò che nella lettera è scritto. Se poi siamo pieni e forti nello Spirito Santo, Lui aprirà la nostra mente a entrare nel senso allegorico, morale e mistagogico. Ma sempre nel sommo rispetto del senso letterale. Ecco perché possiamo ben dire che sono in grande errore e privi di Spirito Santo quanti o alterano o modificano, o trasformano, o negano in toto a anche parzialmente questa Parola di Gesù. Essi parlano dalla carne e non dallo Spirito. È questo il motivo per cui insegnano e predicano un Vangelo diverso che non è il Vangelo di Cristo Gesù. Se poi chi insegna un Vangelo diverso è un apostolo mandato da Cristo Gesù a predicare e a insegnare quanto Lui ha comandato, allora non solo si è ritornati nella carne, si è responsabili di ogni uomo che si perde a causa del suo tradimento. </w:t>
      </w:r>
    </w:p>
    <w:p w14:paraId="5FF52C68"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p>
    <w:p w14:paraId="5BB576C9"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lastRenderedPageBreak/>
        <w:t xml:space="preserve">Rispose Gesù: «In verità, in verità io ti dico, </w:t>
      </w:r>
      <w:bookmarkStart w:id="283" w:name="_Hlk198303852"/>
      <w:r w:rsidRPr="005E5FA3">
        <w:rPr>
          <w:rFonts w:ascii="Arial" w:eastAsia="Times New Roman" w:hAnsi="Arial" w:cs="Arial"/>
          <w:b/>
          <w:kern w:val="0"/>
          <w:sz w:val="24"/>
          <w:szCs w:val="24"/>
          <w:lang w:eastAsia="it-IT"/>
          <w14:ligatures w14:val="none"/>
        </w:rPr>
        <w:t xml:space="preserve">se uno non nasce da acqua e Spirito, non può entrare nel regno di Dio. </w:t>
      </w:r>
      <w:bookmarkStart w:id="284" w:name="_Hlk199249660"/>
      <w:bookmarkEnd w:id="283"/>
      <w:r w:rsidRPr="005E5FA3">
        <w:rPr>
          <w:rFonts w:ascii="Arial" w:eastAsia="Times New Roman" w:hAnsi="Arial" w:cs="Arial"/>
          <w:b/>
          <w:kern w:val="0"/>
          <w:sz w:val="24"/>
          <w:szCs w:val="24"/>
          <w:lang w:eastAsia="it-IT"/>
          <w14:ligatures w14:val="none"/>
        </w:rPr>
        <w:t xml:space="preserve">Quello che è nato dalla carne è carne, e quello che è nato dallo Spirito è spirito. </w:t>
      </w:r>
      <w:bookmarkEnd w:id="284"/>
      <w:r w:rsidRPr="005E5FA3">
        <w:rPr>
          <w:rFonts w:ascii="Arial" w:eastAsia="Times New Roman" w:hAnsi="Arial" w:cs="Arial"/>
          <w:b/>
          <w:kern w:val="0"/>
          <w:sz w:val="24"/>
          <w:szCs w:val="24"/>
          <w:lang w:eastAsia="it-IT"/>
          <w14:ligatures w14:val="none"/>
        </w:rPr>
        <w:t>Non meravigliarti se ti ho detto: dovete nascere dall’alto.</w:t>
      </w:r>
      <w:bookmarkStart w:id="285" w:name="_Hlk199252810"/>
      <w:r w:rsidRPr="005E5FA3">
        <w:rPr>
          <w:rFonts w:ascii="Arial" w:eastAsia="Times New Roman" w:hAnsi="Arial" w:cs="Arial"/>
          <w:b/>
          <w:kern w:val="0"/>
          <w:sz w:val="24"/>
          <w:szCs w:val="24"/>
          <w:lang w:eastAsia="it-IT"/>
          <w14:ligatures w14:val="none"/>
        </w:rPr>
        <w:t xml:space="preserve"> Il vento soffia dove vuole e ne senti la voce, ma non sai da dove viene né dove va: così è chiunque è nato dallo Spirito» (Gv 3,1-8). </w:t>
      </w:r>
    </w:p>
    <w:bookmarkEnd w:id="285"/>
    <w:p w14:paraId="5B9AD12A"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A Nicodemo che ascolta a metà le sue parole e per di più le interpreta con un discorso secondo la carne, Gesù rivela cosa significa nascere dall’alto: nascere da acqua e da Spirito Santo. Con queste Parole viene intronizzato il Battesimo, che non è quello di Giovanni, battesimo solo di acqua. Il Battesimo intronizzato da Gesù è vera nuova nascita. È una nascita che è vera generazione da Dio.</w:t>
      </w:r>
    </w:p>
    <w:p w14:paraId="5D57116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Infatti il Battesimo che viene celebrato nel nome di Gesù e oggi nel nome del Padre e del Figlio e dello Spirito Santo, ci fa veri figli del Padre nel Figlio suo Cristo Gesù. Poiché veri figli del Padre in Cristo, con il Padre e con Cristo, viviamo nello Spirito Santo di perfetta comunione e noi diveniamo vita del Padre e del Figlio e dello Spirito Santo, vita trinitaria visibile, nel mondo. Il mondo vede in noi il vero Dio invisibile e dallo Spirito Santo per questa visione e per la parola che noi annunciamo, può ricevere e accogliere la grazia della conversione e della salvezza.</w:t>
      </w:r>
    </w:p>
    <w:p w14:paraId="70443BEA"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Ancora. Il Battesimo da acqua e da Spirito Santo ci fa un solo corpo in Cristo. Ma non basta che esso ci faccia corpo di Cristo per vivere come vero corpo di Cristo. Possiamo vivere da vero corpo di Cristo se sempre rimaniamo nella sua eterna comunione, eterna verità, eterna profezia, eterna parola, eterna vira. Come nella sola natura divina il Padre e il Figlio vivono di eterna comunione nell’unità dello Spirito Santo, così anche nel corpo di Cristo si vive di comunione con il Padre e con Cristo Gesù, e in questa comunione so vive con ogni altro membro del corpo di Cristo solo se rimaniamo e cresciamo nello Spirito Santo. </w:t>
      </w:r>
    </w:p>
    <w:p w14:paraId="04BB7E7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Gesù però non annuncia solo questa prima essenziale verità per vedere il regno di Dio. Ne annuncia anche una seconda: </w:t>
      </w:r>
      <w:r w:rsidRPr="005E5FA3">
        <w:rPr>
          <w:rFonts w:ascii="Arial" w:eastAsia="Times New Roman" w:hAnsi="Arial" w:cs="Arial"/>
          <w:bCs/>
          <w:i/>
          <w:iCs/>
          <w:kern w:val="0"/>
          <w:sz w:val="24"/>
          <w:szCs w:val="24"/>
          <w:lang w:eastAsia="it-IT"/>
          <w14:ligatures w14:val="none"/>
        </w:rPr>
        <w:t>“Quello che è nato dalla carne è carne, e quello che è nato dallo Spirito è spirito”</w:t>
      </w:r>
      <w:r w:rsidRPr="005E5FA3">
        <w:rPr>
          <w:rFonts w:ascii="Arial" w:eastAsia="Times New Roman" w:hAnsi="Arial" w:cs="Arial"/>
          <w:bCs/>
          <w:kern w:val="0"/>
          <w:sz w:val="24"/>
          <w:szCs w:val="24"/>
          <w:lang w:eastAsia="it-IT"/>
          <w14:ligatures w14:val="none"/>
        </w:rPr>
        <w:t>. È verità che chiede di essere messa bene in luce: chi nasce dalla carne è carne, vive secondo la carne, è sottoposto alla schiavitù della carne. Non vede se non dalla carne. Non parla se non dalla carne. Non ascolta se non dalla carne, non agisce se non dalla carne, non decide se non dalla carne. Non vuole se non dalla carne. Tutti i suoi frutti sono dalla carne. Lo Spirito Santo ci ha rivelato quali sono i frutti secondo la carne: “</w:t>
      </w:r>
      <w:r w:rsidRPr="005E5FA3">
        <w:rPr>
          <w:rFonts w:ascii="Arial" w:eastAsia="Times New Roman" w:hAnsi="Arial" w:cs="Arial"/>
          <w:bCs/>
          <w:i/>
          <w:iCs/>
          <w:kern w:val="0"/>
          <w:sz w:val="24"/>
          <w:szCs w:val="24"/>
          <w:lang w:eastAsia="it-IT"/>
          <w14:ligatures w14:val="none"/>
        </w:rPr>
        <w:t xml:space="preserve">Fornicazione, impurità, dissolutezza, idolatria, stregonerie, inimicizie, discordia, gelosia, dissensi, divisioni, fazioni, invidie, ubriachezze, orge e cose del genere (Gal 5,19-21). </w:t>
      </w:r>
      <w:r w:rsidRPr="005E5FA3">
        <w:rPr>
          <w:rFonts w:ascii="Arial" w:eastAsia="Times New Roman" w:hAnsi="Arial" w:cs="Arial"/>
          <w:bCs/>
          <w:kern w:val="0"/>
          <w:sz w:val="24"/>
          <w:szCs w:val="24"/>
          <w:lang w:eastAsia="it-IT"/>
          <w14:ligatures w14:val="none"/>
        </w:rPr>
        <w:t xml:space="preserve">Ma prima dell’Apostolo Paolo queste opere della carne ce le aveva rivelo Gesù Signore: </w:t>
      </w:r>
      <w:r w:rsidRPr="005E5FA3">
        <w:rPr>
          <w:rFonts w:ascii="Arial" w:eastAsia="Times New Roman" w:hAnsi="Arial" w:cs="Arial"/>
          <w:bCs/>
          <w:i/>
          <w:iCs/>
          <w:kern w:val="0"/>
          <w:sz w:val="24"/>
          <w:szCs w:val="24"/>
          <w:lang w:eastAsia="it-IT"/>
          <w14:ligatures w14:val="none"/>
        </w:rPr>
        <w:t xml:space="preserve">“Dal di dentro infatti, cioè dal cuore degli uomini, escono i propositi di male: impurità, furti, omicidi, adultèri, avidità, malvagità, inganno, dissolutezza, invidia, calunnia, superbia, stoltezza. Tutte queste cose cattive vengono fuori dall’interno e rendono impuro l’uomo» (Mc 7,21-23). </w:t>
      </w:r>
      <w:r w:rsidRPr="005E5FA3">
        <w:rPr>
          <w:rFonts w:ascii="Arial" w:eastAsia="Times New Roman" w:hAnsi="Arial" w:cs="Arial"/>
          <w:bCs/>
          <w:kern w:val="0"/>
          <w:sz w:val="24"/>
          <w:szCs w:val="24"/>
          <w:lang w:eastAsia="it-IT"/>
          <w14:ligatures w14:val="none"/>
        </w:rPr>
        <w:t xml:space="preserve">Finché si rimane carne, sempre si producono frutti secondo la carne. Alcune volte dinanzi alla storia, possiamo anche essere presi da pensieri di bene. Questi pensieri di bene durano il tempo di essere manifestati. Poi il regime della carne riprende il suo governo e i nostri pensieri nuovamente diventano pensieri di male. </w:t>
      </w:r>
      <w:r w:rsidRPr="005E5FA3">
        <w:rPr>
          <w:rFonts w:ascii="Arial" w:eastAsia="Times New Roman" w:hAnsi="Arial" w:cs="Arial"/>
          <w:bCs/>
          <w:kern w:val="0"/>
          <w:sz w:val="24"/>
          <w:szCs w:val="24"/>
          <w:lang w:eastAsia="it-IT"/>
          <w14:ligatures w14:val="none"/>
        </w:rPr>
        <w:lastRenderedPageBreak/>
        <w:t>L’Apostolo Paolo descrive l’umanità che vive sotto il governo della carne per ben due volte nella Lettera ai Romani.</w:t>
      </w:r>
    </w:p>
    <w:p w14:paraId="27F04C44"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Prima volta:</w:t>
      </w:r>
      <w:r w:rsidRPr="005E5FA3">
        <w:rPr>
          <w:rFonts w:ascii="Arial" w:eastAsia="Times New Roman" w:hAnsi="Arial" w:cs="Arial"/>
          <w:bCs/>
          <w:i/>
          <w:iCs/>
          <w:kern w:val="0"/>
          <w:sz w:val="24"/>
          <w:szCs w:val="24"/>
          <w:lang w:eastAsia="it-IT"/>
          <w14:ligatures w14:val="none"/>
        </w:rPr>
        <w:t xml:space="preserv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48AA91C9"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52A7B7FE"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Seconda volta: </w:t>
      </w:r>
      <w:r w:rsidRPr="005E5FA3">
        <w:rPr>
          <w:rFonts w:ascii="Arial" w:eastAsia="Times New Roman" w:hAnsi="Arial" w:cs="Arial"/>
          <w:bCs/>
          <w:i/>
          <w:iCs/>
          <w:kern w:val="0"/>
          <w:sz w:val="24"/>
          <w:szCs w:val="24"/>
          <w:lang w:eastAsia="it-IT"/>
          <w14:ligatures w14:val="none"/>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 (Rm 3,10-20). </w:t>
      </w:r>
    </w:p>
    <w:p w14:paraId="074A5B4D"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L’Apostolo Paolo legge la storia della carne con gli occhi dello Spirito Santo, perché Lui è nato dallo Spirito Santo ed è spirito e la vede nella sua immoralità e dissolutezza. Noi la nostra storia la leggiamo dalla carne e non solo ogni </w:t>
      </w:r>
      <w:r w:rsidRPr="005E5FA3">
        <w:rPr>
          <w:rFonts w:ascii="Arial" w:eastAsia="Times New Roman" w:hAnsi="Arial" w:cs="Arial"/>
          <w:bCs/>
          <w:kern w:val="0"/>
          <w:sz w:val="24"/>
          <w:szCs w:val="24"/>
          <w:lang w:eastAsia="it-IT"/>
          <w14:ligatures w14:val="none"/>
        </w:rPr>
        <w:lastRenderedPageBreak/>
        <w:t>dissolutezza la dichiariamo un bene per l’intera umanità. Non solo siamo giunti ad approvare chi di dissolutezza vive e anche chi la dissolutezza coltiva. In più si vuole oggi dichiarare per legge degli uomini – e già moltissime dichiarazioni sono à state scritte e trasformate in legge – tutte quelle dissolutezze che ancora non sono divenute leggi. La carne vuole pensare secondo la carne, decidere secondo la carne, legiferare secondo la carne. Così per legge il male è dichiarato bene e dichiarando il male bene, si dichiara il bene male. Ecco perché è necessario che si nasca dallo Spirito Santo e secondo lo Spirito Santo anche si viva: per arrestare questo diluvio di dissolutezza che sta inondando la terra e la sta privando di ogni vera vita. La dissolutezza è il nuovo fuoco e zolfo che si sta abbattendo sull’umanità per distruggerla con conseguenze ancora più gravi di quelle prodotte in Sodoma.</w:t>
      </w:r>
    </w:p>
    <w:p w14:paraId="4A9D4C2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 è nato dallo Spirito ed è divenuto spirito, tutto vede, tutto ascolta, tutto pensa, tutto medita, tutto riflette, tutto vuole, tutto decide, tutto opera dallo Spirito Santa, a condizione che rimanga nello Spirito Santo e in esso cresca per tutti giorni della sua vita. Lui saprà che è nello Spirit Santo, se produce le opere dello Spirito. Anche queste opere ce le ha rivelate l’Apostolo Paolo e anche queste rivelazioni sono due.</w:t>
      </w:r>
    </w:p>
    <w:p w14:paraId="0F7F29F8"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Prima rivelazione:</w:t>
      </w:r>
      <w:r w:rsidRPr="005E5FA3">
        <w:rPr>
          <w:rFonts w:ascii="Arial" w:eastAsia="Times New Roman" w:hAnsi="Arial" w:cs="Arial"/>
          <w:bCs/>
          <w:i/>
          <w:iCs/>
          <w:kern w:val="0"/>
          <w:sz w:val="24"/>
          <w:szCs w:val="24"/>
          <w:lang w:eastAsia="it-IT"/>
          <w14:ligatures w14:val="none"/>
        </w:rPr>
        <w:t xml:space="preserv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14,1-7). </w:t>
      </w:r>
    </w:p>
    <w:p w14:paraId="1C79D29B"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Seconda rivelazione: </w:t>
      </w:r>
      <w:r w:rsidRPr="005E5FA3">
        <w:rPr>
          <w:rFonts w:ascii="Arial" w:eastAsia="Times New Roman" w:hAnsi="Arial" w:cs="Arial"/>
          <w:bCs/>
          <w:i/>
          <w:iCs/>
          <w:kern w:val="0"/>
          <w:sz w:val="24"/>
          <w:szCs w:val="24"/>
          <w:lang w:eastAsia="it-IT"/>
          <w14:ligatures w14:val="none"/>
        </w:rPr>
        <w:t xml:space="preserve">“Il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5,22-26). </w:t>
      </w:r>
    </w:p>
    <w:p w14:paraId="0891510A"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 è spirito, all’istante si sottrae al dominio della carne. Alla carne appartiene la carne. Alla carne non appartiene lo spirito, perché lo spirito è di altra natura. La carne però lavora notte e giorno per tentare lo spirito perché muoia come spirito, così la carne potrà prendersi nuovamente tutto l’uomo che divenuto spirito si è era sottratto al suo regime di peccato e di morte. O noi siamo carne o siamo spirito. Se siamo carne, non siamo spirito. Se siamo spirito non siamo carne. Se prima eravamo spirito e ora siamo ritornati a essere carne, questo è dovuto al fatto che siamo stati noi a lasciarci tentare e siamo noi che caduti in tentazione siamo ritornati a essere carne. Ma se un cristiano da spirito ritorna a essere carne, dalla carne opererà e dalla carne penserà e dalla carne deciderà. Non può </w:t>
      </w:r>
      <w:r w:rsidRPr="005E5FA3">
        <w:rPr>
          <w:rFonts w:ascii="Arial" w:eastAsia="Times New Roman" w:hAnsi="Arial" w:cs="Arial"/>
          <w:bCs/>
          <w:kern w:val="0"/>
          <w:sz w:val="24"/>
          <w:szCs w:val="24"/>
          <w:lang w:eastAsia="it-IT"/>
          <w14:ligatures w14:val="none"/>
        </w:rPr>
        <w:lastRenderedPageBreak/>
        <w:t>compiere le opere dello Spirito chi è tornato ad essere carne e vive secondo la carne.</w:t>
      </w:r>
    </w:p>
    <w:p w14:paraId="49DEA01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Per quanti siamo stati consacrati con il sacramento dell’Ordine Sacro, sia come Vescovi, sia come Presbiteri, sia come Diaconi, se ritorniamo a essere carne, dalla carne celebriamo i divini misteri, dalla carne annunciamo il Vangelo, dalla carne prendiamo le nostre decisioni pastorali, dalla carne conduciamo per intero la nostra vita. Questo vale anche per un papa che dovesse vivere secondo la carne. Secondo il Concilio Vaticano I, Lui è infallibile solo nelle cose che riguardano la fede e la morale. Perché le due dichiarazioni siano infallibili, devono essere dichiarate infallibili e obbliganti per tutta la Chiesa. In ogni altra amministrazione che riguarda il corpo di Cristo, anche lui si deve obbligare al Vangelo e allo Spirito Santo e rimanere sempre spirito. Non è il posto che garantisce la persona o la santifica. È la persona che dona verità al posto e lo santifica. Non è la cattedra che fa il vescovo, è invece il vescovo che fa la cattedra. Così come anche non è questa o quell’altra parrocchia che dona luce al parroco, e invece il parroco che dona luce alla Parrocchia ed è mandato a formarla come vero corpo di Cristo.</w:t>
      </w:r>
    </w:p>
    <w:p w14:paraId="7CB123D7"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Ecco ora cosa rivela ancora Gesù sui frutti della nascita da acqua e da Spirito Santo: </w:t>
      </w:r>
      <w:r w:rsidRPr="005E5FA3">
        <w:rPr>
          <w:rFonts w:ascii="Arial" w:eastAsia="Times New Roman" w:hAnsi="Arial" w:cs="Arial"/>
          <w:bCs/>
          <w:i/>
          <w:iCs/>
          <w:kern w:val="0"/>
          <w:sz w:val="24"/>
          <w:szCs w:val="24"/>
          <w:lang w:eastAsia="it-IT"/>
          <w14:ligatures w14:val="none"/>
        </w:rPr>
        <w:t>“Il vento soffia dove vuole e ne senti la voce, ma non sai da dove viene né dove va: così è chiunque è nato dallo Spirito» (Gv 3,1-8).</w:t>
      </w:r>
      <w:r w:rsidRPr="005E5FA3">
        <w:rPr>
          <w:rFonts w:ascii="Arial" w:eastAsia="Times New Roman" w:hAnsi="Arial" w:cs="Arial"/>
          <w:bCs/>
          <w:kern w:val="0"/>
          <w:sz w:val="24"/>
          <w:szCs w:val="24"/>
          <w:lang w:eastAsia="it-IT"/>
          <w14:ligatures w14:val="none"/>
        </w:rPr>
        <w:t xml:space="preserve"> Il vento nessuno lo può imprigionare in delle strutture create dall’uomo. Il vento soffia sempre dove lui vuole. Non cade sotto il governo dell’uomo. Si sente la sua voce, ma lui rimane nella sua libertà. Può venire da qualsiasi direzione e dirigersi verso qualsiasi direzione. Così è anche di chiunque è nato dallo Spirito. Costui è governato solo dallo Spirito. Ora le regole del governo dello Spirito Santo a noi sono state rivelate: la prima regola recita che si deve nascere dallo Spirito Santo. Regola oggi abolita da molti discepoli di Gesù. La seconda regola vuole che si abiti nel corpo di Cristo e si osservino tutte le regole che governano il corpo di Cristo. Anche queste regole a noi sono state rivelate. La terza regola chiede che sempre si cresca nello Spirito Santo ravvivandolo senza alcuna interruzione. La quarta regola vuole che si rimanga sempre nelle Parole di Cristo Gesù e che le Parole di Cristo Gesù rimangano in noi con piena, ininterrotta, perfetta e completa quotidiana, anzi momentanea, obbedienza. Basta una sola parola secondo la carne – e la calunnia, il giudizio temerario, la falsa testimonianza, l’accusa non fondata, una ingiusta e iniqua sentenza sono opere della carne – e noi non siamo più mossi dallo Spirito Santo. Perché Lui possa ritornare in noi e noi n Lui, è necessario il pentimento, il sacramento della penitenza, la riparazione del male operato. Come si santifica il nome di Dio così va santificato il nome dei fratelli.</w:t>
      </w:r>
    </w:p>
    <w:p w14:paraId="32B8EED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p>
    <w:p w14:paraId="7BB03C38" w14:textId="77777777" w:rsidR="005E5FA3" w:rsidRPr="005E5FA3" w:rsidRDefault="005E5FA3" w:rsidP="005E5FA3">
      <w:pPr>
        <w:pStyle w:val="Titolo2"/>
      </w:pPr>
      <w:bookmarkStart w:id="286" w:name="_Toc199349443"/>
      <w:bookmarkStart w:id="287" w:name="_Toc218837577"/>
      <w:bookmarkStart w:id="288" w:name="_Toc218975066"/>
      <w:bookmarkStart w:id="289" w:name="_Toc219036204"/>
      <w:r w:rsidRPr="005E5FA3">
        <w:lastRenderedPageBreak/>
        <w:t>COSÌ BISOGNA CHE SIA INNALZATO IL FIGLIO DELL’UOMO</w:t>
      </w:r>
      <w:bookmarkEnd w:id="286"/>
      <w:bookmarkEnd w:id="287"/>
      <w:bookmarkEnd w:id="288"/>
      <w:bookmarkEnd w:id="289"/>
    </w:p>
    <w:p w14:paraId="3303296E" w14:textId="77777777" w:rsidR="005E5FA3" w:rsidRPr="005E5FA3" w:rsidRDefault="005E5FA3" w:rsidP="005E5FA3">
      <w:pPr>
        <w:spacing w:after="120" w:line="240" w:lineRule="auto"/>
        <w:jc w:val="center"/>
        <w:rPr>
          <w:rFonts w:ascii="Arial" w:eastAsia="Calibri" w:hAnsi="Arial" w:cs="Arial"/>
          <w:color w:val="000000"/>
          <w:sz w:val="32"/>
          <w:szCs w:val="32"/>
          <w:shd w:val="clear" w:color="auto" w:fill="FFFFFF"/>
        </w:rPr>
      </w:pPr>
      <w:r w:rsidRPr="005E5FA3">
        <w:rPr>
          <w:rFonts w:ascii="Arial" w:eastAsia="Calibri" w:hAnsi="Arial" w:cs="Arial"/>
          <w:color w:val="000000"/>
          <w:sz w:val="32"/>
          <w:szCs w:val="32"/>
          <w:shd w:val="clear" w:color="auto" w:fill="FFFFFF"/>
        </w:rPr>
        <w:t xml:space="preserve">ita exaltari oportet Filium hominis – </w:t>
      </w:r>
      <w:r w:rsidRPr="005E5FA3">
        <w:rPr>
          <w:rFonts w:ascii="Cambria" w:eastAsia="Calibri" w:hAnsi="Cambria" w:cs="Cambria"/>
          <w:color w:val="111111"/>
          <w:sz w:val="32"/>
          <w:szCs w:val="32"/>
        </w:rPr>
        <w:t>ο</w:t>
      </w:r>
      <w:r w:rsidRPr="005E5FA3">
        <w:rPr>
          <w:rFonts w:ascii="Times New Roman" w:eastAsia="Calibri" w:hAnsi="Times New Roman" w:cs="Times New Roman"/>
          <w:color w:val="111111"/>
          <w:sz w:val="32"/>
          <w:szCs w:val="32"/>
        </w:rPr>
        <w:t>ὕ</w:t>
      </w:r>
      <w:r w:rsidRPr="005E5FA3">
        <w:rPr>
          <w:rFonts w:ascii="Cambria" w:eastAsia="Calibri" w:hAnsi="Cambria" w:cs="Cambria"/>
          <w:color w:val="111111"/>
          <w:sz w:val="32"/>
          <w:szCs w:val="32"/>
        </w:rPr>
        <w:t>τως</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ὑ</w:t>
      </w:r>
      <w:r w:rsidRPr="005E5FA3">
        <w:rPr>
          <w:rFonts w:ascii="Cambria" w:eastAsia="Calibri" w:hAnsi="Cambria" w:cs="Cambria"/>
          <w:color w:val="111111"/>
          <w:sz w:val="32"/>
          <w:szCs w:val="32"/>
        </w:rPr>
        <w:t>ψωθ</w:t>
      </w:r>
      <w:r w:rsidRPr="005E5FA3">
        <w:rPr>
          <w:rFonts w:ascii="Times New Roman" w:eastAsia="Calibri" w:hAnsi="Times New Roman" w:cs="Times New Roman"/>
          <w:color w:val="111111"/>
          <w:sz w:val="32"/>
          <w:szCs w:val="32"/>
        </w:rPr>
        <w:t>ῆ</w:t>
      </w:r>
      <w:r w:rsidRPr="005E5FA3">
        <w:rPr>
          <w:rFonts w:ascii="Cambria" w:eastAsia="Calibri" w:hAnsi="Cambria" w:cs="Cambria"/>
          <w:color w:val="111111"/>
          <w:sz w:val="32"/>
          <w:szCs w:val="32"/>
        </w:rPr>
        <w:t>ναι</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δε</w:t>
      </w:r>
      <w:r w:rsidRPr="005E5FA3">
        <w:rPr>
          <w:rFonts w:ascii="Times New Roman" w:eastAsia="Calibri" w:hAnsi="Times New Roman" w:cs="Times New Roman"/>
          <w:color w:val="111111"/>
          <w:sz w:val="32"/>
          <w:szCs w:val="32"/>
        </w:rPr>
        <w:t>ῖ</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τ</w:t>
      </w:r>
      <w:r w:rsidRPr="005E5FA3">
        <w:rPr>
          <w:rFonts w:ascii="Times New Roman" w:eastAsia="Calibri" w:hAnsi="Times New Roman" w:cs="Times New Roman"/>
          <w:color w:val="111111"/>
          <w:sz w:val="32"/>
          <w:szCs w:val="32"/>
        </w:rPr>
        <w:t>ὸ</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υ</w:t>
      </w:r>
      <w:r w:rsidRPr="005E5FA3">
        <w:rPr>
          <w:rFonts w:ascii="Times New Roman" w:eastAsia="Calibri" w:hAnsi="Times New Roman" w:cs="Times New Roman"/>
          <w:color w:val="111111"/>
          <w:sz w:val="32"/>
          <w:szCs w:val="32"/>
        </w:rPr>
        <w:t>ἱὸ</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το</w:t>
      </w:r>
      <w:r w:rsidRPr="005E5FA3">
        <w:rPr>
          <w:rFonts w:ascii="Times New Roman" w:eastAsia="Calibri" w:hAnsi="Times New Roman" w:cs="Times New Roman"/>
          <w:color w:val="111111"/>
          <w:sz w:val="32"/>
          <w:szCs w:val="32"/>
        </w:rPr>
        <w:t>ῦ</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ἀ</w:t>
      </w:r>
      <w:r w:rsidRPr="005E5FA3">
        <w:rPr>
          <w:rFonts w:ascii="Cambria" w:eastAsia="Calibri" w:hAnsi="Cambria" w:cs="Cambria"/>
          <w:color w:val="111111"/>
          <w:sz w:val="32"/>
          <w:szCs w:val="32"/>
        </w:rPr>
        <w:t>νθρώ</w:t>
      </w:r>
      <w:r w:rsidRPr="005E5FA3">
        <w:rPr>
          <w:rFonts w:ascii="PT Serif" w:eastAsia="Calibri" w:hAnsi="PT Serif" w:cs="PT Serif"/>
          <w:color w:val="111111"/>
          <w:sz w:val="32"/>
          <w:szCs w:val="32"/>
        </w:rPr>
        <w:t>π</w:t>
      </w:r>
      <w:r w:rsidRPr="005E5FA3">
        <w:rPr>
          <w:rFonts w:ascii="Cambria" w:eastAsia="Calibri" w:hAnsi="Cambria" w:cs="Cambria"/>
          <w:color w:val="111111"/>
          <w:sz w:val="32"/>
          <w:szCs w:val="32"/>
        </w:rPr>
        <w:t>ου</w:t>
      </w:r>
    </w:p>
    <w:p w14:paraId="1B5928D2"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bookmarkStart w:id="290" w:name="_Hlk198304125"/>
      <w:r w:rsidRPr="005E5FA3">
        <w:rPr>
          <w:rFonts w:ascii="Arial" w:eastAsia="Times New Roman" w:hAnsi="Arial" w:cs="Arial"/>
          <w:bCs/>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w:t>
      </w:r>
      <w:bookmarkStart w:id="291" w:name="_Hlk198304240"/>
      <w:r w:rsidRPr="005E5FA3">
        <w:rPr>
          <w:rFonts w:ascii="Arial" w:eastAsia="Times New Roman" w:hAnsi="Arial" w:cs="Arial"/>
          <w:bCs/>
          <w:kern w:val="0"/>
          <w:sz w:val="24"/>
          <w:szCs w:val="24"/>
          <w:lang w:eastAsia="it-IT"/>
          <w14:ligatures w14:val="none"/>
        </w:rPr>
        <w:t>così bisogna che sia innalzato il Figlio dell’uomo</w:t>
      </w:r>
      <w:bookmarkEnd w:id="291"/>
      <w:r w:rsidRPr="005E5FA3">
        <w:rPr>
          <w:rFonts w:ascii="Arial" w:eastAsia="Times New Roman" w:hAnsi="Arial" w:cs="Arial"/>
          <w:bCs/>
          <w:kern w:val="0"/>
          <w:sz w:val="24"/>
          <w:szCs w:val="24"/>
          <w:lang w:eastAsia="it-IT"/>
          <w14:ligatures w14:val="none"/>
        </w:rPr>
        <w:t xml:space="preserve">, perché chiunque crede in lui abbia la vita eterna (Gv 3.9-15). </w:t>
      </w:r>
    </w:p>
    <w:bookmarkEnd w:id="290"/>
    <w:p w14:paraId="467FBB2F"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rPr>
      </w:pPr>
      <w:r w:rsidRPr="005E5FA3">
        <w:rPr>
          <w:rFonts w:ascii="Arial" w:eastAsia="Calibri" w:hAnsi="Arial" w:cs="Arial"/>
          <w:color w:val="000000"/>
          <w:sz w:val="24"/>
          <w:szCs w:val="24"/>
          <w:shd w:val="clear" w:color="auto" w:fill="FFFFFF"/>
          <w:lang w:val="fr-FR"/>
        </w:rPr>
        <w:t xml:space="preserve">Respondit Nicodemus et dixit ei: “ Quomodo possunt haec fieri? ”.Respondit Iesus et dixit ei: “ Tu es magister Israel et haec ignoras? Amen, amen dico tibi: Quod scimus, loquimur et, quod vidimus, testamur; et testimonium nostrum non accipitis. </w:t>
      </w:r>
      <w:r w:rsidRPr="005E5FA3">
        <w:rPr>
          <w:rFonts w:ascii="Arial" w:eastAsia="Calibri" w:hAnsi="Arial" w:cs="Arial"/>
          <w:color w:val="000000"/>
          <w:sz w:val="24"/>
          <w:szCs w:val="24"/>
          <w:shd w:val="clear" w:color="auto" w:fill="FFFFFF"/>
        </w:rPr>
        <w:t xml:space="preserve">Si terrena dixi vobis, et non creditis, quomodo, si dixero vobis caelestia, credetis? Et nemo ascendit in caelum, nisi qui descendit de caelo, Filius hominis. Et sicut Moyses exaltavit serpentem in deserto, </w:t>
      </w:r>
      <w:bookmarkStart w:id="292" w:name="_Hlk198304272"/>
      <w:r w:rsidRPr="005E5FA3">
        <w:rPr>
          <w:rFonts w:ascii="Arial" w:eastAsia="Calibri" w:hAnsi="Arial" w:cs="Arial"/>
          <w:color w:val="000000"/>
          <w:sz w:val="24"/>
          <w:szCs w:val="24"/>
          <w:shd w:val="clear" w:color="auto" w:fill="FFFFFF"/>
        </w:rPr>
        <w:t>ita exaltari oportet Filium hominis</w:t>
      </w:r>
      <w:bookmarkEnd w:id="292"/>
      <w:r w:rsidRPr="005E5FA3">
        <w:rPr>
          <w:rFonts w:ascii="Arial" w:eastAsia="Calibri" w:hAnsi="Arial" w:cs="Arial"/>
          <w:color w:val="000000"/>
          <w:sz w:val="24"/>
          <w:szCs w:val="24"/>
          <w:shd w:val="clear" w:color="auto" w:fill="FFFFFF"/>
        </w:rPr>
        <w:t xml:space="preserve">, ut omnis, qui credit, in ipso habeat vitam aeternam ” (Gv 3,9-15). </w:t>
      </w:r>
    </w:p>
    <w:p w14:paraId="2D3CCB13"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lang w:val="el-GR"/>
        </w:rPr>
        <w:t>ἀ</w:t>
      </w:r>
      <w:r w:rsidRPr="005E5FA3">
        <w:rPr>
          <w:rFonts w:ascii="PT Serif" w:eastAsia="Calibri" w:hAnsi="PT Serif" w:cs="Times New Roman"/>
          <w:color w:val="111111"/>
          <w:sz w:val="26"/>
          <w:szCs w:val="26"/>
          <w:lang w:val="el-GR"/>
        </w:rPr>
        <w:t>π</w:t>
      </w:r>
      <w:r w:rsidRPr="005E5FA3">
        <w:rPr>
          <w:rFonts w:ascii="Cambria" w:eastAsia="Calibri" w:hAnsi="Cambria" w:cs="Cambria"/>
          <w:color w:val="111111"/>
          <w:sz w:val="26"/>
          <w:szCs w:val="26"/>
          <w:lang w:val="el-GR"/>
        </w:rPr>
        <w:t>εκρίθη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Νικόδη</w:t>
      </w:r>
      <w:r w:rsidRPr="005E5FA3">
        <w:rPr>
          <w:rFonts w:ascii="PT Serif" w:eastAsia="Calibri" w:hAnsi="PT Serif" w:cs="PT Serif"/>
          <w:color w:val="111111"/>
          <w:sz w:val="26"/>
          <w:szCs w:val="26"/>
          <w:lang w:val="el-GR"/>
        </w:rPr>
        <w:t>μ</w:t>
      </w:r>
      <w:r w:rsidRPr="005E5FA3">
        <w:rPr>
          <w:rFonts w:ascii="Cambria" w:eastAsia="Calibri" w:hAnsi="Cambria" w:cs="Cambria"/>
          <w:color w:val="111111"/>
          <w:sz w:val="26"/>
          <w:szCs w:val="26"/>
          <w:lang w:val="el-GR"/>
        </w:rPr>
        <w:t>ος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κα</w:t>
      </w:r>
      <w:r w:rsidRPr="005E5FA3">
        <w:rPr>
          <w:rFonts w:ascii="Times New Roman" w:eastAsia="Calibri" w:hAnsi="Times New Roman" w:cs="Times New Roman"/>
          <w:color w:val="111111"/>
          <w:sz w:val="26"/>
          <w:szCs w:val="26"/>
          <w:lang w:val="el-GR"/>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ε</w:t>
      </w:r>
      <w:r w:rsidRPr="005E5FA3">
        <w:rPr>
          <w:rFonts w:ascii="Times New Roman" w:eastAsia="Calibri" w:hAnsi="Times New Roman" w:cs="Times New Roman"/>
          <w:color w:val="111111"/>
          <w:sz w:val="26"/>
          <w:szCs w:val="26"/>
          <w:lang w:val="el-GR"/>
        </w:rPr>
        <w:t>ἶ</w:t>
      </w:r>
      <w:r w:rsidRPr="005E5FA3">
        <w:rPr>
          <w:rFonts w:ascii="PT Serif" w:eastAsia="Calibri" w:hAnsi="PT Serif" w:cs="Times New Roman"/>
          <w:color w:val="111111"/>
          <w:sz w:val="26"/>
          <w:szCs w:val="26"/>
          <w:lang w:val="el-GR"/>
        </w:rPr>
        <w:t>π</w:t>
      </w:r>
      <w:r w:rsidRPr="005E5FA3">
        <w:rPr>
          <w:rFonts w:ascii="Cambria" w:eastAsia="Calibri" w:hAnsi="Cambria" w:cs="Cambria"/>
          <w:color w:val="111111"/>
          <w:sz w:val="26"/>
          <w:szCs w:val="26"/>
          <w:lang w:val="el-GR"/>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α</w:t>
      </w:r>
      <w:r w:rsidRPr="005E5FA3">
        <w:rPr>
          <w:rFonts w:ascii="Times New Roman" w:eastAsia="Calibri" w:hAnsi="Times New Roman" w:cs="Times New Roman"/>
          <w:color w:val="111111"/>
          <w:sz w:val="26"/>
          <w:szCs w:val="26"/>
          <w:lang w:val="el-GR"/>
        </w:rPr>
        <w:t>ὐ</w:t>
      </w:r>
      <w:r w:rsidRPr="005E5FA3">
        <w:rPr>
          <w:rFonts w:ascii="Cambria" w:eastAsia="Calibri" w:hAnsi="Cambria" w:cs="Cambria"/>
          <w:color w:val="111111"/>
          <w:sz w:val="26"/>
          <w:szCs w:val="26"/>
          <w:lang w:val="el-GR"/>
        </w:rPr>
        <w:t>τ</w:t>
      </w:r>
      <w:r w:rsidRPr="005E5FA3">
        <w:rPr>
          <w:rFonts w:ascii="Times New Roman" w:eastAsia="Calibri" w:hAnsi="Times New Roman" w:cs="Times New Roman"/>
          <w:color w:val="111111"/>
          <w:sz w:val="26"/>
          <w:szCs w:val="26"/>
          <w:lang w:val="el-GR"/>
        </w:rPr>
        <w:t>ῷ</w:t>
      </w:r>
      <w:r w:rsidRPr="005E5FA3">
        <w:rPr>
          <w:rFonts w:ascii="Cambria" w:eastAsia="Calibri" w:hAnsi="Cambria" w:cs="Cambria"/>
          <w:color w:val="111111"/>
          <w:sz w:val="26"/>
          <w:szCs w:val="26"/>
          <w:lang w:val="el-GR"/>
        </w:rPr>
        <w:t>·</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Π</w:t>
      </w:r>
      <w:r w:rsidRPr="005E5FA3">
        <w:rPr>
          <w:rFonts w:ascii="Times New Roman" w:eastAsia="Calibri" w:hAnsi="Times New Roman" w:cs="Times New Roman"/>
          <w:color w:val="111111"/>
          <w:sz w:val="26"/>
          <w:szCs w:val="26"/>
          <w:lang w:val="el-GR"/>
        </w:rPr>
        <w:t>ῶ</w:t>
      </w:r>
      <w:r w:rsidRPr="005E5FA3">
        <w:rPr>
          <w:rFonts w:ascii="Cambria" w:eastAsia="Calibri" w:hAnsi="Cambria" w:cs="Cambria"/>
          <w:color w:val="111111"/>
          <w:sz w:val="26"/>
          <w:szCs w:val="26"/>
          <w:lang w:val="el-GR"/>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δύναται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τα</w:t>
      </w:r>
      <w:r w:rsidRPr="005E5FA3">
        <w:rPr>
          <w:rFonts w:ascii="Times New Roman" w:eastAsia="Calibri" w:hAnsi="Times New Roman" w:cs="Times New Roman"/>
          <w:color w:val="111111"/>
          <w:sz w:val="26"/>
          <w:szCs w:val="26"/>
          <w:lang w:val="el-GR"/>
        </w:rPr>
        <w:t>ῦ</w:t>
      </w:r>
      <w:r w:rsidRPr="005E5FA3">
        <w:rPr>
          <w:rFonts w:ascii="Cambria" w:eastAsia="Calibri" w:hAnsi="Cambria" w:cs="Cambria"/>
          <w:color w:val="111111"/>
          <w:sz w:val="26"/>
          <w:szCs w:val="26"/>
          <w:lang w:val="el-GR"/>
        </w:rPr>
        <w:t>τα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lang w:val="el-GR"/>
        </w:rPr>
        <w:t>γενέσθαι</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διδάσκαλος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σρα</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λ</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γινώσκεις</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λέγω</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λαλο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ἑ</w:t>
      </w:r>
      <w:r w:rsidRPr="005E5FA3">
        <w:rPr>
          <w:rFonts w:ascii="Cambria" w:eastAsia="Calibri" w:hAnsi="Cambria" w:cs="Cambria"/>
          <w:color w:val="111111"/>
          <w:sz w:val="26"/>
          <w:szCs w:val="26"/>
        </w:rPr>
        <w:t>ωράκα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αρτυρο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αρτυρίαν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βάνετε</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ίγεια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ιστεύετε</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ἴ</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ω</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ουράνια</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ιστεύσετε</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ναβέβηκεν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ραν</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 xml:space="preserve"> 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ρανο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καταβάς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νθρώ</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Μωϋσ</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ψωσεν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φιν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ρή</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rPr>
        <w:t xml:space="preserve">, </w:t>
      </w:r>
      <w:bookmarkStart w:id="293" w:name="_Hlk198304311"/>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τως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ὑ</w:t>
      </w:r>
      <w:r w:rsidRPr="005E5FA3">
        <w:rPr>
          <w:rFonts w:ascii="Cambria" w:eastAsia="Calibri" w:hAnsi="Cambria" w:cs="Cambria"/>
          <w:color w:val="111111"/>
          <w:sz w:val="26"/>
          <w:szCs w:val="26"/>
        </w:rPr>
        <w:t>ψωθ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νθρώ</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ου</w:t>
      </w:r>
      <w:bookmarkEnd w:id="293"/>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ιστεύων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ώνιον</w:t>
      </w:r>
      <w:r w:rsidRPr="005E5FA3">
        <w:rPr>
          <w:rFonts w:ascii="PT Serif" w:eastAsia="Calibri" w:hAnsi="PT Serif" w:cs="Times New Roman"/>
          <w:color w:val="111111"/>
          <w:sz w:val="26"/>
          <w:szCs w:val="26"/>
        </w:rPr>
        <w:t xml:space="preserve"> (Gv 3,9-15). </w:t>
      </w:r>
    </w:p>
    <w:p w14:paraId="104758F1" w14:textId="77777777" w:rsidR="005E5FA3" w:rsidRPr="005E5FA3" w:rsidRDefault="005E5FA3" w:rsidP="005E5FA3">
      <w:pPr>
        <w:spacing w:after="120" w:line="240" w:lineRule="auto"/>
        <w:jc w:val="both"/>
        <w:rPr>
          <w:rFonts w:ascii="Arial" w:eastAsia="Calibri" w:hAnsi="Arial" w:cs="Arial"/>
          <w:color w:val="111111"/>
          <w:sz w:val="24"/>
          <w:szCs w:val="24"/>
        </w:rPr>
      </w:pPr>
    </w:p>
    <w:p w14:paraId="1C2BE281"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bookmarkStart w:id="294" w:name="_Hlk199306528"/>
      <w:r w:rsidRPr="005E5FA3">
        <w:rPr>
          <w:rFonts w:ascii="Arial" w:eastAsia="Times New Roman" w:hAnsi="Arial" w:cs="Arial"/>
          <w:b/>
          <w:kern w:val="0"/>
          <w:sz w:val="24"/>
          <w:szCs w:val="24"/>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w:t>
      </w:r>
    </w:p>
    <w:bookmarkEnd w:id="294"/>
    <w:p w14:paraId="5A9D373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Nicodemo accoglie le Parole di Gesù nel suo cuore. Ha bisogno di conoscere le vie o le modalità attraverso le quali le Parole di Gesù diventeranno sua vita e sua storia. Se le Parole di Gesù rimangono solo Parole non e diventano storia, allora sono Parole come tutte le altre parole che si ascoltano sulla terra. È questa l’eterna, divina, soprannaturale differenza tra la Parola di Dio e la Parola degli uomini. La Parola di Dio sempre diviene storia. Se obbediamo ad essa diviene Parola di vita. Se non obbediamo, diviene Parola di morte. La sua è Parola di vita </w:t>
      </w:r>
      <w:r w:rsidRPr="005E5FA3">
        <w:rPr>
          <w:rFonts w:ascii="Arial" w:eastAsia="Times New Roman" w:hAnsi="Arial" w:cs="Arial"/>
          <w:bCs/>
          <w:kern w:val="0"/>
          <w:sz w:val="24"/>
          <w:szCs w:val="24"/>
          <w:lang w:eastAsia="it-IT"/>
          <w14:ligatures w14:val="none"/>
        </w:rPr>
        <w:lastRenderedPageBreak/>
        <w:t>eterna ed è Parola di morte eterna. A ogni uomo è chiesto di scegliere: la vita eterna o la morte eterna. La scelta e dell’uomo. Ma è anche dell’uomo aiutare l’uomo la vita. Così come anche dell’uomo aiutare l’uomo perché non scelga la morte.</w:t>
      </w:r>
    </w:p>
    <w:p w14:paraId="5C5D3132"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Sapendo Nicodemo che la Parola di Gesù è Parola di un Maestro che viene da Dio, sa anche che la sua è Parola che infallibilmente diverrà storica. Ecco allora il perché della sua domanda: “Come può accadere questo?”. Cioè: attraverso quali vie la tua Parola si compirà. Quali saranno le modalità storiche per il suo compimento? </w:t>
      </w:r>
    </w:p>
    <w:p w14:paraId="7E3525AD"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Gesù risponde Nicodemo, ricordandogli chi lui è: Un maestro d’Israele. Ora se lui è maestro, dovrebbe conoscere queste cose. Quali cose dovrebbe conoscere? Nicodemo dovrà sapere che ogni Parola di Gesù è oltre, infinitamente oltre la mente dell’uomo e che l’uomo neanche per altissima immaginazione riuscirà mai a entrare nella mente di Dio che è eterna e infinita. Una mente finita mai sarà capace di contenere la mente infinita ed eterna del suo Creatore, Signore, Dio. Anche tutte le spiegazioni sono inadeguate. Anche le spiegazioni sono frutto di mente finita. Se le spiegazioni vengono da Dio, anche la comprensione di esse è frutto di mente finita. Ecco allora il principio che va messo nel cuore: Tutto ciò che è di mente infinita mai potrà essere compreso da mente finita. Neanche lo Spirito Santo che abita in noi potrà mai rendere la nostra mente finita mente infinita. Ecco perché sempre dobbiamo comprendere, per comprendere ancora; ed ecco anche perché prima si obbedisce, poi si comprende, mai prima si comprende e poi si obbedisce.</w:t>
      </w:r>
    </w:p>
    <w:p w14:paraId="57F347DF"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Ora Gesù apre il suo discorso sulla fonte o origine della sua scienza. La sua è scienza per visione: </w:t>
      </w:r>
      <w:r w:rsidRPr="005E5FA3">
        <w:rPr>
          <w:rFonts w:ascii="Arial" w:eastAsia="Times New Roman" w:hAnsi="Arial" w:cs="Arial"/>
          <w:bCs/>
          <w:i/>
          <w:iCs/>
          <w:kern w:val="0"/>
          <w:sz w:val="24"/>
          <w:szCs w:val="24"/>
          <w:lang w:eastAsia="it-IT"/>
          <w14:ligatures w14:val="none"/>
        </w:rPr>
        <w:t>“In verità, in verità io ti dico: noi parliamo di ciò che sappiamo e testimoniamo ciò che abbiamo veduto; ma voi non accogliete la nostra testimonianza</w:t>
      </w:r>
      <w:r w:rsidRPr="005E5FA3">
        <w:rPr>
          <w:rFonts w:ascii="Arial" w:eastAsia="Times New Roman" w:hAnsi="Arial" w:cs="Arial"/>
          <w:bCs/>
          <w:kern w:val="0"/>
          <w:sz w:val="24"/>
          <w:szCs w:val="24"/>
          <w:lang w:eastAsia="it-IT"/>
          <w14:ligatures w14:val="none"/>
        </w:rPr>
        <w:t>. Questa scienza per visione e per ascolto, visione e ascolto del Padre suo, è verità di essenza nel Vangelo secondo Giovanni. Ecco cosa Gesù risponde ai Giudei o ai Farisei nel Capitolo V:</w:t>
      </w:r>
      <w:r w:rsidRPr="005E5FA3">
        <w:rPr>
          <w:rFonts w:ascii="Arial" w:eastAsia="Times New Roman" w:hAnsi="Arial" w:cs="Arial"/>
          <w:bCs/>
          <w:i/>
          <w:iCs/>
          <w:kern w:val="0"/>
          <w:sz w:val="24"/>
          <w:szCs w:val="24"/>
          <w:lang w:eastAsia="it-IT"/>
          <w14:ligatures w14:val="none"/>
        </w:rPr>
        <w:t xml:space="preserve"> “Gesù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5,19-23). </w:t>
      </w:r>
      <w:r w:rsidRPr="005E5FA3">
        <w:rPr>
          <w:rFonts w:ascii="Arial" w:eastAsia="Times New Roman" w:hAnsi="Arial" w:cs="Arial"/>
          <w:bCs/>
          <w:kern w:val="0"/>
          <w:sz w:val="24"/>
          <w:szCs w:val="24"/>
          <w:lang w:eastAsia="it-IT"/>
          <w14:ligatures w14:val="none"/>
        </w:rPr>
        <w:t xml:space="preserve">Una scienza per visione diretta e per ascolto immediato del Padre merita da parte di chi ascolta una fede immediata. Invece Gesù vede che molti sono i cuori che non accettano la sua testimonianza. La non accoglienza è da parte dei Giudei: </w:t>
      </w:r>
      <w:r w:rsidRPr="005E5FA3">
        <w:rPr>
          <w:rFonts w:ascii="Arial" w:eastAsia="Times New Roman" w:hAnsi="Arial" w:cs="Arial"/>
          <w:bCs/>
          <w:i/>
          <w:iCs/>
          <w:kern w:val="0"/>
          <w:sz w:val="24"/>
          <w:szCs w:val="24"/>
          <w:lang w:eastAsia="it-IT"/>
          <w14:ligatures w14:val="none"/>
        </w:rPr>
        <w:t>“Ma voi non accogliete la nostra testimonianza”</w:t>
      </w:r>
      <w:r w:rsidRPr="005E5FA3">
        <w:rPr>
          <w:rFonts w:ascii="Arial" w:eastAsia="Times New Roman" w:hAnsi="Arial" w:cs="Arial"/>
          <w:bCs/>
          <w:kern w:val="0"/>
          <w:sz w:val="24"/>
          <w:szCs w:val="24"/>
          <w:lang w:eastAsia="it-IT"/>
          <w14:ligatures w14:val="none"/>
        </w:rPr>
        <w:t>. Quella di Gesù è testimonianza: che riferisce solo ciò che ha visto e udito, ciò che vede e ascolta. In questa testimonianza Lui è fedelissimo. Lui è il Testimone del Padre. Non un testimone, ma il Testimone. Perché Lui è il Testimone del Padre? Perché il Padre lo ha costituito il solo suo Mediatore, il solo Rivelatore della sua purissima verità. Gesù è il Testimone fedele perché sigilla la sua testimonianza con il sangue versato sulla croce.</w:t>
      </w:r>
    </w:p>
    <w:p w14:paraId="2B1910C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lastRenderedPageBreak/>
        <w:t xml:space="preserve">Questa verità così è rivelata nel Vangelo secondo Matteo: </w:t>
      </w:r>
      <w:r w:rsidRPr="005E5FA3">
        <w:rPr>
          <w:rFonts w:ascii="Arial" w:eastAsia="Times New Roman" w:hAnsi="Arial" w:cs="Arial"/>
          <w:bCs/>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20,24-28). </w:t>
      </w:r>
      <w:r w:rsidRPr="005E5FA3">
        <w:rPr>
          <w:rFonts w:ascii="Arial" w:eastAsia="Times New Roman" w:hAnsi="Arial" w:cs="Arial"/>
          <w:bCs/>
          <w:kern w:val="0"/>
          <w:sz w:val="24"/>
          <w:szCs w:val="24"/>
          <w:lang w:eastAsia="it-IT"/>
          <w14:ligatures w14:val="none"/>
        </w:rPr>
        <w:t>Se Gesù obbedisce al Padre fino alla consumazione piena della sua vita sulla croce, Lui è degno di fede. Non comprendo, ma credo. Credo perché il Testimone è credibile. È credibile per la sua Parola che sempre diviene storia che poi si consuma nell’eternità di vita o di morte. È credibile perché la sua vita è immolata sull’altare dell’obbedienza al Padre. Ora chi obbedisce alla Parola di Dio, di Cristo Gesù, alla verità dello Spirito Santo, è persona credibile. Solo però se obbedisce alla Parola di Dio, di Cristo Gesù, secondo la verità dello Spirito Santo.</w:t>
      </w:r>
    </w:p>
    <w:p w14:paraId="7BA46E5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 non crede alla testimonianza di Colui che ha visto e vede, che ha ascoltato e ascolta il Padre – e nessuno ha visto il Padre se non Gesù e Gesù soltanto – costui attesta che è schiavo del peccato suo prigioniero. La sua razionalità e il suo discernimento sono ottenebrati dal peccato. La sua volontà è stata consegnata al principe delle tenebre. Gesù dice dei farisei che essi non possono credere alle sue Parole. Perché non possono? Perché tutto di essi, anima, spirito, corpo, hanno consegnato al principe delle tenebre: “</w:t>
      </w:r>
      <w:r w:rsidRPr="005E5FA3">
        <w:rPr>
          <w:rFonts w:ascii="Arial" w:eastAsia="Times New Roman" w:hAnsi="Arial" w:cs="Arial"/>
          <w:bCs/>
          <w:i/>
          <w:iCs/>
          <w:kern w:val="0"/>
          <w:sz w:val="24"/>
          <w:szCs w:val="24"/>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5,41-47). </w:t>
      </w:r>
    </w:p>
    <w:p w14:paraId="6E28E7B9"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Quanto avviene con Gesù, il Testimone fedele del Padre, deve avvenire con ogni suo discepolo. Anche a lui è chiesto di divenire il Testimone fedele di Cristo. Come lo diverrà? Vedendo Cristo con gli occhi della fede e ascoltandolo con gli orecchi di un amore di obbedienza sempre più crescente in lui. Quanto Giovani scrive nel Prologo della sua Prima Lettera, deve essere la testimonianza senza alcuna interruzione da parte del discepolo, testimonianza che dovrà essere così aggiornata: </w:t>
      </w:r>
      <w:r w:rsidRPr="005E5FA3">
        <w:rPr>
          <w:rFonts w:ascii="Arial" w:eastAsia="Times New Roman" w:hAnsi="Arial" w:cs="Arial"/>
          <w:bCs/>
          <w:i/>
          <w:iCs/>
          <w:kern w:val="0"/>
          <w:sz w:val="24"/>
          <w:szCs w:val="24"/>
          <w:lang w:eastAsia="it-IT"/>
          <w14:ligatures w14:val="none"/>
        </w:rPr>
        <w:t xml:space="preserve">“Quello che era da principio, quello che noi vediamo con i nostri occhi, quello che noi contempliamo e che le nostre mani toccano del Verbo della vita – la vita infatti si manifesta, noi la vediamo e di ciò diamo testimonianza e vi annunciamo la vita eterna, che è presso il Padre e che si manifesta a noi –, quello </w:t>
      </w:r>
      <w:r w:rsidRPr="005E5FA3">
        <w:rPr>
          <w:rFonts w:ascii="Arial" w:eastAsia="Times New Roman" w:hAnsi="Arial" w:cs="Arial"/>
          <w:bCs/>
          <w:i/>
          <w:iCs/>
          <w:kern w:val="0"/>
          <w:sz w:val="24"/>
          <w:szCs w:val="24"/>
          <w:lang w:eastAsia="it-IT"/>
          <w14:ligatures w14:val="none"/>
        </w:rPr>
        <w:lastRenderedPageBreak/>
        <w:t xml:space="preserve">che vediamo e udiamo, noi lo annunciamo anche a voi, perché anche voi siate in comunione con noi. E la nostra comunione è con il Padre e con il Figlio suo, Gesù Cristo. Queste cose vi scriviamo, perché la nostra gioia sia piena” (1Gv 1,1-4). </w:t>
      </w:r>
      <w:r w:rsidRPr="005E5FA3">
        <w:rPr>
          <w:rFonts w:ascii="Arial" w:eastAsia="Times New Roman" w:hAnsi="Arial" w:cs="Arial"/>
          <w:bCs/>
          <w:kern w:val="0"/>
          <w:sz w:val="24"/>
          <w:szCs w:val="24"/>
          <w:lang w:eastAsia="it-IT"/>
          <w14:ligatures w14:val="none"/>
        </w:rPr>
        <w:t xml:space="preserve">Questa testimonianza è solo possibile in quel discepolo che diviene una sola vita con Cristo. Solo in quel discepolo che senza alcuna interruzione cammina verso la piena, totale, perfetta, completa cristificazione e spiritualizzazione di tutta la sua vita. </w:t>
      </w:r>
    </w:p>
    <w:p w14:paraId="324E9D5E"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p>
    <w:p w14:paraId="0CF7EE0D"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bookmarkStart w:id="295" w:name="_Hlk199323224"/>
      <w:r w:rsidRPr="005E5FA3">
        <w:rPr>
          <w:rFonts w:ascii="Arial" w:eastAsia="Times New Roman" w:hAnsi="Arial" w:cs="Arial"/>
          <w:b/>
          <w:kern w:val="0"/>
          <w:sz w:val="24"/>
          <w:szCs w:val="24"/>
          <w:lang w:eastAsia="it-IT"/>
          <w14:ligatures w14:val="none"/>
        </w:rPr>
        <w:t>Se vi ho parlato di cose della terra e non credete, come crederete se vi parlerò di cose del cielo? Nessuno è mai salito al cielo, se non colui che è disceso dal cielo, il Figlio dell’uomo.</w:t>
      </w:r>
    </w:p>
    <w:bookmarkEnd w:id="295"/>
    <w:p w14:paraId="1E742677"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Ora Gesù non parla solo con Nicodemo. Dinanzi a Gesù vi è tutto il mondo dei Giudei, ma vi è anche il mondo intero. Queste Parole di Gesù vanno rettamente comprese nello Spirito Santo. Dice Gesù: Se io vi parlo delle cose visibili, delle cose della terra e noi non credete, come crederete se vi parlerà delle cose del cielo? Se Gesù è reputato non credibile quando parla delle cose che cadono sotti i nostri occhi, potrà mai essere reputato credibili se lui ci parlerà delle cose del cielo?</w:t>
      </w:r>
    </w:p>
    <w:p w14:paraId="68F4707B"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Dalla credibilità che nasce dalle cose visibili potrà nascere la credibilità che è necessaria per aprirci alla fede nelle cose invisibili. Prima si crede nel visibile e poi si crede nell’invisibile. Questa verità è di grande significato per noi tutti, che siamo mandati da Cristo Gesù ad annunciare il suo Vangelo, da lui colmati di Spirito Santo. Se la nostra credibilità non è resa visibile attraverso la conformazione della nostra vita alla Parola di Gesù Signore nella verità dello Spirito Santo, conformazione visibile e non invisibile, storica e non metastorica, sulla terra e non nel cielo, del corpo, dello spirito, dell’anima, chi potrà mai crederci se annunciare il mistero di Cristo Gesù che oggi è avvolto dall’invisibilità e dalla non udibilità? </w:t>
      </w:r>
    </w:p>
    <w:p w14:paraId="048C02F1"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Prima si deve mostrare in modo visibile e udibile la Parola secondo la verità dello Spirito Santo, che noi abbiamo trasformato, sempre per opera dello Spirito Santo, in nostro corpo, in nostro spirito, in nostra anima. Resi credibili da questa cristificazione e spiritualizzazione operata in noi dall’obbedienza alla Parola, noi possiamo aprici alle cose del cielo. Sempre dal visibile all’invisibile e sempre dalla verità storica alla verità soprannaturale, divina, eterna. Su questo dobbiamo prestare somma attenzione. Se Gesù si presenta al mondo tutto pieno di grazia, verità, Spirito Santo, se Lui è la grazia, la vita, la verità, la luce visibile e udibile e non è creduto, non possiamo noi sperare di essere creduti se non diveniamo nello Spirito Santo, grazia, vita, verità, luce in Cristo, con Cristo, per Cristo. La credibilità ogni discepolo è obbligato a crearsela sempre sotto la guida dello Spirito Santo. Ecco due confessioni di credibilità. La prima l’attingiamo dall’Antico Testamento, la seconda dal Nuovo.</w:t>
      </w:r>
    </w:p>
    <w:p w14:paraId="0A598C61"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Prima confessione di credibilità: </w:t>
      </w:r>
      <w:r w:rsidRPr="005E5FA3">
        <w:rPr>
          <w:rFonts w:ascii="Arial" w:eastAsia="Times New Roman" w:hAnsi="Arial" w:cs="Arial"/>
          <w:bCs/>
          <w:i/>
          <w:iCs/>
          <w:kern w:val="0"/>
          <w:sz w:val="24"/>
          <w:szCs w:val="24"/>
          <w:lang w:eastAsia="it-IT"/>
          <w14:ligatures w14:val="none"/>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w:t>
      </w:r>
      <w:r w:rsidRPr="005E5FA3">
        <w:rPr>
          <w:rFonts w:ascii="Arial" w:eastAsia="Times New Roman" w:hAnsi="Arial" w:cs="Arial"/>
          <w:bCs/>
          <w:i/>
          <w:iCs/>
          <w:kern w:val="0"/>
          <w:sz w:val="24"/>
          <w:szCs w:val="24"/>
          <w:lang w:eastAsia="it-IT"/>
          <w14:ligatures w14:val="none"/>
        </w:rPr>
        <w:lastRenderedPageBreak/>
        <w:t xml:space="preserve">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17,17-24). </w:t>
      </w:r>
    </w:p>
    <w:p w14:paraId="286B1AE4"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Seconda confessione di cedibilità: </w:t>
      </w:r>
      <w:r w:rsidRPr="005E5FA3">
        <w:rPr>
          <w:rFonts w:ascii="Arial" w:eastAsia="Times New Roman" w:hAnsi="Arial" w:cs="Arial"/>
          <w:bCs/>
          <w:i/>
          <w:iCs/>
          <w:kern w:val="0"/>
          <w:sz w:val="24"/>
          <w:szCs w:val="24"/>
          <w:lang w:eastAsia="it-IT"/>
          <w14:ligatures w14:val="none"/>
        </w:rPr>
        <w:t xml:space="preserve">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 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6,59-72). </w:t>
      </w:r>
    </w:p>
    <w:p w14:paraId="2FF35267"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Anche noi, discepoli di Gesù, sempre nello Spirito Santo e mai senza di Lui, dobbiamo impegnare tutta la nostra vita a creare la credibilità nella nostra Parola. La credibilità si crea attraverso la trasformazione della Parola di Gesù in nostra vita e la nostra vita in opere che devono essere solo il frutto della Parola trasformata in nostra vita. Se la Parola rimane solo Parola, allora la Parola non è quella di Cristo Gesù. È una Parola senza verità. Mai la Parola di Gesù potrà essere senza verità. Se potesse essere senza verità, sarebbe una parla dell’uomo e non del Figlio di Dio. Questo obbligo di rendere credibile la nostra Parola mai verrà meno. Esso ogni giorno dovrà essere reso nostra storia, nostra vita, nostra parola, nostro annuncio. La credibilità di Cristo Gesù e in Lui, è un frutto della nostra credibilità. Se non siamo credibili, mai Cristo Gesù potrà essere reso credibile. Se noi non siamo credibili, neanche l’annuncio della vita di Gesù Signore fatto da noi sarà credibile. </w:t>
      </w:r>
    </w:p>
    <w:p w14:paraId="24AD0E63"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Ecco come Pietro e Giovanni si rendono credibili e nella loro credibilità rendono credibile Gesù Signore: </w:t>
      </w:r>
      <w:r w:rsidRPr="005E5FA3">
        <w:rPr>
          <w:rFonts w:ascii="Arial" w:eastAsia="Times New Roman" w:hAnsi="Arial" w:cs="Arial"/>
          <w:bCs/>
          <w:i/>
          <w:iCs/>
          <w:kern w:val="0"/>
          <w:sz w:val="24"/>
          <w:szCs w:val="24"/>
          <w:lang w:eastAsia="it-IT"/>
          <w14:ligatures w14:val="none"/>
        </w:rPr>
        <w:t xml:space="preserve">“Pietro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w:t>
      </w:r>
      <w:r w:rsidRPr="005E5FA3">
        <w:rPr>
          <w:rFonts w:ascii="Arial" w:eastAsia="Times New Roman" w:hAnsi="Arial" w:cs="Arial"/>
          <w:bCs/>
          <w:i/>
          <w:iCs/>
          <w:kern w:val="0"/>
          <w:sz w:val="24"/>
          <w:szCs w:val="24"/>
          <w:lang w:eastAsia="it-IT"/>
          <w14:ligatures w14:val="none"/>
        </w:rPr>
        <w:lastRenderedPageBreak/>
        <w:t xml:space="preserve">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 </w:t>
      </w:r>
      <w:r w:rsidRPr="005E5FA3">
        <w:rPr>
          <w:rFonts w:ascii="Arial" w:eastAsia="Times New Roman" w:hAnsi="Arial" w:cs="Arial"/>
          <w:bCs/>
          <w:kern w:val="0"/>
          <w:sz w:val="24"/>
          <w:szCs w:val="24"/>
          <w:lang w:eastAsia="it-IT"/>
          <w14:ligatures w14:val="none"/>
        </w:rPr>
        <w:t xml:space="preserve">Ora Pietro può rendere credibile Gesù Signore. Prima lo ha reso credibile visibilmente, ora deve renderlo credibile nel mistero oggi invisibile. </w:t>
      </w:r>
    </w:p>
    <w:p w14:paraId="1E0DC50F"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Ora Gesù ci dice perché Lui può parlarci delle cose del cielo: </w:t>
      </w:r>
      <w:r w:rsidRPr="005E5FA3">
        <w:rPr>
          <w:rFonts w:ascii="Arial" w:eastAsia="Times New Roman" w:hAnsi="Arial" w:cs="Arial"/>
          <w:bCs/>
          <w:i/>
          <w:iCs/>
          <w:kern w:val="0"/>
          <w:sz w:val="24"/>
          <w:szCs w:val="24"/>
          <w:lang w:eastAsia="it-IT"/>
          <w14:ligatures w14:val="none"/>
        </w:rPr>
        <w:t>“Nessuno è mai salito al cielo, se non colui che è disceso dal cielo, il Figlio dell’uomo”.</w:t>
      </w:r>
      <w:r w:rsidRPr="005E5FA3">
        <w:rPr>
          <w:rFonts w:ascii="Arial" w:eastAsia="Times New Roman" w:hAnsi="Arial" w:cs="Arial"/>
          <w:bCs/>
          <w:kern w:val="0"/>
          <w:sz w:val="24"/>
          <w:szCs w:val="24"/>
          <w:lang w:eastAsia="it-IT"/>
          <w14:ligatures w14:val="none"/>
        </w:rPr>
        <w:t xml:space="preserve"> Gesù sale al cielo con la sua gloriosa risurrezione e la sua gloriosa ascensione. Gesù discende dal cielo con la sua incarnazione. Se Lui parla delle cose del cielo è perché lui viene dal seno del Padre ed è nel seno del Padre. Lui è sempre nel seno del Padre in virtù del mistero che avvolge la sua vita. Si fa carne ed è nel seno del Padre, Vive sulla nostra terra, ma è sempre nel seno del Padre. Muore sulla croce ed è nel seno del Padre. Risuscita ed è nel seno del Padre. Ascende al cielo ed è nel seno del Padre. Mentre era sulla terra, era nel seno del Padre e parlava dal Seno del Padre. Ora che è asceso al cielo sempre parla dal seno del Padre. Se parla sempre dal seno del Padre Lui è credibile in ogni Parola che dice. Ecco ora due Parole che Gesù dice dopo essere asceso al cielo. Poiché l’una e l’altra Parola di Gesù, esse sono purissima verità. A queste Parole va data la nostra obbedienza, perché sono Parola di Dio. A nessuna Parola di Dio va rifiutata la nostra obbedienza. </w:t>
      </w:r>
    </w:p>
    <w:p w14:paraId="114D82CE"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Prima Parola detta dal cielo: </w:t>
      </w:r>
      <w:r w:rsidRPr="005E5FA3">
        <w:rPr>
          <w:rFonts w:ascii="Arial" w:eastAsia="Times New Roman" w:hAnsi="Arial" w:cs="Arial"/>
          <w:bCs/>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659FCEB5"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Seconda Parola detta dal cielo: </w:t>
      </w:r>
      <w:r w:rsidRPr="005E5FA3">
        <w:rPr>
          <w:rFonts w:ascii="Arial" w:eastAsia="Times New Roman" w:hAnsi="Arial" w:cs="Arial"/>
          <w:bCs/>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w:t>
      </w:r>
      <w:r w:rsidRPr="005E5FA3">
        <w:rPr>
          <w:rFonts w:ascii="Arial" w:eastAsia="Times New Roman" w:hAnsi="Arial" w:cs="Arial"/>
          <w:bCs/>
          <w:i/>
          <w:iCs/>
          <w:kern w:val="0"/>
          <w:sz w:val="24"/>
          <w:szCs w:val="24"/>
          <w:lang w:eastAsia="it-IT"/>
          <w14:ligatures w14:val="none"/>
        </w:rPr>
        <w:lastRenderedPageBreak/>
        <w:t xml:space="preserve">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10,9-23). </w:t>
      </w:r>
    </w:p>
    <w:p w14:paraId="3EC9E699"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Queste Parole sono state dette da Gesù asceso al cielo, Parole dette dal cielo che hanno cambiato il corso della storia fondata sulla vera Parola di Dio e sulla fede che è data alla Parola di Dio. Senza queste due Parole venute dal cielo dal Cristo invisibile, la storia della nostra purissima fede sarebbe stata imprigionata negli stretti e angusti limiti della tradizione giudaica. Gesù dal cielo rompe questi schemi e la Parola del Signore come con volo d’aquila raggiunge i confini della terra. La fede in queste due Parola veramente trasforma la storia dell’umanità. Ecco perché dico che anche oggi abbiamo grande bisogno una Parola forte, energica, inequivocabile, perché la Parola torni a essere Parola, Dio torni a essere Dio, lo Spirito Santo a essere lo Spirito Santo, la Vergine Maria torni a essere la Vergine Maria, la Sacra Scrittura torni a essere la Sacre Scrittura, la Verità torni a essere la Verità, la Chiesa torni a essere la Chiesa e gli Apostoli tornino a essere Apostoli. Se Gesù non fa udire la sua voce, Saulo continua a perseguitare i Cristiani e Pietro rimane a Giaffa senza alcuna apertura della porta della fede ai pagani del suo tempo. Oggi Gesù deve venire con venuta dieci volte più potente della sua venuta sulla via di Damasco. Solo così il Vangelo tornerà a essere il suo Vangelo e la missione dei suoi discepoli diverrà novamente la sua missione. </w:t>
      </w:r>
    </w:p>
    <w:p w14:paraId="62A04430"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p>
    <w:p w14:paraId="3964BFA7"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E come Mosè innalzò il serpente nel deserto, così bisogna che sia innalzato il Figlio dell’uomo, perché chiunque crede in lui abbia la vita eterna (Gv 3.9-15). </w:t>
      </w:r>
    </w:p>
    <w:p w14:paraId="691937D1"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color w:val="111111"/>
          <w:sz w:val="24"/>
          <w:szCs w:val="24"/>
        </w:rPr>
        <w:t xml:space="preserve">Mosè ha innalzato nel deserto il serpente di bronzo, come purissimo segno di fede, perché quanti erano morsi dai serpenti velenosi guarissero dal loro morso letale. I figli di Israele avevano mormorato contro Dio e contro Mosè per totale mancanza di fede in Dio e in Mosè. Attraverso questo serpente di bronzo, il Signore chiede la fede in Mosè e in Dio. Mosè è il Mediatore non solo nella Parola, ma anche nella Preghiera. Leggiamo il Testo dei Numeri: </w:t>
      </w:r>
      <w:r w:rsidRPr="005E5FA3">
        <w:rPr>
          <w:rFonts w:ascii="Arial" w:eastAsia="Calibri" w:hAnsi="Arial" w:cs="Arial"/>
          <w:i/>
          <w:iCs/>
          <w:color w:val="111111"/>
          <w:sz w:val="24"/>
          <w:szCs w:val="24"/>
        </w:rPr>
        <w:t xml:space="preserve">“Gli Israeliti si mossero dal monte Or per la via del Mar Rosso, per aggirare il territorio di Edom. Ma il popolo non sopportò il viaggio. Il popolo disse contro Dio e contro Mosè: «Perché ci avete fatto salire dall’Egitto per farci morire in questo deserto? Perché qui non c’è né pane né acqua e siamo nauseati di questo cibo così leggero». Allora il Signore mandò fra il popolo serpenti brucianti i quali mordevano la gente, e un gran numero d’Israeliti morì. Il popolo venne da Mosè e disse: «Abbiamo peccato, perché abbiamo parlato contro il Signore e contro di te; supplica il Signore che allontani da noi questi serpenti». Mosè pregò per il popolo. Il Signore </w:t>
      </w:r>
      <w:r w:rsidRPr="005E5FA3">
        <w:rPr>
          <w:rFonts w:ascii="Arial" w:eastAsia="Calibri" w:hAnsi="Arial" w:cs="Arial"/>
          <w:i/>
          <w:iCs/>
          <w:color w:val="111111"/>
          <w:sz w:val="24"/>
          <w:szCs w:val="24"/>
        </w:rPr>
        <w:lastRenderedPageBreak/>
        <w:t xml:space="preserve">disse a Mosè: «Fatti un serpente e mettilo sopra un’asta; chiunque sarà stato morso e lo guarderà, resterà in vita». Mosè allora fece un serpente di bronzo e lo mise sopra l’asta; quando un serpente aveva morso qualcuno, se questi guardava il serpente di bronzo, restava in vita” (Num 21,4-9). </w:t>
      </w:r>
    </w:p>
    <w:p w14:paraId="077F3814"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La mormorazione in questo consiste: porre la nostra mente al di sopra della mente di Dio. Si sfiducia Dio e lo si dichiara non sapiente e non saggio nel condurre il suo popolo. L’uomo prende il posto di Dio e si reputa capace di ogni cosa. Tu, Dio, hai una Parola che affatica e stanca. Io, uomo, ho una parola che non affatica e non stanca. Tu, Dio, nella tua insipienza, prendi decisioni insipienti. Io, uomo, invece so prendere decisioni giuste, vere e sante. La mormorazione è il frutto della superbia che governa un cuore. L’umiltà invece è pensare che le mie decisioni sono stolte e insane. L’umiltà genera vera fede nei cuori. La superbia ha come suo frutto mormorazioni e parole stolte, insipienti, arroganti. La fede crede che la Parola del Signore ci fa percorrere cammini dolci e leggeri. La superbia invece ci conduce per sentieri che sono solo di morte. Queste verità ecco come le annuncia Gesù, nel Vangelo secondo Matteo:</w:t>
      </w:r>
      <w:r w:rsidRPr="005E5FA3">
        <w:rPr>
          <w:rFonts w:ascii="Arial" w:eastAsia="Calibri" w:hAnsi="Arial" w:cs="Arial"/>
          <w:i/>
          <w:iCs/>
          <w:color w:val="111111"/>
          <w:sz w:val="24"/>
          <w:szCs w:val="24"/>
        </w:rPr>
        <w:t xml:space="preserve"> “Venite a me, voi tutti che siete stanchi e oppressi, e io vi darò ristoro. Prendete il mio giogo sopra di voi e imparate da me, che sono mite e umile di cuore, e troverete ristoro per la vostra vita. Il mio giogo infatti è dolce e il mio peso leggero» (Mt 11,28-30). </w:t>
      </w:r>
      <w:r w:rsidRPr="005E5FA3">
        <w:rPr>
          <w:rFonts w:ascii="Arial" w:eastAsia="Calibri" w:hAnsi="Arial" w:cs="Arial"/>
          <w:color w:val="111111"/>
          <w:sz w:val="24"/>
          <w:szCs w:val="24"/>
        </w:rPr>
        <w:t xml:space="preserve">La Parola di Gesù è eternamente vera. Le sue vie sono soave e leggere. Tutti le possiamo percorrere. </w:t>
      </w:r>
    </w:p>
    <w:p w14:paraId="36970100"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Anche Eva e Adamo misero i loro pensieri sopra i pensieri di Dio. Fecero questo per avere ascoltato il nemico di Dio e dell’uomo, che è Satana, presentatosi a Eva sotto le vesti di un innocuo serpente: </w:t>
      </w:r>
      <w:r w:rsidRPr="005E5FA3">
        <w:rPr>
          <w:rFonts w:ascii="Arial" w:eastAsia="Calibri" w:hAnsi="Arial" w:cs="Arial"/>
          <w:i/>
          <w:iCs/>
          <w:color w:val="111111"/>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5A0E3D82"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Adamo ed Eva videro la morte e andarono a nascondersi tra i cespugli del giardino. A noi Satana ha accecato così tanto gli occhi e ha reso i nostri cuori così duri da non vedere neanche più la morte fisica. Ci lamentiamo di tutte le morti che avvengono nel mondo ma non vogliamo riconoscere che esse sono il frutto del nostro peccato. Lasciamo l’uomo nel peccato, causa di ogni morte, sia fisica che spirituale, e vogliamo trovare la vita percorrendo vie di peccato sempre più devastanti e annichilenti la natura umana. Queste vie di peccato oggi si vogliono anche stabilire per legge degli uomini. Così l’uomo pecca e per legge dichiara il peccato non peccato e le infinite morti che esso genera, si vuole impedire che essa mai più avvengano, scrivendo leggi che il peccato mai potrà riconoscere. Anche queste leggi sono un frutto della stoltezza e della insipienza che ci </w:t>
      </w:r>
      <w:r w:rsidRPr="005E5FA3">
        <w:rPr>
          <w:rFonts w:ascii="Arial" w:eastAsia="Calibri" w:hAnsi="Arial" w:cs="Arial"/>
          <w:color w:val="111111"/>
          <w:sz w:val="24"/>
          <w:szCs w:val="24"/>
        </w:rPr>
        <w:lastRenderedPageBreak/>
        <w:t>governa. Altra stoltezza è quella di pensare che il peccato obbedisca alla nostra volontà. Il peccato uno solo lo toglie: “L’Agnello di Dio”. “Ecco l’agnello di Dio che toglie il peccato del mondo”. Non ci sono altri uomini che tolgono il peccato. Ci sono invece gli uomini che il peccato commettono, diffondono, per legge dichiarano non pi peccato.</w:t>
      </w:r>
    </w:p>
    <w:p w14:paraId="6F5A7C44"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È questa la sostanziale differenza tra noi e i figli d’Israele nel deserto. Essi sanno che solo Dio li può liberare dai serpenti dai morsi brucianti che causavano la morte e chiedono a Mosè che interceda presso il Signore. A noi il Signore ha dato Cristo Gesù e la fede in Lui come via della vita e noi lo rifiutiamo per quel veleno letale che scorre nelle vene della nostra anima e del nostro spirito. Questo veleno è solo la superbia. Oggi però la superbia è duplice. Vi è la superbia della natura che spinge a rifiutare Cristo a causa del nostro totale accecamento e del cuore di pietra, che ci fa pensare che noi bastiamo a noi stessi. Ma c’è oggi una superbia mille volte ancora più perniciosa e letale. È la superbia dei discepoli di Gesù. Questi, accecati nella mente, nel cuore, nell’anima e nello spirito, hanno posto la loro falsa scienza teologica al di sopra della scienza eterna del nostro Dio e insegnano a ogni livello che Cristo non è più necessario all’uomo. Ogni uomo possiede le sue vie di salvezza. È come se noi dicessimo a questi figli di Israele, non avete voi alcun bisogno del serpente di bronzo issato al centro dell’accampamento perché ognuno di voi è capace da solo di trovarsi i suoi rimedi per restare in vita. La loro morte era visibile, i morsi sensibili e hanno pregato Dio e Dio ha dato loro la sola via di salvezza: La fede nella sua Parola. Il Serpente agisce solo nella fede. Senza la fede esso non agisce e l’uomo precipita nella morte. Il morso è letale. </w:t>
      </w:r>
    </w:p>
    <w:p w14:paraId="7D5E26F3"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A noi che siamo in ogni morte, dell’anima, dello spirito, del corpo. Dio ha dato come unico rimedio per tornare in vita e per rimanervi, Gesù, issato sulla Croce, Gesù grazia e verità, vita e luce per il mondo intero. Poiché siamo divorati dalla superbia, pensiamo di essere nella vita e ci rifiutiamo di accogliere Cristo. </w:t>
      </w:r>
    </w:p>
    <w:p w14:paraId="200927FF"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Noi non moriamo perché non accogliamo Cristo. Moriamo, perché non accogliamo Cristo, rimaniamo nella nastra morte. A questa nostra superbia oggi si aggiunge quella dei missionari di Cristo Gesù. Costoro hanno posto la loro mente al di sopra della mente di Dio, di Cristo Gesù e al di sopra della sapienza dello Spirito Santo, e con questa scienza satanica, hanno dichiarato Cristo non necessario all’uomo. È questa superbia che oggi sta portando la Chiesa di Cristo Gesù nella morte alla fede e per la morte della Chiesa alla condanna a morte dell’intera umanità. La Chiesa, predicando Cristo, dona al mondo la sola Via della vita. Non credendo più la Chiesa in Cristo si priva essa della Via della vita e privandosi, priva anche il mondo. </w:t>
      </w:r>
    </w:p>
    <w:p w14:paraId="1A5034E2"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color w:val="111111"/>
          <w:sz w:val="24"/>
          <w:szCs w:val="24"/>
        </w:rPr>
        <w:t xml:space="preserve">Se oggi Gesù parlasse ai suoi missionari del Vangelo, credo che direbbe le stesse parole proferite dal Signore a Giobbe. Credo anche che al punto in cui oggi è giunta la nostra superbia di peccato, noi ci ostineremmo ancora di più nel peccato, essendo divenuti di superbia invincibile per natura di peccato invincibile: </w:t>
      </w:r>
      <w:r w:rsidRPr="005E5FA3">
        <w:rPr>
          <w:rFonts w:ascii="Arial" w:eastAsia="Calibri" w:hAnsi="Arial" w:cs="Arial"/>
          <w:i/>
          <w:iCs/>
          <w:color w:val="111111"/>
          <w:sz w:val="24"/>
          <w:szCs w:val="24"/>
        </w:rPr>
        <w:t xml:space="preserve">“Il Signore prese a dire a Giobbe in mezzo all’uragano: «Chi è mai costui che oscura il mio piano con discorsi da ignorante? Cingiti i fianchi come un prode: io t’interrogherò e tu mi istruirai! (Gb 38,1-3). Il Signore prese a dire a Giobbe: «Il </w:t>
      </w:r>
      <w:r w:rsidRPr="005E5FA3">
        <w:rPr>
          <w:rFonts w:ascii="Arial" w:eastAsia="Calibri" w:hAnsi="Arial" w:cs="Arial"/>
          <w:i/>
          <w:iCs/>
          <w:color w:val="111111"/>
          <w:sz w:val="24"/>
          <w:szCs w:val="24"/>
        </w:rPr>
        <w:lastRenderedPageBreak/>
        <w:t>censore vuole ancora contendere con l’Onnipotente? L’accusatore di Dio risponda!».</w:t>
      </w:r>
    </w:p>
    <w:p w14:paraId="12099460"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i/>
          <w:iCs/>
          <w:color w:val="111111"/>
          <w:sz w:val="24"/>
          <w:szCs w:val="24"/>
        </w:rPr>
        <w:t>Giobbe prese a dire al Signore: «Ecco, non conto niente: che cosa ti posso rispondere? Mi metto la mano sulla bocca. Ho parlato una volta, ma non replicherò, due volte ho parlato, ma non continuerò».</w:t>
      </w:r>
    </w:p>
    <w:p w14:paraId="148DEB4A"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i/>
          <w:iCs/>
          <w:color w:val="111111"/>
          <w:sz w:val="24"/>
          <w:szCs w:val="24"/>
        </w:rPr>
        <w:t>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w:t>
      </w:r>
    </w:p>
    <w:p w14:paraId="23882324"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i/>
          <w:iCs/>
          <w:color w:val="111111"/>
          <w:sz w:val="24"/>
          <w:szCs w:val="24"/>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38B8EAD4"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Quando si giunge nella superbia invincibile si è già caduti nel peccato contro lo Spirito Santo ed è sempre peccato contro lo Spirito Santo impugnare, devastare, negare la verità conosciuta, che è verità di salvezza per ogni uomo. Oggi è il cristiano il tentatore del cristiano. Lo tenta perché non doni il Vangelo alla Chiesa e alle Genti. Lo tenta perché sia lui a scriversi le leggi della vita. Lo tenta perché sia lui a innalzarsi il suo serpente dal quale ottenere la vita. Lo tenta perché si condanni alla morte eterna. Sono questi i frutti della superbia diabolica e satanica che oggi governa moltissimi discepoli di Gesù. Solo Satana vuole che non si predichi Cristo Gesù. Ieri ha tentato Cristo Gesù, ma l’uom non è caduto in nessuna tentazione. Oggi ha deciso di radere al suola la Chiesa di Cristo Gesù e ci sta riuscendo tentando tutti i missionari del Vangelo, perché non annuncino Cristo al mondo, annunciando l’uomo come persona già nella vita. Affermare che siamo già tutti salvi non è questa vero oracolo di Satana e del peccato sulla bocca di un cristiano?</w:t>
      </w:r>
    </w:p>
    <w:p w14:paraId="29159D2F" w14:textId="77777777" w:rsidR="005E5FA3" w:rsidRPr="005E5FA3" w:rsidRDefault="005E5FA3" w:rsidP="005E5FA3">
      <w:pPr>
        <w:spacing w:after="120" w:line="240" w:lineRule="auto"/>
        <w:jc w:val="both"/>
        <w:rPr>
          <w:rFonts w:ascii="Arial" w:eastAsia="Calibri" w:hAnsi="Arial" w:cs="Arial"/>
          <w:i/>
          <w:iCs/>
          <w:color w:val="111111"/>
          <w:sz w:val="24"/>
          <w:szCs w:val="24"/>
        </w:rPr>
      </w:pPr>
    </w:p>
    <w:p w14:paraId="3D3BE991" w14:textId="77777777" w:rsidR="005E5FA3" w:rsidRPr="005E5FA3" w:rsidRDefault="005E5FA3" w:rsidP="005E5FA3">
      <w:pPr>
        <w:pStyle w:val="Titolo2"/>
      </w:pPr>
      <w:bookmarkStart w:id="296" w:name="_Toc218837578"/>
      <w:bookmarkStart w:id="297" w:name="_Toc218975067"/>
      <w:bookmarkStart w:id="298" w:name="_Toc219036205"/>
      <w:r w:rsidRPr="005E5FA3">
        <w:t>PERCHÉ NON HA CREDUTO NEL NOME DELL’UNIGENITO FIGLIO DI DIO</w:t>
      </w:r>
      <w:bookmarkEnd w:id="296"/>
      <w:bookmarkEnd w:id="297"/>
      <w:bookmarkEnd w:id="298"/>
    </w:p>
    <w:p w14:paraId="3E7C432E" w14:textId="77777777" w:rsidR="005E5FA3" w:rsidRPr="005E5FA3" w:rsidRDefault="005E5FA3" w:rsidP="005E5FA3">
      <w:pPr>
        <w:spacing w:after="120" w:line="240" w:lineRule="auto"/>
        <w:rPr>
          <w:rFonts w:ascii="Arial" w:eastAsia="Times New Roman" w:hAnsi="Arial" w:cs="Arial"/>
          <w:b/>
          <w:bCs/>
          <w:kern w:val="0"/>
          <w:sz w:val="32"/>
          <w:szCs w:val="32"/>
          <w:lang w:eastAsia="it-IT"/>
          <w14:ligatures w14:val="none"/>
        </w:rPr>
      </w:pPr>
      <w:r w:rsidRPr="005E5FA3">
        <w:rPr>
          <w:rFonts w:ascii="Arial" w:eastAsia="Calibri" w:hAnsi="Arial" w:cs="Arial"/>
          <w:b/>
          <w:bCs/>
          <w:color w:val="000000"/>
          <w:sz w:val="32"/>
          <w:szCs w:val="32"/>
          <w:shd w:val="clear" w:color="auto" w:fill="FFFFFF"/>
        </w:rPr>
        <w:t>Quia non credidit in nomen Unigeniti Filii Dei – ὅτι μὴ πεπίστευκεν εἰς τὸ ὄνομα τοῦ μονογενοῦς υἱοῦ τοῦ θεοῦ</w:t>
      </w:r>
    </w:p>
    <w:p w14:paraId="402A1DF1"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p>
    <w:p w14:paraId="2ACB8569"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bookmarkStart w:id="299" w:name="_Hlk198305529"/>
      <w:r w:rsidRPr="005E5FA3">
        <w:rPr>
          <w:rFonts w:ascii="Arial" w:eastAsia="Times New Roman" w:hAnsi="Arial" w:cs="Arial"/>
          <w:bCs/>
          <w:kern w:val="0"/>
          <w:sz w:val="24"/>
          <w:szCs w:val="24"/>
          <w:lang w:eastAsia="it-IT"/>
          <w14:ligatures w14:val="none"/>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w:t>
      </w:r>
      <w:bookmarkStart w:id="300" w:name="_Hlk198305597"/>
      <w:r w:rsidRPr="005E5FA3">
        <w:rPr>
          <w:rFonts w:ascii="Arial" w:eastAsia="Times New Roman" w:hAnsi="Arial" w:cs="Arial"/>
          <w:bCs/>
          <w:kern w:val="0"/>
          <w:sz w:val="24"/>
          <w:szCs w:val="24"/>
          <w:lang w:eastAsia="it-IT"/>
          <w14:ligatures w14:val="none"/>
        </w:rPr>
        <w:t>perché non ha creduto nel nome dell’unigenito Figlio di Dio</w:t>
      </w:r>
      <w:bookmarkEnd w:id="300"/>
      <w:r w:rsidRPr="005E5FA3">
        <w:rPr>
          <w:rFonts w:ascii="Arial" w:eastAsia="Times New Roman" w:hAnsi="Arial" w:cs="Arial"/>
          <w:bCs/>
          <w:kern w:val="0"/>
          <w:sz w:val="24"/>
          <w:szCs w:val="24"/>
          <w:lang w:eastAsia="it-IT"/>
          <w14:ligatures w14:val="none"/>
        </w:rPr>
        <w:t xml:space="preserve">.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CC9E555"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lang w:val="fr-FR"/>
        </w:rPr>
      </w:pPr>
      <w:bookmarkStart w:id="301" w:name="_Hlk199421727"/>
      <w:bookmarkEnd w:id="299"/>
      <w:r w:rsidRPr="005E5FA3">
        <w:rPr>
          <w:rFonts w:ascii="Arial" w:eastAsia="Calibri" w:hAnsi="Arial" w:cs="Arial"/>
          <w:color w:val="000000"/>
          <w:sz w:val="24"/>
          <w:szCs w:val="24"/>
          <w:shd w:val="clear" w:color="auto" w:fill="FFFFFF"/>
        </w:rPr>
        <w:t xml:space="preserve">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w:t>
      </w:r>
      <w:bookmarkStart w:id="302" w:name="_Hlk198305637"/>
      <w:r w:rsidRPr="005E5FA3">
        <w:rPr>
          <w:rFonts w:ascii="Arial" w:eastAsia="Calibri" w:hAnsi="Arial" w:cs="Arial"/>
          <w:color w:val="000000"/>
          <w:sz w:val="24"/>
          <w:szCs w:val="24"/>
          <w:shd w:val="clear" w:color="auto" w:fill="FFFFFF"/>
        </w:rPr>
        <w:t>quia non credidit in nomen Unigeniti Filii Dei.</w:t>
      </w:r>
      <w:bookmarkEnd w:id="302"/>
      <w:r w:rsidRPr="005E5FA3">
        <w:rPr>
          <w:rFonts w:ascii="Arial" w:eastAsia="Calibri" w:hAnsi="Arial" w:cs="Arial"/>
          <w:color w:val="000000"/>
          <w:sz w:val="24"/>
          <w:szCs w:val="24"/>
          <w:shd w:val="clear" w:color="auto" w:fill="FFFFFF"/>
        </w:rPr>
        <w:t xml:space="preserve"> </w:t>
      </w:r>
      <w:r w:rsidRPr="005E5FA3">
        <w:rPr>
          <w:rFonts w:ascii="Arial" w:eastAsia="Calibri" w:hAnsi="Arial" w:cs="Arial"/>
          <w:color w:val="000000"/>
          <w:sz w:val="24"/>
          <w:szCs w:val="24"/>
          <w:shd w:val="clear" w:color="auto" w:fill="FFFFFF"/>
          <w:lang w:val="fr-FR"/>
        </w:rPr>
        <w:t xml:space="preserve">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3,16-21). </w:t>
      </w:r>
    </w:p>
    <w:p w14:paraId="486FE610" w14:textId="77777777" w:rsidR="005E5FA3" w:rsidRPr="005E5FA3" w:rsidRDefault="005E5FA3" w:rsidP="005E5FA3">
      <w:pPr>
        <w:spacing w:after="120" w:line="240" w:lineRule="auto"/>
        <w:jc w:val="both"/>
        <w:rPr>
          <w:rFonts w:ascii="PT Serif" w:eastAsia="Calibri" w:hAnsi="PT Serif" w:cs="Times New Roman"/>
          <w:color w:val="111111"/>
          <w:sz w:val="26"/>
          <w:szCs w:val="26"/>
          <w:lang w:val="fr-FR"/>
        </w:rPr>
      </w:pP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τως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ὥ</w:t>
      </w:r>
      <w:r w:rsidRPr="005E5FA3">
        <w:rPr>
          <w:rFonts w:ascii="Cambria" w:eastAsia="Calibri" w:hAnsi="Cambria" w:cs="Cambria"/>
          <w:color w:val="111111"/>
          <w:sz w:val="26"/>
          <w:szCs w:val="26"/>
        </w:rPr>
        <w:t>στε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ονογεν</w:t>
      </w:r>
      <w:r w:rsidRPr="005E5FA3">
        <w:rPr>
          <w:rFonts w:ascii="Times New Roman" w:eastAsia="Calibri" w:hAnsi="Times New Roman" w:cs="Times New Roman"/>
          <w:color w:val="111111"/>
          <w:sz w:val="26"/>
          <w:szCs w:val="26"/>
        </w:rPr>
        <w:t>ῆ</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δωκεν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όληται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ώνιον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κρίν</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σωθ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κρίνεται·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ιστεύων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δη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κέκριται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ίστευκεν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ονογενο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τη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κρίσις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λήλυθεν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νθρω</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λλον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σκότος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ἢ</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ονηρ</w:t>
      </w:r>
      <w:r w:rsidRPr="005E5FA3">
        <w:rPr>
          <w:rFonts w:ascii="Times New Roman" w:eastAsia="Calibri" w:hAnsi="Times New Roman" w:cs="Times New Roman"/>
          <w:color w:val="111111"/>
          <w:sz w:val="26"/>
          <w:szCs w:val="26"/>
        </w:rPr>
        <w:t>ὰ</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fr-FR"/>
        </w:rPr>
        <w:t>. </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λα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ράσσων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ισε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λεγχθ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w:t>
      </w:r>
      <w:r w:rsidRPr="005E5FA3">
        <w:rPr>
          <w:rFonts w:ascii="Cambria" w:eastAsia="Calibri" w:hAnsi="Cambria" w:cs="Cambria"/>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λήθειαν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φανερωθ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ργασ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ένα</w:t>
      </w:r>
      <w:r w:rsidRPr="005E5FA3">
        <w:rPr>
          <w:rFonts w:ascii="PT Serif" w:eastAsia="Calibri" w:hAnsi="PT Serif" w:cs="Times New Roman"/>
          <w:color w:val="111111"/>
          <w:sz w:val="26"/>
          <w:szCs w:val="26"/>
          <w:lang w:val="fr-FR"/>
        </w:rPr>
        <w:t xml:space="preserve"> (Gv 3,16-21). </w:t>
      </w:r>
    </w:p>
    <w:bookmarkEnd w:id="301"/>
    <w:p w14:paraId="07D9DB24" w14:textId="77777777" w:rsidR="005E5FA3" w:rsidRPr="005E5FA3" w:rsidRDefault="005E5FA3" w:rsidP="005E5FA3">
      <w:pPr>
        <w:spacing w:after="120" w:line="240" w:lineRule="auto"/>
        <w:jc w:val="both"/>
        <w:rPr>
          <w:rFonts w:ascii="PT Serif" w:eastAsia="Calibri" w:hAnsi="PT Serif" w:cs="Times New Roman"/>
          <w:color w:val="111111"/>
          <w:sz w:val="24"/>
          <w:szCs w:val="24"/>
          <w:lang w:val="fr-FR"/>
        </w:rPr>
      </w:pPr>
    </w:p>
    <w:p w14:paraId="4BB8BA10"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bookmarkStart w:id="303" w:name="_Hlk199349726"/>
      <w:r w:rsidRPr="005E5FA3">
        <w:rPr>
          <w:rFonts w:ascii="Arial" w:eastAsia="Times New Roman" w:hAnsi="Arial" w:cs="Arial"/>
          <w:b/>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w:t>
      </w:r>
    </w:p>
    <w:bookmarkEnd w:id="303"/>
    <w:p w14:paraId="08C6C451"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Il Signore ecco cosa rivela sul suo amore per bocca del profeta Geremia: “</w:t>
      </w:r>
      <w:r w:rsidRPr="005E5FA3">
        <w:rPr>
          <w:rFonts w:ascii="Arial" w:eastAsia="Times New Roman" w:hAnsi="Arial" w:cs="Arial"/>
          <w:bCs/>
          <w:i/>
          <w:iCs/>
          <w:kern w:val="0"/>
          <w:sz w:val="24"/>
          <w:szCs w:val="24"/>
          <w:lang w:eastAsia="it-IT"/>
          <w14:ligatures w14:val="none"/>
        </w:rPr>
        <w:t xml:space="preserve">In quel tempo – oracolo del Signore – io sarò Dio per tutte le famiglie d’Israele ed esse saranno il mio popolo. Così dice il Signore: Ha trovato grazia nel deserto un popolo scampato alla spada; Israele si avvia a una dimora di pace». </w:t>
      </w:r>
      <w:bookmarkStart w:id="304" w:name="_Hlk199350495"/>
      <w:r w:rsidRPr="005E5FA3">
        <w:rPr>
          <w:rFonts w:ascii="Arial" w:eastAsia="Times New Roman" w:hAnsi="Arial" w:cs="Arial"/>
          <w:bCs/>
          <w:i/>
          <w:iCs/>
          <w:kern w:val="0"/>
          <w:sz w:val="24"/>
          <w:szCs w:val="24"/>
          <w:lang w:eastAsia="it-IT"/>
          <w14:ligatures w14:val="none"/>
        </w:rPr>
        <w:t>Da lontano mi è apparso il Signore: «Ti ho amato di amore eterno, per questo continuo a esserti fedele</w:t>
      </w:r>
      <w:bookmarkEnd w:id="304"/>
      <w:r w:rsidRPr="005E5FA3">
        <w:rPr>
          <w:rFonts w:ascii="Arial" w:eastAsia="Times New Roman" w:hAnsi="Arial" w:cs="Arial"/>
          <w:bCs/>
          <w:i/>
          <w:iCs/>
          <w:kern w:val="0"/>
          <w:sz w:val="24"/>
          <w:szCs w:val="24"/>
          <w:lang w:eastAsia="it-IT"/>
          <w14:ligatures w14:val="none"/>
        </w:rPr>
        <w:t xml:space="preserv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w:t>
      </w:r>
      <w:r w:rsidRPr="005E5FA3">
        <w:rPr>
          <w:rFonts w:ascii="Arial" w:eastAsia="Times New Roman" w:hAnsi="Arial" w:cs="Arial"/>
          <w:bCs/>
          <w:i/>
          <w:iCs/>
          <w:kern w:val="0"/>
          <w:sz w:val="24"/>
          <w:szCs w:val="24"/>
          <w:lang w:eastAsia="it-IT"/>
          <w14:ligatures w14:val="none"/>
        </w:rPr>
        <w:lastRenderedPageBreak/>
        <w:t>Èfraim: “Su, saliamo a Sion, andiamo dal Signore, nostro Dio”. Poiché dice il Signore: Innalzate canti di gioia per Giacobbe, esultate per la prima delle nazioni, fate udire la vostra lode e dite: “Il Signore ha salvato il suo popolo, il resto d’Israele” (Ger 31,1-7).</w:t>
      </w:r>
    </w:p>
    <w:p w14:paraId="4C661C5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Riprendiamo la verità che rivela chi è il nostro Dio: “</w:t>
      </w:r>
      <w:r w:rsidRPr="005E5FA3">
        <w:rPr>
          <w:rFonts w:ascii="Arial" w:eastAsia="Times New Roman" w:hAnsi="Arial" w:cs="Arial"/>
          <w:bCs/>
          <w:i/>
          <w:iCs/>
          <w:kern w:val="0"/>
          <w:sz w:val="24"/>
          <w:szCs w:val="24"/>
          <w:lang w:eastAsia="it-IT"/>
          <w14:ligatures w14:val="none"/>
        </w:rPr>
        <w:t xml:space="preserve">Da lontano mi è apparso il Signore: «Ti ho amato di amore eterno, per questo continuo a esserti fedele (Ger 31,3). </w:t>
      </w:r>
      <w:r w:rsidRPr="005E5FA3">
        <w:rPr>
          <w:rFonts w:ascii="Arial" w:eastAsia="Times New Roman" w:hAnsi="Arial" w:cs="Arial"/>
          <w:bCs/>
          <w:kern w:val="0"/>
          <w:sz w:val="24"/>
          <w:szCs w:val="24"/>
          <w:lang w:eastAsia="it-IT"/>
          <w14:ligatures w14:val="none"/>
        </w:rPr>
        <w:t>Il nostro Dio è l’Amore Eterno che ama di Amore Eterno. La sua natura è Amore Eterno. La sua divina essenza è Amore Eterno. L’Amore Eterno del Padre è il Suo Figlio Unigenito. Lui ci ama nel suo Figlio Unigenito, con Lui e per Lui. Il Suo Figlio Unigenito è il suo Dono di Amore Eterno. Ma non è il Suo Amore Eterno come lo è stato dall’eternità e per tutto l’Antico Testamento. Oggi è per l’eternità beata è il Suo Amore Eterno Incarnato, Crocifisso, Risorto. Il suo Amore Eterna è l’Agnello Immolato che è il Risorto e ora è assiso alla destra del Padre e dal Padre costituito Signore del cielo e della terra e Giudice dei vivi e dei morti.</w:t>
      </w:r>
    </w:p>
    <w:p w14:paraId="045AD37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È l’Agnello Immolato e Risorto a noi dato dal Padre la sostanziale differenza tra l’Antico e il Nuovo Testamento. È Agnello Immolato per nella sua immolazione sulla croce ha espiato il peccato del mondo e ha redento l’umanità. È l’Agnello Immolato e Risorto che dal Padre è stato costituito nostro Signore, nostro Giudice, nostra vita, nostra grazia, nostra verità, nostra luce, nostra risurrezione. L’Agnello Immolato ci dona se stesso come Dono di vita eterna, ma non fuori di Lui, Ci dona se stesso in Lui, con Lui, per Lui. Come il Padre è la sua vita e Lui è sempre nel seno del Padre, così l’Agnello Immolato e Risorto è nostra vita se nei sempre rimaniamo nel suo seno. È il seno di Cristo la casa della nostra vera vita e in questa casa sempre dobbiamo rimanere. Rimaniamo nel suo seno, siamo nella vita. Usciamo dal suo seno, siamo nella morte. Non entriamo nel suo seno, siamo nelle tenebre e nella morte. Questa verità è immutabile nei secoli ed è universale, per ogni uomo. </w:t>
      </w:r>
    </w:p>
    <w:p w14:paraId="2B6F07C5"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Ora se “</w:t>
      </w:r>
      <w:r w:rsidRPr="005E5FA3">
        <w:rPr>
          <w:rFonts w:ascii="Arial" w:eastAsia="Times New Roman" w:hAnsi="Arial" w:cs="Arial"/>
          <w:bCs/>
          <w:i/>
          <w:iCs/>
          <w:kern w:val="0"/>
          <w:sz w:val="24"/>
          <w:szCs w:val="24"/>
          <w:lang w:eastAsia="it-IT"/>
          <w14:ligatures w14:val="none"/>
        </w:rPr>
        <w:t xml:space="preserve">Dio infatti ha tanto amato il mondo da dare il Figlio unigenito, perché chiunque crede in lui non vada perduto, ma abbia la vita eterna”. </w:t>
      </w:r>
      <w:r w:rsidRPr="005E5FA3">
        <w:rPr>
          <w:rFonts w:ascii="Arial" w:eastAsia="Times New Roman" w:hAnsi="Arial" w:cs="Arial"/>
          <w:bCs/>
          <w:kern w:val="0"/>
          <w:sz w:val="24"/>
          <w:szCs w:val="24"/>
          <w:lang w:eastAsia="it-IT"/>
          <w14:ligatures w14:val="none"/>
        </w:rPr>
        <w:t>Se Cristo volontariamente si è lasciato donare dal Padre della croce,</w:t>
      </w:r>
      <w:r w:rsidRPr="005E5FA3">
        <w:rPr>
          <w:rFonts w:ascii="Arial" w:eastAsia="Times New Roman" w:hAnsi="Arial" w:cs="Arial"/>
          <w:bCs/>
          <w:i/>
          <w:iCs/>
          <w:kern w:val="0"/>
          <w:sz w:val="24"/>
          <w:szCs w:val="24"/>
          <w:lang w:eastAsia="it-IT"/>
          <w14:ligatures w14:val="none"/>
        </w:rPr>
        <w:t xml:space="preserve"> “perché chiunque crede in Lui non vada perduto, ma abbia la vita nel suo nome” </w:t>
      </w:r>
      <w:r w:rsidRPr="005E5FA3">
        <w:rPr>
          <w:rFonts w:ascii="Arial" w:eastAsia="Times New Roman" w:hAnsi="Arial" w:cs="Arial"/>
          <w:bCs/>
          <w:kern w:val="0"/>
          <w:sz w:val="24"/>
          <w:szCs w:val="24"/>
          <w:lang w:eastAsia="it-IT"/>
          <w14:ligatures w14:val="none"/>
        </w:rPr>
        <w:t xml:space="preserve">e anche se </w:t>
      </w:r>
      <w:r w:rsidRPr="005E5FA3">
        <w:rPr>
          <w:rFonts w:ascii="Arial" w:eastAsia="Times New Roman" w:hAnsi="Arial" w:cs="Arial"/>
          <w:bCs/>
          <w:i/>
          <w:iCs/>
          <w:kern w:val="0"/>
          <w:sz w:val="24"/>
          <w:szCs w:val="24"/>
          <w:lang w:eastAsia="it-IT"/>
          <w14:ligatures w14:val="none"/>
        </w:rPr>
        <w:t>“Cristo Gesù ha mandato gli Apostoli per predicare agli uomini questo Dono del suo Amore Eterno per loro e anche gli Apostoli sono mandati allo stesso mondo con il quale il Padre ha mandato Cristo Gesù: perché anche loro in Lui si facciamo agnelli immolati per dare vita perenne al suo sacrificio di salvezza”,</w:t>
      </w:r>
      <w:r w:rsidRPr="005E5FA3">
        <w:rPr>
          <w:rFonts w:ascii="Arial" w:eastAsia="Times New Roman" w:hAnsi="Arial" w:cs="Arial"/>
          <w:bCs/>
          <w:kern w:val="0"/>
          <w:sz w:val="24"/>
          <w:szCs w:val="24"/>
          <w:lang w:eastAsia="it-IT"/>
          <w14:ligatures w14:val="none"/>
        </w:rPr>
        <w:t xml:space="preserve"> chi sono io papa, io vescovo, io presbitero, io diacono, dio cresimato, io battezzato, io profeta, io maestro, io pastore, io evangelista, io semplicemente cristiano a impedire con parole e opere che questo Dono dell’Amore Eterno del Padre, che è il suo Amore Eterno Crocifisso per amore della nostra redenzione eterna, venga dato al mondo interro? Se lo impedisco, non sono più missionario di Cristo Gesù, suo ambasciatore, suo araldo, sono missionario, ambasciatore, araldo di me stesso. Questo cambiamento di Mandatario attesta che sono immerso nelle tenebre e dalla mia bocca esce il peccato con i suoi oracoli di menzogna, si falsità, di inganno. </w:t>
      </w:r>
    </w:p>
    <w:p w14:paraId="5D89E95B"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Sulla missione occorre essere divinamente chiari. Il missionario per rimanere missionario di colui che lo ha mandato deve rispettarne la volontà. Se lui </w:t>
      </w:r>
      <w:r w:rsidRPr="005E5FA3">
        <w:rPr>
          <w:rFonts w:ascii="Arial" w:eastAsia="Times New Roman" w:hAnsi="Arial" w:cs="Arial"/>
          <w:bCs/>
          <w:kern w:val="0"/>
          <w:sz w:val="24"/>
          <w:szCs w:val="24"/>
          <w:lang w:eastAsia="it-IT"/>
          <w14:ligatures w14:val="none"/>
        </w:rPr>
        <w:lastRenderedPageBreak/>
        <w:t>sostituisce la volontà di colui che lo ha mandato con la propria volontà, ne consegue che lui non è più missionario di colui che lo ha mandato, ma missionario di se stesso. Ma se è missionario di se stesso, tutti i doni di grazia e di verità di Cristo Gesù non sono più dati agli uomini. Il missionario di se stesso dona al mondo solo tenebre e morte, peccato e idolatria e ogni immoralità. Lui è tenebra e dona al mondo tenebra. Se dono Cristo, dono la ricchezza di Cristo. Se dono me stesso, dono tenebre e morte. Come Gesù vinse tutte le tentazioni di Satana e degli uomini che lo volevano missionario di se stesso e non missionario de Padre, così gli Apostoli del Signore devono vincere tutte le tentazioni di Satana e degli uomini che vogliono fare di lui un missionario di se stesso e non più missionario di Cristo Gesù.</w:t>
      </w:r>
    </w:p>
    <w:p w14:paraId="0ECA2B44"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Oggi però Satana ha affilato le sue armi. Le sue tentazioni sono divenute sottilissime. Lui oggi sta combattendo la più dura, la più aspra, la sanguinosa delle sue battaglie per privare l’Ordine Sacro dell’Episcopato e del Presbiterato di ogni sua verità. Da sacramento di Cristo per creare Cristo nei cuori e per creare i cuori in Cristo, ne vuole fare solo un ufficio perché ci si occupi delle cose della terra. Noi abbiamo già messo in grande luce questa sottile tentazione di Satana. Ecco cosa abbiamo giù messo in luce:</w:t>
      </w:r>
    </w:p>
    <w:p w14:paraId="7CEA960F"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4E8BACCB"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w:t>
      </w:r>
    </w:p>
    <w:p w14:paraId="5F70BE9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sè”. “Non sapiente, non </w:t>
      </w:r>
      <w:r w:rsidRPr="005E5FA3">
        <w:rPr>
          <w:rFonts w:ascii="Arial" w:eastAsia="Times New Roman" w:hAnsi="Arial" w:cs="Arial"/>
          <w:bCs/>
          <w:kern w:val="0"/>
          <w:sz w:val="24"/>
          <w:szCs w:val="24"/>
          <w:lang w:eastAsia="it-IT"/>
          <w14:ligatures w14:val="none"/>
        </w:rPr>
        <w:lastRenderedPageBreak/>
        <w:t xml:space="preserve">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034C6E57"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Se vogliamo che queste vendemmie si fermino, dobbiamo chiedere a Gesù Signore che scende in mezzo a noi e con voce potente come di tuono dia il Vescovo al suo Episcopato e il Presbitero al suo Presbiterato, doni questo eccelso sacramento alla sua purissima verità e al suo mistero. Il giorno in cui il sacerdozio perde la sua verità è la Chiesa che perde la sua verità. Se la Chiesa perde la sua verità, tutto il mondo precipita nelle tenebre. La Chiesa è per il mondo, ciò che il solo è per la terra. Se la Chiesa si spegne, tutto il mondo sarà avvolto delle tenebre. </w:t>
      </w:r>
    </w:p>
    <w:p w14:paraId="2631BE0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Ora viene ribadita questa prima verità con l’aggiunta di una secondo verità che contiene altri particolari sull’Amore Eterno del Padre: </w:t>
      </w:r>
      <w:r w:rsidRPr="005E5FA3">
        <w:rPr>
          <w:rFonts w:ascii="Arial" w:eastAsia="Times New Roman" w:hAnsi="Arial" w:cs="Arial"/>
          <w:bCs/>
          <w:i/>
          <w:iCs/>
          <w:kern w:val="0"/>
          <w:sz w:val="24"/>
          <w:szCs w:val="24"/>
          <w:lang w:eastAsia="it-IT"/>
          <w14:ligatures w14:val="none"/>
        </w:rPr>
        <w:t xml:space="preserve">“Dio, infatti, non ha mandato il Figlio nel mondo per condannare il mondo, ma perché il mondo sia salvato per mezzo di lui”. </w:t>
      </w:r>
      <w:r w:rsidRPr="005E5FA3">
        <w:rPr>
          <w:rFonts w:ascii="Arial" w:eastAsia="Times New Roman" w:hAnsi="Arial" w:cs="Arial"/>
          <w:bCs/>
          <w:kern w:val="0"/>
          <w:sz w:val="24"/>
          <w:szCs w:val="24"/>
          <w:lang w:eastAsia="it-IT"/>
          <w14:ligatures w14:val="none"/>
        </w:rPr>
        <w:t>Prima il fine del dono era:</w:t>
      </w:r>
      <w:r w:rsidRPr="005E5FA3">
        <w:rPr>
          <w:rFonts w:ascii="Arial" w:eastAsia="Times New Roman" w:hAnsi="Arial" w:cs="Arial"/>
          <w:bCs/>
          <w:i/>
          <w:iCs/>
          <w:kern w:val="0"/>
          <w:sz w:val="24"/>
          <w:szCs w:val="24"/>
          <w:lang w:eastAsia="it-IT"/>
          <w14:ligatures w14:val="none"/>
        </w:rPr>
        <w:t xml:space="preserve"> “Perché chiunque crede in Lui abbia la vita nel suo nome”.</w:t>
      </w:r>
      <w:r w:rsidRPr="005E5FA3">
        <w:rPr>
          <w:rFonts w:ascii="Arial" w:eastAsia="Times New Roman" w:hAnsi="Arial" w:cs="Arial"/>
          <w:bCs/>
          <w:kern w:val="0"/>
          <w:sz w:val="24"/>
          <w:szCs w:val="24"/>
          <w:lang w:eastAsia="it-IT"/>
          <w14:ligatures w14:val="none"/>
        </w:rPr>
        <w:t xml:space="preserve"> Ora, prima è detto che: </w:t>
      </w:r>
      <w:r w:rsidRPr="005E5FA3">
        <w:rPr>
          <w:rFonts w:ascii="Arial" w:eastAsia="Times New Roman" w:hAnsi="Arial" w:cs="Arial"/>
          <w:bCs/>
          <w:i/>
          <w:iCs/>
          <w:kern w:val="0"/>
          <w:sz w:val="24"/>
          <w:szCs w:val="24"/>
          <w:lang w:eastAsia="it-IT"/>
          <w14:ligatures w14:val="none"/>
        </w:rPr>
        <w:t>“Io non ha mandato il Figlio nel mondo per condannare il mondo”</w:t>
      </w:r>
      <w:r w:rsidRPr="005E5FA3">
        <w:rPr>
          <w:rFonts w:ascii="Arial" w:eastAsia="Times New Roman" w:hAnsi="Arial" w:cs="Arial"/>
          <w:bCs/>
          <w:kern w:val="0"/>
          <w:sz w:val="24"/>
          <w:szCs w:val="24"/>
          <w:lang w:eastAsia="it-IT"/>
          <w14:ligatures w14:val="none"/>
        </w:rPr>
        <w:t xml:space="preserve">. Tutte le antiche profezie che parlano di giudizio, il giudizio per quanto riguarda Cristo Gesù venuto nella carne, va inteso come un giudizio di conversione. Gesù è la Parola della conversione. Con Gesù avviene la separazione e quindi il giudizio tra conversione vera e conversione falsa, ta fede vera e fede falsa, tra obbedienza vera e obbedienza falsa. </w:t>
      </w:r>
    </w:p>
    <w:p w14:paraId="5D53AB6C"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Ecco ora il fine contenuto in questa seconda parte del Versetto: </w:t>
      </w:r>
      <w:r w:rsidRPr="005E5FA3">
        <w:rPr>
          <w:rFonts w:ascii="Arial" w:eastAsia="Times New Roman" w:hAnsi="Arial" w:cs="Arial"/>
          <w:bCs/>
          <w:i/>
          <w:iCs/>
          <w:kern w:val="0"/>
          <w:sz w:val="24"/>
          <w:szCs w:val="24"/>
          <w:lang w:eastAsia="it-IT"/>
          <w14:ligatures w14:val="none"/>
        </w:rPr>
        <w:t xml:space="preserve">“Ma perché il mondo sia salvato per mezzo di lui”. </w:t>
      </w:r>
      <w:r w:rsidRPr="005E5FA3">
        <w:rPr>
          <w:rFonts w:ascii="Arial" w:eastAsia="Times New Roman" w:hAnsi="Arial" w:cs="Arial"/>
          <w:bCs/>
          <w:kern w:val="0"/>
          <w:sz w:val="24"/>
          <w:szCs w:val="24"/>
          <w:lang w:eastAsia="it-IT"/>
          <w14:ligatures w14:val="none"/>
        </w:rPr>
        <w:t xml:space="preserve">Come si può constatare non si tratta di questo o di quel popolo, di questa o quell’altra nazione, di questa o quell’altra lingua, di questa o di quell’altra forma religiosa dell’uomo. Per mezzo di Lui è tutto il mondo che deve essere salvato. Ora sappiamo che sopra la volontà di Dio c’è solo la volontà di Dio. Finché a volontà di Dio resta nel cuore di Dio, Dio potrà anche modificarla. Anche questa modifica non è possibile, perché tutto ciò che è in Dio è eterno. Ciò che è eterno è immodificabile. Circa la salvezza del mondo per mezzo di Cristo Gesù, si tratta di una necessità che non è in Dio, ma nell’uomo salvare. Ogni uomo è nella morte. Ogni uomo nasce nelle tenebre. Ogni uomo nasce senza vera vita. </w:t>
      </w:r>
    </w:p>
    <w:p w14:paraId="6DE4246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Ora cosa ha deciso il padre con Decreto Eterno? Di salvare l’uomo nel Figlio, per il Figlio. con il Figlio. Non è Dio che ha bisogno dell’uomo. È l’uomo che ha bisogno di Dio. Il Padre ha dato il Suo Amore Eterno per la salvezza dell’uomo. Il Figlio ama il Padre e si lascia donare per la salvezza del mondo. Tutti i redenti </w:t>
      </w:r>
      <w:r w:rsidRPr="005E5FA3">
        <w:rPr>
          <w:rFonts w:ascii="Arial" w:eastAsia="Times New Roman" w:hAnsi="Arial" w:cs="Arial"/>
          <w:bCs/>
          <w:kern w:val="0"/>
          <w:sz w:val="24"/>
          <w:szCs w:val="24"/>
          <w:lang w:eastAsia="it-IT"/>
          <w14:ligatures w14:val="none"/>
        </w:rPr>
        <w:lastRenderedPageBreak/>
        <w:t xml:space="preserve">in Cristo, devono amare così tanto Cristo Gesù da lasciarsi da Lui donare per la salvezza del mondo. Ora un Apostolo del Signore che dal suo Signore si lascia donare per la salvezza del mondo in Cristo, con Cristo, per Cristo, potrà mai predicare o insegnare o semplicemente dire che Cristo Gesù non è necessario al mondo per la sua salvezza. Se Cristo Gesù non è necessario, neanche la sua vita è necessaria. Il suo papato non è necessario. Il suo episcopato non è necessario. Il suo presbiterato non è necessario. Il suo diaconato non è più necessario. Neanche la Chiesa è più necessaria. Se Cristo non è più necessario, niente è più necessario. </w:t>
      </w:r>
    </w:p>
    <w:p w14:paraId="645558E9"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p>
    <w:p w14:paraId="3940C63A"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bookmarkStart w:id="305" w:name="_Hlk199390682"/>
      <w:r w:rsidRPr="005E5FA3">
        <w:rPr>
          <w:rFonts w:ascii="Arial" w:eastAsia="Times New Roman" w:hAnsi="Arial" w:cs="Arial"/>
          <w:b/>
          <w:kern w:val="0"/>
          <w:sz w:val="24"/>
          <w:szCs w:val="24"/>
          <w:lang w:eastAsia="it-IT"/>
          <w14:ligatures w14:val="none"/>
        </w:rPr>
        <w:t xml:space="preserve">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w:t>
      </w:r>
    </w:p>
    <w:bookmarkEnd w:id="305"/>
    <w:p w14:paraId="050161E9"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Le parole di Gesù sono di chiarezza divina, anzi di chiarezza eterna. Possiamo anche non credere in ciò che Lui dice. Ma non possiamo mai dire ciò che Lui non ha detto, non dice, non dirà. Onestà dottrinale, morale, scientifica, semplicemente onestà antropologica di rispetto dell’uomo verso ogni altro uomo, obbliga a lasciare il testo integro sia nella sua Lettera e sia nella sua interpretazione. Uno può anche non credere. Mai potrà dire ciò che il testo non dice, mai potrà negare ciò che il testo dice e mai potrà dire altro di ciò che il testo dice. Se non si rispetta la Lettera del testo, mai si rispetterà il suo contenuto. Senza la Lettera non c’è vera allegoria, non c’è vera morale, non c’è vera mistagogia. Tutto è dalla Lettera, nella Lettera. È cosa giusta allora che mettiamo in luce le verità contenute nella Lettera.</w:t>
      </w:r>
    </w:p>
    <w:p w14:paraId="2115DC0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Prima verità: </w:t>
      </w:r>
      <w:r w:rsidRPr="005E5FA3">
        <w:rPr>
          <w:rFonts w:ascii="Arial" w:eastAsia="Times New Roman" w:hAnsi="Arial" w:cs="Arial"/>
          <w:bCs/>
          <w:i/>
          <w:iCs/>
          <w:kern w:val="0"/>
          <w:sz w:val="24"/>
          <w:szCs w:val="24"/>
          <w:lang w:eastAsia="it-IT"/>
          <w14:ligatures w14:val="none"/>
        </w:rPr>
        <w:t>“Chi crede in lui non è condannato”</w:t>
      </w:r>
      <w:r w:rsidRPr="005E5FA3">
        <w:rPr>
          <w:rFonts w:ascii="Arial" w:eastAsia="Times New Roman" w:hAnsi="Arial" w:cs="Arial"/>
          <w:bCs/>
          <w:kern w:val="0"/>
          <w:sz w:val="24"/>
          <w:szCs w:val="24"/>
          <w:lang w:eastAsia="it-IT"/>
          <w14:ligatures w14:val="none"/>
        </w:rPr>
        <w:t>. Credere nel Figlio Unigenito del Padre significa accogliere ogni sua Parola e ogni verità che è contenuta nella sua Parola e prestare alla Parola e alla verità la nostra fede. Si presta alla Parola e alla verità contenuta la nostra fede, se esse diventano il nostro pensiero, la nostra luce, la nostra parola, la nostra verità. Questo avviene facendole divenire nostra vita. Noi pensiamo con la Parola del Figlio Unigenito del Padre, parliamo con la sua Parola, agiamo secondo la sua Parola, camminiamo nella sua Parola. La Parola mai va separata dalla verità posta dallo Spirito Santo in essa. Ma anche mai senza la verità contenuta nella Parola. Non c’è condanna per chi crede nel Figlio Unigenito del Padre. Non c’è condanna perché la sua grazia ci libera dal male, ci fa verità in lui e il suo Santo Spirito ci conduce, guidandoci, alla vita eterna. Non esiste la fede fiduciale. Esiste solo la fede obbedienziale. La fede fiduciale è fede senza la Parola e senza la verità contenuta nella Parola. La fede obbedienziale obbedisce invece alla Parola e alla Verità contenuta in essa. Così anche non esiste la sola Scrittura e neanche esiste la sola grazia. La Parola la si riceve dagli Apostoli e anche la grazia si riceve dagli Apostoli così come anche lo Spirito Santo si riceve dagli Apostoli assieme al perdono dei peccati. Una fede senza la Parola e senza la verità contenuta nella Parola del Figlio Unigenito del Padre, è fede nella parola dell’uomo e fede nella parola di Satana. Questa è fede di morte per la morte.</w:t>
      </w:r>
    </w:p>
    <w:p w14:paraId="5EA68461"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lastRenderedPageBreak/>
        <w:t>Seconda verità</w:t>
      </w:r>
      <w:r w:rsidRPr="005E5FA3">
        <w:rPr>
          <w:rFonts w:ascii="Arial" w:eastAsia="Times New Roman" w:hAnsi="Arial" w:cs="Arial"/>
          <w:bCs/>
          <w:i/>
          <w:iCs/>
          <w:kern w:val="0"/>
          <w:sz w:val="24"/>
          <w:szCs w:val="24"/>
          <w:lang w:eastAsia="it-IT"/>
          <w14:ligatures w14:val="none"/>
        </w:rPr>
        <w:t>: “Ma chi non crede è già stato condannato”.</w:t>
      </w:r>
      <w:r w:rsidRPr="005E5FA3">
        <w:rPr>
          <w:rFonts w:ascii="Arial" w:eastAsia="Times New Roman" w:hAnsi="Arial" w:cs="Arial"/>
          <w:bCs/>
          <w:kern w:val="0"/>
          <w:sz w:val="24"/>
          <w:szCs w:val="24"/>
          <w:lang w:eastAsia="it-IT"/>
          <w14:ligatures w14:val="none"/>
        </w:rPr>
        <w:t xml:space="preserve"> La condanna non è “Ferendae sententiae”, è invece “Latae sententiae”. Significa che la sentenza di vita o di morte sono nella stessa Parola di Dio e di Cristo Gesù. Ecco la sentenza già pronunciata dal Signore Dio:</w:t>
      </w:r>
      <w:r w:rsidRPr="005E5FA3">
        <w:rPr>
          <w:rFonts w:ascii="Arial" w:eastAsia="Times New Roman" w:hAnsi="Arial" w:cs="Arial"/>
          <w:bCs/>
          <w:i/>
          <w:iCs/>
          <w:kern w:val="0"/>
          <w:sz w:val="24"/>
          <w:szCs w:val="24"/>
          <w:lang w:eastAsia="it-IT"/>
          <w14:ligatures w14:val="none"/>
        </w:rPr>
        <w:t xml:space="preserve"> “Il Signore Dio diede questo comando all’uomo: «Tu potrai mangiare di tutti gli alberi del giardino, ma dell’albero della conoscenza del bene e del male non devi mangiare, perché, nel giorno in cui tu ne mangerai, certamente dovrai morire» (Gen 2,16-1). </w:t>
      </w:r>
      <w:r w:rsidRPr="005E5FA3">
        <w:rPr>
          <w:rFonts w:ascii="Arial" w:eastAsia="Times New Roman" w:hAnsi="Arial" w:cs="Arial"/>
          <w:bCs/>
          <w:kern w:val="0"/>
          <w:sz w:val="24"/>
          <w:szCs w:val="24"/>
          <w:lang w:eastAsia="it-IT"/>
          <w14:ligatures w14:val="none"/>
        </w:rPr>
        <w:t>L’uomo ha mangiato ed è nella morte. Genera figli di morte. Siamo nella morte per nascita. Ora il Padre ci ha dato il suo Figlio Unigenito come Vincitore della nostra morte e Datore della sua stessa vita. Chi non crede è già stata condannato, perché è già nato nel peccato. Ora al peccato della nascita, peccato della natura, aggiunge il peccato per volontà, il peccato di non fede, il peccato della non accoglienza della Via, della sola Via che Dio gli ha dato per passare dalla morte nella vita e dalle tenebre nella luce.</w:t>
      </w:r>
    </w:p>
    <w:p w14:paraId="353171E7"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Terza verità: </w:t>
      </w:r>
      <w:bookmarkStart w:id="306" w:name="_Hlk199392380"/>
      <w:r w:rsidRPr="005E5FA3">
        <w:rPr>
          <w:rFonts w:ascii="Arial" w:eastAsia="Times New Roman" w:hAnsi="Arial" w:cs="Arial"/>
          <w:bCs/>
          <w:i/>
          <w:iCs/>
          <w:kern w:val="0"/>
          <w:sz w:val="24"/>
          <w:szCs w:val="24"/>
          <w:lang w:eastAsia="it-IT"/>
          <w14:ligatures w14:val="none"/>
        </w:rPr>
        <w:t>“Perché non ha creduto nel nome dell’unigenito Figlio di Dio”</w:t>
      </w:r>
      <w:r w:rsidRPr="005E5FA3">
        <w:rPr>
          <w:rFonts w:ascii="Arial" w:eastAsia="Times New Roman" w:hAnsi="Arial" w:cs="Arial"/>
          <w:bCs/>
          <w:kern w:val="0"/>
          <w:sz w:val="24"/>
          <w:szCs w:val="24"/>
          <w:lang w:eastAsia="it-IT"/>
          <w14:ligatures w14:val="none"/>
        </w:rPr>
        <w:t xml:space="preserve">. </w:t>
      </w:r>
      <w:bookmarkEnd w:id="306"/>
      <w:r w:rsidRPr="005E5FA3">
        <w:rPr>
          <w:rFonts w:ascii="Arial" w:eastAsia="Times New Roman" w:hAnsi="Arial" w:cs="Arial"/>
          <w:bCs/>
          <w:kern w:val="0"/>
          <w:sz w:val="24"/>
          <w:szCs w:val="24"/>
          <w:lang w:eastAsia="it-IT"/>
          <w14:ligatures w14:val="none"/>
        </w:rPr>
        <w:t xml:space="preserve">C’è il peccato di natura e questo peccato non conduce alla morte eterna, a condizione che seguiamo l’insegnamento a noi dato dallo Spirito Santo per bocca di Paolo nella Lettera ai Romani. C’è il peccato di natura che poi diviene peccato personale ed è questo peccato personale che ci condanna: </w:t>
      </w:r>
      <w:r w:rsidRPr="005E5FA3">
        <w:rPr>
          <w:rFonts w:ascii="Arial" w:eastAsia="Times New Roman" w:hAnsi="Arial" w:cs="Arial"/>
          <w:bCs/>
          <w:i/>
          <w:iCs/>
          <w:kern w:val="0"/>
          <w:sz w:val="24"/>
          <w:szCs w:val="24"/>
          <w:lang w:eastAsia="it-IT"/>
          <w14:ligatures w14:val="none"/>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(Rm 1,18-23).</w:t>
      </w:r>
    </w:p>
    <w:p w14:paraId="44EB7DA4"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C’è il peccato di natura che per grazia di Dio, grazia sempre da chiedere e da impetrare che non diviene peccato personale. La non trasformazione del peccato di natura in peccato personale non è condanna: </w:t>
      </w:r>
      <w:r w:rsidRPr="005E5FA3">
        <w:rPr>
          <w:rFonts w:ascii="Arial" w:eastAsia="Times New Roman" w:hAnsi="Arial" w:cs="Arial"/>
          <w:bCs/>
          <w:i/>
          <w:iCs/>
          <w:kern w:val="0"/>
          <w:sz w:val="24"/>
          <w:szCs w:val="24"/>
          <w:lang w:eastAsia="it-IT"/>
          <w14:ligatures w14:val="none"/>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193FC47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Nel momento però in cui si annuncia Cristo Gesù e lo si rifiuta, alla si è condannati </w:t>
      </w:r>
      <w:r w:rsidRPr="005E5FA3">
        <w:rPr>
          <w:rFonts w:ascii="Arial" w:eastAsia="Times New Roman" w:hAnsi="Arial" w:cs="Arial"/>
          <w:bCs/>
          <w:i/>
          <w:iCs/>
          <w:kern w:val="0"/>
          <w:sz w:val="24"/>
          <w:szCs w:val="24"/>
          <w:lang w:eastAsia="it-IT"/>
          <w14:ligatures w14:val="none"/>
        </w:rPr>
        <w:t xml:space="preserve">“Perché non ha creduto nel nome dell’unigenito Figlio di Dio”. </w:t>
      </w:r>
      <w:r w:rsidRPr="005E5FA3">
        <w:rPr>
          <w:rFonts w:ascii="Arial" w:eastAsia="Times New Roman" w:hAnsi="Arial" w:cs="Arial"/>
          <w:bCs/>
          <w:kern w:val="0"/>
          <w:sz w:val="24"/>
          <w:szCs w:val="24"/>
          <w:lang w:eastAsia="it-IT"/>
          <w14:ligatures w14:val="none"/>
        </w:rPr>
        <w:t xml:space="preserve">Questa verità della nostra fede, Gesù la rivela nel Vangelo secondo Marco: </w:t>
      </w:r>
      <w:r w:rsidRPr="005E5FA3">
        <w:rPr>
          <w:rFonts w:ascii="Arial" w:eastAsia="Times New Roman" w:hAnsi="Arial" w:cs="Arial"/>
          <w:bCs/>
          <w:i/>
          <w:iCs/>
          <w:kern w:val="0"/>
          <w:sz w:val="24"/>
          <w:szCs w:val="24"/>
          <w:lang w:eastAsia="it-IT"/>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w:t>
      </w:r>
      <w:r w:rsidRPr="005E5FA3">
        <w:rPr>
          <w:rFonts w:ascii="Arial" w:eastAsia="Times New Roman" w:hAnsi="Arial" w:cs="Arial"/>
          <w:bCs/>
          <w:i/>
          <w:iCs/>
          <w:kern w:val="0"/>
          <w:sz w:val="24"/>
          <w:szCs w:val="24"/>
          <w:lang w:eastAsia="it-IT"/>
          <w14:ligatures w14:val="none"/>
        </w:rPr>
        <w:lastRenderedPageBreak/>
        <w:t xml:space="preserve">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r w:rsidRPr="005E5FA3">
        <w:rPr>
          <w:rFonts w:ascii="Arial" w:eastAsia="Times New Roman" w:hAnsi="Arial" w:cs="Arial"/>
          <w:bCs/>
          <w:kern w:val="0"/>
          <w:sz w:val="24"/>
          <w:szCs w:val="24"/>
          <w:lang w:eastAsia="it-IT"/>
          <w14:ligatures w14:val="none"/>
        </w:rPr>
        <w:t xml:space="preserve">La sentenza è pronunciata oggi, non nell’ultimo giorno. Oggi è la verità della sentenza che viene negata da moltissimi discepoli di Gesù. </w:t>
      </w:r>
    </w:p>
    <w:p w14:paraId="3E5FB795"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Per gli Apostoli del Signore e per ogni altro discepolo di Gesù, che o non annunciano più Cristo Gesù, o che sono passati a un Vangelo diverso e insegnano dottrine contrarie alla Dottrina di Gesù Signore o che chiedono di non predicare e di non dare Cristo Gesù al mondo, si compie la Parola che il Signore rivela per bocca del profeta Ezechiele: </w:t>
      </w:r>
      <w:r w:rsidRPr="005E5FA3">
        <w:rPr>
          <w:rFonts w:ascii="Arial" w:eastAsia="Times New Roman" w:hAnsi="Arial" w:cs="Arial"/>
          <w:bCs/>
          <w:i/>
          <w:iCs/>
          <w:kern w:val="0"/>
          <w:sz w:val="24"/>
          <w:szCs w:val="24"/>
          <w:lang w:eastAsia="it-IT"/>
          <w14:ligatures w14:val="none"/>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r w:rsidRPr="005E5FA3">
        <w:rPr>
          <w:rFonts w:ascii="Arial" w:eastAsia="Times New Roman" w:hAnsi="Arial" w:cs="Arial"/>
          <w:bCs/>
          <w:kern w:val="0"/>
          <w:sz w:val="24"/>
          <w:szCs w:val="24"/>
          <w:lang w:eastAsia="it-IT"/>
          <w14:ligatures w14:val="none"/>
        </w:rPr>
        <w:t xml:space="preserve">Gli Apostoli sono responsabili della salvezza del mondo intero. Se essi si dedicano a coltivare le loro tradizioni umane, i loro usi umani, e a tradizioni aggiungono tradizioni e a usi aggiungono usi, non c’è alcun tempo per la missione e il mono si perde. Ecco oggi una delle più sottili tentazioni di Satana: ogni giorno crea ai missionari di Gesù mille cose da fare, gliele propone come sante e giuste, e queste cose occupano tutto il loro tempo. La missione non si svolge. A questi usi e tradizioni ha oggi aggiunto una sua particolare teologia la cui verità così suona: </w:t>
      </w:r>
      <w:r w:rsidRPr="005E5FA3">
        <w:rPr>
          <w:rFonts w:ascii="Arial" w:eastAsia="Times New Roman" w:hAnsi="Arial" w:cs="Arial"/>
          <w:bCs/>
          <w:i/>
          <w:iCs/>
          <w:kern w:val="0"/>
          <w:sz w:val="24"/>
          <w:szCs w:val="24"/>
          <w:lang w:eastAsia="it-IT"/>
          <w14:ligatures w14:val="none"/>
        </w:rPr>
        <w:t>“Siamo tutti già salvi. Tutte le religioni sono vie di salvezza. Cristo non ha più annunciato”</w:t>
      </w:r>
      <w:r w:rsidRPr="005E5FA3">
        <w:rPr>
          <w:rFonts w:ascii="Arial" w:eastAsia="Times New Roman" w:hAnsi="Arial" w:cs="Arial"/>
          <w:bCs/>
          <w:kern w:val="0"/>
          <w:sz w:val="24"/>
          <w:szCs w:val="24"/>
          <w:lang w:eastAsia="it-IT"/>
          <w14:ligatures w14:val="none"/>
        </w:rPr>
        <w:t>. Da discepoli di Cristo, siamo divenuti discepoli di Satana.</w:t>
      </w:r>
    </w:p>
    <w:p w14:paraId="7912A02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Quarta verità: Il giudizio viene celebrato sul rifiuto del dono del Padre: </w:t>
      </w:r>
      <w:r w:rsidRPr="005E5FA3">
        <w:rPr>
          <w:rFonts w:ascii="Arial" w:eastAsia="Times New Roman" w:hAnsi="Arial" w:cs="Arial"/>
          <w:bCs/>
          <w:i/>
          <w:iCs/>
          <w:kern w:val="0"/>
          <w:sz w:val="24"/>
          <w:szCs w:val="24"/>
          <w:lang w:eastAsia="it-IT"/>
          <w14:ligatures w14:val="none"/>
        </w:rPr>
        <w:t xml:space="preserve">“E il giudizio è questo: la luce è venuta nel mondo, ma gli uomini hanno amato più le tenebre che la luce”. </w:t>
      </w:r>
      <w:r w:rsidRPr="005E5FA3">
        <w:rPr>
          <w:rFonts w:ascii="Arial" w:eastAsia="Times New Roman" w:hAnsi="Arial" w:cs="Arial"/>
          <w:bCs/>
          <w:kern w:val="0"/>
          <w:sz w:val="24"/>
          <w:szCs w:val="24"/>
          <w:lang w:eastAsia="it-IT"/>
          <w14:ligatures w14:val="none"/>
        </w:rPr>
        <w:t>Gesù, Luce Eterna, Luce Incarnata, è venuto in questo mondo per illuminare il mondo e attrarlo nella luce. Questo è il Dono del Padre: Cristo Gesù Luce eterna, Luce divina, Luce soprannaturale, Luce Invisibile fattasi Luce visibile, Luce incarnata, Luce umana, Luce nella carne. Gli uomini hanno amato più le tenebre che la luce. È questo amore peccaminoso, amore delle tenebre, che condanna gli uomini. Essi alle tenebre di natura hanno aggiunto le tenebre di volontà. Alle tenebre ereditate da Adamo hanno aggiunto le loro personali tenebre. Il rifiuto della Luce di Cristo, della Luce che è Cristo, ci condanna per l’eternità, perché è questo peccato personale, con il quale è lui che volontariamente si consegna alle tenebre. È lui che le sceglie. Si passa dall’eredità di Adamo, alla scelta e all’amore personale delle tenebre. È questo il peccato che ci condanna.</w:t>
      </w:r>
    </w:p>
    <w:p w14:paraId="5A95D306"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lastRenderedPageBreak/>
        <w:t>Quinta verità: Perché si amano più le tenebre che la luce? Ecco la risposta di Gesù Signore: “</w:t>
      </w:r>
      <w:r w:rsidRPr="005E5FA3">
        <w:rPr>
          <w:rFonts w:ascii="Arial" w:eastAsia="Times New Roman" w:hAnsi="Arial" w:cs="Arial"/>
          <w:bCs/>
          <w:i/>
          <w:iCs/>
          <w:kern w:val="0"/>
          <w:sz w:val="24"/>
          <w:szCs w:val="24"/>
          <w:lang w:eastAsia="it-IT"/>
          <w14:ligatures w14:val="none"/>
        </w:rPr>
        <w:t xml:space="preserve">“Perché le loro opere erano malvagie”. </w:t>
      </w:r>
      <w:r w:rsidRPr="005E5FA3">
        <w:rPr>
          <w:rFonts w:ascii="Arial" w:eastAsia="Times New Roman" w:hAnsi="Arial" w:cs="Arial"/>
          <w:bCs/>
          <w:kern w:val="0"/>
          <w:sz w:val="24"/>
          <w:szCs w:val="24"/>
          <w:lang w:eastAsia="it-IT"/>
          <w14:ligatures w14:val="none"/>
        </w:rPr>
        <w:t>Questo significa che il peccato di Adamo, per grazia di Dio, non priva l’uomo della capacità di intendere e di volere e neanche della capacità di scegliere il bene e di evitare il male. Altrimenti non esisterebbero i patriarchi antidiluviani, non esisterebbe Noè, non esisterebbe Abramo, non esisterebbero tutti i giusti dell’Antico Testamento, non esisterebbe Melchisedek e neanche Giobbe esisterebbe e neppure Eliu, il saggio e accorto uomo che ha insegnato a Giobbe le vie attraverso le quali il Signore parla all’uomo. Non esisterebbero nell’umanità tutte quelle persone che hanno operato il bene. Infine non esisterebbero tutte quelle persone che si sono convertite al Vangelo e soni passati dalle tenebre di natura alla purissima luce di Cristo Gesù.</w:t>
      </w:r>
    </w:p>
    <w:p w14:paraId="40CD807F" w14:textId="77777777" w:rsidR="005E5FA3" w:rsidRPr="005E5FA3" w:rsidRDefault="005E5FA3" w:rsidP="005E5FA3">
      <w:pPr>
        <w:spacing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La causa che svela le ragioni di peccato per cui gli uomini amano più le tenebre che la luce è da trovare nelle loro opere malvage. Più ci si immerge nella malvagità e più si amano le tenebre. Lo Spirito Santo ci rivela che la malvagità, quando entra nel cuore di un uomo, non ha alcun limite: “</w:t>
      </w:r>
      <w:r w:rsidRPr="005E5FA3">
        <w:rPr>
          <w:rFonts w:ascii="Arial" w:eastAsia="Times New Roman" w:hAnsi="Arial" w:cs="Arial"/>
          <w:bCs/>
          <w:i/>
          <w:iCs/>
          <w:kern w:val="0"/>
          <w:sz w:val="24"/>
          <w:szCs w:val="24"/>
          <w:lang w:eastAsia="it-IT"/>
          <w14:ligatures w14:val="none"/>
        </w:rPr>
        <w:t xml:space="preserve">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1,24-32). </w:t>
      </w:r>
    </w:p>
    <w:p w14:paraId="26C75085"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Oggi, a causa della malvagità, stiamo oltrepassano tutti i limiti del male finora oltrepassati dall’umanità fino al presente. Mentre prima i limiti era visibili, oggi moltissimi limiti sono invisibili, quali ad esempio l’aborto. Vi sono circa cinquanta milioni di aborti ogni anno nel mondo, cinquanta milioni di infanticidi invisibili e non solo nessuno protesta, in più essi sono stati dichiarati un bene per la donna. Mille altri malvagità e nefandezze invisibili sono stati dichiarati un bene per legge. Oggi tutto il male lo si vuole dichiarare bene per legge. Una guerra può causare anche un milione di morti e anche di più. L’aborto ogni anno ne causa cinquanta milioni. I mali delle guerre sono visibili. I mali dell’aborto sono invisibili. Mille altre malvagità sono invisibili. E tutte queste malvagità e nefandezze una dopo l’altra verranno dichiarate bene per legge. Sono un bene per la legge degli uomini. Mai saranno un bene per la Legge del Signore. </w:t>
      </w:r>
    </w:p>
    <w:p w14:paraId="4768C3A0" w14:textId="77777777" w:rsidR="005E5FA3" w:rsidRPr="005E5FA3" w:rsidRDefault="005E5FA3" w:rsidP="005E5FA3">
      <w:pPr>
        <w:spacing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Quale è il frutto di questa malvagità? Non solo per essa non si crede nel Vangelo, non si crede in Cristo Gesù, non si crede nella luce. Neanche in Dio più si crede. Non si crede nel vero bene. Non si crede neanche più nella natura dell’uomo e </w:t>
      </w:r>
      <w:r w:rsidRPr="005E5FA3">
        <w:rPr>
          <w:rFonts w:ascii="Arial" w:eastAsia="Times New Roman" w:hAnsi="Arial" w:cs="Arial"/>
          <w:bCs/>
          <w:kern w:val="0"/>
          <w:sz w:val="24"/>
          <w:szCs w:val="24"/>
          <w:lang w:eastAsia="it-IT"/>
          <w14:ligatures w14:val="none"/>
        </w:rPr>
        <w:lastRenderedPageBreak/>
        <w:t xml:space="preserve">del fine per cui essa è stata creata. Questa malvagità ha condotto l’uomo a pensarsi autore e creatore di se stesso. La follia causata dalla malvagità, sta portando l’uomo ha pensarsi signore, autore e creatore anche della sua natura di maschio e di femmina. Tutto ciò che Dio ha creato dovrà essere sottratto a Dio e alla natura creata da Dio per essere sottoposto all’uomo, autoproclamatosi dio, autore, signore, creatore di se stesso e di ogni altro uomo. I disastri antropologici di questa autoproclamazione saranno un vero diluvio di morte per tutta l’umanità. Questa sarà consumata dai suoi peccati. Dai suoi peccati sarà distrutta. La malvagità è quel fuoco e quello zolfo che stanno giù cadendo sulle nostre città, paesi, villaggi, case dove l’uomo abita. Altro limite invisibile è questo: l’uomo è stato creato perché generi secondo la propria natura altri uomini. Nessuno oggi si domanda perché la natura umana genera tanti frutti immaturi con malattie genetiche mai conosciute prima. La causa è una sola: la malvagità ha pervertito a tal punto la natura da renderla incapace di produrre frutti buoni. La cattiveria e la malvagità, il vizio e il peccato, hanno tanta potenza di trasformare geneticamente la natura e la natura geneticamente produce frutti geneticamente trasformati. Più l’uomo si immerge nella malvagità e più l’amerà. È a causa di questa malvagità che la luce non viene amata. Alla condanna per il peccato che la natura di peccato produce si aggiunge la condanna che il rifiuto della luce, Così si aggiunge malvagità alla prima malvagità. </w:t>
      </w:r>
    </w:p>
    <w:p w14:paraId="1925ABA4"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p>
    <w:p w14:paraId="5536763D"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bookmarkStart w:id="307" w:name="_Hlk199406075"/>
      <w:r w:rsidRPr="005E5FA3">
        <w:rPr>
          <w:rFonts w:ascii="Arial" w:eastAsia="Times New Roman" w:hAnsi="Arial" w:cs="Arial"/>
          <w:b/>
          <w:kern w:val="0"/>
          <w:sz w:val="24"/>
          <w:szCs w:val="24"/>
          <w:lang w:eastAsia="it-IT"/>
          <w14:ligatures w14:val="none"/>
        </w:rPr>
        <w:t xml:space="preserve">Chiunque infatti fa il male, odia la luce, e non viene alla luce perché le sue opere non vengano riprovate. Invece chi fa la verità viene verso la luce, perché appaia chiaramente che le sue opere sono state fatte in Dio» (Gv 3,16-21). </w:t>
      </w:r>
    </w:p>
    <w:bookmarkEnd w:id="307"/>
    <w:p w14:paraId="2562DCD3"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Ecco ora altre verità che sono di conferma a quanto Gesù ha finora detto. Anche queste è necessario che vengano comprese con ogni luce di Spirito Santo.</w:t>
      </w:r>
    </w:p>
    <w:p w14:paraId="5CBE5C3F"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Prima verità: </w:t>
      </w:r>
      <w:r w:rsidRPr="005E5FA3">
        <w:rPr>
          <w:rFonts w:ascii="Arial" w:eastAsia="Calibri" w:hAnsi="Arial" w:cs="Arial"/>
          <w:i/>
          <w:iCs/>
          <w:color w:val="111111"/>
          <w:sz w:val="24"/>
          <w:szCs w:val="24"/>
        </w:rPr>
        <w:t>“Chiunque infatti fa il male, odia la luce”.</w:t>
      </w:r>
      <w:r w:rsidRPr="005E5FA3">
        <w:rPr>
          <w:rFonts w:ascii="Arial" w:eastAsia="Calibri" w:hAnsi="Arial" w:cs="Arial"/>
          <w:color w:val="111111"/>
          <w:sz w:val="24"/>
          <w:szCs w:val="24"/>
        </w:rPr>
        <w:t xml:space="preserve"> Cosa ci vuole insegnare lo Spirito Santo attraverso questa rivelazione? Ecco la risposta: il male è tenebra. La tenebra ama la tenebra. La tenebra non può amare la luce. Neanche è neutra dinanzi alla luce. Essa odia la luce. Poiché la odia. la vuole distruggere. Poiché la luce svela le tenebre, le tenebre devono spegnere la luce, qualsiasi luce discenda dal cielo. Padre dell’odio è Satana ed essendo odio è anche invidia. Poiché non vuole che qualcuno si salvi, ma vuole che tutti finiscano nelle tenebre eterne, per naturale logica di peccato, non vuole neanche che qualcuno viva di luce, nella luce, per la luce. Perché la sua volontà si compia, si scaglia contro ogni fonte di luce che discende dal cielo per distruggerla. Se lui distrugge la luce, il mondo rimane nelle tenebre e lui diviene il signore del mondo. </w:t>
      </w:r>
    </w:p>
    <w:p w14:paraId="0DE5D5AD"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Il primo tentato è il papa. Essendo Lui luce per tutta la Chiesa, se Satana riescirà a spegnere la sua luce e farlo divenire voce delle sue tenebre, tutta la Chiesa sarà avvolta da una nuvola di tenebra. Se conquista un vescovo, tutta la sua diocesi sarà avvolta da una nuvola di tenebra. Se conquista un parroco, tutta la parrocchia sarà avvolta da una nuvola di tenebra. Questa verità va applicata a ogni persona che sta in alto. Lui sempre mira a conquistare chi sta in alto. Conquistando chi sta in alto, conquista anche chi sta in basso. Per questo lui lavora senza sosta perché si eleggano papi, vescovi, parrochi, capi di stato, capi </w:t>
      </w:r>
      <w:r w:rsidRPr="005E5FA3">
        <w:rPr>
          <w:rFonts w:ascii="Arial" w:eastAsia="Calibri" w:hAnsi="Arial" w:cs="Arial"/>
          <w:color w:val="111111"/>
          <w:sz w:val="24"/>
          <w:szCs w:val="24"/>
        </w:rPr>
        <w:lastRenderedPageBreak/>
        <w:t xml:space="preserve">di governo, e ogni altro capo secondo le sue tenebre. Avendo i suoi “angeli di carne” nei posti di comando, lui potrà farli governare dalle tenebre a suo piacimento. Mai dobbiamo dimenticare la rivelazione fatta dallo Spirito Santo per bocca di Paolo: </w:t>
      </w:r>
      <w:r w:rsidRPr="005E5FA3">
        <w:rPr>
          <w:rFonts w:ascii="Arial" w:eastAsia="Calibri" w:hAnsi="Arial" w:cs="Arial"/>
          <w:i/>
          <w:iCs/>
          <w:color w:val="111111"/>
          <w:sz w:val="24"/>
          <w:szCs w:val="24"/>
        </w:rPr>
        <w:t>“Satana di veste da angelo di luce per la rovina dei credenti”.</w:t>
      </w:r>
      <w:r w:rsidRPr="005E5FA3">
        <w:rPr>
          <w:rFonts w:ascii="Arial" w:eastAsia="Calibri" w:hAnsi="Arial" w:cs="Arial"/>
          <w:color w:val="111111"/>
          <w:sz w:val="24"/>
          <w:szCs w:val="24"/>
        </w:rPr>
        <w:t xml:space="preserve"> Ma anche mai dobbiamo dimenticare la Parola di Gesù: </w:t>
      </w:r>
      <w:r w:rsidRPr="005E5FA3">
        <w:rPr>
          <w:rFonts w:ascii="Arial" w:eastAsia="Calibri" w:hAnsi="Arial" w:cs="Arial"/>
          <w:i/>
          <w:iCs/>
          <w:color w:val="111111"/>
          <w:sz w:val="24"/>
          <w:szCs w:val="24"/>
        </w:rPr>
        <w:t>“Molti sono i ladri, i briganti, i mercenari che hanno guidato, guidano, guideranno il suo gregge”</w:t>
      </w:r>
      <w:r w:rsidRPr="005E5FA3">
        <w:rPr>
          <w:rFonts w:ascii="Arial" w:eastAsia="Calibri" w:hAnsi="Arial" w:cs="Arial"/>
          <w:color w:val="111111"/>
          <w:sz w:val="24"/>
          <w:szCs w:val="24"/>
        </w:rPr>
        <w:t>. Quando il pastore non è bocca dello Spirito Santo in Cristo, con Cristo, per Cristo, diviene bocca della falsità e della menzogna di Satana. Sappiamo che con Gesù tutto il potente odio delle tenebre si è abbattuto su di Lui giungendo fino alla sua crocifissione. Questo stesso odio sempre si abbattere sui suoi discepoli, che per opera dello Spirito Santo, rimangono vera Luce in Cristo, con Cristo, per Cristo. L’odio non conosce nessuno. Dove c’è Luce, lì c’è l’odio.</w:t>
      </w:r>
    </w:p>
    <w:p w14:paraId="4542F9D5"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Seconda verità: </w:t>
      </w:r>
      <w:bookmarkStart w:id="308" w:name="_Hlk199411484"/>
      <w:r w:rsidRPr="005E5FA3">
        <w:rPr>
          <w:rFonts w:ascii="Arial" w:eastAsia="Calibri" w:hAnsi="Arial" w:cs="Arial"/>
          <w:i/>
          <w:iCs/>
          <w:color w:val="111111"/>
          <w:sz w:val="24"/>
          <w:szCs w:val="24"/>
        </w:rPr>
        <w:t>“E non viene alla luce perché le sue opere non vengano riprovate”</w:t>
      </w:r>
      <w:r w:rsidRPr="005E5FA3">
        <w:rPr>
          <w:rFonts w:ascii="Arial" w:eastAsia="Calibri" w:hAnsi="Arial" w:cs="Arial"/>
          <w:color w:val="111111"/>
          <w:sz w:val="24"/>
          <w:szCs w:val="24"/>
        </w:rPr>
        <w:t xml:space="preserve">. </w:t>
      </w:r>
      <w:bookmarkEnd w:id="308"/>
      <w:r w:rsidRPr="005E5FA3">
        <w:rPr>
          <w:rFonts w:ascii="Arial" w:eastAsia="Calibri" w:hAnsi="Arial" w:cs="Arial"/>
          <w:color w:val="111111"/>
          <w:sz w:val="24"/>
          <w:szCs w:val="24"/>
        </w:rPr>
        <w:t>Chi ama le tenebre, vuole rimanere nelle tenebre. Non vuole che le sue opere vengano riprovate. Vuole che vengano approvate. Riprovando tutte le sue opere di tenebre, non riprova solo le sue opere, riprova le opere del mondo intero. Se riprova le opere delle tenebre del mondo intero, le tenebre del mondo intero si abbatteranno contro di lui per toglierlo di mezzo. Le tenebre non amano che le loro opere vengano riprovate, vengano dichiarate opere di tenebra e non di luce, opere di male e non di bene, opere di falsità e non di verità, opere dell’antivangelo e non del Vangelo, opera dei figli del diavolo e non dei figli di Dio. Chi ama le sue opere di tenebre, dalle tenebre è anche reso schiavo e prigioniero. È a causa di questa schiavitù che diviene impossibile passare nella luce. Riprovare le proprie opere di tenebre significa dichiarare le tenebre, tenebre e la luce, luce. Le tenebre non possono riprovare le loro opere. Si possono riprovare con la potentissima grazia di Cristo Gesù, frutto anche di ogni membro del corpo di Cristo che si offre in olocausto a Dio per divenire in Cristo un solo sacrificio per la conversione di molti cuori.</w:t>
      </w:r>
    </w:p>
    <w:p w14:paraId="35772BC2"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Entriamo più in profondità: Dopo il peccato di Adamo e di Eva, Dio dona a Caino il suo primo comando, donandolo a Caino, lo dona ad ogni altro uomo: </w:t>
      </w:r>
      <w:r w:rsidRPr="005E5FA3">
        <w:rPr>
          <w:rFonts w:ascii="Arial" w:eastAsia="Calibri" w:hAnsi="Arial" w:cs="Arial"/>
          <w:i/>
          <w:iCs/>
          <w:color w:val="111111"/>
          <w:sz w:val="24"/>
          <w:szCs w:val="24"/>
        </w:rPr>
        <w:t xml:space="preserve">“Il Signore disse allora a Caino: «Perché sei irritato e perché è abbattuto il tuo volto? Se agisci bene, non dovresti forse tenerlo alto? Ma se non agisci bene, il peccato è accovacciato alla tua porta; verso di te è il suo istinto, e tu lo dominerai»” (Gen 4,6-7). </w:t>
      </w:r>
      <w:r w:rsidRPr="005E5FA3">
        <w:rPr>
          <w:rFonts w:ascii="Arial" w:eastAsia="Calibri" w:hAnsi="Arial" w:cs="Arial"/>
          <w:color w:val="111111"/>
          <w:sz w:val="24"/>
          <w:szCs w:val="24"/>
        </w:rPr>
        <w:t>Caino non ha riprovato la sua invidia. La sua invidia si consumò nell’uccisione del fratello. Anziché governare l’istinto del peccato, da esso si lasciò governare. Ora che compie le opere delle tenebre, lui è governato dagli istinti del peccato. Più pecca e più le catene divengono pesanti e avvolgenti fino a essere lui totalmente avvolto e governato dai suoi istinti. Più ci si lascia avvolgere e più la coscienza del bene e del male viene soffocata, giungendo fino alla sua completa estirpazione. Quali sono i frutti di questa estirpazione? La dichiarazione che il male è bene. Se però il male è bene, tutto ciò che finora è stato detto bene va eliminato. Di questo bene non deve esistere neanche il ricordo.</w:t>
      </w:r>
    </w:p>
    <w:p w14:paraId="37D680FA"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Ecco dove siamo giunti oggi: Il vero Dio va eliminato. Il vero Cristo va eliminato. Il vero Spirito Santo va eliminato. La vera Vergine Maria va eliminata. La vera Chiesa va eliminata. Il vero Vangelo va eliminato. La vera Rivelazione va eliminata. La vera teologia va eliminata in ogni sua parte. Il vero Apostolo va </w:t>
      </w:r>
      <w:r w:rsidRPr="005E5FA3">
        <w:rPr>
          <w:rFonts w:ascii="Arial" w:eastAsia="Calibri" w:hAnsi="Arial" w:cs="Arial"/>
          <w:color w:val="111111"/>
          <w:sz w:val="24"/>
          <w:szCs w:val="24"/>
        </w:rPr>
        <w:lastRenderedPageBreak/>
        <w:t xml:space="preserve">eliminato. La vera famiglia va eliminata. Tutto ciò che è verità che discende dal cielo dovrà essere eliminata. È questo significato che contengono in sé le Parole della Vergine Maria, quando dice: </w:t>
      </w:r>
      <w:r w:rsidRPr="005E5FA3">
        <w:rPr>
          <w:rFonts w:ascii="Arial" w:eastAsia="Calibri" w:hAnsi="Arial" w:cs="Arial"/>
          <w:i/>
          <w:iCs/>
          <w:color w:val="111111"/>
          <w:sz w:val="24"/>
          <w:szCs w:val="24"/>
        </w:rPr>
        <w:t>“Il mondo ha dimenticato la Parola del Figlio mio”.</w:t>
      </w:r>
      <w:r w:rsidRPr="005E5FA3">
        <w:rPr>
          <w:rFonts w:ascii="Arial" w:eastAsia="Calibri" w:hAnsi="Arial" w:cs="Arial"/>
          <w:color w:val="111111"/>
          <w:sz w:val="24"/>
          <w:szCs w:val="24"/>
        </w:rPr>
        <w:t xml:space="preserve"> Il mondo è passato nella falsità. Il mondo ha dimentico il vero Dio, il vero Cristo Gesù, il vero Spirito Santo, la vera Madre di Dio, la vera Chiesa, il vero Vangelo, la vera Rivelazione, la vera Teologia, il vero Apostolo del Signore, la vera Luce. Il mondo non vuole che questa dimenticanza della verità venga tolta da esso e per questo ha tolto da esso quanti questa dimenticanza volevano togliere, portando nel mondo la vera Parola del vero Cristo Gesù nella purissima verità dello Spirito Santo. Ecco perché chi compie le opere delle tenebre mai riproverà le sue opere. Le sue opere ormai sono del mondo e il mondo ma riproverà le sue opere e mai permetterà che le sue opere vengano riprovate. Chi si consegna al peccato è schiavo del peccato e il peccato lo tiene legato con pesantissime catene che nessuno potrà mai spezzare se non solo Gesù Signore. Queste catene cono composte da una legione di diavoli e quanti sono avvolti da questa legione di diavoli sono un tutto simile all’indemoniato che si trovava nel territorio dei Gadarèni. Solo Gesù lo ha potuto slegare e liberare.</w:t>
      </w:r>
    </w:p>
    <w:p w14:paraId="3B1EC5F2"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Ora sappiamo perché </w:t>
      </w:r>
      <w:r w:rsidRPr="005E5FA3">
        <w:rPr>
          <w:rFonts w:ascii="Arial" w:eastAsia="Calibri" w:hAnsi="Arial" w:cs="Arial"/>
          <w:i/>
          <w:iCs/>
          <w:color w:val="111111"/>
          <w:sz w:val="24"/>
          <w:szCs w:val="24"/>
        </w:rPr>
        <w:t>chiunque fa il male non viene alla luce:</w:t>
      </w:r>
      <w:r w:rsidRPr="005E5FA3">
        <w:rPr>
          <w:rFonts w:ascii="Calibri" w:eastAsia="Calibri" w:hAnsi="Calibri" w:cs="Times New Roman"/>
          <w:i/>
          <w:iCs/>
        </w:rPr>
        <w:t xml:space="preserve"> </w:t>
      </w:r>
      <w:r w:rsidRPr="005E5FA3">
        <w:rPr>
          <w:rFonts w:ascii="Arial" w:eastAsia="Calibri" w:hAnsi="Arial" w:cs="Arial"/>
          <w:i/>
          <w:iCs/>
          <w:color w:val="111111"/>
          <w:sz w:val="24"/>
          <w:szCs w:val="24"/>
        </w:rPr>
        <w:t xml:space="preserve">“Non viene alla luce perché le sue opere non vengano riprovate”. </w:t>
      </w:r>
      <w:r w:rsidRPr="005E5FA3">
        <w:rPr>
          <w:rFonts w:ascii="Arial" w:eastAsia="Calibri" w:hAnsi="Arial" w:cs="Arial"/>
          <w:color w:val="111111"/>
          <w:sz w:val="24"/>
          <w:szCs w:val="24"/>
        </w:rPr>
        <w:t xml:space="preserve">La legione di diavoli che tiene legato chi fa il male, mai permetterà che il suo schiavo venga alla luce. Sarebbe vittoria sulla legione. Questo mai sarà possibile. Per sconfiggere la legione ci vuole l’uomo forte e l’uomo forte è uno solo: Cristo Gesù. Viene Lui, dice una Parola ed è la liberazione. Il liberato se vuole rimanere liberato, deve rimanere in Cristo e vivere per Cristo, con Cristo, vivendo di Cristo. Deve dimorare nella sua Parola. Se esce da Cristo e dalla sua Parola, all’istante è conquistato dalla legione, perché uscire da Cristo e dalla sua Parola è sempre peccato e sempre riconquista della legione. Le parole di Gesù sono per noi di divina e immortale chiarezza: </w:t>
      </w:r>
      <w:r w:rsidRPr="005E5FA3">
        <w:rPr>
          <w:rFonts w:ascii="Arial" w:eastAsia="Calibri" w:hAnsi="Arial" w:cs="Arial"/>
          <w:i/>
          <w:iCs/>
          <w:color w:val="111111"/>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12,42-45). </w:t>
      </w:r>
    </w:p>
    <w:p w14:paraId="269CA790"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La condizione spirituale dell’uomo di oggi è tremendamente tragica. Anzi molto di più. È catastroficamente tragica. Non esiste il vero bene. Non esiste il peccato. Non esiste l’inferno. Esiste un falso Dio che ci accoglie tutti nel suo regno di luce. Se fosse così avremmo ancora un qualche speranza. Ciò che è veramente punto di non ritorno è l’introduzione del male nella Chiesa di Cristo Gesù, introduzione chiesta sotto il nome di accoglienza, snaturando così la verità stessa della vera Chiesa di Cristo Gesù, chiamata ad accogliere tutti nella conversione e nella fede in Cristo Gesù. Se la fede e la non fede in Cristo è il principio che determinata chi muore e chi vive, non si vede proprio come questo principio posto dallo Spirito Santo possa essere modificato. Oggi tutto deve essere confuso, indeterminato, indistinto. Tutto deve essere mescolato. Anche tra luce e tenebre non vi dovrà essere alcuna distinzione. La Chiesa è luce e anche i suoi figli sono figli della luce. Se la Chiesa accoglie nel suo seno i figli delle tenebre e i figli del diavolo allora essa ha già cambiato natura, da natura di luce e divenuto natura di tenebra. </w:t>
      </w:r>
      <w:r w:rsidRPr="005E5FA3">
        <w:rPr>
          <w:rFonts w:ascii="Arial" w:eastAsia="Calibri" w:hAnsi="Arial" w:cs="Arial"/>
          <w:color w:val="111111"/>
          <w:sz w:val="24"/>
          <w:szCs w:val="24"/>
        </w:rPr>
        <w:lastRenderedPageBreak/>
        <w:t xml:space="preserve">Se è natura di luce deve aiutare il mondo ha divenire natura di Luce con la predicazione del Vangelo, con la richiesta esplicita della conversione e della fede, con la grazia dei sacramenti, che sono segni della fede, non della non fede. Ma anche i sacramenti si stanno trasformando in segni della non fede. Allo stesso modo, anche il cristiano da luce del mondo si sta trasformando in tenebra per la Chiesa e per il mondo. </w:t>
      </w:r>
    </w:p>
    <w:p w14:paraId="62D50033"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È sempre bene ricordarci cosa rivela lo Spirito Santo per bocca dell’Apostolo Paolo, nella Seconda Lettera ai Corinzi:</w:t>
      </w:r>
      <w:r w:rsidRPr="005E5FA3">
        <w:rPr>
          <w:rFonts w:ascii="Arial" w:eastAsia="Calibri" w:hAnsi="Arial" w:cs="Arial"/>
          <w:i/>
          <w:iCs/>
          <w:color w:val="111111"/>
          <w:sz w:val="24"/>
          <w:szCs w:val="24"/>
        </w:rPr>
        <w:t xml:space="preserve"> “La nostra bocca vi ha parlato francamente, Corinzi; il nostro cuore si è tutto aperto per voi. In noi certo non siete allo stretto; è nei vostri cuori che siete allo stretto. Io parlo come a figli: rendeteci il contraccambio, apritevi anche voi! 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6,11-18). </w:t>
      </w:r>
      <w:r w:rsidRPr="005E5FA3">
        <w:rPr>
          <w:rFonts w:ascii="Arial" w:eastAsia="Calibri" w:hAnsi="Arial" w:cs="Arial"/>
          <w:color w:val="111111"/>
          <w:sz w:val="24"/>
          <w:szCs w:val="24"/>
        </w:rPr>
        <w:t>Lo Spirito Santo ci dia anche la sua intelligenza per comprendere.</w:t>
      </w:r>
    </w:p>
    <w:p w14:paraId="207589E8" w14:textId="77777777" w:rsidR="005E5FA3" w:rsidRPr="005E5FA3" w:rsidRDefault="005E5FA3" w:rsidP="005E5FA3">
      <w:pPr>
        <w:spacing w:after="120" w:line="240" w:lineRule="auto"/>
        <w:jc w:val="both"/>
        <w:rPr>
          <w:rFonts w:ascii="Arial" w:eastAsia="Calibri" w:hAnsi="Arial" w:cs="Arial"/>
          <w:i/>
          <w:iCs/>
          <w:color w:val="111111"/>
          <w:sz w:val="24"/>
          <w:szCs w:val="24"/>
        </w:rPr>
      </w:pPr>
      <w:r w:rsidRPr="005E5FA3">
        <w:rPr>
          <w:rFonts w:ascii="Arial" w:eastAsia="Calibri" w:hAnsi="Arial" w:cs="Arial"/>
          <w:color w:val="111111"/>
          <w:sz w:val="24"/>
          <w:szCs w:val="24"/>
        </w:rPr>
        <w:t xml:space="preserve">Terza verità: </w:t>
      </w:r>
      <w:r w:rsidRPr="005E5FA3">
        <w:rPr>
          <w:rFonts w:ascii="Arial" w:eastAsia="Calibri" w:hAnsi="Arial" w:cs="Arial"/>
          <w:i/>
          <w:iCs/>
          <w:color w:val="111111"/>
          <w:sz w:val="24"/>
          <w:szCs w:val="24"/>
        </w:rPr>
        <w:t>“Invece chi fa la verità viene verso la luce”</w:t>
      </w:r>
      <w:r w:rsidRPr="005E5FA3">
        <w:rPr>
          <w:rFonts w:ascii="Arial" w:eastAsia="Calibri" w:hAnsi="Arial" w:cs="Arial"/>
          <w:color w:val="111111"/>
          <w:sz w:val="24"/>
          <w:szCs w:val="24"/>
        </w:rPr>
        <w:t xml:space="preserve">. So badi bene. Non è detto: </w:t>
      </w:r>
      <w:r w:rsidRPr="005E5FA3">
        <w:rPr>
          <w:rFonts w:ascii="Arial" w:eastAsia="Calibri" w:hAnsi="Arial" w:cs="Arial"/>
          <w:i/>
          <w:iCs/>
          <w:color w:val="111111"/>
          <w:sz w:val="24"/>
          <w:szCs w:val="24"/>
        </w:rPr>
        <w:t>“Chi dice la verità viene alla luce”.</w:t>
      </w:r>
      <w:r w:rsidRPr="005E5FA3">
        <w:rPr>
          <w:rFonts w:ascii="Arial" w:eastAsia="Calibri" w:hAnsi="Arial" w:cs="Arial"/>
          <w:color w:val="111111"/>
          <w:sz w:val="24"/>
          <w:szCs w:val="24"/>
        </w:rPr>
        <w:t xml:space="preserve"> Dice invece : </w:t>
      </w:r>
      <w:r w:rsidRPr="005E5FA3">
        <w:rPr>
          <w:rFonts w:ascii="Arial" w:eastAsia="Calibri" w:hAnsi="Arial" w:cs="Arial"/>
          <w:i/>
          <w:iCs/>
          <w:color w:val="111111"/>
          <w:sz w:val="24"/>
          <w:szCs w:val="24"/>
        </w:rPr>
        <w:t>Chi fa la verità viene alla luce”.</w:t>
      </w:r>
      <w:r w:rsidRPr="005E5FA3">
        <w:rPr>
          <w:rFonts w:ascii="Arial" w:eastAsia="Calibri" w:hAnsi="Arial" w:cs="Arial"/>
          <w:color w:val="111111"/>
          <w:sz w:val="24"/>
          <w:szCs w:val="24"/>
        </w:rPr>
        <w:t xml:space="preserve"> Chi fa la verità? Fa la verità chi trasforma la Parola del Signore in sua vita, prestando ad essa una obbedienza plenaria, mai parziale, con amore che coinvolge tutto il corpo, l’anima e lo spirito, con conoscenza perfetta della volontà del Signore. L’obbedienza va data senza commistioni con altre parole. Ogni altra parola dovrà essere portata nel</w:t>
      </w:r>
      <w:r w:rsidRPr="005E5FA3">
        <w:rPr>
          <w:rFonts w:ascii="Arial" w:eastAsia="Calibri" w:hAnsi="Arial" w:cs="Arial"/>
          <w:i/>
          <w:iCs/>
          <w:color w:val="111111"/>
          <w:sz w:val="24"/>
          <w:szCs w:val="24"/>
        </w:rPr>
        <w:t xml:space="preserve"> “discretorio del Vangelo e dello Spirito Santo”</w:t>
      </w:r>
      <w:r w:rsidRPr="005E5FA3">
        <w:rPr>
          <w:rFonts w:ascii="Arial" w:eastAsia="Calibri" w:hAnsi="Arial" w:cs="Arial"/>
          <w:color w:val="111111"/>
          <w:sz w:val="24"/>
          <w:szCs w:val="24"/>
        </w:rPr>
        <w:t xml:space="preserve">, per togliere da essa tutto ciò che non appartiene né al Vangelo e né allo Spirito Santo. Oggi essendo tutto mescolato, cosa è verità e cosa è falsità? Cosa è Vangelo e cosa non è Vangelo? Chi è vero Dio e chi vero Dio non è? Avendo espulso dal cuore la verità, impossibile conoscere cosa è falsità e ogni falsità è divenuta verità. Se la Chiesa non è più luce delle genti a che serve escludere da essa le tenebre? Anche le tenebre vanno accolte nella Chiesa di tenebre. </w:t>
      </w:r>
    </w:p>
    <w:p w14:paraId="583859E7"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Quarta verità: </w:t>
      </w:r>
      <w:r w:rsidRPr="005E5FA3">
        <w:rPr>
          <w:rFonts w:ascii="Arial" w:eastAsia="Calibri" w:hAnsi="Arial" w:cs="Arial"/>
          <w:i/>
          <w:iCs/>
          <w:color w:val="111111"/>
          <w:sz w:val="24"/>
          <w:szCs w:val="24"/>
        </w:rPr>
        <w:t xml:space="preserve">perché appaia chiaramente che le sue opere sono state fatte in Dio </w:t>
      </w:r>
      <w:r w:rsidRPr="005E5FA3">
        <w:rPr>
          <w:rFonts w:ascii="Arial" w:eastAsia="Calibri" w:hAnsi="Arial" w:cs="Arial"/>
          <w:color w:val="111111"/>
          <w:sz w:val="24"/>
          <w:szCs w:val="24"/>
        </w:rPr>
        <w:t xml:space="preserve">(Gv 3,16-21). Chi fa la verità viene verso la luce con un solo vero fine: perché appaia chiaramente che le sue opere sono state fatte in Dio - </w:t>
      </w:r>
      <w:r w:rsidRPr="005E5FA3">
        <w:rPr>
          <w:rFonts w:ascii="Arial" w:eastAsia="Calibri" w:hAnsi="Arial" w:cs="Arial"/>
          <w:color w:val="000000"/>
          <w:sz w:val="24"/>
          <w:szCs w:val="24"/>
          <w:shd w:val="clear" w:color="auto" w:fill="FFFFFF"/>
        </w:rPr>
        <w:t xml:space="preserve">qui autem facit veritatem, venit ad lucem, ut manifestentur eius opera, quia in Deo sunt facta (Gv 3, 21).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οι</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λήθειαν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φανερωθ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ργασ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ένα</w:t>
      </w:r>
      <w:r w:rsidRPr="005E5FA3">
        <w:rPr>
          <w:rFonts w:ascii="PT Serif" w:eastAsia="Calibri" w:hAnsi="PT Serif" w:cs="Times New Roman"/>
          <w:color w:val="111111"/>
          <w:sz w:val="26"/>
          <w:szCs w:val="26"/>
        </w:rPr>
        <w:t xml:space="preserve"> (Gv 3,21). </w:t>
      </w:r>
      <w:r w:rsidRPr="005E5FA3">
        <w:rPr>
          <w:rFonts w:ascii="Arial" w:eastAsia="Calibri" w:hAnsi="Arial" w:cs="Arial"/>
          <w:color w:val="111111"/>
          <w:sz w:val="24"/>
          <w:szCs w:val="24"/>
        </w:rPr>
        <w:t>Chi fa la verità cammina nella luce, viene nella luce, cresce nella luce, perché appaia, sia reso evidente, perché a tutto in mondo sia manifesto che le sue opere sono fatte in Dio. Qui il discepolo di Gesù raggiunge il vero fine per il quale lui è stato creato: per vivere in Cristo, con Cristo, per Cristo e per rendere a Cristo testimonianza, così che molti altri giungano anche loro alla purissima fede in Cristo Signore, il solo e unico Salvatore e Redentore del mondo.</w:t>
      </w:r>
    </w:p>
    <w:p w14:paraId="04DDDDD8"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lastRenderedPageBreak/>
        <w:t>Se il cristiano non fa la verità, non viene alla luce. Se non viene alla luce, non può rendere testimonianza a Cristo Gesù. Se non rende testimonianza a Cristo lascia il mondo nelle tenebre. Ma li stesso è tenebra. Chi è luce illumina tutto il mondo con la luce di Cristo Signore. Chi è tenebra, oscura il mondo con le sue tenebre. Se la Chesa è luce, genera molti figli nella luce. Se è tenebra, accoglie nel suo seno i figli delle tenebre, illudendoli che essi sono luce e figli della luce. Un cristiano tenebra e una Chiesa tenebra hanno fallito la loro missione. A questo fallimento oggi tutti siamo esposti. Se però dalla Chiesa si toglie Cristo, non abbiamo più alcun fine da raggiungere, dal momento che il cristiano è chiamato a rendere testimonianza a Cristo Gesù. Anche se tutti dovessero abbandonare Cristo, è obbligo del cristiano in Cristo accendere la luce di Cristo nel mondo intero. Il cristiano è la luce del mondo per illuminare il mondo. Questa la sua verità e questo il fine da perseguire.</w:t>
      </w:r>
    </w:p>
    <w:p w14:paraId="4E9462A9" w14:textId="77777777" w:rsidR="005E5FA3" w:rsidRPr="005E5FA3" w:rsidRDefault="005E5FA3" w:rsidP="005E5FA3">
      <w:pPr>
        <w:spacing w:after="120" w:line="240" w:lineRule="auto"/>
        <w:jc w:val="both"/>
        <w:rPr>
          <w:rFonts w:ascii="Arial" w:eastAsia="Calibri" w:hAnsi="Arial" w:cs="Arial"/>
          <w:color w:val="111111"/>
          <w:sz w:val="24"/>
          <w:szCs w:val="24"/>
        </w:rPr>
      </w:pPr>
    </w:p>
    <w:p w14:paraId="2D99DA44" w14:textId="77777777" w:rsidR="005E5FA3" w:rsidRPr="005E5FA3" w:rsidRDefault="005E5FA3" w:rsidP="005E5FA3">
      <w:pPr>
        <w:pStyle w:val="Titolo2"/>
      </w:pPr>
      <w:bookmarkStart w:id="309" w:name="_Toc218837579"/>
      <w:bookmarkStart w:id="310" w:name="_Toc218975068"/>
      <w:bookmarkStart w:id="311" w:name="_Hlk200111029"/>
      <w:bookmarkStart w:id="312" w:name="_Toc219036206"/>
      <w:r w:rsidRPr="005E5FA3">
        <w:t>CHI NON ONORA IL FIGLIO, NON ONORA IL PADRE CHE LO HA MANDATO</w:t>
      </w:r>
      <w:bookmarkEnd w:id="309"/>
      <w:bookmarkEnd w:id="310"/>
      <w:bookmarkEnd w:id="312"/>
    </w:p>
    <w:p w14:paraId="025739A0" w14:textId="77777777" w:rsidR="005E5FA3" w:rsidRPr="005E5FA3" w:rsidRDefault="005E5FA3" w:rsidP="005E5FA3">
      <w:pPr>
        <w:shd w:val="clear" w:color="auto" w:fill="FFFFFF"/>
        <w:spacing w:after="120" w:line="240" w:lineRule="auto"/>
        <w:jc w:val="center"/>
        <w:rPr>
          <w:rFonts w:ascii="PT Serif" w:eastAsia="Times New Roman" w:hAnsi="PT Serif" w:cs="Times New Roman"/>
          <w:b/>
          <w:bCs/>
          <w:color w:val="111111"/>
          <w:kern w:val="0"/>
          <w:sz w:val="28"/>
          <w:szCs w:val="28"/>
          <w:lang w:eastAsia="it-IT"/>
          <w14:ligatures w14:val="none"/>
        </w:rPr>
      </w:pPr>
      <w:r w:rsidRPr="005E5FA3">
        <w:rPr>
          <w:rFonts w:ascii="Arial" w:eastAsia="Times New Roman" w:hAnsi="Arial" w:cs="Arial"/>
          <w:b/>
          <w:bCs/>
          <w:color w:val="000000"/>
          <w:kern w:val="0"/>
          <w:sz w:val="28"/>
          <w:szCs w:val="28"/>
          <w:lang w:eastAsia="it-IT"/>
          <w14:ligatures w14:val="none"/>
        </w:rPr>
        <w:t xml:space="preserve">Qui non honorificat Filium, non honorificat Patrem, qui misit illum – </w:t>
      </w:r>
      <w:r w:rsidRPr="005E5FA3">
        <w:rPr>
          <w:rFonts w:ascii="Times New Roman" w:eastAsia="Times New Roman" w:hAnsi="Times New Roman" w:cs="Times New Roman"/>
          <w:b/>
          <w:bCs/>
          <w:color w:val="111111"/>
          <w:kern w:val="0"/>
          <w:sz w:val="28"/>
          <w:szCs w:val="28"/>
          <w:lang w:eastAsia="it-IT"/>
          <w14:ligatures w14:val="none"/>
        </w:rPr>
        <w:t>ὁ</w:t>
      </w:r>
      <w:r w:rsidRPr="005E5FA3">
        <w:rPr>
          <w:rFonts w:ascii="PT Serif" w:eastAsia="Times New Roman" w:hAnsi="PT Serif" w:cs="Times New Roman"/>
          <w:b/>
          <w:bCs/>
          <w:color w:val="111111"/>
          <w:kern w:val="0"/>
          <w:sz w:val="28"/>
          <w:szCs w:val="28"/>
          <w:lang w:eastAsia="it-IT"/>
          <w14:ligatures w14:val="none"/>
        </w:rPr>
        <w:t xml:space="preserve"> μ</w:t>
      </w:r>
      <w:r w:rsidRPr="005E5FA3">
        <w:rPr>
          <w:rFonts w:ascii="Times New Roman" w:eastAsia="Times New Roman" w:hAnsi="Times New Roman" w:cs="Times New Roman"/>
          <w:b/>
          <w:bCs/>
          <w:color w:val="111111"/>
          <w:kern w:val="0"/>
          <w:sz w:val="28"/>
          <w:szCs w:val="28"/>
          <w:lang w:eastAsia="it-IT"/>
          <w14:ligatures w14:val="none"/>
        </w:rPr>
        <w:t>ὴ</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τι</w:t>
      </w:r>
      <w:r w:rsidRPr="005E5FA3">
        <w:rPr>
          <w:rFonts w:ascii="PT Serif" w:eastAsia="Times New Roman" w:hAnsi="PT Serif" w:cs="PT Serif"/>
          <w:b/>
          <w:bCs/>
          <w:color w:val="111111"/>
          <w:kern w:val="0"/>
          <w:sz w:val="28"/>
          <w:szCs w:val="28"/>
          <w:lang w:eastAsia="it-IT"/>
          <w14:ligatures w14:val="none"/>
        </w:rPr>
        <w:t>μ</w:t>
      </w:r>
      <w:r w:rsidRPr="005E5FA3">
        <w:rPr>
          <w:rFonts w:ascii="Times New Roman" w:eastAsia="Times New Roman" w:hAnsi="Times New Roman" w:cs="Times New Roman"/>
          <w:b/>
          <w:bCs/>
          <w:color w:val="111111"/>
          <w:kern w:val="0"/>
          <w:sz w:val="28"/>
          <w:szCs w:val="28"/>
          <w:lang w:eastAsia="it-IT"/>
          <w14:ligatures w14:val="none"/>
        </w:rPr>
        <w:t>ῶ</w:t>
      </w:r>
      <w:r w:rsidRPr="005E5FA3">
        <w:rPr>
          <w:rFonts w:ascii="Cambria" w:eastAsia="Times New Roman" w:hAnsi="Cambria" w:cs="Cambria"/>
          <w:b/>
          <w:bCs/>
          <w:color w:val="111111"/>
          <w:kern w:val="0"/>
          <w:sz w:val="28"/>
          <w:szCs w:val="28"/>
          <w:lang w:eastAsia="it-IT"/>
          <w14:ligatures w14:val="none"/>
        </w:rPr>
        <w:t>ν</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τ</w:t>
      </w:r>
      <w:r w:rsidRPr="005E5FA3">
        <w:rPr>
          <w:rFonts w:ascii="Times New Roman" w:eastAsia="Times New Roman" w:hAnsi="Times New Roman" w:cs="Times New Roman"/>
          <w:b/>
          <w:bCs/>
          <w:color w:val="111111"/>
          <w:kern w:val="0"/>
          <w:sz w:val="28"/>
          <w:szCs w:val="28"/>
          <w:lang w:eastAsia="it-IT"/>
          <w14:ligatures w14:val="none"/>
        </w:rPr>
        <w:t>ὸ</w:t>
      </w:r>
      <w:r w:rsidRPr="005E5FA3">
        <w:rPr>
          <w:rFonts w:ascii="Cambria" w:eastAsia="Times New Roman" w:hAnsi="Cambria" w:cs="Cambria"/>
          <w:b/>
          <w:bCs/>
          <w:color w:val="111111"/>
          <w:kern w:val="0"/>
          <w:sz w:val="28"/>
          <w:szCs w:val="28"/>
          <w:lang w:eastAsia="it-IT"/>
          <w14:ligatures w14:val="none"/>
        </w:rPr>
        <w:t>ν</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υ</w:t>
      </w:r>
      <w:r w:rsidRPr="005E5FA3">
        <w:rPr>
          <w:rFonts w:ascii="Times New Roman" w:eastAsia="Times New Roman" w:hAnsi="Times New Roman" w:cs="Times New Roman"/>
          <w:b/>
          <w:bCs/>
          <w:color w:val="111111"/>
          <w:kern w:val="0"/>
          <w:sz w:val="28"/>
          <w:szCs w:val="28"/>
          <w:lang w:eastAsia="it-IT"/>
          <w14:ligatures w14:val="none"/>
        </w:rPr>
        <w:t>ἱὸ</w:t>
      </w:r>
      <w:r w:rsidRPr="005E5FA3">
        <w:rPr>
          <w:rFonts w:ascii="Cambria" w:eastAsia="Times New Roman" w:hAnsi="Cambria" w:cs="Cambria"/>
          <w:b/>
          <w:bCs/>
          <w:color w:val="111111"/>
          <w:kern w:val="0"/>
          <w:sz w:val="28"/>
          <w:szCs w:val="28"/>
          <w:lang w:eastAsia="it-IT"/>
          <w14:ligatures w14:val="none"/>
        </w:rPr>
        <w:t>ν</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ο</w:t>
      </w:r>
      <w:r w:rsidRPr="005E5FA3">
        <w:rPr>
          <w:rFonts w:ascii="Times New Roman" w:eastAsia="Times New Roman" w:hAnsi="Times New Roman" w:cs="Times New Roman"/>
          <w:b/>
          <w:bCs/>
          <w:color w:val="111111"/>
          <w:kern w:val="0"/>
          <w:sz w:val="28"/>
          <w:szCs w:val="28"/>
          <w:lang w:eastAsia="it-IT"/>
          <w14:ligatures w14:val="none"/>
        </w:rPr>
        <w:t>ὐ</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τι</w:t>
      </w:r>
      <w:r w:rsidRPr="005E5FA3">
        <w:rPr>
          <w:rFonts w:ascii="PT Serif" w:eastAsia="Times New Roman" w:hAnsi="PT Serif" w:cs="PT Serif"/>
          <w:b/>
          <w:bCs/>
          <w:color w:val="111111"/>
          <w:kern w:val="0"/>
          <w:sz w:val="28"/>
          <w:szCs w:val="28"/>
          <w:lang w:eastAsia="it-IT"/>
          <w14:ligatures w14:val="none"/>
        </w:rPr>
        <w:t>μ</w:t>
      </w:r>
      <w:r w:rsidRPr="005E5FA3">
        <w:rPr>
          <w:rFonts w:ascii="Times New Roman" w:eastAsia="Times New Roman" w:hAnsi="Times New Roman" w:cs="Times New Roman"/>
          <w:b/>
          <w:bCs/>
          <w:color w:val="111111"/>
          <w:kern w:val="0"/>
          <w:sz w:val="28"/>
          <w:szCs w:val="28"/>
          <w:lang w:eastAsia="it-IT"/>
          <w14:ligatures w14:val="none"/>
        </w:rPr>
        <w:t>ᾷ</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τ</w:t>
      </w:r>
      <w:r w:rsidRPr="005E5FA3">
        <w:rPr>
          <w:rFonts w:ascii="Times New Roman" w:eastAsia="Times New Roman" w:hAnsi="Times New Roman" w:cs="Times New Roman"/>
          <w:b/>
          <w:bCs/>
          <w:color w:val="111111"/>
          <w:kern w:val="0"/>
          <w:sz w:val="28"/>
          <w:szCs w:val="28"/>
          <w:lang w:eastAsia="it-IT"/>
          <w14:ligatures w14:val="none"/>
        </w:rPr>
        <w:t>ὸ</w:t>
      </w:r>
      <w:r w:rsidRPr="005E5FA3">
        <w:rPr>
          <w:rFonts w:ascii="Cambria" w:eastAsia="Times New Roman" w:hAnsi="Cambria" w:cs="Cambria"/>
          <w:b/>
          <w:bCs/>
          <w:color w:val="111111"/>
          <w:kern w:val="0"/>
          <w:sz w:val="28"/>
          <w:szCs w:val="28"/>
          <w:lang w:eastAsia="it-IT"/>
          <w14:ligatures w14:val="none"/>
        </w:rPr>
        <w:t>ν</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PT Serif" w:eastAsia="Times New Roman" w:hAnsi="PT Serif" w:cs="PT Serif"/>
          <w:b/>
          <w:bCs/>
          <w:color w:val="111111"/>
          <w:kern w:val="0"/>
          <w:sz w:val="28"/>
          <w:szCs w:val="28"/>
          <w:lang w:eastAsia="it-IT"/>
          <w14:ligatures w14:val="none"/>
        </w:rPr>
        <w:t>π</w:t>
      </w:r>
      <w:r w:rsidRPr="005E5FA3">
        <w:rPr>
          <w:rFonts w:ascii="Cambria" w:eastAsia="Times New Roman" w:hAnsi="Cambria" w:cs="Cambria"/>
          <w:b/>
          <w:bCs/>
          <w:color w:val="111111"/>
          <w:kern w:val="0"/>
          <w:sz w:val="28"/>
          <w:szCs w:val="28"/>
          <w:lang w:eastAsia="it-IT"/>
          <w14:ligatures w14:val="none"/>
        </w:rPr>
        <w:t>ατέρα</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τ</w:t>
      </w:r>
      <w:r w:rsidRPr="005E5FA3">
        <w:rPr>
          <w:rFonts w:ascii="Times New Roman" w:eastAsia="Times New Roman" w:hAnsi="Times New Roman" w:cs="Times New Roman"/>
          <w:b/>
          <w:bCs/>
          <w:color w:val="111111"/>
          <w:kern w:val="0"/>
          <w:sz w:val="28"/>
          <w:szCs w:val="28"/>
          <w:lang w:eastAsia="it-IT"/>
          <w14:ligatures w14:val="none"/>
        </w:rPr>
        <w:t>ὸ</w:t>
      </w:r>
      <w:r w:rsidRPr="005E5FA3">
        <w:rPr>
          <w:rFonts w:ascii="Cambria" w:eastAsia="Times New Roman" w:hAnsi="Cambria" w:cs="Cambria"/>
          <w:b/>
          <w:bCs/>
          <w:color w:val="111111"/>
          <w:kern w:val="0"/>
          <w:sz w:val="28"/>
          <w:szCs w:val="28"/>
          <w:lang w:eastAsia="it-IT"/>
          <w14:ligatures w14:val="none"/>
        </w:rPr>
        <w:t>ν</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PT Serif" w:eastAsia="Times New Roman" w:hAnsi="PT Serif" w:cs="PT Serif"/>
          <w:b/>
          <w:bCs/>
          <w:color w:val="111111"/>
          <w:kern w:val="0"/>
          <w:sz w:val="28"/>
          <w:szCs w:val="28"/>
          <w:lang w:eastAsia="it-IT"/>
          <w14:ligatures w14:val="none"/>
        </w:rPr>
        <w:t>π</w:t>
      </w:r>
      <w:r w:rsidRPr="005E5FA3">
        <w:rPr>
          <w:rFonts w:ascii="Cambria" w:eastAsia="Times New Roman" w:hAnsi="Cambria" w:cs="Cambria"/>
          <w:b/>
          <w:bCs/>
          <w:color w:val="111111"/>
          <w:kern w:val="0"/>
          <w:sz w:val="28"/>
          <w:szCs w:val="28"/>
          <w:lang w:eastAsia="it-IT"/>
          <w14:ligatures w14:val="none"/>
        </w:rPr>
        <w:t>έ</w:t>
      </w:r>
      <w:r w:rsidRPr="005E5FA3">
        <w:rPr>
          <w:rFonts w:ascii="PT Serif" w:eastAsia="Times New Roman" w:hAnsi="PT Serif" w:cs="PT Serif"/>
          <w:b/>
          <w:bCs/>
          <w:color w:val="111111"/>
          <w:kern w:val="0"/>
          <w:sz w:val="28"/>
          <w:szCs w:val="28"/>
          <w:lang w:eastAsia="it-IT"/>
          <w14:ligatures w14:val="none"/>
        </w:rPr>
        <w:t>μ</w:t>
      </w:r>
      <w:r w:rsidRPr="005E5FA3">
        <w:rPr>
          <w:rFonts w:ascii="Cambria" w:eastAsia="Times New Roman" w:hAnsi="Cambria" w:cs="Cambria"/>
          <w:b/>
          <w:bCs/>
          <w:color w:val="111111"/>
          <w:kern w:val="0"/>
          <w:sz w:val="28"/>
          <w:szCs w:val="28"/>
          <w:lang w:eastAsia="it-IT"/>
          <w14:ligatures w14:val="none"/>
        </w:rPr>
        <w:t>ψαντα</w:t>
      </w:r>
      <w:r w:rsidRPr="005E5FA3">
        <w:rPr>
          <w:rFonts w:ascii="PT Serif" w:eastAsia="Times New Roman" w:hAnsi="PT Serif" w:cs="Times New Roman"/>
          <w:b/>
          <w:bCs/>
          <w:color w:val="111111"/>
          <w:kern w:val="0"/>
          <w:sz w:val="28"/>
          <w:szCs w:val="28"/>
          <w:lang w:eastAsia="it-IT"/>
          <w14:ligatures w14:val="none"/>
        </w:rPr>
        <w:t xml:space="preserve"> </w:t>
      </w:r>
      <w:r w:rsidRPr="005E5FA3">
        <w:rPr>
          <w:rFonts w:ascii="Cambria" w:eastAsia="Times New Roman" w:hAnsi="Cambria" w:cs="Cambria"/>
          <w:b/>
          <w:bCs/>
          <w:color w:val="111111"/>
          <w:kern w:val="0"/>
          <w:sz w:val="28"/>
          <w:szCs w:val="28"/>
          <w:lang w:eastAsia="it-IT"/>
          <w14:ligatures w14:val="none"/>
        </w:rPr>
        <w:t>α</w:t>
      </w:r>
      <w:r w:rsidRPr="005E5FA3">
        <w:rPr>
          <w:rFonts w:ascii="Times New Roman" w:eastAsia="Times New Roman" w:hAnsi="Times New Roman" w:cs="Times New Roman"/>
          <w:b/>
          <w:bCs/>
          <w:color w:val="111111"/>
          <w:kern w:val="0"/>
          <w:sz w:val="28"/>
          <w:szCs w:val="28"/>
          <w:lang w:eastAsia="it-IT"/>
          <w14:ligatures w14:val="none"/>
        </w:rPr>
        <w:t>ὐ</w:t>
      </w:r>
      <w:r w:rsidRPr="005E5FA3">
        <w:rPr>
          <w:rFonts w:ascii="Cambria" w:eastAsia="Times New Roman" w:hAnsi="Cambria" w:cs="Cambria"/>
          <w:b/>
          <w:bCs/>
          <w:color w:val="111111"/>
          <w:kern w:val="0"/>
          <w:sz w:val="28"/>
          <w:szCs w:val="28"/>
          <w:lang w:eastAsia="it-IT"/>
          <w14:ligatures w14:val="none"/>
        </w:rPr>
        <w:t>τόν</w:t>
      </w:r>
      <w:r w:rsidRPr="005E5FA3">
        <w:rPr>
          <w:rFonts w:ascii="PT Serif" w:eastAsia="Times New Roman" w:hAnsi="PT Serif" w:cs="Times New Roman"/>
          <w:b/>
          <w:bCs/>
          <w:color w:val="111111"/>
          <w:kern w:val="0"/>
          <w:sz w:val="28"/>
          <w:szCs w:val="28"/>
          <w:lang w:eastAsia="it-IT"/>
          <w14:ligatures w14:val="none"/>
        </w:rPr>
        <w:t>.</w:t>
      </w:r>
    </w:p>
    <w:p w14:paraId="674A573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A0093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bookmarkStart w:id="313" w:name="_Hlk200011927"/>
      <w:r w:rsidRPr="005E5FA3">
        <w:rPr>
          <w:rFonts w:ascii="Arial" w:eastAsia="Times New Roman" w:hAnsi="Arial" w:cs="Arial"/>
          <w:kern w:val="0"/>
          <w:sz w:val="24"/>
          <w:szCs w:val="20"/>
          <w:lang w:eastAsia="it-IT"/>
          <w14:ligatures w14:val="none"/>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 </w:t>
      </w:r>
      <w:r w:rsidRPr="005E5FA3">
        <w:rPr>
          <w:rFonts w:ascii="Arial" w:eastAsia="Times New Roman" w:hAnsi="Arial" w:cs="Arial"/>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w:t>
      </w:r>
      <w:bookmarkStart w:id="314" w:name="_Hlk198327457"/>
      <w:r w:rsidRPr="005E5FA3">
        <w:rPr>
          <w:rFonts w:ascii="Arial" w:eastAsia="Times New Roman" w:hAnsi="Arial" w:cs="Arial"/>
          <w:kern w:val="0"/>
          <w:sz w:val="24"/>
          <w:szCs w:val="24"/>
          <w:lang w:eastAsia="it-IT"/>
          <w14:ligatures w14:val="none"/>
        </w:rPr>
        <w:t xml:space="preserve"> Chi non onora il Figlio, non onora il Padre che lo ha mandato </w:t>
      </w:r>
      <w:bookmarkEnd w:id="314"/>
      <w:r w:rsidRPr="005E5FA3">
        <w:rPr>
          <w:rFonts w:ascii="Arial" w:eastAsia="Times New Roman" w:hAnsi="Arial" w:cs="Arial"/>
          <w:kern w:val="0"/>
          <w:sz w:val="24"/>
          <w:szCs w:val="24"/>
          <w:lang w:eastAsia="it-IT"/>
          <w14:ligatures w14:val="none"/>
        </w:rPr>
        <w:t>(Gv 5,9-23).</w:t>
      </w:r>
    </w:p>
    <w:bookmarkEnd w:id="313"/>
    <w:p w14:paraId="731EE168" w14:textId="77777777" w:rsidR="005E5FA3" w:rsidRPr="005E5FA3" w:rsidRDefault="005E5FA3" w:rsidP="005E5FA3">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5E5FA3">
        <w:rPr>
          <w:rFonts w:ascii="Arial" w:eastAsia="Times New Roman" w:hAnsi="Arial" w:cs="Arial"/>
          <w:color w:val="000000"/>
          <w:kern w:val="0"/>
          <w:sz w:val="24"/>
          <w:szCs w:val="24"/>
          <w:lang w:eastAsia="it-IT"/>
          <w14:ligatures w14:val="none"/>
        </w:rPr>
        <w:lastRenderedPageBreak/>
        <w:t xml:space="preserve">Erat autem sabbatum in illo die. </w:t>
      </w:r>
      <w:r w:rsidRPr="005E5FA3">
        <w:rPr>
          <w:rFonts w:ascii="Arial" w:eastAsia="Times New Roman" w:hAnsi="Arial" w:cs="Arial"/>
          <w:color w:val="000000"/>
          <w:kern w:val="0"/>
          <w:sz w:val="24"/>
          <w:szCs w:val="24"/>
          <w:lang w:val="fr-FR" w:eastAsia="it-IT"/>
          <w14:ligatures w14:val="none"/>
        </w:rPr>
        <w:t xml:space="preserve">Dicebant ergo Iudaei illi, qui sanatus fuerat: “ Sabbatum est, et non licet tibi tollere grabatum tuum ”. Ille autem respondit eis: “ Qui me fecit sanum, ille mihi dixit: “Tolle grabatum tuum et ambula” ”. Interrogaverunt eum: “ Quis est ille homo, qui dixit tibi: “Tolle et ambula”? ”. Is autem, qui sanus fuerat effectus, nesciebat quis esset; Iesus enim declinavit a turba constituta in loco. Postea invenit eum Iesus in templo et dixit illi: “ Ecce sanus factus es; iam noli peccare, ne deterius tibi aliquid contingat ”. Abiit ille homo et nuntiavit Iudaeis quia Iesus esset, qui fecit eum sanum. </w:t>
      </w:r>
      <w:r w:rsidRPr="005E5FA3">
        <w:rPr>
          <w:rFonts w:ascii="Arial" w:eastAsia="Times New Roman" w:hAnsi="Arial" w:cs="Arial"/>
          <w:color w:val="000000"/>
          <w:kern w:val="0"/>
          <w:sz w:val="24"/>
          <w:szCs w:val="24"/>
          <w:lang w:eastAsia="it-IT"/>
          <w14:ligatures w14:val="none"/>
        </w:rPr>
        <w:t xml:space="preserve">Et propterea persequebantur Iudaei Iesum, quia haec faciebat in sabbato. </w:t>
      </w:r>
      <w:r w:rsidRPr="005E5FA3">
        <w:rPr>
          <w:rFonts w:ascii="Arial" w:eastAsia="Times New Roman" w:hAnsi="Arial" w:cs="Arial"/>
          <w:color w:val="000000"/>
          <w:kern w:val="0"/>
          <w:sz w:val="24"/>
          <w:szCs w:val="24"/>
          <w:lang w:val="fr-FR" w:eastAsia="it-IT"/>
          <w14:ligatures w14:val="none"/>
        </w:rPr>
        <w:t xml:space="preserve">Iesus autem respondit eis: “ Pater meus usque modo operatur, et ego operor ”. Propterea ergo magis quaerebant eum Iudaei interficere, quia non solum solvebat sabbatum, sed et Patrem suum dicebat Deum, aequalem se faciens Deo. Respondit itaque Iesus et dixit eis: “ Amen, amen dico vobis: Non potest Filius a se facere quidquam, nisi quod viderit Patrem facientem; quaecumque enim ille faciat, haec et Filius similiter facit. Pater enim diligit Filium et omnia demonstrat ei, quae ipse facit, et maiora his demonstrabit ei opera, ut vos miremini. Sicut enim Pater suscitat mortuos et vivificat, sic et Filius, quos vult, vivificat. Neque enim Pater iudicat quemquam, sed iudicium omne dedit Filio, </w:t>
      </w:r>
      <w:r w:rsidRPr="005E5FA3">
        <w:rPr>
          <w:rFonts w:ascii="Arial" w:eastAsia="Times New Roman" w:hAnsi="Arial" w:cs="Arial"/>
          <w:color w:val="000000"/>
          <w:kern w:val="0"/>
          <w:sz w:val="24"/>
          <w:szCs w:val="24"/>
          <w:lang w:val="fr-FR" w:eastAsia="it-IT"/>
          <w14:ligatures w14:val="none"/>
        </w:rPr>
        <w:br/>
        <w:t>ut omnes honorificent Filium, sicut honorificant Patrem.</w:t>
      </w:r>
      <w:bookmarkStart w:id="315" w:name="_Hlk198327480"/>
      <w:r w:rsidRPr="005E5FA3">
        <w:rPr>
          <w:rFonts w:ascii="Arial" w:eastAsia="Times New Roman" w:hAnsi="Arial" w:cs="Arial"/>
          <w:color w:val="000000"/>
          <w:kern w:val="0"/>
          <w:sz w:val="24"/>
          <w:szCs w:val="24"/>
          <w:lang w:val="fr-FR" w:eastAsia="it-IT"/>
          <w14:ligatures w14:val="none"/>
        </w:rPr>
        <w:t xml:space="preserve"> Qui non honorificat Filium, non honorificat Patrem, qui misit illum (Gv 5,9-23).</w:t>
      </w:r>
    </w:p>
    <w:bookmarkEnd w:id="315"/>
    <w:p w14:paraId="02BA5217" w14:textId="77777777" w:rsidR="005E5FA3" w:rsidRPr="005E5FA3" w:rsidRDefault="005E5FA3" w:rsidP="005E5FA3">
      <w:pPr>
        <w:shd w:val="clear" w:color="auto" w:fill="FFFFFF"/>
        <w:spacing w:after="120" w:line="240" w:lineRule="auto"/>
        <w:jc w:val="both"/>
        <w:rPr>
          <w:rFonts w:ascii="Greek" w:eastAsia="Times New Roman" w:hAnsi="Greek" w:cs="Times New Roman"/>
          <w:color w:val="111111"/>
          <w:kern w:val="0"/>
          <w:sz w:val="26"/>
          <w:szCs w:val="26"/>
          <w:lang w:val="fr-FR" w:eastAsia="it-IT"/>
          <w14:ligatures w14:val="none"/>
        </w:rPr>
      </w:pP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Ἦ</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σάββατον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κείν</w:t>
      </w:r>
      <w:r w:rsidRPr="005E5FA3">
        <w:rPr>
          <w:rFonts w:ascii="Times New Roman" w:eastAsia="Times New Roman" w:hAnsi="Times New Roman" w:cs="Times New Roman"/>
          <w:color w:val="111111"/>
          <w:kern w:val="0"/>
          <w:sz w:val="26"/>
          <w:szCs w:val="26"/>
          <w:lang w:eastAsia="it-IT"/>
          <w14:ligatures w14:val="none"/>
        </w:rPr>
        <w:t>ῃ</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ῇ</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ἡ</w:t>
      </w:r>
      <w:r w:rsidRPr="005E5FA3">
        <w:rPr>
          <w:rFonts w:ascii="Cambria" w:eastAsia="Times New Roman" w:hAnsi="Cambria" w:cs="Cambria"/>
          <w:color w:val="111111"/>
          <w:kern w:val="0"/>
          <w:sz w:val="26"/>
          <w:szCs w:val="26"/>
          <w:lang w:eastAsia="it-IT"/>
          <w14:ligatures w14:val="none"/>
        </w:rPr>
        <w:t>μέρ</w:t>
      </w:r>
      <w:r w:rsidRPr="005E5FA3">
        <w:rPr>
          <w:rFonts w:ascii="Times New Roman" w:eastAsia="Times New Roman" w:hAnsi="Times New Roman" w:cs="Times New Roman"/>
          <w:color w:val="111111"/>
          <w:kern w:val="0"/>
          <w:sz w:val="26"/>
          <w:szCs w:val="26"/>
          <w:lang w:eastAsia="it-IT"/>
          <w14:ligatures w14:val="none"/>
        </w:rPr>
        <w:t>ᾳ</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λεγον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ουδα</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τεθεραπευμέν</w:t>
      </w:r>
      <w:r w:rsidRPr="005E5FA3">
        <w:rPr>
          <w:rFonts w:ascii="Times New Roman" w:eastAsia="Times New Roman" w:hAnsi="Times New Roman" w:cs="Times New Roman"/>
          <w:color w:val="111111"/>
          <w:kern w:val="0"/>
          <w:sz w:val="26"/>
          <w:szCs w:val="26"/>
          <w:lang w:eastAsia="it-IT"/>
          <w14:ligatures w14:val="none"/>
        </w:rPr>
        <w:t>ῳ</w:t>
      </w:r>
      <w:r w:rsidRPr="005E5FA3">
        <w:rPr>
          <w:rFonts w:ascii="Cambria" w:eastAsia="Times New Roman" w:hAnsi="Cambria" w:cs="Cambria"/>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Σάββατόν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κ</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ξεστίν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ἆ</w:t>
      </w:r>
      <w:r w:rsidRPr="005E5FA3">
        <w:rPr>
          <w:rFonts w:ascii="Cambria" w:eastAsia="Times New Roman" w:hAnsi="Cambria" w:cs="Cambria"/>
          <w:color w:val="111111"/>
          <w:kern w:val="0"/>
          <w:sz w:val="26"/>
          <w:szCs w:val="26"/>
          <w:lang w:eastAsia="it-IT"/>
          <w14:ligatures w14:val="none"/>
        </w:rPr>
        <w:t>ραι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κράβαττον</w:t>
      </w:r>
      <w:r w:rsidRPr="005E5FA3">
        <w:rPr>
          <w:rFonts w:ascii="Greek" w:eastAsia="Times New Roman" w:hAnsi="Greek" w:cs="Times New Roman"/>
          <w:color w:val="111111"/>
          <w:kern w:val="0"/>
          <w:sz w:val="26"/>
          <w:szCs w:val="26"/>
          <w:lang w:val="fr-FR" w:eastAsia="it-IT"/>
          <w14:ligatures w14:val="none"/>
        </w:rPr>
        <w:t>.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ὃ</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Segoe UI Symbol" w:eastAsia="Times New Roman" w:hAnsi="Segoe UI Symbol" w:cs="Segoe UI Symbol"/>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πεκρίθη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ποιήσας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γι</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κε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νός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ἶ</w:t>
      </w:r>
      <w:r w:rsidRPr="005E5FA3">
        <w:rPr>
          <w:rFonts w:ascii="Cambria" w:eastAsia="Times New Roman" w:hAnsi="Cambria" w:cs="Cambria"/>
          <w:color w:val="111111"/>
          <w:kern w:val="0"/>
          <w:sz w:val="26"/>
          <w:szCs w:val="26"/>
          <w:lang w:eastAsia="it-IT"/>
          <w14:ligatures w14:val="none"/>
        </w:rPr>
        <w:t>πεν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Ἆ</w:t>
      </w:r>
      <w:r w:rsidRPr="005E5FA3">
        <w:rPr>
          <w:rFonts w:ascii="Cambria" w:eastAsia="Times New Roman" w:hAnsi="Cambria" w:cs="Cambria"/>
          <w:color w:val="111111"/>
          <w:kern w:val="0"/>
          <w:sz w:val="26"/>
          <w:szCs w:val="26"/>
          <w:lang w:eastAsia="it-IT"/>
          <w14:ligatures w14:val="none"/>
        </w:rPr>
        <w:t>ρον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κράβαττόν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περιπάτει</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ἠ</w:t>
      </w:r>
      <w:r w:rsidRPr="005E5FA3">
        <w:rPr>
          <w:rFonts w:ascii="Cambria" w:eastAsia="Times New Roman" w:hAnsi="Cambria" w:cs="Cambria"/>
          <w:color w:val="111111"/>
          <w:kern w:val="0"/>
          <w:sz w:val="26"/>
          <w:szCs w:val="26"/>
          <w:lang w:eastAsia="it-IT"/>
          <w14:ligatures w14:val="none"/>
        </w:rPr>
        <w:t>ρώτησαν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Τίς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ἄ</w:t>
      </w:r>
      <w:r w:rsidRPr="005E5FA3">
        <w:rPr>
          <w:rFonts w:ascii="Cambria" w:eastAsia="Times New Roman" w:hAnsi="Cambria" w:cs="Cambria"/>
          <w:color w:val="111111"/>
          <w:kern w:val="0"/>
          <w:sz w:val="26"/>
          <w:szCs w:val="26"/>
          <w:lang w:eastAsia="it-IT"/>
          <w14:ligatures w14:val="none"/>
        </w:rPr>
        <w:t>νθρωπος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πών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Ἆ</w:t>
      </w:r>
      <w:r w:rsidRPr="005E5FA3">
        <w:rPr>
          <w:rFonts w:ascii="Cambria" w:eastAsia="Times New Roman" w:hAnsi="Cambria" w:cs="Cambria"/>
          <w:color w:val="111111"/>
          <w:kern w:val="0"/>
          <w:sz w:val="26"/>
          <w:szCs w:val="26"/>
          <w:lang w:eastAsia="it-IT"/>
          <w14:ligatures w14:val="none"/>
        </w:rPr>
        <w:t>ρον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περιπάτει</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αθε</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κ</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ᾔ</w:t>
      </w:r>
      <w:r w:rsidRPr="005E5FA3">
        <w:rPr>
          <w:rFonts w:ascii="Cambria" w:eastAsia="Times New Roman" w:hAnsi="Cambria" w:cs="Cambria"/>
          <w:color w:val="111111"/>
          <w:kern w:val="0"/>
          <w:sz w:val="26"/>
          <w:szCs w:val="26"/>
          <w:lang w:eastAsia="it-IT"/>
          <w14:ligatures w14:val="none"/>
        </w:rPr>
        <w:t>δει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τίς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ησο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ξένευσεν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ὄ</w:t>
      </w:r>
      <w:r w:rsidRPr="005E5FA3">
        <w:rPr>
          <w:rFonts w:ascii="Cambria" w:eastAsia="Times New Roman" w:hAnsi="Cambria" w:cs="Cambria"/>
          <w:color w:val="111111"/>
          <w:kern w:val="0"/>
          <w:sz w:val="26"/>
          <w:szCs w:val="26"/>
          <w:lang w:eastAsia="it-IT"/>
          <w14:ligatures w14:val="none"/>
        </w:rPr>
        <w:t>χλου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ὄ</w:t>
      </w:r>
      <w:r w:rsidRPr="005E5FA3">
        <w:rPr>
          <w:rFonts w:ascii="Cambria" w:eastAsia="Times New Roman" w:hAnsi="Cambria" w:cs="Cambria"/>
          <w:color w:val="111111"/>
          <w:kern w:val="0"/>
          <w:sz w:val="26"/>
          <w:szCs w:val="26"/>
          <w:lang w:eastAsia="it-IT"/>
          <w14:ligatures w14:val="none"/>
        </w:rPr>
        <w:t>ντος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τόπ</w:t>
      </w:r>
      <w:r w:rsidRPr="005E5FA3">
        <w:rPr>
          <w:rFonts w:ascii="Times New Roman" w:eastAsia="Times New Roman" w:hAnsi="Times New Roman" w:cs="Times New Roman"/>
          <w:color w:val="111111"/>
          <w:kern w:val="0"/>
          <w:sz w:val="26"/>
          <w:szCs w:val="26"/>
          <w:lang w:eastAsia="it-IT"/>
          <w14:ligatures w14:val="none"/>
        </w:rPr>
        <w:t>ῳ</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μετ</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τα</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ρίσκει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ησο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Cambria" w:eastAsia="Times New Roman" w:hAnsi="Cambria" w:cs="Cambria"/>
          <w:color w:val="111111"/>
          <w:kern w:val="0"/>
          <w:sz w:val="26"/>
          <w:szCs w:val="26"/>
          <w:lang w:eastAsia="it-IT"/>
          <w14:ligatures w14:val="none"/>
        </w:rPr>
        <w:t>ερ</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ἶ</w:t>
      </w:r>
      <w:r w:rsidRPr="005E5FA3">
        <w:rPr>
          <w:rFonts w:ascii="Cambria" w:eastAsia="Times New Roman" w:hAnsi="Cambria" w:cs="Cambria"/>
          <w:color w:val="111111"/>
          <w:kern w:val="0"/>
          <w:sz w:val="26"/>
          <w:szCs w:val="26"/>
          <w:lang w:eastAsia="it-IT"/>
          <w14:ligatures w14:val="none"/>
        </w:rPr>
        <w:t>πεν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Cambria" w:eastAsia="Times New Roman" w:hAnsi="Cambria" w:cs="Cambria"/>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Ἴ</w:t>
      </w:r>
      <w:r w:rsidRPr="005E5FA3">
        <w:rPr>
          <w:rFonts w:ascii="Cambria" w:eastAsia="Times New Roman" w:hAnsi="Cambria" w:cs="Cambria"/>
          <w:color w:val="111111"/>
          <w:kern w:val="0"/>
          <w:sz w:val="26"/>
          <w:szCs w:val="26"/>
          <w:lang w:eastAsia="it-IT"/>
          <w14:ligatures w14:val="none"/>
        </w:rPr>
        <w:t>δε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γι</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γέγονας·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μηκέτι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ἁ</w:t>
      </w:r>
      <w:r w:rsidRPr="005E5FA3">
        <w:rPr>
          <w:rFonts w:ascii="Cambria" w:eastAsia="Times New Roman" w:hAnsi="Cambria" w:cs="Cambria"/>
          <w:color w:val="111111"/>
          <w:kern w:val="0"/>
          <w:sz w:val="26"/>
          <w:szCs w:val="26"/>
          <w:lang w:eastAsia="it-IT"/>
          <w14:ligatures w14:val="none"/>
        </w:rPr>
        <w:t>μάρτανε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ἵ</w:t>
      </w:r>
      <w:r w:rsidRPr="005E5FA3">
        <w:rPr>
          <w:rFonts w:ascii="Cambria" w:eastAsia="Times New Roman" w:hAnsi="Cambria" w:cs="Cambria"/>
          <w:color w:val="111111"/>
          <w:kern w:val="0"/>
          <w:sz w:val="26"/>
          <w:szCs w:val="26"/>
          <w:lang w:eastAsia="it-IT"/>
          <w14:ligatures w14:val="none"/>
        </w:rPr>
        <w:t>να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χε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ρόν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σοί</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w:t>
      </w:r>
      <w:r w:rsidRPr="005E5FA3">
        <w:rPr>
          <w:rFonts w:ascii="Segoe UI Symbol" w:eastAsia="Times New Roman" w:hAnsi="Segoe UI Symbol" w:cs="Segoe UI Symbol"/>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γένηται</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λθεν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ἄ</w:t>
      </w:r>
      <w:r w:rsidRPr="005E5FA3">
        <w:rPr>
          <w:rFonts w:ascii="Cambria" w:eastAsia="Times New Roman" w:hAnsi="Cambria" w:cs="Cambria"/>
          <w:color w:val="111111"/>
          <w:kern w:val="0"/>
          <w:sz w:val="26"/>
          <w:szCs w:val="26"/>
          <w:lang w:eastAsia="it-IT"/>
          <w14:ligatures w14:val="none"/>
        </w:rPr>
        <w:t>νθρωπος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νήγγειλεν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ουδαίοις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ησο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ποιήσας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γι</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δι</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το</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δίωκον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ουδα</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ησο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ν</w:t>
      </w:r>
      <w:r w:rsidRPr="005E5FA3">
        <w:rPr>
          <w:rFonts w:ascii="Segoe UI Symbol" w:eastAsia="Times New Roman" w:hAnsi="Segoe UI Symbol" w:cs="Segoe UI Symbol"/>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τα</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ποίει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σαββάτ</w:t>
      </w:r>
      <w:r w:rsidRPr="005E5FA3">
        <w:rPr>
          <w:rFonts w:ascii="Times New Roman" w:eastAsia="Times New Roman" w:hAnsi="Times New Roman" w:cs="Times New Roman"/>
          <w:color w:val="111111"/>
          <w:kern w:val="0"/>
          <w:sz w:val="26"/>
          <w:szCs w:val="26"/>
          <w:lang w:eastAsia="it-IT"/>
          <w14:ligatures w14:val="none"/>
        </w:rPr>
        <w:t>ῳ</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πεκρίνατο</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πατήρ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ἕ</w:t>
      </w:r>
      <w:r w:rsidRPr="005E5FA3">
        <w:rPr>
          <w:rFonts w:ascii="Cambria" w:eastAsia="Times New Roman" w:hAnsi="Cambria" w:cs="Cambria"/>
          <w:color w:val="111111"/>
          <w:kern w:val="0"/>
          <w:sz w:val="26"/>
          <w:szCs w:val="26"/>
          <w:lang w:eastAsia="it-IT"/>
          <w14:ligatures w14:val="none"/>
        </w:rPr>
        <w:t>ως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ἄ</w:t>
      </w:r>
      <w:r w:rsidRPr="005E5FA3">
        <w:rPr>
          <w:rFonts w:ascii="Cambria" w:eastAsia="Times New Roman" w:hAnsi="Cambria" w:cs="Cambria"/>
          <w:color w:val="111111"/>
          <w:kern w:val="0"/>
          <w:sz w:val="26"/>
          <w:szCs w:val="26"/>
          <w:lang w:eastAsia="it-IT"/>
          <w14:ligatures w14:val="none"/>
        </w:rPr>
        <w:t>ρτι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ργάζεται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ὼ</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ργάζομαι</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δι</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το</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ᾶ</w:t>
      </w:r>
      <w:r w:rsidRPr="005E5FA3">
        <w:rPr>
          <w:rFonts w:ascii="Cambria" w:eastAsia="Times New Roman" w:hAnsi="Cambria" w:cs="Cambria"/>
          <w:color w:val="111111"/>
          <w:kern w:val="0"/>
          <w:sz w:val="26"/>
          <w:szCs w:val="26"/>
          <w:lang w:eastAsia="it-IT"/>
          <w14:ligatures w14:val="none"/>
        </w:rPr>
        <w:t>λλον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ζήτουν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ουδα</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οι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ποκτε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μόνον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λυε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σάββατον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λλ</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πατέρα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ἴ</w:t>
      </w:r>
      <w:r w:rsidRPr="005E5FA3">
        <w:rPr>
          <w:rFonts w:ascii="Cambria" w:eastAsia="Times New Roman" w:hAnsi="Cambria" w:cs="Cambria"/>
          <w:color w:val="111111"/>
          <w:kern w:val="0"/>
          <w:sz w:val="26"/>
          <w:szCs w:val="26"/>
          <w:lang w:eastAsia="it-IT"/>
          <w14:ligatures w14:val="none"/>
        </w:rPr>
        <w:t>διον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λεγε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θεόν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ἴ</w:t>
      </w:r>
      <w:r w:rsidRPr="005E5FA3">
        <w:rPr>
          <w:rFonts w:ascii="Cambria" w:eastAsia="Times New Roman" w:hAnsi="Cambria" w:cs="Cambria"/>
          <w:color w:val="111111"/>
          <w:kern w:val="0"/>
          <w:sz w:val="26"/>
          <w:szCs w:val="26"/>
          <w:lang w:eastAsia="it-IT"/>
          <w14:ligatures w14:val="none"/>
        </w:rPr>
        <w:t>σον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ἑ</w:t>
      </w:r>
      <w:r w:rsidRPr="005E5FA3">
        <w:rPr>
          <w:rFonts w:ascii="Cambria" w:eastAsia="Times New Roman" w:hAnsi="Cambria" w:cs="Cambria"/>
          <w:color w:val="111111"/>
          <w:kern w:val="0"/>
          <w:sz w:val="26"/>
          <w:szCs w:val="26"/>
          <w:lang w:eastAsia="it-IT"/>
          <w14:ligatures w14:val="none"/>
        </w:rPr>
        <w:t>αυτ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w:t>
      </w:r>
      <w:r w:rsidRPr="005E5FA3">
        <w:rPr>
          <w:rFonts w:ascii="Times New Roman" w:eastAsia="Times New Roman" w:hAnsi="Times New Roman" w:cs="Times New Roman"/>
          <w:color w:val="111111"/>
          <w:kern w:val="0"/>
          <w:sz w:val="26"/>
          <w:szCs w:val="26"/>
          <w:lang w:eastAsia="it-IT"/>
          <w14:ligatures w14:val="none"/>
        </w:rPr>
        <w:t>ῶ</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θε</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πεκρίνατο</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ησο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λεγεν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λέγω</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δύναται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φ</w:t>
      </w:r>
      <w:r w:rsidRPr="005E5FA3">
        <w:rPr>
          <w:rFonts w:ascii="Greek" w:eastAsia="Times New Roman" w:hAnsi="Greek" w:cs="PT Serif"/>
          <w:color w:val="111111"/>
          <w:kern w:val="0"/>
          <w:sz w:val="26"/>
          <w:szCs w:val="26"/>
          <w:lang w:val="fr-FR"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ἑ</w:t>
      </w:r>
      <w:r w:rsidRPr="005E5FA3">
        <w:rPr>
          <w:rFonts w:ascii="Cambria" w:eastAsia="Times New Roman" w:hAnsi="Cambria" w:cs="Cambria"/>
          <w:color w:val="111111"/>
          <w:kern w:val="0"/>
          <w:sz w:val="26"/>
          <w:szCs w:val="26"/>
          <w:lang w:eastAsia="it-IT"/>
          <w14:ligatures w14:val="none"/>
        </w:rPr>
        <w:t>αυτο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ἐὰ</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μή</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βλέπ</w:t>
      </w:r>
      <w:r w:rsidRPr="005E5FA3">
        <w:rPr>
          <w:rFonts w:ascii="Times New Roman" w:eastAsia="Times New Roman" w:hAnsi="Times New Roman" w:cs="Times New Roman"/>
          <w:color w:val="111111"/>
          <w:kern w:val="0"/>
          <w:sz w:val="26"/>
          <w:szCs w:val="26"/>
          <w:lang w:eastAsia="it-IT"/>
          <w14:ligatures w14:val="none"/>
        </w:rPr>
        <w:t>ῃ</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πατέρα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ντα·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ἃ</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ἂ</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κε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νος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w:t>
      </w:r>
      <w:r w:rsidRPr="005E5FA3">
        <w:rPr>
          <w:rFonts w:ascii="Times New Roman" w:eastAsia="Times New Roman" w:hAnsi="Times New Roman" w:cs="Times New Roman"/>
          <w:color w:val="111111"/>
          <w:kern w:val="0"/>
          <w:sz w:val="26"/>
          <w:szCs w:val="26"/>
          <w:lang w:eastAsia="it-IT"/>
          <w14:ligatures w14:val="none"/>
        </w:rPr>
        <w:t>ῇ</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τα</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Cambria" w:eastAsia="Times New Roman" w:hAnsi="Cambria" w:cs="Cambria"/>
          <w:color w:val="111111"/>
          <w:kern w:val="0"/>
          <w:sz w:val="26"/>
          <w:szCs w:val="26"/>
          <w:lang w:eastAsia="it-IT"/>
          <w14:ligatures w14:val="none"/>
        </w:rPr>
        <w:t>μοίως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Greek" w:eastAsia="Times New Roman" w:hAnsi="Greek" w:cs="Times New Roman"/>
          <w:color w:val="111111"/>
          <w:kern w:val="0"/>
          <w:sz w:val="26"/>
          <w:szCs w:val="26"/>
          <w:lang w:val="fr-FR" w:eastAsia="it-IT"/>
          <w14:ligatures w14:val="none"/>
        </w:rPr>
        <w:t>. </w:t>
      </w:r>
      <w:r w:rsidRPr="005E5FA3">
        <w:rPr>
          <w:rFonts w:ascii="Greek" w:eastAsia="Times New Roman" w:hAnsi="Greek" w:cs="Arial"/>
          <w:color w:val="472817"/>
          <w:kern w:val="0"/>
          <w:sz w:val="26"/>
          <w:szCs w:val="26"/>
          <w:vertAlign w:val="superscript"/>
          <w:lang w:val="fr-FR" w:eastAsia="it-IT"/>
          <w14:ligatures w14:val="none"/>
        </w:rPr>
        <w:t xml:space="preserve">20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φιλε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πάντα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δείκνυσιν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ἃ</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μείζονα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τούτων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δείξει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ργα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ἵ</w:t>
      </w:r>
      <w:r w:rsidRPr="005E5FA3">
        <w:rPr>
          <w:rFonts w:ascii="Cambria" w:eastAsia="Times New Roman" w:hAnsi="Cambria" w:cs="Cambria"/>
          <w:color w:val="111111"/>
          <w:kern w:val="0"/>
          <w:sz w:val="26"/>
          <w:szCs w:val="26"/>
          <w:lang w:eastAsia="it-IT"/>
          <w14:ligatures w14:val="none"/>
        </w:rPr>
        <w:t>να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με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θαυμάζητε</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ὥ</w:t>
      </w:r>
      <w:r w:rsidRPr="005E5FA3">
        <w:rPr>
          <w:rFonts w:ascii="Cambria" w:eastAsia="Times New Roman" w:hAnsi="Cambria" w:cs="Cambria"/>
          <w:color w:val="111111"/>
          <w:kern w:val="0"/>
          <w:sz w:val="26"/>
          <w:szCs w:val="26"/>
          <w:lang w:eastAsia="it-IT"/>
          <w14:ligatures w14:val="none"/>
        </w:rPr>
        <w:t>σπερ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γείρει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ὺ</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νεκρο</w:t>
      </w:r>
      <w:r w:rsidRPr="005E5FA3">
        <w:rPr>
          <w:rFonts w:ascii="Times New Roman" w:eastAsia="Times New Roman" w:hAnsi="Times New Roman" w:cs="Times New Roman"/>
          <w:color w:val="111111"/>
          <w:kern w:val="0"/>
          <w:sz w:val="26"/>
          <w:szCs w:val="26"/>
          <w:lang w:eastAsia="it-IT"/>
          <w14:ligatures w14:val="none"/>
        </w:rPr>
        <w:t>ὺ</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w:t>
      </w:r>
      <w:r w:rsidRPr="005E5FA3">
        <w:rPr>
          <w:rFonts w:ascii="Times New Roman" w:eastAsia="Times New Roman" w:hAnsi="Times New Roman" w:cs="Times New Roman"/>
          <w:color w:val="111111"/>
          <w:kern w:val="0"/>
          <w:sz w:val="26"/>
          <w:szCs w:val="26"/>
          <w:lang w:eastAsia="it-IT"/>
          <w14:ligatures w14:val="none"/>
        </w:rPr>
        <w:t>ῳ</w:t>
      </w:r>
      <w:r w:rsidRPr="005E5FA3">
        <w:rPr>
          <w:rFonts w:ascii="Cambria" w:eastAsia="Times New Roman" w:hAnsi="Cambria" w:cs="Cambria"/>
          <w:color w:val="111111"/>
          <w:kern w:val="0"/>
          <w:sz w:val="26"/>
          <w:szCs w:val="26"/>
          <w:lang w:eastAsia="it-IT"/>
          <w14:ligatures w14:val="none"/>
        </w:rPr>
        <w:t>οποιε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ὕ</w:t>
      </w:r>
      <w:r w:rsidRPr="005E5FA3">
        <w:rPr>
          <w:rFonts w:ascii="Cambria" w:eastAsia="Times New Roman" w:hAnsi="Cambria" w:cs="Cambria"/>
          <w:color w:val="111111"/>
          <w:kern w:val="0"/>
          <w:sz w:val="26"/>
          <w:szCs w:val="26"/>
          <w:lang w:eastAsia="it-IT"/>
          <w14:ligatures w14:val="none"/>
        </w:rPr>
        <w:t>τως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ὓ</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θέλει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w:t>
      </w:r>
      <w:r w:rsidRPr="005E5FA3">
        <w:rPr>
          <w:rFonts w:ascii="Times New Roman" w:eastAsia="Times New Roman" w:hAnsi="Times New Roman" w:cs="Times New Roman"/>
          <w:color w:val="111111"/>
          <w:kern w:val="0"/>
          <w:sz w:val="26"/>
          <w:szCs w:val="26"/>
          <w:lang w:eastAsia="it-IT"/>
          <w14:ligatures w14:val="none"/>
        </w:rPr>
        <w:t>ῳ</w:t>
      </w:r>
      <w:r w:rsidRPr="005E5FA3">
        <w:rPr>
          <w:rFonts w:ascii="Cambria" w:eastAsia="Times New Roman" w:hAnsi="Cambria" w:cs="Cambria"/>
          <w:color w:val="111111"/>
          <w:kern w:val="0"/>
          <w:sz w:val="26"/>
          <w:szCs w:val="26"/>
          <w:lang w:eastAsia="it-IT"/>
          <w14:ligatures w14:val="none"/>
        </w:rPr>
        <w:t>οποιε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κρίνει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δένα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λλ</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w:t>
      </w:r>
      <w:r w:rsidRPr="005E5FA3">
        <w:rPr>
          <w:rFonts w:ascii="Times New Roman" w:eastAsia="Times New Roman" w:hAnsi="Times New Roman" w:cs="Times New Roman"/>
          <w:color w:val="111111"/>
          <w:kern w:val="0"/>
          <w:sz w:val="26"/>
          <w:szCs w:val="26"/>
          <w:lang w:eastAsia="it-IT"/>
          <w14:ligatures w14:val="none"/>
        </w:rPr>
        <w:t>ᾶ</w:t>
      </w:r>
      <w:r w:rsidRPr="005E5FA3">
        <w:rPr>
          <w:rFonts w:ascii="Cambria" w:eastAsia="Times New Roman" w:hAnsi="Cambria" w:cs="Cambria"/>
          <w:color w:val="111111"/>
          <w:kern w:val="0"/>
          <w:sz w:val="26"/>
          <w:szCs w:val="26"/>
          <w:lang w:eastAsia="it-IT"/>
          <w14:ligatures w14:val="none"/>
        </w:rPr>
        <w:t>σαν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δέδωκεν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ἵ</w:t>
      </w:r>
      <w:r w:rsidRPr="005E5FA3">
        <w:rPr>
          <w:rFonts w:ascii="Cambria" w:eastAsia="Times New Roman" w:hAnsi="Cambria" w:cs="Cambria"/>
          <w:color w:val="111111"/>
          <w:kern w:val="0"/>
          <w:sz w:val="26"/>
          <w:szCs w:val="26"/>
          <w:lang w:eastAsia="it-IT"/>
          <w14:ligatures w14:val="none"/>
        </w:rPr>
        <w:t>να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πάντες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τιμ</w:t>
      </w:r>
      <w:r w:rsidRPr="005E5FA3">
        <w:rPr>
          <w:rFonts w:ascii="Times New Roman" w:eastAsia="Times New Roman" w:hAnsi="Times New Roman" w:cs="Times New Roman"/>
          <w:color w:val="111111"/>
          <w:kern w:val="0"/>
          <w:sz w:val="26"/>
          <w:szCs w:val="26"/>
          <w:lang w:eastAsia="it-IT"/>
          <w14:ligatures w14:val="none"/>
        </w:rPr>
        <w:t>ῶ</w:t>
      </w:r>
      <w:r w:rsidRPr="005E5FA3">
        <w:rPr>
          <w:rFonts w:ascii="Cambria" w:eastAsia="Times New Roman" w:hAnsi="Cambria" w:cs="Cambria"/>
          <w:color w:val="111111"/>
          <w:kern w:val="0"/>
          <w:sz w:val="26"/>
          <w:szCs w:val="26"/>
          <w:lang w:eastAsia="it-IT"/>
          <w14:ligatures w14:val="none"/>
        </w:rPr>
        <w:t>σι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καθ</w:t>
      </w:r>
      <w:r w:rsidRPr="005E5FA3">
        <w:rPr>
          <w:rFonts w:ascii="Times New Roman" w:eastAsia="Times New Roman" w:hAnsi="Times New Roman" w:cs="Times New Roman"/>
          <w:color w:val="111111"/>
          <w:kern w:val="0"/>
          <w:sz w:val="26"/>
          <w:szCs w:val="26"/>
          <w:lang w:eastAsia="it-IT"/>
          <w14:ligatures w14:val="none"/>
        </w:rPr>
        <w:t>ὼ</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τιμ</w:t>
      </w:r>
      <w:r w:rsidRPr="005E5FA3">
        <w:rPr>
          <w:rFonts w:ascii="Times New Roman" w:eastAsia="Times New Roman" w:hAnsi="Times New Roman" w:cs="Times New Roman"/>
          <w:color w:val="111111"/>
          <w:kern w:val="0"/>
          <w:sz w:val="26"/>
          <w:szCs w:val="26"/>
          <w:lang w:eastAsia="it-IT"/>
          <w14:ligatures w14:val="none"/>
        </w:rPr>
        <w:t>ῶ</w:t>
      </w:r>
      <w:r w:rsidRPr="005E5FA3">
        <w:rPr>
          <w:rFonts w:ascii="Cambria" w:eastAsia="Times New Roman" w:hAnsi="Cambria" w:cs="Cambria"/>
          <w:color w:val="111111"/>
          <w:kern w:val="0"/>
          <w:sz w:val="26"/>
          <w:szCs w:val="26"/>
          <w:lang w:eastAsia="it-IT"/>
          <w14:ligatures w14:val="none"/>
        </w:rPr>
        <w:t>σι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πατέρα</w:t>
      </w:r>
      <w:r w:rsidRPr="005E5FA3">
        <w:rPr>
          <w:rFonts w:ascii="Greek" w:eastAsia="Times New Roman" w:hAnsi="Greek" w:cs="Times New Roman"/>
          <w:color w:val="111111"/>
          <w:kern w:val="0"/>
          <w:sz w:val="26"/>
          <w:szCs w:val="26"/>
          <w:lang w:val="fr-FR" w:eastAsia="it-IT"/>
          <w14:ligatures w14:val="none"/>
        </w:rPr>
        <w:t xml:space="preserve">. </w:t>
      </w:r>
      <w:bookmarkStart w:id="316" w:name="_Hlk198327510"/>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τιμ</w:t>
      </w:r>
      <w:r w:rsidRPr="005E5FA3">
        <w:rPr>
          <w:rFonts w:ascii="Times New Roman" w:eastAsia="Times New Roman" w:hAnsi="Times New Roman" w:cs="Times New Roman"/>
          <w:color w:val="111111"/>
          <w:kern w:val="0"/>
          <w:sz w:val="26"/>
          <w:szCs w:val="26"/>
          <w:lang w:eastAsia="it-IT"/>
          <w14:ligatures w14:val="none"/>
        </w:rPr>
        <w:t>ῶ</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τιμ</w:t>
      </w:r>
      <w:r w:rsidRPr="005E5FA3">
        <w:rPr>
          <w:rFonts w:ascii="Times New Roman" w:eastAsia="Times New Roman" w:hAnsi="Times New Roman" w:cs="Times New Roman"/>
          <w:color w:val="111111"/>
          <w:kern w:val="0"/>
          <w:sz w:val="26"/>
          <w:szCs w:val="26"/>
          <w:lang w:eastAsia="it-IT"/>
          <w14:ligatures w14:val="none"/>
        </w:rPr>
        <w:t>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πατέρα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πέμψαντα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τόν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Arial" w:eastAsia="Times New Roman" w:hAnsi="Arial" w:cs="Arial"/>
          <w:color w:val="111111"/>
          <w:kern w:val="0"/>
          <w:sz w:val="26"/>
          <w:szCs w:val="26"/>
          <w:lang w:val="fr-FR" w:eastAsia="it-IT"/>
          <w14:ligatures w14:val="none"/>
        </w:rPr>
        <w:t xml:space="preserve">Gv </w:t>
      </w:r>
      <w:r w:rsidRPr="005E5FA3">
        <w:rPr>
          <w:rFonts w:ascii="Greek" w:eastAsia="Times New Roman" w:hAnsi="Greek" w:cs="Times New Roman"/>
          <w:color w:val="111111"/>
          <w:kern w:val="0"/>
          <w:sz w:val="26"/>
          <w:szCs w:val="26"/>
          <w:lang w:val="fr-FR" w:eastAsia="it-IT"/>
          <w14:ligatures w14:val="none"/>
        </w:rPr>
        <w:t>5,9-23).</w:t>
      </w:r>
    </w:p>
    <w:bookmarkEnd w:id="316"/>
    <w:p w14:paraId="40EBE0D9" w14:textId="77777777" w:rsidR="005E5FA3" w:rsidRPr="005E5FA3" w:rsidRDefault="005E5FA3" w:rsidP="005E5FA3">
      <w:pPr>
        <w:shd w:val="clear" w:color="auto" w:fill="FFFFFF"/>
        <w:spacing w:after="120" w:line="240" w:lineRule="auto"/>
        <w:jc w:val="both"/>
        <w:rPr>
          <w:rFonts w:ascii="PT Serif" w:eastAsia="Times New Roman" w:hAnsi="PT Serif" w:cs="Times New Roman"/>
          <w:color w:val="111111"/>
          <w:kern w:val="0"/>
          <w:sz w:val="24"/>
          <w:szCs w:val="24"/>
          <w:lang w:val="fr-FR" w:eastAsia="it-IT"/>
          <w14:ligatures w14:val="none"/>
        </w:rPr>
      </w:pPr>
    </w:p>
    <w:p w14:paraId="341DA9EB"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lastRenderedPageBreak/>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w:t>
      </w:r>
    </w:p>
    <w:p w14:paraId="710C78F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L’uomo guarito si allontana dalla piscina probatica, o piscina delle pecore, portando la sua barella. Ciò che per Gesù è senza alcun peccato, per quanti erano i custodi della vera religione ma di falsa fede, non è senza peccato e per questo è cosa che non si può fare. Non si può fare perché: </w:t>
      </w:r>
      <w:r w:rsidRPr="005E5FA3">
        <w:rPr>
          <w:rFonts w:ascii="Arial" w:eastAsia="Times New Roman" w:hAnsi="Arial" w:cs="Arial"/>
          <w:i/>
          <w:iCs/>
          <w:kern w:val="0"/>
          <w:sz w:val="24"/>
          <w:szCs w:val="20"/>
          <w:lang w:eastAsia="it-IT"/>
          <w14:ligatures w14:val="none"/>
        </w:rPr>
        <w:t>“Quel giorno però era un sabato”</w:t>
      </w:r>
      <w:r w:rsidRPr="005E5FA3">
        <w:rPr>
          <w:rFonts w:ascii="Arial" w:eastAsia="Times New Roman" w:hAnsi="Arial" w:cs="Arial"/>
          <w:kern w:val="0"/>
          <w:sz w:val="24"/>
          <w:szCs w:val="20"/>
          <w:lang w:eastAsia="it-IT"/>
          <w14:ligatures w14:val="none"/>
        </w:rPr>
        <w:t>. Per i Giudei il sabato era sacro e nessun lavoro era consentito in quel giorno. Poiché per essi tutto era lavoro, anche portare una barella diveniva un lavoro. Se però noi leggiamo il comandamento del Signore, in esso viene proibito il lavoro inerente alla terra. Questa aveva il diritto di riposarsi e di sabato tutti, anche gli animali, dovevano astenersi da lavorare la terra. Così anche gli schiavi e le schiave. Anche i forestieri, cioè quanti non erano figli dell’alleanza, dovevano astenersi dal lavorare la terra, se la terra era di un figlio dell’Alleanza. Leggiamo il Testo Sacro:</w:t>
      </w:r>
    </w:p>
    <w:p w14:paraId="068A228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7C5A894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0"/>
          <w:lang w:eastAsia="it-IT"/>
          <w14:ligatures w14:val="none"/>
        </w:rPr>
        <w:t>Cerchiamo ora di entrare nel cuore e nell’anima e nello spirito di questo terzo comandamento:</w:t>
      </w:r>
      <w:r w:rsidRPr="005E5FA3">
        <w:rPr>
          <w:rFonts w:ascii="Arial" w:eastAsia="Times New Roman" w:hAnsi="Arial" w:cs="Arial"/>
          <w:b/>
          <w:i/>
          <w:kern w:val="0"/>
          <w:sz w:val="24"/>
          <w:szCs w:val="24"/>
          <w:lang w:eastAsia="it-IT"/>
          <w14:ligatures w14:val="none"/>
        </w:rPr>
        <w:t xml:space="preserve"> </w:t>
      </w:r>
      <w:r w:rsidRPr="005E5FA3">
        <w:rPr>
          <w:rFonts w:ascii="Arial" w:eastAsia="Times New Roman" w:hAnsi="Arial" w:cs="Arial"/>
          <w:bCs/>
          <w:i/>
          <w:kern w:val="0"/>
          <w:sz w:val="24"/>
          <w:szCs w:val="24"/>
          <w:lang w:eastAsia="it-IT"/>
          <w14:ligatures w14:val="none"/>
        </w:rPr>
        <w:t xml:space="preserve">“Ricordati del giorno di sabato per santificarlo”. </w:t>
      </w:r>
      <w:r w:rsidRPr="005E5FA3">
        <w:rPr>
          <w:rFonts w:ascii="Arial" w:eastAsia="Times New Roman" w:hAnsi="Arial" w:cs="Arial"/>
          <w:kern w:val="0"/>
          <w:sz w:val="24"/>
          <w:szCs w:val="24"/>
          <w:lang w:eastAsia="it-IT"/>
          <w14:ligatures w14:val="none"/>
        </w:rPr>
        <w:t>Tutto è di Dio, perché tutto da Lui è stato fatto e creato. Anche il tempo è di Dio. Sei giorni l’uomo li dovrà dedicare per il bene del suo corpo, un giorno, il giorno del sabato, dovrà dedicarlo alla cura del suo spirito, della sua anima. 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Lo spirito nutrito nutre l’anima; l’anima nutrita nutre il corpo. È questa la legge della vita dell’uomo sulla nostra terra. Omessa la nutrizione dello spirito, l’anima cade nella morte. Caduta l’anima nella morte, trascina con sé anche il corpo.</w:t>
      </w:r>
    </w:p>
    <w:p w14:paraId="385232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questa la condizione dell’uomo di oggi sulla nostra terra: è un corpo morto, senza verità, senza consistenza, senza finalità, senza futuro, senza virtù, abbandonato alla sua dissoluzione totale. Un corpo morto è ingovernabile. Si nutre di cose. Ma le cose non nutrono l’uomo. Un corpo morto è governato da avidità, concupiscenza, ingordigia, insaziabilità, avarizia, lussuria, ira, gola, accidia, superbia, ogni altro vizio. Un corpo morto, avvolto da soli vizi, non potrà mai essere strumento di vera giustizia. Mai potrà avvertire una più piccola </w:t>
      </w:r>
      <w:r w:rsidRPr="005E5FA3">
        <w:rPr>
          <w:rFonts w:ascii="Arial" w:eastAsia="Times New Roman" w:hAnsi="Arial" w:cs="Arial"/>
          <w:kern w:val="0"/>
          <w:sz w:val="24"/>
          <w:szCs w:val="24"/>
          <w:lang w:eastAsia="it-IT"/>
          <w14:ligatures w14:val="none"/>
        </w:rPr>
        <w:lastRenderedPageBreak/>
        <w:t>esigenza da parte degli altri. È un corpo morto e come un cadavere diviene insensibile, così è anche per il corpo morto dell’uomo.</w:t>
      </w:r>
    </w:p>
    <w:p w14:paraId="4456157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Si pensi per un attimo a quanti miliardi di miliardi ogni giorno si consumano per alimentare i vizi. Si pensi a quanti miliardi di miliardi l’uomo consuma a causa della sua superbia, stupidità, stoltezza, incoscienza, arroganza, ingovernabilità dei suoi sentimenti. Si pensi per qualche istante a quanti danni morali, spirituali, sociali, familiari, civili conduce la droga, l’alcool, il fumo, l’eccesso di cibo. Sarebbe sufficiente prendere ogni soldo che l’uomo dedica ai vizi per risollevare le sorti dell’umanità intera. E tutto questo avviene perché l’uomo ha deciso di non nutrire più il suo spirito. Ha deciso di lasciare morire l’anima dentro di sé.</w:t>
      </w:r>
    </w:p>
    <w:p w14:paraId="3582C87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 È triste oggi vedere una moltitudine sconfinata di corpi morti e pensare che nutrendo ancora una volta il corpo, si possa portare grande giovamento all’uomo. Questi ha bisogno di essere nutrito nell’anima e nello spirito e questo nutrimento quasi nessuno ormai lo dona più. Nessuno se lo lascia donare.</w:t>
      </w:r>
    </w:p>
    <w:p w14:paraId="7551E46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Stiamo assistendo alla morte dell’uomo per inedia spirituale, per mancanza assoluta di nutrimento spirituale. 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1B36B4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 Giudei, paladini della vera religione, senza neanche conoscere la lettera dl comandamento del Signore, intervengono: “</w:t>
      </w:r>
      <w:r w:rsidRPr="005E5FA3">
        <w:rPr>
          <w:rFonts w:ascii="Arial" w:eastAsia="Times New Roman" w:hAnsi="Arial" w:cs="Arial"/>
          <w:i/>
          <w:iCs/>
          <w:kern w:val="0"/>
          <w:sz w:val="24"/>
          <w:szCs w:val="20"/>
          <w:lang w:eastAsia="it-IT"/>
          <w14:ligatures w14:val="none"/>
        </w:rPr>
        <w:t xml:space="preserve">Dissero dunque i Giudei all’uomo che era stato guarito: «È sabato e non ti è lecito portare la tua barella». </w:t>
      </w:r>
      <w:r w:rsidRPr="005E5FA3">
        <w:rPr>
          <w:rFonts w:ascii="Arial" w:eastAsia="Times New Roman" w:hAnsi="Arial" w:cs="Arial"/>
          <w:kern w:val="0"/>
          <w:sz w:val="24"/>
          <w:szCs w:val="20"/>
          <w:lang w:eastAsia="it-IT"/>
          <w14:ligatures w14:val="none"/>
        </w:rPr>
        <w:t>Se per Gesù prendere una barella e camminare portandola, fosse stato violazione della Legge del Signore, Lui di certo non gli avrebbe dato questo comando. Al di là della scienza divina e umana nello Spirito Santo che lui conosce secondo purissima verità, c’è la lettera della Legge che ci attesta che portare una barella non è contro il terzo comandamento, che in questo giorno separa la terra dall’uomo, perché anche la terra in questo giorno si deve riposare. In questo giorno non si semina e non si miete, non si ara e non si raccoglie. In questo giorno l’uomo è chiamato a coltivare se stesso nella sua anima e nel suo spirito, nella comunione con gli altri uomini. Ecco perché i paladini e i custodi della vera religione, sono paladini e custode dal loro pensiero e non certo dalla Legge secondo quanto è scritto nella Lettera della Legge. Senza la lettera della Legge, ogni interpretazione della Legge viene dal cuore dell’uomo. La Legge però sempre va letta nella luce dello Spirito Santo.</w:t>
      </w:r>
    </w:p>
    <w:p w14:paraId="3B2851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Dinanzi a questa gravissima accusa, l’uomo dona la sua giustificazione: </w:t>
      </w:r>
      <w:r w:rsidRPr="005E5FA3">
        <w:rPr>
          <w:rFonts w:ascii="Arial" w:eastAsia="Times New Roman" w:hAnsi="Arial" w:cs="Arial"/>
          <w:i/>
          <w:iCs/>
          <w:kern w:val="0"/>
          <w:sz w:val="24"/>
          <w:szCs w:val="20"/>
          <w:lang w:eastAsia="it-IT"/>
          <w14:ligatures w14:val="none"/>
        </w:rPr>
        <w:t>“Ma egli rispose loro: «Colui che mi ha guarito mi ha detto: “Prendi la tua barella e cammina”».</w:t>
      </w:r>
      <w:r w:rsidRPr="005E5FA3">
        <w:rPr>
          <w:rFonts w:ascii="Arial" w:eastAsia="Times New Roman" w:hAnsi="Arial" w:cs="Arial"/>
          <w:kern w:val="0"/>
          <w:sz w:val="24"/>
          <w:szCs w:val="20"/>
          <w:lang w:eastAsia="it-IT"/>
          <w14:ligatures w14:val="none"/>
        </w:rPr>
        <w:t xml:space="preserve"> Quest’uomo non parta la barella di sua volontà. La porta perché “parte” di un solo comando:</w:t>
      </w:r>
      <w:r w:rsidRPr="005E5FA3">
        <w:rPr>
          <w:rFonts w:ascii="Arial" w:eastAsia="Times New Roman" w:hAnsi="Arial" w:cs="Arial"/>
          <w:i/>
          <w:iCs/>
          <w:kern w:val="0"/>
          <w:sz w:val="24"/>
          <w:szCs w:val="20"/>
          <w:lang w:eastAsia="it-IT"/>
          <w14:ligatures w14:val="none"/>
        </w:rPr>
        <w:t xml:space="preserve"> “Àlzati, prendi la tua barella e cammina”.</w:t>
      </w:r>
      <w:r w:rsidRPr="005E5FA3">
        <w:rPr>
          <w:rFonts w:ascii="Arial" w:eastAsia="Times New Roman" w:hAnsi="Arial" w:cs="Arial"/>
          <w:kern w:val="0"/>
          <w:sz w:val="24"/>
          <w:szCs w:val="20"/>
          <w:lang w:eastAsia="it-IT"/>
          <w14:ligatures w14:val="none"/>
        </w:rPr>
        <w:t xml:space="preserve"> Il comando </w:t>
      </w:r>
      <w:r w:rsidRPr="005E5FA3">
        <w:rPr>
          <w:rFonts w:ascii="Arial" w:eastAsia="Times New Roman" w:hAnsi="Arial" w:cs="Arial"/>
          <w:kern w:val="0"/>
          <w:sz w:val="24"/>
          <w:szCs w:val="20"/>
          <w:lang w:eastAsia="it-IT"/>
          <w14:ligatures w14:val="none"/>
        </w:rPr>
        <w:lastRenderedPageBreak/>
        <w:t xml:space="preserve">di Gesù si compone di tre verbi: </w:t>
      </w:r>
      <w:r w:rsidRPr="005E5FA3">
        <w:rPr>
          <w:rFonts w:ascii="Arial" w:eastAsia="Times New Roman" w:hAnsi="Arial" w:cs="Arial"/>
          <w:i/>
          <w:iCs/>
          <w:kern w:val="0"/>
          <w:sz w:val="24"/>
          <w:szCs w:val="20"/>
          <w:lang w:eastAsia="it-IT"/>
          <w14:ligatures w14:val="none"/>
        </w:rPr>
        <w:t>àlzati, prendi, cammina</w:t>
      </w:r>
      <w:r w:rsidRPr="005E5FA3">
        <w:rPr>
          <w:rFonts w:ascii="Arial" w:eastAsia="Times New Roman" w:hAnsi="Arial" w:cs="Arial"/>
          <w:kern w:val="0"/>
          <w:sz w:val="24"/>
          <w:szCs w:val="20"/>
          <w:lang w:eastAsia="it-IT"/>
          <w14:ligatures w14:val="none"/>
        </w:rPr>
        <w:t xml:space="preserve">. Questi tre verbi sono un solo comando. Tutto sta nel primo verbo: </w:t>
      </w:r>
      <w:r w:rsidRPr="005E5FA3">
        <w:rPr>
          <w:rFonts w:ascii="Arial" w:eastAsia="Times New Roman" w:hAnsi="Arial" w:cs="Arial"/>
          <w:i/>
          <w:iCs/>
          <w:kern w:val="0"/>
          <w:sz w:val="24"/>
          <w:szCs w:val="20"/>
          <w:lang w:eastAsia="it-IT"/>
          <w14:ligatures w14:val="none"/>
        </w:rPr>
        <w:t>àlzati</w:t>
      </w:r>
      <w:r w:rsidRPr="005E5FA3">
        <w:rPr>
          <w:rFonts w:ascii="Arial" w:eastAsia="Times New Roman" w:hAnsi="Arial" w:cs="Arial"/>
          <w:kern w:val="0"/>
          <w:sz w:val="24"/>
          <w:szCs w:val="20"/>
          <w:lang w:eastAsia="it-IT"/>
          <w14:ligatures w14:val="none"/>
        </w:rPr>
        <w:t>. Gli altri due verbi tutti li possiamo dire. Il primo lo può dire solo chi viene da Dio.</w:t>
      </w:r>
    </w:p>
    <w:p w14:paraId="14D6DD5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professione di fede di Nicodemo: </w:t>
      </w:r>
      <w:r w:rsidRPr="005E5FA3">
        <w:rPr>
          <w:rFonts w:ascii="Arial" w:eastAsia="Times New Roman" w:hAnsi="Arial" w:cs="Arial"/>
          <w:i/>
          <w:iCs/>
          <w:kern w:val="0"/>
          <w:sz w:val="24"/>
          <w:szCs w:val="20"/>
          <w:lang w:eastAsia="it-IT"/>
          <w14:ligatures w14:val="none"/>
        </w:rPr>
        <w:t>«Rabbì, sappiamo che sei venuto da Dio come maestro; nessuno infatti può compiere questi segni che tu compi, se Dio non è con lui».</w:t>
      </w:r>
      <w:r w:rsidRPr="005E5FA3">
        <w:rPr>
          <w:rFonts w:ascii="Arial" w:eastAsia="Times New Roman" w:hAnsi="Arial" w:cs="Arial"/>
          <w:kern w:val="0"/>
          <w:sz w:val="24"/>
          <w:szCs w:val="20"/>
          <w:lang w:eastAsia="it-IT"/>
          <w14:ligatures w14:val="none"/>
        </w:rPr>
        <w:t xml:space="preserve"> </w:t>
      </w:r>
    </w:p>
    <w:p w14:paraId="11F74C5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anche la professione di fede del cieco nato: </w:t>
      </w:r>
      <w:r w:rsidRPr="005E5FA3">
        <w:rPr>
          <w:rFonts w:ascii="Arial" w:eastAsia="Times New Roman" w:hAnsi="Arial" w:cs="Arial"/>
          <w:i/>
          <w:iCs/>
          <w:kern w:val="0"/>
          <w:sz w:val="24"/>
          <w:szCs w:val="20"/>
          <w:lang w:eastAsia="it-IT"/>
          <w14:ligatures w14:val="none"/>
        </w:rPr>
        <w:t>“Condussero dai farisei quello che era stato cieco: era un sabato, il giorno in cui Gesù aveva fatto del fango e gli aveva aperto gli occhi. Anche i farisei dunque gli chiesero di nuovo come aveva acquistato la vista. Ed egli disse loro: «Mi ha messo del fango sugli occhi, mi sono lavato e ci vedo». Allora alcuni dei farisei dicevano: «Quest’uomo non viene da Dio, perché non osserva il sabato». Altri invece dicevano: «Come può un peccatore compiere segni di questo genere?». E c’era dissenso tra loro. Allora dissero di nuovo al cieco: «Tu, che cosa dici di lui, dal momento che ti ha aperto gli occhi?». Egli rispose: «È un profeta!».</w:t>
      </w:r>
    </w:p>
    <w:p w14:paraId="5737B23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chiamarono di nuovo l’uomo che era stato cieco e gli dissero: «Da’ gloria a Dio! Noi sappiamo che quest’uomo è un peccatore». Quello rispose: «Se sia un peccatore, non lo so. Una cosa io so: ero cieco e ora ci vedo». Allora gli dissero: «Che cosa ti ha fatto? Come ti ha aperto gli occhi?». Rispose loro: «Ve l’ho già detto e non avete ascoltato; perché volete udirlo di nuovo? Volete forse diventare anche voi suoi discepoli?». Lo insultarono e dissero: «Suo discepolo sei tu! Noi siamo discepoli di Mosè! Noi sappiamo che a Mosè ha parlato Dio; ma costui non sappiamo di dove sia». Rispose loro quell’uomo: «Proprio questo stupisce: che voi non sapete di dove sia, eppure mi ha aperto gli occhi. Sappiamo che Dio non ascolta i peccatori, ma che, se uno onora Dio e fa la sua volontà, egli lo ascolta. Da che mondo è mondo, non si è mai sentito dire che uno abbia aperto gli occhi a un cieco nato. Se costui non venisse da Dio, non avrebbe potuto far nulla». Gli replicarono: «Sei nato tutto nei peccati e insegni a noi?». E lo cacciarono fuori (Gv 9,13-17.24-34). </w:t>
      </w:r>
    </w:p>
    <w:p w14:paraId="0EBCCC5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vogliamo giustificare noi stessi, dinanzi a quanti ci accusano di peccato, siamo obbligati a farlo riportando tutta la Parola di Dio. Dalle piccole o grandi eresie non possiamo giustificare noi stessi, perché non possiamo giustificare Dio, Cristo Gesù, lo Spirito Santo, la Divina Rivelazione. Giustifichiamo noi stessi, giustificando Cristo. Se Cristo non è giustificato, neanche noi siamo giustificati. Cristo si giustifica riferendo tutto il suo comando che è fatti di tre verbi: alzarsi, prendere, camminare. Se Gesù dice all’uomo infermo di alzarsi e lui si alza, allora ci troviamo veramente dinanzi a un uomo che viene da Dio. Ora noi sappiamo che un ogni uomo che viene da Dio, non può essere di Dio quando compie un miracolo e poi non essere uomo che viene da Dio quando parla e lui parla sempre per nostro ammaestramento. Il comando è uno. Se è vero il primo verbo e la storia conferma che esso è vero, sono veri anche gli altri due verbi, anche questi verbi vengono da Dio. Se però anche questi due verbi vengono da Dio, allora quest’uomo sta obbedendo a Dio. La conclusione si impone: se quest’uomo è nella verità, i Giudei sono nella falsità.</w:t>
      </w:r>
    </w:p>
    <w:p w14:paraId="7BF6D4D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come l’Apostolo Giovanni chiude il suo Vangelo: </w:t>
      </w:r>
      <w:r w:rsidRPr="005E5FA3">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Ma questi </w:t>
      </w:r>
      <w:r w:rsidRPr="005E5FA3">
        <w:rPr>
          <w:rFonts w:ascii="Arial" w:eastAsia="Times New Roman" w:hAnsi="Arial" w:cs="Arial"/>
          <w:i/>
          <w:iCs/>
          <w:kern w:val="0"/>
          <w:sz w:val="24"/>
          <w:szCs w:val="20"/>
          <w:lang w:eastAsia="it-IT"/>
          <w14:ligatures w14:val="none"/>
        </w:rPr>
        <w:lastRenderedPageBreak/>
        <w:t xml:space="preserve">sono stati scritti perché crediate che Gesù è il Cristo, il Figlio di Dio, e perché, credendo, abbiate la vita nel suo nome (Gv 20,30-31). </w:t>
      </w:r>
    </w:p>
    <w:p w14:paraId="4750AD7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Non possiamo noi giustificare noi stessi senza giustificare il Signore. Il Signore si giustifica riferendo tutte le Parole da Lui a noi dette e non solo alcune. Se giustifichiamo noi stessi e non giustifichiamo Cristo Gesù o la Madre sua o lo Spirito Santo o il Padre dei cieli o tutta la Scrittura o tutta la Parola a noi rivolta, la nostra giustificazione è falsa. Manca della pienezza della verità. Se io vivo tutta una vita nell’ascolto dello Spirito Santo che parla per via profetica, se voglio giustificare me stesso che sto portando la barella frutto di una storia di ascolto, non posso fermarmi alla prima Parola. Devo prendere tutte le Parole dello Spirito Santo giunte ai miei orecchi per via profetica e su di esse giustificare il mio cammino con una barella di storia sulle spalle. Se invece mi fermo a una sola Parola, la mia giustificazione non è onesta. Oggi è proprio questo che sta accadendo. Si prende una Parola della Divina Rivelazione, la si estrapola dal contesto, le si dona un significato diverso. Si nega ogni altra Parola della Divina rivelazione e su di essa si giustifica il proprio operato. Si prende ad esempio la Parola della Prima Lettera dell’Apostolo Giovanni del Capitolo Quarto: </w:t>
      </w:r>
      <w:r w:rsidRPr="005E5FA3">
        <w:rPr>
          <w:rFonts w:ascii="Arial" w:eastAsia="Times New Roman" w:hAnsi="Arial" w:cs="Arial"/>
          <w:i/>
          <w:iCs/>
          <w:kern w:val="0"/>
          <w:sz w:val="24"/>
          <w:szCs w:val="20"/>
          <w:lang w:eastAsia="it-IT"/>
          <w14:ligatures w14:val="none"/>
        </w:rPr>
        <w:t>Nell’amore non c’è timore, al contrario l’amore perfetto scaccia il timore, perché il timore suppone un castigo e chi teme non è perfetto nell’amore (1Gv 5,17-18)</w:t>
      </w:r>
      <w:r w:rsidRPr="005E5FA3">
        <w:rPr>
          <w:rFonts w:ascii="Arial" w:eastAsia="Times New Roman" w:hAnsi="Arial" w:cs="Arial"/>
          <w:kern w:val="0"/>
          <w:sz w:val="24"/>
          <w:szCs w:val="20"/>
          <w:lang w:eastAsia="it-IT"/>
          <w14:ligatures w14:val="none"/>
        </w:rPr>
        <w:t>, e con questa Parola si giustifica l’omosessualità e ogni altra trasgressione della Legge del Signore. Ci si dimentica però che nell’Apostolo Giovanni si parla di agape e l’agape è l’amore di Dio che per lo Spirito Santo è versato nei nostri cuori. L’agape non è amore peccaminoso secondo la carne. È l’amore con il quale Dio ama noi e noi dobbiamo amare Lui, in Cristo per lo Spirito Santo. Ci dimentichiamo che l’amore che Gesù ci chiede è l’obbedienza alla sua Parola. Ecco perché con le eresie, che sono anche il frutto di travisamento voluto della Parola del Signore, non possiamo giustificare le nostre scelte di peccato e di ribellione a Dio, alla sua Parola, ai Maestri costituiti da Dio per insegnare e spiegare la sua Parola. Ne ci si può appellare ai profeti chiedendo che ci diano la comprensione delle parole uscite dalla loro bocca. Il profeta riferisce la Parola. Il Maestro costituito da Dio la spiega, la interpreta, la insegna. Anche il Papa che è infallibile nelle definizioni di fede e di morale, non è infallibile nella comprensione dei dogmi che Lui stabilisce per tutta la Chiesa. Anche il Papa ha bisogno dei Maestri costituiti da Dio che spieghino la Parola di Dio per una perfetta comprensione della Parola del Signore. Ecco come vive la Chiesa del Cristo Gesù:</w:t>
      </w:r>
    </w:p>
    <w:p w14:paraId="7D1AF12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DA2B0A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 ciascuno di noi, tuttavia, è stata data la grazia secondo la misura del dono di Cristo. Per questo è detto: Asceso in alto, ha portato con sé prigionieri, ha distribuito doni agli uomini. Ma cosa significa che ascese, se non che prima era </w:t>
      </w:r>
      <w:r w:rsidRPr="005E5FA3">
        <w:rPr>
          <w:rFonts w:ascii="Arial" w:eastAsia="Times New Roman" w:hAnsi="Arial" w:cs="Arial"/>
          <w:i/>
          <w:iCs/>
          <w:kern w:val="0"/>
          <w:sz w:val="24"/>
          <w:szCs w:val="20"/>
          <w:lang w:eastAsia="it-IT"/>
          <w14:ligatures w14:val="none"/>
        </w:rPr>
        <w:lastRenderedPageBreak/>
        <w:t>disceso quaggiù sulla terra? Colui che discese è lo stesso che anche ascese al di sopra di tutti i cieli, per essere pienezza di tutte le cose.</w:t>
      </w:r>
    </w:p>
    <w:p w14:paraId="35609D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67BFB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Ma sempre spetta al Papa e al Collegio dei Vescovo, stabilire, qualora sorgessero dubbi, se le interpretazioni dei Maestri corrispondano alla Verità della Parola, non di questa o di quell’altra Parola, ma a tutta la Parola del Signore.</w:t>
      </w:r>
    </w:p>
    <w:p w14:paraId="6D6F4A3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giustificazione sembra aver prodotto il suo frutto. Colui che porta la barella in giorno di sabato sembra essersi discolpato. Ora però responsabile è colui che il comando gli ha dato. Ecco allora la domanda: </w:t>
      </w:r>
      <w:r w:rsidRPr="005E5FA3">
        <w:rPr>
          <w:rFonts w:ascii="Arial" w:eastAsia="Times New Roman" w:hAnsi="Arial" w:cs="Arial"/>
          <w:i/>
          <w:iCs/>
          <w:kern w:val="0"/>
          <w:sz w:val="24"/>
          <w:szCs w:val="20"/>
          <w:lang w:eastAsia="it-IT"/>
          <w14:ligatures w14:val="none"/>
        </w:rPr>
        <w:t xml:space="preserve">“Gli domandarono allora: «Chi è l’uomo che ti ha detto: “Prendi e cammina”?». </w:t>
      </w:r>
      <w:r w:rsidRPr="005E5FA3">
        <w:rPr>
          <w:rFonts w:ascii="Arial" w:eastAsia="Times New Roman" w:hAnsi="Arial" w:cs="Arial"/>
          <w:kern w:val="0"/>
          <w:sz w:val="24"/>
          <w:szCs w:val="20"/>
          <w:lang w:eastAsia="it-IT"/>
          <w14:ligatures w14:val="none"/>
        </w:rPr>
        <w:t>I Giudei vogliono sapere chi gli ha dato il comando. Si noti bene. I Giudei, dall’uomo che porta la barella, sono stati condotti fuori della verità della storia. La storia è</w:t>
      </w:r>
      <w:r w:rsidRPr="005E5FA3">
        <w:rPr>
          <w:rFonts w:ascii="Arial" w:eastAsia="Times New Roman" w:hAnsi="Arial" w:cs="Arial"/>
          <w:i/>
          <w:iCs/>
          <w:kern w:val="0"/>
          <w:sz w:val="24"/>
          <w:szCs w:val="20"/>
          <w:lang w:eastAsia="it-IT"/>
          <w14:ligatures w14:val="none"/>
        </w:rPr>
        <w:t>: “àlzati, prendi, cammina”</w:t>
      </w:r>
      <w:r w:rsidRPr="005E5FA3">
        <w:rPr>
          <w:rFonts w:ascii="Arial" w:eastAsia="Times New Roman" w:hAnsi="Arial" w:cs="Arial"/>
          <w:kern w:val="0"/>
          <w:sz w:val="24"/>
          <w:szCs w:val="20"/>
          <w:lang w:eastAsia="it-IT"/>
          <w14:ligatures w14:val="none"/>
        </w:rPr>
        <w:t xml:space="preserve">. Essa non è: </w:t>
      </w:r>
      <w:r w:rsidRPr="005E5FA3">
        <w:rPr>
          <w:rFonts w:ascii="Arial" w:eastAsia="Times New Roman" w:hAnsi="Arial" w:cs="Arial"/>
          <w:i/>
          <w:iCs/>
          <w:kern w:val="0"/>
          <w:sz w:val="24"/>
          <w:szCs w:val="20"/>
          <w:lang w:eastAsia="it-IT"/>
          <w14:ligatures w14:val="none"/>
        </w:rPr>
        <w:t>“prendi e cammina”</w:t>
      </w:r>
      <w:r w:rsidRPr="005E5FA3">
        <w:rPr>
          <w:rFonts w:ascii="Arial" w:eastAsia="Times New Roman" w:hAnsi="Arial" w:cs="Arial"/>
          <w:kern w:val="0"/>
          <w:sz w:val="24"/>
          <w:szCs w:val="20"/>
          <w:lang w:eastAsia="it-IT"/>
          <w14:ligatures w14:val="none"/>
        </w:rPr>
        <w:t xml:space="preserve">. Senza la prima Parola del Comado, il resto perde di significato e di valore. Prendiamo ad esempio di Dieci Comandamenti, se noi togliamo la Parola che è a suo fondamento e la prima parola delle due Tavole, tutto il resto è privo di fondamento. </w:t>
      </w:r>
    </w:p>
    <w:p w14:paraId="617FC81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la prima parola di fondamento:</w:t>
      </w:r>
    </w:p>
    <w:p w14:paraId="7E2C3A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1DD79C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19,3-1). </w:t>
      </w:r>
    </w:p>
    <w:p w14:paraId="2894AB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ora la seconda Parola di fondamento:</w:t>
      </w:r>
    </w:p>
    <w:p w14:paraId="6A738FB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pronunciò tutte queste parole: «Io sono il Signore, tuo Dio, che ti ho fatto uscire dalla terra d’Egitto, dalla condizione servile” (Es 20,1-2). </w:t>
      </w:r>
    </w:p>
    <w:p w14:paraId="6E5DE0A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Senza queste due Parole, la Legge viene privata del suo fine. Ora il fine è tutto per la legge. Se il fine cade, cade anche la Legge. Se il fine cade, tutto ciò che è stato voluto in vista del fine, cade. La Chiesa esiste sulla terra perché il nome di Cristo Gesù sia annunciato a tutti i popoli. Anche loro sono chiamati alla salvezza in Cristo Gesù. Ogni uomo è chiamato alla salvezza in Cristo Gesù. Se la Chiesa predica una salvezza senza Cristo, essa si definisce Chiesa non più necessaria, non più sacramento di Cristo per portare la luce di Cristo ad ogni uomo. Anche i sacramenti che sono ordinati al fine perdono valore. A che serve un papa, un presbitero, un diacono? Anche loro possono come Eliseo prendere dodici paia di buoi, arare la terra e piantare in essa quelle belle cipolle, cocomeri, cetrioli, porri e ogni altro cibo squisito sempre rimpianto dai figli di Israele nei quarant’anni trascorsi nel deserto. Ora chi dona il fine è l’Autore della Legge e l’Autore della Legge è uno solo: Dio.</w:t>
      </w:r>
    </w:p>
    <w:p w14:paraId="227F8F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Senza la prima parola: ”àlzati”, le altre due sono prive di vero fondamento. Ora nessuna Parola che viene privata del suo fondamento può essere addotta in nostra giustificazione. Questa verità va scritta nel cuore di tutti. Oggi abbiamo il rischio che tutto venga trasformato con un fine in se stesso e che finisce in se stesso. Anche la Santa Messa rischia questa trasformazione. Ad esempio: se la liturgia è stipula della Nuova Alleanza nel corpo e nel sangue di Cristo Gesù, l’omelia deve preparare i cuori a rinnovare l’alleanza. La consacrazione deve fare il corpo di Cristo. Ogni altra cosa deve essere ridimenzionata al fine di non distrarre i cuori e anche per non stancali. Ecco perché il canto deve essere breve e assembleare. I soliti devono tacere. I cori sono di animazione, non di sostituzione. </w:t>
      </w:r>
    </w:p>
    <w:p w14:paraId="12B7BE2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Alla domanda dei Giudei l’infermo guarito non può rispondere perché non consce il suo Guaritore: </w:t>
      </w:r>
      <w:r w:rsidRPr="005E5FA3">
        <w:rPr>
          <w:rFonts w:ascii="Arial" w:eastAsia="Times New Roman" w:hAnsi="Arial" w:cs="Arial"/>
          <w:i/>
          <w:iCs/>
          <w:kern w:val="0"/>
          <w:sz w:val="24"/>
          <w:szCs w:val="20"/>
          <w:lang w:eastAsia="it-IT"/>
          <w14:ligatures w14:val="none"/>
        </w:rPr>
        <w:t xml:space="preserve">“Ma colui che era stato guarito non sapeva chi fosse; Gesù infatti si era allontanato perché vi era folla in quel luogo”. </w:t>
      </w:r>
      <w:r w:rsidRPr="005E5FA3">
        <w:rPr>
          <w:rFonts w:ascii="Arial" w:eastAsia="Times New Roman" w:hAnsi="Arial" w:cs="Arial"/>
          <w:kern w:val="0"/>
          <w:sz w:val="24"/>
          <w:szCs w:val="20"/>
          <w:lang w:eastAsia="it-IT"/>
          <w14:ligatures w14:val="none"/>
        </w:rPr>
        <w:t>Gesù aveva operato il miracolo e poi si era sottratto alla vista dell’uomo guarito. Perché lo Spirito Santo conduce Gesù lontano dalla piscina delle pecore? Prima di tutto perché certi luoghi non sono adatti per dialogare. C’è frastuono e chiasso. Poi anche perché i miracoli di Gesù sono solo segni, non sono il fine della sua missione. Dato il segno, subito si allontana dal luogo nel quale il segno è stato donato. I miracoli del corpo li fa anche la preghiera di quanti credono, infatti c’è sostanziale differenza tra la missione affidata da Gesù ai suoi Apostoli prima del mistero pasquale e l’altra affidata dopo il compimento del mistero pasquale. Allora i miracoli li compivano gli Apostoli, ora li compie il credente in Gesù.</w:t>
      </w:r>
    </w:p>
    <w:p w14:paraId="2E07DED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 termini della prima missione:</w:t>
      </w:r>
    </w:p>
    <w:p w14:paraId="7EFD197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Questi sono i Dodici che Gesù inviò, ordinando loro: «Non andate fra i pagani e 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 5-10). </w:t>
      </w:r>
    </w:p>
    <w:p w14:paraId="4EC8283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invece i termini la seconda missione:</w:t>
      </w:r>
    </w:p>
    <w:p w14:paraId="6FBB31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 </w:t>
      </w:r>
    </w:p>
    <w:p w14:paraId="7B67CB5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 Spirito Santo conduce lontano Gesù, perché ancora l’infermo ha bisogno anche lui di una sua Parola di luce e di salvezza. Sotto i porti non era il luogo per parlare. Una verità va messa sempre nel cuore. Qualsiasi cosa Gesù dica o faccia, la dice e la fa sempre per mozione dello Spirito Santo. Noi le ragioni non le conosciamo, solo lo Spirito le conosce e solo Gesù che è colmo di Spirito Santo. </w:t>
      </w:r>
    </w:p>
    <w:p w14:paraId="57F033D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 noi che obbediamo alla Parola e allo Spirito Santo non è dato di conoscere all’istante le ragioni per le quali diciamo e facciamo alcune cose sotto sua mozione e ispirazione. Le conosciamo man mano che la storia, frutto di quelle parole e di quelle azioni si compie. Dalla storia viene la luce, ma anche la luce deve essere colta nello Spirito Santo. Altrimenti camminiamo nella storia da ciechi. Ora non vi è cosa più triste di un cieco guida un altro cieco. Ma ancora è cosa più triste che uno che prima vedeva, poi si è lasciato accecare dai suoi peccati.</w:t>
      </w:r>
    </w:p>
    <w:p w14:paraId="3502000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Su questa cecità di peccato ecco una pagina che ci dona lo Spirito Santo per bocca dell’Apostolo Pietro nella sua seconda Lettera:</w:t>
      </w:r>
    </w:p>
    <w:p w14:paraId="28C89BA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3307766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40575F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72F1260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284BE44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Nessun cristiano deve camminare nella storia affetto da cecità di peccato. Ogni cristiano sappia che se è cieco, grande è la sua cecità e da essa potrà trascinare nella cecità buona parte dell’umanità. Mai dobbiamo dimenticarci che Lucifero dalla sua cecità trascinò nella cecità un terzo di angeli e sempre dobbiamo ricordarci che Eva divenuta cieca per peccato trascinò Adamo nella sua cecità. </w:t>
      </w:r>
    </w:p>
    <w:p w14:paraId="02826C9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neanche per un nano secondo è stato cieco. Sempre ha camminato sotto la potentissima luce dello Spirito Santo crescendo in età, sapienza e grazia. </w:t>
      </w:r>
    </w:p>
    <w:p w14:paraId="608B9D3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71A223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Poco dopo Gesù lo trovò nel tempio e gli disse: «Ecco: sei guarito! Non peccare più, perché non ti accada qualcosa di peggio». Quell’uomo se ne andò e riferì ai Giudei che era stato Gesù a guarirlo. </w:t>
      </w:r>
    </w:p>
    <w:p w14:paraId="709F786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L’opera di Gesù verso l’infermo guarito non è ancora finita. Presso la piscina delle pecore ha dato vita al suo corpo. Ma l’uomo non è solo corpo. È anche anima. L’anima inquinata dal peccato sempre inquina il corpo con molte malattie. La grazia che governa la nostra anima dona infinti benefici al corpo. Ma anche l’anima spenta e uccisa dal peccato, infligge al corpo grandissime sofferenze. Anche il Paralitico calato dinanzi a Lui dal tetto, prima di essere guarito nel corpo, da Gesù viene guarito nell’anima: </w:t>
      </w:r>
      <w:r w:rsidRPr="005E5FA3">
        <w:rPr>
          <w:rFonts w:ascii="Arial" w:eastAsia="Times New Roman" w:hAnsi="Arial" w:cs="Arial"/>
          <w:i/>
          <w:iCs/>
          <w:kern w:val="0"/>
          <w:sz w:val="24"/>
          <w:szCs w:val="20"/>
          <w:lang w:eastAsia="it-IT"/>
          <w14:ligatures w14:val="none"/>
        </w:rPr>
        <w:t xml:space="preserve">“Figliolo, ti sono rimessi i peccati”. </w:t>
      </w:r>
    </w:p>
    <w:p w14:paraId="30DB4B9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Si recarono da lui portando un paralitico, sorretto da quattro persone. Non potendo però portarglielo innanzi, a causa della folla, scoperchiarono il tetto nel punto dove egli si trovava e, fatta un’apertura, calarono la barella su cui era </w:t>
      </w:r>
      <w:r w:rsidRPr="005E5FA3">
        <w:rPr>
          <w:rFonts w:ascii="Arial" w:eastAsia="Times New Roman" w:hAnsi="Arial" w:cs="Arial"/>
          <w:i/>
          <w:iCs/>
          <w:kern w:val="0"/>
          <w:sz w:val="24"/>
          <w:szCs w:val="20"/>
          <w:lang w:eastAsia="it-IT"/>
          <w14:ligatures w14:val="none"/>
        </w:rPr>
        <w:lastRenderedPageBreak/>
        <w:t xml:space="preserve">adagiato il paralitico. Gesù, vedendo la loro fede, disse al paralitico: «Figlio, ti sono perdonati i peccati». Erano seduti là alcuni scribi e pensavano in cuor loro: «Perché costui parla così? Bestemmia! Chi può perdonare i peccati, se non Dio solo?». E subito Gesù, conoscendo nel suo spirito che così pensavano tra sé, disse loro: «Perché pensate queste cose nel vostro cuore? Che cosa è più facile: dire al paralitico “Ti sono perdonati i peccati”, oppure dire “Àlzati, prendi la tua barella e cammina”? Ora, perché sappiate che il Figlio dell’uomo ha il potere di perdonare i peccati sulla terra, dico a te – disse al paralitico –: àlzati, prendi la tua barella e va’ a casa tua». Quello si alzò e subito presa la sua barella, sotto gli occhi di tutti se ne andò, e tutti si meravigliarono e lodavano Dio, dicendo: «Non abbiamo mai visto nulla di simile!» (Mc 2.3-12). </w:t>
      </w:r>
    </w:p>
    <w:p w14:paraId="67EF5B4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In questo caso invece prima viene la guarigione del corpo. Poi si invita l’infermo guarito a conservare l’anima purificata da ogni peccato non peccando più: “</w:t>
      </w:r>
      <w:r w:rsidRPr="005E5FA3">
        <w:rPr>
          <w:rFonts w:ascii="Arial" w:eastAsia="Times New Roman" w:hAnsi="Arial" w:cs="Arial"/>
          <w:i/>
          <w:iCs/>
          <w:kern w:val="0"/>
          <w:sz w:val="24"/>
          <w:szCs w:val="20"/>
          <w:lang w:eastAsia="it-IT"/>
          <w14:ligatures w14:val="none"/>
        </w:rPr>
        <w:t xml:space="preserve">Poco dopo Gesù lo trovò nel tempio e gli disse: «Ecco: sei guarito! Non peccare più, perché non ti accada qualcosa di peggio». </w:t>
      </w:r>
      <w:r w:rsidRPr="005E5FA3">
        <w:rPr>
          <w:rFonts w:ascii="Arial" w:eastAsia="Times New Roman" w:hAnsi="Arial" w:cs="Arial"/>
          <w:kern w:val="0"/>
          <w:sz w:val="24"/>
          <w:szCs w:val="20"/>
          <w:lang w:eastAsia="it-IT"/>
          <w14:ligatures w14:val="none"/>
        </w:rPr>
        <w:t>Siamo tutti avvisati. Potrebbe anche a noi accadere qualcosa di peggio, se perseveriamo nel peccato e nel vizio.</w:t>
      </w:r>
    </w:p>
    <w:p w14:paraId="648DD64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vizio è sempre fonte di malattie e anche pesanti. Si pensi che oggi i tanti vizi degli uomini, acquisiti in giovanissima età, stanno modificando geneticamente anche la natura impedendole di concepire figli sani. Si spendono poi miliardi per trovare qualche cura, ma nulla si fa per impedire il vizio che produce di così gravi disastri. Il peccato sempre conduce al vizio, se non lo si toglie dal nostro corpo. Il vizio poi ci fa suoi schiavi e ci può condurci anche alla morte. Tutte le morti violente che oggi avvengono, sono tutte un frutto del peccato e del vizio. Il vizio del carnefice ha il sopravvento. A volte però – è cosa giusta che lo si dica – anche la vittima ha sue personali responsabilità. Senza le virtù della prudenza, della giustizia, della fortezza, della temperanza, non ci sono baluardi contro il male. È cosa giusta che si dica anche che proteste, leggi, cortei, slogan, pianti non tolgono il peccato e neanche il vizio. Le leggi degli uomini riempiono le carceri, non svuotano la terra dal peccato e dal vizio. Chi toglie il peccato è solo l’Agnello di Dio, Gesù Cristo, nostro Signore. Lo toglie prima espiandolo sulla croce. Poi lo toglie donandoci la grazia e lo Spirito Santo. La grazia e lo Spirito Santo agiscono in noi nel nostro pentimento, nella fede nel Vangelo, nascendo da acqua e da Spirito Santo. Senza la fede di ogni singola persona, dal cuore il peccato non si toglie. </w:t>
      </w:r>
    </w:p>
    <w:p w14:paraId="3062956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ora accade: </w:t>
      </w:r>
      <w:r w:rsidRPr="005E5FA3">
        <w:rPr>
          <w:rFonts w:ascii="Arial" w:eastAsia="Times New Roman" w:hAnsi="Arial" w:cs="Arial"/>
          <w:i/>
          <w:iCs/>
          <w:kern w:val="0"/>
          <w:sz w:val="24"/>
          <w:szCs w:val="20"/>
          <w:lang w:eastAsia="it-IT"/>
          <w14:ligatures w14:val="none"/>
        </w:rPr>
        <w:t xml:space="preserve">“Quell’uomo se ne andò e riferì ai Giudei che era stato Gesù a guarirlo”. </w:t>
      </w:r>
      <w:r w:rsidRPr="005E5FA3">
        <w:rPr>
          <w:rFonts w:ascii="Arial" w:eastAsia="Times New Roman" w:hAnsi="Arial" w:cs="Arial"/>
          <w:kern w:val="0"/>
          <w:sz w:val="24"/>
          <w:szCs w:val="20"/>
          <w:lang w:eastAsia="it-IT"/>
          <w14:ligatures w14:val="none"/>
        </w:rPr>
        <w:t xml:space="preserve">Che significato dobbiamo attribuire a questa frase? Quest’uomo è ignaro dell’odio dei Giudei contro Cristo e della loro volontà di toglierlo di mezzo. Non dobbiamo pensare a un’azione contro Cristo Gesù. È lecito pensare che voglia semplicemente dare seguito alla domanda che gli era stato posta. Ora che sa chi è il suo guaritore, può dare una giusta risposta. A volte per mancanza di saggezza si diviene complici involontari del male. Se però è nostro obbligo acquisire tutte le virtù necessarie per l’espletamento della missione a noi affidata, agire per stoltezza, imprudenza, ingiustizia, intemperanza, ci rende responsabili per mancata acquisizione antecedente. Questo vale anche per la scienza necessaria non acquisita. Si è responsabili dinanzi a Dio e al mondo per i danni che provochiamo sia morali che fisici e sia anche spirituali, per mancata scienza antecedentemente non acquisita. Personalmente abbiamo insegnato che la </w:t>
      </w:r>
      <w:r w:rsidRPr="005E5FA3">
        <w:rPr>
          <w:rFonts w:ascii="Arial" w:eastAsia="Times New Roman" w:hAnsi="Arial" w:cs="Arial"/>
          <w:kern w:val="0"/>
          <w:sz w:val="24"/>
          <w:szCs w:val="20"/>
          <w:lang w:eastAsia="it-IT"/>
          <w14:ligatures w14:val="none"/>
        </w:rPr>
        <w:lastRenderedPageBreak/>
        <w:t xml:space="preserve">scienza è via alta per amare. Abbiamo anche insegnato che un esame lo si può anche comprare. La scienza mai. Essa si acquisisce con il sudore spirituale. Vale per tutti la Parola del Signore, data all’uomo dopo il peccato: </w:t>
      </w:r>
      <w:r w:rsidRPr="005E5FA3">
        <w:rPr>
          <w:rFonts w:ascii="Arial" w:eastAsia="Times New Roman" w:hAnsi="Arial" w:cs="Arial"/>
          <w:i/>
          <w:iCs/>
          <w:kern w:val="0"/>
          <w:sz w:val="24"/>
          <w:szCs w:val="20"/>
          <w:lang w:eastAsia="it-IT"/>
          <w14:ligatures w14:val="none"/>
        </w:rPr>
        <w:t xml:space="preserve">“Con il sudore della tua fronte ti guadagnerai il pace”. </w:t>
      </w:r>
      <w:r w:rsidRPr="005E5FA3">
        <w:rPr>
          <w:rFonts w:ascii="Arial" w:eastAsia="Times New Roman" w:hAnsi="Arial" w:cs="Arial"/>
          <w:kern w:val="0"/>
          <w:sz w:val="24"/>
          <w:szCs w:val="20"/>
          <w:lang w:eastAsia="it-IT"/>
          <w14:ligatures w14:val="none"/>
        </w:rPr>
        <w:t xml:space="preserve">Parafrasando: </w:t>
      </w:r>
      <w:r w:rsidRPr="005E5FA3">
        <w:rPr>
          <w:rFonts w:ascii="Arial" w:eastAsia="Times New Roman" w:hAnsi="Arial" w:cs="Arial"/>
          <w:i/>
          <w:iCs/>
          <w:kern w:val="0"/>
          <w:sz w:val="24"/>
          <w:szCs w:val="20"/>
          <w:lang w:eastAsia="it-IT"/>
          <w14:ligatures w14:val="none"/>
        </w:rPr>
        <w:t>“Con il sudore del tuo spirito ti guadagnerai la scienza”.</w:t>
      </w:r>
      <w:r w:rsidRPr="005E5FA3">
        <w:rPr>
          <w:rFonts w:ascii="Arial" w:eastAsia="Times New Roman" w:hAnsi="Arial" w:cs="Arial"/>
          <w:kern w:val="0"/>
          <w:sz w:val="24"/>
          <w:szCs w:val="20"/>
          <w:lang w:eastAsia="it-IT"/>
          <w14:ligatures w14:val="none"/>
        </w:rPr>
        <w:t xml:space="preserve"> Le virtù precedentemente non acquisite, ci rendono responsabili degli errori della nostra vita. Ecco cosa rivela a noi il Libro della Sapienza:</w:t>
      </w:r>
    </w:p>
    <w:p w14:paraId="510A2C9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0E5D821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w:t>
      </w:r>
    </w:p>
    <w:p w14:paraId="345448A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(Sap 1,1-16). </w:t>
      </w:r>
    </w:p>
    <w:p w14:paraId="2075080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Ognuno è anche lui responsabile della sua morte. Se non togliamo il peccato dal nostro corpo, il peccato è sempre operatore di ogni morte. </w:t>
      </w:r>
    </w:p>
    <w:p w14:paraId="44C13B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423B41B" w14:textId="77777777" w:rsidR="005E5FA3" w:rsidRPr="005E5FA3" w:rsidRDefault="005E5FA3" w:rsidP="005E5FA3">
      <w:pPr>
        <w:spacing w:after="120" w:line="240" w:lineRule="auto"/>
        <w:jc w:val="both"/>
        <w:rPr>
          <w:rFonts w:ascii="Arial" w:eastAsia="Times New Roman" w:hAnsi="Arial" w:cs="Arial"/>
          <w:b/>
          <w:bCs/>
          <w:i/>
          <w:iCs/>
          <w:kern w:val="0"/>
          <w:sz w:val="24"/>
          <w:szCs w:val="20"/>
          <w:lang w:eastAsia="it-IT"/>
          <w14:ligatures w14:val="none"/>
        </w:rPr>
      </w:pPr>
      <w:r w:rsidRPr="005E5FA3">
        <w:rPr>
          <w:rFonts w:ascii="Arial" w:eastAsia="Times New Roman" w:hAnsi="Arial" w:cs="Arial"/>
          <w:b/>
          <w:bCs/>
          <w:kern w:val="0"/>
          <w:sz w:val="24"/>
          <w:szCs w:val="20"/>
          <w:lang w:eastAsia="it-IT"/>
          <w14:ligatures w14:val="none"/>
        </w:rPr>
        <w:t>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8C149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Nel Capitolo II abbiamo già assistito a un primo dialogo tra Gesù e i Giudei:</w:t>
      </w:r>
      <w:r w:rsidRPr="005E5FA3">
        <w:rPr>
          <w:rFonts w:ascii="Arial" w:eastAsia="Times New Roman" w:hAnsi="Arial" w:cs="Arial"/>
          <w:i/>
          <w:iCs/>
          <w:kern w:val="0"/>
          <w:sz w:val="24"/>
          <w:szCs w:val="20"/>
          <w:lang w:eastAsia="it-IT"/>
          <w14:ligatures w14:val="none"/>
        </w:rPr>
        <w:t xml:space="preserve"> “Si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w:t>
      </w:r>
      <w:r w:rsidRPr="005E5FA3">
        <w:rPr>
          <w:rFonts w:ascii="Arial" w:eastAsia="Times New Roman" w:hAnsi="Arial" w:cs="Arial"/>
          <w:i/>
          <w:iCs/>
          <w:kern w:val="0"/>
          <w:sz w:val="24"/>
          <w:szCs w:val="20"/>
          <w:lang w:eastAsia="it-IT"/>
          <w14:ligatures w14:val="none"/>
        </w:rPr>
        <w:lastRenderedPageBreak/>
        <w:t xml:space="preserve">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3,13-35). </w:t>
      </w:r>
    </w:p>
    <w:p w14:paraId="1A3057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All’inizio del capitolo III si parla di Nicodemo che è un fariseo ed è uno capi dei Giudei: </w:t>
      </w:r>
      <w:r w:rsidRPr="005E5FA3">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(Gv 3,1-3). </w:t>
      </w:r>
    </w:p>
    <w:p w14:paraId="4B8A845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 All’inizio del Capitolo IV ancora una volta si parla dei farisei: “</w:t>
      </w:r>
      <w:r w:rsidRPr="005E5FA3">
        <w:rPr>
          <w:rFonts w:ascii="Arial" w:eastAsia="Times New Roman" w:hAnsi="Arial" w:cs="Arial"/>
          <w:i/>
          <w:iCs/>
          <w:kern w:val="0"/>
          <w:sz w:val="24"/>
          <w:szCs w:val="20"/>
          <w:lang w:eastAsia="it-IT"/>
          <w14:ligatures w14:val="none"/>
        </w:rPr>
        <w:t xml:space="preserve">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 (Gv 4,1-4). </w:t>
      </w:r>
    </w:p>
    <w:p w14:paraId="1C030BA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Essendo finora le notizie riportate nel Vangelo secondo Giovanni assai poche e in più fino al presente Gesù di sabato non ha ancora operato alcun miracolo, dobbiamo supporre che le parole: </w:t>
      </w:r>
      <w:bookmarkStart w:id="317" w:name="_Hlk200082685"/>
      <w:r w:rsidRPr="005E5FA3">
        <w:rPr>
          <w:rFonts w:ascii="Arial" w:eastAsia="Times New Roman" w:hAnsi="Arial" w:cs="Arial"/>
          <w:i/>
          <w:iCs/>
          <w:kern w:val="0"/>
          <w:sz w:val="24"/>
          <w:szCs w:val="20"/>
          <w:lang w:eastAsia="it-IT"/>
          <w14:ligatures w14:val="none"/>
        </w:rPr>
        <w:t xml:space="preserve">“Per questo i Giudei perseguitavano Gesù, perché faceva tali cose di sabato”, </w:t>
      </w:r>
      <w:bookmarkEnd w:id="317"/>
      <w:r w:rsidRPr="005E5FA3">
        <w:rPr>
          <w:rFonts w:ascii="Arial" w:eastAsia="Times New Roman" w:hAnsi="Arial" w:cs="Arial"/>
          <w:kern w:val="0"/>
          <w:sz w:val="24"/>
          <w:szCs w:val="20"/>
          <w:lang w:eastAsia="it-IT"/>
          <w14:ligatures w14:val="none"/>
        </w:rPr>
        <w:t xml:space="preserve">vadano inserire in contesto di più ampia storia, in quella storia che conosciamo attraverso i Vangeli Sinottici. Infatti il Vangelo secondo Giovanni, pur narrando episodi avvenuti nel tempo, si rivela come un Vangelo senza tempo. La vita di Gesù vissuta in mezzo a noi è tutta presente nel cuore dell’Apostolo Giovanni. Poi da questa storia attinge gli eventi che per Lui sono necessari oggi per fondare e consolidare la fede della Chiesa in Cristo Gesù. Queste parole: </w:t>
      </w:r>
      <w:r w:rsidRPr="005E5FA3">
        <w:rPr>
          <w:rFonts w:ascii="Arial" w:eastAsia="Times New Roman" w:hAnsi="Arial" w:cs="Arial"/>
          <w:i/>
          <w:iCs/>
          <w:kern w:val="0"/>
          <w:sz w:val="24"/>
          <w:szCs w:val="20"/>
          <w:lang w:eastAsia="it-IT"/>
          <w14:ligatures w14:val="none"/>
        </w:rPr>
        <w:t xml:space="preserve">“Per questo i Giudei perseguitavano Gesù, perché faceva tali cose di sabato”, </w:t>
      </w:r>
      <w:r w:rsidRPr="005E5FA3">
        <w:rPr>
          <w:rFonts w:ascii="Arial" w:eastAsia="Times New Roman" w:hAnsi="Arial" w:cs="Arial"/>
          <w:kern w:val="0"/>
          <w:sz w:val="24"/>
          <w:szCs w:val="20"/>
          <w:lang w:eastAsia="it-IT"/>
          <w14:ligatures w14:val="none"/>
        </w:rPr>
        <w:t>da lui</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sono attinte dal tesoro della vita di Gesù e inserite in questo contesto. Questa è scienza dello Spirito Santo: porre eventi e parole di Gesù e su Gesù nel contesto giusto. Per questa scienza si comprende lo sviluppo che Gesù dona alla sua storia, sempre con la sapienza e l’intelligenza dello Spirito Santo.</w:t>
      </w:r>
    </w:p>
    <w:p w14:paraId="3BE261D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Dinanzi a questa accusa che avrebbero potuto anche tramutarsi per Cristo in lapidazione, Gesù risponde appellandosi al Padre suo:</w:t>
      </w:r>
      <w:bookmarkStart w:id="318" w:name="_Hlk200084054"/>
      <w:r w:rsidRPr="005E5FA3">
        <w:rPr>
          <w:rFonts w:ascii="Arial" w:eastAsia="Times New Roman" w:hAnsi="Arial" w:cs="Arial"/>
          <w:kern w:val="0"/>
          <w:sz w:val="24"/>
          <w:szCs w:val="20"/>
          <w:lang w:eastAsia="it-IT"/>
          <w14:ligatures w14:val="none"/>
        </w:rPr>
        <w:t xml:space="preserve"> “</w:t>
      </w:r>
      <w:r w:rsidRPr="005E5FA3">
        <w:rPr>
          <w:rFonts w:ascii="Arial" w:eastAsia="Times New Roman" w:hAnsi="Arial" w:cs="Arial"/>
          <w:i/>
          <w:iCs/>
          <w:kern w:val="0"/>
          <w:sz w:val="24"/>
          <w:szCs w:val="20"/>
          <w:lang w:eastAsia="it-IT"/>
          <w14:ligatures w14:val="none"/>
        </w:rPr>
        <w:t>Ma Gesù disse loro: «Il Padre mio agisce anche ora e anch’io agisco».</w:t>
      </w:r>
      <w:r w:rsidRPr="005E5FA3">
        <w:rPr>
          <w:rFonts w:ascii="Arial" w:eastAsia="Times New Roman" w:hAnsi="Arial" w:cs="Arial"/>
          <w:kern w:val="0"/>
          <w:sz w:val="24"/>
          <w:szCs w:val="20"/>
          <w:lang w:eastAsia="it-IT"/>
          <w14:ligatures w14:val="none"/>
        </w:rPr>
        <w:t xml:space="preserve"> </w:t>
      </w:r>
      <w:bookmarkEnd w:id="318"/>
      <w:r w:rsidRPr="005E5FA3">
        <w:rPr>
          <w:rFonts w:ascii="Arial" w:eastAsia="Times New Roman" w:hAnsi="Arial" w:cs="Arial"/>
          <w:kern w:val="0"/>
          <w:sz w:val="24"/>
          <w:szCs w:val="20"/>
          <w:lang w:eastAsia="it-IT"/>
          <w14:ligatures w14:val="none"/>
        </w:rPr>
        <w:t xml:space="preserve">Il Padre suo è il Dio di Abramo, il Dio di Isacco, il Dio di Giacobbe, il Dio di Mosè, il Dio di Giosuè, il Dio di Davide, il Dio di tutti i profeti, il Di dei farisei, il Dio degli scribi, il Dio dei capi del popolo, il Dio dei dei sacerdoti, il Dio di tutta la discendenza di Giacobbe. Se il vostro Dio oggi opera e se io imito il vostro Dio che è il Padre mio, dov’è la trasgressione </w:t>
      </w:r>
      <w:r w:rsidRPr="005E5FA3">
        <w:rPr>
          <w:rFonts w:ascii="Arial" w:eastAsia="Times New Roman" w:hAnsi="Arial" w:cs="Arial"/>
          <w:kern w:val="0"/>
          <w:sz w:val="24"/>
          <w:szCs w:val="20"/>
          <w:lang w:eastAsia="it-IT"/>
          <w14:ligatures w14:val="none"/>
        </w:rPr>
        <w:lastRenderedPageBreak/>
        <w:t>del sabato? Non sono io che sono in errore, non sono io che ho un altro Dio, siete voi che avete cambiato Dio. Ecco cosa dice il Signore per bocca di Geremia:</w:t>
      </w:r>
    </w:p>
    <w:p w14:paraId="76D0C8C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2B3594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575C51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4217400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w:t>
      </w:r>
    </w:p>
    <w:p w14:paraId="11000E6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Due sono le colpe che ha commesso il mio popolo: ha abbandonato me, sorgente di acqua viva, e si è scavato cisterne, cisterne piene di crepe, che non trattengono l’acqua. Israele è forse uno schiavo, o è nato servo in casa? Perché è diventato una preda? (Ger 2,1-14). </w:t>
      </w:r>
    </w:p>
    <w:p w14:paraId="4A3578A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Sempre il popolo del Signore è caduto in questo peccato. Si cambia Dio, quando si cambia la sua Parola, i Suoi Comandamenti, le Sue Leggi. Noi oggi non abbiamo forse cambiato Dio? Abbiamo abbandonato il Vangelo di Cristo Gesù, che è purissima fede nella sua Persona e nella sua opera e ci siamo costruite le nostre teologie e le nostre dottrine senza di Dio? Ci siamo costruiti un uomo senza Cristo Gesù e senza lo Spirito Santo. A che serve una dottrina senza Cristo, se è Cristo che dona la vita eterna all’uomo, perché viva dalla vita eterna ogni cosa? È in Cristo, con Cristo, per Cristo che si vive di vita eterna. Se Cristo viene tolto, si muore ogni giorno di morte eterna. Chi muore di morte eterna, non potrà mai vivere alcuna dottrina. Vivrà sempre la dottrina del peccato e della morte.</w:t>
      </w:r>
    </w:p>
    <w:p w14:paraId="0062ACD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risposta che Gesù dona loro – </w:t>
      </w:r>
      <w:r w:rsidRPr="005E5FA3">
        <w:rPr>
          <w:rFonts w:ascii="Arial" w:eastAsia="Times New Roman" w:hAnsi="Arial" w:cs="Arial"/>
          <w:i/>
          <w:iCs/>
          <w:kern w:val="0"/>
          <w:sz w:val="24"/>
          <w:szCs w:val="20"/>
          <w:lang w:eastAsia="it-IT"/>
          <w14:ligatures w14:val="none"/>
        </w:rPr>
        <w:t xml:space="preserve">Ma Gesù disse loro: «Il Padre mio agisce anche ora e anch’io agisco – </w:t>
      </w:r>
      <w:r w:rsidRPr="005E5FA3">
        <w:rPr>
          <w:rFonts w:ascii="Arial" w:eastAsia="Times New Roman" w:hAnsi="Arial" w:cs="Arial"/>
          <w:kern w:val="0"/>
          <w:sz w:val="24"/>
          <w:szCs w:val="20"/>
          <w:lang w:eastAsia="it-IT"/>
          <w14:ligatures w14:val="none"/>
        </w:rPr>
        <w:t>non placa i loro cuori. Anzi! Questa Parola suscita nei loro cuori una volontà ancora più forte di male contro Gesù: “</w:t>
      </w:r>
      <w:r w:rsidRPr="005E5FA3">
        <w:rPr>
          <w:rFonts w:ascii="Arial" w:eastAsia="Times New Roman" w:hAnsi="Arial" w:cs="Arial"/>
          <w:i/>
          <w:iCs/>
          <w:kern w:val="0"/>
          <w:sz w:val="24"/>
          <w:szCs w:val="20"/>
          <w:lang w:eastAsia="it-IT"/>
          <w14:ligatures w14:val="none"/>
        </w:rPr>
        <w:t xml:space="preserve">Per questo i Giudei cercavano ancor più di ucciderlo, perché non soltanto violava il sabato, ma </w:t>
      </w:r>
      <w:r w:rsidRPr="005E5FA3">
        <w:rPr>
          <w:rFonts w:ascii="Arial" w:eastAsia="Times New Roman" w:hAnsi="Arial" w:cs="Arial"/>
          <w:i/>
          <w:iCs/>
          <w:kern w:val="0"/>
          <w:sz w:val="24"/>
          <w:szCs w:val="20"/>
          <w:lang w:eastAsia="it-IT"/>
          <w14:ligatures w14:val="none"/>
        </w:rPr>
        <w:lastRenderedPageBreak/>
        <w:t xml:space="preserve">chiamava Dio suo Padre, facendosi uguale a Dio”. </w:t>
      </w:r>
      <w:r w:rsidRPr="005E5FA3">
        <w:rPr>
          <w:rFonts w:ascii="Arial" w:eastAsia="Times New Roman" w:hAnsi="Arial" w:cs="Arial"/>
          <w:kern w:val="0"/>
          <w:sz w:val="24"/>
          <w:szCs w:val="20"/>
          <w:lang w:eastAsia="it-IT"/>
          <w14:ligatures w14:val="none"/>
        </w:rPr>
        <w:t xml:space="preserve">È questa rivelazione che i Giudei vogliono distruggere. Questa distruzione è di necessità di esistenza. I Giudei potranno esistere se uccidono Gesù. Se non uccidono Gesù, saranno loro eliminati. La via perché essi possano essere non eliminati è la loro conversione a Cristo Gesù e al Padre suo, che è il vero Dio di Abramo, il vero Dio di Isacco, il vero Dio di Giacobbe, il vero Dio dei loro Padri. Dal loro Dio che non è il Dio di Mosè, devono convertirsi al vero Dio di Mosè che è il Padre di Cristo Gesù. I Giudei non devono cambiare Dio allo stesso modo che Gesù non ha cambiato Dio. Gesù adora il vero loro Dio e chiede a Giudei di convertirsi anche loro al loro vero Dio. </w:t>
      </w:r>
    </w:p>
    <w:p w14:paraId="648C4AA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il vero Dio è il Padre del Signore nostro Gesù Cristo ed è Gesù Cristo, il solo vero Figlio del Padre per generazione eterna. È questa la conversione cui è chiamato ogni uomo: passare dal Dio non vero al Dio vero. Ma è anche questa la conversione alla quale è chiamato anche il cristiano: passare da ogni falso Cristo al vero Cristo, da ogni falsa Chiesa alla era Chiesa, da ogni falsa fede alla vera fede. Passare da un Vangelo diverso al vero Vangelo di Cristo Gesù. </w:t>
      </w:r>
    </w:p>
    <w:p w14:paraId="7517DC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oggi Gesù venisse nella sua Chiesa, vivrebbe la stessa persecuzione, questa volta da parte dei suoi discepoli, così come la visse allora con i Giudei. Anche i suoi discepoli oggi hanno cambiato il vero Cristo. Anzi oggi Cristo Gesù neanche più si deve nominare. Il nostro falso cristo non permette che si pronunci del vero Cristo neanche il nome. Lo stesso nome “Cristo” deve sparire dalla mente e dalla bocca dei suoi discepoli. Così come anche deve sparire il Suo Vangelo e tutta la Divina Rivelazione. Oggi il Dio del discepolo di Gesù è il suo pensiero.</w:t>
      </w:r>
    </w:p>
    <w:p w14:paraId="2F77E20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5281DB6"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 (Gv 5,9-23).</w:t>
      </w:r>
    </w:p>
    <w:p w14:paraId="0F0894C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0"/>
          <w:lang w:eastAsia="it-IT"/>
          <w14:ligatures w14:val="none"/>
        </w:rPr>
        <w:t xml:space="preserve">Ecco come risponde Gesù alle accuse false, inondate, frutto di ragioni di volontà e non di ragioni eterne, soprannaturali, divine, oggettive, storiche; ragioni infondate, ragioni di autodifesa, e non ragioni di verità storica nella quale vive le verità eterna: </w:t>
      </w:r>
      <w:r w:rsidRPr="005E5FA3">
        <w:rPr>
          <w:rFonts w:ascii="Arial" w:eastAsia="Times New Roman" w:hAnsi="Arial" w:cs="Arial"/>
          <w:i/>
          <w:iCs/>
          <w:kern w:val="0"/>
          <w:sz w:val="24"/>
          <w:szCs w:val="20"/>
          <w:lang w:eastAsia="it-IT"/>
          <w14:ligatures w14:val="none"/>
        </w:rPr>
        <w:t>“</w:t>
      </w:r>
      <w:r w:rsidRPr="005E5FA3">
        <w:rPr>
          <w:rFonts w:ascii="Arial" w:eastAsia="Times New Roman" w:hAnsi="Arial" w:cs="Arial"/>
          <w:i/>
          <w:iCs/>
          <w:kern w:val="0"/>
          <w:sz w:val="24"/>
          <w:szCs w:val="24"/>
          <w:lang w:eastAsia="it-IT"/>
          <w14:ligatures w14:val="none"/>
        </w:rPr>
        <w:t xml:space="preserve">Gesù riprese a parlare e disse loro: «In verità, in verità io vi dico: il Figlio da se stesso non può fare nulla, se non ciò che vede fare dal Padre; quello che egli fa, anche il Figlio lo fa allo stesso modo”. </w:t>
      </w:r>
      <w:r w:rsidRPr="005E5FA3">
        <w:rPr>
          <w:rFonts w:ascii="Arial" w:eastAsia="Times New Roman" w:hAnsi="Arial" w:cs="Arial"/>
          <w:kern w:val="0"/>
          <w:sz w:val="24"/>
          <w:szCs w:val="24"/>
          <w:lang w:eastAsia="it-IT"/>
          <w14:ligatures w14:val="none"/>
        </w:rPr>
        <w:t xml:space="preserve">Cosa fa e cosa dice Mosè? Dice tutto ciò che ascolta da Dio. Fa tutto ciò che Lui vede sul monte, nei cieli eterni. Cosa fa invece Aronne? Dice e fa quello il popolo di dice di dire e di fare. Gesù dice e fa. Dice quello che il Padre dice e fa quello che vede fare al Padre. È questa la vera religione ed è questa la vera fede: essere dall’Alto, da Dio, in ciò che si dice e in ciò che si fa. </w:t>
      </w:r>
    </w:p>
    <w:p w14:paraId="5741537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questo il vero cristianesimo: essere da Cristo in tutto ciò che si dice e in tutto ciò che si fa. Come Cristo Gesù à sempre dal Padre in ciò che dice e in ciò che </w:t>
      </w:r>
      <w:r w:rsidRPr="005E5FA3">
        <w:rPr>
          <w:rFonts w:ascii="Arial" w:eastAsia="Times New Roman" w:hAnsi="Arial" w:cs="Arial"/>
          <w:kern w:val="0"/>
          <w:sz w:val="24"/>
          <w:szCs w:val="24"/>
          <w:lang w:eastAsia="it-IT"/>
          <w14:ligatures w14:val="none"/>
        </w:rPr>
        <w:lastRenderedPageBreak/>
        <w:t xml:space="preserve">fa, così i Giudei devono essere dal loro Dio in ciò che dicono e in ciò che fanno. Ora se si è dall’unico Dio che è il Dio di Abramo, il Dio di Isacco, il Dio di Giacobbe, non vi potrà mai essere contrapposizione tra i Giudei e Cristo. Se c’è contrapposizione, essa esiste perché i Giudei sono come Aronne, sono dal proprio cuore e dal cuore degli altri. Non sono come Mosè. Come facciamo noi a conoscere che Gesù è da Dio? Dalle opere e dai segni che Lui compie. Lo ha detto a noi Nicodemo: </w:t>
      </w:r>
      <w:r w:rsidRPr="005E5FA3">
        <w:rPr>
          <w:rFonts w:ascii="Arial" w:eastAsia="Times New Roman" w:hAnsi="Arial" w:cs="Arial"/>
          <w:i/>
          <w:iCs/>
          <w:kern w:val="0"/>
          <w:sz w:val="24"/>
          <w:szCs w:val="24"/>
          <w:lang w:eastAsia="it-IT"/>
          <w14:ligatures w14:val="none"/>
        </w:rPr>
        <w:t>“Maestro, sappiamo che sei venuto da Dio. Nessuno infatti può fare i segni che tu fai, se Dio non è con lui”</w:t>
      </w:r>
      <w:r w:rsidRPr="005E5FA3">
        <w:rPr>
          <w:rFonts w:ascii="Arial" w:eastAsia="Times New Roman" w:hAnsi="Arial" w:cs="Arial"/>
          <w:kern w:val="0"/>
          <w:sz w:val="24"/>
          <w:szCs w:val="24"/>
          <w:lang w:eastAsia="it-IT"/>
          <w14:ligatures w14:val="none"/>
        </w:rPr>
        <w:t xml:space="preserve">. Lo dice anche Gesù: </w:t>
      </w:r>
      <w:r w:rsidRPr="005E5FA3">
        <w:rPr>
          <w:rFonts w:ascii="Arial" w:eastAsia="Times New Roman" w:hAnsi="Arial" w:cs="Arial"/>
          <w:i/>
          <w:iCs/>
          <w:kern w:val="0"/>
          <w:sz w:val="24"/>
          <w:szCs w:val="24"/>
          <w:lang w:eastAsia="it-IT"/>
          <w14:ligatures w14:val="none"/>
        </w:rPr>
        <w:t>“Se non credete a me, cedete alle mie opere. Sono esse che attestano che Io Sono”.</w:t>
      </w:r>
      <w:r w:rsidRPr="005E5FA3">
        <w:rPr>
          <w:rFonts w:ascii="Arial" w:eastAsia="Times New Roman" w:hAnsi="Arial" w:cs="Arial"/>
          <w:kern w:val="0"/>
          <w:sz w:val="24"/>
          <w:szCs w:val="24"/>
          <w:lang w:eastAsia="it-IT"/>
          <w14:ligatures w14:val="none"/>
        </w:rPr>
        <w:t xml:space="preserve"> È sempre la storia che attesta chi viene da Dio e chi viene da se stesso e anche chi viene da Satana. </w:t>
      </w:r>
    </w:p>
    <w:p w14:paraId="002BD1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Perché Gesù può dire e fare cose che mai nessuno ga detto e nessuno ha fatto, neanche Mosè e neppure tutti gli inviati da Dio finora venuti nella storia del popolo del Signore? Perché differente è la relazione tra Gesù e il Padre suo. Gesù è l’Amore Eterno del Padre. È il Figlio del suo Amore Eterno. È il Figlio che Lui ha generato nell’oggi dell’eternità. Il Verbo eterno generato dal Padre si è fatto carne nel seno della Vergine Maria. Essendo questa verità di Gesù: divina, eterna, verità generata, non creata, verità incarnata, le parole e le opere che il Padre comanderà a Cristo Gesù di dire e di fare, servono a mettere in luce questa altissima verità: “</w:t>
      </w:r>
      <w:r w:rsidRPr="005E5FA3">
        <w:rPr>
          <w:rFonts w:ascii="Arial" w:eastAsia="Times New Roman" w:hAnsi="Arial" w:cs="Arial"/>
          <w:i/>
          <w:iCs/>
          <w:kern w:val="0"/>
          <w:sz w:val="24"/>
          <w:szCs w:val="24"/>
          <w:lang w:eastAsia="it-IT"/>
          <w14:ligatures w14:val="none"/>
        </w:rPr>
        <w:t xml:space="preserve">Il Padre infatti ama il Figlio, gli manifesta tutto quello che fa e gli manifesterà opere ancora più grandi di queste, perché voi ne siate meravigliati”. </w:t>
      </w:r>
      <w:r w:rsidRPr="005E5FA3">
        <w:rPr>
          <w:rFonts w:ascii="Arial" w:eastAsia="Times New Roman" w:hAnsi="Arial" w:cs="Arial"/>
          <w:kern w:val="0"/>
          <w:sz w:val="24"/>
          <w:szCs w:val="24"/>
          <w:lang w:eastAsia="it-IT"/>
          <w14:ligatures w14:val="none"/>
        </w:rPr>
        <w:t xml:space="preserve">Più alta è la verità e più alte devono essere le opere. Più alta è la verità, è più alte devono essere le parole che la rivelano e la manifestano. Dinanzi a Cristo Gesù sempre i Giudei rimarranno meravigliati. Ecco la loro confessione: </w:t>
      </w:r>
      <w:r w:rsidRPr="005E5FA3">
        <w:rPr>
          <w:rFonts w:ascii="Arial" w:eastAsia="Times New Roman" w:hAnsi="Arial" w:cs="Arial"/>
          <w:i/>
          <w:iCs/>
          <w:kern w:val="0"/>
          <w:sz w:val="24"/>
          <w:szCs w:val="24"/>
          <w:lang w:eastAsia="it-IT"/>
          <w14:ligatures w14:val="none"/>
        </w:rPr>
        <w:t>“Non abbiamo mai visto nulla di simile</w:t>
      </w:r>
      <w:r w:rsidRPr="005E5FA3">
        <w:rPr>
          <w:rFonts w:ascii="Arial" w:eastAsia="Times New Roman" w:hAnsi="Arial" w:cs="Arial"/>
          <w:kern w:val="0"/>
          <w:sz w:val="24"/>
          <w:szCs w:val="24"/>
          <w:lang w:eastAsia="it-IT"/>
          <w14:ligatures w14:val="none"/>
        </w:rPr>
        <w:t>. La stessa cosa vale anche noi discepoli di Gesù. Come Mosè manifestò con parole e opere che il Dio di Abramo è al di sopra di tutti gli dèi dei popoli e delle nazioni; come Cristo Gesù ha manifestato e rivelato che il Padre suo e Lui sono una cosa sola con opere che mai nessuno ha compiuto, così anche il discepolo di Gesù, anche lui è chiamato a manifestare che solo Gesù di Nazaret è il solo Redentore e Salvatore degli uomini, con parole e opere che nessuno mai ha compiuto né mai potrà compiere. Più alta è la fede e più alte devono essere le nostre parole e le nostre opere, tanto grandi da creare meraviglia in ogni cuore.</w:t>
      </w:r>
    </w:p>
    <w:p w14:paraId="2C16A9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le opere che il Padre, che ama il Figlio, compie e che anche il Foglio compie per volontà del Padre e per suo dono: </w:t>
      </w:r>
      <w:r w:rsidRPr="005E5FA3">
        <w:rPr>
          <w:rFonts w:ascii="Arial" w:eastAsia="Times New Roman" w:hAnsi="Arial" w:cs="Arial"/>
          <w:i/>
          <w:iCs/>
          <w:kern w:val="0"/>
          <w:sz w:val="24"/>
          <w:szCs w:val="24"/>
          <w:lang w:eastAsia="it-IT"/>
          <w14:ligatures w14:val="none"/>
        </w:rPr>
        <w:t xml:space="preserve">“Come il Padre risuscita i morti e dà la vita, così anche il Figlio dà la vita a chi egli vuole. </w:t>
      </w:r>
      <w:r w:rsidRPr="005E5FA3">
        <w:rPr>
          <w:rFonts w:ascii="Arial" w:eastAsia="Times New Roman" w:hAnsi="Arial" w:cs="Arial"/>
          <w:kern w:val="0"/>
          <w:sz w:val="24"/>
          <w:szCs w:val="24"/>
          <w:lang w:eastAsia="it-IT"/>
          <w14:ligatures w14:val="none"/>
        </w:rPr>
        <w:t>La risurrezione non è solo quella dell’ultimo giorno. Quella è risurrezione fisica, di una morte fisica generata in noi dal peccato. Ma il peccato produce anche la morte spirituale, che è la nostra separazione da Dio e la separazione della nostra anima del nostro spirito e dal nostro corpo, separazione che uccide l’uomo nella sua purissima verità. Questo duplice potere il Padre ha dato al Figlio. Il Figlio è più che Ezechiele. Il Figlio è mandato nel mondo perché dal suo costato trafitto sgorga il sangue e lo Spirito Santo che deve dare la vita alle ossa aride che inondano la pianura o il deserto del mondo. Questa opera Gesù la compirà per mezzo dei discepoli.</w:t>
      </w:r>
    </w:p>
    <w:p w14:paraId="7C7E837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mano del Signore fu sopra di me e il Signore mi portò fuori in spirito e mi depose nella pianura che era piena di ossa; mi fece passare accanto a esse da ogni parte. Vidi che erano in grandissima quantità nella distesa della valle e tutte </w:t>
      </w:r>
      <w:r w:rsidRPr="005E5FA3">
        <w:rPr>
          <w:rFonts w:ascii="Arial" w:eastAsia="Times New Roman" w:hAnsi="Arial" w:cs="Arial"/>
          <w:i/>
          <w:iCs/>
          <w:kern w:val="0"/>
          <w:sz w:val="24"/>
          <w:szCs w:val="24"/>
          <w:lang w:eastAsia="it-IT"/>
          <w14:ligatures w14:val="none"/>
        </w:rPr>
        <w:lastRenderedPageBreak/>
        <w:t>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C860C6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5D9595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 nell’ultimo giorno il Signore Gesù soffierà Il suo Spirito nella vale della morte e dei sepolcri è chiamerà la polvere di ogni corpo dell’uomo, polvere che più neanche esiste, ricomporrà il corpo e corpo anima saranno l’uomo. Vi è però una differenza tra quanti fecero il bene e quanti fecero il male. Per gli uni sarà risurrezione di condanna, per gli altri sarà una risurrezione di vita eterna.</w:t>
      </w:r>
    </w:p>
    <w:p w14:paraId="4EA33B1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l’opera che gli Apostoli del Signore, e ogni altro membro del corpo di Cristo unito ad essi con obbedienza gerarchica: essi dovranno andare nella pianura del mondo dove vi sono solo ossa aride, portare lo Spirito di Cristo unirlo al loro Spirito, questa unione e unità è necessaria, e infonderlo su quelle ossa aride perché il vero uomo, l’uomo secondo il vero Dio, ritorni a vivere sulla faccia della terra. Se essi però non vanno con tutta la potenza dello Spirito di Cristo Gesù, frutto della passione di Gesù, unito al loro Spirito, anch’esso frutto di ogni passione subita per il Vangelo, le ossa aride resteranno ossa aride. Nessuna dottrina e nessuna teologia e nessuna teoria e nessuna ideologia, filosofia, scienza, farà ritornate in vita il vero uomo secondo Dio, che deve divenire il vero uomo secondo Cristo Gesù. Potrà dare la vita alle ossa aride solo lo Spirito di Cristo Gesù unito allo Spirito degli Apostoli. Sempre però con un unico fine: formare il corpo di Cristo perché solo nel corpo di Cristo sgorga lo Spirito Santo e la grazia per la vita del mondo. Quanto il Padre ha dato al Figlio del suo amore, il Figlio lo ha dato ai discepoli del suo amore. Se l’Apostolo del Signore, in Cristo, per Cristo, con Cristo, non dona la vita al mondo, la sua missione è inutile e vana. Per questo è stato costituito e questo deve fare. </w:t>
      </w:r>
    </w:p>
    <w:p w14:paraId="671DD7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Ecco un altro dono che il Padre ha dato al Figlio: il potere di giudicare: </w:t>
      </w:r>
      <w:r w:rsidRPr="005E5FA3">
        <w:rPr>
          <w:rFonts w:ascii="Arial" w:eastAsia="Times New Roman" w:hAnsi="Arial" w:cs="Arial"/>
          <w:i/>
          <w:iCs/>
          <w:kern w:val="0"/>
          <w:sz w:val="24"/>
          <w:szCs w:val="24"/>
          <w:lang w:eastAsia="it-IT"/>
          <w14:ligatures w14:val="none"/>
        </w:rPr>
        <w:t xml:space="preserve">“Il Padre infatti non giudica nessuno, ma ha dato ogni giudizio al Figlio”. </w:t>
      </w:r>
      <w:r w:rsidRPr="005E5FA3">
        <w:rPr>
          <w:rFonts w:ascii="Arial" w:eastAsia="Times New Roman" w:hAnsi="Arial" w:cs="Arial"/>
          <w:kern w:val="0"/>
          <w:sz w:val="24"/>
          <w:szCs w:val="24"/>
          <w:lang w:eastAsia="it-IT"/>
          <w14:ligatures w14:val="none"/>
        </w:rPr>
        <w:t xml:space="preserve">Il primo giudizio è la separazione del bene dal male, del giusto dall’ingiusto, del vero dal falso, della Parola di Dio dalla non parola di Dio, della via che conduce alla vita e dalla via che conduce alla morte, della via di salvezza dalla via della perdizione eterna. Questo giudizio è il solo vero, il solo perfetto, il solo giudizio immutabile nei secoli. Il secondo giudizio è nella separazione delle vie utili all’uomo per la sua conversione al fine di essere salvato dalle vie inutili, vane, effimere, senza alcun frutto. Il terzo giudizio è quello dell’ultimo giorno: è la separazione eterna degli eletti e dei dannati. </w:t>
      </w:r>
    </w:p>
    <w:p w14:paraId="7EE9477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ha dato anche ai suoi discepoli il primo e il secondo giudizio. Essi devono sempre separare il vero Vangelo da ogni Vangelo diverso, il vero Cristo da ogni Cristo diverso, la vera Parola da ogni Parola diversa, il vero Spirito Santo da ogni Spirito diverso, il vero Dio da ogni Dio diverso, la vera Chiesa da ogni Chiesa diversa, la vera morale da ogni morale diversa, la vera via della salvezza da ogni via diversa, il vero cristiano da ogni cristiano diverso. Ecco perché nessun discepolo potrà mai dire</w:t>
      </w:r>
      <w:r w:rsidRPr="005E5FA3">
        <w:rPr>
          <w:rFonts w:ascii="Arial" w:eastAsia="Times New Roman" w:hAnsi="Arial" w:cs="Arial"/>
          <w:i/>
          <w:iCs/>
          <w:kern w:val="0"/>
          <w:sz w:val="24"/>
          <w:szCs w:val="24"/>
          <w:lang w:eastAsia="it-IT"/>
          <w14:ligatures w14:val="none"/>
        </w:rPr>
        <w:t>: “Chi sono io per giudicare?”</w:t>
      </w:r>
      <w:r w:rsidRPr="005E5FA3">
        <w:rPr>
          <w:rFonts w:ascii="Arial" w:eastAsia="Times New Roman" w:hAnsi="Arial" w:cs="Arial"/>
          <w:kern w:val="0"/>
          <w:sz w:val="24"/>
          <w:szCs w:val="24"/>
          <w:lang w:eastAsia="it-IT"/>
          <w14:ligatures w14:val="none"/>
        </w:rPr>
        <w:t>. Se dice questo, ha abdicato alla missione che Gesù gli ha conferito. Se l’Apostolo del Signore non opera questo giudizio, consegna il gregge di Cristo al mondo e a Satana. Noi infatti abbiamo assistito e sempre assistiamo a questa consegna del gregge di Cristo a Satana.</w:t>
      </w:r>
    </w:p>
    <w:p w14:paraId="5667A51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due giudizi operati dall’Apostolo Pietro che troviamo negli Atti degli Apostoli: </w:t>
      </w:r>
    </w:p>
    <w:p w14:paraId="6134CC0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 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4184FC1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 era da tempo in città un tale di nome Simone, che praticava la magia e faceva strabiliare gli abitanti della Samaria, spacciandosi per un grande personaggio. A lui prestavano attenzione tutti, piccoli e grandi, e dicevano: «Costui è la potenza di Dio, quella che è chiamata Grande». Gli prestavano attenzione, perché per molto tempo li aveva stupiti con le sue magie. Ma quando cominciarono a credere a Filippo, che annunciava il vangelo del regno di Dio e del nome di Gesù Cristo, </w:t>
      </w:r>
      <w:r w:rsidRPr="005E5FA3">
        <w:rPr>
          <w:rFonts w:ascii="Arial" w:eastAsia="Times New Roman" w:hAnsi="Arial" w:cs="Arial"/>
          <w:i/>
          <w:iCs/>
          <w:kern w:val="0"/>
          <w:sz w:val="24"/>
          <w:szCs w:val="24"/>
          <w:lang w:eastAsia="it-IT"/>
          <w14:ligatures w14:val="none"/>
        </w:rPr>
        <w:lastRenderedPageBreak/>
        <w:t xml:space="preserve">uomini e donne si facevano battezzare. Anche lo stesso Simone credette e, dopo che fu battezzato, stava sempre attaccato a Filippo. Rimaneva stupito nel vedere i segni e i grandi prodigi che avvenivano. 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8,9-24). </w:t>
      </w:r>
    </w:p>
    <w:p w14:paraId="25C8EC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anche il secondo giudizio il discepolo di Gesù deve operare: deve sempre conoscere ogni vero intervento necessario per la conversione prima dei figli della Chiesa e poi dei figli del mondo al vero Vangelo della salvezza, separandoli da tutti quei falsi, fallaci, mendaci, stolti e insipienti interventi che addirittura ratificano i discepoli e il mondo nelle sue tenebre. Senza questo giudizio, fallisce ogni missione evangelizzatrice per la conversione e dei figli della Chiesa e dei figli del mondo al vero Vangelo di Gesù Signore. Ecco un esempio di giudizio falso e di falso intervento: Non si può celerare un giubileo dei giovani chiedendo ai giovani di chiamare altri giovani senza parlare loro di Cristo Gesù, senza parlare loro del Vangelo. La donna samaritana chiama a Gesù Signore. Andra porta Simon Pietro a Gesù Signore. Filippo porta Natanaele a Gesù Signore. L’assenza di questo giudizio o la sua negazione, fa sì che la valle dalle ossa aride sarà sempre piena di ossa aride. Il Signore diede a Ezechiele il giusto intervento da operare e quella valle ritornò a essere piena di esseri viventi. Intervento giusto, soluzione efficace. Ma anche il Padre per la redenzione del mondo operò un giudizio e lo operò nel giorno senza giorni dell’eternità: per la salvezza e la redenzione del mondo mandò il suo Figlio Unigenito. Negli ultimi tempi anche la Vergine Maria ha operato un intervento efficacissimo: </w:t>
      </w:r>
      <w:r w:rsidRPr="005E5FA3">
        <w:rPr>
          <w:rFonts w:ascii="Arial" w:eastAsia="Times New Roman" w:hAnsi="Arial" w:cs="Arial"/>
          <w:i/>
          <w:iCs/>
          <w:kern w:val="0"/>
          <w:sz w:val="24"/>
          <w:szCs w:val="24"/>
          <w:lang w:eastAsia="it-IT"/>
          <w14:ligatures w14:val="none"/>
        </w:rPr>
        <w:t>essendo il mondo senza Vangelo, portate il Vangelo al mondo</w:t>
      </w:r>
      <w:r w:rsidRPr="005E5FA3">
        <w:rPr>
          <w:rFonts w:ascii="Arial" w:eastAsia="Times New Roman" w:hAnsi="Arial" w:cs="Arial"/>
          <w:kern w:val="0"/>
          <w:sz w:val="24"/>
          <w:szCs w:val="24"/>
          <w:lang w:eastAsia="it-IT"/>
          <w14:ligatures w14:val="none"/>
        </w:rPr>
        <w:t>. Gli uomini dai falsi interventi, dagli interventi per la morte dell’uomo, hanno dichiarato falso questo giudizio e lo hanno voluto distruggere con odio satanico e infernale.</w:t>
      </w:r>
    </w:p>
    <w:p w14:paraId="281B6B6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due interventi efficaci presi dai Dodici per il più grande bene del Vangelo:</w:t>
      </w:r>
    </w:p>
    <w:p w14:paraId="3EF40B5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w:t>
      </w:r>
      <w:r w:rsidRPr="005E5FA3">
        <w:rPr>
          <w:rFonts w:ascii="Arial" w:eastAsia="Times New Roman" w:hAnsi="Arial" w:cs="Arial"/>
          <w:i/>
          <w:iCs/>
          <w:kern w:val="0"/>
          <w:sz w:val="24"/>
          <w:szCs w:val="24"/>
          <w:lang w:eastAsia="it-IT"/>
          <w14:ligatures w14:val="none"/>
        </w:rPr>
        <w:lastRenderedPageBreak/>
        <w:t xml:space="preserve">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3363AF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Ora alcuni, venuti dalla Giudea, insegnavano ai fratelli: «Se non vi fate circoncidere secondo l’usanza di Mosè, non potete essere salvati».</w:t>
      </w:r>
    </w:p>
    <w:p w14:paraId="125338E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DBAA6A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C96FE2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Tutta l’assemblea tacque e stettero ad ascoltare Bàrnaba e Paolo che riferivano quali grandi segni e prodigi Dio aveva compiuto tra le nazioni per mezzo loro.</w:t>
      </w:r>
    </w:p>
    <w:p w14:paraId="67A0D03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1F60DB1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61C11C8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w:t>
      </w:r>
      <w:r w:rsidRPr="005E5FA3">
        <w:rPr>
          <w:rFonts w:ascii="Arial" w:eastAsia="Times New Roman" w:hAnsi="Arial" w:cs="Arial"/>
          <w:i/>
          <w:iCs/>
          <w:kern w:val="0"/>
          <w:sz w:val="24"/>
          <w:szCs w:val="24"/>
          <w:lang w:eastAsia="it-IT"/>
          <w14:ligatures w14:val="none"/>
        </w:rPr>
        <w:lastRenderedPageBreak/>
        <w:t>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86F47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7028DD6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separare gli interventi efficaci, veri, utili dagli interventi inefficaci, falsi, inutili, di facciata e di immagine, portano la Chiesa alla rovina. Solo però chi è mosso dallo Spirito Santo come Cristo Gesù è mosso dallo Spirito Santo, sa prendere interventi per il più grande bene del Vangelo. Oggi dobbiamo affermare che nella Chiesa in questi ultimi anni moltissimi sono stati gli interventi presi, ma tutti ai danni del Vangelo. Qualcuno potrebbe obiettare che questi interventi sono stati pensati da altri ma non dagli Apostoli. Si risponde che gli Apostoli sono responsabili di tutta la vita della Chiesa. Anche l’alito di una decisione falsa essi devono impedire che entri nella Chiesa. La fermezza dell’Apostolo è salvezza per la Chiesa e per il mondo.</w:t>
      </w:r>
    </w:p>
    <w:p w14:paraId="6AC23F8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il Padre dona questi poteri al Figlio? Ecco la risposta che ci dona Cristo Signore: </w:t>
      </w:r>
      <w:r w:rsidRPr="005E5FA3">
        <w:rPr>
          <w:rFonts w:ascii="Arial" w:eastAsia="Times New Roman" w:hAnsi="Arial" w:cs="Arial"/>
          <w:i/>
          <w:iCs/>
          <w:kern w:val="0"/>
          <w:sz w:val="24"/>
          <w:szCs w:val="24"/>
          <w:lang w:eastAsia="it-IT"/>
          <w14:ligatures w14:val="none"/>
        </w:rPr>
        <w:t xml:space="preserve">“perché tutti onorino il Figlio come onorano il Padre. Chi non onora il Figlio, non onora il Padre che lo ha mandato” (Gv 5,9-23). </w:t>
      </w:r>
      <w:r w:rsidRPr="005E5FA3">
        <w:rPr>
          <w:rFonts w:ascii="Arial" w:eastAsia="Times New Roman" w:hAnsi="Arial" w:cs="Arial"/>
          <w:kern w:val="0"/>
          <w:sz w:val="24"/>
          <w:szCs w:val="24"/>
          <w:lang w:eastAsia="it-IT"/>
          <w14:ligatures w14:val="none"/>
        </w:rPr>
        <w:t xml:space="preserve">Cosa è l’onore? Onore è riconosce la verità e i frutti della verità che sono propri di una persona. Qual è la verità del Padre? La sua eternità, la sua onnipotenza, la sua grazia, la sua giustizia, la sua misericordia, il suo perdono, la sua volontà di riconciliazione. Onorare il Padre è confessare la sua generazione eterna del suo Figlio Unigenito. Cosa è ancora l’onore per il Padre? Rispettare la sua eterna volontà. Qual è l’eterna volontà del Padre? Che tutti onorino il Figlio come onorino il Pare. Che tutti onorino il Figlio come onorino Dio. Da questo onore nasce una verità di ordine universale che vale per il cielo, la terra e gli inferi: </w:t>
      </w:r>
      <w:r w:rsidRPr="005E5FA3">
        <w:rPr>
          <w:rFonts w:ascii="Arial" w:eastAsia="Times New Roman" w:hAnsi="Arial" w:cs="Arial"/>
          <w:i/>
          <w:iCs/>
          <w:kern w:val="0"/>
          <w:sz w:val="24"/>
          <w:szCs w:val="24"/>
          <w:lang w:eastAsia="it-IT"/>
          <w14:ligatures w14:val="none"/>
        </w:rPr>
        <w:t xml:space="preserve">“Chi non onora il Figlio non onora il padre che lo ha mandato”. </w:t>
      </w:r>
      <w:r w:rsidRPr="005E5FA3">
        <w:rPr>
          <w:rFonts w:ascii="Arial" w:eastAsia="Times New Roman" w:hAnsi="Arial" w:cs="Arial"/>
          <w:kern w:val="0"/>
          <w:sz w:val="24"/>
          <w:szCs w:val="24"/>
          <w:lang w:eastAsia="it-IT"/>
          <w14:ligatures w14:val="none"/>
        </w:rPr>
        <w:t xml:space="preserve">Nessuno può dire: Io onoro Dio. Non onoro Cristo Gesù. Se non onori Cristo Gesù neanche il Padre, neanche Dio onori. Perché neanche Dio onori? Perché non dai a Dio la sua verità eterna, non rispetti Dio nella sua volontà. Il tuo Dio è un Dio senza verità e senza volontà. A Dio si giunge per la via di Cristo Gesù. Se Cristo è privato delle sue verità, mai si giungerà fino a Dio. Manca la via. Ora come noi possiamo adorare Dio oggi dal momento che lo abbiamo privato del Figlio e dello Spirito Santo? Come noi possiamo onorare il Figlio se lo abbiamo privato della sua eterna verità di essere il solo Salvatore, il solo Redentore, il solo Giudice dell’universo? Oggi è la verità di Cristo Gesù che è morta nella Chiesa. Morendo nella Chiesa la verità di Cristo, </w:t>
      </w:r>
      <w:r w:rsidRPr="005E5FA3">
        <w:rPr>
          <w:rFonts w:ascii="Arial" w:eastAsia="Times New Roman" w:hAnsi="Arial" w:cs="Arial"/>
          <w:kern w:val="0"/>
          <w:sz w:val="24"/>
          <w:szCs w:val="24"/>
          <w:lang w:eastAsia="it-IT"/>
          <w14:ligatures w14:val="none"/>
        </w:rPr>
        <w:lastRenderedPageBreak/>
        <w:t>anche la Chiesa muore alla sua verità. Da Chiesa portatrice di luce diviene chiesa portatrice di tenebre. Chi vuole onorare il Padre, deve confessare fin nei suoi atomi tutta la purissima verità di Cristo Gesù.</w:t>
      </w:r>
    </w:p>
    <w:bookmarkEnd w:id="311"/>
    <w:p w14:paraId="390C4E80" w14:textId="77777777" w:rsidR="005E5FA3" w:rsidRPr="005E5FA3" w:rsidRDefault="005E5FA3" w:rsidP="005E5FA3">
      <w:pPr>
        <w:spacing w:after="120" w:line="240" w:lineRule="auto"/>
        <w:jc w:val="both"/>
        <w:rPr>
          <w:rFonts w:ascii="Times New Roman" w:eastAsia="Times New Roman" w:hAnsi="Times New Roman" w:cs="Times New Roman"/>
          <w:kern w:val="0"/>
          <w:sz w:val="24"/>
          <w:szCs w:val="24"/>
          <w:lang w:eastAsia="it-IT"/>
          <w14:ligatures w14:val="none"/>
        </w:rPr>
      </w:pPr>
    </w:p>
    <w:p w14:paraId="282C5546" w14:textId="77777777" w:rsidR="005E5FA3" w:rsidRPr="005E5FA3" w:rsidRDefault="005E5FA3" w:rsidP="005E5FA3">
      <w:pPr>
        <w:pStyle w:val="Titolo2"/>
      </w:pPr>
      <w:bookmarkStart w:id="319" w:name="_Toc218975069"/>
      <w:bookmarkStart w:id="320" w:name="_Toc218837580"/>
      <w:bookmarkStart w:id="321" w:name="_Toc219036207"/>
      <w:r w:rsidRPr="005E5FA3">
        <w:t>PERCHÉ NON CERCO LA MIA VOLONTÀ,</w:t>
      </w:r>
      <w:bookmarkEnd w:id="319"/>
      <w:bookmarkEnd w:id="321"/>
      <w:r w:rsidRPr="005E5FA3">
        <w:t xml:space="preserve"> </w:t>
      </w:r>
    </w:p>
    <w:p w14:paraId="47D030ED" w14:textId="77777777" w:rsidR="005E5FA3" w:rsidRPr="005E5FA3" w:rsidRDefault="005E5FA3" w:rsidP="005E5FA3">
      <w:pPr>
        <w:spacing w:after="120" w:line="240" w:lineRule="auto"/>
        <w:rPr>
          <w:rFonts w:ascii="Arial" w:hAnsi="Arial" w:cs="Arial"/>
          <w:b/>
          <w:bCs/>
          <w:sz w:val="28"/>
          <w:szCs w:val="18"/>
        </w:rPr>
      </w:pPr>
      <w:r w:rsidRPr="005E5FA3">
        <w:rPr>
          <w:rFonts w:ascii="Arial" w:hAnsi="Arial" w:cs="Arial"/>
          <w:b/>
          <w:bCs/>
          <w:sz w:val="28"/>
          <w:szCs w:val="28"/>
        </w:rPr>
        <w:t>MA LA VOLONTÀ DI COLUI CHE MI HA MANDATO</w:t>
      </w:r>
      <w:bookmarkEnd w:id="320"/>
    </w:p>
    <w:p w14:paraId="18F1CD6A" w14:textId="77777777" w:rsidR="005E5FA3" w:rsidRPr="005E5FA3" w:rsidRDefault="005E5FA3" w:rsidP="005E5FA3">
      <w:pPr>
        <w:spacing w:after="120" w:line="240" w:lineRule="auto"/>
        <w:jc w:val="center"/>
        <w:rPr>
          <w:rFonts w:ascii="Arial" w:eastAsia="Times New Roman" w:hAnsi="Arial" w:cs="Arial"/>
          <w:kern w:val="0"/>
          <w:sz w:val="32"/>
          <w:szCs w:val="24"/>
          <w:lang w:eastAsia="it-IT"/>
          <w14:ligatures w14:val="none"/>
        </w:rPr>
      </w:pPr>
      <w:r w:rsidRPr="005E5FA3">
        <w:rPr>
          <w:rFonts w:ascii="Arial" w:eastAsia="Calibri" w:hAnsi="Arial" w:cs="Arial"/>
          <w:color w:val="000000"/>
          <w:sz w:val="28"/>
          <w:szCs w:val="28"/>
        </w:rPr>
        <w:t xml:space="preserve">Quia non quaero voluntatem meam, sed voluntatem eius, qui misit me – </w:t>
      </w:r>
      <w:r w:rsidRPr="005E5FA3">
        <w:rPr>
          <w:rFonts w:ascii="Calibri" w:eastAsia="Times New Roman" w:hAnsi="Calibri" w:cs="Times New Roman"/>
          <w:color w:val="111111"/>
          <w:sz w:val="28"/>
          <w:szCs w:val="28"/>
        </w:rPr>
        <w:t>ὅ</w:t>
      </w:r>
      <w:r w:rsidRPr="005E5FA3">
        <w:rPr>
          <w:rFonts w:ascii="Cambria" w:eastAsia="Times New Roman" w:hAnsi="Cambria" w:cs="Cambria"/>
          <w:color w:val="111111"/>
          <w:sz w:val="28"/>
          <w:szCs w:val="28"/>
        </w:rPr>
        <w:t>τι</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ο</w:t>
      </w:r>
      <w:r w:rsidRPr="005E5FA3">
        <w:rPr>
          <w:rFonts w:ascii="Calibri" w:eastAsia="Times New Roman" w:hAnsi="Calibri" w:cs="Times New Roman"/>
          <w:color w:val="111111"/>
          <w:sz w:val="28"/>
          <w:szCs w:val="28"/>
        </w:rPr>
        <w:t>ὐ</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ζητ</w:t>
      </w:r>
      <w:r w:rsidRPr="005E5FA3">
        <w:rPr>
          <w:rFonts w:ascii="Calibri" w:eastAsia="Times New Roman" w:hAnsi="Calibri" w:cs="Times New Roman"/>
          <w:color w:val="111111"/>
          <w:sz w:val="28"/>
          <w:szCs w:val="28"/>
        </w:rPr>
        <w:t>ῶ</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τ</w:t>
      </w:r>
      <w:r w:rsidRPr="005E5FA3">
        <w:rPr>
          <w:rFonts w:ascii="Calibri" w:eastAsia="Times New Roman" w:hAnsi="Calibri" w:cs="Times New Roman"/>
          <w:color w:val="111111"/>
          <w:sz w:val="28"/>
          <w:szCs w:val="28"/>
        </w:rPr>
        <w:t>ὸ</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θέλη</w:t>
      </w:r>
      <w:r w:rsidRPr="005E5FA3">
        <w:rPr>
          <w:rFonts w:ascii="PT Serif" w:eastAsia="Times New Roman" w:hAnsi="PT Serif" w:cs="PT Serif"/>
          <w:color w:val="111111"/>
          <w:sz w:val="28"/>
          <w:szCs w:val="28"/>
        </w:rPr>
        <w:t>μ</w:t>
      </w:r>
      <w:r w:rsidRPr="005E5FA3">
        <w:rPr>
          <w:rFonts w:ascii="Cambria" w:eastAsia="Times New Roman" w:hAnsi="Cambria" w:cs="Cambria"/>
          <w:color w:val="111111"/>
          <w:sz w:val="28"/>
          <w:szCs w:val="28"/>
        </w:rPr>
        <w:t>α</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τ</w:t>
      </w:r>
      <w:r w:rsidRPr="005E5FA3">
        <w:rPr>
          <w:rFonts w:ascii="Calibri" w:eastAsia="Times New Roman" w:hAnsi="Calibri" w:cs="Times New Roman"/>
          <w:color w:val="111111"/>
          <w:sz w:val="28"/>
          <w:szCs w:val="28"/>
        </w:rPr>
        <w:t>ὸ</w:t>
      </w:r>
      <w:r w:rsidRPr="005E5FA3">
        <w:rPr>
          <w:rFonts w:ascii="PT Serif" w:eastAsia="Times New Roman" w:hAnsi="PT Serif" w:cs="Times New Roman"/>
          <w:color w:val="111111"/>
          <w:sz w:val="28"/>
          <w:szCs w:val="28"/>
        </w:rPr>
        <w:t xml:space="preserve"> </w:t>
      </w:r>
      <w:r w:rsidRPr="005E5FA3">
        <w:rPr>
          <w:rFonts w:ascii="Calibri" w:eastAsia="Times New Roman" w:hAnsi="Calibri" w:cs="Times New Roman"/>
          <w:color w:val="111111"/>
          <w:sz w:val="28"/>
          <w:szCs w:val="28"/>
        </w:rPr>
        <w:t>ἐ</w:t>
      </w:r>
      <w:r w:rsidRPr="005E5FA3">
        <w:rPr>
          <w:rFonts w:ascii="PT Serif" w:eastAsia="Times New Roman" w:hAnsi="PT Serif" w:cs="Times New Roman"/>
          <w:color w:val="111111"/>
          <w:sz w:val="28"/>
          <w:szCs w:val="28"/>
        </w:rPr>
        <w:t>μ</w:t>
      </w:r>
      <w:r w:rsidRPr="005E5FA3">
        <w:rPr>
          <w:rFonts w:ascii="Calibri" w:eastAsia="Times New Roman" w:hAnsi="Calibri" w:cs="Times New Roman"/>
          <w:color w:val="111111"/>
          <w:sz w:val="28"/>
          <w:szCs w:val="28"/>
        </w:rPr>
        <w:t>ὸ</w:t>
      </w:r>
      <w:r w:rsidRPr="005E5FA3">
        <w:rPr>
          <w:rFonts w:ascii="Cambria" w:eastAsia="Times New Roman" w:hAnsi="Cambria" w:cs="Cambria"/>
          <w:color w:val="111111"/>
          <w:sz w:val="28"/>
          <w:szCs w:val="28"/>
        </w:rPr>
        <w:t>ν</w:t>
      </w:r>
      <w:r w:rsidRPr="005E5FA3">
        <w:rPr>
          <w:rFonts w:ascii="PT Serif" w:eastAsia="Times New Roman" w:hAnsi="PT Serif" w:cs="Times New Roman"/>
          <w:color w:val="111111"/>
          <w:sz w:val="28"/>
          <w:szCs w:val="28"/>
        </w:rPr>
        <w:t xml:space="preserve"> </w:t>
      </w:r>
      <w:r w:rsidRPr="005E5FA3">
        <w:rPr>
          <w:rFonts w:ascii="Calibri" w:eastAsia="Times New Roman" w:hAnsi="Calibri" w:cs="Times New Roman"/>
          <w:color w:val="111111"/>
          <w:sz w:val="28"/>
          <w:szCs w:val="28"/>
        </w:rPr>
        <w:t>ἀ</w:t>
      </w:r>
      <w:r w:rsidRPr="005E5FA3">
        <w:rPr>
          <w:rFonts w:ascii="Cambria" w:eastAsia="Times New Roman" w:hAnsi="Cambria" w:cs="Cambria"/>
          <w:color w:val="111111"/>
          <w:sz w:val="28"/>
          <w:szCs w:val="28"/>
        </w:rPr>
        <w:t>λλ</w:t>
      </w:r>
      <w:r w:rsidRPr="005E5FA3">
        <w:rPr>
          <w:rFonts w:ascii="Calibri" w:eastAsia="Times New Roman" w:hAnsi="Calibri" w:cs="Times New Roman"/>
          <w:color w:val="111111"/>
          <w:sz w:val="28"/>
          <w:szCs w:val="28"/>
        </w:rPr>
        <w:t>ὰ</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τ</w:t>
      </w:r>
      <w:r w:rsidRPr="005E5FA3">
        <w:rPr>
          <w:rFonts w:ascii="Calibri" w:eastAsia="Times New Roman" w:hAnsi="Calibri" w:cs="Times New Roman"/>
          <w:color w:val="111111"/>
          <w:sz w:val="28"/>
          <w:szCs w:val="28"/>
        </w:rPr>
        <w:t>ὸ</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θέλη</w:t>
      </w:r>
      <w:r w:rsidRPr="005E5FA3">
        <w:rPr>
          <w:rFonts w:ascii="PT Serif" w:eastAsia="Times New Roman" w:hAnsi="PT Serif" w:cs="PT Serif"/>
          <w:color w:val="111111"/>
          <w:sz w:val="28"/>
          <w:szCs w:val="28"/>
        </w:rPr>
        <w:t>μ</w:t>
      </w:r>
      <w:r w:rsidRPr="005E5FA3">
        <w:rPr>
          <w:rFonts w:ascii="Cambria" w:eastAsia="Times New Roman" w:hAnsi="Cambria" w:cs="Cambria"/>
          <w:color w:val="111111"/>
          <w:sz w:val="28"/>
          <w:szCs w:val="28"/>
        </w:rPr>
        <w:t>α</w:t>
      </w:r>
      <w:r w:rsidRPr="005E5FA3">
        <w:rPr>
          <w:rFonts w:ascii="PT Serif" w:eastAsia="Times New Roman" w:hAnsi="PT Serif" w:cs="Times New Roman"/>
          <w:color w:val="111111"/>
          <w:sz w:val="28"/>
          <w:szCs w:val="28"/>
        </w:rPr>
        <w:t xml:space="preserve"> </w:t>
      </w:r>
      <w:r w:rsidRPr="005E5FA3">
        <w:rPr>
          <w:rFonts w:ascii="Cambria" w:eastAsia="Times New Roman" w:hAnsi="Cambria" w:cs="Cambria"/>
          <w:color w:val="111111"/>
          <w:sz w:val="28"/>
          <w:szCs w:val="28"/>
        </w:rPr>
        <w:t>το</w:t>
      </w:r>
      <w:r w:rsidRPr="005E5FA3">
        <w:rPr>
          <w:rFonts w:ascii="Calibri" w:eastAsia="Times New Roman" w:hAnsi="Calibri" w:cs="Times New Roman"/>
          <w:color w:val="111111"/>
          <w:sz w:val="28"/>
          <w:szCs w:val="28"/>
        </w:rPr>
        <w:t>ῦ</w:t>
      </w:r>
      <w:r w:rsidRPr="005E5FA3">
        <w:rPr>
          <w:rFonts w:ascii="PT Serif" w:eastAsia="Times New Roman" w:hAnsi="PT Serif" w:cs="Times New Roman"/>
          <w:color w:val="111111"/>
          <w:sz w:val="28"/>
          <w:szCs w:val="28"/>
        </w:rPr>
        <w:t xml:space="preserve"> π</w:t>
      </w:r>
      <w:r w:rsidRPr="005E5FA3">
        <w:rPr>
          <w:rFonts w:ascii="Cambria" w:eastAsia="Times New Roman" w:hAnsi="Cambria" w:cs="Cambria"/>
          <w:color w:val="111111"/>
          <w:sz w:val="28"/>
          <w:szCs w:val="28"/>
        </w:rPr>
        <w:t>έ</w:t>
      </w:r>
      <w:r w:rsidRPr="005E5FA3">
        <w:rPr>
          <w:rFonts w:ascii="PT Serif" w:eastAsia="Times New Roman" w:hAnsi="PT Serif" w:cs="PT Serif"/>
          <w:color w:val="111111"/>
          <w:sz w:val="28"/>
          <w:szCs w:val="28"/>
        </w:rPr>
        <w:t>μ</w:t>
      </w:r>
      <w:r w:rsidRPr="005E5FA3">
        <w:rPr>
          <w:rFonts w:ascii="Cambria" w:eastAsia="Times New Roman" w:hAnsi="Cambria" w:cs="Cambria"/>
          <w:color w:val="111111"/>
          <w:sz w:val="28"/>
          <w:szCs w:val="28"/>
        </w:rPr>
        <w:t>ψαντός</w:t>
      </w:r>
      <w:r w:rsidRPr="005E5FA3">
        <w:rPr>
          <w:rFonts w:ascii="PT Serif" w:eastAsia="Times New Roman" w:hAnsi="PT Serif" w:cs="Times New Roman"/>
          <w:color w:val="111111"/>
          <w:sz w:val="28"/>
          <w:szCs w:val="28"/>
        </w:rPr>
        <w:t xml:space="preserve"> </w:t>
      </w:r>
      <w:r w:rsidRPr="005E5FA3">
        <w:rPr>
          <w:rFonts w:ascii="Segoe UI Symbol" w:eastAsia="Times New Roman" w:hAnsi="Segoe UI Symbol" w:cs="Segoe UI Symbol"/>
          <w:color w:val="111111"/>
          <w:sz w:val="28"/>
          <w:szCs w:val="28"/>
        </w:rPr>
        <w:t>⸀</w:t>
      </w:r>
      <w:r w:rsidRPr="005E5FA3">
        <w:rPr>
          <w:rFonts w:ascii="PT Serif" w:eastAsia="Times New Roman" w:hAnsi="PT Serif" w:cs="Times New Roman"/>
          <w:color w:val="111111"/>
          <w:sz w:val="28"/>
          <w:szCs w:val="28"/>
        </w:rPr>
        <w:t>μ</w:t>
      </w:r>
      <w:r w:rsidRPr="005E5FA3">
        <w:rPr>
          <w:rFonts w:ascii="Cambria" w:eastAsia="Times New Roman" w:hAnsi="Cambria" w:cs="Cambria"/>
          <w:color w:val="111111"/>
          <w:sz w:val="28"/>
          <w:szCs w:val="28"/>
        </w:rPr>
        <w:t>ε</w:t>
      </w:r>
    </w:p>
    <w:p w14:paraId="0F6222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bookmarkStart w:id="322" w:name="_Hlk200111528"/>
      <w:r w:rsidRPr="005E5FA3">
        <w:rPr>
          <w:rFonts w:ascii="Arial" w:eastAsia="Times New Roman" w:hAnsi="Arial" w:cs="Arial"/>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w:t>
      </w:r>
      <w:bookmarkStart w:id="323" w:name="_Hlk198328023"/>
      <w:r w:rsidRPr="005E5FA3">
        <w:rPr>
          <w:rFonts w:ascii="Arial" w:eastAsia="Times New Roman" w:hAnsi="Arial" w:cs="Arial"/>
          <w:kern w:val="0"/>
          <w:sz w:val="24"/>
          <w:szCs w:val="24"/>
          <w:lang w:eastAsia="it-IT"/>
          <w14:ligatures w14:val="none"/>
        </w:rPr>
        <w:t xml:space="preserve">perché non cerco la mia volontà, ma la volontà di colui che mi ha mandato </w:t>
      </w:r>
      <w:bookmarkEnd w:id="323"/>
      <w:r w:rsidRPr="005E5FA3">
        <w:rPr>
          <w:rFonts w:ascii="Arial" w:eastAsia="Times New Roman" w:hAnsi="Arial" w:cs="Arial"/>
          <w:kern w:val="0"/>
          <w:sz w:val="24"/>
          <w:szCs w:val="24"/>
          <w:lang w:eastAsia="it-IT"/>
          <w14:ligatures w14:val="none"/>
        </w:rPr>
        <w:t xml:space="preserve">(Gv 5,24-30). </w:t>
      </w:r>
    </w:p>
    <w:bookmarkEnd w:id="322"/>
    <w:p w14:paraId="42DC8914" w14:textId="77777777" w:rsidR="005E5FA3" w:rsidRPr="005E5FA3" w:rsidRDefault="005E5FA3" w:rsidP="005E5FA3">
      <w:pPr>
        <w:shd w:val="clear" w:color="auto" w:fill="FFFFFF"/>
        <w:spacing w:after="120" w:line="240" w:lineRule="auto"/>
        <w:jc w:val="both"/>
        <w:rPr>
          <w:rFonts w:ascii="Arial" w:eastAsia="Times New Roman" w:hAnsi="Arial" w:cs="Arial"/>
          <w:color w:val="000000"/>
          <w:kern w:val="0"/>
          <w:sz w:val="24"/>
          <w:szCs w:val="24"/>
          <w:lang w:val="fr-FR" w:eastAsia="it-IT"/>
          <w14:ligatures w14:val="none"/>
        </w:rPr>
      </w:pPr>
      <w:r w:rsidRPr="005E5FA3">
        <w:rPr>
          <w:rFonts w:ascii="Arial" w:eastAsia="Times New Roman" w:hAnsi="Arial" w:cs="Arial"/>
          <w:color w:val="000000"/>
          <w:kern w:val="0"/>
          <w:sz w:val="24"/>
          <w:szCs w:val="24"/>
          <w:lang w:eastAsia="it-IT"/>
          <w14:ligatures w14:val="none"/>
        </w:rPr>
        <w:t xml:space="preserve">Amen, amen dico vobis: Qui verbum meum audit et credit ei, qui misit me, habet vitam aeternam et in iudicium non venit, sed transiit a morte in vitam. </w:t>
      </w:r>
      <w:r w:rsidRPr="005E5FA3">
        <w:rPr>
          <w:rFonts w:ascii="Arial" w:eastAsia="Times New Roman" w:hAnsi="Arial" w:cs="Arial"/>
          <w:color w:val="000000"/>
          <w:kern w:val="0"/>
          <w:sz w:val="24"/>
          <w:szCs w:val="24"/>
          <w:lang w:val="fr-FR" w:eastAsia="it-IT"/>
          <w14:ligatures w14:val="none"/>
        </w:rPr>
        <w:t xml:space="preserve">Amen, amen dico vobis: Venit hora, et nunc est, quando mortui audient vocem Filii Dei et, qui audierint, vivent. Sicut enim Pater habet vitam in semetipso, sic dedit et Filio vitam habere in semetipso; et potestatem dedit ei iudicium facere, quia Filius hominis est. Nolite mirari hoc, quia venit hora, in qua omnes, qui in monumentis sunt, audient vocem eius; et procedent, qui bona fecerunt, in resurrectionem vitae, qui vero mala egerunt, in resurrectionem iudicii. Non possum ego a meipso facere quidquam; sicut audio, iudico, et iudicium meum iustum est, </w:t>
      </w:r>
      <w:bookmarkStart w:id="324" w:name="_Hlk198328091"/>
      <w:r w:rsidRPr="005E5FA3">
        <w:rPr>
          <w:rFonts w:ascii="Arial" w:eastAsia="Times New Roman" w:hAnsi="Arial" w:cs="Arial"/>
          <w:color w:val="000000"/>
          <w:kern w:val="0"/>
          <w:sz w:val="24"/>
          <w:szCs w:val="24"/>
          <w:lang w:val="fr-FR" w:eastAsia="it-IT"/>
          <w14:ligatures w14:val="none"/>
        </w:rPr>
        <w:t xml:space="preserve">quia non quaero voluntatem meam, sed voluntatem eius, qui misit me </w:t>
      </w:r>
      <w:bookmarkEnd w:id="324"/>
      <w:r w:rsidRPr="005E5FA3">
        <w:rPr>
          <w:rFonts w:ascii="Arial" w:eastAsia="Times New Roman" w:hAnsi="Arial" w:cs="Arial"/>
          <w:color w:val="000000"/>
          <w:kern w:val="0"/>
          <w:sz w:val="24"/>
          <w:szCs w:val="24"/>
          <w:lang w:val="fr-FR" w:eastAsia="it-IT"/>
          <w14:ligatures w14:val="none"/>
        </w:rPr>
        <w:t xml:space="preserve">(Gv 5,24-30). </w:t>
      </w:r>
    </w:p>
    <w:p w14:paraId="21838FDF" w14:textId="77777777" w:rsidR="005E5FA3" w:rsidRPr="005E5FA3" w:rsidRDefault="005E5FA3" w:rsidP="005E5FA3">
      <w:pPr>
        <w:shd w:val="clear" w:color="auto" w:fill="FFFFFF"/>
        <w:spacing w:after="120" w:line="240" w:lineRule="auto"/>
        <w:jc w:val="both"/>
        <w:rPr>
          <w:rFonts w:ascii="Greek" w:eastAsia="Times New Roman" w:hAnsi="Greek" w:cs="Times New Roman"/>
          <w:color w:val="111111"/>
          <w:kern w:val="0"/>
          <w:sz w:val="26"/>
          <w:szCs w:val="26"/>
          <w:lang w:val="fr-FR" w:eastAsia="it-IT"/>
          <w14:ligatures w14:val="none"/>
        </w:rPr>
      </w:pPr>
      <w:r w:rsidRPr="005E5FA3">
        <w:rPr>
          <w:rFonts w:ascii="Greek" w:eastAsia="Times New Roman" w:hAnsi="Greek" w:cs="Arial"/>
          <w:color w:val="472817"/>
          <w:kern w:val="0"/>
          <w:sz w:val="26"/>
          <w:szCs w:val="26"/>
          <w:vertAlign w:val="superscript"/>
          <w:lang w:val="fr-FR" w:eastAsia="it-IT"/>
          <w14:ligatures w14:val="none"/>
        </w:rPr>
        <w:t>4</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λέγω</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λόγον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κούων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πιστεύων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πέμψαντί</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χει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ζω</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ώνιον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κ</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ρχεται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λλ</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μεταβέβηκεν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κ</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θανάτου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ζωήν</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λέγω</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ὑ</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ρχεται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ὥ</w:t>
      </w:r>
      <w:r w:rsidRPr="005E5FA3">
        <w:rPr>
          <w:rFonts w:ascii="Cambria" w:eastAsia="Times New Roman" w:hAnsi="Cambria" w:cs="Cambria"/>
          <w:color w:val="111111"/>
          <w:kern w:val="0"/>
          <w:sz w:val="26"/>
          <w:szCs w:val="26"/>
          <w:lang w:eastAsia="it-IT"/>
          <w14:ligatures w14:val="none"/>
        </w:rPr>
        <w:t>ρα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ν</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νεκρο</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κούσουσιν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φων</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θεο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κούσαντες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ζήσουσιν</w:t>
      </w:r>
      <w:r w:rsidRPr="005E5FA3">
        <w:rPr>
          <w:rFonts w:ascii="Greek" w:eastAsia="Times New Roman" w:hAnsi="Greek" w:cs="Times New Roman"/>
          <w:color w:val="111111"/>
          <w:kern w:val="0"/>
          <w:sz w:val="26"/>
          <w:szCs w:val="26"/>
          <w:lang w:val="fr-FR" w:eastAsia="it-IT"/>
          <w14:ligatures w14:val="none"/>
        </w:rPr>
        <w:t>. </w:t>
      </w:r>
      <w:r w:rsidRPr="005E5FA3">
        <w:rPr>
          <w:rFonts w:ascii="Times New Roman" w:eastAsia="Times New Roman" w:hAnsi="Times New Roman" w:cs="Times New Roman"/>
          <w:color w:val="111111"/>
          <w:kern w:val="0"/>
          <w:sz w:val="26"/>
          <w:szCs w:val="26"/>
          <w:lang w:eastAsia="it-IT"/>
          <w14:ligatures w14:val="none"/>
        </w:rPr>
        <w:t>ὥ</w:t>
      </w:r>
      <w:r w:rsidRPr="005E5FA3">
        <w:rPr>
          <w:rFonts w:ascii="Cambria" w:eastAsia="Times New Roman" w:hAnsi="Cambria" w:cs="Cambria"/>
          <w:color w:val="111111"/>
          <w:kern w:val="0"/>
          <w:sz w:val="26"/>
          <w:szCs w:val="26"/>
          <w:lang w:eastAsia="it-IT"/>
          <w14:ligatures w14:val="none"/>
        </w:rPr>
        <w:t>σπερ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πατ</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ρ</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χει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ζω</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ἑ</w:t>
      </w:r>
      <w:r w:rsidRPr="005E5FA3">
        <w:rPr>
          <w:rFonts w:ascii="Cambria" w:eastAsia="Times New Roman" w:hAnsi="Cambria" w:cs="Cambria"/>
          <w:color w:val="111111"/>
          <w:kern w:val="0"/>
          <w:sz w:val="26"/>
          <w:szCs w:val="26"/>
          <w:lang w:eastAsia="it-IT"/>
          <w14:ligatures w14:val="none"/>
        </w:rPr>
        <w:t>αυτ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ὕ</w:t>
      </w:r>
      <w:r w:rsidRPr="005E5FA3">
        <w:rPr>
          <w:rFonts w:ascii="Cambria" w:eastAsia="Times New Roman" w:hAnsi="Cambria" w:cs="Cambria"/>
          <w:color w:val="111111"/>
          <w:kern w:val="0"/>
          <w:sz w:val="26"/>
          <w:szCs w:val="26"/>
          <w:lang w:eastAsia="it-IT"/>
          <w14:ligatures w14:val="none"/>
        </w:rPr>
        <w:t>τως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δωκεν</w:t>
      </w:r>
      <w:r w:rsidRPr="005E5FA3">
        <w:rPr>
          <w:rFonts w:ascii="Segoe UI Symbol" w:eastAsia="Times New Roman" w:hAnsi="Segoe UI Symbol" w:cs="Segoe UI Symbol"/>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ζω</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χειν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ἑ</w:t>
      </w:r>
      <w:r w:rsidRPr="005E5FA3">
        <w:rPr>
          <w:rFonts w:ascii="Cambria" w:eastAsia="Times New Roman" w:hAnsi="Cambria" w:cs="Cambria"/>
          <w:color w:val="111111"/>
          <w:kern w:val="0"/>
          <w:sz w:val="26"/>
          <w:szCs w:val="26"/>
          <w:lang w:eastAsia="it-IT"/>
          <w14:ligatures w14:val="none"/>
        </w:rPr>
        <w:t>αυτ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Cambria" w:eastAsia="Times New Roman" w:hAnsi="Cambria" w:cs="Cambria"/>
          <w:color w:val="111111"/>
          <w:kern w:val="0"/>
          <w:sz w:val="26"/>
          <w:szCs w:val="26"/>
          <w:lang w:eastAsia="it-IT"/>
          <w14:ligatures w14:val="none"/>
        </w:rPr>
        <w:t>·</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ξουσίαν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δωκεν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ῷ</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υ</w:t>
      </w:r>
      <w:r w:rsidRPr="005E5FA3">
        <w:rPr>
          <w:rFonts w:ascii="Times New Roman" w:eastAsia="Times New Roman" w:hAnsi="Times New Roman" w:cs="Times New Roman"/>
          <w:color w:val="111111"/>
          <w:kern w:val="0"/>
          <w:sz w:val="26"/>
          <w:szCs w:val="26"/>
          <w:lang w:eastAsia="it-IT"/>
          <w14:ligatures w14:val="none"/>
        </w:rPr>
        <w:t>ἱὸ</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νθρώπου</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στίν</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θαυμάζετε</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το</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ἔ</w:t>
      </w:r>
      <w:r w:rsidRPr="005E5FA3">
        <w:rPr>
          <w:rFonts w:ascii="Cambria" w:eastAsia="Times New Roman" w:hAnsi="Cambria" w:cs="Cambria"/>
          <w:color w:val="111111"/>
          <w:kern w:val="0"/>
          <w:sz w:val="26"/>
          <w:szCs w:val="26"/>
          <w:lang w:eastAsia="it-IT"/>
          <w14:ligatures w14:val="none"/>
        </w:rPr>
        <w:t>ρχεται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ὥ</w:t>
      </w:r>
      <w:r w:rsidRPr="005E5FA3">
        <w:rPr>
          <w:rFonts w:ascii="Cambria" w:eastAsia="Times New Roman" w:hAnsi="Cambria" w:cs="Cambria"/>
          <w:color w:val="111111"/>
          <w:kern w:val="0"/>
          <w:sz w:val="26"/>
          <w:szCs w:val="26"/>
          <w:lang w:eastAsia="it-IT"/>
          <w14:ligatures w14:val="none"/>
        </w:rPr>
        <w:t>ρα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ᾗ</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πάντες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μνημείοις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κούσουσιν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φων</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α</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κπορεύσονται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γαθ</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ποιήσαντες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νάστασιν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ζω</w:t>
      </w:r>
      <w:r w:rsidRPr="005E5FA3">
        <w:rPr>
          <w:rFonts w:ascii="Times New Roman" w:eastAsia="Times New Roman" w:hAnsi="Times New Roman" w:cs="Times New Roman"/>
          <w:color w:val="111111"/>
          <w:kern w:val="0"/>
          <w:sz w:val="26"/>
          <w:szCs w:val="26"/>
          <w:lang w:eastAsia="it-IT"/>
          <w14:ligatures w14:val="none"/>
        </w:rPr>
        <w:t>ῆ</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lastRenderedPageBreak/>
        <w:t>⸀</w:t>
      </w:r>
      <w:r w:rsidRPr="005E5FA3">
        <w:rPr>
          <w:rFonts w:ascii="Cambria" w:eastAsia="Times New Roman" w:hAnsi="Cambria" w:cs="Cambria"/>
          <w:color w:val="111111"/>
          <w:kern w:val="0"/>
          <w:sz w:val="26"/>
          <w:szCs w:val="26"/>
          <w:lang w:eastAsia="it-IT"/>
          <w14:ligatures w14:val="none"/>
        </w:rPr>
        <w:t>δ</w:t>
      </w:r>
      <w:r w:rsidRPr="005E5FA3">
        <w:rPr>
          <w:rFonts w:ascii="Times New Roman" w:eastAsia="Times New Roman" w:hAnsi="Times New Roman" w:cs="Times New Roman"/>
          <w:color w:val="111111"/>
          <w:kern w:val="0"/>
          <w:sz w:val="26"/>
          <w:szCs w:val="26"/>
          <w:lang w:eastAsia="it-IT"/>
          <w14:ligatures w14:val="none"/>
        </w:rPr>
        <w:t>ὲ</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φα</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Cambria" w:eastAsia="Times New Roman" w:hAnsi="Cambria" w:cs="Cambria"/>
          <w:color w:val="111111"/>
          <w:kern w:val="0"/>
          <w:sz w:val="26"/>
          <w:szCs w:val="26"/>
          <w:lang w:eastAsia="it-IT"/>
          <w14:ligatures w14:val="none"/>
        </w:rPr>
        <w:t>λα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πράξαντες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ε</w:t>
      </w:r>
      <w:r w:rsidRPr="005E5FA3">
        <w:rPr>
          <w:rFonts w:ascii="Times New Roman" w:eastAsia="Times New Roman" w:hAnsi="Times New Roman" w:cs="Times New Roman"/>
          <w:color w:val="111111"/>
          <w:kern w:val="0"/>
          <w:sz w:val="26"/>
          <w:szCs w:val="26"/>
          <w:lang w:eastAsia="it-IT"/>
          <w14:ligatures w14:val="none"/>
        </w:rPr>
        <w:t>ἰ</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νάστασιν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κρίσεως</w:t>
      </w:r>
      <w:r w:rsidRPr="005E5FA3">
        <w:rPr>
          <w:rFonts w:ascii="Greek" w:eastAsia="Times New Roman" w:hAnsi="Greek" w:cs="Times New Roman"/>
          <w:color w:val="111111"/>
          <w:kern w:val="0"/>
          <w:sz w:val="26"/>
          <w:szCs w:val="26"/>
          <w:lang w:val="fr-FR" w:eastAsia="it-IT"/>
          <w14:ligatures w14:val="none"/>
        </w:rPr>
        <w:t>.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δύναμαι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γ</w:t>
      </w:r>
      <w:r w:rsidRPr="005E5FA3">
        <w:rPr>
          <w:rFonts w:ascii="Times New Roman" w:eastAsia="Times New Roman" w:hAnsi="Times New Roman" w:cs="Times New Roman"/>
          <w:color w:val="111111"/>
          <w:kern w:val="0"/>
          <w:sz w:val="26"/>
          <w:szCs w:val="26"/>
          <w:lang w:eastAsia="it-IT"/>
          <w14:ligatures w14:val="none"/>
        </w:rPr>
        <w:t>ὼ</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ποιε</w:t>
      </w:r>
      <w:r w:rsidRPr="005E5FA3">
        <w:rPr>
          <w:rFonts w:ascii="Times New Roman" w:eastAsia="Times New Roman" w:hAnsi="Times New Roman" w:cs="Times New Roman"/>
          <w:color w:val="111111"/>
          <w:kern w:val="0"/>
          <w:sz w:val="26"/>
          <w:szCs w:val="26"/>
          <w:lang w:eastAsia="it-IT"/>
          <w14:ligatures w14:val="none"/>
        </w:rPr>
        <w:t>ῖ</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π</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μαυτο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Cambria" w:eastAsia="Times New Roman" w:hAnsi="Cambria" w:cs="Cambria"/>
          <w:color w:val="111111"/>
          <w:kern w:val="0"/>
          <w:sz w:val="26"/>
          <w:szCs w:val="26"/>
          <w:lang w:eastAsia="it-IT"/>
          <w14:ligatures w14:val="none"/>
        </w:rPr>
        <w:t>δέν·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καθ</w:t>
      </w:r>
      <w:r w:rsidRPr="005E5FA3">
        <w:rPr>
          <w:rFonts w:ascii="Times New Roman" w:eastAsia="Times New Roman" w:hAnsi="Times New Roman" w:cs="Times New Roman"/>
          <w:color w:val="111111"/>
          <w:kern w:val="0"/>
          <w:sz w:val="26"/>
          <w:szCs w:val="26"/>
          <w:lang w:eastAsia="it-IT"/>
          <w14:ligatures w14:val="none"/>
        </w:rPr>
        <w:t>ὼ</w:t>
      </w:r>
      <w:r w:rsidRPr="005E5FA3">
        <w:rPr>
          <w:rFonts w:ascii="Cambria" w:eastAsia="Times New Roman" w:hAnsi="Cambria" w:cs="Cambria"/>
          <w:color w:val="111111"/>
          <w:kern w:val="0"/>
          <w:sz w:val="26"/>
          <w:szCs w:val="26"/>
          <w:lang w:eastAsia="it-IT"/>
          <w14:ligatures w14:val="none"/>
        </w:rPr>
        <w:t>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κούω</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κρίνω</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κα</w:t>
      </w:r>
      <w:r w:rsidRPr="005E5FA3">
        <w:rPr>
          <w:rFonts w:ascii="Times New Roman" w:eastAsia="Times New Roman" w:hAnsi="Times New Roman" w:cs="Times New Roman"/>
          <w:color w:val="111111"/>
          <w:kern w:val="0"/>
          <w:sz w:val="26"/>
          <w:szCs w:val="26"/>
          <w:lang w:eastAsia="it-IT"/>
          <w14:ligatures w14:val="none"/>
        </w:rPr>
        <w:t>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ἡ</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κρίσις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ἡ</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ὴ</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δικαία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στίν</w:t>
      </w:r>
      <w:r w:rsidRPr="005E5FA3">
        <w:rPr>
          <w:rFonts w:ascii="Greek" w:eastAsia="Times New Roman" w:hAnsi="Greek" w:cs="Times New Roman"/>
          <w:color w:val="111111"/>
          <w:kern w:val="0"/>
          <w:sz w:val="26"/>
          <w:szCs w:val="26"/>
          <w:lang w:val="fr-FR" w:eastAsia="it-IT"/>
          <w14:ligatures w14:val="none"/>
        </w:rPr>
        <w:t xml:space="preserve">, </w:t>
      </w:r>
      <w:bookmarkStart w:id="325" w:name="_Hlk198328129"/>
      <w:r w:rsidRPr="005E5FA3">
        <w:rPr>
          <w:rFonts w:ascii="Times New Roman" w:eastAsia="Times New Roman" w:hAnsi="Times New Roman" w:cs="Times New Roman"/>
          <w:color w:val="111111"/>
          <w:kern w:val="0"/>
          <w:sz w:val="26"/>
          <w:szCs w:val="26"/>
          <w:lang w:eastAsia="it-IT"/>
          <w14:ligatures w14:val="none"/>
        </w:rPr>
        <w:t>ὅ</w:t>
      </w:r>
      <w:r w:rsidRPr="005E5FA3">
        <w:rPr>
          <w:rFonts w:ascii="Cambria" w:eastAsia="Times New Roman" w:hAnsi="Cambria" w:cs="Cambria"/>
          <w:color w:val="111111"/>
          <w:kern w:val="0"/>
          <w:sz w:val="26"/>
          <w:szCs w:val="26"/>
          <w:lang w:eastAsia="it-IT"/>
          <w14:ligatures w14:val="none"/>
        </w:rPr>
        <w:t>τι</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ο</w:t>
      </w:r>
      <w:r w:rsidRPr="005E5FA3">
        <w:rPr>
          <w:rFonts w:ascii="Times New Roman" w:eastAsia="Times New Roman" w:hAnsi="Times New Roman" w:cs="Times New Roman"/>
          <w:color w:val="111111"/>
          <w:kern w:val="0"/>
          <w:sz w:val="26"/>
          <w:szCs w:val="26"/>
          <w:lang w:eastAsia="it-IT"/>
          <w14:ligatures w14:val="none"/>
        </w:rPr>
        <w:t>ὐ</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ζητ</w:t>
      </w:r>
      <w:r w:rsidRPr="005E5FA3">
        <w:rPr>
          <w:rFonts w:ascii="Times New Roman" w:eastAsia="Times New Roman" w:hAnsi="Times New Roman" w:cs="Times New Roman"/>
          <w:color w:val="111111"/>
          <w:kern w:val="0"/>
          <w:sz w:val="26"/>
          <w:szCs w:val="26"/>
          <w:lang w:eastAsia="it-IT"/>
          <w14:ligatures w14:val="none"/>
        </w:rPr>
        <w:t>ῶ</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θέλημα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ἐ</w:t>
      </w:r>
      <w:r w:rsidRPr="005E5FA3">
        <w:rPr>
          <w:rFonts w:ascii="Cambria" w:eastAsia="Times New Roman" w:hAnsi="Cambria" w:cs="Cambria"/>
          <w:color w:val="111111"/>
          <w:kern w:val="0"/>
          <w:sz w:val="26"/>
          <w:szCs w:val="26"/>
          <w:lang w:eastAsia="it-IT"/>
          <w14:ligatures w14:val="none"/>
        </w:rPr>
        <w:t>μ</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Cambria" w:eastAsia="Times New Roman" w:hAnsi="Cambria" w:cs="Cambria"/>
          <w:color w:val="111111"/>
          <w:kern w:val="0"/>
          <w:sz w:val="26"/>
          <w:szCs w:val="26"/>
          <w:lang w:eastAsia="it-IT"/>
          <w14:ligatures w14:val="none"/>
        </w:rPr>
        <w:t>ν</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Times New Roman" w:eastAsia="Times New Roman" w:hAnsi="Times New Roman" w:cs="Times New Roman"/>
          <w:color w:val="111111"/>
          <w:kern w:val="0"/>
          <w:sz w:val="26"/>
          <w:szCs w:val="26"/>
          <w:lang w:eastAsia="it-IT"/>
          <w14:ligatures w14:val="none"/>
        </w:rPr>
        <w:t>ἀ</w:t>
      </w:r>
      <w:r w:rsidRPr="005E5FA3">
        <w:rPr>
          <w:rFonts w:ascii="Cambria" w:eastAsia="Times New Roman" w:hAnsi="Cambria" w:cs="Cambria"/>
          <w:color w:val="111111"/>
          <w:kern w:val="0"/>
          <w:sz w:val="26"/>
          <w:szCs w:val="26"/>
          <w:lang w:eastAsia="it-IT"/>
          <w14:ligatures w14:val="none"/>
        </w:rPr>
        <w:t>λλ</w:t>
      </w:r>
      <w:r w:rsidRPr="005E5FA3">
        <w:rPr>
          <w:rFonts w:ascii="Times New Roman" w:eastAsia="Times New Roman" w:hAnsi="Times New Roman" w:cs="Times New Roman"/>
          <w:color w:val="111111"/>
          <w:kern w:val="0"/>
          <w:sz w:val="26"/>
          <w:szCs w:val="26"/>
          <w:lang w:eastAsia="it-IT"/>
          <w14:ligatures w14:val="none"/>
        </w:rPr>
        <w:t>ὰ</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w:t>
      </w:r>
      <w:r w:rsidRPr="005E5FA3">
        <w:rPr>
          <w:rFonts w:ascii="Times New Roman" w:eastAsia="Times New Roman" w:hAnsi="Times New Roman" w:cs="Times New Roman"/>
          <w:color w:val="111111"/>
          <w:kern w:val="0"/>
          <w:sz w:val="26"/>
          <w:szCs w:val="26"/>
          <w:lang w:eastAsia="it-IT"/>
          <w14:ligatures w14:val="none"/>
        </w:rPr>
        <w:t>ὸ</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θέλημα</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το</w:t>
      </w:r>
      <w:r w:rsidRPr="005E5FA3">
        <w:rPr>
          <w:rFonts w:ascii="Times New Roman" w:eastAsia="Times New Roman" w:hAnsi="Times New Roman" w:cs="Times New Roman"/>
          <w:color w:val="111111"/>
          <w:kern w:val="0"/>
          <w:sz w:val="26"/>
          <w:szCs w:val="26"/>
          <w:lang w:eastAsia="it-IT"/>
          <w14:ligatures w14:val="none"/>
        </w:rPr>
        <w:t>ῦ</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Cambria" w:eastAsia="Times New Roman" w:hAnsi="Cambria" w:cs="Cambria"/>
          <w:color w:val="111111"/>
          <w:kern w:val="0"/>
          <w:sz w:val="26"/>
          <w:szCs w:val="26"/>
          <w:lang w:eastAsia="it-IT"/>
          <w14:ligatures w14:val="none"/>
        </w:rPr>
        <w:t>πέμψαντός</w:t>
      </w:r>
      <w:r w:rsidRPr="005E5FA3">
        <w:rPr>
          <w:rFonts w:ascii="Greek" w:eastAsia="Times New Roman" w:hAnsi="Greek" w:cs="Times New Roman"/>
          <w:color w:val="111111"/>
          <w:kern w:val="0"/>
          <w:sz w:val="26"/>
          <w:szCs w:val="26"/>
          <w:lang w:val="fr-FR" w:eastAsia="it-IT"/>
          <w14:ligatures w14:val="none"/>
        </w:rPr>
        <w:t xml:space="preserve"> </w:t>
      </w:r>
      <w:r w:rsidRPr="005E5FA3">
        <w:rPr>
          <w:rFonts w:ascii="Segoe UI Symbol" w:eastAsia="Times New Roman" w:hAnsi="Segoe UI Symbol" w:cs="Segoe UI Symbol"/>
          <w:color w:val="111111"/>
          <w:kern w:val="0"/>
          <w:sz w:val="26"/>
          <w:szCs w:val="26"/>
          <w:lang w:eastAsia="it-IT"/>
          <w14:ligatures w14:val="none"/>
        </w:rPr>
        <w:t>⸀</w:t>
      </w:r>
      <w:r w:rsidRPr="005E5FA3">
        <w:rPr>
          <w:rFonts w:ascii="Cambria" w:eastAsia="Times New Roman" w:hAnsi="Cambria" w:cs="Cambria"/>
          <w:color w:val="111111"/>
          <w:kern w:val="0"/>
          <w:sz w:val="26"/>
          <w:szCs w:val="26"/>
          <w:lang w:eastAsia="it-IT"/>
          <w14:ligatures w14:val="none"/>
        </w:rPr>
        <w:t>με</w:t>
      </w:r>
      <w:r w:rsidRPr="005E5FA3">
        <w:rPr>
          <w:rFonts w:ascii="Greek" w:eastAsia="Times New Roman" w:hAnsi="Greek" w:cs="Times New Roman"/>
          <w:color w:val="111111"/>
          <w:kern w:val="0"/>
          <w:sz w:val="26"/>
          <w:szCs w:val="26"/>
          <w:lang w:val="fr-FR" w:eastAsia="it-IT"/>
          <w14:ligatures w14:val="none"/>
        </w:rPr>
        <w:t xml:space="preserve"> </w:t>
      </w:r>
      <w:bookmarkEnd w:id="325"/>
      <w:r w:rsidRPr="005E5FA3">
        <w:rPr>
          <w:rFonts w:ascii="Greek" w:eastAsia="Times New Roman" w:hAnsi="Greek" w:cs="Times New Roman"/>
          <w:color w:val="111111"/>
          <w:kern w:val="0"/>
          <w:sz w:val="26"/>
          <w:szCs w:val="26"/>
          <w:lang w:val="fr-FR" w:eastAsia="it-IT"/>
          <w14:ligatures w14:val="none"/>
        </w:rPr>
        <w:t xml:space="preserve">(Gv 5,-24-30). </w:t>
      </w:r>
    </w:p>
    <w:p w14:paraId="4F331C0D" w14:textId="77777777" w:rsidR="005E5FA3" w:rsidRPr="005E5FA3" w:rsidRDefault="005E5FA3" w:rsidP="005E5FA3">
      <w:pPr>
        <w:shd w:val="clear" w:color="auto" w:fill="FFFFFF"/>
        <w:spacing w:after="120" w:line="240" w:lineRule="auto"/>
        <w:rPr>
          <w:rFonts w:ascii="PT Serif" w:eastAsia="Times New Roman" w:hAnsi="PT Serif" w:cs="Times New Roman"/>
          <w:color w:val="111111"/>
          <w:kern w:val="0"/>
          <w:sz w:val="24"/>
          <w:szCs w:val="24"/>
          <w:lang w:val="fr-FR" w:eastAsia="it-IT"/>
          <w14:ligatures w14:val="none"/>
        </w:rPr>
      </w:pPr>
    </w:p>
    <w:p w14:paraId="76C807D8"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w:t>
      </w:r>
    </w:p>
    <w:p w14:paraId="72E1E399" w14:textId="77777777" w:rsidR="005E5FA3" w:rsidRPr="005E5FA3" w:rsidRDefault="005E5FA3" w:rsidP="005E5FA3">
      <w:pPr>
        <w:shd w:val="clear" w:color="auto" w:fill="FFFFFF"/>
        <w:spacing w:after="120" w:line="240" w:lineRule="auto"/>
        <w:jc w:val="both"/>
        <w:rPr>
          <w:rFonts w:ascii="Arial" w:eastAsia="Times New Roman" w:hAnsi="Arial" w:cs="Arial"/>
          <w:color w:val="111111"/>
          <w:kern w:val="0"/>
          <w:sz w:val="24"/>
          <w:szCs w:val="24"/>
          <w:lang w:eastAsia="it-IT"/>
          <w14:ligatures w14:val="none"/>
        </w:rPr>
      </w:pPr>
      <w:r w:rsidRPr="005E5FA3">
        <w:rPr>
          <w:rFonts w:ascii="Arial" w:eastAsia="Times New Roman" w:hAnsi="Arial" w:cs="Arial"/>
          <w:color w:val="111111"/>
          <w:kern w:val="0"/>
          <w:sz w:val="24"/>
          <w:szCs w:val="24"/>
          <w:lang w:eastAsia="it-IT"/>
          <w14:ligatures w14:val="none"/>
        </w:rPr>
        <w:t xml:space="preserve">Nel Vangelo secondo Giovanni, questa solenne formula di giuramento: </w:t>
      </w:r>
      <w:r w:rsidRPr="005E5FA3">
        <w:rPr>
          <w:rFonts w:ascii="Arial" w:eastAsia="Times New Roman" w:hAnsi="Arial" w:cs="Arial"/>
          <w:i/>
          <w:iCs/>
          <w:color w:val="111111"/>
          <w:kern w:val="0"/>
          <w:sz w:val="24"/>
          <w:szCs w:val="24"/>
          <w:lang w:eastAsia="it-IT"/>
          <w14:ligatures w14:val="none"/>
        </w:rPr>
        <w:t xml:space="preserve">in verità, in verità io vi dico, </w:t>
      </w:r>
      <w:r w:rsidRPr="005E5FA3">
        <w:rPr>
          <w:rFonts w:ascii="Arial" w:eastAsia="Times New Roman" w:hAnsi="Arial" w:cs="Arial"/>
          <w:color w:val="111111"/>
          <w:kern w:val="0"/>
          <w:sz w:val="24"/>
          <w:szCs w:val="24"/>
          <w:lang w:eastAsia="it-IT"/>
          <w14:ligatures w14:val="none"/>
        </w:rPr>
        <w:t>è proferita da Gesù ben 24 volte. Riportiamo questa solenne formula di giuramento secondo tutte le 24 volte, ci aiuteranno a comprende la purissima verità del mistero di Cristo Gesù e anche della sua missione e rivelazione.</w:t>
      </w:r>
    </w:p>
    <w:p w14:paraId="5EE567C8" w14:textId="77777777" w:rsidR="005E5FA3" w:rsidRPr="005E5FA3" w:rsidRDefault="005E5FA3" w:rsidP="005E5FA3">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5E5FA3">
        <w:rPr>
          <w:rFonts w:ascii="Arial" w:eastAsia="Times New Roman" w:hAnsi="Arial" w:cs="Arial"/>
          <w:i/>
          <w:iCs/>
          <w:color w:val="111111"/>
          <w:kern w:val="0"/>
          <w:sz w:val="24"/>
          <w:szCs w:val="24"/>
          <w:lang w:eastAsia="it-IT"/>
          <w14:ligatures w14:val="none"/>
        </w:rPr>
        <w:t xml:space="preserve">Poi gli disse: "In verità, In verità vi dico: vedrete il cielo aperto e gli angeli di Dio salire e scendere sul Figlio dell'uomo" (Gv 1, 51). Gli rispose Gesù: "In verità, In verità ti dico, se uno non rinasce dall'alto, non può vedere il regno di Dio" (Gv 3, 3). Gli rispose Gesù: "In verità, In verità ti dico, se uno non nasce da acqua e da Spirito, non può entrare nel regno di Dio (Gv 3, 5). In verità, In verità ti dico, noi parliamo di quel che sappiamo e testimoniamo quel che abbiamo veduto; ma voi non accogliete la nostra testimonianza (Gv 3, 11). Gesù riprese a parlare e disse: "In verità, In verità vi dico, il Figlio da sé non può fare nulla se non ciò che vede fare dal Padre; quello che egli fa, anche il Figlio lo fa (Gv 5, 19). In verità, In verità vi dico: chi ascolta la mia parola e crede a colui che mi ha mandato, ha la vita eterna e non va incontro al giudizio, ma è passato dalla morte alla vita (Gv 5, 24). </w:t>
      </w:r>
    </w:p>
    <w:p w14:paraId="21CB3F98" w14:textId="77777777" w:rsidR="005E5FA3" w:rsidRPr="005E5FA3" w:rsidRDefault="005E5FA3" w:rsidP="005E5FA3">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5E5FA3">
        <w:rPr>
          <w:rFonts w:ascii="Arial" w:eastAsia="Times New Roman" w:hAnsi="Arial" w:cs="Arial"/>
          <w:i/>
          <w:iCs/>
          <w:color w:val="111111"/>
          <w:kern w:val="0"/>
          <w:sz w:val="24"/>
          <w:szCs w:val="24"/>
          <w:lang w:eastAsia="it-IT"/>
          <w14:ligatures w14:val="none"/>
        </w:rPr>
        <w:t xml:space="preserve">In verità, In verità vi dico: è venuto il momento, ed è questo, in cui i morti udranno la voce del Figlio di Dio, e quelli che l'avranno ascoltata, vivranno (Gv 5, 25). Gesù rispose: "In verità, In verità vi dico, voi mi cercate non perché avete visto dei segni, ma perché avete mangiato di quei pani e vi siete saziati (Gv 6, 26). Rispose loro Gesù: "In verità, In verità vi dico: non Mosè vi ha dato il pane dal cielo, ma il Padre mio vi dà il pane dal cielo, quello vero (Gv 6, 32). In verità, In verità vi dico: chi crede ha la vita eterna (Gv 6, 47). Gesù disse: "In verità, In verità vi dico: se non mangiate la carne del Figlio dell'uomo e non bevete il suo sangue, non avrete in voi la vita (Gv 6, 53). Gesù rispose: "In verità, In verità vi dico: chiunque commette il peccato è schiavo del peccato (Gv 8, 34). </w:t>
      </w:r>
    </w:p>
    <w:p w14:paraId="0D537F31" w14:textId="77777777" w:rsidR="005E5FA3" w:rsidRPr="005E5FA3" w:rsidRDefault="005E5FA3" w:rsidP="005E5FA3">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5E5FA3">
        <w:rPr>
          <w:rFonts w:ascii="Arial" w:eastAsia="Times New Roman" w:hAnsi="Arial" w:cs="Arial"/>
          <w:i/>
          <w:iCs/>
          <w:color w:val="111111"/>
          <w:kern w:val="0"/>
          <w:sz w:val="24"/>
          <w:szCs w:val="24"/>
          <w:lang w:eastAsia="it-IT"/>
          <w14:ligatures w14:val="none"/>
        </w:rPr>
        <w:t xml:space="preserve">In verità, In verità vi dico: se uno osserva la mia parola, non vedrà mai la morte" (Gv 8, 51). Rispose loro Gesù: "In verità, In verità vi dico: prima che Abramo fosse, Io Sono" (Gv 8, 58). "In verità, In verità vi dico: chi non entra nel recinto delle pecore per la porta, ma vi sale da un'altra parte, è un ladro e un brigante (Gv 10, 1). Allora Gesù disse loro di nuovo: "In verità, In verità vi dico: io sono la porta delle pecore (Gv 10, 7). In verità, In verità vi dico: se il chicco di grano caduto in terra non muore, rimane solo; se invece muore, produce molto frutto </w:t>
      </w:r>
      <w:r w:rsidRPr="005E5FA3">
        <w:rPr>
          <w:rFonts w:ascii="Arial" w:eastAsia="Times New Roman" w:hAnsi="Arial" w:cs="Arial"/>
          <w:i/>
          <w:iCs/>
          <w:color w:val="111111"/>
          <w:kern w:val="0"/>
          <w:sz w:val="24"/>
          <w:szCs w:val="24"/>
          <w:lang w:eastAsia="it-IT"/>
          <w14:ligatures w14:val="none"/>
        </w:rPr>
        <w:lastRenderedPageBreak/>
        <w:t xml:space="preserve">(Gv 12, 24). In verità, In verità vi dico: un servo non è più grande del suo padrone, né un apostolo è più grande di chi lo ha mandato (Gv 13, 16). </w:t>
      </w:r>
    </w:p>
    <w:p w14:paraId="57432D87" w14:textId="77777777" w:rsidR="005E5FA3" w:rsidRPr="005E5FA3" w:rsidRDefault="005E5FA3" w:rsidP="005E5FA3">
      <w:pPr>
        <w:shd w:val="clear" w:color="auto" w:fill="FFFFFF"/>
        <w:spacing w:after="120" w:line="240" w:lineRule="auto"/>
        <w:jc w:val="both"/>
        <w:rPr>
          <w:rFonts w:ascii="Arial" w:eastAsia="Times New Roman" w:hAnsi="Arial" w:cs="Arial"/>
          <w:i/>
          <w:iCs/>
          <w:color w:val="111111"/>
          <w:kern w:val="0"/>
          <w:sz w:val="24"/>
          <w:szCs w:val="24"/>
          <w:lang w:eastAsia="it-IT"/>
          <w14:ligatures w14:val="none"/>
        </w:rPr>
      </w:pPr>
      <w:r w:rsidRPr="005E5FA3">
        <w:rPr>
          <w:rFonts w:ascii="Arial" w:eastAsia="Times New Roman" w:hAnsi="Arial" w:cs="Arial"/>
          <w:i/>
          <w:iCs/>
          <w:color w:val="111111"/>
          <w:kern w:val="0"/>
          <w:sz w:val="24"/>
          <w:szCs w:val="24"/>
          <w:lang w:eastAsia="it-IT"/>
          <w14:ligatures w14:val="none"/>
        </w:rPr>
        <w:t xml:space="preserve">In verità, In verità vi dico: Chi accoglie colui che io manderò, accoglie me; chi accoglie me, accoglie colui che mi ha mandato" (Gv 13, 20). Dette queste cose, Gesù si commosse profondamente e dichiarò: "In verità, In verità vi dico: uno di voi mi tradirà" (Gv 13, 21). Rispose Gesù: "Darai la tua vita per me? In verità, In verità ti dico: non canterà il gallo, prima che tu non m'abbia rinnegato tre volte" (Gv 13, 38). In verità, In verità vi dico: anche chi crede in me, compirà le opere che io compio e ne farà di più grandi, perché io vado al Padre (Gv 14, 12). In verità, In verità vi dico: voi piangerete e vi rattristerete, ma il mondo si rallegrerà. Voi sarete afflitti, ma la vostra afflizione si cambierà in gioia (Gv 16, 20). In verità, In verità ti dico: quando eri più giovane ti cingevi la veste da solo, e andavi dove volevi; ma quando sarai vecchio tenderai le tue mani, e un altro ti cingerà la veste e ti porterà dove tu non vuoi" (Gv 21, 18)-. </w:t>
      </w:r>
    </w:p>
    <w:p w14:paraId="47366CC2"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color w:val="111111"/>
          <w:kern w:val="0"/>
          <w:sz w:val="24"/>
          <w:szCs w:val="24"/>
          <w:lang w:eastAsia="it-IT"/>
          <w14:ligatures w14:val="none"/>
        </w:rPr>
        <w:t xml:space="preserve">La vita eterna è data a chi ascolta la Parola di Gesù e crede nel Padre che ha manato Cristo Gesù. </w:t>
      </w:r>
      <w:r w:rsidRPr="005E5FA3">
        <w:rPr>
          <w:rFonts w:ascii="Arial" w:eastAsia="Times New Roman" w:hAnsi="Arial" w:cs="Arial"/>
          <w:i/>
          <w:iCs/>
          <w:kern w:val="0"/>
          <w:sz w:val="24"/>
          <w:szCs w:val="24"/>
          <w:lang w:eastAsia="it-IT"/>
          <w14:ligatures w14:val="none"/>
        </w:rPr>
        <w:t xml:space="preserve">In verità, in verità io vi dico: chi ascolta la mia parola e crede a colui che mi ha mandato, ha la vita eterna e non va incontro al giudizio, ma è passato dalla morte alla vita. </w:t>
      </w:r>
      <w:r w:rsidRPr="005E5FA3">
        <w:rPr>
          <w:rFonts w:ascii="Arial" w:eastAsia="Times New Roman" w:hAnsi="Arial" w:cs="Arial"/>
          <w:kern w:val="0"/>
          <w:sz w:val="24"/>
          <w:szCs w:val="24"/>
          <w:lang w:eastAsia="it-IT"/>
          <w14:ligatures w14:val="none"/>
        </w:rPr>
        <w:t>Perché è necessario che l’ascolto della Parola di Gesù sia anche fede nel Padre che ha mandato Cristo Gesù? Perché il Principio eterno non principiato è solo Dio Padre. Gesù è principio eterno. ma principiato per generazione eterna dal Padre</w:t>
      </w:r>
      <w:r w:rsidRPr="005E5FA3">
        <w:rPr>
          <w:rFonts w:ascii="Arial" w:eastAsia="Times New Roman" w:hAnsi="Arial" w:cs="Arial"/>
          <w:i/>
          <w:iCs/>
          <w:kern w:val="0"/>
          <w:sz w:val="24"/>
          <w:szCs w:val="24"/>
          <w:lang w:eastAsia="it-IT"/>
          <w14:ligatures w14:val="none"/>
        </w:rPr>
        <w:t>. Tu sei mio figlio, oggi ti ho generato.</w:t>
      </w:r>
      <w:r w:rsidRPr="005E5FA3">
        <w:rPr>
          <w:rFonts w:ascii="Arial" w:eastAsia="Times New Roman" w:hAnsi="Arial" w:cs="Arial"/>
          <w:kern w:val="0"/>
          <w:sz w:val="24"/>
          <w:szCs w:val="24"/>
          <w:lang w:eastAsia="it-IT"/>
          <w14:ligatures w14:val="none"/>
        </w:rPr>
        <w:t xml:space="preserve"> Gesù è venuto per dare a noi la Parola del Padre. È venuto per compiere le opere del Padre. La vita eterna è insieme dono per la fede nella Parola di Cristo Gesù e dono pe la fede nel Padre che ha mandato Cristo Gesù. Chi vive di questa duplice fede, non verrà separato né da Cristo Gesù e né dal Padre – è questo il giudizio, giudizio di separazione eterna e di allontanamento eterno – ha la vita eterna. Non è separato oggi. Ha la vita eterna. Non sarà separato nell’ultimo giorno. Ha la vita eterna.</w:t>
      </w:r>
    </w:p>
    <w:p w14:paraId="0DF72AB7"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la vita eterna è il frutto dell’ascolto della Parola di Cristo Gesù e della fede nel Padre che ha mandato Cristo Gesù, dobbiamo affermare che essendo noi senza Vangelo, cioè senza la Parola di Cristo Gesù, siamo senza vita eterna. Poiché siamo anche con Dio senza la Parola di Cristo Gesù, anche per questa ragione siamo senza vita eterna. Qualcuno potrebbe obbiettare: ma io non sono forse figlio del sacramento e mi accosto ai sacramenti? A costui si risponde che i sacramenti si ricevono nella fede e sono celebrati e ricevuti perché noi viviamo di fede vera e attingiamo in essi ogni forza per portare tutto il mondo nella fede vera. I sacramenti nascono dalla fede, agiscono e operano nella fede, vanno interamente posti a servizio della fede e la fede è ascolto della Parola di Gesù e anche fede nel Padre che ha mandato Gesù. Senza Parola non c’è fede. Senza il Padre non c’è fede.</w:t>
      </w:r>
    </w:p>
    <w:p w14:paraId="5E2E78F5"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noi siamo senza Vangelo e senza vita eterna, abbandoniamo, anzi condanniamo il mondo alla morte eterna. Per giustificare poi i nostri orrendi peccati di omissione, diciamo che tutti siamo già in paradiso, che Dio non giudica nessuno, che l’inferno è vuoto, che tutte le religioni sono via di salvezza, che il Vangelo non va annunciato, che Gesù e gli altri fondatori di religione sono tutti uguali. Noi però sappiamo e crediamo che solo Gesù il Padre ha mandato, solo </w:t>
      </w:r>
      <w:r w:rsidRPr="005E5FA3">
        <w:rPr>
          <w:rFonts w:ascii="Arial" w:eastAsia="Times New Roman" w:hAnsi="Arial" w:cs="Arial"/>
          <w:kern w:val="0"/>
          <w:sz w:val="24"/>
          <w:szCs w:val="24"/>
          <w:lang w:eastAsia="it-IT"/>
          <w14:ligatures w14:val="none"/>
        </w:rPr>
        <w:lastRenderedPageBreak/>
        <w:t xml:space="preserve">Gesù il Padre ha costituito Agnello che toglie il peccato del mondo, solo Gesù è il Figlio eterno del Padre che si è fatto carne, solo Gesù è Figlio del Padre per generazione eterna. Tutti gli altri si sono fatti via di verità e di fede, ma non sono stati fatti. Tutti gli altri sono figli di Adamo. Solo Gesù è Figlio di Dio e Figlio di Adamo, solo Lui è vero Dio e vero uomo. Solo Lui è il Verbo eterno che si è fatto carne per volontà del Padre. </w:t>
      </w:r>
    </w:p>
    <w:p w14:paraId="37E33DF9"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tutte le tentazioni di Gesù avevano un solo fine: separare Cristo Gesù dal Padre e dalla missione che il Padre gli aveva affidato e che era stata consegnata nella Legge, nei Profeti, nei Salmi, anche ogni discepolo di Gesù è tentato perché anche Lui si separi dalla Parola di Cristo, dalla missione di Cristo, dal Padre di Cristo Gesù. Da dove inizia Satana a operare la nostra separazione e dalla Parola e da Cristo Gesù e dal Padre? Negli ultimi tempi ha iniziato con violenza inaudita nel separare la fede dai suoi dogmi che sempre hanno separato la fede vera dalla fede falsa. Poi ha proseguito con il separare la fede dalla Parola Canonica. Questo lavoro si separazione ha fatto sì che rimanesse qualche traccia della Parola, ma non di certo la Parola. Poi è anche proseguito separando i sacramenti dalla fede e la fede dai sacramenti. A questa separazione si è aggiunta l’altra, quella della separazione dei sacramenti dalla grazia e la grazia dalla verità e la verità dalla grazia. Come se questo non bastasse ha separato grazia e verità dalle sorgenti visibili costituite da Cristo Gesù e della grazia e della verità. Infine la salvezza da Cristo e Cristo dalla salvezza, il Padre da Cristo e Cristo dal Padre giungendo ad avere un Dio senza Cristo e senza lo Spirito Santo e un cristiano che ogni giorno si crea la sua fede. Fa tutto questo indossando gli abiti della tradizione cristiana. A tutti però è evidente che non abbiamo la vita eterna e che stiamo tutti morendo di morte eterna. Stiamo costruendo la civiltà del peccato, delle tenebre e della morte, anziché edificare sulla terra la civiltà della vita eterna, della luce eterna, della grazia e della verità in Cristo Gesù e nel suo corpo che è la Chiesa, il solo vero sacramento di vera luce, vera grazia, vero perdono, vero amore, vera speranza, vera vita eterna.</w:t>
      </w:r>
    </w:p>
    <w:p w14:paraId="23CD53AC"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sono i morti? Non solo quelli che sono passati nell’eternità con la loro anima e con il corpo nel sepolcro. I morti, in questo contesto, sono tutti coloro che vivono sotto il regno della falsità, delle tenebre, del peccato, della non fede, della non vita. Sono tutti quelli che hanno rinnegato Dio e la sua Parola. </w:t>
      </w:r>
      <w:r w:rsidRPr="005E5FA3">
        <w:rPr>
          <w:rFonts w:ascii="Arial" w:eastAsia="Times New Roman" w:hAnsi="Arial" w:cs="Arial"/>
          <w:i/>
          <w:iCs/>
          <w:kern w:val="0"/>
          <w:sz w:val="24"/>
          <w:szCs w:val="24"/>
          <w:lang w:eastAsia="it-IT"/>
          <w14:ligatures w14:val="none"/>
        </w:rPr>
        <w:t xml:space="preserve">In verità, in verità io vi dico: viene l’ora – ed è questa – in cui i morti udranno la voce del Figlio di Dio e quelli che l’avranno ascoltata, vivranno. </w:t>
      </w:r>
      <w:r w:rsidRPr="005E5FA3">
        <w:rPr>
          <w:rFonts w:ascii="Arial" w:eastAsia="Times New Roman" w:hAnsi="Arial" w:cs="Arial"/>
          <w:kern w:val="0"/>
          <w:sz w:val="24"/>
          <w:szCs w:val="24"/>
          <w:lang w:eastAsia="it-IT"/>
          <w14:ligatures w14:val="none"/>
        </w:rPr>
        <w:t xml:space="preserve">Oggi, in questa ora di grazia, il Padre ha mandato il Figlio per portare sulla terra la Parola della vita. La voce che grida la Parola è quella del Figlio dell’uomo. Il Figlio dell’uomo è Cristo Gesù, al quale il Padre ha dato ogni potere in cielo e in terra. Chi crede nella Parola del Figlio dell’uomo vivrà: Chi non crede rimane nella morte nella quale lui già vive. A questa morte si aggiunge l’altra morte di non aver creduto nella Parola della vita. </w:t>
      </w:r>
    </w:p>
    <w:p w14:paraId="170FBBA3"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chi è il Figlio dell’uomo:</w:t>
      </w:r>
    </w:p>
    <w:p w14:paraId="519E2100"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w:t>
      </w:r>
      <w:r w:rsidRPr="005E5FA3">
        <w:rPr>
          <w:rFonts w:ascii="Arial" w:eastAsia="Times New Roman" w:hAnsi="Arial" w:cs="Arial"/>
          <w:i/>
          <w:iCs/>
          <w:kern w:val="0"/>
          <w:sz w:val="24"/>
          <w:szCs w:val="24"/>
          <w:lang w:eastAsia="it-IT"/>
          <w14:ligatures w14:val="none"/>
        </w:rPr>
        <w:lastRenderedPageBreak/>
        <w:t xml:space="preserve">servivano e diecimila miriadi lo assistevano. La corte sedette e i libri furono aperti. 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(Dan 7,9-10.13-14). </w:t>
      </w:r>
    </w:p>
    <w:p w14:paraId="3A64CD19"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481D1897"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1F4530E6"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1.47-51). </w:t>
      </w:r>
    </w:p>
    <w:p w14:paraId="3C71AB71"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w:t>
      </w:r>
      <w:r w:rsidRPr="005E5FA3">
        <w:rPr>
          <w:rFonts w:ascii="Arial" w:eastAsia="Times New Roman" w:hAnsi="Arial" w:cs="Arial"/>
          <w:i/>
          <w:iCs/>
          <w:kern w:val="0"/>
          <w:sz w:val="24"/>
          <w:szCs w:val="24"/>
          <w:lang w:eastAsia="it-IT"/>
          <w14:ligatures w14:val="none"/>
        </w:rPr>
        <w:lastRenderedPageBreak/>
        <w:t xml:space="preserve">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6FCAD741"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53B0C436"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3F641F2A"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7F0C5609"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«Santo, santo, santo il Signore Dio, l’Onnipotente, Colui che era, che è e che viene!».</w:t>
      </w:r>
    </w:p>
    <w:p w14:paraId="174D97ED"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16CA0DEE"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«Tu sei degno, o Signore e Dio nostro, di ricevere la gloria, l’onore e la potenza, perché tu hai creato tutte le cose, per la tua volontà esistevano e furono create» (Ap 4,1-11). </w:t>
      </w:r>
    </w:p>
    <w:p w14:paraId="60852B17"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vidi, nella mano destra di Colui che sedeva sul trono, un libro scritto sul lato interno e su quello esterno, sigillato con sette sigilli. Vidi un angelo forte che </w:t>
      </w:r>
      <w:r w:rsidRPr="005E5FA3">
        <w:rPr>
          <w:rFonts w:ascii="Arial" w:eastAsia="Times New Roman" w:hAnsi="Arial" w:cs="Arial"/>
          <w:i/>
          <w:iCs/>
          <w:kern w:val="0"/>
          <w:sz w:val="24"/>
          <w:szCs w:val="24"/>
          <w:lang w:eastAsia="it-IT"/>
          <w14:ligatures w14:val="none"/>
        </w:rPr>
        <w:lastRenderedPageBreak/>
        <w:t xml:space="preserve">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D30411"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Uno degli anziani mi disse: «Non piangere; ha vinto il leone della tribù di Giuda, il Germoglio di Davide, e aprirà il libro e i suoi sette sigilli».</w:t>
      </w:r>
    </w:p>
    <w:p w14:paraId="0D5003E7"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1B274FB"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463EA6A3"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vidi, e udii voci di molti angeli attorno al trono e agli esseri viventi e agli anziani. Il loro numero era miriadi di miriadi e migliaia di migliaia e dicevano a gran voce:</w:t>
      </w:r>
    </w:p>
    <w:p w14:paraId="6C8B92CE"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«L’Agnello, che è stato immolato, è degno di ricevere potenza e ricchezza, sapienza e forza, onore, gloria e benedizione».</w:t>
      </w:r>
    </w:p>
    <w:p w14:paraId="418BCFA3"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Tutte le creature nel cielo e sulla terra, sotto terra e nel mare, e tutti gli esseri che vi si trovavano, udii che dicevano:</w:t>
      </w:r>
    </w:p>
    <w:p w14:paraId="2BA98226"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 Colui che siede sul trono e all’Agnello lode, onore, gloria e potenza, nei secoli dei secoli».</w:t>
      </w:r>
    </w:p>
    <w:p w14:paraId="20F2AECB"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i quattro esseri viventi dicevano: «Amen». E gli anziani si prostrarono in adorazione (Ap 5,1-14). </w:t>
      </w:r>
    </w:p>
    <w:p w14:paraId="1928640F"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D9363C6"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A6771FA"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D8C75DC"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l’Agnello aprì il quarto sigillo, udii la voce del quarto essere vivente che diceva: «Vieni». E vidi: ecco, un cavallo verde. Colui che lo cavalcava si chiamava Morte e gli inferi lo seguivano. Fu dato loro potere sopra un quarto della </w:t>
      </w:r>
      <w:r w:rsidRPr="005E5FA3">
        <w:rPr>
          <w:rFonts w:ascii="Arial" w:eastAsia="Times New Roman" w:hAnsi="Arial" w:cs="Arial"/>
          <w:i/>
          <w:iCs/>
          <w:kern w:val="0"/>
          <w:sz w:val="24"/>
          <w:szCs w:val="24"/>
          <w:lang w:eastAsia="it-IT"/>
          <w14:ligatures w14:val="none"/>
        </w:rPr>
        <w:lastRenderedPageBreak/>
        <w:t>terra, per sterminare con la spada, con la fame, con la peste e con le fiere della terra.</w:t>
      </w:r>
    </w:p>
    <w:p w14:paraId="2092644C"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l’Agnello aprì il quinto sigillo, vidi sotto l’altare le anime di coloro che furono immolati a causa della parola di Dio e della testimonianza che gli avevano reso. E gridarono a gran voce:</w:t>
      </w:r>
    </w:p>
    <w:p w14:paraId="2B1E7640"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«Fino a quando, Sovrano, tu che sei santo e veritiero, non farai giustizia e non vendicherai il nostro sangue contro gli abitanti della terra?».</w:t>
      </w:r>
    </w:p>
    <w:p w14:paraId="4AAB4965"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82B80DC"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27FB313E"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6A9CEFA3"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21A2316F"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udii il numero di coloro che furono segnati con il sigillo: centoquarantaquattromila segnati, provenienti da ogni tribù dei figli d’Israele:</w:t>
      </w:r>
    </w:p>
    <w:p w14:paraId="664F3468"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 </w:t>
      </w:r>
    </w:p>
    <w:p w14:paraId="079A65C2"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493E6D23"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7AEDB140"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0BB5E6C7"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Non avranno più fame né avranno più sete, non li colpirà il sole né arsura alcuna, perché l’Agnello, che sta in mezzo al trono, sarà il loro pastore e li guiderà alle fonti delle acque della vita. E Dio asciugherà ogni lacrima dai loro occhi» (Ap 7,1-17). </w:t>
      </w:r>
    </w:p>
    <w:p w14:paraId="5C6323F4" w14:textId="77777777" w:rsidR="005E5FA3" w:rsidRPr="005E5FA3" w:rsidRDefault="005E5FA3" w:rsidP="005E5FA3">
      <w:pPr>
        <w:shd w:val="clear" w:color="auto" w:fill="FFFFFF"/>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Figlio dell’uomo è vero Figlio dell’’uomo nella sua missione perché vero Figlio di Dio. La sua voce è voce di Dio perché il Padre parla in Lui e per mezzo di Lui. La sua voce è voce di Dio perché Lui è il Vero Dio che si è fatto vero uomo ed è il Figlio di Dio che si è fatto ver uomo che è il Figlio dell’uomo. Essendo voce di Dio, perché Dio e Figlio di Dio e perché il Padre parla in Lui e per Lui, Gesù per i Giudei si inserisce a pieno titolo nelle condizioni che fanno vivere l’alleanza. Senza l’obbedienza a queste condizioni l’alleanza muore ed è nella morte chi queste condizioni ha trasgredito. Leggiamo le Divine Scritture:</w:t>
      </w:r>
    </w:p>
    <w:p w14:paraId="6267224D"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299BDBEF" w14:textId="77777777" w:rsidR="005E5FA3" w:rsidRPr="005E5FA3" w:rsidRDefault="005E5FA3" w:rsidP="005E5FA3">
      <w:pPr>
        <w:shd w:val="clear" w:color="auto" w:fill="FFFFFF"/>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w:t>
      </w:r>
    </w:p>
    <w:p w14:paraId="5B51323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Ecco perché chi ascolta la voce del Figlio dell’uomo vivrà. Lui è vera voce di Dio da ascoltare se si vuole essere i figli dell’alleanza, i figli della benedizione, i figli della verità, i figli della grazia, i veri figli di Dio, in Cristo, per lo Spirito Santo.</w:t>
      </w:r>
    </w:p>
    <w:p w14:paraId="55016D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è il Figlio di Dio? Per generazione eterna è la luce del Padre, è la vita del Padre, è la verità del Padre. </w:t>
      </w:r>
      <w:r w:rsidRPr="005E5FA3">
        <w:rPr>
          <w:rFonts w:ascii="Arial" w:eastAsia="Times New Roman" w:hAnsi="Arial" w:cs="Arial"/>
          <w:i/>
          <w:iCs/>
          <w:kern w:val="0"/>
          <w:sz w:val="24"/>
          <w:szCs w:val="24"/>
          <w:lang w:eastAsia="it-IT"/>
          <w14:ligatures w14:val="none"/>
        </w:rPr>
        <w:t xml:space="preserve">Come infatti il Padre ha la vita in se stesso, così ha concesso anche al Figlio di avere la vita in se stesso… </w:t>
      </w:r>
      <w:r w:rsidRPr="005E5FA3">
        <w:rPr>
          <w:rFonts w:ascii="Arial" w:eastAsia="Times New Roman" w:hAnsi="Arial" w:cs="Arial"/>
          <w:kern w:val="0"/>
          <w:sz w:val="24"/>
          <w:szCs w:val="24"/>
          <w:lang w:eastAsia="it-IT"/>
          <w14:ligatures w14:val="none"/>
        </w:rPr>
        <w:t xml:space="preserve">Non si tratta di un dono che è fuori di Dio, ma di un dono che è in Dio. Il Verbo è in eterno nel seno del Padre. In eterno è la vita eterna del Padre nella vita eterna del Padre, dalla vita eterna del Padre. È in eterno la luce eterna del Padre nella luce eterna del Padre, dalla luce eterna del Padre. Per generazione eterna, il Figlio ha la vita in se stesso. Per comando del Padre e per obbedienza al Padre, Il Verbo di fa carne e partecipa come vita e luce create, la luce eterna e la vita eterna alla sua natura umana. Sull’ albero della croce la luce e la vita che è Cristo divengono un frutto di luce e di vita per ogni uomo che crede nella sua Parola e nasce da acqua e da Spirito Santo. </w:t>
      </w:r>
    </w:p>
    <w:p w14:paraId="32C8622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al Figlio il Padre ha concesso di avere la vita in se stesso e solo il Figlio la può dare a quanti sono morti alla vera vita e ogni figlio di Adamo è morto alla vera vita. È sufficiente solo questa verità per dichiarare falsità tutte le nostre parole e tutti i nostri rimedi o interventi che aggravano la morte anziché toglierla. Ecco con quali Parole lo Spirito Santo per bocca di Paolo, rivela a noi questa divina verità: </w:t>
      </w:r>
    </w:p>
    <w:p w14:paraId="4C6B27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45E47EF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9E74FA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9E77A8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w:t>
      </w:r>
      <w:r w:rsidRPr="005E5FA3">
        <w:rPr>
          <w:rFonts w:ascii="Arial" w:eastAsia="Times New Roman" w:hAnsi="Arial" w:cs="Arial"/>
          <w:i/>
          <w:iCs/>
          <w:kern w:val="0"/>
          <w:sz w:val="24"/>
          <w:szCs w:val="24"/>
          <w:lang w:eastAsia="it-IT"/>
          <w14:ligatures w14:val="none"/>
        </w:rPr>
        <w:lastRenderedPageBreak/>
        <w:t>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0557EF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1AF49A5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34D2599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questa fede che oggi non regna più nei discepoli di Cristo Gesù. Se il discepolo è senza il Vangelo è anche senza la purissima fede in Cristo Gesù, che sempre deve nascere dal Vangelo e sempre nel Vangelo deve crescere e alimentarsi. Ma come fa un discepolo senza Vangelo a dare il Vangelo a se stesso, alla Chiesa, al mondo? Come nell’Antico Testamento il Signore dava al suo popolo senza Parola, la Parola per mezzo dei profeti. Come il Signore ha mandato il profeta Giovanni il Battista per preparare la via al suo Messia, oggi deve suscitare un profeta rivestito di tutta la potenza dello Spirito di Cristo Gesù per riportare nei cuori la Parola di Gesù. Per questo noi stiamo pregando senza mai stancarci la Vergine Maria che venga in mezzo a noi con segni potentissimi e con essi accreditare la verità della sua presenza. Diciamo questo perché abbiamo sempre presente al nostro spirito le parole dell’Apocalisse dell’Apostolo Giovanni:</w:t>
      </w:r>
    </w:p>
    <w:p w14:paraId="04C4E3F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udii dal tempio una voce potente che diceva ai sette angeli: «Andate e versate sulla terra le sette coppe dell’ira di Dio».</w:t>
      </w:r>
    </w:p>
    <w:p w14:paraId="1069F48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Parti il primo angelo e versò la sua coppa sopra la terra; e si formò una piaga cattiva e maligna sugli uomini che recavano il marchio della bestia e si prostravano davanti alla sua statua.</w:t>
      </w:r>
    </w:p>
    <w:p w14:paraId="4BD61C8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secondo angelo versò la sua coppa nel mare; e si formò del sangue come quello di un morto e morì ogni essere vivente che si trovava nel mare.</w:t>
      </w:r>
    </w:p>
    <w:p w14:paraId="701075A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terzo angelo versò la sua coppa nei fiumi e nelle sorgenti delle acque, e diventarono sangue. Allora udii l’angelo delle acque che diceva:</w:t>
      </w:r>
    </w:p>
    <w:p w14:paraId="427F4E8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«Sei giusto, tu che sei e che eri, tu, il Santo, perché così hai giudicato. Essi hanno versato il sangue di santi e di profeti; tu hai dato loro sangue da bere: ne sono degni!». </w:t>
      </w:r>
    </w:p>
    <w:p w14:paraId="28F390F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dall’altare udii una voce che diceva:</w:t>
      </w:r>
    </w:p>
    <w:p w14:paraId="230E29D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«Sì, Signore Dio onnipotente, veri e giusti sono i tuoi giudizi!».</w:t>
      </w:r>
    </w:p>
    <w:p w14:paraId="7168784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4FDAD45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19120A2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41CDC4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Ecco, io vengo come un ladro. Beato chi è vigilante e custodisce le sue vesti per non andare nudo e lasciar vedere le sue vergogne.</w:t>
      </w:r>
    </w:p>
    <w:p w14:paraId="423C572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i tre spiriti radunarono i re nel luogo che in ebraico si chiama Armaghedòn.</w:t>
      </w:r>
    </w:p>
    <w:p w14:paraId="1FE8639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3140507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Si bestemmia Dio anziché convertirsi. Lei deve venire e chiedere al Figlio il dono della conversione e della fede nella sua Parola di vita eterna-</w:t>
      </w:r>
    </w:p>
    <w:p w14:paraId="0B5BFE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ancora cosa ha dato il Padre al suo Figlio Unigenito: </w:t>
      </w:r>
      <w:r w:rsidRPr="005E5FA3">
        <w:rPr>
          <w:rFonts w:ascii="Arial" w:eastAsia="Times New Roman" w:hAnsi="Arial" w:cs="Arial"/>
          <w:i/>
          <w:iCs/>
          <w:kern w:val="0"/>
          <w:sz w:val="24"/>
          <w:szCs w:val="24"/>
          <w:lang w:eastAsia="it-IT"/>
          <w14:ligatures w14:val="none"/>
        </w:rPr>
        <w:t>“E gli ha dato il potere di giudicare, perché è Figlio dell’uomo”.</w:t>
      </w:r>
      <w:r w:rsidRPr="005E5FA3">
        <w:rPr>
          <w:rFonts w:ascii="Arial" w:eastAsia="Times New Roman" w:hAnsi="Arial" w:cs="Arial"/>
          <w:kern w:val="0"/>
          <w:sz w:val="24"/>
          <w:szCs w:val="24"/>
          <w:lang w:eastAsia="it-IT"/>
          <w14:ligatures w14:val="none"/>
        </w:rPr>
        <w:t xml:space="preserve"> Si compiono in Cristo e per Cristo tutte le profezie e tutte le rivelazioni sul Figlio dell’uomo. Lui è il Figlio dell’uomo e quanto il Padre ha rivelato sia nell’antico Testamento che nel Nuovo si compie in Lui e per Lui. Sul giudizio di Cristo Gesù ascoltiamo la Parola del Vecchio Simeone:</w:t>
      </w:r>
    </w:p>
    <w:p w14:paraId="634099A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405435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Dinanzi alla Parola di Gesù si compie su ogni giudizio. Questo giudizio separa chi crede da chi non crede, chi vive secondo la fede da chi non vive secondo la fede, tra il vero adoratore del Padre e ogni falso adoratore del Padre. Dinanzi alla Parola di Gesù la luce si manifesta come luce e le tenebre come tenebre, la vita come vita e la morte come morte, la verità come verità e la falsità come falsità. Questo giudizio separa cuore da cuore, anima da anima, spirito da spirito, il </w:t>
      </w:r>
      <w:r w:rsidRPr="005E5FA3">
        <w:rPr>
          <w:rFonts w:ascii="Arial" w:eastAsia="Times New Roman" w:hAnsi="Arial" w:cs="Arial"/>
          <w:kern w:val="0"/>
          <w:sz w:val="24"/>
          <w:szCs w:val="24"/>
          <w:lang w:eastAsia="it-IT"/>
          <w14:ligatures w14:val="none"/>
        </w:rPr>
        <w:lastRenderedPageBreak/>
        <w:t xml:space="preserve">mondo della luce e il mondo delle tenebre, il mondo dell’obbedienza e il mondo della disobbedienza. </w:t>
      </w:r>
    </w:p>
    <w:p w14:paraId="799162B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secondo giudizio, lo abbiamo già messo in luce. Gesù sa quali vie efficaci si devono percorrere perché si generi vera fede nei cuori. Sa quali vie sono inefficaci perché mai faranno nascere la fede neanche in un solo cuore. Se noi vogliamo conoscere quali vie sono efficaci e quali inefficaci dobbiamo vivere di perfetta comunione con Lui nello Spirito Santo e prima di intraprenderne una, dobbiamo chiedere a Lui che riveli al nostro spirito e al nostro cuore, quelle più efficace per generare vera fede nei cuori. È triste sentire una persona dire che per ben diciassette anni ha percorso una via sbaglia e che ne prenderà un’altra. Quando ho sentito quale via aveva deciso di prendere, dissi io nel mio cuore: con questa via di anni ne perderà trentaquattro. Oggi quanti milioni e milioni se non miliardi noi sciupiamo perché prendiamo vie inefficaci? Quante energie spirituali e materiali vanno in fumo a causa delle nostre vie sbagliate? Sarebbe sufficiente una preghiera elevata a Cristo Gesù e chiedergli che sia Lui a indicarci la via migliore di tutte. Di certo il lavoro produrrà molto frutto.</w:t>
      </w:r>
    </w:p>
    <w:p w14:paraId="59841B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terzo giudizio separa per l’eternità il mondo dei giusti e il mondo dei perversi. Separa quanti costruiscono la loro casa sulla roccia della Parola del Vangelo e quanti invece costruiscono la loro casa sulla sabbia dei pensieri della terra. Questo giudizio sarà eterno. Sarà irreversibile e sarà o di salvezza o di perdizione etera. </w:t>
      </w:r>
    </w:p>
    <w:p w14:paraId="3C306E9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 Libro dell’Apocalisse ecco cosa viene rivelato ad ogni uomo che vive sulla terra:</w:t>
      </w:r>
    </w:p>
    <w:p w14:paraId="290ED3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38D75D8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392C0DE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vidi un grande trono bianco e Colui che vi sedeva. Scomparvero dalla sua presenza la terra e il cielo senza lasciare traccia di sé. E vidi i morti, grandi e piccoli, in piedi davanti al trono. E i libri furono aperti. Fu aperto anche un altro </w:t>
      </w:r>
      <w:r w:rsidRPr="005E5FA3">
        <w:rPr>
          <w:rFonts w:ascii="Arial" w:eastAsia="Times New Roman" w:hAnsi="Arial" w:cs="Arial"/>
          <w:i/>
          <w:iCs/>
          <w:kern w:val="0"/>
          <w:sz w:val="24"/>
          <w:szCs w:val="24"/>
          <w:lang w:eastAsia="it-IT"/>
          <w14:ligatures w14:val="none"/>
        </w:rPr>
        <w:lastRenderedPageBreak/>
        <w:t>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w:t>
      </w:r>
    </w:p>
    <w:p w14:paraId="6A1E85E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3002C13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4BBF2F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965A5B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B93DE4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72C2765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9421AC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Gesù, ho mandato il mio angelo per testimoniare a voi queste cose riguardo alle Chiese. Io sono la radice e la stirpe di Davide, la stella radiosa del mattino».</w:t>
      </w:r>
    </w:p>
    <w:p w14:paraId="680B23C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Lo Spirito e la sposa dicono: «Vieni!». E chi ascolta, ripeta: «Vieni!». Chi ha sete, venga; chi vuole, prenda gratuitamente l’acqua della vita.</w:t>
      </w:r>
    </w:p>
    <w:p w14:paraId="0E688C6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BDFB9C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Colui che attesta queste cose dice: «Sì, vengo presto!». Amen. Vieni, Signore Gesù. La grazia del Signore Gesù sia con tutti (Ap 21,1-21).</w:t>
      </w:r>
    </w:p>
    <w:p w14:paraId="30E6665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A questi tre giudizi, ne possiamo giungere un quarto. È il giudizio che Gesù Signore opera sugli Angeli delle sue Chiese che sono sparse nel mondo. Nessuno pensi di poter essere angelo di una Chiesa particolare e di governare il gregge di Cristo dal suo cuore. Di ogni pensiero introdotto nei pensieri di Cristo Gesù, da lui saremo giudicati. Gli angeli delle Chiese sono vicari di Cristo e conducono il gregge nel suo nome e con la sua autorità. Ma anche gli angeli devono governare se stessi nel nome di Cristo Gesù e con la sua autorità. Per governare il gregge nella grazia, nella luce, nella verità, nella benedizione di Cristo, nel suo pensiero, occorre che ogni angelo governi se stesso nella grazia, nella luce, nella verità, nella benedizione di Cristo, nel suo pensiero. Chi non si governa in Cristo, mai potrà governare in Cristo. Chi non cammina dietro Cristo mai potrà portare il suo gregge dietro Cristo. Chi non ha come suo pastore Cristo, mai potrà essere lui vero pastore del gregge.</w:t>
      </w:r>
    </w:p>
    <w:p w14:paraId="11F05A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questo quarto giudizio come viene esercitato d Gesù:</w:t>
      </w:r>
    </w:p>
    <w:p w14:paraId="4CDF77C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3402B4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66E3EBA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0D4FDD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61A676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0DFE063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541CC2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All’angelo della Chiesa che è a Laodicèa scrivi: “Così parla l’Amen, il Testimone degno di fede e veritiero, il Principio della creazione di Dio. Conosco le tue opere: </w:t>
      </w:r>
      <w:r w:rsidRPr="005E5FA3">
        <w:rPr>
          <w:rFonts w:ascii="Arial" w:eastAsia="Times New Roman" w:hAnsi="Arial" w:cs="Arial"/>
          <w:i/>
          <w:iCs/>
          <w:kern w:val="0"/>
          <w:sz w:val="24"/>
          <w:szCs w:val="24"/>
          <w:lang w:eastAsia="it-IT"/>
          <w14:ligatures w14:val="none"/>
        </w:rPr>
        <w:lastRenderedPageBreak/>
        <w:t xml:space="preserve">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4,1-22). </w:t>
      </w:r>
    </w:p>
    <w:p w14:paraId="284253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Cosa rimane oggi di questa purissima fede nella Chiesa di Cristo Gesù? Esiste una via efficace perché questa fede in Cristo possa governare pastori e greggi? Oppure ormai non c’è più ritorno indietro? Preghiamo perché Gesù venga Lui stesso a indicarci questa efficace oppure che mandi un profeta così potente in parole e opere da fare tremare e scuotere tutta la terra. </w:t>
      </w:r>
    </w:p>
    <w:p w14:paraId="137A0EB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Sulla terra che viene scossa, ecco cosa rivela la profezia di Isaia:</w:t>
      </w:r>
    </w:p>
    <w:p w14:paraId="4C93644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w:t>
      </w:r>
    </w:p>
    <w:p w14:paraId="4D7A39C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w:t>
      </w:r>
      <w:r w:rsidRPr="005E5FA3">
        <w:rPr>
          <w:rFonts w:ascii="Arial" w:eastAsia="Times New Roman" w:hAnsi="Arial" w:cs="Arial"/>
          <w:i/>
          <w:iCs/>
          <w:kern w:val="0"/>
          <w:sz w:val="24"/>
          <w:szCs w:val="24"/>
          <w:lang w:eastAsia="it-IT"/>
          <w14:ligatures w14:val="none"/>
        </w:rPr>
        <w:lastRenderedPageBreak/>
        <w:t xml:space="preserve">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65066BA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il Signore deve venire a scuotere il cuore di ogni suo discepolo perché si liberi da ogni foglia morta di peccato, da ogni falsità introdotta nella sana dottrina, di ogni menzogna immessa nella Divina Rivelazione e nella Sacra Tradizione. Se il Signore non viene ad operare un fortissimo e profondo scuotimento, il peccato invaderà tutte le fibre, le molecole, gli atomi della nostra anima, del nostro spirito, del nostro corpo e noi precipiteremo nel peccato contro lo Spirito Santo e per noi sarà la morte eterna Ecco perché ogni giorno si deve gridare: </w:t>
      </w:r>
      <w:r w:rsidRPr="005E5FA3">
        <w:rPr>
          <w:rFonts w:ascii="Arial" w:eastAsia="Times New Roman" w:hAnsi="Arial" w:cs="Arial"/>
          <w:i/>
          <w:iCs/>
          <w:kern w:val="0"/>
          <w:sz w:val="24"/>
          <w:szCs w:val="24"/>
          <w:lang w:eastAsia="it-IT"/>
          <w14:ligatures w14:val="none"/>
        </w:rPr>
        <w:t>“Signore, affrettati, non tardare”</w:t>
      </w:r>
      <w:r w:rsidRPr="005E5FA3">
        <w:rPr>
          <w:rFonts w:ascii="Arial" w:eastAsia="Times New Roman" w:hAnsi="Arial" w:cs="Arial"/>
          <w:kern w:val="0"/>
          <w:sz w:val="24"/>
          <w:szCs w:val="24"/>
          <w:lang w:eastAsia="it-IT"/>
          <w14:ligatures w14:val="none"/>
        </w:rPr>
        <w:t xml:space="preserve">. </w:t>
      </w:r>
    </w:p>
    <w:p w14:paraId="425D4E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10A0D8C3"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05A8590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risurrezione non è un frutto che produce la natura. Il corpo di moltissime persone oggi neanche più esiste come cenere. Ma anche se esistesse come cenere, anche la cenere per ritornare a essere corpo ha bisogno della mano del suo Signore. La risurrezione sia quella nel tempo per tornare a vivere nel tempo per poi nuovamente morire quando verrà la nostra ora, e sia quella con il corpo trasformato in spirito, necessita della mano onnipotente del nostro Dio. Per il mondo intero, questa mano onnipotente del Padre, è la voce di Cristo Gesù: </w:t>
      </w:r>
      <w:r w:rsidRPr="005E5FA3">
        <w:rPr>
          <w:rFonts w:ascii="Arial" w:eastAsia="Times New Roman" w:hAnsi="Arial" w:cs="Arial"/>
          <w:i/>
          <w:iCs/>
          <w:kern w:val="0"/>
          <w:sz w:val="24"/>
          <w:szCs w:val="24"/>
          <w:lang w:eastAsia="it-IT"/>
          <w14:ligatures w14:val="none"/>
        </w:rPr>
        <w:t xml:space="preserve">Non meravigliatevi di questo: viene l’ora in cui tutti coloro che sono nei sepolcri udranno la sua voce. </w:t>
      </w:r>
      <w:r w:rsidRPr="005E5FA3">
        <w:rPr>
          <w:rFonts w:ascii="Arial" w:eastAsia="Times New Roman" w:hAnsi="Arial" w:cs="Arial"/>
          <w:kern w:val="0"/>
          <w:sz w:val="24"/>
          <w:szCs w:val="24"/>
          <w:lang w:eastAsia="it-IT"/>
          <w14:ligatures w14:val="none"/>
        </w:rPr>
        <w:t xml:space="preserve">È sufficiente la sola voce di Cristo e basta farla risonare perché la risurrezione si compia. Il corpo viene chiamato in vita per l’onnipotenza di Cristo Gesù, viene trasformato in spirito e anima spirituale e corpo spirituale ritorneranno ad essere la persona umana. Nulla avviene per natura. Tutto avviene per volontà e per l’onnipotenza e ogni potere che Gesù ha ricevuto dal Padre. </w:t>
      </w:r>
    </w:p>
    <w:p w14:paraId="266B3C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cosa ora accade alla persona umana con il corpo spirituale: </w:t>
      </w:r>
      <w:r w:rsidRPr="005E5FA3">
        <w:rPr>
          <w:rFonts w:ascii="Arial" w:eastAsia="Times New Roman" w:hAnsi="Arial" w:cs="Arial"/>
          <w:i/>
          <w:iCs/>
          <w:kern w:val="0"/>
          <w:sz w:val="24"/>
          <w:szCs w:val="24"/>
          <w:lang w:eastAsia="it-IT"/>
          <w14:ligatures w14:val="none"/>
        </w:rPr>
        <w:t xml:space="preserve">e usciranno, quanti fecero il bene per una risurrezione di vita e quanti fecero il male per una risurrezione di condanna. </w:t>
      </w:r>
      <w:r w:rsidRPr="005E5FA3">
        <w:rPr>
          <w:rFonts w:ascii="Arial" w:eastAsia="Times New Roman" w:hAnsi="Arial" w:cs="Arial"/>
          <w:kern w:val="0"/>
          <w:sz w:val="24"/>
          <w:szCs w:val="24"/>
          <w:lang w:eastAsia="it-IT"/>
          <w14:ligatures w14:val="none"/>
        </w:rPr>
        <w:t xml:space="preserve">L’eternità non sarà per tutti uguale. C’è la risurrezione di vita e c’è la risurrezione di condanna. C’’è la risurrezione che porta nel Paradiso e c’è la risurrezione che conduce nella morte eterna. E tutto questo si compie per la voce di Cristo Gesù e per la sua onnipotenza. Di questo dobbiamo convincerci: ogni azione, ogni parola, ogni pensiero, ogni idea, ogni ideologia, produce un frutto che è di vita eterna, ma anche di morte eterna. L’obbedienza alla Parola di Gesù sempre produce un frutto di vita eterna. La sequela della parola del mondo e della parola di Satana sempre genera un frutto di morte eterna. Ognuno dove vuole può stendere la mano. Non è Dio che ci condanna, siamo noi che ci condanniamo. </w:t>
      </w:r>
    </w:p>
    <w:p w14:paraId="7B01A7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Ora è sufficiente un solo versetto del Vangelo per dichiarare false tutte le teorie di salvezza che oggi vengono predicate o insegnate, in modo diretto o indiretto. Ecco la madre di tutte le odierne eresie su quanto avviene nell’eternità: </w:t>
      </w:r>
      <w:r w:rsidRPr="005E5FA3">
        <w:rPr>
          <w:rFonts w:ascii="Arial" w:eastAsia="Times New Roman" w:hAnsi="Arial" w:cs="Arial"/>
          <w:i/>
          <w:iCs/>
          <w:kern w:val="0"/>
          <w:sz w:val="24"/>
          <w:szCs w:val="24"/>
          <w:lang w:eastAsia="it-IT"/>
          <w14:ligatures w14:val="none"/>
        </w:rPr>
        <w:t xml:space="preserve">“Dopo la nostra morte, saremo tutti in Paradiso”. </w:t>
      </w:r>
      <w:r w:rsidRPr="005E5FA3">
        <w:rPr>
          <w:rFonts w:ascii="Arial" w:eastAsia="Times New Roman" w:hAnsi="Arial" w:cs="Arial"/>
          <w:kern w:val="0"/>
          <w:sz w:val="24"/>
          <w:szCs w:val="24"/>
          <w:lang w:eastAsia="it-IT"/>
          <w14:ligatures w14:val="none"/>
        </w:rPr>
        <w:t xml:space="preserve">Figlie di questa madre sono: </w:t>
      </w:r>
      <w:r w:rsidRPr="005E5FA3">
        <w:rPr>
          <w:rFonts w:ascii="Arial" w:eastAsia="Times New Roman" w:hAnsi="Arial" w:cs="Arial"/>
          <w:i/>
          <w:iCs/>
          <w:kern w:val="0"/>
          <w:sz w:val="24"/>
          <w:szCs w:val="24"/>
          <w:lang w:eastAsia="it-IT"/>
          <w14:ligatures w14:val="none"/>
        </w:rPr>
        <w:t xml:space="preserve">“Dio non giudica nessuno; l’inferno non esiste. Se c’è, esso è vuoto”. </w:t>
      </w:r>
      <w:r w:rsidRPr="005E5FA3">
        <w:rPr>
          <w:rFonts w:ascii="Arial" w:eastAsia="Times New Roman" w:hAnsi="Arial" w:cs="Arial"/>
          <w:kern w:val="0"/>
          <w:sz w:val="24"/>
          <w:szCs w:val="24"/>
          <w:lang w:eastAsia="it-IT"/>
          <w14:ligatures w14:val="none"/>
        </w:rPr>
        <w:t xml:space="preserve">Poiché per il principio di contraddizione mai potranno esiste insieme la verità e il suo contrario come verità, se la Parola di Gesù è verità, le nostre “verità” sono mostruose falsità. Se sono vere le nostre mostruose falsità, allora è falsa la Scrittura e tutto ciò che in essa è scritto è falsità. È inganno rimanere nelle “Strutture” create dalla Scrittura e da queste strutture proclamare e annunciare e insegnare il contrario di quanto è rivelato nella Scrittura Canonica. Ma oggi, quella che un tempo si professava come vera fede in Cristo Gesù, non è forse colma fino all’orlo di mostruose falsità e menzogne? </w:t>
      </w:r>
    </w:p>
    <w:p w14:paraId="09962A9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che nuovamente Gesù riprende il principio iniziale. Lui è il cuore della fede e della verità, Lui la fonte e la sorgente di ogni verità sia teologica, sia cristologia, sia soteriologica, sia pneumatologica, sia antropologica, sia protologica e sia escatologica. La purissima acqua di verità, di grazia, di luce, di vita eterna, di salvezza, di redenzione, di giustificazione, di carità, di speranza, di pace, di perdono, di riconciliazione, ha la sua scaturigine eterna nel cuore del Padre. Il Padre è il Principio eterno non principiato. Il Figlio è principio eterno principiato per generazione eterna dal Padre. </w:t>
      </w:r>
      <w:r w:rsidRPr="005E5FA3">
        <w:rPr>
          <w:rFonts w:ascii="Arial" w:eastAsia="Times New Roman" w:hAnsi="Arial" w:cs="Arial"/>
          <w:i/>
          <w:iCs/>
          <w:kern w:val="0"/>
          <w:sz w:val="24"/>
          <w:szCs w:val="24"/>
          <w:lang w:eastAsia="it-IT"/>
          <w14:ligatures w14:val="none"/>
        </w:rPr>
        <w:t>“Tu sei mio Figlio, oggi ti ho generato”</w:t>
      </w:r>
      <w:r w:rsidRPr="005E5FA3">
        <w:rPr>
          <w:rFonts w:ascii="Arial" w:eastAsia="Times New Roman" w:hAnsi="Arial" w:cs="Arial"/>
          <w:kern w:val="0"/>
          <w:sz w:val="24"/>
          <w:szCs w:val="24"/>
          <w:lang w:eastAsia="it-IT"/>
          <w14:ligatures w14:val="none"/>
        </w:rPr>
        <w:t>. Anche l’Incarnazione del Verbo ha la sua origine eterna nella volontà del Padre ed avviene per opera dello Spirito Santo nel seno della Vergine Maria.</w:t>
      </w:r>
    </w:p>
    <w:p w14:paraId="60EBC32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 generazione eterna e per volontà eterna, Gesù è solo dal Padre ed è del Padre: </w:t>
      </w:r>
      <w:bookmarkStart w:id="326" w:name="_Hlk200169307"/>
      <w:r w:rsidRPr="005E5FA3">
        <w:rPr>
          <w:rFonts w:ascii="Arial" w:eastAsia="Times New Roman" w:hAnsi="Arial" w:cs="Arial"/>
          <w:i/>
          <w:iCs/>
          <w:kern w:val="0"/>
          <w:sz w:val="24"/>
          <w:szCs w:val="24"/>
          <w:lang w:eastAsia="it-IT"/>
          <w14:ligatures w14:val="none"/>
        </w:rPr>
        <w:t xml:space="preserve">Da me, io non posso fare nulla. Giudico secondo quello che ascolto e il mio giudizio è giusto, perché non cerco la mia volontà, ma la volontà di colui che mi ha mandato </w:t>
      </w:r>
      <w:bookmarkEnd w:id="326"/>
      <w:r w:rsidRPr="005E5FA3">
        <w:rPr>
          <w:rFonts w:ascii="Arial" w:eastAsia="Times New Roman" w:hAnsi="Arial" w:cs="Arial"/>
          <w:i/>
          <w:iCs/>
          <w:kern w:val="0"/>
          <w:sz w:val="24"/>
          <w:szCs w:val="24"/>
          <w:lang w:eastAsia="it-IT"/>
          <w14:ligatures w14:val="none"/>
        </w:rPr>
        <w:t xml:space="preserve">(Gv 5,24-30). </w:t>
      </w:r>
      <w:r w:rsidRPr="005E5FA3">
        <w:rPr>
          <w:rFonts w:ascii="Arial" w:eastAsia="Times New Roman" w:hAnsi="Arial" w:cs="Arial"/>
          <w:kern w:val="0"/>
          <w:sz w:val="24"/>
          <w:szCs w:val="24"/>
          <w:lang w:eastAsia="it-IT"/>
          <w14:ligatures w14:val="none"/>
        </w:rPr>
        <w:t xml:space="preserve">Se Gesù è dal Padre ed è del Padre, dalla sua eterna volontà e della sua eterna volontà, da se stesso non può fare nulla. La sua è vita eterna dalla vita eterna del Padre nella via eterna del Padre. La sua è volontà eterna dalla volontà eterna del Padre, nella volontà eterna del Padre. Anche il giudizio è dal giudizio eterno del Padre nel giudizio eterno del Padre. Se Gesù giudica, se cioè dice una Parola di verità e questa Parola giudica e rivela ogni falsità che è l’uomo e ogni falsità che esce dal cuore dell’uomo, non è un giudizio che viene dal suo cuore. È il giudizio pronunciato dal Padre. Tutto cil che è conforme al cuore del Padre è verità. Tutto ciò che non è conforme alla volontà del Padre è falsità. Se l’uomo è conforme al cuore del Padre è verità creata. Se non è conforme al cuore del Padre è falsità e menzogna perché così per sua volontà si è fatto. </w:t>
      </w:r>
    </w:p>
    <w:p w14:paraId="4FABB8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giudica secondo quello che ascolta e ciò che ascolta è solo la voce del Padre. È il Padre che gli manifesta il suo giudizio e il giudizio del Padre è sempre vero. È sempre giusto, perché è il giudizio del Padre. Se non fosse il giudio del Padre potremmo anche dubitare. Poiché invece è il giudizio del Padre, quello di Gesù è giudizio giusto e vero. Qualcuno potrebbe obiettare? Da dove attingiamo la certezza che quello di Gesù è il giudizio del Padre. Ecco la risposta: Gesù non è venuto per fare la sua volontà, ma la volontà del Padre che lo ha mandato. Poiché Gesù è obbedienza al Padre fino alla morte e a una morte di croce, la croce è la certezza che Gesù è solo dal Padre e dice solo ciò che ascolta dal </w:t>
      </w:r>
      <w:r w:rsidRPr="005E5FA3">
        <w:rPr>
          <w:rFonts w:ascii="Arial" w:eastAsia="Times New Roman" w:hAnsi="Arial" w:cs="Arial"/>
          <w:kern w:val="0"/>
          <w:sz w:val="24"/>
          <w:szCs w:val="24"/>
          <w:lang w:eastAsia="it-IT"/>
          <w14:ligatures w14:val="none"/>
        </w:rPr>
        <w:lastRenderedPageBreak/>
        <w:t>Padre. Sia la volontà della Persona divina e sia la volontà della natura umana, sono dalla volontà del Padre per fare la volontà del Padre. La vita di Gesù è vita per ascoltare il Padre.</w:t>
      </w:r>
    </w:p>
    <w:p w14:paraId="09E4B6B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se Gesù dice che i Giudei sono ciechi, se dice che non conoscono Mosè, se dice che la loro religione è un imparaticcio di pensieri della terra, se dice che loro non conoscono Dio, se dice che il loro interno è putridume e iniquità, se dice che sono ciechi e guide di ciechi, questo giudizio sulla loro fede e la loro morale non viene dal suo cuore, viene dal cuore del Padre suo e il Padre suo à il Dio di Abramo, il Dio di Isacco, il Dio di Giacobbe, il Dio Mosè, il Dio di Davide, il Dio dei Profeti, il Dio dei Giudei. È il loro Dio che Giudica i Giudei, Gesù rivela loro il Giudizio del loro Dio, che loro ormai più neanche conoscono. Ogni Parola di Gesù è un giudizio sulla fede e sulla morale dei Giudei e di ogni altro uomo. Questa Parola Gesù l’attinge nel cuore del Padre suo e il Padre suo è il Signore dell’universo ed è la santità eterna nella quale che c’è alcuna ombra di falsità, di inganno, di menzogna. </w:t>
      </w:r>
    </w:p>
    <w:p w14:paraId="2642B7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8947F43" w14:textId="77777777" w:rsidR="005E5FA3" w:rsidRPr="005E5FA3" w:rsidRDefault="005E5FA3" w:rsidP="005E5FA3">
      <w:pPr>
        <w:pStyle w:val="Titolo2"/>
      </w:pPr>
      <w:bookmarkStart w:id="327" w:name="_Toc218837581"/>
      <w:bookmarkStart w:id="328" w:name="_Toc218975070"/>
      <w:bookmarkStart w:id="329" w:name="_Toc219036208"/>
      <w:r w:rsidRPr="005E5FA3">
        <w:t>IO SONO VENUTO PERCHÉ ABBIANO LA VITA E L’ABBIANO IN ABBONDANZA</w:t>
      </w:r>
      <w:bookmarkEnd w:id="327"/>
      <w:bookmarkEnd w:id="328"/>
      <w:bookmarkEnd w:id="329"/>
    </w:p>
    <w:p w14:paraId="23E30F59" w14:textId="77777777" w:rsidR="005E5FA3" w:rsidRPr="005E5FA3" w:rsidRDefault="005E5FA3" w:rsidP="005E5FA3">
      <w:pPr>
        <w:spacing w:after="120" w:line="240" w:lineRule="auto"/>
        <w:jc w:val="center"/>
        <w:rPr>
          <w:rFonts w:ascii="Times New Roman" w:eastAsia="Times New Roman" w:hAnsi="Times New Roman" w:cs="Times New Roman"/>
          <w:kern w:val="0"/>
          <w:sz w:val="32"/>
          <w:szCs w:val="32"/>
          <w:lang w:eastAsia="it-IT"/>
          <w14:ligatures w14:val="none"/>
        </w:rPr>
      </w:pPr>
      <w:r w:rsidRPr="005E5FA3">
        <w:rPr>
          <w:rFonts w:ascii="Arial" w:eastAsia="Times New Roman" w:hAnsi="Arial" w:cs="Arial"/>
          <w:kern w:val="0"/>
          <w:sz w:val="32"/>
          <w:szCs w:val="32"/>
          <w:lang w:eastAsia="it-IT"/>
          <w14:ligatures w14:val="none"/>
        </w:rPr>
        <w:t xml:space="preserve">ego veni, ut vitam habeant et abundantius habeant – </w:t>
      </w:r>
      <w:r w:rsidRPr="005E5FA3">
        <w:rPr>
          <w:rFonts w:ascii="Times New Roman" w:eastAsia="Calibri" w:hAnsi="Times New Roman" w:cs="Times New Roman"/>
          <w:color w:val="111111"/>
          <w:sz w:val="32"/>
          <w:szCs w:val="32"/>
        </w:rPr>
        <w:t>ἐ</w:t>
      </w:r>
      <w:r w:rsidRPr="005E5FA3">
        <w:rPr>
          <w:rFonts w:ascii="Cambria" w:eastAsia="Calibri" w:hAnsi="Cambria" w:cs="Cambria"/>
          <w:color w:val="111111"/>
          <w:sz w:val="32"/>
          <w:szCs w:val="32"/>
        </w:rPr>
        <w:t>γ</w:t>
      </w:r>
      <w:r w:rsidRPr="005E5FA3">
        <w:rPr>
          <w:rFonts w:ascii="Times New Roman" w:eastAsia="Calibri" w:hAnsi="Times New Roman" w:cs="Times New Roman"/>
          <w:color w:val="111111"/>
          <w:sz w:val="32"/>
          <w:szCs w:val="32"/>
        </w:rPr>
        <w:t>ὼ</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ἦ</w:t>
      </w:r>
      <w:r w:rsidRPr="005E5FA3">
        <w:rPr>
          <w:rFonts w:ascii="Cambria" w:eastAsia="Calibri" w:hAnsi="Cambria" w:cs="Cambria"/>
          <w:color w:val="111111"/>
          <w:sz w:val="32"/>
          <w:szCs w:val="32"/>
        </w:rPr>
        <w:t>λθον</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ἵ</w:t>
      </w:r>
      <w:r w:rsidRPr="005E5FA3">
        <w:rPr>
          <w:rFonts w:ascii="Cambria" w:eastAsia="Calibri" w:hAnsi="Cambria" w:cs="Cambria"/>
          <w:color w:val="111111"/>
          <w:sz w:val="32"/>
          <w:szCs w:val="32"/>
        </w:rPr>
        <w:t>να</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ζω</w:t>
      </w:r>
      <w:r w:rsidRPr="005E5FA3">
        <w:rPr>
          <w:rFonts w:ascii="Times New Roman" w:eastAsia="Calibri" w:hAnsi="Times New Roman" w:cs="Times New Roman"/>
          <w:color w:val="111111"/>
          <w:sz w:val="32"/>
          <w:szCs w:val="32"/>
        </w:rPr>
        <w:t>ὴ</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ἔ</w:t>
      </w:r>
      <w:r w:rsidRPr="005E5FA3">
        <w:rPr>
          <w:rFonts w:ascii="Cambria" w:eastAsia="Calibri" w:hAnsi="Cambria" w:cs="Cambria"/>
          <w:color w:val="111111"/>
          <w:sz w:val="32"/>
          <w:szCs w:val="32"/>
        </w:rPr>
        <w:t>χωσιν</w:t>
      </w:r>
      <w:r w:rsidRPr="005E5FA3">
        <w:rPr>
          <w:rFonts w:ascii="PT Serif" w:eastAsia="Calibri" w:hAnsi="PT Serif" w:cs="Times New Roman"/>
          <w:color w:val="111111"/>
          <w:sz w:val="32"/>
          <w:szCs w:val="32"/>
        </w:rPr>
        <w:t xml:space="preserve"> </w:t>
      </w:r>
      <w:r w:rsidRPr="005E5FA3">
        <w:rPr>
          <w:rFonts w:ascii="Cambria" w:eastAsia="Calibri" w:hAnsi="Cambria" w:cs="Cambria"/>
          <w:color w:val="111111"/>
          <w:sz w:val="32"/>
          <w:szCs w:val="32"/>
        </w:rPr>
        <w:t>κα</w:t>
      </w:r>
      <w:r w:rsidRPr="005E5FA3">
        <w:rPr>
          <w:rFonts w:ascii="Times New Roman" w:eastAsia="Calibri" w:hAnsi="Times New Roman" w:cs="Times New Roman"/>
          <w:color w:val="111111"/>
          <w:sz w:val="32"/>
          <w:szCs w:val="32"/>
        </w:rPr>
        <w:t>ὶ</w:t>
      </w:r>
      <w:r w:rsidRPr="005E5FA3">
        <w:rPr>
          <w:rFonts w:ascii="PT Serif" w:eastAsia="Calibri" w:hAnsi="PT Serif" w:cs="Times New Roman"/>
          <w:color w:val="111111"/>
          <w:sz w:val="32"/>
          <w:szCs w:val="32"/>
        </w:rPr>
        <w:t xml:space="preserve"> π</w:t>
      </w:r>
      <w:r w:rsidRPr="005E5FA3">
        <w:rPr>
          <w:rFonts w:ascii="Cambria" w:eastAsia="Calibri" w:hAnsi="Cambria" w:cs="Cambria"/>
          <w:color w:val="111111"/>
          <w:sz w:val="32"/>
          <w:szCs w:val="32"/>
        </w:rPr>
        <w:t>ερισσ</w:t>
      </w:r>
      <w:r w:rsidRPr="005E5FA3">
        <w:rPr>
          <w:rFonts w:ascii="Times New Roman" w:eastAsia="Calibri" w:hAnsi="Times New Roman" w:cs="Times New Roman"/>
          <w:color w:val="111111"/>
          <w:sz w:val="32"/>
          <w:szCs w:val="32"/>
        </w:rPr>
        <w:t>ὸ</w:t>
      </w:r>
      <w:r w:rsidRPr="005E5FA3">
        <w:rPr>
          <w:rFonts w:ascii="Cambria" w:eastAsia="Calibri" w:hAnsi="Cambria" w:cs="Cambria"/>
          <w:color w:val="111111"/>
          <w:sz w:val="32"/>
          <w:szCs w:val="32"/>
        </w:rPr>
        <w:t>ν</w:t>
      </w:r>
      <w:r w:rsidRPr="005E5FA3">
        <w:rPr>
          <w:rFonts w:ascii="PT Serif" w:eastAsia="Calibri" w:hAnsi="PT Serif" w:cs="Times New Roman"/>
          <w:color w:val="111111"/>
          <w:sz w:val="32"/>
          <w:szCs w:val="32"/>
        </w:rPr>
        <w:t xml:space="preserve"> </w:t>
      </w:r>
      <w:r w:rsidRPr="005E5FA3">
        <w:rPr>
          <w:rFonts w:ascii="Times New Roman" w:eastAsia="Calibri" w:hAnsi="Times New Roman" w:cs="Times New Roman"/>
          <w:color w:val="111111"/>
          <w:sz w:val="32"/>
          <w:szCs w:val="32"/>
        </w:rPr>
        <w:t>ἔ</w:t>
      </w:r>
      <w:r w:rsidRPr="005E5FA3">
        <w:rPr>
          <w:rFonts w:ascii="Cambria" w:eastAsia="Calibri" w:hAnsi="Cambria" w:cs="Cambria"/>
          <w:color w:val="111111"/>
          <w:sz w:val="32"/>
          <w:szCs w:val="32"/>
        </w:rPr>
        <w:t>χωσιν</w:t>
      </w:r>
    </w:p>
    <w:p w14:paraId="58D0934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30" w:name="_Hlk198383462"/>
    </w:p>
    <w:p w14:paraId="54AF3C1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31" w:name="_Hlk200621943"/>
      <w:r w:rsidRPr="005E5FA3">
        <w:rPr>
          <w:rFonts w:ascii="Arial" w:eastAsia="Times New Roman" w:hAnsi="Arial" w:cs="Arial"/>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w:t>
      </w:r>
      <w:bookmarkStart w:id="332" w:name="_Hlk198383519"/>
      <w:r w:rsidRPr="005E5FA3">
        <w:rPr>
          <w:rFonts w:ascii="Arial" w:eastAsia="Times New Roman" w:hAnsi="Arial" w:cs="Arial"/>
          <w:kern w:val="0"/>
          <w:sz w:val="24"/>
          <w:szCs w:val="20"/>
          <w:lang w:eastAsia="it-IT"/>
          <w14:ligatures w14:val="none"/>
        </w:rPr>
        <w:t xml:space="preserve"> io sono venuto perché abbiano la vita e l’abbiano in abbondanza </w:t>
      </w:r>
      <w:bookmarkEnd w:id="332"/>
      <w:r w:rsidRPr="005E5FA3">
        <w:rPr>
          <w:rFonts w:ascii="Arial" w:eastAsia="Times New Roman" w:hAnsi="Arial" w:cs="Arial"/>
          <w:kern w:val="0"/>
          <w:sz w:val="24"/>
          <w:szCs w:val="20"/>
          <w:lang w:eastAsia="it-IT"/>
          <w14:ligatures w14:val="none"/>
        </w:rPr>
        <w:t xml:space="preserve">(Gv 10,10). </w:t>
      </w:r>
    </w:p>
    <w:bookmarkEnd w:id="330"/>
    <w:bookmarkEnd w:id="331"/>
    <w:p w14:paraId="61A07599"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r w:rsidRPr="005E5FA3">
        <w:rPr>
          <w:rFonts w:ascii="Arial" w:eastAsia="Times New Roman" w:hAnsi="Arial" w:cs="Arial"/>
          <w:kern w:val="0"/>
          <w:sz w:val="24"/>
          <w:szCs w:val="20"/>
          <w:lang w:eastAsia="it-IT"/>
          <w14:ligatures w14:val="none"/>
        </w:rPr>
        <w:t xml:space="preserve">“Amen, amen dico vobis: Qui non intrat per ostium in ovile ovium, sed ascendit aliunde, ille fur est et latro; qui autem intrat per ostium, pastor est ovium. </w:t>
      </w:r>
      <w:r w:rsidRPr="005E5FA3">
        <w:rPr>
          <w:rFonts w:ascii="Arial" w:eastAsia="Times New Roman" w:hAnsi="Arial" w:cs="Arial"/>
          <w:kern w:val="0"/>
          <w:sz w:val="24"/>
          <w:szCs w:val="20"/>
          <w:lang w:val="fr-FR" w:eastAsia="it-IT"/>
          <w14:ligatures w14:val="none"/>
        </w:rPr>
        <w:t xml:space="preserve">Huic ostiarius aperit, et oves vocem eius audiunt, et proprias oves vocat nominatim et educit eas. Cum proprias omnes emiserit, ante eas vadit, et oves illum sequuntur, quia sciunt vocem eius; alienum autem non sequentur, sed fugient ab eo, quia non noverunt vocem alienorum ”. Hoc proverbium dixit eis Iesus; illi autem non </w:t>
      </w:r>
      <w:r w:rsidRPr="005E5FA3">
        <w:rPr>
          <w:rFonts w:ascii="Arial" w:eastAsia="Times New Roman" w:hAnsi="Arial" w:cs="Arial"/>
          <w:kern w:val="0"/>
          <w:sz w:val="24"/>
          <w:szCs w:val="20"/>
          <w:lang w:val="fr-FR" w:eastAsia="it-IT"/>
          <w14:ligatures w14:val="none"/>
        </w:rPr>
        <w:lastRenderedPageBreak/>
        <w:t xml:space="preserve">cognoverunt quid esset, quod loquebatur eis. </w:t>
      </w:r>
      <w:bookmarkStart w:id="333" w:name="_Hlk200706141"/>
      <w:r w:rsidRPr="005E5FA3">
        <w:rPr>
          <w:rFonts w:ascii="Arial" w:eastAsia="Times New Roman" w:hAnsi="Arial" w:cs="Arial"/>
          <w:kern w:val="0"/>
          <w:sz w:val="24"/>
          <w:szCs w:val="20"/>
          <w:lang w:val="la-Latn" w:eastAsia="it-IT"/>
          <w14:ligatures w14:val="none"/>
        </w:rPr>
        <w:t xml:space="preserve">Dixit ergo iterum Iesus: “ Amen, amen dico vobis: Ego sum ostium ovium. </w:t>
      </w:r>
      <w:r w:rsidRPr="005E5FA3">
        <w:rPr>
          <w:rFonts w:ascii="Arial" w:eastAsia="Times New Roman" w:hAnsi="Arial" w:cs="Arial"/>
          <w:kern w:val="0"/>
          <w:sz w:val="24"/>
          <w:szCs w:val="20"/>
          <w:lang w:val="fr-FR" w:eastAsia="it-IT"/>
          <w14:ligatures w14:val="none"/>
        </w:rPr>
        <w:t xml:space="preserve">Omnes, quotquot venerunt ante me, fures sunt et latrones, sed non audierunt eos oves. </w:t>
      </w:r>
      <w:bookmarkEnd w:id="333"/>
      <w:r w:rsidRPr="005E5FA3">
        <w:rPr>
          <w:rFonts w:ascii="Arial" w:eastAsia="Times New Roman" w:hAnsi="Arial" w:cs="Arial"/>
          <w:kern w:val="0"/>
          <w:sz w:val="24"/>
          <w:szCs w:val="20"/>
          <w:lang w:val="fr-FR" w:eastAsia="it-IT"/>
          <w14:ligatures w14:val="none"/>
        </w:rPr>
        <w:t>Ego sum ostium; per me, si quis introierit, salvabitur et ingredietur et egredietur et pascua inveniet. Fur non venit, nisi ut furetur et mactet et perdat;</w:t>
      </w:r>
      <w:bookmarkStart w:id="334" w:name="_Hlk198383542"/>
      <w:r w:rsidRPr="005E5FA3">
        <w:rPr>
          <w:rFonts w:ascii="Arial" w:eastAsia="Times New Roman" w:hAnsi="Arial" w:cs="Arial"/>
          <w:kern w:val="0"/>
          <w:sz w:val="24"/>
          <w:szCs w:val="20"/>
          <w:lang w:val="fr-FR" w:eastAsia="it-IT"/>
          <w14:ligatures w14:val="none"/>
        </w:rPr>
        <w:t xml:space="preserve"> ego veni, ut vitam habeant et abundantius habeant (Gv 10,1-10). </w:t>
      </w:r>
    </w:p>
    <w:bookmarkEnd w:id="334"/>
    <w:p w14:paraId="63CC6079"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σερχό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θύρας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λ</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ναβαίνων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λλαχόθεν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κλέ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της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στής·</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σερχό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θύρας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ήν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τούτ</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θυρωρ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νοίγει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φων</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κούει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δια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φωνε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κατ</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ξάγει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τά</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δια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άντα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κβάλ</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PT Serif" w:eastAsia="Calibri" w:hAnsi="PT Serif" w:cs="Times New Roman"/>
          <w:color w:val="111111"/>
          <w:sz w:val="26"/>
          <w:szCs w:val="26"/>
        </w:rPr>
        <w:t>μπ</w:t>
      </w:r>
      <w:r w:rsidRPr="005E5FA3">
        <w:rPr>
          <w:rFonts w:ascii="Cambria" w:eastAsia="Calibri" w:hAnsi="Cambria" w:cs="Cambria"/>
          <w:color w:val="111111"/>
          <w:sz w:val="26"/>
          <w:szCs w:val="26"/>
        </w:rPr>
        <w:t>ροσθεν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ορεύεται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κολουθε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δασιν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φων</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λλοτρί</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κολουθήσουσιν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φεύξονται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δασι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λλοτρίων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φωνήν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ταύτην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αροι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ίαν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τίνα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λάλει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w:t>
      </w:r>
      <w:bookmarkStart w:id="335" w:name="_Hlk200706229"/>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γώ</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θύρα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άντες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κλέ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σταί·</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κουσαν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bookmarkEnd w:id="335"/>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γώ</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θύρα·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άν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τις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σέλθ</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σωθήσεται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σελεύσεται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ξελεύσεται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ὑ</w:t>
      </w:r>
      <w:r w:rsidRPr="005E5FA3">
        <w:rPr>
          <w:rFonts w:ascii="Cambria" w:eastAsia="Calibri" w:hAnsi="Cambria" w:cs="Cambria"/>
          <w:color w:val="111111"/>
          <w:sz w:val="26"/>
          <w:szCs w:val="26"/>
        </w:rPr>
        <w:t>ρήσει</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κλέ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της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κλέψ</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θύσ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ολέσ</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ερισσ</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χωσιν</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 xml:space="preserve">(Gv 10,1-10). </w:t>
      </w:r>
    </w:p>
    <w:p w14:paraId="329DDF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D8FEC9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w:t>
      </w:r>
    </w:p>
    <w:p w14:paraId="457396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Con solenne formula di giuramento, Gesù annuncia una verità senza tempo, una verità immortale, una verità che dura per i secoli dei secoli. Gesù non parla di ieri, parla di oggi. Il suo oggi è senza tempo: </w:t>
      </w:r>
      <w:r w:rsidRPr="005E5FA3">
        <w:rPr>
          <w:rFonts w:ascii="Arial" w:eastAsia="Times New Roman" w:hAnsi="Arial" w:cs="Arial"/>
          <w:i/>
          <w:iCs/>
          <w:kern w:val="0"/>
          <w:sz w:val="24"/>
          <w:szCs w:val="20"/>
          <w:lang w:eastAsia="it-IT"/>
          <w14:ligatures w14:val="none"/>
        </w:rPr>
        <w:t xml:space="preserve">“«In verità, in verità io vi dico: chi non entra nel recinto delle pecore dalla porta, ma vi sale da un’altra parte, è un ladro e un brigante. </w:t>
      </w:r>
      <w:r w:rsidRPr="005E5FA3">
        <w:rPr>
          <w:rFonts w:ascii="Arial" w:eastAsia="Times New Roman" w:hAnsi="Arial" w:cs="Arial"/>
          <w:kern w:val="0"/>
          <w:sz w:val="24"/>
          <w:szCs w:val="20"/>
          <w:lang w:eastAsia="it-IT"/>
          <w14:ligatures w14:val="none"/>
        </w:rPr>
        <w:t>Cerchiamo ora con l’aiuto dello Spirito Santo di comprendere questa Parola di Gesù. Il recinto dell’ovile è il luogo dove viene custodito il gregge del Padre. La porta per entrare nel recinto dove è custodito il gregge del Padre, è il cuore di Cristo. Il Padre così ha stabilito dall’eternità. Cristo entra nel recinto passando per la porta del cuore del Padre. Cristo è il solo e unico Pastore del gregge de Padre. Tutti gli altri Pastori sono Pastori in Cristo, Pastori con Cristo, Pastori per Cristo. Il cuore di Cristo è la sola porta. Non solo. Si attraversa la porta dimorando e rimanendo nel cuore di Cristo.</w:t>
      </w:r>
    </w:p>
    <w:p w14:paraId="7E6CF06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il cuore di Cristo non è e non rimane la porta attraverso la quale sempre entrare nell’ovile del Signore, se la posta diviene o il nostro cuore, o il cuore del mondo, o il cuore di Satana, all’istante si è ladri e briganti. Ora ladri e briganti </w:t>
      </w:r>
      <w:r w:rsidRPr="005E5FA3">
        <w:rPr>
          <w:rFonts w:ascii="Arial" w:eastAsia="Times New Roman" w:hAnsi="Arial" w:cs="Arial"/>
          <w:kern w:val="0"/>
          <w:sz w:val="24"/>
          <w:szCs w:val="20"/>
          <w:lang w:eastAsia="it-IT"/>
          <w14:ligatures w14:val="none"/>
        </w:rPr>
        <w:lastRenderedPageBreak/>
        <w:t>vengono per rubare e sottrarre le pecore a Cristo. Come? Sottraendole alla verità del Padre, alla verità di Cristo Gesù, alla verità dello Spirito Santo, alla verità della Vergine Maria, che di ogni pecora di Cristo è Madre. Una pecora sottratta alla verità e anche sottratta alla carità e alla speranza. Viene consegnata alla falsità del suo cuore, alla falsità del mondo, alla falsità di Satana. Se poi Cristo Gesù si toglie dal mistero della santissima fede, tolto Cristo anche il Padre e lo Spirito Santo, anche la Madre di Dio si tolgono. Rimane un involucro religioso vuoto, delle strutture senz’anima non più poste a servizio della salvezza delle pecore di Cristo e di ogni altra pecore che il Padre vuole dare a Cristo, ma che non può ricevere perché mancano i Pastori di Cristo in Cristo. In una Chiesa senza Cristo Gesù e la sua purissima verità, siamo tutti ladri e briganti. Lavoriamo contro Cristo e non per Lui, contro le pecore e non per esse.</w:t>
      </w:r>
    </w:p>
    <w:p w14:paraId="344F15D4" w14:textId="77777777" w:rsidR="005E5FA3" w:rsidRPr="005E5FA3" w:rsidRDefault="005E5FA3" w:rsidP="005E5FA3">
      <w:pPr>
        <w:spacing w:after="120" w:line="240" w:lineRule="auto"/>
        <w:jc w:val="both"/>
        <w:rPr>
          <w:rFonts w:ascii="Arial" w:eastAsia="Calibri" w:hAnsi="Arial" w:cs="Arial"/>
          <w:color w:val="111111"/>
          <w:sz w:val="24"/>
          <w:szCs w:val="24"/>
          <w:shd w:val="clear" w:color="auto" w:fill="FFFFFF"/>
        </w:rPr>
      </w:pPr>
      <w:r w:rsidRPr="005E5FA3">
        <w:rPr>
          <w:rFonts w:ascii="Arial" w:eastAsia="Times New Roman" w:hAnsi="Arial" w:cs="Arial"/>
          <w:kern w:val="0"/>
          <w:sz w:val="24"/>
          <w:szCs w:val="20"/>
          <w:lang w:eastAsia="it-IT"/>
          <w14:ligatures w14:val="none"/>
        </w:rPr>
        <w:t xml:space="preserve">Si è detto che la porta è il cuore del Padre: </w:t>
      </w:r>
      <w:r w:rsidRPr="005E5FA3">
        <w:rPr>
          <w:rFonts w:ascii="Arial" w:eastAsia="Times New Roman" w:hAnsi="Arial" w:cs="Arial"/>
          <w:i/>
          <w:iCs/>
          <w:kern w:val="0"/>
          <w:sz w:val="24"/>
          <w:szCs w:val="20"/>
          <w:lang w:eastAsia="it-IT"/>
          <w14:ligatures w14:val="none"/>
        </w:rPr>
        <w:t xml:space="preserve">“Chi invece entra dalla porta, è pastore delle pecore”. </w:t>
      </w:r>
      <w:r w:rsidRPr="005E5FA3">
        <w:rPr>
          <w:rFonts w:ascii="Arial" w:eastAsia="Times New Roman" w:hAnsi="Arial" w:cs="Arial"/>
          <w:kern w:val="0"/>
          <w:sz w:val="24"/>
          <w:szCs w:val="20"/>
          <w:lang w:eastAsia="it-IT"/>
          <w14:ligatures w14:val="none"/>
        </w:rPr>
        <w:t xml:space="preserve">Gesù è il Buon Pastore, il Pastore il Bello – Ego sum pastor bonus – </w:t>
      </w:r>
      <w:r w:rsidRPr="005E5FA3">
        <w:rPr>
          <w:rFonts w:ascii="Times New Roman" w:eastAsia="Calibri" w:hAnsi="Times New Roman" w:cs="Times New Roman"/>
          <w:color w:val="111111"/>
          <w:sz w:val="26"/>
          <w:szCs w:val="26"/>
          <w:shd w:val="clear" w:color="auto" w:fill="FFFFFF"/>
        </w:rPr>
        <w:t>Ἐ</w:t>
      </w:r>
      <w:r w:rsidRPr="005E5FA3">
        <w:rPr>
          <w:rFonts w:ascii="Cambria" w:eastAsia="Calibri" w:hAnsi="Cambria" w:cs="Cambria"/>
          <w:color w:val="111111"/>
          <w:sz w:val="26"/>
          <w:szCs w:val="26"/>
          <w:shd w:val="clear" w:color="auto" w:fill="FFFFFF"/>
        </w:rPr>
        <w:t>γώ</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ε</w:t>
      </w:r>
      <w:r w:rsidRPr="005E5FA3">
        <w:rPr>
          <w:rFonts w:ascii="Times New Roman" w:eastAsia="Calibri" w:hAnsi="Times New Roman" w:cs="Times New Roman"/>
          <w:color w:val="111111"/>
          <w:sz w:val="26"/>
          <w:szCs w:val="26"/>
          <w:shd w:val="clear" w:color="auto" w:fill="FFFFFF"/>
        </w:rPr>
        <w:t>ἰ</w:t>
      </w:r>
      <w:r w:rsidRPr="005E5FA3">
        <w:rPr>
          <w:rFonts w:ascii="PT Serif" w:eastAsia="Calibri" w:hAnsi="PT Serif" w:cs="Times New Roman"/>
          <w:color w:val="111111"/>
          <w:sz w:val="26"/>
          <w:szCs w:val="26"/>
          <w:shd w:val="clear" w:color="auto" w:fill="FFFFFF"/>
        </w:rPr>
        <w:t>μ</w:t>
      </w:r>
      <w:r w:rsidRPr="005E5FA3">
        <w:rPr>
          <w:rFonts w:ascii="Cambria" w:eastAsia="Calibri" w:hAnsi="Cambria" w:cs="Cambria"/>
          <w:color w:val="111111"/>
          <w:sz w:val="26"/>
          <w:szCs w:val="26"/>
          <w:shd w:val="clear" w:color="auto" w:fill="FFFFFF"/>
        </w:rPr>
        <w:t>ι</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ὁ</w:t>
      </w:r>
      <w:r w:rsidRPr="005E5FA3">
        <w:rPr>
          <w:rFonts w:ascii="PT Serif" w:eastAsia="Calibri" w:hAnsi="PT Serif" w:cs="Times New Roman"/>
          <w:color w:val="111111"/>
          <w:sz w:val="26"/>
          <w:szCs w:val="26"/>
          <w:shd w:val="clear" w:color="auto" w:fill="FFFFFF"/>
        </w:rPr>
        <w:t xml:space="preserve"> π</w:t>
      </w:r>
      <w:r w:rsidRPr="005E5FA3">
        <w:rPr>
          <w:rFonts w:ascii="Cambria" w:eastAsia="Calibri" w:hAnsi="Cambria" w:cs="Cambria"/>
          <w:color w:val="111111"/>
          <w:sz w:val="26"/>
          <w:szCs w:val="26"/>
          <w:shd w:val="clear" w:color="auto" w:fill="FFFFFF"/>
        </w:rPr>
        <w:t>οι</w:t>
      </w:r>
      <w:r w:rsidRPr="005E5FA3">
        <w:rPr>
          <w:rFonts w:ascii="PT Serif" w:eastAsia="Calibri" w:hAnsi="PT Serif" w:cs="PT Serif"/>
          <w:color w:val="111111"/>
          <w:sz w:val="26"/>
          <w:szCs w:val="26"/>
          <w:shd w:val="clear" w:color="auto" w:fill="FFFFFF"/>
        </w:rPr>
        <w:t>μ</w:t>
      </w:r>
      <w:r w:rsidRPr="005E5FA3">
        <w:rPr>
          <w:rFonts w:ascii="Times New Roman" w:eastAsia="Calibri" w:hAnsi="Times New Roman" w:cs="Times New Roman"/>
          <w:color w:val="111111"/>
          <w:sz w:val="26"/>
          <w:szCs w:val="26"/>
          <w:shd w:val="clear" w:color="auto" w:fill="FFFFFF"/>
        </w:rPr>
        <w:t>ὴ</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ὁ</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καλός·</w:t>
      </w:r>
      <w:r w:rsidRPr="005E5FA3">
        <w:rPr>
          <w:rFonts w:ascii="Arial" w:eastAsia="Calibri" w:hAnsi="Arial" w:cs="Arial"/>
          <w:color w:val="111111"/>
          <w:sz w:val="24"/>
          <w:szCs w:val="24"/>
          <w:shd w:val="clear" w:color="auto" w:fill="FFFFFF"/>
        </w:rPr>
        <w:t xml:space="preserve"> – è Il Verbo che viene dal Padre per generazione eterna. È il Verbo che viene dal seno del Padre e in eterno rimane nel seno del Padre. Si fa vero uomo ma rimane nel seno del Padre. Il suo essere dal seno del Padre e il suo rimanere nel seno del Padre ci dicono perché Lui è il Pastore delle pecore, il Buon Pastore, il Pastore il Bello, il Bel Pastore. Questa verità va predicata per ogni Pastore di Cristo. Se il Pastore di Cristo viene dal cuore di Cristo e rimane nel cuore di Cristo, allora anche Lui in Cristo è Buon Pastore. Venire e rimanere. Se si separa dal cuore di Cristo, anche se è venuto dal cuore di Cristo, all’istante diviene un ladro e un brigante. La verità di un Pastore di Cristo è il suo rimanere nel cuore di Cristo. Se esce dal cuore di Cristo, può anche creare cieli nuovi e terra nova, mai però porterà una sola anima a Cristo. È ladro e brigante. Sottrae a Cristo, non porta. Potrà anche celebrare liturgie lunghe e stupende, ma non porta a Cristo, perché ha lasciato il cuore di Cristo. È Pastore di Cristo senza e contro Cristo .</w:t>
      </w:r>
    </w:p>
    <w:p w14:paraId="5905364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Calibri" w:hAnsi="Arial" w:cs="Arial"/>
          <w:color w:val="111111"/>
          <w:sz w:val="24"/>
          <w:szCs w:val="24"/>
          <w:shd w:val="clear" w:color="auto" w:fill="FFFFFF"/>
        </w:rPr>
        <w:t>Ecco la prima verità del Pastore di Cristo che abita nel cuore di Cristo: viene subito instaurata una purissima relazione di amore tra il Pastore e le pecore:</w:t>
      </w:r>
      <w:r w:rsidRPr="005E5FA3">
        <w:rPr>
          <w:rFonts w:ascii="Arial" w:eastAsia="Calibri" w:hAnsi="Arial" w:cs="Arial"/>
          <w:i/>
          <w:iCs/>
          <w:color w:val="111111"/>
          <w:sz w:val="24"/>
          <w:szCs w:val="24"/>
          <w:shd w:val="clear" w:color="auto" w:fill="FFFFFF"/>
        </w:rPr>
        <w:t xml:space="preserve"> “</w:t>
      </w:r>
      <w:r w:rsidRPr="005E5FA3">
        <w:rPr>
          <w:rFonts w:ascii="Arial" w:eastAsia="Times New Roman" w:hAnsi="Arial" w:cs="Arial"/>
          <w:i/>
          <w:iCs/>
          <w:kern w:val="0"/>
          <w:sz w:val="24"/>
          <w:szCs w:val="20"/>
          <w:lang w:eastAsia="it-IT"/>
          <w14:ligatures w14:val="none"/>
        </w:rPr>
        <w:t xml:space="preserve">Il guardiano gli apre e le pecore ascoltano la sua voce: egli chiama le sue pecore, ciascuna per nome, e le conduce fuori”. </w:t>
      </w:r>
      <w:r w:rsidRPr="005E5FA3">
        <w:rPr>
          <w:rFonts w:ascii="Arial" w:eastAsia="Times New Roman" w:hAnsi="Arial" w:cs="Arial"/>
          <w:kern w:val="0"/>
          <w:sz w:val="24"/>
          <w:szCs w:val="20"/>
          <w:lang w:eastAsia="it-IT"/>
          <w14:ligatures w14:val="none"/>
        </w:rPr>
        <w:t xml:space="preserve">Il Guardiano è lo Spirito Santo. Egli subito apre le porte del recinto. Le pecore ascoltano la sua voce. Perché ascoltano la sua voce? Perché le pecore sono del Padre e conoscono la voce del Padre. Poiché Cristo è dal cuore del Padre e dimora nel cuore del Padre, la voce di Cristo è la voce del Padre e per questo le pecore ascoltano la sua voce. Non vi è alcuna differenza. Essendo le pecore del Padre ed essendo Lui Pastore del Padre, avendo la voce del Padre come sua voce, le pecore lo ascoltano. </w:t>
      </w:r>
    </w:p>
    <w:p w14:paraId="37FF96C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stessa identità di voce si richiede tra Cristo Gesù e ogni Pastore in Cristo. Questi deve venire dal cuore di Cristo, dimorare nel cuore di Cristo. Cristo Gesù gli dona il suo cuore e la sua voce, così che lui sempre possa amare con il cuore di Cristo e sempre parlare con la voce di Cristo. In Cristo e da Cristo, il Pastore di Cristo è cuore e voce di Cristo. In Cristo e da Cristo il Pastore di Cristo è dal cuore e nel cuore del Padre. Ama con ti cuore del Padre. Parla con la voce del Padre. La voce del Pastore di Cristo, Pastore in Cristo, è voce di Cristo, è voce del Padre, chiama le sue pecore, ciascuna per noi e le conduce fuori. Cuore del Padre, cuore di Cristo, cuore del Pastore un solo cuore. Voce del Padre, voce di </w:t>
      </w:r>
      <w:r w:rsidRPr="005E5FA3">
        <w:rPr>
          <w:rFonts w:ascii="Arial" w:eastAsia="Times New Roman" w:hAnsi="Arial" w:cs="Arial"/>
          <w:kern w:val="0"/>
          <w:sz w:val="24"/>
          <w:szCs w:val="20"/>
          <w:lang w:eastAsia="it-IT"/>
          <w14:ligatures w14:val="none"/>
        </w:rPr>
        <w:lastRenderedPageBreak/>
        <w:t>Cristo, voce del Pastore una sola voce. Gregge del Padre, gregge di Cristo, gregge del Pastore un solo gregge. Se il Pastore non è cuore di Cristo e non è voce di Cristo, le pecore mai lo ascolteranno. Non vedono il Padre in lui. Le pecore conoscono solo il cuore del Padre e la voce del Padre.</w:t>
      </w:r>
    </w:p>
    <w:p w14:paraId="63486CD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C8378E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E quando ha spinto fuori tutte le sue pecore, cammina davanti a esse, e le pecore lo seguono perché conoscono la sua voce. Un estraneo invece non lo seguiranno, ma fuggiranno via da lui, perché non conoscono la voce degli estranei». </w:t>
      </w:r>
    </w:p>
    <w:p w14:paraId="0AC2DE4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cosa avviene: Prima il Pastore spinge fuori dal recinto tutte le sue pecore, poi si pone e cammina davanti alle pecore. Le pecore lo seguono perché conoscono la sua voce: </w:t>
      </w:r>
      <w:r w:rsidRPr="005E5FA3">
        <w:rPr>
          <w:rFonts w:ascii="Arial" w:eastAsia="Times New Roman" w:hAnsi="Arial" w:cs="Arial"/>
          <w:i/>
          <w:iCs/>
          <w:kern w:val="0"/>
          <w:sz w:val="24"/>
          <w:szCs w:val="20"/>
          <w:lang w:eastAsia="it-IT"/>
          <w14:ligatures w14:val="none"/>
        </w:rPr>
        <w:t xml:space="preserve">“E quando ha spinto fuori tutte le sue pecore, cammina davanti a esse, e le pecore lo seguono perché conoscono la sua voce”. </w:t>
      </w:r>
      <w:r w:rsidRPr="005E5FA3">
        <w:rPr>
          <w:rFonts w:ascii="Arial" w:eastAsia="Times New Roman" w:hAnsi="Arial" w:cs="Arial"/>
          <w:kern w:val="0"/>
          <w:sz w:val="24"/>
          <w:szCs w:val="20"/>
          <w:lang w:eastAsia="it-IT"/>
          <w14:ligatures w14:val="none"/>
        </w:rPr>
        <w:t xml:space="preserve">Ciò che il Pastore opera per le pecore rivela che il suo amore per esse è grande. Anche le pecore che lo seguono manifestano che il loro amore è grande per il Pastore. Si segue solo per amore e si ascolta solo per amore. Ma anche il Pastore cammina davanti alle pecore per amore e parla ad esse per amore. Solo l’amore è la forza che unisce pecore e Pastore. Solo l’amore è questo legame soprannaturale e divino. Questo amore non è dato una volta per sempre. Questo amore sempre si attinge nel cuore di Cristo. Il Pastore di Cristo è tralcio di Cristo. Il tralcio non attinge la linfa una volta per sempre dalla vite vera che è Cristo Gesù. L’attinge senza interruzione. Ne è prova il fatto che se il tralcio viene tagliato dalla vite vera, subito, all’istante le sue foglie perdono vigore e dopo qualche giorno iniziano a seccare. Così è anche del Pastore di Cristo. Si separa da Cristo, cade dall’amore, cade dalla fede, la sua foce è voce di uomo e non più voce di Cristo. Cuore di Cristo, amore di Cristo, voce di Cristo. Cuore di uomo, amore di uomo, voce di uomo. Le pecore non ascoltano. </w:t>
      </w:r>
    </w:p>
    <w:p w14:paraId="70D572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una prima conseguenza di questa verità: </w:t>
      </w:r>
      <w:r w:rsidRPr="005E5FA3">
        <w:rPr>
          <w:rFonts w:ascii="Arial" w:eastAsia="Times New Roman" w:hAnsi="Arial" w:cs="Arial"/>
          <w:i/>
          <w:iCs/>
          <w:kern w:val="0"/>
          <w:sz w:val="24"/>
          <w:szCs w:val="20"/>
          <w:lang w:eastAsia="it-IT"/>
          <w14:ligatures w14:val="none"/>
        </w:rPr>
        <w:t xml:space="preserve">“Un estraneo invece non lo seguiranno, ma fuggiranno via da lui, perché non conoscono la voce degli estranei». </w:t>
      </w:r>
      <w:r w:rsidRPr="005E5FA3">
        <w:rPr>
          <w:rFonts w:ascii="Arial" w:eastAsia="Times New Roman" w:hAnsi="Arial" w:cs="Arial"/>
          <w:kern w:val="0"/>
          <w:sz w:val="24"/>
          <w:szCs w:val="20"/>
          <w:lang w:eastAsia="it-IT"/>
          <w14:ligatures w14:val="none"/>
        </w:rPr>
        <w:t xml:space="preserve">Le pecore conoscono il cuore del Padre, conoscono il cuore del Padre nel cuore di Cristo, conoscono il cuore di Cristo nel cuore del Pastore di Cristo. Chi si presenta senza il cuore di Cristo, per le pecore diviene un estraneo. Se diviene un estraneo le pecore del Padre mai lo seguiranno. In lui non vedono l’amore del Padre e neanche la sua voce è quella del Padre. Non solo l’estraneo non viene seguito, da lui si fugge via. Fuggono via perché la voce che esse ascoltano non è la voce del Padre, non è la voce di Cristo voce del Padre. È solo voce di uomo e per di più voce di falsità e di inganno, voce del mondo, voce di Satana. </w:t>
      </w:r>
    </w:p>
    <w:p w14:paraId="47A200B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Queste Parole di Cristo Gesù ci rivelano quanto è grande la nostra stoltezza. Questa stoltezza consiste nella separazione della pastorale dal pastore. Si fa della pastorale un programma, una serie di regole da osservare, delle cose da inventare, dei vestiti da indossare, degli slogan da gridare o da scrivere. Manca però il Pastore. Manca il cuore di Cristo. Manca l’amore di Cristo. Manca la voce di Cristo. Mancano le pecore di Cristo. Le cose esterne non servono alle pecore. Alle pecore serve una cosa sola: nutrirsi dell’amore del Padre divenuto amore di Cristo, divenuto amore del Pastore di Cristo. Alle pecore serve ascoltare la voce </w:t>
      </w:r>
      <w:r w:rsidRPr="005E5FA3">
        <w:rPr>
          <w:rFonts w:ascii="Arial" w:eastAsia="Times New Roman" w:hAnsi="Arial" w:cs="Arial"/>
          <w:kern w:val="0"/>
          <w:sz w:val="24"/>
          <w:szCs w:val="20"/>
          <w:lang w:eastAsia="it-IT"/>
          <w14:ligatures w14:val="none"/>
        </w:rPr>
        <w:lastRenderedPageBreak/>
        <w:t xml:space="preserve">del Padre, divenuta voce di Cristo, divenuta voce del Pastore. Ecco perché la Pastorale è il suo Pastore e il Pastore è la Pastorale. Le formule sono pensiero, non sono amore. L’amore è senza alcuna interruzione versato dallo Spirito Santo nel nostro cuore. Lo Spirito Santo lo attinge nel cuore del Padre, divenuto amore del cuore di Cristo e lo versa nel Pastore di Cristo perché lo dia tutto in nutrimento alle pecore di Cristo che per volontà di Cristo sono ora divenute sue pecore da condurre tutte nelle Gerusalemme celeste, perché in essa si dissetino alla sorgente eterna della vita. </w:t>
      </w:r>
    </w:p>
    <w:p w14:paraId="2D02F34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53ADEFA"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(Gv 10,10). </w:t>
      </w:r>
    </w:p>
    <w:p w14:paraId="1E88F8E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Parola di Cristo è proferita da Cristo nello Spirito Santo, nella sua sapienza, con la sua intelligenza, con la sua scienza eterna. Per capire la Parola di Cristo si ha sempre bisogno di una particolare sapienza e una singolare intelligenza dello Spirito Santo. Oppure si ha bisogno di Gesù che ci spieghi ogni sua Parola. Ma anche la Parola spiegata, poiché da Lui spiegata nello Spirito Santo, sempre necessita dello Spirito Santo perché la si possa comprendere a pieno: </w:t>
      </w:r>
      <w:r w:rsidRPr="005E5FA3">
        <w:rPr>
          <w:rFonts w:ascii="Arial" w:eastAsia="Times New Roman" w:hAnsi="Arial" w:cs="Arial"/>
          <w:i/>
          <w:iCs/>
          <w:kern w:val="0"/>
          <w:sz w:val="24"/>
          <w:szCs w:val="20"/>
          <w:lang w:eastAsia="it-IT"/>
          <w14:ligatures w14:val="none"/>
        </w:rPr>
        <w:t>“Gesù disse loro questa similitudine, ma essi non capirono di che cosa parlava loro”.</w:t>
      </w:r>
      <w:r w:rsidRPr="005E5FA3">
        <w:rPr>
          <w:rFonts w:ascii="Arial" w:eastAsia="Times New Roman" w:hAnsi="Arial" w:cs="Arial"/>
          <w:kern w:val="0"/>
          <w:sz w:val="24"/>
          <w:szCs w:val="20"/>
          <w:lang w:eastAsia="it-IT"/>
          <w14:ligatures w14:val="none"/>
        </w:rPr>
        <w:t xml:space="preserve"> Questo ci dice che se noi non comprendiamo la Parola detta nello Spirito Santo e la spiegazione fatta anch’essa nello Spirito Santo, è segno evidente che lo Spirito del Signore non è in noi. Solo nello Spirito si comprende ciò che viene dallo Spirito.</w:t>
      </w:r>
    </w:p>
    <w:p w14:paraId="07C1BF3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Supponiamo che oggi il Padre celeste mandi un suo Pastore in Cristo per portare a noi la sua divina volontà. Supponiamo che lo Spirito Santo prenda il Pastore di Cristo e lo avvolga interamente di sé. Supponiamo che il Pastore dica solo la Parola del Padre con tutta la potenza dello Spirito Santo che lo avvolge. Supponiamo che io, che lo ascolto, dico che quelle sono parole del diavolo e non di Dio, non di Cristo Gesù, non dello Spirito Santo. Io attesto semplicemente che lo Spirito del Signore non è in me. In me c’è lo spirito della falsità e della menzogna. Sopponiamo che io dica che è Satana che ha parlato per bocca del Pastore di Cristo, io altro non faccio che attestare che son governato interamente da Satana. In me parla l’odio di Satana contro la luce. Non parla in me l’amore di Cristo per la verità di Cristo. Se poi io che dico queste cose sono Pastore di Cristo, allora mi rivelo essere pastore di Satana. Sempre lo Spirito riconosce se stesso. Lo Spirito che è in me sempre riconoscerà lo Spirito che parla fuori di me. Se non riconosco lo Spirito che parla fuori di me e dico che è il diavolo che parla, allora rivelo al mondo che sono schiavo di Satana e che Satana ha conquistato il mio cuore. Lo attestano le mie parole.</w:t>
      </w:r>
    </w:p>
    <w:p w14:paraId="2ED0654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Supponiamo che lo Spirito Santo abbia parlato per trent’anni e più e abbia portato molte anime al Vangelo e a Cristo Signore, nel suo corpo che è la Chiesa una, santa, cattolica, apostolica. Supponiamo anche che molti Pastori di Cristo in </w:t>
      </w:r>
      <w:r w:rsidRPr="005E5FA3">
        <w:rPr>
          <w:rFonts w:ascii="Arial" w:eastAsia="Times New Roman" w:hAnsi="Arial" w:cs="Arial"/>
          <w:kern w:val="0"/>
          <w:sz w:val="24"/>
          <w:szCs w:val="20"/>
          <w:lang w:eastAsia="it-IT"/>
          <w14:ligatures w14:val="none"/>
        </w:rPr>
        <w:lastRenderedPageBreak/>
        <w:t>Cristo hanno riconosciuto, anche se non in modo formale a causa della prudenza che sempre li deve governare quando si tratta di eventi soprannaturali, e abbiano goduto dei frutti buoni che questa evento produceva, se viene uno da lontano e interpreta non dallo Spirito Santo, ma dal pensiero di Satana questo evento e attesta che è evento umano e non divino e che pertanto va dichiarato non di verità soprannaturale, quest’uomo chiunque esso sia, attesta prima di tutto che non vive di comunione ecclesiale, e poi che non è governato dallo Spirito Santo. È Satana che parla in lui e Satana altro non vuole che la distruzione del regno di Dio e di quanti lavorano per la sua edificazione sulla terra.</w:t>
      </w:r>
    </w:p>
    <w:p w14:paraId="0BCA7AF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Supponiamo che io sia un Pastore di Cristo e che abbia lavorato con ogni falsità e menzogna per distruggere il regno di Dio che lo Spirito Santo stava edificando sulla terra, quale successo potrò avere se dico di volere edificare il regno di Dio? Nessuno. Se distruggo il regno di Dio edificato dallo Spirito Santo, distruggo lo Spirito Santo che quel regno di Dio aveva edificato. Poiché per edificare il regno di Dio è necessario lo Spirito di Dio, con quale Spirito di Dio io edifico il regno di Dio se neanche riconoscono lo Spirito Santo, perché in me non abita lo Spirito di Dio, ma lo spirito del mondo e lo spirito di Satana? La teologia è discorso razionale, discorso ben organizzato, discorso deduttivo e argomentativo, discorso logico. È per logica divina, soprannaturale, eterna la non possibilità che io edifichi il regno di Dio distruggendo lo Spirito Santo che sta edificando il regno di Dio. Se lo Spirito Santo ha fatto me regno di Dio, chi distrugge me distrugge il regno di Dio. Se distrugge me, regno di Dio, potrà mai dire costui: </w:t>
      </w:r>
      <w:r w:rsidRPr="005E5FA3">
        <w:rPr>
          <w:rFonts w:ascii="Arial" w:eastAsia="Times New Roman" w:hAnsi="Arial" w:cs="Arial"/>
          <w:i/>
          <w:iCs/>
          <w:kern w:val="0"/>
          <w:sz w:val="24"/>
          <w:szCs w:val="20"/>
          <w:lang w:eastAsia="it-IT"/>
          <w14:ligatures w14:val="none"/>
        </w:rPr>
        <w:t>“Io edifico il regno di Dio?”.</w:t>
      </w:r>
      <w:r w:rsidRPr="005E5FA3">
        <w:rPr>
          <w:rFonts w:ascii="Arial" w:eastAsia="Times New Roman" w:hAnsi="Arial" w:cs="Arial"/>
          <w:kern w:val="0"/>
          <w:sz w:val="24"/>
          <w:szCs w:val="20"/>
          <w:lang w:eastAsia="it-IT"/>
          <w14:ligatures w14:val="none"/>
        </w:rPr>
        <w:t xml:space="preserve"> Mai. Edificherà il suo regno, mai il regno di Dio. Con lo spirito di Satana mai si potrà edificare il regno della luce, sempre si edificherà il regno delle tenebre con una parola di tenebre, il regno della falsità con la parola della falsità. </w:t>
      </w:r>
    </w:p>
    <w:p w14:paraId="71DCEAB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quanti stanno ascoltando Gesù nulla hanno compreso delle sue Parole, Gesù ora abbandona la similitudine e parla loro con parole dirette ed esplicite, chiare, inconfondibili: </w:t>
      </w:r>
      <w:r w:rsidRPr="005E5FA3">
        <w:rPr>
          <w:rFonts w:ascii="Arial" w:eastAsia="Times New Roman" w:hAnsi="Arial" w:cs="Arial"/>
          <w:i/>
          <w:iCs/>
          <w:kern w:val="0"/>
          <w:sz w:val="24"/>
          <w:szCs w:val="20"/>
          <w:lang w:eastAsia="it-IT"/>
          <w14:ligatures w14:val="none"/>
        </w:rPr>
        <w:t xml:space="preserve">“Allora Gesù disse loro di nuovo: «In verità, in verità io vi dico: io sono la porta delle pecore”. </w:t>
      </w:r>
      <w:r w:rsidRPr="005E5FA3">
        <w:rPr>
          <w:rFonts w:ascii="Arial" w:eastAsia="Times New Roman" w:hAnsi="Arial" w:cs="Arial"/>
          <w:kern w:val="0"/>
          <w:sz w:val="24"/>
          <w:szCs w:val="20"/>
          <w:lang w:eastAsia="it-IT"/>
          <w14:ligatures w14:val="none"/>
        </w:rPr>
        <w:t>Ora viene rivelato chi è la porta, non cosa è, ma chi è. La porta è Gesù. Il cuore del Padre, la sua eterna volontà è porta per Cristo Gesù. Il cuore di Cristo, la sua Parola, il suo Vangelo, è la porta per ogni Pastore in Lui, con Lui e per Lui. Come il Cuore del Padre è porta e Cristo Gesù rimane sempre nel cuore del Padre, così il cuore di Cristo è porta e il Pastore di Cristo deve sempre rimanere nel cuore di Cristo. Non è sufficiente entrare nel recinto attraverso il cuore di Cristo, nel cuore di Cristo si deve rimanere. È questa condizione indispensabile per rimanere Pastore di Cristo, Pastore in Cristo, per Cristo, con Cristo. Se non si rimane nel cuore di Cristo, neanche si può edificare il regno di Cristo. Se il tralcio non rimane unito alla vite vera mai potrà produrre il frutto della vite vera. Se si innesta o sia pianta nella vite di morte che è Satana, lui produrrà frutti di tenebra e di morte. Il frutto è sempre il prodotto della natura dell’albero. L’albero di Cristo produce i frutti di Cristo, L’albero del mondo produce i frutti del mondo. L’albero di Satana produce i frutti di Satana. È verità insenata da Gesù.</w:t>
      </w:r>
    </w:p>
    <w:p w14:paraId="432642A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2DD7F36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50A0D3F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44F06A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638137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04F4F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DA37C4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43E4323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4677A8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0D4E51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726463F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05CBE3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legge la storia usando come metro di verità la parola appena pronunciata. </w:t>
      </w:r>
      <w:r w:rsidRPr="005E5FA3">
        <w:rPr>
          <w:rFonts w:ascii="Arial" w:eastAsia="Times New Roman" w:hAnsi="Arial" w:cs="Arial"/>
          <w:i/>
          <w:iCs/>
          <w:kern w:val="0"/>
          <w:sz w:val="24"/>
          <w:szCs w:val="20"/>
          <w:lang w:eastAsia="it-IT"/>
          <w14:ligatures w14:val="none"/>
        </w:rPr>
        <w:t>“In verità, in verità io vi dico: io sono la porta delle pecore”</w:t>
      </w:r>
      <w:r w:rsidRPr="005E5FA3">
        <w:rPr>
          <w:rFonts w:ascii="Arial" w:eastAsia="Times New Roman" w:hAnsi="Arial" w:cs="Arial"/>
          <w:kern w:val="0"/>
          <w:sz w:val="24"/>
          <w:szCs w:val="20"/>
          <w:lang w:eastAsia="it-IT"/>
          <w14:ligatures w14:val="none"/>
        </w:rPr>
        <w:t xml:space="preserve">. Se Gesù è la porta delle pecore, e nessun altro il Padre ha costituito porta delle sue pecore, ne consegue che quanti sono venuti prima di lui non sono veri pastori, sono ladri e briganti: </w:t>
      </w:r>
      <w:r w:rsidRPr="005E5FA3">
        <w:rPr>
          <w:rFonts w:ascii="Arial" w:eastAsia="Times New Roman" w:hAnsi="Arial" w:cs="Arial"/>
          <w:i/>
          <w:iCs/>
          <w:kern w:val="0"/>
          <w:sz w:val="24"/>
          <w:szCs w:val="20"/>
          <w:lang w:eastAsia="it-IT"/>
          <w14:ligatures w14:val="none"/>
        </w:rPr>
        <w:t>“Tutti coloro che sono venuti prima di me, sono ladri e briganti; ma le pecore non li hanno ascoltati”</w:t>
      </w:r>
      <w:r w:rsidRPr="005E5FA3">
        <w:rPr>
          <w:rFonts w:ascii="Arial" w:eastAsia="Times New Roman" w:hAnsi="Arial" w:cs="Arial"/>
          <w:kern w:val="0"/>
          <w:sz w:val="24"/>
          <w:szCs w:val="20"/>
          <w:lang w:eastAsia="it-IT"/>
          <w14:ligatures w14:val="none"/>
        </w:rPr>
        <w:t xml:space="preserve">. Altra deduzione: le pecore del Padre riconoscono solo la voce del Padre, poiché solo Cristo è voce del Padre e in Cristo è voce del Padre ogni Pastori di Cristo che rimane in Cristo, le pecore del Padre non hanno ascoltato quanti sono venuti prima di Cristo: </w:t>
      </w:r>
      <w:r w:rsidRPr="005E5FA3">
        <w:rPr>
          <w:rFonts w:ascii="Arial" w:eastAsia="Times New Roman" w:hAnsi="Arial" w:cs="Arial"/>
          <w:i/>
          <w:iCs/>
          <w:kern w:val="0"/>
          <w:sz w:val="24"/>
          <w:szCs w:val="20"/>
          <w:lang w:eastAsia="it-IT"/>
          <w14:ligatures w14:val="none"/>
        </w:rPr>
        <w:t xml:space="preserve">Dixit ergo iterum Iesus: “ Amen, amen dico vobis: Ego sum ostium ovium. </w:t>
      </w:r>
      <w:r w:rsidRPr="005E5FA3">
        <w:rPr>
          <w:rFonts w:ascii="Arial" w:eastAsia="Times New Roman" w:hAnsi="Arial" w:cs="Arial"/>
          <w:i/>
          <w:iCs/>
          <w:kern w:val="0"/>
          <w:sz w:val="24"/>
          <w:szCs w:val="20"/>
          <w:lang w:val="fr-FR" w:eastAsia="it-IT"/>
          <w14:ligatures w14:val="none"/>
        </w:rPr>
        <w:t xml:space="preserve">Omnes, quotquot venerunt ante me, fures sunt et latrones, sed non audierunt eos oves. Εἶπεν οὖν πάλιν </w:t>
      </w:r>
      <w:r w:rsidRPr="005E5FA3">
        <w:rPr>
          <w:rFonts w:ascii="Segoe UI Symbol" w:eastAsia="Times New Roman" w:hAnsi="Segoe UI Symbol" w:cs="Segoe UI Symbol"/>
          <w:i/>
          <w:iCs/>
          <w:kern w:val="0"/>
          <w:sz w:val="24"/>
          <w:szCs w:val="20"/>
          <w:lang w:val="fr-FR" w:eastAsia="it-IT"/>
          <w14:ligatures w14:val="none"/>
        </w:rPr>
        <w:t>⸀</w:t>
      </w:r>
      <w:r w:rsidRPr="005E5FA3">
        <w:rPr>
          <w:rFonts w:ascii="Arial" w:eastAsia="Times New Roman" w:hAnsi="Arial" w:cs="Arial"/>
          <w:i/>
          <w:iCs/>
          <w:kern w:val="0"/>
          <w:sz w:val="24"/>
          <w:szCs w:val="20"/>
          <w:lang w:val="fr-FR" w:eastAsia="it-IT"/>
          <w14:ligatures w14:val="none"/>
        </w:rPr>
        <w:t xml:space="preserve">αὐτοῖς ὁ Ἰησοῦς· Ἀμὴν ἀμὴν λέγω ὑμῖν </w:t>
      </w:r>
      <w:r w:rsidRPr="005E5FA3">
        <w:rPr>
          <w:rFonts w:ascii="Segoe UI Symbol" w:eastAsia="Times New Roman" w:hAnsi="Segoe UI Symbol" w:cs="Segoe UI Symbol"/>
          <w:i/>
          <w:iCs/>
          <w:kern w:val="0"/>
          <w:sz w:val="24"/>
          <w:szCs w:val="20"/>
          <w:lang w:val="fr-FR" w:eastAsia="it-IT"/>
          <w14:ligatures w14:val="none"/>
        </w:rPr>
        <w:t>⸀</w:t>
      </w:r>
      <w:r w:rsidRPr="005E5FA3">
        <w:rPr>
          <w:rFonts w:ascii="Arial" w:eastAsia="Times New Roman" w:hAnsi="Arial" w:cs="Arial"/>
          <w:i/>
          <w:iCs/>
          <w:kern w:val="0"/>
          <w:sz w:val="24"/>
          <w:szCs w:val="20"/>
          <w:lang w:val="fr-FR" w:eastAsia="it-IT"/>
          <w14:ligatures w14:val="none"/>
        </w:rPr>
        <w:t xml:space="preserve">ὅτι ἐγώ εἰμι ἡ θύρα τῶν προβάτων. πάντες ὅσοι ἦλθον </w:t>
      </w:r>
      <w:bookmarkStart w:id="336" w:name="_Hlk200706957"/>
      <w:r w:rsidRPr="005E5FA3">
        <w:rPr>
          <w:rFonts w:ascii="Segoe UI Symbol" w:eastAsia="Times New Roman" w:hAnsi="Segoe UI Symbol" w:cs="Segoe UI Symbol"/>
          <w:i/>
          <w:iCs/>
          <w:kern w:val="0"/>
          <w:sz w:val="24"/>
          <w:szCs w:val="20"/>
          <w:lang w:val="fr-FR" w:eastAsia="it-IT"/>
          <w14:ligatures w14:val="none"/>
        </w:rPr>
        <w:t>⸂</w:t>
      </w:r>
      <w:bookmarkStart w:id="337" w:name="_Hlk200716067"/>
      <w:r w:rsidRPr="005E5FA3">
        <w:rPr>
          <w:rFonts w:ascii="Arial" w:eastAsia="Times New Roman" w:hAnsi="Arial" w:cs="Arial"/>
          <w:i/>
          <w:iCs/>
          <w:kern w:val="0"/>
          <w:sz w:val="24"/>
          <w:szCs w:val="20"/>
          <w:lang w:val="fr-FR" w:eastAsia="it-IT"/>
          <w14:ligatures w14:val="none"/>
        </w:rPr>
        <w:t>πρὸ ἐμοῦ</w:t>
      </w:r>
      <w:bookmarkEnd w:id="336"/>
      <w:bookmarkEnd w:id="337"/>
      <w:r w:rsidRPr="005E5FA3">
        <w:rPr>
          <w:rFonts w:ascii="Segoe UI Symbol" w:eastAsia="Times New Roman" w:hAnsi="Segoe UI Symbol" w:cs="Segoe UI Symbol"/>
          <w:i/>
          <w:iCs/>
          <w:kern w:val="0"/>
          <w:sz w:val="24"/>
          <w:szCs w:val="20"/>
          <w:lang w:val="fr-FR" w:eastAsia="it-IT"/>
          <w14:ligatures w14:val="none"/>
        </w:rPr>
        <w:t>⸃</w:t>
      </w:r>
      <w:r w:rsidRPr="005E5FA3">
        <w:rPr>
          <w:rFonts w:ascii="Arial" w:eastAsia="Times New Roman" w:hAnsi="Arial" w:cs="Arial"/>
          <w:i/>
          <w:iCs/>
          <w:kern w:val="0"/>
          <w:sz w:val="24"/>
          <w:szCs w:val="20"/>
          <w:lang w:val="fr-FR" w:eastAsia="it-IT"/>
          <w14:ligatures w14:val="none"/>
        </w:rPr>
        <w:t xml:space="preserve"> κλέπται εἰσὶν καὶ λῃσταί· ἀλλ’ οὐκ ἤκουσαν αὐτῶν τὰ πρόβατα. </w:t>
      </w:r>
      <w:r w:rsidRPr="005E5FA3">
        <w:rPr>
          <w:rFonts w:ascii="Arial" w:eastAsia="Times New Roman" w:hAnsi="Arial" w:cs="Arial"/>
          <w:kern w:val="0"/>
          <w:sz w:val="24"/>
          <w:szCs w:val="20"/>
          <w:lang w:eastAsia="it-IT"/>
          <w14:ligatures w14:val="none"/>
        </w:rPr>
        <w:t xml:space="preserve">Queste Parole di Gesù vanno ben comprese. Il “prima” (ante me - </w:t>
      </w:r>
      <w:r w:rsidRPr="005E5FA3">
        <w:rPr>
          <w:rFonts w:ascii="Segoe UI Symbol" w:eastAsia="Times New Roman" w:hAnsi="Segoe UI Symbol" w:cs="Segoe UI Symbol"/>
          <w:i/>
          <w:iCs/>
          <w:kern w:val="0"/>
          <w:sz w:val="24"/>
          <w:szCs w:val="20"/>
          <w:lang w:val="fr-FR" w:eastAsia="it-IT"/>
          <w14:ligatures w14:val="none"/>
        </w:rPr>
        <w:t>⸂</w:t>
      </w:r>
      <w:r w:rsidRPr="005E5FA3">
        <w:rPr>
          <w:rFonts w:ascii="Arial" w:eastAsia="Times New Roman" w:hAnsi="Arial" w:cs="Arial"/>
          <w:i/>
          <w:iCs/>
          <w:kern w:val="0"/>
          <w:sz w:val="24"/>
          <w:szCs w:val="20"/>
          <w:lang w:val="fr-FR" w:eastAsia="it-IT"/>
          <w14:ligatures w14:val="none"/>
        </w:rPr>
        <w:t>πρὸ</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i/>
          <w:iCs/>
          <w:kern w:val="0"/>
          <w:sz w:val="24"/>
          <w:szCs w:val="20"/>
          <w:lang w:val="fr-FR" w:eastAsia="it-IT"/>
          <w14:ligatures w14:val="none"/>
        </w:rPr>
        <w:t>ἐμοῦ</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vale non solo per il passato, vale per il presente e vale per il futuro. Il prima (</w:t>
      </w:r>
      <w:r w:rsidRPr="005E5FA3">
        <w:rPr>
          <w:rFonts w:ascii="Arial" w:eastAsia="Times New Roman" w:hAnsi="Arial" w:cs="Arial"/>
          <w:i/>
          <w:iCs/>
          <w:kern w:val="0"/>
          <w:sz w:val="24"/>
          <w:szCs w:val="20"/>
          <w:lang w:val="fr-FR" w:eastAsia="it-IT"/>
          <w14:ligatures w14:val="none"/>
        </w:rPr>
        <w:t>πρὸ</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i/>
          <w:iCs/>
          <w:kern w:val="0"/>
          <w:sz w:val="24"/>
          <w:szCs w:val="20"/>
          <w:lang w:val="fr-FR" w:eastAsia="it-IT"/>
          <w14:ligatures w14:val="none"/>
        </w:rPr>
        <w:t>ἐμοῦ</w:t>
      </w:r>
      <w:r w:rsidRPr="005E5FA3">
        <w:rPr>
          <w:rFonts w:ascii="Arial" w:eastAsia="Times New Roman" w:hAnsi="Arial" w:cs="Arial"/>
          <w:kern w:val="0"/>
          <w:sz w:val="24"/>
          <w:szCs w:val="20"/>
          <w:lang w:eastAsia="it-IT"/>
          <w14:ligatures w14:val="none"/>
        </w:rPr>
        <w:t>) è anche davanti. Davanti a me significa farsi Pastore senza Cristo al posto di Cristo. Ecco cosa dice Gesù a Pietro:</w:t>
      </w:r>
    </w:p>
    <w:p w14:paraId="50F9638C" w14:textId="77777777" w:rsidR="005E5FA3" w:rsidRPr="005E5FA3" w:rsidRDefault="005E5FA3" w:rsidP="005E5FA3">
      <w:pPr>
        <w:spacing w:after="120" w:line="240" w:lineRule="auto"/>
        <w:jc w:val="both"/>
        <w:rPr>
          <w:rFonts w:ascii="Arial" w:eastAsia="Times New Roman" w:hAnsi="Arial" w:cs="Arial"/>
          <w:i/>
          <w:iCs/>
          <w:kern w:val="0"/>
          <w:sz w:val="24"/>
          <w:szCs w:val="20"/>
          <w:lang w:val="fr-FR" w:eastAsia="it-IT"/>
          <w14:ligatures w14:val="none"/>
        </w:rPr>
      </w:pPr>
      <w:r w:rsidRPr="005E5FA3">
        <w:rPr>
          <w:rFonts w:ascii="Arial" w:eastAsia="Times New Roman" w:hAnsi="Arial" w:cs="Arial"/>
          <w:i/>
          <w:iCs/>
          <w:kern w:val="0"/>
          <w:sz w:val="24"/>
          <w:szCs w:val="20"/>
          <w:lang w:eastAsia="it-IT"/>
          <w14:ligatures w14:val="none"/>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w:t>
      </w:r>
      <w:r w:rsidRPr="005E5FA3">
        <w:rPr>
          <w:rFonts w:ascii="Arial" w:eastAsia="Times New Roman" w:hAnsi="Arial" w:cs="Arial"/>
          <w:i/>
          <w:iCs/>
          <w:kern w:val="0"/>
          <w:sz w:val="24"/>
          <w:szCs w:val="20"/>
          <w:lang w:val="fr-FR" w:eastAsia="it-IT"/>
          <w14:ligatures w14:val="none"/>
        </w:rPr>
        <w:t xml:space="preserve">(Mt 16,21-23). </w:t>
      </w:r>
    </w:p>
    <w:p w14:paraId="0A6CD478"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r w:rsidRPr="005E5FA3">
        <w:rPr>
          <w:rFonts w:ascii="Arial" w:eastAsia="Times New Roman" w:hAnsi="Arial" w:cs="Arial"/>
          <w:kern w:val="0"/>
          <w:sz w:val="24"/>
          <w:szCs w:val="20"/>
          <w:lang w:val="fr-FR" w:eastAsia="it-IT"/>
          <w14:ligatures w14:val="none"/>
        </w:rPr>
        <w:lastRenderedPageBreak/>
        <w:t>Exinde coepit Iesus ostendere discipulis suis quia oporteret eum ire Hierosolymam et multa pati a senioribus et principibus sacerdotum et scribis et occidi et tertia die resurgere. Et assumens eum Petrus coepit increpare illum dicens: “ Absit a te, Domine; non erit tibi hoc ”. Qui conversus dixit Petro: “</w:t>
      </w:r>
      <w:bookmarkStart w:id="338" w:name="_Hlk200707477"/>
      <w:r w:rsidRPr="005E5FA3">
        <w:rPr>
          <w:rFonts w:ascii="Arial" w:eastAsia="Times New Roman" w:hAnsi="Arial" w:cs="Arial"/>
          <w:kern w:val="0"/>
          <w:sz w:val="24"/>
          <w:szCs w:val="20"/>
          <w:lang w:val="fr-FR" w:eastAsia="it-IT"/>
          <w14:ligatures w14:val="none"/>
        </w:rPr>
        <w:t xml:space="preserve"> Vade post me</w:t>
      </w:r>
      <w:bookmarkEnd w:id="338"/>
      <w:r w:rsidRPr="005E5FA3">
        <w:rPr>
          <w:rFonts w:ascii="Arial" w:eastAsia="Times New Roman" w:hAnsi="Arial" w:cs="Arial"/>
          <w:kern w:val="0"/>
          <w:sz w:val="24"/>
          <w:szCs w:val="20"/>
          <w:lang w:val="fr-FR" w:eastAsia="it-IT"/>
          <w14:ligatures w14:val="none"/>
        </w:rPr>
        <w:t xml:space="preserve">, Satana! Scandalum es mihi, quia non sapis ea, quae Dei sunt, sed ea, quae hominum! (Mt 16,21-23). </w:t>
      </w:r>
    </w:p>
    <w:p w14:paraId="0C1FB492" w14:textId="77777777" w:rsidR="005E5FA3" w:rsidRPr="005E5FA3" w:rsidRDefault="005E5FA3" w:rsidP="005E5FA3">
      <w:pPr>
        <w:spacing w:after="120" w:line="240" w:lineRule="auto"/>
        <w:jc w:val="both"/>
        <w:rPr>
          <w:rFonts w:ascii="Arial" w:eastAsia="Times New Roman" w:hAnsi="Arial" w:cs="Arial"/>
          <w:kern w:val="0"/>
          <w:sz w:val="26"/>
          <w:szCs w:val="26"/>
          <w:lang w:val="fr-FR" w:eastAsia="it-IT"/>
          <w14:ligatures w14:val="none"/>
        </w:rPr>
      </w:pP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τότε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ρξατο</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δεικνύειν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αθητα</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Ἱ</w:t>
      </w:r>
      <w:r w:rsidRPr="005E5FA3">
        <w:rPr>
          <w:rFonts w:ascii="Cambria" w:eastAsia="Calibri" w:hAnsi="Cambria" w:cs="Cambria"/>
          <w:color w:val="111111"/>
          <w:sz w:val="26"/>
          <w:szCs w:val="26"/>
        </w:rPr>
        <w:t>εροσόλυ</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ελθε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αθε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ρεσβυτέρων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ρχιερέων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γρα</w:t>
      </w:r>
      <w:r w:rsidRPr="005E5FA3">
        <w:rPr>
          <w:rFonts w:ascii="PT Serif" w:eastAsia="Calibri" w:hAnsi="PT Serif" w:cs="PT Serif"/>
          <w:color w:val="111111"/>
          <w:sz w:val="26"/>
          <w:szCs w:val="26"/>
        </w:rPr>
        <w:t>μμ</w:t>
      </w:r>
      <w:r w:rsidRPr="005E5FA3">
        <w:rPr>
          <w:rFonts w:ascii="Cambria" w:eastAsia="Calibri" w:hAnsi="Cambria" w:cs="Cambria"/>
          <w:color w:val="111111"/>
          <w:sz w:val="26"/>
          <w:szCs w:val="26"/>
        </w:rPr>
        <w:t>ατέων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οκτανθ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τρίτ</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έρ</w:t>
      </w:r>
      <w:r w:rsidRPr="005E5FA3">
        <w:rPr>
          <w:rFonts w:ascii="Times New Roman" w:eastAsia="Calibri" w:hAnsi="Times New Roman" w:cs="Times New Roman"/>
          <w:color w:val="111111"/>
          <w:sz w:val="26"/>
          <w:szCs w:val="26"/>
        </w:rPr>
        <w:t>ᾳ</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γερθ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ροσλαβό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Πέτρος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ρξατο</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ιτι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λέγων·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λεώς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κύριε·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το</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στραφε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Πέτρ</w:t>
      </w:r>
      <w:r w:rsidRPr="005E5FA3">
        <w:rPr>
          <w:rFonts w:ascii="Times New Roman" w:eastAsia="Calibri" w:hAnsi="Times New Roman" w:cs="Times New Roman"/>
          <w:color w:val="111111"/>
          <w:sz w:val="26"/>
          <w:szCs w:val="26"/>
        </w:rPr>
        <w:t>ῳ</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bookmarkStart w:id="339" w:name="_Hlk200707523"/>
      <w:r w:rsidRPr="005E5FA3">
        <w:rPr>
          <w:rFonts w:ascii="Times New Roman" w:eastAsia="Calibri" w:hAnsi="Times New Roman" w:cs="Times New Roman"/>
          <w:color w:val="111111"/>
          <w:sz w:val="26"/>
          <w:szCs w:val="26"/>
        </w:rPr>
        <w:t>Ὕ</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αγε</w:t>
      </w:r>
      <w:r w:rsidRPr="005E5FA3">
        <w:rPr>
          <w:rFonts w:ascii="PT Serif" w:eastAsia="Calibri" w:hAnsi="PT Serif" w:cs="Times New Roman"/>
          <w:color w:val="111111"/>
          <w:sz w:val="26"/>
          <w:szCs w:val="26"/>
          <w:lang w:val="fr-FR"/>
        </w:rPr>
        <w:t xml:space="preserve"> </w:t>
      </w:r>
      <w:bookmarkStart w:id="340" w:name="_Hlk200716097"/>
      <w:r w:rsidRPr="005E5FA3">
        <w:rPr>
          <w:rFonts w:ascii="Times New Roman" w:eastAsia="Calibri" w:hAnsi="Times New Roman" w:cs="Times New Roman"/>
          <w:color w:val="111111"/>
          <w:sz w:val="26"/>
          <w:szCs w:val="26"/>
        </w:rPr>
        <w:t>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ίσω</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bookmarkEnd w:id="339"/>
      <w:r w:rsidRPr="005E5FA3">
        <w:rPr>
          <w:rFonts w:ascii="PT Serif" w:eastAsia="Calibri" w:hAnsi="PT Serif" w:cs="Times New Roman"/>
          <w:color w:val="111111"/>
          <w:sz w:val="26"/>
          <w:szCs w:val="26"/>
          <w:lang w:val="fr-FR"/>
        </w:rPr>
        <w:t xml:space="preserve">, </w:t>
      </w:r>
      <w:bookmarkEnd w:id="340"/>
      <w:r w:rsidRPr="005E5FA3">
        <w:rPr>
          <w:rFonts w:ascii="Cambria" w:eastAsia="Calibri" w:hAnsi="Cambria" w:cs="Cambria"/>
          <w:color w:val="111111"/>
          <w:sz w:val="26"/>
          <w:szCs w:val="26"/>
        </w:rPr>
        <w:t>Σαταν</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σκάνδαλον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φρονε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νθρώ</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ων</w:t>
      </w:r>
      <w:r w:rsidRPr="005E5FA3">
        <w:rPr>
          <w:rFonts w:ascii="PT Serif" w:eastAsia="Calibri" w:hAnsi="PT Serif" w:cs="Times New Roman"/>
          <w:color w:val="111111"/>
          <w:sz w:val="26"/>
          <w:szCs w:val="26"/>
          <w:lang w:val="fr-FR"/>
        </w:rPr>
        <w:t>.</w:t>
      </w:r>
    </w:p>
    <w:p w14:paraId="375F08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Ante me – post me - </w:t>
      </w:r>
      <w:r w:rsidRPr="005E5FA3">
        <w:rPr>
          <w:rFonts w:ascii="Arial" w:eastAsia="Times New Roman" w:hAnsi="Arial" w:cs="Arial"/>
          <w:i/>
          <w:iCs/>
          <w:kern w:val="0"/>
          <w:sz w:val="24"/>
          <w:szCs w:val="20"/>
          <w:lang w:val="fr-FR" w:eastAsia="it-IT"/>
          <w14:ligatures w14:val="none"/>
        </w:rPr>
        <w:t>πρὸ</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i/>
          <w:iCs/>
          <w:kern w:val="0"/>
          <w:sz w:val="24"/>
          <w:szCs w:val="20"/>
          <w:lang w:val="fr-FR" w:eastAsia="it-IT"/>
          <w14:ligatures w14:val="none"/>
        </w:rPr>
        <w:t>ἐμοῦ</w:t>
      </w:r>
      <w:r w:rsidRPr="005E5FA3">
        <w:rPr>
          <w:rFonts w:ascii="Arial" w:eastAsia="Times New Roman" w:hAnsi="Arial" w:cs="Arial"/>
          <w:i/>
          <w:iCs/>
          <w:kern w:val="0"/>
          <w:sz w:val="24"/>
          <w:szCs w:val="20"/>
          <w:lang w:eastAsia="it-IT"/>
          <w14:ligatures w14:val="none"/>
        </w:rPr>
        <w:t xml:space="preserve"> - </w:t>
      </w:r>
      <w:r w:rsidRPr="005E5FA3">
        <w:rPr>
          <w:rFonts w:ascii="Times New Roman" w:eastAsia="Calibri" w:hAnsi="Times New Roman" w:cs="Times New Roman"/>
          <w:color w:val="111111"/>
          <w:sz w:val="26"/>
          <w:szCs w:val="26"/>
        </w:rPr>
        <w:t>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ίσω</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 xml:space="preserve">ου: </w:t>
      </w:r>
      <w:r w:rsidRPr="005E5FA3">
        <w:rPr>
          <w:rFonts w:ascii="Arial" w:eastAsia="Times New Roman" w:hAnsi="Arial" w:cs="Arial"/>
          <w:kern w:val="0"/>
          <w:sz w:val="24"/>
          <w:szCs w:val="20"/>
          <w:lang w:eastAsia="it-IT"/>
          <w14:ligatures w14:val="none"/>
        </w:rPr>
        <w:t xml:space="preserve">Prima di me, davanti a me sono coloro che pongono se stessi prima di Cristo, davanti a Cristo, prima del Padre, davanti al Padre. Infondo l’idolatria ebraica e l’idolatria cristiana differiscono grandemente dall’idolatria pagana. L’idolatria ebraica e l’idolatria cristiana è mettere il proprio pensiero prima del Dio conosciuto, prima del Cristo che si è scelto di seguire. L’idolatria pagana è adorare qualsiasi Dio, senza però aver ricevuto prima la rivelazione sul vero Dio. Oggi l’idolatria cristiana è divenuta la peggiore delle idolatrie. Dio è il proprio pensiero, lo Spirito Santo il proprio sentimento, Cristo è la propria via scelta come via di salvezza, la chiesa è quella che viene dal basso, quella fatta dall’uomo, la verità è la propria idea e tutto questo lo si fa in nome del Vangelo e dalle strutture che nascono dal Vangelo. Ecco perché tutti coloro che si pongono prima di Dio, prima di Cristo, sono ladri e briganti. Anche tutti coloro che si proclamano Cristo, sono ladri e briganti. </w:t>
      </w:r>
    </w:p>
    <w:p w14:paraId="53DAB5D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salvezza è andare a Dio, entrare nell’ovile di Dio, divenire gregge di Dio passando attraverso la porta che è Cristo. Non solo: rimanendo nella porta che è Cristo. Per la conversione a Cristo e per la fede nel suo Vangelo si diviene gregge di Dio, gregge di Cristo. Rimanendo per sempre convertiti a Cristo e rimanendo per sempre per la fede nel Vangelo di Cristo, si rimane gregge di Cristo, gregge di Dio. Se si persevera sino alla fine, si entrerà nella Gerusalemme che discende dal cielo e si sarà gregge del Padre, in Cristo, per l’eternità: </w:t>
      </w:r>
      <w:r w:rsidRPr="005E5FA3">
        <w:rPr>
          <w:rFonts w:ascii="Arial" w:eastAsia="Times New Roman" w:hAnsi="Arial" w:cs="Arial"/>
          <w:i/>
          <w:iCs/>
          <w:kern w:val="0"/>
          <w:sz w:val="24"/>
          <w:szCs w:val="20"/>
          <w:lang w:eastAsia="it-IT"/>
          <w14:ligatures w14:val="none"/>
        </w:rPr>
        <w:t xml:space="preserve">“Io sono la porta: se uno entra attraverso di me, sarà salvato; entrerà e uscirà e troverà pascolo”. </w:t>
      </w:r>
      <w:r w:rsidRPr="005E5FA3">
        <w:rPr>
          <w:rFonts w:ascii="Arial" w:eastAsia="Times New Roman" w:hAnsi="Arial" w:cs="Arial"/>
          <w:kern w:val="0"/>
          <w:sz w:val="24"/>
          <w:szCs w:val="20"/>
          <w:lang w:eastAsia="it-IT"/>
          <w14:ligatures w14:val="none"/>
        </w:rPr>
        <w:t xml:space="preserve">Solo passando attraverso la porta che è Cristo il gregge di Dio troverà pascolo. Ne troverà perché Cristo, il Buon Pastore del Padre, li nutrirà di Parole di vita eterna. Solo Gesù è la Parola di vita eterna, perché solo Lui è la vita eterna. </w:t>
      </w:r>
    </w:p>
    <w:p w14:paraId="087E0F0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la differenza tra il ladro e Cristo Gesù. Il ladro viene per rubare, uccidere, distruggere. La sua natura di ladro non sa fare altro. Cristo Gesù invece che è vita eterna, viene per dare la vita e per darla in abbondanza. L’abbondanza non è solo nella quantità, essa è prima di tutto nella qualità e nella sostanza: </w:t>
      </w:r>
      <w:r w:rsidRPr="005E5FA3">
        <w:rPr>
          <w:rFonts w:ascii="Arial" w:eastAsia="Times New Roman" w:hAnsi="Arial" w:cs="Arial"/>
          <w:i/>
          <w:iCs/>
          <w:kern w:val="0"/>
          <w:sz w:val="24"/>
          <w:szCs w:val="20"/>
          <w:lang w:eastAsia="it-IT"/>
          <w14:ligatures w14:val="none"/>
        </w:rPr>
        <w:t>“Il ladro non viene se non per rubare, uccidere e distruggere; io sono venuto perché abbiano la vita e l’abbiano in abbondanza” (Gv 10,10)</w:t>
      </w:r>
      <w:r w:rsidRPr="005E5FA3">
        <w:rPr>
          <w:rFonts w:ascii="Arial" w:eastAsia="Times New Roman" w:hAnsi="Arial" w:cs="Arial"/>
          <w:kern w:val="0"/>
          <w:sz w:val="24"/>
          <w:szCs w:val="20"/>
          <w:lang w:eastAsia="it-IT"/>
          <w14:ligatures w14:val="none"/>
        </w:rPr>
        <w:t xml:space="preserve">. Gesù è vita eterna, vita divina, vita di carità, vita di santità, vita di misericordia, vita celeste. Lui dona se </w:t>
      </w:r>
      <w:r w:rsidRPr="005E5FA3">
        <w:rPr>
          <w:rFonts w:ascii="Arial" w:eastAsia="Times New Roman" w:hAnsi="Arial" w:cs="Arial"/>
          <w:kern w:val="0"/>
          <w:sz w:val="24"/>
          <w:szCs w:val="20"/>
          <w:lang w:eastAsia="it-IT"/>
          <w14:ligatures w14:val="none"/>
        </w:rPr>
        <w:lastRenderedPageBreak/>
        <w:t>stesso come vita al gregge del Padre. Non esiste vita più abbondante, più piena di questa. Ecco come Gesù ha già rivelato questa purissima verità nel suo lungo discorso con i Giudei sul pane della vita nella sinagoga di Cafarnao:</w:t>
      </w:r>
    </w:p>
    <w:p w14:paraId="671291C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4E6F2EC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1A63281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905EE5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39586B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A5D6DF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w:t>
      </w:r>
      <w:r w:rsidRPr="005E5FA3">
        <w:rPr>
          <w:rFonts w:ascii="Arial" w:eastAsia="Times New Roman" w:hAnsi="Arial" w:cs="Arial"/>
          <w:i/>
          <w:iCs/>
          <w:kern w:val="0"/>
          <w:sz w:val="24"/>
          <w:szCs w:val="20"/>
          <w:lang w:eastAsia="it-IT"/>
          <w14:ligatures w14:val="none"/>
        </w:rPr>
        <w:lastRenderedPageBreak/>
        <w:t xml:space="preserve">è come quello che mangiarono i padri e morirono. Chi mangia questo pane vivrà in eterno» (Gv 6,26-58). </w:t>
      </w:r>
    </w:p>
    <w:p w14:paraId="2D50C75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Cristo la vita abbondante, la vita più abbondante. la vita eterna, che Gesù dona al gregge del Padre. </w:t>
      </w:r>
    </w:p>
    <w:p w14:paraId="0EFC454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EFB55A3" w14:textId="77777777" w:rsidR="005E5FA3" w:rsidRPr="005E5FA3" w:rsidRDefault="005E5FA3" w:rsidP="005E5FA3">
      <w:pPr>
        <w:pStyle w:val="Titolo2"/>
      </w:pPr>
      <w:bookmarkStart w:id="341" w:name="_Toc218837582"/>
      <w:bookmarkStart w:id="342" w:name="_Toc218975071"/>
      <w:bookmarkStart w:id="343" w:name="_Toc219036209"/>
      <w:r w:rsidRPr="005E5FA3">
        <w:t>QUESTO È IL COMANDO CHE HO RICEVUTO DAL PADRE MIO</w:t>
      </w:r>
      <w:bookmarkEnd w:id="341"/>
      <w:bookmarkEnd w:id="342"/>
      <w:bookmarkEnd w:id="343"/>
    </w:p>
    <w:p w14:paraId="0B11570A" w14:textId="77777777" w:rsidR="005E5FA3" w:rsidRPr="005E5FA3" w:rsidRDefault="005E5FA3" w:rsidP="005E5FA3">
      <w:pPr>
        <w:spacing w:after="120" w:line="240" w:lineRule="auto"/>
        <w:jc w:val="center"/>
        <w:rPr>
          <w:rFonts w:ascii="Times New Roman" w:eastAsia="Times New Roman" w:hAnsi="Times New Roman" w:cs="Times New Roman"/>
          <w:b/>
          <w:bCs/>
          <w:kern w:val="0"/>
          <w:sz w:val="32"/>
          <w:szCs w:val="32"/>
          <w:lang w:eastAsia="it-IT"/>
          <w14:ligatures w14:val="none"/>
        </w:rPr>
      </w:pPr>
      <w:r w:rsidRPr="005E5FA3">
        <w:rPr>
          <w:rFonts w:ascii="Arial" w:eastAsia="Times New Roman" w:hAnsi="Arial" w:cs="Arial"/>
          <w:b/>
          <w:bCs/>
          <w:kern w:val="0"/>
          <w:sz w:val="32"/>
          <w:szCs w:val="32"/>
          <w:lang w:eastAsia="it-IT"/>
          <w14:ligatures w14:val="none"/>
        </w:rPr>
        <w:t xml:space="preserve">Hoc mandatum accepi a Patre meo - </w:t>
      </w:r>
      <w:r w:rsidRPr="005E5FA3">
        <w:rPr>
          <w:rFonts w:ascii="Cambria" w:eastAsia="Calibri" w:hAnsi="Cambria" w:cs="Cambria"/>
          <w:b/>
          <w:bCs/>
          <w:color w:val="111111"/>
          <w:sz w:val="32"/>
          <w:szCs w:val="32"/>
        </w:rPr>
        <w:t>ταύτην</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ὴ</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Cambria" w:eastAsia="Calibri" w:hAnsi="Cambria" w:cs="Cambria"/>
          <w:b/>
          <w:bCs/>
          <w:color w:val="111111"/>
          <w:sz w:val="32"/>
          <w:szCs w:val="32"/>
        </w:rPr>
        <w:t>ντολ</w:t>
      </w:r>
      <w:r w:rsidRPr="005E5FA3">
        <w:rPr>
          <w:rFonts w:ascii="Times New Roman" w:eastAsia="Calibri" w:hAnsi="Times New Roman" w:cs="Times New Roman"/>
          <w:b/>
          <w:bCs/>
          <w:color w:val="111111"/>
          <w:sz w:val="32"/>
          <w:szCs w:val="32"/>
        </w:rPr>
        <w:t>ὴ</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ἔ</w:t>
      </w:r>
      <w:r w:rsidRPr="005E5FA3">
        <w:rPr>
          <w:rFonts w:ascii="Cambria" w:eastAsia="Calibri" w:hAnsi="Cambria" w:cs="Cambria"/>
          <w:b/>
          <w:bCs/>
          <w:color w:val="111111"/>
          <w:sz w:val="32"/>
          <w:szCs w:val="32"/>
        </w:rPr>
        <w:t>λαβον</w:t>
      </w:r>
      <w:r w:rsidRPr="005E5FA3">
        <w:rPr>
          <w:rFonts w:ascii="PT Serif" w:eastAsia="Calibri" w:hAnsi="PT Serif" w:cs="Times New Roman"/>
          <w:b/>
          <w:bCs/>
          <w:color w:val="111111"/>
          <w:sz w:val="32"/>
          <w:szCs w:val="32"/>
        </w:rPr>
        <w:t xml:space="preserve"> </w:t>
      </w:r>
      <w:r w:rsidRPr="005E5FA3">
        <w:rPr>
          <w:rFonts w:ascii="PT Serif" w:eastAsia="Calibri" w:hAnsi="PT Serif" w:cs="PT Serif"/>
          <w:b/>
          <w:bCs/>
          <w:color w:val="111111"/>
          <w:sz w:val="32"/>
          <w:szCs w:val="32"/>
        </w:rPr>
        <w:t>π</w:t>
      </w:r>
      <w:r w:rsidRPr="005E5FA3">
        <w:rPr>
          <w:rFonts w:ascii="Cambria" w:eastAsia="Calibri" w:hAnsi="Cambria" w:cs="Cambria"/>
          <w:b/>
          <w:bCs/>
          <w:color w:val="111111"/>
          <w:sz w:val="32"/>
          <w:szCs w:val="32"/>
        </w:rPr>
        <w:t>αρ</w:t>
      </w:r>
      <w:r w:rsidRPr="005E5FA3">
        <w:rPr>
          <w:rFonts w:ascii="Times New Roman" w:eastAsia="Calibri" w:hAnsi="Times New Roman" w:cs="Times New Roman"/>
          <w:b/>
          <w:bCs/>
          <w:color w:val="111111"/>
          <w:sz w:val="32"/>
          <w:szCs w:val="32"/>
        </w:rPr>
        <w:t>ὰ</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το</w:t>
      </w:r>
      <w:r w:rsidRPr="005E5FA3">
        <w:rPr>
          <w:rFonts w:ascii="Times New Roman" w:eastAsia="Calibri" w:hAnsi="Times New Roman" w:cs="Times New Roman"/>
          <w:b/>
          <w:bCs/>
          <w:color w:val="111111"/>
          <w:sz w:val="32"/>
          <w:szCs w:val="32"/>
        </w:rPr>
        <w:t>ῦ</w:t>
      </w:r>
      <w:r w:rsidRPr="005E5FA3">
        <w:rPr>
          <w:rFonts w:ascii="PT Serif" w:eastAsia="Calibri" w:hAnsi="PT Serif" w:cs="Times New Roman"/>
          <w:b/>
          <w:bCs/>
          <w:color w:val="111111"/>
          <w:sz w:val="32"/>
          <w:szCs w:val="32"/>
        </w:rPr>
        <w:t xml:space="preserve"> π</w:t>
      </w:r>
      <w:r w:rsidRPr="005E5FA3">
        <w:rPr>
          <w:rFonts w:ascii="Cambria" w:eastAsia="Calibri" w:hAnsi="Cambria" w:cs="Cambria"/>
          <w:b/>
          <w:bCs/>
          <w:color w:val="111111"/>
          <w:sz w:val="32"/>
          <w:szCs w:val="32"/>
        </w:rPr>
        <w:t>ατρός</w:t>
      </w:r>
      <w:r w:rsidRPr="005E5FA3">
        <w:rPr>
          <w:rFonts w:ascii="PT Serif" w:eastAsia="Calibri" w:hAnsi="PT Serif" w:cs="Times New Roman"/>
          <w:b/>
          <w:bCs/>
          <w:color w:val="111111"/>
          <w:sz w:val="32"/>
          <w:szCs w:val="32"/>
        </w:rPr>
        <w:t xml:space="preserve"> </w:t>
      </w:r>
      <w:r w:rsidRPr="005E5FA3">
        <w:rPr>
          <w:rFonts w:ascii="PT Serif" w:eastAsia="Calibri" w:hAnsi="PT Serif" w:cs="PT Serif"/>
          <w:b/>
          <w:bCs/>
          <w:color w:val="111111"/>
          <w:sz w:val="32"/>
          <w:szCs w:val="32"/>
        </w:rPr>
        <w:t>μ</w:t>
      </w:r>
      <w:r w:rsidRPr="005E5FA3">
        <w:rPr>
          <w:rFonts w:ascii="Cambria" w:eastAsia="Calibri" w:hAnsi="Cambria" w:cs="Cambria"/>
          <w:b/>
          <w:bCs/>
          <w:color w:val="111111"/>
          <w:sz w:val="32"/>
          <w:szCs w:val="32"/>
        </w:rPr>
        <w:t>ου</w:t>
      </w:r>
    </w:p>
    <w:p w14:paraId="3344C1D2"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bookmarkStart w:id="344" w:name="_Hlk198371181"/>
      <w:r w:rsidRPr="005E5FA3">
        <w:rPr>
          <w:rFonts w:ascii="Arial" w:eastAsia="Times New Roman" w:hAnsi="Arial" w:cs="Arial"/>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w:t>
      </w:r>
      <w:bookmarkStart w:id="345" w:name="_Hlk198371002"/>
      <w:r w:rsidRPr="005E5FA3">
        <w:rPr>
          <w:rFonts w:ascii="Arial" w:eastAsia="Times New Roman" w:hAnsi="Arial" w:cs="Arial"/>
          <w:kern w:val="0"/>
          <w:sz w:val="24"/>
          <w:szCs w:val="20"/>
          <w:lang w:eastAsia="it-IT"/>
          <w14:ligatures w14:val="none"/>
        </w:rPr>
        <w:t xml:space="preserve">Questo è il comando che ho ricevuto dal Padre mio». </w:t>
      </w:r>
      <w:bookmarkEnd w:id="345"/>
      <w:r w:rsidRPr="005E5FA3">
        <w:rPr>
          <w:rFonts w:ascii="Arial" w:eastAsia="Times New Roman" w:hAnsi="Arial" w:cs="Arial"/>
          <w:kern w:val="0"/>
          <w:sz w:val="24"/>
          <w:szCs w:val="20"/>
          <w:lang w:eastAsia="it-IT"/>
          <w14:ligatures w14:val="none"/>
        </w:rPr>
        <w:t xml:space="preserve">Sorse di nuovo dissenso tra i Giudei per queste parole. Molti di loro dicevano: «È indemoniato ed è fuori di sé; perché state ad ascoltarlo?». Altri dicevano: «Queste parole non sono di un indemoniato; può forse un demonio aprire gli occhi ai ciechi?» </w:t>
      </w:r>
      <w:r w:rsidRPr="005E5FA3">
        <w:rPr>
          <w:rFonts w:ascii="Arial" w:eastAsia="Times New Roman" w:hAnsi="Arial" w:cs="Arial"/>
          <w:kern w:val="0"/>
          <w:sz w:val="24"/>
          <w:szCs w:val="20"/>
          <w:lang w:val="fr-FR" w:eastAsia="it-IT"/>
          <w14:ligatures w14:val="none"/>
        </w:rPr>
        <w:t>(Gv 10,11-21).</w:t>
      </w:r>
    </w:p>
    <w:bookmarkEnd w:id="344"/>
    <w:p w14:paraId="6FCC6F0D"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r w:rsidRPr="005E5FA3">
        <w:rPr>
          <w:rFonts w:ascii="Arial" w:eastAsia="Times New Roman" w:hAnsi="Arial" w:cs="Arial"/>
          <w:kern w:val="0"/>
          <w:sz w:val="24"/>
          <w:szCs w:val="20"/>
          <w:lang w:val="fr-FR" w:eastAsia="it-IT"/>
          <w14:ligatures w14:val="none"/>
        </w:rPr>
        <w:t xml:space="preserve">Ego sum pastor bonus; bonus pastor animam suam ponit pro ovibus; mercennarius et, qui non est pastor, cuius non sunt oves propriae, videt lupum venientem et dimittit oves et fugit — et lupus rapit eas et dispergit — quia mercennarius est et non pertinet ad eum de ovibus. Ego sum pastor bonus et cognosco meas, et cognoscunt me meae, sicut cognoscit me Pater, et ego cognosco Patrem; et animam meam pono pro ovibus. Et alias oves habeo, quae non sunt ex hoc ovili, et illas oportet me adducere, et vocem meam audient et fient unus grex, unus pastor. Propterea me Pater diligit, quia ego pono animam meam, ut iterum sumam eam. Nemo tollit eam a me, sed ego pono eam a meipso. Potestatem habeo ponendi eam et potestatem habeo iterum sumendi eam. </w:t>
      </w:r>
      <w:bookmarkStart w:id="346" w:name="_Hlk198371022"/>
      <w:r w:rsidRPr="005E5FA3">
        <w:rPr>
          <w:rFonts w:ascii="Arial" w:eastAsia="Times New Roman" w:hAnsi="Arial" w:cs="Arial"/>
          <w:kern w:val="0"/>
          <w:sz w:val="24"/>
          <w:szCs w:val="20"/>
          <w:lang w:val="fr-FR" w:eastAsia="it-IT"/>
          <w14:ligatures w14:val="none"/>
        </w:rPr>
        <w:t xml:space="preserve">Hoc mandatum accepi a Patre meo </w:t>
      </w:r>
      <w:bookmarkEnd w:id="346"/>
      <w:r w:rsidRPr="005E5FA3">
        <w:rPr>
          <w:rFonts w:ascii="Arial" w:eastAsia="Times New Roman" w:hAnsi="Arial" w:cs="Arial"/>
          <w:kern w:val="0"/>
          <w:sz w:val="24"/>
          <w:szCs w:val="20"/>
          <w:lang w:val="fr-FR" w:eastAsia="it-IT"/>
          <w14:ligatures w14:val="none"/>
        </w:rPr>
        <w:t xml:space="preserve">”. Dissensio iterum facta est inter Iudaeos propter sermones hos. Dicebant autem multi ex ipsis: “ Daemonium habet et insanit! Quid eum auditis? ”. Alii dicebant: “ Haec verba non sunt daemonium habentis! Numquid daemonium potest caecorum oculos aperire? ”. (Gv 10,11-21). </w:t>
      </w:r>
    </w:p>
    <w:p w14:paraId="10CD36CB" w14:textId="77777777" w:rsidR="005E5FA3" w:rsidRPr="005E5FA3" w:rsidRDefault="005E5FA3" w:rsidP="005E5FA3">
      <w:pPr>
        <w:spacing w:after="120" w:line="240" w:lineRule="auto"/>
        <w:jc w:val="both"/>
        <w:rPr>
          <w:rFonts w:ascii="PT Serif" w:eastAsia="Calibri" w:hAnsi="PT Serif" w:cs="Times New Roman"/>
          <w:color w:val="111111"/>
          <w:sz w:val="26"/>
          <w:szCs w:val="26"/>
          <w:lang w:val="fr-FR"/>
        </w:rPr>
      </w:pPr>
      <w:r w:rsidRPr="005E5FA3">
        <w:rPr>
          <w:rFonts w:ascii="Arial" w:eastAsia="Calibri" w:hAnsi="Arial" w:cs="Arial"/>
          <w:color w:val="472817"/>
          <w:sz w:val="26"/>
          <w:szCs w:val="26"/>
          <w:vertAlign w:val="superscript"/>
          <w:lang w:val="fr-FR"/>
        </w:rPr>
        <w:t>1</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γώ</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καλός·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καλ</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ψυχ</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τίθησιν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ὲ</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ισθωτ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ὢ</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ήν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ὗ</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lastRenderedPageBreak/>
        <w:t>ἴ</w:t>
      </w:r>
      <w:r w:rsidRPr="005E5FA3">
        <w:rPr>
          <w:rFonts w:ascii="Cambria" w:eastAsia="Calibri" w:hAnsi="Cambria" w:cs="Cambria"/>
          <w:color w:val="111111"/>
          <w:sz w:val="26"/>
          <w:szCs w:val="26"/>
        </w:rPr>
        <w:t>δια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θεωρε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λύκον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ρχό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φίησιν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φεύγει</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λύκος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ἁ</w:t>
      </w:r>
      <w:r w:rsidRPr="005E5FA3">
        <w:rPr>
          <w:rFonts w:ascii="Cambria" w:eastAsia="Calibri" w:hAnsi="Cambria" w:cs="Cambria"/>
          <w:color w:val="111111"/>
          <w:sz w:val="26"/>
          <w:szCs w:val="26"/>
        </w:rPr>
        <w:t>ρ</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άζει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σκορ</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ίζει</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ισθωτός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έλει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γώ</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καλός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γινώσκω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γινώσκουσί</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ά</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γινώσκει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γινώσκω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ατέρα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ψυχήν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τίθη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ὲ</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λ</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ταύτης·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γαγε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φων</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κούσουσιν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γενήσονται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ία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ἷ</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ήν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τό</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ρ</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γα</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τίθη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ψυχήν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λάβω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τήν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ρει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τίθη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αυτο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ξουσίαν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τήν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ξουσίαν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λαβε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τήν·</w:t>
      </w:r>
      <w:r w:rsidRPr="005E5FA3">
        <w:rPr>
          <w:rFonts w:ascii="PT Serif" w:eastAsia="Calibri" w:hAnsi="PT Serif" w:cs="Times New Roman"/>
          <w:color w:val="111111"/>
          <w:sz w:val="26"/>
          <w:szCs w:val="26"/>
          <w:lang w:val="fr-FR"/>
        </w:rPr>
        <w:t xml:space="preserve"> </w:t>
      </w:r>
      <w:bookmarkStart w:id="347" w:name="_Hlk198371073"/>
      <w:r w:rsidRPr="005E5FA3">
        <w:rPr>
          <w:rFonts w:ascii="Cambria" w:eastAsia="Calibri" w:hAnsi="Cambria" w:cs="Cambria"/>
          <w:color w:val="111111"/>
          <w:sz w:val="26"/>
          <w:szCs w:val="26"/>
        </w:rPr>
        <w:t>ταύτην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ντολ</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λαβον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ατρός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bookmarkEnd w:id="347"/>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lang w:val="el-GR"/>
        </w:rPr>
        <w:t>Σχίσ</w:t>
      </w:r>
      <w:r w:rsidRPr="005E5FA3">
        <w:rPr>
          <w:rFonts w:ascii="PT Serif" w:eastAsia="Calibri" w:hAnsi="PT Serif" w:cs="PT Serif"/>
          <w:color w:val="111111"/>
          <w:sz w:val="26"/>
          <w:szCs w:val="26"/>
          <w:lang w:val="el-GR"/>
        </w:rPr>
        <w:t>μ</w:t>
      </w:r>
      <w:r w:rsidRPr="005E5FA3">
        <w:rPr>
          <w:rFonts w:ascii="Cambria" w:eastAsia="Calibri" w:hAnsi="Cambria" w:cs="Cambria"/>
          <w:color w:val="111111"/>
          <w:sz w:val="26"/>
          <w:szCs w:val="26"/>
          <w:lang w:val="el-GR"/>
        </w:rPr>
        <w:t>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lang w:val="el-GR"/>
        </w:rPr>
        <w:t>π</w:t>
      </w:r>
      <w:r w:rsidRPr="005E5FA3">
        <w:rPr>
          <w:rFonts w:ascii="Cambria" w:eastAsia="Calibri" w:hAnsi="Cambria" w:cs="Cambria"/>
          <w:color w:val="111111"/>
          <w:sz w:val="26"/>
          <w:szCs w:val="26"/>
          <w:lang w:val="el-GR"/>
        </w:rPr>
        <w:t>άλιν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lang w:val="el-GR"/>
        </w:rPr>
        <w:t>ἐ</w:t>
      </w:r>
      <w:r w:rsidRPr="005E5FA3">
        <w:rPr>
          <w:rFonts w:ascii="Cambria" w:eastAsia="Calibri" w:hAnsi="Cambria" w:cs="Cambria"/>
          <w:color w:val="111111"/>
          <w:sz w:val="26"/>
          <w:szCs w:val="26"/>
          <w:lang w:val="el-GR"/>
        </w:rPr>
        <w:t>γένετο</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lang w:val="el-GR"/>
        </w:rPr>
        <w:t>ἐ</w:t>
      </w:r>
      <w:r w:rsidRPr="005E5FA3">
        <w:rPr>
          <w:rFonts w:ascii="Cambria" w:eastAsia="Calibri" w:hAnsi="Cambria" w:cs="Cambria"/>
          <w:color w:val="111111"/>
          <w:sz w:val="26"/>
          <w:szCs w:val="26"/>
          <w:lang w:val="el-GR"/>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lang w:val="el-GR"/>
        </w:rPr>
        <w:t>το</w:t>
      </w:r>
      <w:r w:rsidRPr="005E5FA3">
        <w:rPr>
          <w:rFonts w:ascii="Times New Roman" w:eastAsia="Calibri" w:hAnsi="Times New Roman" w:cs="Times New Roman"/>
          <w:color w:val="111111"/>
          <w:sz w:val="26"/>
          <w:szCs w:val="26"/>
          <w:lang w:val="el-GR"/>
        </w:rPr>
        <w:t>ῖ</w:t>
      </w:r>
      <w:r w:rsidRPr="005E5FA3">
        <w:rPr>
          <w:rFonts w:ascii="Cambria" w:eastAsia="Calibri" w:hAnsi="Cambria" w:cs="Cambria"/>
          <w:color w:val="111111"/>
          <w:sz w:val="26"/>
          <w:szCs w:val="26"/>
          <w:lang w:val="el-GR"/>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lang w:val="el-GR"/>
        </w:rPr>
        <w:t>Ἰ</w:t>
      </w:r>
      <w:r w:rsidRPr="005E5FA3">
        <w:rPr>
          <w:rFonts w:ascii="Cambria" w:eastAsia="Calibri" w:hAnsi="Cambria" w:cs="Cambria"/>
          <w:color w:val="111111"/>
          <w:sz w:val="26"/>
          <w:szCs w:val="26"/>
          <w:lang w:val="el-GR"/>
        </w:rPr>
        <w:t>ουδαίοις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lang w:val="el-GR"/>
        </w:rPr>
        <w:t>δι</w:t>
      </w:r>
      <w:r w:rsidRPr="005E5FA3">
        <w:rPr>
          <w:rFonts w:ascii="Times New Roman" w:eastAsia="Calibri" w:hAnsi="Times New Roman" w:cs="Times New Roman"/>
          <w:color w:val="111111"/>
          <w:sz w:val="26"/>
          <w:szCs w:val="26"/>
          <w:lang w:val="el-GR"/>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lang w:val="el-GR"/>
        </w:rPr>
        <w:t>το</w:t>
      </w:r>
      <w:r w:rsidRPr="005E5FA3">
        <w:rPr>
          <w:rFonts w:ascii="Times New Roman" w:eastAsia="Calibri" w:hAnsi="Times New Roman" w:cs="Times New Roman"/>
          <w:color w:val="111111"/>
          <w:sz w:val="26"/>
          <w:szCs w:val="26"/>
          <w:lang w:val="el-GR"/>
        </w:rPr>
        <w:t>ὺ</w:t>
      </w:r>
      <w:r w:rsidRPr="005E5FA3">
        <w:rPr>
          <w:rFonts w:ascii="Cambria" w:eastAsia="Calibri" w:hAnsi="Cambria" w:cs="Cambria"/>
          <w:color w:val="111111"/>
          <w:sz w:val="26"/>
          <w:szCs w:val="26"/>
          <w:lang w:val="el-GR"/>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lang w:val="el-GR"/>
        </w:rPr>
        <w:t>λόγους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lang w:val="el-GR"/>
        </w:rPr>
        <w:t>τούτους</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λεγον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ολλο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Δ</w:t>
      </w:r>
      <w:r w:rsidRPr="005E5FA3">
        <w:rPr>
          <w:rFonts w:ascii="Cambria" w:eastAsia="Calibri" w:hAnsi="Cambria" w:cs="Cambria"/>
          <w:color w:val="111111"/>
          <w:sz w:val="26"/>
          <w:szCs w:val="26"/>
        </w:rPr>
        <w:t>αι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όνιον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χει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αίνεται·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τί</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κούετε</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λεγον·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ῥ</w:t>
      </w:r>
      <w:r w:rsidRPr="005E5FA3">
        <w:rPr>
          <w:rFonts w:ascii="Cambria" w:eastAsia="Calibri" w:hAnsi="Cambria" w:cs="Cambria"/>
          <w:color w:val="111111"/>
          <w:sz w:val="26"/>
          <w:szCs w:val="26"/>
        </w:rPr>
        <w:t>ή</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δαι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ονιζο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ένου·</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δαι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όνιον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τυφλ</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φθαλ</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ξαι</w:t>
      </w:r>
      <w:r w:rsidRPr="005E5FA3">
        <w:rPr>
          <w:rFonts w:ascii="PT Serif" w:eastAsia="Calibri" w:hAnsi="PT Serif" w:cs="Times New Roman"/>
          <w:color w:val="111111"/>
          <w:sz w:val="26"/>
          <w:szCs w:val="26"/>
          <w:lang w:val="fr-FR"/>
        </w:rPr>
        <w:t xml:space="preserve">; (Gv 10,11-21). </w:t>
      </w:r>
    </w:p>
    <w:p w14:paraId="2BBBC0F8"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p>
    <w:p w14:paraId="5CE6BEE9"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B36E22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rivela chi Lui è: </w:t>
      </w:r>
      <w:r w:rsidRPr="005E5FA3">
        <w:rPr>
          <w:rFonts w:ascii="Arial" w:eastAsia="Times New Roman" w:hAnsi="Arial" w:cs="Arial"/>
          <w:i/>
          <w:iCs/>
          <w:kern w:val="0"/>
          <w:sz w:val="24"/>
          <w:szCs w:val="20"/>
          <w:lang w:eastAsia="it-IT"/>
          <w14:ligatures w14:val="none"/>
        </w:rPr>
        <w:t>“Io sono”</w:t>
      </w:r>
      <w:r w:rsidRPr="005E5FA3">
        <w:rPr>
          <w:rFonts w:ascii="Arial" w:eastAsia="Times New Roman" w:hAnsi="Arial" w:cs="Arial"/>
          <w:kern w:val="0"/>
          <w:sz w:val="24"/>
          <w:szCs w:val="20"/>
          <w:lang w:eastAsia="it-IT"/>
          <w14:ligatures w14:val="none"/>
        </w:rPr>
        <w:t xml:space="preserve"> Il Buon Pastore. </w:t>
      </w:r>
      <w:r w:rsidRPr="005E5FA3">
        <w:rPr>
          <w:rFonts w:ascii="Arial" w:eastAsia="Times New Roman" w:hAnsi="Arial" w:cs="Arial"/>
          <w:i/>
          <w:iCs/>
          <w:kern w:val="0"/>
          <w:sz w:val="24"/>
          <w:szCs w:val="20"/>
          <w:lang w:eastAsia="it-IT"/>
          <w14:ligatures w14:val="none"/>
        </w:rPr>
        <w:t>“Io Sono”</w:t>
      </w:r>
      <w:r w:rsidRPr="005E5FA3">
        <w:rPr>
          <w:rFonts w:ascii="Arial" w:eastAsia="Times New Roman" w:hAnsi="Arial" w:cs="Arial"/>
          <w:kern w:val="0"/>
          <w:sz w:val="24"/>
          <w:szCs w:val="20"/>
          <w:lang w:eastAsia="it-IT"/>
          <w14:ligatures w14:val="none"/>
        </w:rPr>
        <w:t xml:space="preserve"> il Buon Pastore, perché “Io Sono” per generazione eterna dalla Bontà Eterna del Padre. Sempre dobbiamo ricordare la risposta data da Gesù al notabile ricco:</w:t>
      </w:r>
    </w:p>
    <w:p w14:paraId="238F1FD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Mentre andava per la strada, un tale gli corse incontro e, gettandosi in ginocchio davanti a lui, gli domandò: «Maestro buono, che cosa devo fare per avere in eredità la vita eterna?». Gesù gli disse: «Perché mi chiami buono? Nessuno è buono, se non Dio solo. Tu conosci i comandamenti: Non uccidere, non commettere adulterio, non rubare, non testimoniare il falso, non frodare, onora tuo Padre e tua madre».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 (Mc 10,17-22). </w:t>
      </w:r>
    </w:p>
    <w:p w14:paraId="44C5C9A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è Buono, è il Pastore Buono, perché Lui è “Io Sono”. Perché Lui è della stessa sostanza del Padre e la sostanza del Padre che è la sostanza di Cristo, è bontà eterna e infinita. È carità eterna e infinita. È amore eterno e infinito. È misericordia eterna è infinita, che Lui vive sempre nella fedeltà e nella giustizia che sono anch’esse eterne e infinite. Gesù non solo si rivela nella sua essenza eterna “Io Sono”. “Io sono” è stato costituito dal Pastore Eterno, dal Pastore dalla bontà eterna, suo Buon Pastore. Qual è la missione che il Padre gli ha consegnato mandandolo nel mondo come suo Figlio Unigenito che si è fatto carne nel seno della Vergine Maria? Dare la vita per le pecore: </w:t>
      </w:r>
      <w:r w:rsidRPr="005E5FA3">
        <w:rPr>
          <w:rFonts w:ascii="Arial" w:eastAsia="Times New Roman" w:hAnsi="Arial" w:cs="Arial"/>
          <w:i/>
          <w:iCs/>
          <w:kern w:val="0"/>
          <w:sz w:val="24"/>
          <w:szCs w:val="20"/>
          <w:lang w:eastAsia="it-IT"/>
          <w14:ligatures w14:val="none"/>
        </w:rPr>
        <w:t xml:space="preserve">“Io sono il buon </w:t>
      </w:r>
      <w:r w:rsidRPr="005E5FA3">
        <w:rPr>
          <w:rFonts w:ascii="Arial" w:eastAsia="Times New Roman" w:hAnsi="Arial" w:cs="Arial"/>
          <w:i/>
          <w:iCs/>
          <w:kern w:val="0"/>
          <w:sz w:val="24"/>
          <w:szCs w:val="20"/>
          <w:lang w:eastAsia="it-IT"/>
          <w14:ligatures w14:val="none"/>
        </w:rPr>
        <w:lastRenderedPageBreak/>
        <w:t xml:space="preserve">pastore. Il buon pastore dà la propria vita per le pecore”. </w:t>
      </w:r>
      <w:r w:rsidRPr="005E5FA3">
        <w:rPr>
          <w:rFonts w:ascii="Arial" w:eastAsia="Times New Roman" w:hAnsi="Arial" w:cs="Arial"/>
          <w:kern w:val="0"/>
          <w:sz w:val="24"/>
          <w:szCs w:val="20"/>
          <w:lang w:eastAsia="it-IT"/>
          <w14:ligatures w14:val="none"/>
        </w:rPr>
        <w:t>Questa verità così è già stata rivelata a Gesù nel suo dialogo con Nicodemo:</w:t>
      </w:r>
    </w:p>
    <w:p w14:paraId="72D7101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3F915A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464B105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 </w:t>
      </w:r>
    </w:p>
    <w:p w14:paraId="48BD9F0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la vita la dona per il mondo. La dona per ogni uomo. Chi però si nutre della vita donata da Cristo, donata dal Padre? Tutti coloro che per la fede in Cristo e nella sua Parola, si lasciano fare dallo Spirito Santo pecore di Cristo, prima con la conversione a Cristo e alla sua Parola e poi nascendo da acqua e da Spirito Santo. Il Buon Pastore dona la vita prima espiando il peccato del mondo, poi donando lo Spirito Santo che il Creatore della sua vita nelle pecore, poi nutrendo le sue pecore con il suo corpo e il suo sangue. Le pecore vivono la vita di Cristo per vivere la Parola di Cristo. Se non vivono la Parola di Cristo, la vita di Cristo muore in esse.</w:t>
      </w:r>
    </w:p>
    <w:p w14:paraId="2D8AEB2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Sull’espiazione vicaria ecco cosa rivela la profezia di Isaia:</w:t>
      </w:r>
    </w:p>
    <w:p w14:paraId="456CB4B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65E10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1B82C8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w:t>
      </w:r>
      <w:r w:rsidRPr="005E5FA3">
        <w:rPr>
          <w:rFonts w:ascii="Arial" w:eastAsia="Times New Roman" w:hAnsi="Arial" w:cs="Arial"/>
          <w:i/>
          <w:iCs/>
          <w:kern w:val="0"/>
          <w:sz w:val="24"/>
          <w:szCs w:val="20"/>
          <w:lang w:eastAsia="it-IT"/>
          <w14:ligatures w14:val="none"/>
        </w:rPr>
        <w:lastRenderedPageBreak/>
        <w:t xml:space="preserve">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6191ABD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Buon Pastore dona la vita dalla Croce, dal Vangelo o dalla Parola, dallo Spirito Santo, dall’Eucaristia. Essa è per tutti. Essa è però donata a chi l’accoglie e a chi vuole senza alcuna interruzione nutrirsi di essa. La dona a quanti vogliono essere sue pecore e sue pecore vogliono rimanere in eterno. Croce, Parola, Spirito Santo, Eucaristia sono una sola vita e una sola vita devono rimanere in eterno. Oggi ci si dice essere vita e già nella vita eterna, ma senza la Croce, senza la Parola, senza lo Spirito Santo, senza l’Eucaristia. Siamo in grande errore.</w:t>
      </w:r>
    </w:p>
    <w:p w14:paraId="2C79F4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Prima Gesù aveva svelato due nemici del gregge di Cristo, ladri e briganti. Ora ne svela in terzo, il cui nome è </w:t>
      </w:r>
      <w:r w:rsidRPr="005E5FA3">
        <w:rPr>
          <w:rFonts w:ascii="Arial" w:eastAsia="Times New Roman" w:hAnsi="Arial" w:cs="Arial"/>
          <w:i/>
          <w:iCs/>
          <w:kern w:val="0"/>
          <w:sz w:val="24"/>
          <w:szCs w:val="20"/>
          <w:lang w:eastAsia="it-IT"/>
          <w14:ligatures w14:val="none"/>
        </w:rPr>
        <w:t>“mercenario”</w:t>
      </w:r>
      <w:r w:rsidRPr="005E5FA3">
        <w:rPr>
          <w:rFonts w:ascii="Arial" w:eastAsia="Times New Roman" w:hAnsi="Arial" w:cs="Arial"/>
          <w:kern w:val="0"/>
          <w:sz w:val="24"/>
          <w:szCs w:val="20"/>
          <w:lang w:eastAsia="it-IT"/>
          <w14:ligatures w14:val="none"/>
        </w:rPr>
        <w:t xml:space="preserve">. Il mercenario è persona assunta dal proprietario del gregge perché a pagamento o per denaro si prenda cura delle sue pecore. Dio è il Pastore e il Signore del gregge. Anche Cristo Gesù dal Padre è stato costituito Pastore e Signore del suo Gregge. Gesù ha costituito i suoi Apostoli Pastori del suo gregge, non però Signori di esso, bensì Servi. Signore del suo gregge è solo Cristo Gesù che del Gregge è anche Servo. Può accadere, è accaduto, accadrà che un Pastore di Cristo si trasformi in un mercenario e faccia tutto per denaro e non più per solo purissimo amore. Contro questa tentazione ecco tre forti insegnamenti, uno dell’Apostolo Pietro e due dell’Apostolo Paolo. </w:t>
      </w:r>
    </w:p>
    <w:p w14:paraId="5D9F0E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39F103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E19CC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w:t>
      </w:r>
      <w:r w:rsidRPr="005E5FA3">
        <w:rPr>
          <w:rFonts w:ascii="Arial" w:eastAsia="Times New Roman" w:hAnsi="Arial" w:cs="Arial"/>
          <w:i/>
          <w:iCs/>
          <w:kern w:val="0"/>
          <w:sz w:val="24"/>
          <w:szCs w:val="20"/>
          <w:lang w:eastAsia="it-IT"/>
          <w14:ligatures w14:val="none"/>
        </w:rPr>
        <w:lastRenderedPageBreak/>
        <w:t>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6EBF08C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1BF8DE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9,1-23). </w:t>
      </w:r>
    </w:p>
    <w:p w14:paraId="1CB2F2B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18171C1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99E947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63B2BD2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B102B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165A45E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 Timòteo, custodisci ciò che ti è stato affidato; evita le chiacchiere vuote e perverse e le obiezioni della falsa scienza. Taluni, per averla seguita, hanno deviato dalla fede. La grazia sia con voi! (1Tm 6,6-21). </w:t>
      </w:r>
    </w:p>
    <w:p w14:paraId="203763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Quanto Gesù ha comandato ai Dodici di osservare nella loro prima missione, ha valore imperituro. La gratuità non è stile di vita, è invece essenza della missione, perché mostra al mondo la libertà dei discepoli verso le cose del mondo. Mostra che essi sono vera presenza, vera manifestazione, vero regno di Dio sulla terra.</w:t>
      </w:r>
    </w:p>
    <w:p w14:paraId="07F086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(Mt 10,5-10). </w:t>
      </w:r>
    </w:p>
    <w:p w14:paraId="315E2F2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gratuità è segno del purissimo amore che governa il cuore dei discepoli. Ma anche rivela che la loro missione non è nel prendere, nel ricevere. Essa è solo nel dare. Essa consiste nel dare Cristo Gesù, nel dare il Padre, nel dare lo Spirito Santo nel dare la Vergine Maria, nel dare il Vangelo, nel dare la Grazie e la Verità, la Luce e la Vita eterna, la Pace e la Carità. Essa consiste nel dare tutti questi preziosissimi doni divini, soprannaturali, celesti, donando la propria vita in riscatto per molti, donandola però facendo con la vita di Cristo Gesù una sola vita e un solo sacrificio, una sol offerta gradita al Padre. Per questa ragione mai un Apostolo del Signore potrà essere un mercenario. Se è mercenario non è Apostolo. Se è Apostolo non è mercenario. Chi dona la vita non presta a pagamento questo servizio.</w:t>
      </w:r>
    </w:p>
    <w:p w14:paraId="05433DC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Può però capitare che anche un Apostolo del Signore, caduto nella tentazione di Satana, svolga la missione per un vile guadagno, divenendo così un mercenario nel gregge di Cristo Gesù. Se questo accade, si compie per lui la Parola di Gesù: </w:t>
      </w:r>
      <w:r w:rsidRPr="005E5FA3">
        <w:rPr>
          <w:rFonts w:ascii="Arial" w:eastAsia="Times New Roman" w:hAnsi="Arial" w:cs="Arial"/>
          <w:i/>
          <w:iCs/>
          <w:kern w:val="0"/>
          <w:sz w:val="24"/>
          <w:szCs w:val="20"/>
          <w:lang w:eastAsia="it-IT"/>
          <w14:ligatures w14:val="none"/>
        </w:rPr>
        <w:t xml:space="preserve">“Il mercenario – che non è pastore e al quale le pecore non appartengono – vede venire il lupo, abbandona le pecore e fugge, e il lupo le rapisce e le disperde”. </w:t>
      </w:r>
      <w:r w:rsidRPr="005E5FA3">
        <w:rPr>
          <w:rFonts w:ascii="Arial" w:eastAsia="Times New Roman" w:hAnsi="Arial" w:cs="Arial"/>
          <w:kern w:val="0"/>
          <w:sz w:val="24"/>
          <w:szCs w:val="20"/>
          <w:lang w:eastAsia="it-IT"/>
          <w14:ligatures w14:val="none"/>
        </w:rPr>
        <w:t>Il mercenario non presta il suo servizio al gregge di Cristo per amore. Presta il suo servizio per denaro. A lui interessa la sua vita e il suo denaro. Se dovrà scegliere tra la sua vita e la vita delle pecore, sempre sceglierà la sua vita e abbandonerà le pecore al lupo. Per questo abbandono, il lupo rapisce e disperde le pecore.</w:t>
      </w:r>
    </w:p>
    <w:p w14:paraId="7FA538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debolezza della Chiesa oggi è il mercenariato spirituale. In cosa consiste questo mercenariato spirituale? Nel vedere i molti lupi, anzi i moltissimi lupi, che sono nel seno della Chiesa e che pascolano il gregge di Cristo Gesù con ogni erba avvelenata con potentissimo veleno mortale e sia apostoli, sia presbiteri, sia diaconi, sia maestri, sia pastori, si evangelisti, anziché mettere in guardia il gregge affinché non mangi di quell’erba, tacciono per paura o di perdere ciò che </w:t>
      </w:r>
      <w:r w:rsidRPr="005E5FA3">
        <w:rPr>
          <w:rFonts w:ascii="Arial" w:eastAsia="Times New Roman" w:hAnsi="Arial" w:cs="Arial"/>
          <w:kern w:val="0"/>
          <w:sz w:val="24"/>
          <w:szCs w:val="20"/>
          <w:lang w:eastAsia="it-IT"/>
          <w14:ligatures w14:val="none"/>
        </w:rPr>
        <w:lastRenderedPageBreak/>
        <w:t>hanno o di essere tenuti lontano fa ciò che potrebbero avere e che dipende dal loro silenzio e dalla loro omissione. Questo mercenariato spirituale è infinitamente più pericoloso del mercenariato materiale. Si potrebbe dire una Parola di salvezza per l’intero gregge e non la si dice per conservare il proprio prestigio e la propria gloria. E mentre di Gesù è detto che ha disprezzato l’ignominia, di noi si deve dire che abbiamo disprezzato il gregge di Cristo, abbiamo disprezza Cristo più che Esaù la sua primogenitura.</w:t>
      </w:r>
    </w:p>
    <w:p w14:paraId="008218C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19FE26A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a cosa è chiamato ogni Apostolo del Signore:</w:t>
      </w:r>
    </w:p>
    <w:p w14:paraId="461D6E4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721D1D3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1F74AD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6FEA48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1FA65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chiunque mi riconoscerà davanti agli uomini, anch’io lo riconoscerò davanti al Padre mio che è nei cieli; chi invece mi rinnegherà davanti agli uomini, anch’io lo rinnegherò davanti al Padre mio che è nei cieli.</w:t>
      </w:r>
    </w:p>
    <w:p w14:paraId="0E1B4BC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4836F8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FE4122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 </w:t>
      </w:r>
    </w:p>
    <w:p w14:paraId="6B987B3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Ad ogni discepolo di Gesù, ad ogni suo Apostolo è chiesto di scegliere: se crocifiggere il suo mercenariato spirituale o se crocifiggere il gregge di Cristo. Cristo Gesù ha sacrificato tutto di sé per il gregge. Il mercenario spirituale invece sacrifica il gregge per ogni piccolo interesse personale, per una gloria effimera, per conservare qualche beneficio, per essere innalzato a un qualche prestigio sempre però a servizio della sua effimera e mondana gloria. Le Parole di Gesù sono di chiarezza divina: </w:t>
      </w:r>
      <w:r w:rsidRPr="005E5FA3">
        <w:rPr>
          <w:rFonts w:ascii="Arial" w:eastAsia="Times New Roman" w:hAnsi="Arial" w:cs="Arial"/>
          <w:i/>
          <w:iCs/>
          <w:kern w:val="0"/>
          <w:sz w:val="24"/>
          <w:szCs w:val="20"/>
          <w:lang w:eastAsia="it-IT"/>
          <w14:ligatures w14:val="none"/>
        </w:rPr>
        <w:t>“Perché è un mercenario e non gli importa delle pecore”</w:t>
      </w:r>
      <w:r w:rsidRPr="005E5FA3">
        <w:rPr>
          <w:rFonts w:ascii="Arial" w:eastAsia="Times New Roman" w:hAnsi="Arial" w:cs="Arial"/>
          <w:kern w:val="0"/>
          <w:sz w:val="24"/>
          <w:szCs w:val="20"/>
          <w:lang w:eastAsia="it-IT"/>
          <w14:ligatures w14:val="none"/>
        </w:rPr>
        <w:t>. La natura agisce sempre secondo natura. Se la natura è quella di essere mercenario, questa natura sempre sceglierà se stessa. Sempre scegliere il proprio immediato interesse. Ecco perché nulla a lui importa delle pecore. Tutto ciò che lui fa, lo fa per avere un beneficio per la sua persona. Poiché affrontare il lupo è esporre la propria vita a pericoli anche mortali, la sua scelta è obbligata, perché è scelta di natura di mercenario. Lui abbandona le pecore per conservare la sua vita.</w:t>
      </w:r>
    </w:p>
    <w:p w14:paraId="53BBD7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Chiesa ha combatto la battaglia contro la simonia materiale e l’ha vinta. Mai potrà vincere la battaglia contro la simonia spirituale, che è invisibile e si nasconde nel cuore di ogni uomo. Così come non potrà mai neanche combattere la battaglia contro il mercenariato spirituale. Esso è invisibile e si nasconde nel cuore di ogni uomo. Ogni discepolo di Gesù potrà sconfiggere in se stesso e la simonia spirituale e il mercenariato spirituale. In questa vittoria uno ne potrà trascinare molti altri. Ora però sappiamo che è mercenario chi abbandona al lupo il gregge d Cristo, pensando solo a salvare la propria vita. Così il mercenario si rivela anti-cristiano, anti-apostolo, anti-discepolo di Gesù. Si conserva la vita pur avendola data per essere a esclusivo servizio di Cristo. A Dio si dona tutta la vita e non una parte di essa. La si dona una volta per sempre e non a tempo e neanche a spicchi. </w:t>
      </w:r>
    </w:p>
    <w:p w14:paraId="683F9B9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B40919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w:t>
      </w:r>
    </w:p>
    <w:p w14:paraId="271D843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Ora Gesù lascia il mercenario e ritorna a parlare di sé, aggiungendo alle verità che riguardano la sua persona, una verità che è di purissima essenza del suo essere il Buon Pastore del Padre:</w:t>
      </w:r>
      <w:r w:rsidRPr="005E5FA3">
        <w:rPr>
          <w:rFonts w:ascii="Arial" w:eastAsia="Times New Roman" w:hAnsi="Arial" w:cs="Arial"/>
          <w:i/>
          <w:iCs/>
          <w:kern w:val="0"/>
          <w:sz w:val="24"/>
          <w:szCs w:val="20"/>
          <w:lang w:eastAsia="it-IT"/>
          <w14:ligatures w14:val="none"/>
        </w:rPr>
        <w:t xml:space="preserve"> “Io sono il buon pastore, conosco le mie pecore e le mie pecore conoscono me”. </w:t>
      </w:r>
      <w:r w:rsidRPr="005E5FA3">
        <w:rPr>
          <w:rFonts w:ascii="Arial" w:eastAsia="Times New Roman" w:hAnsi="Arial" w:cs="Arial"/>
          <w:kern w:val="0"/>
          <w:sz w:val="24"/>
          <w:szCs w:val="20"/>
          <w:lang w:eastAsia="it-IT"/>
          <w14:ligatures w14:val="none"/>
        </w:rPr>
        <w:t xml:space="preserve">Il buon Pastore del Padre è </w:t>
      </w:r>
      <w:r w:rsidRPr="005E5FA3">
        <w:rPr>
          <w:rFonts w:ascii="Arial" w:eastAsia="Times New Roman" w:hAnsi="Arial" w:cs="Arial"/>
          <w:i/>
          <w:iCs/>
          <w:kern w:val="0"/>
          <w:sz w:val="24"/>
          <w:szCs w:val="20"/>
          <w:lang w:eastAsia="it-IT"/>
          <w14:ligatures w14:val="none"/>
        </w:rPr>
        <w:t>“Io Sono”.</w:t>
      </w:r>
      <w:r w:rsidRPr="005E5FA3">
        <w:rPr>
          <w:rFonts w:ascii="Arial" w:eastAsia="Times New Roman" w:hAnsi="Arial" w:cs="Arial"/>
          <w:kern w:val="0"/>
          <w:sz w:val="24"/>
          <w:szCs w:val="20"/>
          <w:lang w:eastAsia="it-IT"/>
          <w14:ligatures w14:val="none"/>
        </w:rPr>
        <w:t xml:space="preserve"> “Io Sono”, è il Verbo che si è fatto carne. Il Buon Pastore è il Verbo nella carne. Tra il buon Pastore e le pecore vi è una purissima relazione di amore divino e soprannaturale. Il buon Pastore conosce le pecore, le ama. Le pecore conoscono il buon Pastore, lo amano. </w:t>
      </w:r>
    </w:p>
    <w:p w14:paraId="3265839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Nella nostra santissima fede ogni comunione tra Pastore e gregge, tra gregge e Pastore, tra pecora e pecora avviene e si compie nello Spirito Santo. L’amore eterno del Padre per lo Spirito Santo e nello Spirito Santo è amore eterno di Cristo, divina carità di Cristo. Per lo Spirito Santo nello Spirito Santo l’amore eterno di Cristo, la sua divini carità, si fa carità del gregge. Per lo Spirito Santo nello Spirito Santo l’eterno amore di Cristo, la divina Carità di Cristo si fa carità di una pecora verso le altre pecore. Ogni pecora per lo Spirito Santo, nello Spirito Santo, nutre ed è nutrita dalla carità e dall’amore delle altre pecore. Senza lo Spirito Santo, poiché tutto avviene nella sua comunione, la divina carità, l’eterno amore con cui Gesù nutre il suo gregge, non alimentano la vita delle pecore. </w:t>
      </w:r>
    </w:p>
    <w:p w14:paraId="7B7674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verità lo Spirito Santo così l’ha rivelata nella Lettera ai Romani, nella Lettera agli Efesini, nella Prima Lettera ai Corinzi.</w:t>
      </w:r>
    </w:p>
    <w:p w14:paraId="0A4FE1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358BF62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56EDE2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94E64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6F6E872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E43C4C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08E1BA0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6AA520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12,1-13). </w:t>
      </w:r>
    </w:p>
    <w:p w14:paraId="5F195B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Più noi cresciamo nell’obbedienza a Cristo, alla sua Parola, alla sua volontà, più svuotiamo il nostro corpo da ogni macchia di superbia, più lo Spirito Santo può colmarci dell’amore eterno e della divina carità che è in Cristo Gesù.</w:t>
      </w:r>
    </w:p>
    <w:p w14:paraId="6AD7A3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Padre e il Figlio si conoscono nello Spirito Santo. Il Padre e il Figlio si amano nello Spirito Santo. Più l’umanità di Cristo si consuma nell’obbedienza al Padre e più essa è trasformata in amore eterno e in divina carità. Il sommo dell’obbedienza, il compimento dell’obbedienza è avvenuto sulla croce e sulla croce è anche avventa la piena trasformazione dell’umanità di Cristo in amore eterno e in divina carità. Ecco perché Gesù può dire: </w:t>
      </w:r>
      <w:r w:rsidRPr="005E5FA3">
        <w:rPr>
          <w:rFonts w:ascii="Arial" w:eastAsia="Times New Roman" w:hAnsi="Arial" w:cs="Arial"/>
          <w:i/>
          <w:iCs/>
          <w:kern w:val="0"/>
          <w:sz w:val="24"/>
          <w:szCs w:val="20"/>
          <w:lang w:eastAsia="it-IT"/>
          <w14:ligatures w14:val="none"/>
        </w:rPr>
        <w:t xml:space="preserve">“Così come il Padre conosce me e io conosco il Padre, e do la mia vita per le pecore”. </w:t>
      </w:r>
      <w:r w:rsidRPr="005E5FA3">
        <w:rPr>
          <w:rFonts w:ascii="Arial" w:eastAsia="Times New Roman" w:hAnsi="Arial" w:cs="Arial"/>
          <w:kern w:val="0"/>
          <w:sz w:val="24"/>
          <w:szCs w:val="20"/>
          <w:lang w:eastAsia="it-IT"/>
          <w14:ligatures w14:val="none"/>
        </w:rPr>
        <w:t xml:space="preserve">Quale vita ha dato Gesù per le pecore? La vita divenuta sulla croce amore eterno, divina carità. Lo Spirito </w:t>
      </w:r>
      <w:r w:rsidRPr="005E5FA3">
        <w:rPr>
          <w:rFonts w:ascii="Arial" w:eastAsia="Times New Roman" w:hAnsi="Arial" w:cs="Arial"/>
          <w:kern w:val="0"/>
          <w:sz w:val="24"/>
          <w:szCs w:val="20"/>
          <w:lang w:eastAsia="it-IT"/>
          <w14:ligatures w14:val="none"/>
        </w:rPr>
        <w:lastRenderedPageBreak/>
        <w:t>Santo prende l’amore eterno, la divina carità di Cristo e la versa nei cuori di quanti credono in Gesù e giorno dopo giorno compiono anche loro il cammino per la trasformazione del loro corpo e della loro vita in amore eterno e in divina carità. Man mano che la vita dei fedeli in Cristo diviene amore eterno, divina carità lo Spirito Santo attinge questo amore e con esso nutre le pecore del gregge di Cristo. Tutto avviene per lo Spirito Santo e tutto si compie nella comunione dello Spirito Santo. Tutto questo mistero di comunione si compie nel corpo di Cristo. Ma anche dal corpo di Cristo lo Spirito Santo attinge la verità, la luce, l’amore, ogni altro dono di grazia per riversali nei cuori di quanti ancora non credono in Cristo al fine di attrarli Cristo in modo che anche loro divengano corpo di Cristo. Lo Spirito Santo sarà forte nella misura in cui è forte il corpo di Cristo. Un corpo di Cristo debole attrarrà poche anime a sé.</w:t>
      </w:r>
    </w:p>
    <w:p w14:paraId="6DB3BDB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la sorgente della missione evangelizzatrice degli Apostolo. Il Padre ha dato a Cristo Gesù, al Figlio del suo Amore eterno, altre pecore. Queste non provengono dall’ovile di Abramo, provengono dall’ovile di Adamo. Il Padre vuole che il Figlio guidi anche queste altre pecore. Chi deve portare queste altre pecore a Cristo Gesù? I suoi Apostoli. Essi dovranno andare nel mondo a cercare queste altre pecore. La missione evangelizzatrice non scaturisce dall’amore di Cristo, scaturisce dall’amore eterno del Padre. il Padre vuole che ogni uomo diventi corpo di Cristo e chi deve portare ogni uomo a Cristo sono i discepoli di Gesù. Le parole di Gesù sono di luce divina ed eterna: </w:t>
      </w:r>
      <w:r w:rsidRPr="005E5FA3">
        <w:rPr>
          <w:rFonts w:ascii="Arial" w:eastAsia="Times New Roman" w:hAnsi="Arial" w:cs="Arial"/>
          <w:i/>
          <w:iCs/>
          <w:kern w:val="0"/>
          <w:sz w:val="24"/>
          <w:szCs w:val="20"/>
          <w:lang w:eastAsia="it-IT"/>
          <w14:ligatures w14:val="none"/>
        </w:rPr>
        <w:t xml:space="preserve">“E ho altre pecore che non provengono da questo recinto: anche quelle io devo guidare. Ascolteranno la mia voce e diventeranno un solo gregge, un solo pastore”. </w:t>
      </w:r>
      <w:r w:rsidRPr="005E5FA3">
        <w:rPr>
          <w:rFonts w:ascii="Arial" w:eastAsia="Times New Roman" w:hAnsi="Arial" w:cs="Arial"/>
          <w:kern w:val="0"/>
          <w:sz w:val="24"/>
          <w:szCs w:val="20"/>
          <w:lang w:eastAsia="it-IT"/>
          <w14:ligatures w14:val="none"/>
        </w:rPr>
        <w:t>Sono queste parole di Gesù che dichiarano falsità, tenebra, menzogna, tradimento, rinnegamento, oscurità satanica e infernale tutte le nostre parole con le quali ci siamo fabbricarti un Cristo diverso, un Dio diverso, un Vangelo diverso, una religione di versa, una Chiesa diversa, una teologia di versa, una salvezza diversa, una missione diversa.</w:t>
      </w:r>
    </w:p>
    <w:p w14:paraId="238147C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Padre ha stabilito che vi sia un solo gregge. Il Padre ha deciso con decreto eterno che vi sia un solo Pastore. Il Padre vuole con volontà eterna che vi sia una sola voce da ascoltare. Il solo Pastore è Cristo. La sola voce da ascoltare è quella di Cristo. Il solo gregge del Padre è quello di Cristo. Il Padre non ha altri Pastori. Non ha altre voci. Non ha altri greggi. Tutto è Cristo per il Padre. Per questo, oggi, è cosa giusta affermare che se ieri il Signore Dio poteva dire per bocca del profeta Isaia che i suoi pensieri erano distanti come l’oriente dall’occidente, almeno una certa vicinanza la sia poteva immaginare. Oggi i figli della Chiesa hanno oltrepassato questa distanza. Vi è quell’abisso invalicabile di cui parla Abramo nella Parabola del ricco epulone o ricco senza misericordia e senza alcuna pietà. Dire che tutti i fondatori di religione sono uguali significa dichiarare nullo il decreto eterno del Padre. Poiché il Padre e la sua Parola sono una cosa sola, con le nostre parole dichiariamo nullo il nostro Dio. Muore Dio nel suo decreto eterno. Al suo posto vengono proclamati eterni i decreti di tenebra, di falsità, di odio la cui origine è il cuore di Satana, divenuto cuore dei discepoli di Gesù. Un solo Dio e Padre. Un solo Cristo Gesù, unico e solo Pastore costituito dal Padre. Una sola voce da ascoltare. Un solo gregge da formare. Un solo Spirito Santo nella cui comunione abitare. Una sola Croce. Un solo Vangelo. Una sola Chiesa. Un solo </w:t>
      </w:r>
      <w:r w:rsidRPr="005E5FA3">
        <w:rPr>
          <w:rFonts w:ascii="Arial" w:eastAsia="Times New Roman" w:hAnsi="Arial" w:cs="Arial"/>
          <w:kern w:val="0"/>
          <w:sz w:val="24"/>
          <w:szCs w:val="20"/>
          <w:lang w:eastAsia="it-IT"/>
          <w14:ligatures w14:val="none"/>
        </w:rPr>
        <w:lastRenderedPageBreak/>
        <w:t xml:space="preserve">Redentore. Questa fede dai discepoli di Gesù divenuti discepoli e figli di Satana è stata rasa al cuore. </w:t>
      </w:r>
    </w:p>
    <w:p w14:paraId="31AB8F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DB4FA9B"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Per questo il Padre mi ama: perché io do la mia vita, per poi riprenderla di nuovo. Nessuno me la toglie: io la do da me stesso. Ho il potere di darla e il potere di riprenderla di nuovo. Questo è il comando che ho ricevuto dal Padre mio». </w:t>
      </w:r>
    </w:p>
    <w:p w14:paraId="42FEDC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in modo assai velato parla della sua morte e della sua gloriosa risurrezione. Perché il Padre ama il Figlio? Perché al Figlio ha chiesto che gli desse la vita per la redenzione del mondo e il Figlio ha risposto al Padre con un sì senza riverse: </w:t>
      </w:r>
      <w:r w:rsidRPr="005E5FA3">
        <w:rPr>
          <w:rFonts w:ascii="Arial" w:eastAsia="Times New Roman" w:hAnsi="Arial" w:cs="Arial"/>
          <w:i/>
          <w:iCs/>
          <w:kern w:val="0"/>
          <w:sz w:val="24"/>
          <w:szCs w:val="20"/>
          <w:lang w:eastAsia="it-IT"/>
          <w14:ligatures w14:val="none"/>
        </w:rPr>
        <w:t xml:space="preserve">“Per questo il Padre mi ama: perché io do la mia vita, per poi riprenderla di nuovo”. </w:t>
      </w:r>
      <w:r w:rsidRPr="005E5FA3">
        <w:rPr>
          <w:rFonts w:ascii="Arial" w:eastAsia="Times New Roman" w:hAnsi="Arial" w:cs="Arial"/>
          <w:kern w:val="0"/>
          <w:sz w:val="24"/>
          <w:szCs w:val="20"/>
          <w:lang w:eastAsia="it-IT"/>
          <w14:ligatures w14:val="none"/>
        </w:rPr>
        <w:t>Mai lo dobbiamo dimenticare: La redenzione dell’uomo è volontà del Padre, non è volontà di Cristo, non è volontà dello Spirito Santo. Questo significa che la salvezza prima che opera cristologica è opera teologica. La salvezza è volontà del Dio di Abramo e anche Cristo è volontà del Dio di Abramo. Questa verità è già stata rivelata da Gesù Signore a Nicodemo:</w:t>
      </w:r>
    </w:p>
    <w:p w14:paraId="4665E1C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3,116-18). </w:t>
      </w:r>
    </w:p>
    <w:p w14:paraId="4D93307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Chi ama il mondo è il Padre. È il Padre che dona il Figlio Unigenito per la salvezza del mondo. Il Figlio Unigenito è al Padre che dona la vita. Gliela dona perché il Padre ne faccia un sacrificio di espiazione per la salvezza del mondo. La redenzione è il frutto di questa richiesta e di questo dono e tutto si svolge tra il Padre e il Figlio nella comunione dello Spirito Santo. Il Figlio dona la vita al Padre dalla croce. Il Padre dona la vita al Figlio dal sepolcro. Il Padre ha comandato al Figlio di riprendersi la vita operando, nello Spirito Santo, la sua gloriosa risurrezione. Questa relazione di amore e di obbedienza dovrà viversi tra Cristo Gesù e ogni sua pecora nella comunione dello Spirito Santo. Gesù chiede alla pecora la vita per unirla al suo sacrificio per la salvezza del mondo. La pecora offre a Cristo Gesù la vita. Cristo Gesù gliela ridarà gloriosa e splendente nell’ultimo giorno. La relazione non è tra la pecora e le altre pecore, la tra la pecora e il mondo. Nell Spirito Santo la relazione è solo tra la pecora e Cristo. Se questa verità viene dimenticata, allora il mondo non si vede più dal cuore del Padre, dal cuore di Cristo nello Spirito Santo. Lo si vede dal proprio cuore e sempre si entrerà in conflitto con esso. Il mondo non mi toglie la vita. Sono io che ho offerto la mia vita a Cristo per la redenzione del mondo. Il mondo vivrà e agirà sempre da mondo. Il discepolo di Gesù deve sempre agire da discepolo di Gesù con relazione esclusiva tra lui e Cristo Signore, allo stesso modo che la relazione si vive tra Gesù e il Padre suo. In questa relazione anche se il mondo esiste, esso è come se non esistesse. Esistono il Padre e Cristo. Esiste Cristo Gesù e la singola pecora nella comunione dello Spirito Santo.</w:t>
      </w:r>
    </w:p>
    <w:p w14:paraId="22B7F0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Gesù può dire: </w:t>
      </w:r>
      <w:r w:rsidRPr="005E5FA3">
        <w:rPr>
          <w:rFonts w:ascii="Arial" w:eastAsia="Times New Roman" w:hAnsi="Arial" w:cs="Arial"/>
          <w:i/>
          <w:iCs/>
          <w:kern w:val="0"/>
          <w:sz w:val="24"/>
          <w:szCs w:val="20"/>
          <w:lang w:eastAsia="it-IT"/>
          <w14:ligatures w14:val="none"/>
        </w:rPr>
        <w:t xml:space="preserve">“Nessuno me la toglie. Io la do da me stesso. Ho il potere di darla e il potere di riprenderla di nuovo. Questo è il comando che ho </w:t>
      </w:r>
      <w:r w:rsidRPr="005E5FA3">
        <w:rPr>
          <w:rFonts w:ascii="Arial" w:eastAsia="Times New Roman" w:hAnsi="Arial" w:cs="Arial"/>
          <w:i/>
          <w:iCs/>
          <w:kern w:val="0"/>
          <w:sz w:val="24"/>
          <w:szCs w:val="20"/>
          <w:lang w:eastAsia="it-IT"/>
          <w14:ligatures w14:val="none"/>
        </w:rPr>
        <w:lastRenderedPageBreak/>
        <w:t xml:space="preserve">ricevuto dal Padre mia”. </w:t>
      </w:r>
      <w:r w:rsidRPr="005E5FA3">
        <w:rPr>
          <w:rFonts w:ascii="Arial" w:eastAsia="Times New Roman" w:hAnsi="Arial" w:cs="Arial"/>
          <w:kern w:val="0"/>
          <w:sz w:val="24"/>
          <w:szCs w:val="20"/>
          <w:lang w:eastAsia="it-IT"/>
          <w14:ligatures w14:val="none"/>
        </w:rPr>
        <w:t>Questa stessa verità sarà così rivelata nel discorso di congedo di Gesù dai suoi discepoli nel Cenacolo prima di consegnarsi alla passione, o meglio, prima di consegna la sua vita alla crocifissione:</w:t>
      </w:r>
    </w:p>
    <w:p w14:paraId="059D7D3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14,37-31).</w:t>
      </w:r>
    </w:p>
    <w:p w14:paraId="05D9FFF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Questo comando ho ricevuto dal Padre mio. Come il Padre mi ha comandato… Questa è la volontà del Padre mio. La croce è la più alta manifestazione dell’amore di Gesù per il Padre, ma è anche la più alta manifestazione dell’amore del Padre per il mondo. Così dicasi della croce del cristiano. Essa è la manifestazione più alta dell’amore del discepolo di Gesù per il suo Maestro. Ma è anche la più alta manifestazione dell’amore del Maestro per il mondo. Gesù ama tanto il mondo da dare ogni suo discepolo per la sua salvezza. Questo amore non si può vivere se non nella comunione dello Spirito Santo. Ecco come l’Apostolo Paolo manifesta, rivela e vive questo amore crocifisso di Cristo Gesù:</w:t>
      </w:r>
    </w:p>
    <w:p w14:paraId="173DCE7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5,18-21). </w:t>
      </w:r>
    </w:p>
    <w:p w14:paraId="3927AC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2,15-21). </w:t>
      </w:r>
    </w:p>
    <w:p w14:paraId="420677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anche per un istante usciamo dalla comunione dello Spirito Santo, non vedremo più Cristo Signore al quale abbiamo fatto dono della vita. Vedremo il mondo. Morirà la relazione con Cristo, inizieremo una relazione con il mondo e questa relazione non potrà viversi se non nel peccato per il peccato. Non siamo </w:t>
      </w:r>
      <w:r w:rsidRPr="005E5FA3">
        <w:rPr>
          <w:rFonts w:ascii="Arial" w:eastAsia="Times New Roman" w:hAnsi="Arial" w:cs="Arial"/>
          <w:kern w:val="0"/>
          <w:sz w:val="24"/>
          <w:szCs w:val="20"/>
          <w:lang w:eastAsia="it-IT"/>
          <w14:ligatures w14:val="none"/>
        </w:rPr>
        <w:lastRenderedPageBreak/>
        <w:t xml:space="preserve">più in Cristo sacrificio per il peccato. Non siamo più in Cristo peccato in favore del mondo. </w:t>
      </w:r>
    </w:p>
    <w:p w14:paraId="0D2EA15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0EFF3A6"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 (Gv 10,11-21).</w:t>
      </w:r>
    </w:p>
    <w:p w14:paraId="206302D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Gesù parla, sempre nasce dissenso tra coloro che lo ascoltano: </w:t>
      </w:r>
      <w:r w:rsidRPr="005E5FA3">
        <w:rPr>
          <w:rFonts w:ascii="Arial" w:eastAsia="Times New Roman" w:hAnsi="Arial" w:cs="Arial"/>
          <w:i/>
          <w:iCs/>
          <w:kern w:val="0"/>
          <w:sz w:val="24"/>
          <w:szCs w:val="20"/>
          <w:lang w:eastAsia="it-IT"/>
          <w14:ligatures w14:val="none"/>
        </w:rPr>
        <w:t xml:space="preserve">“Sorse di nuovo dissenso tra i Giudei per queste parole”. </w:t>
      </w:r>
      <w:r w:rsidRPr="005E5FA3">
        <w:rPr>
          <w:rFonts w:ascii="Arial" w:eastAsia="Times New Roman" w:hAnsi="Arial" w:cs="Arial"/>
          <w:kern w:val="0"/>
          <w:sz w:val="24"/>
          <w:szCs w:val="20"/>
          <w:lang w:eastAsia="it-IT"/>
          <w14:ligatures w14:val="none"/>
        </w:rPr>
        <w:t xml:space="preserve">Il dissenso nasce dal cuore differente che separa gli uni dagli altri. Ci sono cuori che si aprono allo Spirito Santo e cuori che si chiudono ermeticamente ad Esso. La misura della chiusura del cuore dipende dalla misura del peccato che lo abita e lo governa. Più la misura del peccato è grande e più grande è la chiusura del cuore. Meno la misura del peccato è grande e meno grande è la chiusura del cuore. Ecco come si manifesta la differente misura: </w:t>
      </w:r>
    </w:p>
    <w:p w14:paraId="1171D72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risposta alle parole di Gesù di coloro la cui misura del peccato è grande: </w:t>
      </w:r>
      <w:r w:rsidRPr="005E5FA3">
        <w:rPr>
          <w:rFonts w:ascii="Arial" w:eastAsia="Times New Roman" w:hAnsi="Arial" w:cs="Arial"/>
          <w:i/>
          <w:iCs/>
          <w:kern w:val="0"/>
          <w:sz w:val="24"/>
          <w:szCs w:val="20"/>
          <w:lang w:eastAsia="it-IT"/>
          <w14:ligatures w14:val="none"/>
        </w:rPr>
        <w:t xml:space="preserve">“Molti di loro dicevano: «È indemoniato ed è fuori di sé; perché state ad ascoltarlo?». </w:t>
      </w:r>
      <w:r w:rsidRPr="005E5FA3">
        <w:rPr>
          <w:rFonts w:ascii="Arial" w:eastAsia="Times New Roman" w:hAnsi="Arial" w:cs="Arial"/>
          <w:kern w:val="0"/>
          <w:sz w:val="24"/>
          <w:szCs w:val="20"/>
          <w:lang w:eastAsia="it-IT"/>
          <w14:ligatures w14:val="none"/>
        </w:rPr>
        <w:t xml:space="preserve">Chiamare Gesù indemoniato e fuori di sé, attesta che veramente la misura del peccato in noi è grandissima. Questa misura è quella dei Giudei. È la misura di scribi, farisei, sadducei, erodiani, capi dei sacerdoti, capi del popolo. Questa misura è simile a una lastra di acciaio posta come porta per la nostra casa. Attraverso questa porta nessuna luce del sole potrà mai entrare in essa. Sarà questa grande misura di peccato che li spinge a odiare Cristo Gesù fino alla sua eliminazione per crocifissione. Veramente il peccato ostruisce ogni fonte di luce per noi. </w:t>
      </w:r>
    </w:p>
    <w:p w14:paraId="5757476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Quanti invece sono semplici, e non sono lastre di piombo, sempre permettono che la luce del sole entri nella loro casa. Ecco la risposta che essi danno alle Parole di Gesù: </w:t>
      </w:r>
      <w:r w:rsidRPr="005E5FA3">
        <w:rPr>
          <w:rFonts w:ascii="Arial" w:eastAsia="Times New Roman" w:hAnsi="Arial" w:cs="Arial"/>
          <w:i/>
          <w:iCs/>
          <w:kern w:val="0"/>
          <w:sz w:val="24"/>
          <w:szCs w:val="20"/>
          <w:lang w:eastAsia="it-IT"/>
          <w14:ligatures w14:val="none"/>
        </w:rPr>
        <w:t xml:space="preserve">“Altri dicevano: «Queste parole non sono di un indemoniato; può forse un demonio aprire gli occhi ai ciechi?» (Gv 10,11-21)”. </w:t>
      </w:r>
      <w:r w:rsidRPr="005E5FA3">
        <w:rPr>
          <w:rFonts w:ascii="Arial" w:eastAsia="Times New Roman" w:hAnsi="Arial" w:cs="Arial"/>
          <w:kern w:val="0"/>
          <w:sz w:val="24"/>
          <w:szCs w:val="20"/>
          <w:lang w:eastAsia="it-IT"/>
          <w14:ligatures w14:val="none"/>
        </w:rPr>
        <w:t>Questi uomini semplici sono anche di argomentazione semplice. Può un demonio aprire gli occhi ai ciechi? Questo prodigio mai nessuno lo ha compiuto, né Mose, né Elia, né Eliseo, né alcuno dei profeti. Eppure questi uomini vengono ritenuti grandi, grandissimi. Se Gesù apre gli occhi a ciechi, allora Lui è superiore ad ogni altro uomo di Dio. In Lui non agisce il dito di Satana, agisce il dito di Dio. Lui non è un demonio. Lui è vero uomo mandato da Dio. Questo ragionamento semplice ci rivela che sempre il Signore dona ogni segno perché chi vuole credere si apra alla fede. Solo chi non vuole si chiude alla fede, ma chi si chiude alla fede attesta che la misura del peccato in lui è estremamente grande. È più che lastra di piombo dinanzi alla luce.</w:t>
      </w:r>
    </w:p>
    <w:p w14:paraId="4A5B5D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E317A65" w14:textId="77777777" w:rsidR="005E5FA3" w:rsidRPr="005E5FA3" w:rsidRDefault="005E5FA3" w:rsidP="005E5FA3">
      <w:pPr>
        <w:pStyle w:val="Titolo2"/>
      </w:pPr>
      <w:bookmarkStart w:id="348" w:name="_Toc218837583"/>
      <w:bookmarkStart w:id="349" w:name="_Toc218975072"/>
      <w:bookmarkStart w:id="350" w:name="_Toc219036210"/>
      <w:r w:rsidRPr="005E5FA3">
        <w:lastRenderedPageBreak/>
        <w:t>MA VOI NON CREDETE PERCHÉ NON FATE PARTE DELLE MIE PECORE</w:t>
      </w:r>
      <w:bookmarkEnd w:id="348"/>
      <w:bookmarkEnd w:id="349"/>
      <w:bookmarkEnd w:id="350"/>
    </w:p>
    <w:p w14:paraId="3B31331B" w14:textId="77777777" w:rsidR="005E5FA3" w:rsidRPr="005E5FA3" w:rsidRDefault="005E5FA3" w:rsidP="005E5FA3">
      <w:pPr>
        <w:spacing w:after="120" w:line="240" w:lineRule="auto"/>
        <w:jc w:val="center"/>
        <w:rPr>
          <w:rFonts w:ascii="Arial" w:eastAsia="Times New Roman" w:hAnsi="Arial" w:cs="Arial"/>
          <w:b/>
          <w:bCs/>
          <w:kern w:val="0"/>
          <w:sz w:val="32"/>
          <w:szCs w:val="32"/>
          <w:lang w:eastAsia="it-IT"/>
          <w14:ligatures w14:val="none"/>
        </w:rPr>
      </w:pPr>
      <w:r w:rsidRPr="005E5FA3">
        <w:rPr>
          <w:rFonts w:ascii="Arial" w:eastAsia="Times New Roman" w:hAnsi="Arial" w:cs="Arial"/>
          <w:b/>
          <w:bCs/>
          <w:kern w:val="0"/>
          <w:sz w:val="32"/>
          <w:szCs w:val="32"/>
          <w:lang w:eastAsia="it-IT"/>
          <w14:ligatures w14:val="none"/>
        </w:rPr>
        <w:t xml:space="preserve">Sed vos non creditis, quia non estis ex ovibus meis – </w:t>
      </w:r>
      <w:r w:rsidRPr="005E5FA3">
        <w:rPr>
          <w:rFonts w:ascii="Times New Roman" w:eastAsia="Calibri" w:hAnsi="Times New Roman" w:cs="Times New Roman"/>
          <w:b/>
          <w:bCs/>
          <w:color w:val="111111"/>
          <w:sz w:val="32"/>
          <w:szCs w:val="32"/>
        </w:rPr>
        <w:t>ἀ</w:t>
      </w:r>
      <w:r w:rsidRPr="005E5FA3">
        <w:rPr>
          <w:rFonts w:ascii="Cambria" w:eastAsia="Calibri" w:hAnsi="Cambria" w:cs="Cambria"/>
          <w:b/>
          <w:bCs/>
          <w:color w:val="111111"/>
          <w:sz w:val="32"/>
          <w:szCs w:val="32"/>
        </w:rPr>
        <w:t>λλ</w:t>
      </w:r>
      <w:r w:rsidRPr="005E5FA3">
        <w:rPr>
          <w:rFonts w:ascii="Times New Roman" w:eastAsia="Calibri" w:hAnsi="Times New Roman" w:cs="Times New Roman"/>
          <w:b/>
          <w:bCs/>
          <w:color w:val="111111"/>
          <w:sz w:val="32"/>
          <w:szCs w:val="32"/>
        </w:rPr>
        <w:t>ὰ</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ὑ</w:t>
      </w:r>
      <w:r w:rsidRPr="005E5FA3">
        <w:rPr>
          <w:rFonts w:ascii="PT Serif" w:eastAsia="Calibri" w:hAnsi="PT Serif" w:cs="Times New Roman"/>
          <w:b/>
          <w:bCs/>
          <w:color w:val="111111"/>
          <w:sz w:val="32"/>
          <w:szCs w:val="32"/>
        </w:rPr>
        <w:t>μ</w:t>
      </w:r>
      <w:r w:rsidRPr="005E5FA3">
        <w:rPr>
          <w:rFonts w:ascii="Cambria" w:eastAsia="Calibri" w:hAnsi="Cambria" w:cs="Cambria"/>
          <w:b/>
          <w:bCs/>
          <w:color w:val="111111"/>
          <w:sz w:val="32"/>
          <w:szCs w:val="32"/>
        </w:rPr>
        <w:t>ε</w:t>
      </w:r>
      <w:r w:rsidRPr="005E5FA3">
        <w:rPr>
          <w:rFonts w:ascii="Times New Roman" w:eastAsia="Calibri" w:hAnsi="Times New Roman" w:cs="Times New Roman"/>
          <w:b/>
          <w:bCs/>
          <w:color w:val="111111"/>
          <w:sz w:val="32"/>
          <w:szCs w:val="32"/>
        </w:rPr>
        <w:t>ῖ</w:t>
      </w:r>
      <w:r w:rsidRPr="005E5FA3">
        <w:rPr>
          <w:rFonts w:ascii="Cambria" w:eastAsia="Calibri" w:hAnsi="Cambria" w:cs="Cambria"/>
          <w:b/>
          <w:bCs/>
          <w:color w:val="111111"/>
          <w:sz w:val="32"/>
          <w:szCs w:val="32"/>
        </w:rPr>
        <w:t>ς</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ο</w:t>
      </w:r>
      <w:r w:rsidRPr="005E5FA3">
        <w:rPr>
          <w:rFonts w:ascii="Times New Roman" w:eastAsia="Calibri" w:hAnsi="Times New Roman" w:cs="Times New Roman"/>
          <w:b/>
          <w:bCs/>
          <w:color w:val="111111"/>
          <w:sz w:val="32"/>
          <w:szCs w:val="32"/>
        </w:rPr>
        <w:t>ὐ</w:t>
      </w:r>
      <w:r w:rsidRPr="005E5FA3">
        <w:rPr>
          <w:rFonts w:ascii="PT Serif" w:eastAsia="Calibri" w:hAnsi="PT Serif" w:cs="Times New Roman"/>
          <w:b/>
          <w:bCs/>
          <w:color w:val="111111"/>
          <w:sz w:val="32"/>
          <w:szCs w:val="32"/>
        </w:rPr>
        <w:t xml:space="preserve"> π</w:t>
      </w:r>
      <w:r w:rsidRPr="005E5FA3">
        <w:rPr>
          <w:rFonts w:ascii="Cambria" w:eastAsia="Calibri" w:hAnsi="Cambria" w:cs="Cambria"/>
          <w:b/>
          <w:bCs/>
          <w:color w:val="111111"/>
          <w:sz w:val="32"/>
          <w:szCs w:val="32"/>
        </w:rPr>
        <w:t>ιστεύετε</w:t>
      </w:r>
      <w:r w:rsidRPr="005E5FA3">
        <w:rPr>
          <w:rFonts w:ascii="PT Serif" w:eastAsia="Calibri" w:hAnsi="PT Serif" w:cs="Times New Roman"/>
          <w:b/>
          <w:bCs/>
          <w:color w:val="111111"/>
          <w:sz w:val="32"/>
          <w:szCs w:val="32"/>
        </w:rPr>
        <w:t xml:space="preserve">, </w:t>
      </w:r>
      <w:r w:rsidRPr="005E5FA3">
        <w:rPr>
          <w:rFonts w:ascii="Segoe UI Symbol" w:eastAsia="Calibri" w:hAnsi="Segoe UI Symbol" w:cs="Segoe UI Symbol"/>
          <w:b/>
          <w:bCs/>
          <w:color w:val="111111"/>
          <w:sz w:val="32"/>
          <w:szCs w:val="32"/>
        </w:rPr>
        <w:t>⸂</w:t>
      </w:r>
      <w:r w:rsidRPr="005E5FA3">
        <w:rPr>
          <w:rFonts w:ascii="Times New Roman" w:eastAsia="Calibri" w:hAnsi="Times New Roman" w:cs="Times New Roman"/>
          <w:b/>
          <w:bCs/>
          <w:color w:val="111111"/>
          <w:sz w:val="32"/>
          <w:szCs w:val="32"/>
        </w:rPr>
        <w:t>ὅ</w:t>
      </w:r>
      <w:r w:rsidRPr="005E5FA3">
        <w:rPr>
          <w:rFonts w:ascii="Cambria" w:eastAsia="Calibri" w:hAnsi="Cambria" w:cs="Cambria"/>
          <w:b/>
          <w:bCs/>
          <w:color w:val="111111"/>
          <w:sz w:val="32"/>
          <w:szCs w:val="32"/>
        </w:rPr>
        <w:t>τι</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ο</w:t>
      </w:r>
      <w:r w:rsidRPr="005E5FA3">
        <w:rPr>
          <w:rFonts w:ascii="Times New Roman" w:eastAsia="Calibri" w:hAnsi="Times New Roman" w:cs="Times New Roman"/>
          <w:b/>
          <w:bCs/>
          <w:color w:val="111111"/>
          <w:sz w:val="32"/>
          <w:szCs w:val="32"/>
        </w:rPr>
        <w:t>ὐ</w:t>
      </w:r>
      <w:r w:rsidRPr="005E5FA3">
        <w:rPr>
          <w:rFonts w:ascii="Cambria" w:eastAsia="Calibri" w:hAnsi="Cambria" w:cs="Cambria"/>
          <w:b/>
          <w:bCs/>
          <w:color w:val="111111"/>
          <w:sz w:val="32"/>
          <w:szCs w:val="32"/>
        </w:rPr>
        <w:t>κ</w:t>
      </w:r>
      <w:r w:rsidRPr="005E5FA3">
        <w:rPr>
          <w:rFonts w:ascii="Segoe UI Symbol" w:eastAsia="Calibri" w:hAnsi="Segoe UI Symbol" w:cs="Segoe UI Symbol"/>
          <w:b/>
          <w:bCs/>
          <w:color w:val="111111"/>
          <w:sz w:val="32"/>
          <w:szCs w:val="32"/>
        </w:rPr>
        <w:t>⸃</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Cambria" w:eastAsia="Calibri" w:hAnsi="Cambria" w:cs="Cambria"/>
          <w:b/>
          <w:bCs/>
          <w:color w:val="111111"/>
          <w:sz w:val="32"/>
          <w:szCs w:val="32"/>
        </w:rPr>
        <w:t>στ</w:t>
      </w:r>
      <w:r w:rsidRPr="005E5FA3">
        <w:rPr>
          <w:rFonts w:ascii="Times New Roman" w:eastAsia="Calibri" w:hAnsi="Times New Roman" w:cs="Times New Roman"/>
          <w:b/>
          <w:bCs/>
          <w:color w:val="111111"/>
          <w:sz w:val="32"/>
          <w:szCs w:val="32"/>
        </w:rPr>
        <w:t>ὲ</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Cambria" w:eastAsia="Calibri" w:hAnsi="Cambria" w:cs="Cambria"/>
          <w:b/>
          <w:bCs/>
          <w:color w:val="111111"/>
          <w:sz w:val="32"/>
          <w:szCs w:val="32"/>
        </w:rPr>
        <w:t>κ</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ῶ</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PT Serif" w:eastAsia="Calibri" w:hAnsi="PT Serif" w:cs="PT Serif"/>
          <w:b/>
          <w:bCs/>
          <w:color w:val="111111"/>
          <w:sz w:val="32"/>
          <w:szCs w:val="32"/>
        </w:rPr>
        <w:t>π</w:t>
      </w:r>
      <w:r w:rsidRPr="005E5FA3">
        <w:rPr>
          <w:rFonts w:ascii="Cambria" w:eastAsia="Calibri" w:hAnsi="Cambria" w:cs="Cambria"/>
          <w:b/>
          <w:bCs/>
          <w:color w:val="111111"/>
          <w:sz w:val="32"/>
          <w:szCs w:val="32"/>
        </w:rPr>
        <w:t>ροβάτων</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ῶ</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Segoe UI Symbol" w:eastAsia="Calibri" w:hAnsi="Segoe UI Symbol" w:cs="Segoe UI Symbol"/>
          <w:b/>
          <w:bCs/>
          <w:color w:val="111111"/>
          <w:sz w:val="32"/>
          <w:szCs w:val="32"/>
        </w:rPr>
        <w:t>⸀</w:t>
      </w:r>
      <w:r w:rsidRPr="005E5FA3">
        <w:rPr>
          <w:rFonts w:ascii="Times New Roman" w:eastAsia="Calibri" w:hAnsi="Times New Roman" w:cs="Times New Roman"/>
          <w:b/>
          <w:bCs/>
          <w:color w:val="111111"/>
          <w:sz w:val="32"/>
          <w:szCs w:val="32"/>
        </w:rPr>
        <w:t>ἐ</w:t>
      </w:r>
      <w:r w:rsidRPr="005E5FA3">
        <w:rPr>
          <w:rFonts w:ascii="PT Serif" w:eastAsia="Calibri" w:hAnsi="PT Serif" w:cs="Times New Roman"/>
          <w:b/>
          <w:bCs/>
          <w:color w:val="111111"/>
          <w:sz w:val="32"/>
          <w:szCs w:val="32"/>
        </w:rPr>
        <w:t>μ</w:t>
      </w:r>
      <w:r w:rsidRPr="005E5FA3">
        <w:rPr>
          <w:rFonts w:ascii="Times New Roman" w:eastAsia="Calibri" w:hAnsi="Times New Roman" w:cs="Times New Roman"/>
          <w:b/>
          <w:bCs/>
          <w:color w:val="111111"/>
          <w:sz w:val="32"/>
          <w:szCs w:val="32"/>
        </w:rPr>
        <w:t>ῶ</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w:t>
      </w:r>
    </w:p>
    <w:p w14:paraId="6982786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D5239A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51" w:name="_Hlk198371568"/>
      <w:bookmarkStart w:id="352" w:name="_Hlk198363533"/>
      <w:r w:rsidRPr="005E5FA3">
        <w:rPr>
          <w:rFonts w:ascii="Arial" w:eastAsia="Times New Roman" w:hAnsi="Arial" w:cs="Arial"/>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w:t>
      </w:r>
      <w:bookmarkStart w:id="353" w:name="_Hlk198371737"/>
      <w:r w:rsidRPr="005E5FA3">
        <w:rPr>
          <w:rFonts w:ascii="Arial" w:eastAsia="Times New Roman" w:hAnsi="Arial" w:cs="Arial"/>
          <w:kern w:val="0"/>
          <w:sz w:val="24"/>
          <w:szCs w:val="20"/>
          <w:lang w:eastAsia="it-IT"/>
          <w14:ligatures w14:val="none"/>
        </w:rPr>
        <w:t>Ma voi non credete perché non fate parte delle mie pecore</w:t>
      </w:r>
      <w:bookmarkEnd w:id="353"/>
      <w:r w:rsidRPr="005E5FA3">
        <w:rPr>
          <w:rFonts w:ascii="Arial" w:eastAsia="Times New Roman" w:hAnsi="Arial" w:cs="Arial"/>
          <w:kern w:val="0"/>
          <w:sz w:val="24"/>
          <w:szCs w:val="20"/>
          <w:lang w:eastAsia="it-IT"/>
          <w14:ligatures w14:val="none"/>
        </w:rPr>
        <w:t xml:space="preserv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bookmarkEnd w:id="351"/>
    <w:p w14:paraId="667B5A0B"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eastAsia="it-IT"/>
          <w14:ligatures w14:val="none"/>
        </w:rPr>
        <w:t xml:space="preserve">Facta sunt tunc Encaenia in Hierosolymis. </w:t>
      </w:r>
      <w:r w:rsidRPr="005E5FA3">
        <w:rPr>
          <w:rFonts w:ascii="Arial" w:eastAsia="Times New Roman" w:hAnsi="Arial" w:cs="Arial"/>
          <w:kern w:val="0"/>
          <w:sz w:val="24"/>
          <w:szCs w:val="20"/>
          <w:lang w:val="fr-FR" w:eastAsia="it-IT"/>
          <w14:ligatures w14:val="none"/>
        </w:rPr>
        <w:t xml:space="preserve">Hiems erat; et ambulabat Iesus in templo in porticu Salomonis. Circumdederunt ergo eum Iudaei et dicebant ei: “ Quousque animam nostram tollis? Si tu es Christus, dic nobis palam! ”. Respondit eis Iesus: “ Dixi vobis, et non creditis; opera, quae ego facio in nomine Patris mei, haec testimonium perhibent de me. </w:t>
      </w:r>
      <w:bookmarkStart w:id="354" w:name="_Hlk198371758"/>
      <w:r w:rsidRPr="005E5FA3">
        <w:rPr>
          <w:rFonts w:ascii="Arial" w:eastAsia="Times New Roman" w:hAnsi="Arial" w:cs="Arial"/>
          <w:kern w:val="0"/>
          <w:sz w:val="24"/>
          <w:szCs w:val="20"/>
          <w:lang w:val="fr-FR" w:eastAsia="it-IT"/>
          <w14:ligatures w14:val="none"/>
        </w:rPr>
        <w:t xml:space="preserve">Sed vos non creditis, quia non estis ex ovibus meis. </w:t>
      </w:r>
      <w:bookmarkEnd w:id="354"/>
      <w:r w:rsidRPr="005E5FA3">
        <w:rPr>
          <w:rFonts w:ascii="Arial" w:eastAsia="Times New Roman" w:hAnsi="Arial" w:cs="Arial"/>
          <w:kern w:val="0"/>
          <w:sz w:val="24"/>
          <w:szCs w:val="20"/>
          <w:lang w:val="fr-FR" w:eastAsia="it-IT"/>
          <w14:ligatures w14:val="none"/>
        </w:rPr>
        <w:t xml:space="preserve">Oves meae vocem meam audiunt, et ego cognosco eas, et sequuntur me; et ego vitam aeternam do eis, et non peribunt in aeternum, et non rapiet eas quisquam de manu mea. </w:t>
      </w:r>
      <w:r w:rsidRPr="005E5FA3">
        <w:rPr>
          <w:rFonts w:ascii="Arial" w:eastAsia="Times New Roman" w:hAnsi="Arial" w:cs="Arial"/>
          <w:kern w:val="0"/>
          <w:sz w:val="24"/>
          <w:szCs w:val="20"/>
          <w:lang w:val="la-Latn" w:eastAsia="it-IT"/>
          <w14:ligatures w14:val="none"/>
        </w:rPr>
        <w:t xml:space="preserve">Pater meus quod dedit mihi, maius omnibus est, et nemo potest rapere de manu Patris. 30 Ego et Pater unum sumus ” (Gv 10.22-30). </w:t>
      </w:r>
    </w:p>
    <w:p w14:paraId="253A3AAE"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γένετο</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τότε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γκαίνια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Ἱ</w:t>
      </w:r>
      <w:r w:rsidRPr="005E5FA3">
        <w:rPr>
          <w:rFonts w:ascii="Cambria" w:eastAsia="Calibri" w:hAnsi="Cambria" w:cs="Cambria"/>
          <w:color w:val="111111"/>
          <w:sz w:val="26"/>
          <w:szCs w:val="26"/>
        </w:rPr>
        <w:t>εροσολύ</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οις·</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χει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εριε</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άτει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ἱ</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στο</w:t>
      </w:r>
      <w:r w:rsidRPr="005E5FA3">
        <w:rPr>
          <w:rFonts w:ascii="Times New Roman" w:eastAsia="Calibri" w:hAnsi="Times New Roman" w:cs="Times New Roman"/>
          <w:color w:val="111111"/>
          <w:sz w:val="26"/>
          <w:szCs w:val="26"/>
        </w:rPr>
        <w:t>ᾷ</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Σολο</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νος</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κύκλωσαν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ουδα</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λεγον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ως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ότε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ψυχ</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ρεις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χριστός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αρρησί</w:t>
      </w:r>
      <w:r w:rsidRPr="005E5FA3">
        <w:rPr>
          <w:rFonts w:ascii="Times New Roman" w:eastAsia="Calibri" w:hAnsi="Times New Roman" w:cs="Times New Roman"/>
          <w:color w:val="111111"/>
          <w:sz w:val="26"/>
          <w:szCs w:val="26"/>
        </w:rPr>
        <w:t>ᾳ</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ιστεύετε·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νό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ατρός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αρτυρε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ιστεύετε</w:t>
      </w:r>
      <w:r w:rsidRPr="005E5FA3">
        <w:rPr>
          <w:rFonts w:ascii="PT Serif" w:eastAsia="Calibri" w:hAnsi="PT Serif" w:cs="Times New Roman"/>
          <w:color w:val="111111"/>
          <w:sz w:val="26"/>
          <w:szCs w:val="26"/>
          <w:lang w:val="la-Latn"/>
        </w:rPr>
        <w:t xml:space="preserve">, </w:t>
      </w:r>
      <w:bookmarkStart w:id="355" w:name="_Hlk198371811"/>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ροβάτων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bookmarkEnd w:id="355"/>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ρόβατα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φων</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κούουσιν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γινώσκω</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τά</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κολουθο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σίν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δίδω</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ώνιον</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όλωνται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ἰῶ</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χ</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ἁ</w:t>
      </w:r>
      <w:r w:rsidRPr="005E5FA3">
        <w:rPr>
          <w:rFonts w:ascii="Cambria" w:eastAsia="Calibri" w:hAnsi="Cambria" w:cs="Cambria"/>
          <w:color w:val="111111"/>
          <w:sz w:val="26"/>
          <w:szCs w:val="26"/>
        </w:rPr>
        <w:t>ρ</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άσει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τις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χειρός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ατήρ</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δέδωκέν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άντων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ζων</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ἁ</w:t>
      </w:r>
      <w:r w:rsidRPr="005E5FA3">
        <w:rPr>
          <w:rFonts w:ascii="Cambria" w:eastAsia="Calibri" w:hAnsi="Cambria" w:cs="Cambria"/>
          <w:color w:val="111111"/>
          <w:sz w:val="26"/>
          <w:szCs w:val="26"/>
        </w:rPr>
        <w:t>ρ</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άζειν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χειρ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ατρός</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 xml:space="preserve">(Gv 10,22-30). </w:t>
      </w:r>
    </w:p>
    <w:bookmarkEnd w:id="352"/>
    <w:p w14:paraId="45E9E1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86F7AFF"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lastRenderedPageBreak/>
        <w:t xml:space="preserve">Ricorreva allora a Gerusalemme la festa della Dedicazione. Era inverno. Gesù camminava nel tempio, nel portico di Salomone. </w:t>
      </w:r>
    </w:p>
    <w:p w14:paraId="27CE5C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prima dedicazione del tempio è avvenuta subito dopo la sua costruzione con Salomone. Essa è narrata nel Primo Libro dei Re, c. 8,1-66. È narrata anche nel Secondo Libro delle Cronache c. 5,1-6.42. Ogni volta che il tempio veniva distrutto o profanato, sempre veniva dedicato al Signore. Quando Gesù rivela se stesso come il Buon Pastore, il solo Buon Pastore, si rivela in Gerusalemme durante la festa della dedicazione del tempo ed è d’inverno: </w:t>
      </w:r>
      <w:r w:rsidRPr="005E5FA3">
        <w:rPr>
          <w:rFonts w:ascii="Arial" w:eastAsia="Times New Roman" w:hAnsi="Arial" w:cs="Arial"/>
          <w:i/>
          <w:iCs/>
          <w:kern w:val="0"/>
          <w:sz w:val="24"/>
          <w:szCs w:val="20"/>
          <w:lang w:eastAsia="it-IT"/>
          <w14:ligatures w14:val="none"/>
        </w:rPr>
        <w:t xml:space="preserve">“Ricorreva allora a Gerusalemme la festa della Dedicazione. Era inverno”. </w:t>
      </w:r>
      <w:r w:rsidRPr="005E5FA3">
        <w:rPr>
          <w:rFonts w:ascii="Arial" w:eastAsia="Times New Roman" w:hAnsi="Arial" w:cs="Arial"/>
          <w:kern w:val="0"/>
          <w:sz w:val="24"/>
          <w:szCs w:val="20"/>
          <w:lang w:eastAsia="it-IT"/>
          <w14:ligatures w14:val="none"/>
        </w:rPr>
        <w:t xml:space="preserve">Ora conosciamo tempo, luogo, circostanza religiosa durante la quae Gesù si rivela. Siamo nel cuore della religione ebraica. Di questa religione Gesù è il cuore per volontà del Padre. Senza questo cuore che è il cuore del Padre, questa religione si incammina verso la morte. Rimane religione, ma senza vita, perché la sua vita è Cristo Gesù e il Pastore di essa è Cristo Gesù. </w:t>
      </w:r>
    </w:p>
    <w:p w14:paraId="32C75DF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viene aggiunta una seconda notizia storica: </w:t>
      </w:r>
      <w:r w:rsidRPr="005E5FA3">
        <w:rPr>
          <w:rFonts w:ascii="Arial" w:eastAsia="Times New Roman" w:hAnsi="Arial" w:cs="Arial"/>
          <w:i/>
          <w:iCs/>
          <w:kern w:val="0"/>
          <w:sz w:val="24"/>
          <w:szCs w:val="20"/>
          <w:lang w:eastAsia="it-IT"/>
          <w14:ligatures w14:val="none"/>
        </w:rPr>
        <w:t xml:space="preserve">“Gesù camminava nel tempio, nel portico di Salomone”. </w:t>
      </w:r>
      <w:r w:rsidRPr="005E5FA3">
        <w:rPr>
          <w:rFonts w:ascii="Arial" w:eastAsia="Times New Roman" w:hAnsi="Arial" w:cs="Arial"/>
          <w:kern w:val="0"/>
          <w:sz w:val="24"/>
          <w:szCs w:val="20"/>
          <w:lang w:eastAsia="it-IT"/>
          <w14:ligatures w14:val="none"/>
        </w:rPr>
        <w:t xml:space="preserve">Gesù non è all’interno del cortile del tempio. È ai margini del cortile e cammina sotto il portico di Salomone. Qui la gente sostava prima di entrare nel cortile del tempio e poi nella struttura del tempio, ritenuto il luogo più sacro di tutta la terra, perché era la casa del vero Dio e qui Lui vi abitava con una particolarissima presenza. Sotto questo portico ci si incontrava, si parlava e si dialogava senza infrangere la sacralità del tempio, al cui rispetto tutti erano obbligati. </w:t>
      </w:r>
    </w:p>
    <w:p w14:paraId="256C171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ha sempre vissuto e insegnato il più grande rispetto per la casa del Padre suo. Noi oggi non possiamo attestare la stessa cosa. Eppure nella Casa di Dio, Casa di Cristo Gesù, ma anche Casa del corpo di Cristo, Gesù è presente in modo vero, reale e sostanziale nel sacramento dell’altare, in Cristo Gesù è presente con presenza viva il Padre e lo Spirito Santo, è presente la Madre di Dio. </w:t>
      </w:r>
    </w:p>
    <w:p w14:paraId="3EBE585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Basta osservare come ci si veste, come si partecipa alla santa Messa, come si prega, come si entra e come si esce dalla casa di Cristo Gesù che è santissima, e ci si accorge che non vi è alcun rispetto. Se poi pesiamo che ormai i figli dei cristiani e i fratelli e le sorelle sono gli animali e con figli e fratelli sorelle si pretende anche assistere ai divini misteri, ci si accorgerà che il cristiano neanche più esiste. Se il cristiano esistesse, di certo non profanerebbe questo luogo santissimo. Se il cristiano esistesse, saprebbe chi è un uomo, una persona umana, e soprattutto una persona che dice di essere cristiana. </w:t>
      </w:r>
    </w:p>
    <w:p w14:paraId="275102E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 so che dire queste cose ci fa persone fuori della storia e fuori del mondo, ma è proprio del cristiano essere fuori della storia e fuori del mondo. L’adeguazione al mondo e al suo pensiero non ci fa cristiani, ci fa mondo con il mondo. Essendo il cristiano senza lo Spirito Santo e la sua fortezza che lo fa stare sempre dalla verità di Dio, dalla quale è la verità dell’uomo, sempre lui si adeguerà al pensiero del mondo, sempre sarà un diffusore del pensiero del mondo. Senza lo Spirito Santo, sempre avrà paura di dare alla verità che è appartiene alla verità e alla falsità ciò che appartiene alla falsità. È falsità e menzogna dire che gli animali sono nostri figli e nostri fratelli. L’uomo appena creato non trovò negli animali un aiuto a lui corrispondente. Lo trovò nella Donna creata da Dio. Ma oggi l’uomo </w:t>
      </w:r>
      <w:r w:rsidRPr="005E5FA3">
        <w:rPr>
          <w:rFonts w:ascii="Arial" w:eastAsia="Times New Roman" w:hAnsi="Arial" w:cs="Arial"/>
          <w:kern w:val="0"/>
          <w:sz w:val="24"/>
          <w:szCs w:val="20"/>
          <w:lang w:eastAsia="it-IT"/>
          <w14:ligatures w14:val="none"/>
        </w:rPr>
        <w:lastRenderedPageBreak/>
        <w:t>trotta l’uomo peggio di un animale. Tratta l’animale come fosse più che un uomo. Questi sono i frutti del peccato e della perdita dell’uomo della sua verità. Solo la separazione dalla divina verità, trasforma l’uomo in falsità. Ma l’uomo oggi ama la falsità perché è divenuto falsità nella sua natura e di conseguenza nei suoi pensieri.</w:t>
      </w:r>
    </w:p>
    <w:p w14:paraId="69E898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B21FA45"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w:t>
      </w:r>
    </w:p>
    <w:p w14:paraId="018AE4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i Giudei si avvicinano a Cristo Signore, sempre gli si accostano per scavare una fossa perché Lui vi cada dentro. Sempre gli pongono delle domande cariche solo di malizia e di perversità, ma che sono in apparenza domande innocenti. Sono domande avvelenate, ma ben mascherate in un grande desiderio di scienza, al fine di giungere alla conversione e alla fede nella sua Parola.</w:t>
      </w:r>
    </w:p>
    <w:p w14:paraId="486684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però è sempre assistito dallo Spirito Santo con la sua divina ed eterna sapienza. Non solo. Gesù possiede anche la scienza e la conoscenza del loro cuore. Conosce le loro intenzioni nasceste nel loro intimo, ancor prima che le parole di inganno, di malizia, di perversità escano dalla loro bocca. Senza l’assistenza dello Spirito Santo Gesù sarebbe già stato gettato giù dalla rupe sulla quale era costruita la città di Nazaret, dopo il suo primo discorso nella loro sinagoga. </w:t>
      </w:r>
    </w:p>
    <w:p w14:paraId="1FFE59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Gesù ritornò in Galilea con la potenza dello Spirito e la sua fama si diffuse in tutta la regione. Insegnava nelle loro sinagoghe e gli rendevano lode.</w:t>
      </w:r>
    </w:p>
    <w:p w14:paraId="7BC1C2D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Venne a Nàzaret, dove era cresciuto, e secondo il suo solito, di sabato, entrò nella sinagoga e si alzò a leggere. Gli fu dato il rotolo del profeta Isaia; aprì il rotolo e trovò il passo dove era scritto:</w:t>
      </w:r>
    </w:p>
    <w:p w14:paraId="535D93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7FAAD3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Riavvolse il rotolo, lo riconsegnò all’inserviente e sedette. Nella sinagoga, gli occhi di tutti erano fissi su di lui. Allora cominciò a dire loro: «Oggi si è compiuta questa Scrittura che voi avete ascoltato». </w:t>
      </w:r>
    </w:p>
    <w:p w14:paraId="76D480E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w:t>
      </w:r>
      <w:r w:rsidRPr="005E5FA3">
        <w:rPr>
          <w:rFonts w:ascii="Arial" w:eastAsia="Times New Roman" w:hAnsi="Arial" w:cs="Arial"/>
          <w:i/>
          <w:iCs/>
          <w:kern w:val="0"/>
          <w:sz w:val="24"/>
          <w:szCs w:val="20"/>
          <w:lang w:eastAsia="it-IT"/>
          <w14:ligatures w14:val="none"/>
        </w:rPr>
        <w:lastRenderedPageBreak/>
        <w:t>Sarepta di Sidone. C’erano molti lebbrosi in Israele al tempo del profeta Eliseo; ma nessuno di loro fu purificato, se non Naamàn, il Siro».</w:t>
      </w:r>
    </w:p>
    <w:p w14:paraId="5162214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All’udire queste cose, tutti nella sinagoga si riempirono di sdegno. Si alzarono e lo cacciarono fuori della città e lo condussero fin sul ciglio del monte, sul quale era costruita la loro città, per gettarlo giù. Ma egli, passando in mezzo a loro, si mise in cammino (Lc 4,14-3). </w:t>
      </w:r>
    </w:p>
    <w:p w14:paraId="3CA317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 Giudei avevamo già deciso di togliere di mezzo Gesù. Questa loro decisione è già stata manifestata esplicitamente nel Capitolo VII di questo quarto Vangelo: </w:t>
      </w:r>
    </w:p>
    <w:p w14:paraId="57CC557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54F89C9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609D04B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02CA6D2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2AC9F2A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Nell’ultimo giorno, il grande giorno della festa, Gesù, ritto in piedi, gridò: «Se qualcuno ha sete, venga a me, e beva chi crede in me. Come dice la Scrittura: </w:t>
      </w:r>
      <w:r w:rsidRPr="005E5FA3">
        <w:rPr>
          <w:rFonts w:ascii="Arial" w:eastAsia="Times New Roman" w:hAnsi="Arial" w:cs="Arial"/>
          <w:i/>
          <w:iCs/>
          <w:kern w:val="0"/>
          <w:sz w:val="24"/>
          <w:szCs w:val="20"/>
          <w:lang w:eastAsia="it-IT"/>
          <w14:ligatures w14:val="none"/>
        </w:rPr>
        <w:lastRenderedPageBreak/>
        <w:t>Dal suo grembo sgorgheranno fiumi di acqua viva». Questo egli disse dello Spirito che avrebbero ricevuto i credenti in lui: infatti non vi era ancora lo Spirito, perché Gesù non era ancora stato glorificato.</w:t>
      </w:r>
    </w:p>
    <w:p w14:paraId="206F55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6A3E55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7,14-52). </w:t>
      </w:r>
    </w:p>
    <w:p w14:paraId="745D5BD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L’assistenza dello Spirito Santo di cui gode Cristo Gesù è stata promessa anche ai suoi Apostoli. Senza ricevere in dono lo Spirito Santo e senza essere rivestiti di forza dall’Alto, nessuna missione evangelizzatrice potrà essere mai compiuta.</w:t>
      </w:r>
    </w:p>
    <w:p w14:paraId="3C9A75B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0CA2E97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60E42B7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2C6534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w:t>
      </w:r>
      <w:r w:rsidRPr="005E5FA3">
        <w:rPr>
          <w:rFonts w:ascii="Arial" w:eastAsia="Times New Roman" w:hAnsi="Arial" w:cs="Arial"/>
          <w:i/>
          <w:iCs/>
          <w:kern w:val="0"/>
          <w:sz w:val="24"/>
          <w:szCs w:val="20"/>
          <w:lang w:eastAsia="it-IT"/>
          <w14:ligatures w14:val="none"/>
        </w:rPr>
        <w:lastRenderedPageBreak/>
        <w:t>vostro. Perfino i capelli del vostro capo sono tutti contati. Non abbiate dunque paura: voi valete più di molti passeri!</w:t>
      </w:r>
    </w:p>
    <w:p w14:paraId="41980CA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chiunque mi riconoscerà davanti agli uomini, anch’io lo riconoscerò davanti al Padre mio che è nei cieli; chi invece mi rinnegherà davanti agli uomini, anch’io lo rinnegherò davanti al Padre mio che è nei cieli (Mt 10,16-33). </w:t>
      </w:r>
    </w:p>
    <w:p w14:paraId="012AA6E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Prima di questa domanda, vi è quella che troviamo agli inizi del Capitolo VIII. Questa domanda è vera fossa scavata già sotto i piedi di Cristo Gesù per farlo cadere. </w:t>
      </w:r>
    </w:p>
    <w:p w14:paraId="5C51E14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 (Gv 8,1-11). </w:t>
      </w:r>
    </w:p>
    <w:p w14:paraId="4C3B65B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leggiamo la domanda posta oggi dai Giudei a Gesù, domanda che è vero amo per catturare Gesù o per lapidarlo all’istante: </w:t>
      </w:r>
      <w:r w:rsidRPr="005E5FA3">
        <w:rPr>
          <w:rFonts w:ascii="Arial" w:eastAsia="Times New Roman" w:hAnsi="Arial" w:cs="Arial"/>
          <w:i/>
          <w:iCs/>
          <w:kern w:val="0"/>
          <w:sz w:val="24"/>
          <w:szCs w:val="20"/>
          <w:lang w:eastAsia="it-IT"/>
          <w14:ligatures w14:val="none"/>
        </w:rPr>
        <w:t xml:space="preserve">“Allora i Giudei gli si fecero attorno e gli dicevano: «Fino a quando ci terrai nell’incertezza? Se tu sei il Cristo, dillo a noi apertamente». </w:t>
      </w:r>
      <w:r w:rsidRPr="005E5FA3">
        <w:rPr>
          <w:rFonts w:ascii="Arial" w:eastAsia="Times New Roman" w:hAnsi="Arial" w:cs="Arial"/>
          <w:kern w:val="0"/>
          <w:sz w:val="24"/>
          <w:szCs w:val="20"/>
          <w:lang w:eastAsia="it-IT"/>
          <w14:ligatures w14:val="none"/>
        </w:rPr>
        <w:t xml:space="preserve">La domanda solo in apparenza manifesta volontà di conoscere la purissima verità di Gesù. La conoscenza ha però un fine di morte. </w:t>
      </w:r>
    </w:p>
    <w:p w14:paraId="1DB8E58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non può dire: </w:t>
      </w:r>
      <w:r w:rsidRPr="005E5FA3">
        <w:rPr>
          <w:rFonts w:ascii="Arial" w:eastAsia="Times New Roman" w:hAnsi="Arial" w:cs="Arial"/>
          <w:i/>
          <w:iCs/>
          <w:kern w:val="0"/>
          <w:sz w:val="24"/>
          <w:szCs w:val="20"/>
          <w:lang w:eastAsia="it-IT"/>
          <w14:ligatures w14:val="none"/>
        </w:rPr>
        <w:t>“Io Sono il Messia o il Cristo di Dio”.</w:t>
      </w:r>
      <w:r w:rsidRPr="005E5FA3">
        <w:rPr>
          <w:rFonts w:ascii="Arial" w:eastAsia="Times New Roman" w:hAnsi="Arial" w:cs="Arial"/>
          <w:kern w:val="0"/>
          <w:sz w:val="24"/>
          <w:szCs w:val="20"/>
          <w:lang w:eastAsia="it-IT"/>
          <w14:ligatures w14:val="none"/>
        </w:rPr>
        <w:t xml:space="preserve"> Non lo può dire, altrimenti verrebbe subito arrestato o subito lapidato. Deve tacere questa sua verità. La può dire in modo velato. Ma non lo può negare. È la sua verità. Neanche può dire “Io non sono il Messia”, perché Lui lo è per decreto eterno del Padre. Lo attestano i Salmi:</w:t>
      </w:r>
    </w:p>
    <w:p w14:paraId="594A6F0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w:t>
      </w:r>
    </w:p>
    <w:p w14:paraId="1791D9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515C5B4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F2728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7C4327C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w:t>
      </w:r>
    </w:p>
    <w:p w14:paraId="375A1A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non può rivelare la sua verità. Ma neanche può negare la sua verità. Come lo Spirito Santo lo assisterà con la sua sapienza perché possa risponde con una Parola ricca di verità e di rivelazione?</w:t>
      </w:r>
    </w:p>
    <w:p w14:paraId="16C5903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risposta che lo Spirito Santo mette sulla bocca di Gesù: </w:t>
      </w:r>
      <w:r w:rsidRPr="005E5FA3">
        <w:rPr>
          <w:rFonts w:ascii="Arial" w:eastAsia="Times New Roman" w:hAnsi="Arial" w:cs="Arial"/>
          <w:i/>
          <w:iCs/>
          <w:kern w:val="0"/>
          <w:sz w:val="24"/>
          <w:szCs w:val="20"/>
          <w:lang w:eastAsia="it-IT"/>
          <w14:ligatures w14:val="none"/>
        </w:rPr>
        <w:t xml:space="preserve">“Gesù rispose loro: «Ve l’ho detto, e non credete; le opere che io compio nel nome del Padre mio, queste danno testimonianza di me”. </w:t>
      </w:r>
      <w:r w:rsidRPr="005E5FA3">
        <w:rPr>
          <w:rFonts w:ascii="Arial" w:eastAsia="Times New Roman" w:hAnsi="Arial" w:cs="Arial"/>
          <w:kern w:val="0"/>
          <w:sz w:val="24"/>
          <w:szCs w:val="20"/>
          <w:lang w:eastAsia="it-IT"/>
          <w14:ligatures w14:val="none"/>
        </w:rPr>
        <w:t>Gesù ha sempre parlato loro con le opere. Ha sempre detto lore che le opere da lui compiute, non sono sue opere, ma sono opere del Padre suo. Essendo opere del Padre suo, queste attestano per Lui. Cosa attestano per Lui? Che Dio è con Lui. Che Lui viene da Dio. Anche questa parola è già stata messa in luce in questo quarto Vangelo:</w:t>
      </w:r>
    </w:p>
    <w:p w14:paraId="34395D9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(Gv 3,1). </w:t>
      </w:r>
    </w:p>
    <w:p w14:paraId="17C8A07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6C0753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05E324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Se fossi io a testimoniare di me stesso, la mia testimonianza non sarebbe vera. C’è un altro che dà testimonianza di me, e so che la testimonianza che egli dà di </w:t>
      </w:r>
      <w:r w:rsidRPr="005E5FA3">
        <w:rPr>
          <w:rFonts w:ascii="Arial" w:eastAsia="Times New Roman" w:hAnsi="Arial" w:cs="Arial"/>
          <w:i/>
          <w:iCs/>
          <w:kern w:val="0"/>
          <w:sz w:val="24"/>
          <w:szCs w:val="20"/>
          <w:lang w:eastAsia="it-IT"/>
          <w14:ligatures w14:val="none"/>
        </w:rPr>
        <w:lastRenderedPageBreak/>
        <w:t>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8BB791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B21B3D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46FCE6F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6F3583D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i Giudei vogliono conoscere la verità di Cristo Gesù, devono partire dalle sue opere. Devono confessare che in Gesù opera il dito di Dio. A questa verità un fedele osservante di Mosè, un fedele che scruta le Scritture, deve necessariamente pervenire. Se sono pervenuti con Mosè i maghi d’Egitto, molto si più vi deve pervenire un devoto osservante della legge di Mosè e un attento scrutatore delle Scritture Canoniche. Vi deve pervenire per logica di rivelazione. Poiché la logica di rivelazione è sottoposta alla logica di ragione umana, o ragione creata, se questa è ottenebrata dal peccato, il peccato orienta la mente verso la stoltezza e non verso la sapienza. è per peccato che si passa dalla logica di ragione alla logica di volontà. Poiché voglio questo, questo è la ma verità. Poiché voglio che nessuno fuori di me sia il Messia, Cristo Gesù mai potrà essere il Mesia. Se dice di essere il Messia va tolto di mezzo. Logica di peccato, di malizia, di perversità.</w:t>
      </w:r>
    </w:p>
    <w:p w14:paraId="730FE7C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Come Gesù, ogni discepolo di Gesù deve attestare che lui viene da Dio. Come avviene per Gesù, quanti vedono il cristiano e sono di buona volontà, come Nicodemo, devono attestare che il cristiano viene da Cristo Gesù. Come questo potrà accadere? Accadrà se anche le opere del cristiano sono opere compiute dallo Spirito di Cristo Gesù in Lui. Queste opere sono di triplice natura:</w:t>
      </w:r>
    </w:p>
    <w:p w14:paraId="443CD13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Opere di parola: La Parola del discepolo di Gesù deve essere in tutto conforme alla Parola del suo Maestro. Nessuna differenza né piccola e né grande. La sua Parola deve essere il Vangelo di Gesù pronunciata dalla sua bocca con ogni sapienza, intelligenza, consiglio, intelletto, scienza di Spirito Santo. </w:t>
      </w:r>
    </w:p>
    <w:p w14:paraId="6C33A6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Opere di eventi: Ogni evento della vita del discepolo di Gesù deve essere un evento di salvezza per l’uomo che gli sta dinanzi: salvezza per il corpo, salvezza per lo spirito, salvezza per l’anima. Chi dovrà trasformare tutta la vita del </w:t>
      </w:r>
      <w:r w:rsidRPr="005E5FA3">
        <w:rPr>
          <w:rFonts w:ascii="Arial" w:eastAsia="Times New Roman" w:hAnsi="Arial" w:cs="Arial"/>
          <w:kern w:val="0"/>
          <w:sz w:val="24"/>
          <w:szCs w:val="20"/>
          <w:lang w:eastAsia="it-IT"/>
          <w14:ligatures w14:val="none"/>
        </w:rPr>
        <w:lastRenderedPageBreak/>
        <w:t>discepolo di Gesù in un evento di salvezza è solo lo Spirito Santo. Come per dire la Parola di Gesù il discepolo deve essere una cosa sola con Cristo. Così per trasformare la sua vita in un evento di salvezza, deve essere una cosa sola con lo Spirito Santo. Cristo Gesù, lo Spirito Santo, il discepolo devono essere una cosa sola.</w:t>
      </w:r>
    </w:p>
    <w:p w14:paraId="1499261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Opere di vita: queste opere esigono che la vita del discepolo sia vita di Cristo in Lui e sia vita dello Spirito in Lui. Lo Spirito Santo ogni giorno deve creare nel discepolo la vita di Cristo, facendo morire giorno dopo giorno la vita del discepolo. Lo Spirito Santo deve portare nel discepolo la vita di Cristo al sommo del suo compimento e della sua perfezione. È questo un lavoro ininterrotto che sempre lo Spirito Santo dovrà compiere. Un cristiano nel quale la vita di Cristo non vive al sommo della sua bellezza, diviene non credibile come discepolo di Gesù.</w:t>
      </w:r>
    </w:p>
    <w:p w14:paraId="52577B4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Queste tre opere devono essere nel discepolo una sola opera. Devono essere l’opera di una natura cristificata dalla perenne azione dello Spirito Santo.</w:t>
      </w:r>
    </w:p>
    <w:p w14:paraId="01221A3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le opere danno testimonianza e attestano la verità di Cristo Gesù, perché i Giudei non credono in Cristo Gesù? Ecco la risposta: </w:t>
      </w:r>
      <w:r w:rsidRPr="005E5FA3">
        <w:rPr>
          <w:rFonts w:ascii="Arial" w:eastAsia="Times New Roman" w:hAnsi="Arial" w:cs="Arial"/>
          <w:i/>
          <w:iCs/>
          <w:kern w:val="0"/>
          <w:sz w:val="24"/>
          <w:szCs w:val="20"/>
          <w:lang w:eastAsia="it-IT"/>
          <w14:ligatures w14:val="none"/>
        </w:rPr>
        <w:t xml:space="preserve">“Ma voi non credete perché </w:t>
      </w:r>
      <w:bookmarkStart w:id="356" w:name="_Hlk200811647"/>
      <w:r w:rsidRPr="005E5FA3">
        <w:rPr>
          <w:rFonts w:ascii="Arial" w:eastAsia="Times New Roman" w:hAnsi="Arial" w:cs="Arial"/>
          <w:i/>
          <w:iCs/>
          <w:kern w:val="0"/>
          <w:sz w:val="24"/>
          <w:szCs w:val="20"/>
          <w:lang w:eastAsia="it-IT"/>
          <w14:ligatures w14:val="none"/>
        </w:rPr>
        <w:t>non fate parte delle mie pecore</w:t>
      </w:r>
      <w:bookmarkEnd w:id="356"/>
      <w:r w:rsidRPr="005E5FA3">
        <w:rPr>
          <w:rFonts w:ascii="Arial" w:eastAsia="Times New Roman" w:hAnsi="Arial" w:cs="Arial"/>
          <w:i/>
          <w:iCs/>
          <w:kern w:val="0"/>
          <w:sz w:val="24"/>
          <w:szCs w:val="20"/>
          <w:lang w:eastAsia="it-IT"/>
          <w14:ligatures w14:val="none"/>
        </w:rPr>
        <w:t>”.</w:t>
      </w:r>
      <w:r w:rsidRPr="005E5FA3">
        <w:rPr>
          <w:rFonts w:ascii="Arial" w:eastAsia="Times New Roman" w:hAnsi="Arial" w:cs="Arial"/>
          <w:kern w:val="0"/>
          <w:sz w:val="24"/>
          <w:szCs w:val="20"/>
          <w:lang w:eastAsia="it-IT"/>
          <w14:ligatures w14:val="none"/>
        </w:rPr>
        <w:t xml:space="preserve"> I Giudei non credono perché non fanno parte delle pecore di Gesù. Ora è cosa giusta che ci chiediamo: non essere o non fare parte delle pecore di Gesù è per una decisione del Padre che non li ha dati a Gesù come sue pecore, o è una decisione dell’uomo che impedisce al Padre di farle parte delle pecore di Gesù? Diciamo subito che il Padre vuole che ogni uomo sia salvato e giunga alla conoscenza della verità. Poiché la Verità è Cristo, il Padre vuole dare ogni pecora a Cristo. Esclusa la volontà del Padre, rimane la volontà dell’uomo.</w:t>
      </w:r>
    </w:p>
    <w:p w14:paraId="14551A6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l’uomo impedisce al Padre che lo faccia pecora del gregge del Figlio suo? Se Gesù avesse detto: </w:t>
      </w:r>
      <w:r w:rsidRPr="005E5FA3">
        <w:rPr>
          <w:rFonts w:ascii="Arial" w:eastAsia="Times New Roman" w:hAnsi="Arial" w:cs="Arial"/>
          <w:i/>
          <w:iCs/>
          <w:kern w:val="0"/>
          <w:sz w:val="24"/>
          <w:szCs w:val="20"/>
          <w:lang w:eastAsia="it-IT"/>
          <w14:ligatures w14:val="none"/>
        </w:rPr>
        <w:t xml:space="preserve">“Non fate ancora parte delle mie pecore”, </w:t>
      </w:r>
      <w:r w:rsidRPr="005E5FA3">
        <w:rPr>
          <w:rFonts w:ascii="Arial" w:eastAsia="Times New Roman" w:hAnsi="Arial" w:cs="Arial"/>
          <w:kern w:val="0"/>
          <w:sz w:val="24"/>
          <w:szCs w:val="20"/>
          <w:lang w:eastAsia="it-IT"/>
          <w14:ligatures w14:val="none"/>
        </w:rPr>
        <w:t xml:space="preserve">questo significherebbe che se oggi questo ancora non può avvenire, potrà avvenire domani, in un domani o prossimo o remoto. Invece Gesù dice: </w:t>
      </w:r>
      <w:r w:rsidRPr="005E5FA3">
        <w:rPr>
          <w:rFonts w:ascii="Arial" w:eastAsia="Times New Roman" w:hAnsi="Arial" w:cs="Arial"/>
          <w:i/>
          <w:iCs/>
          <w:kern w:val="0"/>
          <w:sz w:val="24"/>
          <w:szCs w:val="20"/>
          <w:lang w:eastAsia="it-IT"/>
          <w14:ligatures w14:val="none"/>
        </w:rPr>
        <w:t>“Non fate parte delle mie pecore”.</w:t>
      </w:r>
      <w:r w:rsidRPr="005E5FA3">
        <w:rPr>
          <w:rFonts w:ascii="Arial" w:eastAsia="Times New Roman" w:hAnsi="Arial" w:cs="Arial"/>
          <w:kern w:val="0"/>
          <w:sz w:val="24"/>
          <w:szCs w:val="20"/>
          <w:lang w:eastAsia="it-IT"/>
          <w14:ligatures w14:val="none"/>
        </w:rPr>
        <w:t xml:space="preserve"> Questo significa: </w:t>
      </w:r>
      <w:r w:rsidRPr="005E5FA3">
        <w:rPr>
          <w:rFonts w:ascii="Arial" w:eastAsia="Times New Roman" w:hAnsi="Arial" w:cs="Arial"/>
          <w:i/>
          <w:iCs/>
          <w:kern w:val="0"/>
          <w:sz w:val="24"/>
          <w:szCs w:val="20"/>
          <w:lang w:eastAsia="it-IT"/>
          <w14:ligatures w14:val="none"/>
        </w:rPr>
        <w:t>“Il Padre non può darvi a me come mie pecore”</w:t>
      </w:r>
      <w:r w:rsidRPr="005E5FA3">
        <w:rPr>
          <w:rFonts w:ascii="Arial" w:eastAsia="Times New Roman" w:hAnsi="Arial" w:cs="Arial"/>
          <w:kern w:val="0"/>
          <w:sz w:val="24"/>
          <w:szCs w:val="20"/>
          <w:lang w:eastAsia="it-IT"/>
          <w14:ligatures w14:val="none"/>
        </w:rPr>
        <w:t>. E questo avviene solo quando si raggiunge il peccato contro lo Spirito Santo, che per i Giudei consiste nell’impugnare la verità conosciuta, attribuendo le opere di Dio al diavolo. Così facendo, essi chiudono le porte del regno di Dio per se stessi e per molti altri. Ecco le parole di Gesù che sono senza possibilità di appello:</w:t>
      </w:r>
    </w:p>
    <w:p w14:paraId="1FE3D55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027D293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verità oggi moltissimi discepoli di Gesù sono a gravissimo rischio di cadere in questo peccato che è già morte eterna mentre ancora si è in vita. Negare la verità di Cristo Gesù come unico e solo Redentore e Salvatore del mondo e dire o insegnare che Gesù non deve più essere annunciato, è gi peccato contro lo Spirito Santo. In verità oggi molte sono le vie e le forme che attestano che questo peccato incombe su di noi. L’ostinazione nella falsità è peccato contro lo Spirito santo. </w:t>
      </w:r>
    </w:p>
    <w:p w14:paraId="16A3E03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7DC7D8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10,22-30). </w:t>
      </w:r>
    </w:p>
    <w:p w14:paraId="50C85BF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evidente che i Giudei non fanno parte delle pecore di Cristo. Lo attesta il loro non ascolto della voce di Cristo: </w:t>
      </w:r>
      <w:r w:rsidRPr="005E5FA3">
        <w:rPr>
          <w:rFonts w:ascii="Arial" w:eastAsia="Times New Roman" w:hAnsi="Arial" w:cs="Arial"/>
          <w:i/>
          <w:iCs/>
          <w:kern w:val="0"/>
          <w:sz w:val="24"/>
          <w:szCs w:val="20"/>
          <w:lang w:eastAsia="it-IT"/>
          <w14:ligatures w14:val="none"/>
        </w:rPr>
        <w:t>“Le mie pecore ascoltano la mia voce e io le conosco ed esse mi seguono”.</w:t>
      </w:r>
      <w:r w:rsidRPr="005E5FA3">
        <w:rPr>
          <w:rFonts w:ascii="Arial" w:eastAsia="Times New Roman" w:hAnsi="Arial" w:cs="Arial"/>
          <w:kern w:val="0"/>
          <w:sz w:val="24"/>
          <w:szCs w:val="20"/>
          <w:lang w:eastAsia="it-IT"/>
          <w14:ligatures w14:val="none"/>
        </w:rPr>
        <w:t xml:space="preserve"> I Giudei non ascoltano Cristo Gesù, perché non conoscono Dio. Questa verità è così insegnata nella Prima Lettera dell’Apostolo Giovanni.</w:t>
      </w:r>
    </w:p>
    <w:p w14:paraId="317D634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dell’errore(1Gv 1,1-6). </w:t>
      </w:r>
    </w:p>
    <w:p w14:paraId="325711C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differenza tra chi è pecora di Cristo Gesù e chi non è pecora di Cristo Gesù sta nell’ascolto. Si ascolta Cristo, si è pecora di Cristo. Non si ascolta Cristo, non si è pecora di Cristo. Questa regola valeva per ieri, vale per oggi, vale per sempre. Ascolti la voce di Cristo, sei papa di Cristo. Non ascolti la voce di Cristo, non sei papa di Cristo. Ascolti la voce di Cristo, sei vescovo, sei presbitero, sei diacono, sei cresima, sei battezzato di Cristo. Non ascolti la voce di Cristo, non sei di Cristo. </w:t>
      </w:r>
    </w:p>
    <w:p w14:paraId="51510D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però c’è un gravissimo problema che va risolto: Molti non ascoltano la voce di Cristo, perché quanti sono stati costituiti voce di Cristo nello Spirito Santo, si sono trasformati in voce di se stessi, in voce del mondo, in voce di Satana. Sono costoro i “metaschematizzati”. Si vestono con gli abiti e i paramenti di Cristo, ma solo per ingannare il gregge di Cristo e il mondo intero. Di questi “metaschematizzati”, così parla l’Apostolo Paolo nella Secondo Lettera ai Corinzi:</w:t>
      </w:r>
    </w:p>
    <w:p w14:paraId="2D791EC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A9F0BF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629AE1B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6AD2F5C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chi si vanta, si vanti nel Signore; infatti non colui che si raccomanda da sé viene approvato, ma colui che il Signore raccomanda (2Cor 10,1-17). </w:t>
      </w:r>
    </w:p>
    <w:p w14:paraId="3A2C0FF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76D389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420EC1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3E0E3C7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3339D9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E309DD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11,1-30). </w:t>
      </w:r>
    </w:p>
    <w:p w14:paraId="1A2322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50E0551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492CAF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Sono diventato pazzo; ma siete voi che mi avete costretto. Infatti io avrei dovuto essere raccomandato da voi, perché non sono affatto inferiore a quei superapostoli, anche se sono un nulla. Certo, in mezzo a voi si sono compiuti i </w:t>
      </w:r>
      <w:r w:rsidRPr="005E5FA3">
        <w:rPr>
          <w:rFonts w:ascii="Arial" w:eastAsia="Times New Roman" w:hAnsi="Arial" w:cs="Arial"/>
          <w:i/>
          <w:iCs/>
          <w:kern w:val="0"/>
          <w:sz w:val="24"/>
          <w:szCs w:val="20"/>
          <w:lang w:eastAsia="it-IT"/>
          <w14:ligatures w14:val="none"/>
        </w:rPr>
        <w:lastRenderedPageBreak/>
        <w:t xml:space="preserve">segni del vero apostolo, in una pazienza a tutta prova, con segni, prodigi e miracoli. In che cosa infatti siete stati inferiori alle altre Chiese, se non in questo: che io non vi sono stato di peso? Perdonatemi questa ingiustizia! (1Cor 12,1-13). </w:t>
      </w:r>
    </w:p>
    <w:p w14:paraId="526860F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 metaschematizzati sono i cristiani che si mascherano da maestri di luce, mentre sono solo mastri di tenebre, maestri di inferno, maestri alla scuola di Satana. È questa oggi la piaga che sta divorando ogni verità, più che la piaga delle cavallette che divoravano tutto ciò che era verde, lasciando dietro di esse un deserto arido e spoglio. Oggi non c’è una sola verità di Cristo, rimasta nella pienezza della sua luce. Questi cristiani mascherati hanno un solo fine: distruggere Cristo. Lo distruggono in un modo così invisibile da farli rassomigliare ai tarli con in legno. E così, rosicchia oggi e rosicchia domani, alla fine del prezioso legno resta solo polvere. Così costoro stanno rosicchiando Cristo Gesù. Ormai siamo quasi giunti alla fine. Del Legno Pregiatissimo che è Cristo Signore per questi metaschematizzati o mascherati nulla dovrà rimanere, tutto dovrà essere ridotto in polvere, polvere che poi viene spazzata via dal vento dell’inferno che esso faranno soffiare su di essa.</w:t>
      </w:r>
    </w:p>
    <w:p w14:paraId="095BC3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cosa fa Gesù per le pecore che il Padre gli ha dato: </w:t>
      </w:r>
      <w:r w:rsidRPr="005E5FA3">
        <w:rPr>
          <w:rFonts w:ascii="Arial" w:eastAsia="Times New Roman" w:hAnsi="Arial" w:cs="Arial"/>
          <w:i/>
          <w:iCs/>
          <w:kern w:val="0"/>
          <w:sz w:val="24"/>
          <w:szCs w:val="20"/>
          <w:lang w:eastAsia="it-IT"/>
          <w14:ligatures w14:val="none"/>
        </w:rPr>
        <w:t xml:space="preserve">“Io do loro la vita eterna e non andranno perdute in eterno e nessuno le strapperà dalla mia mano”. </w:t>
      </w:r>
      <w:r w:rsidRPr="005E5FA3">
        <w:rPr>
          <w:rFonts w:ascii="Arial" w:eastAsia="Times New Roman" w:hAnsi="Arial" w:cs="Arial"/>
          <w:kern w:val="0"/>
          <w:sz w:val="24"/>
          <w:szCs w:val="20"/>
          <w:lang w:eastAsia="it-IT"/>
          <w14:ligatures w14:val="none"/>
        </w:rPr>
        <w:t>Lui nutre le sue pecore di vita eterna. Le nutre donando come cibo e bevanda la sua carne e il suo sangue, che sono carne e sangue del Figlio dell’Altissimo. In questa carne e in questo sangue vi è la vita eterna che è il Padre ed è lo Spirito Santo. Chi riceve con fede e amore la carne e il sangue, riceve anima e divinità di Cristo Gesù. Riceve il Padre e lo Spirito Santo. Nutrendoci di Cristo ci nutriamo del nostro Dio. Tutto questo avviene per la fede in Cristo e la fede in Cristo è vera fede se è vera fede in Cristo Gesù e vera fede nella sua Parola.</w:t>
      </w:r>
    </w:p>
    <w:p w14:paraId="2074AAC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Nutrite di Cristo, Vita Eterna, le pecore mai andranno perdute, mai cioè saranno delle tenebre, mai del male. Cristo mai permetterà che una sua pecora sia strappata dalla sua mano. Chi però si potrà strappare dalla mano di Cristo è solo ogni singola pecora. Come questo potrà accadere? Non perseverando nella fede e nella verità, permettendo che il tarlo della falsità e della menzogna che infanga la Parola di Cristo Signore entri nel suo cuore. Se questo tarlo entra nel cuore della pecora di Cristo Gesù, per questa pecora è la fine. Ecco come ci ammonisce l’Apostolo Paolo:</w:t>
      </w:r>
    </w:p>
    <w:p w14:paraId="36C788E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1FDCCB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w:t>
      </w:r>
      <w:r w:rsidRPr="005E5FA3">
        <w:rPr>
          <w:rFonts w:ascii="Arial" w:eastAsia="Times New Roman" w:hAnsi="Arial" w:cs="Arial"/>
          <w:i/>
          <w:iCs/>
          <w:kern w:val="0"/>
          <w:sz w:val="24"/>
          <w:szCs w:val="20"/>
          <w:lang w:eastAsia="it-IT"/>
          <w14:ligatures w14:val="none"/>
        </w:rPr>
        <w:lastRenderedPageBreak/>
        <w:t>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47CD00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 (1Cor 10,1-22) </w:t>
      </w:r>
    </w:p>
    <w:p w14:paraId="7345960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Annotazione: Leggendo il testo della vulgata, viene usato lo stesso verbo sia per Gesù che si trasfigura dinanzi ai suoi discepoli e sia per Satana che si maschera da angelo di luce (</w:t>
      </w:r>
      <w:r w:rsidRPr="005E5FA3">
        <w:rPr>
          <w:rFonts w:ascii="Tahoma" w:eastAsia="Calibri" w:hAnsi="Tahoma" w:cs="Tahoma"/>
          <w:color w:val="000000"/>
          <w:sz w:val="24"/>
          <w:szCs w:val="24"/>
          <w:shd w:val="clear" w:color="auto" w:fill="FFFFFF"/>
        </w:rPr>
        <w:t xml:space="preserve"> Et non mirum, ipse enim Satanas transfigurat se in angelum lucis 2Cor 11,13 . Et transfiguratus est ante eos Mt 17,2). Mente il testo greco opera una netta distinzione: Gesù dinanzi ai suoi discepoli opera una metamorfosi, dalla forma umana passa alla forma divina: </w:t>
      </w:r>
      <w:r w:rsidRPr="005E5FA3">
        <w:rPr>
          <w:rFonts w:ascii="Cambria" w:eastAsia="Calibri" w:hAnsi="Cambria" w:cs="Cambria"/>
          <w:color w:val="111111"/>
          <w:sz w:val="26"/>
          <w:szCs w:val="26"/>
          <w:shd w:val="clear" w:color="auto" w:fill="FFFFFF"/>
        </w:rPr>
        <w:t>κα</w:t>
      </w:r>
      <w:r w:rsidRPr="005E5FA3">
        <w:rPr>
          <w:rFonts w:ascii="Times New Roman" w:eastAsia="Calibri" w:hAnsi="Times New Roman" w:cs="Times New Roman"/>
          <w:color w:val="111111"/>
          <w:sz w:val="26"/>
          <w:szCs w:val="26"/>
          <w:shd w:val="clear" w:color="auto" w:fill="FFFFFF"/>
        </w:rPr>
        <w:t>ὶ</w:t>
      </w:r>
      <w:r w:rsidRPr="005E5FA3">
        <w:rPr>
          <w:rFonts w:ascii="PT Serif" w:eastAsia="Calibri" w:hAnsi="PT Serif" w:cs="Times New Roman"/>
          <w:color w:val="111111"/>
          <w:sz w:val="26"/>
          <w:szCs w:val="26"/>
          <w:shd w:val="clear" w:color="auto" w:fill="FFFFFF"/>
        </w:rPr>
        <w:t xml:space="preserve"> μ</w:t>
      </w:r>
      <w:r w:rsidRPr="005E5FA3">
        <w:rPr>
          <w:rFonts w:ascii="Cambria" w:eastAsia="Calibri" w:hAnsi="Cambria" w:cs="Cambria"/>
          <w:color w:val="111111"/>
          <w:sz w:val="26"/>
          <w:szCs w:val="26"/>
          <w:shd w:val="clear" w:color="auto" w:fill="FFFFFF"/>
        </w:rPr>
        <w:t>ετε</w:t>
      </w:r>
      <w:r w:rsidRPr="005E5FA3">
        <w:rPr>
          <w:rFonts w:ascii="PT Serif" w:eastAsia="Calibri" w:hAnsi="PT Serif" w:cs="PT Serif"/>
          <w:color w:val="111111"/>
          <w:sz w:val="26"/>
          <w:szCs w:val="26"/>
          <w:shd w:val="clear" w:color="auto" w:fill="FFFFFF"/>
        </w:rPr>
        <w:t>μ</w:t>
      </w:r>
      <w:r w:rsidRPr="005E5FA3">
        <w:rPr>
          <w:rFonts w:ascii="Cambria" w:eastAsia="Calibri" w:hAnsi="Cambria" w:cs="Cambria"/>
          <w:color w:val="111111"/>
          <w:sz w:val="26"/>
          <w:szCs w:val="26"/>
          <w:shd w:val="clear" w:color="auto" w:fill="FFFFFF"/>
        </w:rPr>
        <w:t>ορφώθη</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ἔ</w:t>
      </w:r>
      <w:r w:rsidRPr="005E5FA3">
        <w:rPr>
          <w:rFonts w:ascii="PT Serif" w:eastAsia="Calibri" w:hAnsi="PT Serif" w:cs="Times New Roman"/>
          <w:color w:val="111111"/>
          <w:sz w:val="26"/>
          <w:szCs w:val="26"/>
          <w:shd w:val="clear" w:color="auto" w:fill="FFFFFF"/>
        </w:rPr>
        <w:t>μπ</w:t>
      </w:r>
      <w:r w:rsidRPr="005E5FA3">
        <w:rPr>
          <w:rFonts w:ascii="Cambria" w:eastAsia="Calibri" w:hAnsi="Cambria" w:cs="Cambria"/>
          <w:color w:val="111111"/>
          <w:sz w:val="26"/>
          <w:szCs w:val="26"/>
          <w:shd w:val="clear" w:color="auto" w:fill="FFFFFF"/>
        </w:rPr>
        <w:t>ροσθεν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α</w:t>
      </w:r>
      <w:r w:rsidRPr="005E5FA3">
        <w:rPr>
          <w:rFonts w:ascii="Times New Roman" w:eastAsia="Calibri" w:hAnsi="Times New Roman" w:cs="Times New Roman"/>
          <w:color w:val="111111"/>
          <w:sz w:val="26"/>
          <w:szCs w:val="26"/>
          <w:shd w:val="clear" w:color="auto" w:fill="FFFFFF"/>
        </w:rPr>
        <w:t>ὐ</w:t>
      </w:r>
      <w:r w:rsidRPr="005E5FA3">
        <w:rPr>
          <w:rFonts w:ascii="Cambria" w:eastAsia="Calibri" w:hAnsi="Cambria" w:cs="Cambria"/>
          <w:color w:val="111111"/>
          <w:sz w:val="26"/>
          <w:szCs w:val="26"/>
          <w:shd w:val="clear" w:color="auto" w:fill="FFFFFF"/>
        </w:rPr>
        <w:t>τ</w:t>
      </w:r>
      <w:r w:rsidRPr="005E5FA3">
        <w:rPr>
          <w:rFonts w:ascii="Times New Roman" w:eastAsia="Calibri" w:hAnsi="Times New Roman" w:cs="Times New Roman"/>
          <w:color w:val="111111"/>
          <w:sz w:val="26"/>
          <w:szCs w:val="26"/>
          <w:shd w:val="clear" w:color="auto" w:fill="FFFFFF"/>
        </w:rPr>
        <w:t>ῶ</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w:t>
      </w:r>
      <w:r w:rsidRPr="005E5FA3">
        <w:rPr>
          <w:rFonts w:ascii="PT Serif" w:eastAsia="Calibri" w:hAnsi="PT Serif" w:cs="Times New Roman"/>
          <w:color w:val="111111"/>
          <w:sz w:val="24"/>
          <w:szCs w:val="24"/>
          <w:shd w:val="clear" w:color="auto" w:fill="FFFFFF"/>
        </w:rPr>
        <w:t xml:space="preserve"> m</w:t>
      </w:r>
      <w:r w:rsidRPr="005E5FA3">
        <w:rPr>
          <w:rFonts w:ascii="Arial" w:eastAsia="Calibri" w:hAnsi="Arial" w:cs="Arial"/>
          <w:color w:val="111111"/>
          <w:sz w:val="24"/>
          <w:szCs w:val="24"/>
          <w:shd w:val="clear" w:color="auto" w:fill="FFFFFF"/>
        </w:rPr>
        <w:t xml:space="preserve">ente per Satana si dice che si maschera da angelo di luce, ma non assume la forma della luce, dal momento che la sua natura è tenebra: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θα</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Σαταν</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ετασχη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ατίζεται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γγελον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φωτός·</w:t>
      </w:r>
      <w:r w:rsidRPr="005E5FA3">
        <w:rPr>
          <w:rFonts w:ascii="PT Serif" w:eastAsia="Calibri" w:hAnsi="PT Serif" w:cs="Times New Roman"/>
          <w:color w:val="111111"/>
          <w:sz w:val="26"/>
          <w:szCs w:val="26"/>
        </w:rPr>
        <w:t xml:space="preserve"> </w:t>
      </w:r>
      <w:r w:rsidRPr="005E5FA3">
        <w:rPr>
          <w:rFonts w:ascii="Arial" w:eastAsia="Calibri" w:hAnsi="Arial" w:cs="Arial"/>
          <w:color w:val="111111"/>
          <w:sz w:val="24"/>
          <w:szCs w:val="24"/>
        </w:rPr>
        <w:t xml:space="preserve">È cosa sempre giusta e doverosa dare a Cristo Gesù ciò che è di Cristo Gesù: la forma o la sostanza divina che è solo sua; e anche dare a Satana la forma o la natura di tenebre che è sua natura,. </w:t>
      </w:r>
    </w:p>
    <w:p w14:paraId="4F9868C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Anche la storia della Chiesa ci attesta che moltissime pecore si sono strappate esse dalla mano di Cristo Gesù. Oggi dobbiamo constatare che moltissime pecore sono cadute nell’idolatria della menzogna e della falsità di Satana e non solo si sono strappati loro dalla mano di Gesù, stanno convincendo anche molti dei loro fratelli a lasciare la mano di Gesù e a stringere la loro mano, di essi che sono maestri di un Vangelo nuovo, un Vangelo diverso, sono maestri per insegnare il Vangelo secondo il mondo, che è una copia del Vangelo secondo Satana. Finché questi figli delle tenebre non saranno dichiarati figli delle tenebre con una potente teologia e cristologia di purissima verità, molte altre pecore lasceranno la mano di Cristo Gesù e stringeranno la mano di questi figli del diavolo, mascherati da figli della luce.</w:t>
      </w:r>
    </w:p>
    <w:p w14:paraId="24F847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come Gesù ribadisce con ancora più forza la verità or ora annunciata: </w:t>
      </w:r>
      <w:r w:rsidRPr="005E5FA3">
        <w:rPr>
          <w:rFonts w:ascii="Arial" w:eastAsia="Times New Roman" w:hAnsi="Arial" w:cs="Arial"/>
          <w:i/>
          <w:iCs/>
          <w:kern w:val="0"/>
          <w:sz w:val="24"/>
          <w:szCs w:val="20"/>
          <w:lang w:eastAsia="it-IT"/>
          <w14:ligatures w14:val="none"/>
        </w:rPr>
        <w:t xml:space="preserve">“Il Padre mio, che me le ha date, è più grande di tutti e nessuno può strapparle dalla mano del Padre”. </w:t>
      </w:r>
      <w:r w:rsidRPr="005E5FA3">
        <w:rPr>
          <w:rFonts w:ascii="Arial" w:eastAsia="Times New Roman" w:hAnsi="Arial" w:cs="Arial"/>
          <w:kern w:val="0"/>
          <w:sz w:val="24"/>
          <w:szCs w:val="20"/>
          <w:lang w:eastAsia="it-IT"/>
          <w14:ligatures w14:val="none"/>
        </w:rPr>
        <w:t xml:space="preserve">Il “Padre mio” è più grande di tutti. Non si tratta di una grande </w:t>
      </w:r>
      <w:r w:rsidRPr="005E5FA3">
        <w:rPr>
          <w:rFonts w:ascii="Arial" w:eastAsia="Times New Roman" w:hAnsi="Arial" w:cs="Arial"/>
          <w:kern w:val="0"/>
          <w:sz w:val="24"/>
          <w:szCs w:val="20"/>
          <w:lang w:eastAsia="it-IT"/>
          <w14:ligatures w14:val="none"/>
        </w:rPr>
        <w:lastRenderedPageBreak/>
        <w:t xml:space="preserve">tra persone della stessa natura. Questa misura di grandezza vale per gli uomini che sono della stessa natura. Non vale per il Signore. Non vale per il “Padre”, che è il Creatore di di ogni uomo, è il Dio eterno, è il Signore, è il Dio dal quale per creazione viene ogni forza. Nessuno potrà mai neanche immaginare la grandezza di Dio. Egli è il Signore Onnipotente. È Signore di ogni forza creata. Potrà mai una forza creata e per di più conservata in vigore dalla Forza Eterna Increata strappare una pecora dalla mano del “Padre mio” che l’Onnipotente e il Signore si ogni forza? Se qualcuno prima era pecora di Cristo e oggi non lo è più, la responsabilità di questa non appartenenza è solo della pecora. Se i Giudei non sono pecore di Cristo, non lo sono perché si sono stappati dalla mano del loro Dio. Essi si sono creati una religione diversa, un’altra religione, e non sono più della pura e santa religione di Mosè e dei Profeti. Non essendo più pecore del loro Dio, non volendo neanche essere pecore di Cristo Gesù, il “Padre mio” non le può dare a Cristo. Ecco perché non sono pecore di Cristo. Chi però prima era pecora di Dio e ora non lo è più, è pecora di Satana. </w:t>
      </w:r>
    </w:p>
    <w:p w14:paraId="63E09AD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la verità madre di ogni altra verità: </w:t>
      </w:r>
      <w:r w:rsidRPr="005E5FA3">
        <w:rPr>
          <w:rFonts w:ascii="Arial" w:eastAsia="Times New Roman" w:hAnsi="Arial" w:cs="Arial"/>
          <w:i/>
          <w:iCs/>
          <w:kern w:val="0"/>
          <w:sz w:val="24"/>
          <w:szCs w:val="20"/>
          <w:lang w:eastAsia="it-IT"/>
          <w14:ligatures w14:val="none"/>
        </w:rPr>
        <w:t xml:space="preserve">Io e il Padre siamo una cosa sola» (Gv 10,22-30). </w:t>
      </w:r>
      <w:r w:rsidRPr="005E5FA3">
        <w:rPr>
          <w:rFonts w:ascii="Arial" w:eastAsia="Times New Roman" w:hAnsi="Arial" w:cs="Arial"/>
          <w:kern w:val="0"/>
          <w:sz w:val="24"/>
          <w:szCs w:val="20"/>
          <w:lang w:eastAsia="it-IT"/>
          <w14:ligatures w14:val="none"/>
        </w:rPr>
        <w:t>Una cosa sola significa: una sola natura, la sola natura divina; una sola Parola, la Parola del Padre alla quale Gesù deve dare ogni compimento; una sola vita eterna, un solo pensiero, una sola volontà, una sola onnipotenza, una sola luce eterna, una sola carità, un solo dono di amore, nell’unità e nella comunione di un Solo Spirito. La natura è una, le persone sono tre. Di questa purissima verità eterna e anche verità incarnata oggi il tarlo della falsità di Satana tutto ha rosicchiato e tutto ha ridotto in polvere. Ne qualcuno pensi di impastare nuovamente la polvere e ricomporre il Pregiatissimo Legno che è Cristo Gesù. Occorre che venga lo Spirito Santo con tutta la sua onnipotenza e crei nuovamente Cristo in tutti quei cuori che ancora dicono di credere in Lui. Senza questa potentissima creazione, non in un cuore, ma in moltissimi cuori, sarà impossibile dare vita a Cristo e alla sua verità.</w:t>
      </w:r>
    </w:p>
    <w:p w14:paraId="3AA1228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ritornerà a essere vita dei suoi discepoli solo per creazione dello Spirito Santo della vita di Gesù nel loro cuore. Come questa creazione avverrà noi non lo sappiamo, neanche lo possiamo immaginare. Sappiamo però che il Padre celeste ama l’uomo di amore eterno e sempre troverà Lui la via perché Cristo venga creato nei cuori. Noi abbiamo sempre chiesto allo Spirito Santo che crei Cristo nel cuore di molti altri Saulo di Tarso. Ma questa preghiera oggi è troppo misera. Occorre che crei Cristo nel cuore di mille Saulo di tarso mille volte superiori a Lui. Ma noi sappiamo che a noi spetta pregare, non spetta dare soluzioni a Dio. Le soluzioni sono frutto di stoltezza e di insipienza spirituale. Ecco allora la nostra preghiera: che lo Spirito Santo venga in mezzo a noi e per vie che solo Lui conosce, crei Cristo Gesù in moltissimi cuori, nella più pura e santa sua verità. Che questi cuori nei quali Cristo è stato creato dallo Spirito Santo, si consacrino interamente allo Spirito Santo perché Lui per la loro parola di purissimo Vangelo, crei Cristo in una moltitudine di altri cuori. Ma questo avviene solo per l’amore eterno del Padre.</w:t>
      </w:r>
    </w:p>
    <w:p w14:paraId="52B5F7D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9F11346" w14:textId="77777777" w:rsidR="005E5FA3" w:rsidRPr="005E5FA3" w:rsidRDefault="005E5FA3" w:rsidP="005E5FA3">
      <w:pPr>
        <w:pStyle w:val="Titolo2"/>
      </w:pPr>
      <w:bookmarkStart w:id="357" w:name="_Toc218837584"/>
      <w:bookmarkStart w:id="358" w:name="_Toc218975073"/>
      <w:bookmarkStart w:id="359" w:name="_Toc219036211"/>
      <w:r w:rsidRPr="005E5FA3">
        <w:lastRenderedPageBreak/>
        <w:t>PERCHÉ SAPPIATE E CONOSCIATE CHE IL PADRE È IN ME, E IO NEL PADRE</w:t>
      </w:r>
      <w:bookmarkEnd w:id="357"/>
      <w:bookmarkEnd w:id="358"/>
      <w:bookmarkEnd w:id="359"/>
    </w:p>
    <w:p w14:paraId="207D320F" w14:textId="77777777" w:rsidR="005E5FA3" w:rsidRPr="005E5FA3" w:rsidRDefault="005E5FA3" w:rsidP="005E5FA3">
      <w:pPr>
        <w:spacing w:after="120" w:line="240" w:lineRule="auto"/>
        <w:jc w:val="center"/>
        <w:rPr>
          <w:rFonts w:ascii="Arial" w:eastAsia="Times New Roman" w:hAnsi="Arial" w:cs="Arial"/>
          <w:b/>
          <w:bCs/>
          <w:kern w:val="0"/>
          <w:sz w:val="32"/>
          <w:szCs w:val="32"/>
          <w:lang w:eastAsia="it-IT"/>
          <w14:ligatures w14:val="none"/>
        </w:rPr>
      </w:pPr>
      <w:r w:rsidRPr="005E5FA3">
        <w:rPr>
          <w:rFonts w:ascii="Arial" w:eastAsia="Times New Roman" w:hAnsi="Arial" w:cs="Arial"/>
          <w:b/>
          <w:bCs/>
          <w:kern w:val="0"/>
          <w:sz w:val="32"/>
          <w:szCs w:val="32"/>
          <w:lang w:eastAsia="it-IT"/>
          <w14:ligatures w14:val="none"/>
        </w:rPr>
        <w:t xml:space="preserve">ut cognoscatis et sciatis quia in me est Pater, et ego in Patre - </w:t>
      </w:r>
      <w:r w:rsidRPr="005E5FA3">
        <w:rPr>
          <w:rFonts w:ascii="Times New Roman" w:eastAsia="Calibri" w:hAnsi="Times New Roman" w:cs="Times New Roman"/>
          <w:b/>
          <w:bCs/>
          <w:color w:val="111111"/>
          <w:sz w:val="32"/>
          <w:szCs w:val="32"/>
        </w:rPr>
        <w:t>ἵ</w:t>
      </w:r>
      <w:r w:rsidRPr="005E5FA3">
        <w:rPr>
          <w:rFonts w:ascii="Cambria" w:eastAsia="Calibri" w:hAnsi="Cambria" w:cs="Cambria"/>
          <w:b/>
          <w:bCs/>
          <w:color w:val="111111"/>
          <w:sz w:val="32"/>
          <w:szCs w:val="32"/>
        </w:rPr>
        <w:t>να</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γν</w:t>
      </w:r>
      <w:r w:rsidRPr="005E5FA3">
        <w:rPr>
          <w:rFonts w:ascii="Times New Roman" w:eastAsia="Calibri" w:hAnsi="Times New Roman" w:cs="Times New Roman"/>
          <w:b/>
          <w:bCs/>
          <w:color w:val="111111"/>
          <w:sz w:val="32"/>
          <w:szCs w:val="32"/>
        </w:rPr>
        <w:t>ῶ</w:t>
      </w:r>
      <w:r w:rsidRPr="005E5FA3">
        <w:rPr>
          <w:rFonts w:ascii="Cambria" w:eastAsia="Calibri" w:hAnsi="Cambria" w:cs="Cambria"/>
          <w:b/>
          <w:bCs/>
          <w:color w:val="111111"/>
          <w:sz w:val="32"/>
          <w:szCs w:val="32"/>
        </w:rPr>
        <w:t>τε</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κα</w:t>
      </w:r>
      <w:r w:rsidRPr="005E5FA3">
        <w:rPr>
          <w:rFonts w:ascii="Times New Roman" w:eastAsia="Calibri" w:hAnsi="Times New Roman" w:cs="Times New Roman"/>
          <w:b/>
          <w:bCs/>
          <w:color w:val="111111"/>
          <w:sz w:val="32"/>
          <w:szCs w:val="32"/>
        </w:rPr>
        <w:t>ὶ</w:t>
      </w:r>
      <w:r w:rsidRPr="005E5FA3">
        <w:rPr>
          <w:rFonts w:ascii="PT Serif" w:eastAsia="Calibri" w:hAnsi="PT Serif" w:cs="Times New Roman"/>
          <w:b/>
          <w:bCs/>
          <w:color w:val="111111"/>
          <w:sz w:val="32"/>
          <w:szCs w:val="32"/>
        </w:rPr>
        <w:t xml:space="preserve"> </w:t>
      </w:r>
      <w:r w:rsidRPr="005E5FA3">
        <w:rPr>
          <w:rFonts w:ascii="Segoe UI Symbol" w:eastAsia="Calibri" w:hAnsi="Segoe UI Symbol" w:cs="Segoe UI Symbol"/>
          <w:b/>
          <w:bCs/>
          <w:color w:val="111111"/>
          <w:sz w:val="32"/>
          <w:szCs w:val="32"/>
        </w:rPr>
        <w:t>⸀</w:t>
      </w:r>
      <w:r w:rsidRPr="005E5FA3">
        <w:rPr>
          <w:rFonts w:ascii="Cambria" w:eastAsia="Calibri" w:hAnsi="Cambria" w:cs="Cambria"/>
          <w:b/>
          <w:bCs/>
          <w:color w:val="111111"/>
          <w:sz w:val="32"/>
          <w:szCs w:val="32"/>
        </w:rPr>
        <w:t>γινώσκητε</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ὅ</w:t>
      </w:r>
      <w:r w:rsidRPr="005E5FA3">
        <w:rPr>
          <w:rFonts w:ascii="Cambria" w:eastAsia="Calibri" w:hAnsi="Cambria" w:cs="Cambria"/>
          <w:b/>
          <w:bCs/>
          <w:color w:val="111111"/>
          <w:sz w:val="32"/>
          <w:szCs w:val="32"/>
        </w:rPr>
        <w:t>τι</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PT Serif" w:eastAsia="Calibri" w:hAnsi="PT Serif" w:cs="Times New Roman"/>
          <w:b/>
          <w:bCs/>
          <w:color w:val="111111"/>
          <w:sz w:val="32"/>
          <w:szCs w:val="32"/>
        </w:rPr>
        <w:t>μ</w:t>
      </w:r>
      <w:r w:rsidRPr="005E5FA3">
        <w:rPr>
          <w:rFonts w:ascii="Cambria" w:eastAsia="Calibri" w:hAnsi="Cambria" w:cs="Cambria"/>
          <w:b/>
          <w:bCs/>
          <w:color w:val="111111"/>
          <w:sz w:val="32"/>
          <w:szCs w:val="32"/>
        </w:rPr>
        <w:t>ο</w:t>
      </w:r>
      <w:r w:rsidRPr="005E5FA3">
        <w:rPr>
          <w:rFonts w:ascii="Times New Roman" w:eastAsia="Calibri" w:hAnsi="Times New Roman" w:cs="Times New Roman"/>
          <w:b/>
          <w:bCs/>
          <w:color w:val="111111"/>
          <w:sz w:val="32"/>
          <w:szCs w:val="32"/>
        </w:rPr>
        <w:t>ὶ</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ὁ</w:t>
      </w:r>
      <w:r w:rsidRPr="005E5FA3">
        <w:rPr>
          <w:rFonts w:ascii="PT Serif" w:eastAsia="Calibri" w:hAnsi="PT Serif" w:cs="Times New Roman"/>
          <w:b/>
          <w:bCs/>
          <w:color w:val="111111"/>
          <w:sz w:val="32"/>
          <w:szCs w:val="32"/>
        </w:rPr>
        <w:t xml:space="preserve"> π</w:t>
      </w:r>
      <w:r w:rsidRPr="005E5FA3">
        <w:rPr>
          <w:rFonts w:ascii="Cambria" w:eastAsia="Calibri" w:hAnsi="Cambria" w:cs="Cambria"/>
          <w:b/>
          <w:bCs/>
          <w:color w:val="111111"/>
          <w:sz w:val="32"/>
          <w:szCs w:val="32"/>
        </w:rPr>
        <w:t>ατ</w:t>
      </w:r>
      <w:r w:rsidRPr="005E5FA3">
        <w:rPr>
          <w:rFonts w:ascii="Times New Roman" w:eastAsia="Calibri" w:hAnsi="Times New Roman" w:cs="Times New Roman"/>
          <w:b/>
          <w:bCs/>
          <w:color w:val="111111"/>
          <w:sz w:val="32"/>
          <w:szCs w:val="32"/>
        </w:rPr>
        <w:t>ὴ</w:t>
      </w:r>
      <w:r w:rsidRPr="005E5FA3">
        <w:rPr>
          <w:rFonts w:ascii="Cambria" w:eastAsia="Calibri" w:hAnsi="Cambria" w:cs="Cambria"/>
          <w:b/>
          <w:bCs/>
          <w:color w:val="111111"/>
          <w:sz w:val="32"/>
          <w:szCs w:val="32"/>
        </w:rPr>
        <w:t>ρ</w:t>
      </w:r>
      <w:r w:rsidRPr="005E5FA3">
        <w:rPr>
          <w:rFonts w:ascii="PT Serif" w:eastAsia="Calibri" w:hAnsi="PT Serif" w:cs="Times New Roman"/>
          <w:b/>
          <w:bCs/>
          <w:color w:val="111111"/>
          <w:sz w:val="32"/>
          <w:szCs w:val="32"/>
        </w:rPr>
        <w:t xml:space="preserve"> </w:t>
      </w:r>
      <w:r w:rsidRPr="005E5FA3">
        <w:rPr>
          <w:rFonts w:ascii="Cambria" w:eastAsia="Calibri" w:hAnsi="Cambria" w:cs="Cambria"/>
          <w:b/>
          <w:bCs/>
          <w:color w:val="111111"/>
          <w:sz w:val="32"/>
          <w:szCs w:val="32"/>
        </w:rPr>
        <w:t>κ</w:t>
      </w:r>
      <w:r w:rsidRPr="005E5FA3">
        <w:rPr>
          <w:rFonts w:ascii="Times New Roman" w:eastAsia="Calibri" w:hAnsi="Times New Roman" w:cs="Times New Roman"/>
          <w:b/>
          <w:bCs/>
          <w:color w:val="111111"/>
          <w:sz w:val="32"/>
          <w:szCs w:val="32"/>
        </w:rPr>
        <w:t>ἀ</w:t>
      </w:r>
      <w:r w:rsidRPr="005E5FA3">
        <w:rPr>
          <w:rFonts w:ascii="Cambria" w:eastAsia="Calibri" w:hAnsi="Cambria" w:cs="Cambria"/>
          <w:b/>
          <w:bCs/>
          <w:color w:val="111111"/>
          <w:sz w:val="32"/>
          <w:szCs w:val="32"/>
        </w:rPr>
        <w:t>γ</w:t>
      </w:r>
      <w:r w:rsidRPr="005E5FA3">
        <w:rPr>
          <w:rFonts w:ascii="Times New Roman" w:eastAsia="Calibri" w:hAnsi="Times New Roman" w:cs="Times New Roman"/>
          <w:b/>
          <w:bCs/>
          <w:color w:val="111111"/>
          <w:sz w:val="32"/>
          <w:szCs w:val="32"/>
        </w:rPr>
        <w:t>ὼ</w:t>
      </w:r>
      <w:r w:rsidRPr="005E5FA3">
        <w:rPr>
          <w:rFonts w:ascii="PT Serif" w:eastAsia="Calibri" w:hAnsi="PT Serif" w:cs="Times New Roman"/>
          <w:b/>
          <w:bCs/>
          <w:color w:val="111111"/>
          <w:sz w:val="32"/>
          <w:szCs w:val="32"/>
        </w:rPr>
        <w:t xml:space="preserve"> </w:t>
      </w:r>
      <w:r w:rsidRPr="005E5FA3">
        <w:rPr>
          <w:rFonts w:ascii="Times New Roman" w:eastAsia="Calibri" w:hAnsi="Times New Roman" w:cs="Times New Roman"/>
          <w:b/>
          <w:bCs/>
          <w:color w:val="111111"/>
          <w:sz w:val="32"/>
          <w:szCs w:val="32"/>
        </w:rPr>
        <w:t>ἐ</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rPr>
        <w:t xml:space="preserve"> </w:t>
      </w:r>
      <w:r w:rsidRPr="005E5FA3">
        <w:rPr>
          <w:rFonts w:ascii="Segoe UI Symbol" w:eastAsia="Calibri" w:hAnsi="Segoe UI Symbol" w:cs="Segoe UI Symbol"/>
          <w:b/>
          <w:bCs/>
          <w:color w:val="111111"/>
          <w:sz w:val="32"/>
          <w:szCs w:val="32"/>
        </w:rPr>
        <w:t>⸂</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ῷ</w:t>
      </w:r>
      <w:r w:rsidRPr="005E5FA3">
        <w:rPr>
          <w:rFonts w:ascii="PT Serif" w:eastAsia="Calibri" w:hAnsi="PT Serif" w:cs="Times New Roman"/>
          <w:b/>
          <w:bCs/>
          <w:color w:val="111111"/>
          <w:sz w:val="32"/>
          <w:szCs w:val="32"/>
        </w:rPr>
        <w:t xml:space="preserve"> π</w:t>
      </w:r>
      <w:r w:rsidRPr="005E5FA3">
        <w:rPr>
          <w:rFonts w:ascii="Cambria" w:eastAsia="Calibri" w:hAnsi="Cambria" w:cs="Cambria"/>
          <w:b/>
          <w:bCs/>
          <w:color w:val="111111"/>
          <w:sz w:val="32"/>
          <w:szCs w:val="32"/>
        </w:rPr>
        <w:t>ατρί</w:t>
      </w:r>
    </w:p>
    <w:p w14:paraId="7DF623D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6C8F5D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60" w:name="_Hlk200871644"/>
      <w:r w:rsidRPr="005E5FA3">
        <w:rPr>
          <w:rFonts w:ascii="Arial" w:eastAsia="Times New Roman" w:hAnsi="Arial" w:cs="Arial"/>
          <w:kern w:val="0"/>
          <w:sz w:val="24"/>
          <w:szCs w:val="20"/>
          <w:lang w:eastAsia="it-IT"/>
          <w14:ligatures w14:val="none"/>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w:t>
      </w:r>
      <w:bookmarkStart w:id="361" w:name="_Hlk198372848"/>
      <w:r w:rsidRPr="005E5FA3">
        <w:rPr>
          <w:rFonts w:ascii="Arial" w:eastAsia="Times New Roman" w:hAnsi="Arial" w:cs="Arial"/>
          <w:kern w:val="0"/>
          <w:sz w:val="24"/>
          <w:szCs w:val="20"/>
          <w:lang w:eastAsia="it-IT"/>
          <w14:ligatures w14:val="none"/>
        </w:rPr>
        <w:t xml:space="preserve"> perché sappiate e conosciate che il Padre è in me, e io nel Padre</w:t>
      </w:r>
      <w:bookmarkEnd w:id="361"/>
      <w:r w:rsidRPr="005E5FA3">
        <w:rPr>
          <w:rFonts w:ascii="Arial" w:eastAsia="Times New Roman" w:hAnsi="Arial" w:cs="Arial"/>
          <w:kern w:val="0"/>
          <w:sz w:val="24"/>
          <w:szCs w:val="20"/>
          <w:lang w:eastAsia="it-IT"/>
          <w14:ligatures w14:val="none"/>
        </w:rPr>
        <w:t xml:space="preserv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bookmarkEnd w:id="360"/>
    <w:p w14:paraId="468D4A0C"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r w:rsidRPr="005E5FA3">
        <w:rPr>
          <w:rFonts w:ascii="Arial" w:eastAsia="Times New Roman" w:hAnsi="Arial" w:cs="Arial"/>
          <w:kern w:val="0"/>
          <w:sz w:val="24"/>
          <w:szCs w:val="20"/>
          <w:lang w:eastAsia="it-IT"/>
          <w14:ligatures w14:val="none"/>
        </w:rPr>
        <w:t xml:space="preserve">Sustulerunt iterum lapides Iudaei, ut lapidarent eum. </w:t>
      </w:r>
      <w:r w:rsidRPr="005E5FA3">
        <w:rPr>
          <w:rFonts w:ascii="Arial" w:eastAsia="Times New Roman" w:hAnsi="Arial" w:cs="Arial"/>
          <w:kern w:val="0"/>
          <w:sz w:val="24"/>
          <w:szCs w:val="20"/>
          <w:lang w:val="fr-FR" w:eastAsia="it-IT"/>
          <w14:ligatures w14:val="none"/>
        </w:rPr>
        <w:t xml:space="preserve">Respondit eis Iesus: “ Multa opera bona ostendi vobis ex Patre; propter quod eorum opus me lapidatis? ”. Responderunt ei Iudaei: “ De bono opere non lapidamus te sed de blasphemia, et quia tu, homo cum sis, facis teipsum Deum ”. Respondit eis Iesus: “ Nonne scriptum est in lege vestra: “Ego dixi: Dii estis?”. Si illos dixit deos, ad quos sermo Dei factus est, et non potest solvi Scriptura, quem Pater sanctificavit et misit in mundum, vos dicitis: “Blasphemas!”, quia dixi: Filius Dei sum? </w:t>
      </w:r>
      <w:r w:rsidRPr="005E5FA3">
        <w:rPr>
          <w:rFonts w:ascii="Arial" w:eastAsia="Times New Roman" w:hAnsi="Arial" w:cs="Arial"/>
          <w:kern w:val="0"/>
          <w:sz w:val="24"/>
          <w:szCs w:val="20"/>
          <w:lang w:eastAsia="it-IT"/>
          <w14:ligatures w14:val="none"/>
        </w:rPr>
        <w:t xml:space="preserve">Si non facio opera Patris mei, nolite credere mihi; si autem facio, et si mihi non vultis credere, operibus credite, </w:t>
      </w:r>
      <w:bookmarkStart w:id="362" w:name="_Hlk198372881"/>
      <w:r w:rsidRPr="005E5FA3">
        <w:rPr>
          <w:rFonts w:ascii="Arial" w:eastAsia="Times New Roman" w:hAnsi="Arial" w:cs="Arial"/>
          <w:kern w:val="0"/>
          <w:sz w:val="24"/>
          <w:szCs w:val="20"/>
          <w:lang w:eastAsia="it-IT"/>
          <w14:ligatures w14:val="none"/>
        </w:rPr>
        <w:t xml:space="preserve">ut cognoscatis et sciatis quia in me est Pater, et ego in Patre </w:t>
      </w:r>
      <w:bookmarkEnd w:id="362"/>
      <w:r w:rsidRPr="005E5FA3">
        <w:rPr>
          <w:rFonts w:ascii="Arial" w:eastAsia="Times New Roman" w:hAnsi="Arial" w:cs="Arial"/>
          <w:kern w:val="0"/>
          <w:sz w:val="24"/>
          <w:szCs w:val="20"/>
          <w:lang w:eastAsia="it-IT"/>
          <w14:ligatures w14:val="none"/>
        </w:rPr>
        <w:t xml:space="preserve">”. </w:t>
      </w:r>
      <w:r w:rsidRPr="005E5FA3">
        <w:rPr>
          <w:rFonts w:ascii="Arial" w:eastAsia="Times New Roman" w:hAnsi="Arial" w:cs="Arial"/>
          <w:kern w:val="0"/>
          <w:sz w:val="24"/>
          <w:szCs w:val="20"/>
          <w:lang w:val="fr-FR" w:eastAsia="it-IT"/>
          <w14:ligatures w14:val="none"/>
        </w:rPr>
        <w:t xml:space="preserve">Quaerebant ergo iterum eum prehendere; et exivit de manibus eorum. Et abiit iterum trans Iordanem in eum locum, ubi erat Ioannes baptizans primum, et mansit illic. Et multi venerunt ad eum et dicebant: “ Ioannes quidem signum fecit nullum; omnia autem, quaecumque dixit Ioannes de hoc, vera erant ”. Et multi crediderunt in eum illic (Gv 10,31-42). </w:t>
      </w:r>
    </w:p>
    <w:p w14:paraId="355E86A0" w14:textId="77777777" w:rsidR="005E5FA3" w:rsidRPr="005E5FA3" w:rsidRDefault="005E5FA3" w:rsidP="005E5FA3">
      <w:pPr>
        <w:spacing w:after="120" w:line="240" w:lineRule="auto"/>
        <w:jc w:val="both"/>
        <w:rPr>
          <w:rFonts w:ascii="Arial" w:eastAsia="Times New Roman" w:hAnsi="Arial" w:cs="Arial"/>
          <w:kern w:val="0"/>
          <w:sz w:val="26"/>
          <w:szCs w:val="26"/>
          <w:lang w:eastAsia="it-IT"/>
          <w14:ligatures w14:val="none"/>
        </w:rPr>
      </w:pP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βάστασαν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λίθους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ουδα</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λιθάσωσιν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τόν</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Πολλ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δειξα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ατρός·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ργον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λιθάζετε</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ουδα</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καλο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λιθάζο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βλασφη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ίας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νθρω</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ὢ</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σεαυτ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θεόν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γεγρα</w:t>
      </w:r>
      <w:r w:rsidRPr="005E5FA3">
        <w:rPr>
          <w:rFonts w:ascii="PT Serif" w:eastAsia="Calibri" w:hAnsi="PT Serif" w:cs="PT Serif"/>
          <w:color w:val="111111"/>
          <w:sz w:val="26"/>
          <w:szCs w:val="26"/>
        </w:rPr>
        <w:t>μμ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νό</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Θεοί</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στε</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κείνους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ὓ</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λόγος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lastRenderedPageBreak/>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γένετο</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δύναται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λυθ</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γραφή</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ὃ</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Cambria" w:eastAsia="Calibri" w:hAnsi="Cambria" w:cs="Cambria"/>
          <w:color w:val="111111"/>
          <w:sz w:val="26"/>
          <w:szCs w:val="26"/>
        </w:rPr>
        <w:t>γίασεν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λέγετε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Βλασφη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ατρός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ιστεύετέ</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οι</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ἂ</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ιστεύητε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ργοις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ιστεύετε</w:t>
      </w:r>
      <w:r w:rsidRPr="005E5FA3">
        <w:rPr>
          <w:rFonts w:ascii="PT Serif" w:eastAsia="Calibri" w:hAnsi="PT Serif" w:cs="Times New Roman"/>
          <w:color w:val="111111"/>
          <w:sz w:val="26"/>
          <w:szCs w:val="26"/>
          <w:lang w:val="fr-FR"/>
        </w:rPr>
        <w:t xml:space="preserve">, </w:t>
      </w:r>
      <w:bookmarkStart w:id="363" w:name="_Hlk198372965"/>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γν</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τε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γινώσκητε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ατρί</w:t>
      </w:r>
      <w:bookmarkEnd w:id="363"/>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ζήτουν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ιάσαι·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χειρ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έραν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ορδάνου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τό</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ωάννης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τον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βα</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τίζων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εινεν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ολλο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λεγον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ωάννης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ὲ</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οίησεν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δέν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άντα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σα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ωάννης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τούτου</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ληθ</w:t>
      </w:r>
      <w:r w:rsidRPr="005E5FA3">
        <w:rPr>
          <w:rFonts w:ascii="Times New Roman" w:eastAsia="Calibri" w:hAnsi="Times New Roman" w:cs="Times New Roman"/>
          <w:color w:val="111111"/>
          <w:sz w:val="26"/>
          <w:szCs w:val="26"/>
        </w:rPr>
        <w:t>ῆ</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ολλο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ίστευσαν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 xml:space="preserve">(Gv 10,31-42). </w:t>
      </w:r>
    </w:p>
    <w:p w14:paraId="065F80EB" w14:textId="77777777" w:rsidR="005E5FA3" w:rsidRPr="005E5FA3" w:rsidRDefault="005E5FA3" w:rsidP="005E5FA3">
      <w:pPr>
        <w:spacing w:after="120" w:line="240" w:lineRule="auto"/>
        <w:jc w:val="both"/>
        <w:rPr>
          <w:rFonts w:ascii="Times New Roman" w:eastAsia="Times New Roman" w:hAnsi="Times New Roman" w:cs="Times New Roman"/>
          <w:b/>
          <w:kern w:val="0"/>
          <w:sz w:val="24"/>
          <w:szCs w:val="20"/>
          <w:lang w:eastAsia="it-IT"/>
          <w14:ligatures w14:val="none"/>
        </w:rPr>
      </w:pPr>
    </w:p>
    <w:p w14:paraId="18E1743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w:t>
      </w:r>
    </w:p>
    <w:p w14:paraId="1C3428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Ogni parola che esce dalla bocca di Gesù è per i Giudei motivo valido perché venga lapidato: </w:t>
      </w:r>
      <w:r w:rsidRPr="005E5FA3">
        <w:rPr>
          <w:rFonts w:ascii="Arial" w:eastAsia="Times New Roman" w:hAnsi="Arial" w:cs="Arial"/>
          <w:bCs/>
          <w:i/>
          <w:iCs/>
          <w:kern w:val="0"/>
          <w:sz w:val="24"/>
          <w:szCs w:val="20"/>
          <w:lang w:eastAsia="it-IT"/>
          <w14:ligatures w14:val="none"/>
        </w:rPr>
        <w:t>“</w:t>
      </w:r>
      <w:r w:rsidRPr="005E5FA3">
        <w:rPr>
          <w:rFonts w:ascii="Arial" w:eastAsia="Times New Roman" w:hAnsi="Arial" w:cs="Arial"/>
          <w:i/>
          <w:iCs/>
          <w:kern w:val="0"/>
          <w:sz w:val="24"/>
          <w:szCs w:val="20"/>
          <w:lang w:eastAsia="it-IT"/>
          <w14:ligatures w14:val="none"/>
        </w:rPr>
        <w:t>Di nuovo i Giudei raccolsero delle pietre per lapidarlo”</w:t>
      </w:r>
      <w:r w:rsidRPr="005E5FA3">
        <w:rPr>
          <w:rFonts w:ascii="Arial" w:eastAsia="Times New Roman" w:hAnsi="Arial" w:cs="Arial"/>
          <w:kern w:val="0"/>
          <w:sz w:val="24"/>
          <w:szCs w:val="20"/>
          <w:lang w:eastAsia="it-IT"/>
          <w14:ligatures w14:val="none"/>
        </w:rPr>
        <w:t xml:space="preserve">. Da una parte abbiamo i Giudei con il loro pensiero, la loro tradizione, la loro </w:t>
      </w:r>
      <w:r w:rsidRPr="005E5FA3">
        <w:rPr>
          <w:rFonts w:ascii="Arial" w:eastAsia="Times New Roman" w:hAnsi="Arial" w:cs="Arial"/>
          <w:i/>
          <w:iCs/>
          <w:kern w:val="0"/>
          <w:sz w:val="24"/>
          <w:szCs w:val="20"/>
          <w:lang w:eastAsia="it-IT"/>
          <w14:ligatures w14:val="none"/>
        </w:rPr>
        <w:t>“teologia”</w:t>
      </w:r>
      <w:r w:rsidRPr="005E5FA3">
        <w:rPr>
          <w:rFonts w:ascii="Arial" w:eastAsia="Times New Roman" w:hAnsi="Arial" w:cs="Arial"/>
          <w:kern w:val="0"/>
          <w:sz w:val="24"/>
          <w:szCs w:val="20"/>
          <w:lang w:eastAsia="it-IT"/>
          <w14:ligatures w14:val="none"/>
        </w:rPr>
        <w:t xml:space="preserve">, la loro </w:t>
      </w:r>
      <w:r w:rsidRPr="005E5FA3">
        <w:rPr>
          <w:rFonts w:ascii="Arial" w:eastAsia="Times New Roman" w:hAnsi="Arial" w:cs="Arial"/>
          <w:i/>
          <w:iCs/>
          <w:kern w:val="0"/>
          <w:sz w:val="24"/>
          <w:szCs w:val="20"/>
          <w:lang w:eastAsia="it-IT"/>
          <w14:ligatures w14:val="none"/>
        </w:rPr>
        <w:t xml:space="preserve">“Parola di Dio”, </w:t>
      </w:r>
      <w:r w:rsidRPr="005E5FA3">
        <w:rPr>
          <w:rFonts w:ascii="Arial" w:eastAsia="Times New Roman" w:hAnsi="Arial" w:cs="Arial"/>
          <w:kern w:val="0"/>
          <w:sz w:val="24"/>
          <w:szCs w:val="20"/>
          <w:lang w:eastAsia="it-IT"/>
          <w14:ligatures w14:val="none"/>
        </w:rPr>
        <w:t xml:space="preserve">le loro sofisticate spiegazioni, la loro </w:t>
      </w:r>
      <w:r w:rsidRPr="005E5FA3">
        <w:rPr>
          <w:rFonts w:ascii="Arial" w:eastAsia="Times New Roman" w:hAnsi="Arial" w:cs="Arial"/>
          <w:i/>
          <w:iCs/>
          <w:kern w:val="0"/>
          <w:sz w:val="24"/>
          <w:szCs w:val="20"/>
          <w:lang w:eastAsia="it-IT"/>
          <w14:ligatures w14:val="none"/>
        </w:rPr>
        <w:t xml:space="preserve">“Legge”, </w:t>
      </w:r>
      <w:r w:rsidRPr="005E5FA3">
        <w:rPr>
          <w:rFonts w:ascii="Arial" w:eastAsia="Times New Roman" w:hAnsi="Arial" w:cs="Arial"/>
          <w:kern w:val="0"/>
          <w:sz w:val="24"/>
          <w:szCs w:val="20"/>
          <w:lang w:eastAsia="it-IT"/>
          <w14:ligatures w14:val="none"/>
        </w:rPr>
        <w:t>il loro</w:t>
      </w:r>
      <w:r w:rsidRPr="005E5FA3">
        <w:rPr>
          <w:rFonts w:ascii="Arial" w:eastAsia="Times New Roman" w:hAnsi="Arial" w:cs="Arial"/>
          <w:i/>
          <w:iCs/>
          <w:kern w:val="0"/>
          <w:sz w:val="24"/>
          <w:szCs w:val="20"/>
          <w:lang w:eastAsia="it-IT"/>
          <w14:ligatures w14:val="none"/>
        </w:rPr>
        <w:t xml:space="preserve"> “Mosè”</w:t>
      </w:r>
      <w:r w:rsidRPr="005E5FA3">
        <w:rPr>
          <w:rFonts w:ascii="Arial" w:eastAsia="Times New Roman" w:hAnsi="Arial" w:cs="Arial"/>
          <w:kern w:val="0"/>
          <w:sz w:val="24"/>
          <w:szCs w:val="20"/>
          <w:lang w:eastAsia="it-IT"/>
          <w14:ligatures w14:val="none"/>
        </w:rPr>
        <w:t xml:space="preserve">, il loro </w:t>
      </w:r>
      <w:r w:rsidRPr="005E5FA3">
        <w:rPr>
          <w:rFonts w:ascii="Arial" w:eastAsia="Times New Roman" w:hAnsi="Arial" w:cs="Arial"/>
          <w:i/>
          <w:iCs/>
          <w:kern w:val="0"/>
          <w:sz w:val="24"/>
          <w:szCs w:val="20"/>
          <w:lang w:eastAsia="it-IT"/>
          <w14:ligatures w14:val="none"/>
        </w:rPr>
        <w:t>“Dio”</w:t>
      </w:r>
      <w:r w:rsidRPr="005E5FA3">
        <w:rPr>
          <w:rFonts w:ascii="Arial" w:eastAsia="Times New Roman" w:hAnsi="Arial" w:cs="Arial"/>
          <w:kern w:val="0"/>
          <w:sz w:val="24"/>
          <w:szCs w:val="20"/>
          <w:lang w:eastAsia="it-IT"/>
          <w14:ligatures w14:val="none"/>
        </w:rPr>
        <w:t xml:space="preserve">. Dall’altra abbia abbiamo Cristo Gesù, il Figlio generato dal Padre nell’oggi dell’eternità, che è la Parola eterna, il Verbo Eterno, la Luce eterna, la Verità eterna, la Sapienza eterna, la Vita eterna, la Carità eterna, la Legge eterna, la Volontà eterna, l’Onnipotenza eterna, la Conoscenza eterna, nella pienezza dello Spirito Santo che lo avvolge come vera colonna di purissima verità e lo colma nella sua anima e nel suo spirito con la sua eterna e divina intelligenza perché la sua obbedienza al Padre sia perfettissima anche nel dire la più semplice delle parole. </w:t>
      </w:r>
    </w:p>
    <w:p w14:paraId="17FC5A9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Appare con somma evidenza che i Giudei emettono giudizi di peccato e sentenze di falsità. In nome del loro falso Dio vogliono lapidare il loro vero Dio e in nome della loro parola che sale dall’inferno vogliono eliminare colui che è dalla Parola che discende dal cuore del Padre. La falsa fede combatte la vera fede, la falsa religione si oppone alla vera religione, la falsa volontà di Dio lotta per lapidare la vera volontà del loro Dio e Signore. Questo accade perché si è schiavi del peccato, della falsità, delle tenebre. L’odio per il vero Dio, la vera Parola di Dio, la vera rivelazione di Dio, la vera conoscenza di Dio è dei figli del diavolo e di quanti ormai sono sotto il potere di Satana, che si è impossessato del loro cuore, della loro mente, della loro volontà. Finché non si giunge all’odio contro la verità, c’è sempre la possibilità che il Signore Dio ci possa fare pecore di Cristo, quando si raggiunge l’odio contro la verità, è il segno che si è oltrepassato il limite del male e si è precipitati nel peccato contro lo Spirito Santo. Odiare la verità, odiare Dio, è solo di chi ha il cuore di Satana. </w:t>
      </w:r>
    </w:p>
    <w:p w14:paraId="472C032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come Gesù, sempre assistito e mosso dallo Spirito Santo, chiede ai Giudei che lo vogliono lapidare: </w:t>
      </w:r>
      <w:r w:rsidRPr="005E5FA3">
        <w:rPr>
          <w:rFonts w:ascii="Arial" w:eastAsia="Times New Roman" w:hAnsi="Arial" w:cs="Arial"/>
          <w:i/>
          <w:iCs/>
          <w:kern w:val="0"/>
          <w:sz w:val="24"/>
          <w:szCs w:val="20"/>
          <w:lang w:eastAsia="it-IT"/>
          <w14:ligatures w14:val="none"/>
        </w:rPr>
        <w:t xml:space="preserve">“Gesù disse loro: «Vi ho fatto vedere molte opere </w:t>
      </w:r>
      <w:r w:rsidRPr="005E5FA3">
        <w:rPr>
          <w:rFonts w:ascii="Arial" w:eastAsia="Times New Roman" w:hAnsi="Arial" w:cs="Arial"/>
          <w:i/>
          <w:iCs/>
          <w:kern w:val="0"/>
          <w:sz w:val="24"/>
          <w:szCs w:val="20"/>
          <w:lang w:eastAsia="it-IT"/>
          <w14:ligatures w14:val="none"/>
        </w:rPr>
        <w:lastRenderedPageBreak/>
        <w:t xml:space="preserve">buone da parte del Padre: per quale di esse volete lapidarmi?». </w:t>
      </w:r>
      <w:r w:rsidRPr="005E5FA3">
        <w:rPr>
          <w:rFonts w:ascii="Arial" w:eastAsia="Times New Roman" w:hAnsi="Arial" w:cs="Arial"/>
          <w:kern w:val="0"/>
          <w:sz w:val="24"/>
          <w:szCs w:val="20"/>
          <w:lang w:eastAsia="it-IT"/>
          <w14:ligatures w14:val="none"/>
        </w:rPr>
        <w:t>Gesù chiede – ed è suo diritto saperlo – per quale opera buona che lui ha fatto e che essi hanno visto, lo vogliono lapidare. Si badi bene: Gesù non dice per quale opera mi volete lapidare. Dice invece per quale opera buona mi volere lapidare. Gesù non conosce il male e di conseguenza neanche le opere cattive, che sono frutto del male, lui conosce. Se non conosce il male, se non consce le opere cattive, di certo lo vogliono lapidare per un’opera buona. Lo possono lapidare se prima dimostrano che quell’opera è cattiva. Ma può essere giudicata cattiva un’opera che può essere fatta solo da un uomo mandato da Dio? Un uomo che viene da Dio? Un uomo che ora, non ieri, non domani, è da Dio?</w:t>
      </w:r>
    </w:p>
    <w:p w14:paraId="7E8301F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 Giudei saltano questa domanda. Vanno oltre le sue opere. Finora lo condannavano perché agiva di sabato. Poiché sanno che presso il popolo questa accusa non regge, allora passano dalle opere alle parole: lo accusano di idolatria. Questa accusa, se dimostrata vera, era già condanna alla lapidazione. </w:t>
      </w:r>
    </w:p>
    <w:p w14:paraId="02EFE73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Così è scritto nella Legge di Mosè nel Libro del Deuteronomio:</w:t>
      </w:r>
    </w:p>
    <w:p w14:paraId="48859A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Osserverete per metterlo in pratica tutto ciò che vi comando: non vi aggiungerai nulla e nulla vi toglierai.</w:t>
      </w:r>
    </w:p>
    <w:p w14:paraId="4891377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0609C4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3FC4F88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investigherai, interrogherai con cura. Se troverai che la cosa è vera, che il fatto sussiste e che un tale abominio è stato realmente commesso in mezzo a te, allora dovrai passare a fil di spada gli abitanti di quella città, la </w:t>
      </w:r>
      <w:r w:rsidRPr="005E5FA3">
        <w:rPr>
          <w:rFonts w:ascii="Arial" w:eastAsia="Times New Roman" w:hAnsi="Arial" w:cs="Arial"/>
          <w:i/>
          <w:iCs/>
          <w:kern w:val="0"/>
          <w:sz w:val="24"/>
          <w:szCs w:val="20"/>
          <w:lang w:eastAsia="it-IT"/>
          <w14:ligatures w14:val="none"/>
        </w:rPr>
        <w:lastRenderedPageBreak/>
        <w:t>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280626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Così tu ascolterai la voce del Signore, tuo Dio: osservando tutti i suoi comandi che oggi ti do e facendo ciò che è retto agli occhi del Signore, tuo Dio (Dt 13,1-19). </w:t>
      </w:r>
    </w:p>
    <w:p w14:paraId="124C358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il loro capo di accusa: </w:t>
      </w:r>
      <w:r w:rsidRPr="005E5FA3">
        <w:rPr>
          <w:rFonts w:ascii="Arial" w:eastAsia="Times New Roman" w:hAnsi="Arial" w:cs="Arial"/>
          <w:i/>
          <w:iCs/>
          <w:kern w:val="0"/>
          <w:sz w:val="24"/>
          <w:szCs w:val="20"/>
          <w:lang w:eastAsia="it-IT"/>
          <w14:ligatures w14:val="none"/>
        </w:rPr>
        <w:t xml:space="preserve">“Gli risposero i Giudei: «Non ti lapidiamo per un’opera buona, ma per una bestemmia: perché tu, che sei uomo, ti fai Dio». </w:t>
      </w:r>
      <w:r w:rsidRPr="005E5FA3">
        <w:rPr>
          <w:rFonts w:ascii="Arial" w:eastAsia="Times New Roman" w:hAnsi="Arial" w:cs="Arial"/>
          <w:kern w:val="0"/>
          <w:sz w:val="24"/>
          <w:szCs w:val="20"/>
          <w:lang w:eastAsia="it-IT"/>
          <w14:ligatures w14:val="none"/>
        </w:rPr>
        <w:t>Farsi Dio significa per i Giudei rinnegare il Dio di Abramo, il Dio di Isacco, il Dio di Giacobbe, il Dio di Mosè, il Dio di Davide, il Dio dei Profeti, il Dio dei loro Padri. Accusa gravissima. Se questa accusa non viene dimostrata essere falsa, per Gesù è la lapidazione. Non c’è alcuna possibilità che si sfugga alla lapidazione. Quando l’odio governa i cuori, il significato alle parole lo dona l’odio, non lo dona la sana dottrina e neanche la Parola del Signore. Tutti i Giudei chiamavano Dio, loro Padre. Se Dio è chiamato Padre è perché chi lo chiama Padre si considera suo Figlio. Ecco una pagina del Profeta Isaia che a tratti è anche una preghiera:</w:t>
      </w:r>
    </w:p>
    <w:p w14:paraId="10AE5EA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 è costui che viene da Edom, da Bosra con le vesti tinte di rosso, splendido nella sua veste, che avanza nella pienezza della sua forza?». «Sono io, che parlo con giustizia, e sono grande nel salvare». «Perché rossa è la tua veste e i tuoi abiti come quelli di chi pigia nel torchio?». «Nel tino ho pigiato da solo e del mio popolo nessuno era con me. Li ho pigiati nella mia ira, li ho calpestati nella mia collera. Il loro sangue è sprizzato sulle mie vesti e mi sono macchiato tutti gli abiti, perché il giorno della vendetta era nel mio cuore ed è giunto l’anno del mio riscatto.</w:t>
      </w:r>
    </w:p>
    <w:p w14:paraId="0C71F8A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Guardai: nessuno mi aiutava; osservai stupito: nessuno mi sosteneva. Allora mi salvò il mio braccio, mi sostenne la mia ira. Calpestai i popoli con sdegno, li ubriacai con ira, feci scorrere per terra il loro sangue». </w:t>
      </w:r>
    </w:p>
    <w:p w14:paraId="0B5CB2D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w:t>
      </w:r>
    </w:p>
    <w:p w14:paraId="7E451D2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w:t>
      </w:r>
    </w:p>
    <w:p w14:paraId="3C7CF6A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Così tu conducesti il tuo popolo, per acquistarti un nome glorioso. 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w:t>
      </w:r>
    </w:p>
    <w:p w14:paraId="210E49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(Is 63,1-19).</w:t>
      </w:r>
    </w:p>
    <w:p w14:paraId="3C2BF9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7E10D84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67452D7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64,1- 11). </w:t>
      </w:r>
    </w:p>
    <w:p w14:paraId="63EF52F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Perché allora per i Giudei Dio può essere chiamato Padre e per Gesù se chiama Dio suo Padre, lo si accusa di farsi Dio? È vero che Gesù ha anche detto ai Giudei che se loro non avessero riconosciuto Gesù come </w:t>
      </w:r>
      <w:r w:rsidRPr="005E5FA3">
        <w:rPr>
          <w:rFonts w:ascii="Arial" w:eastAsia="Times New Roman" w:hAnsi="Arial" w:cs="Arial"/>
          <w:i/>
          <w:iCs/>
          <w:kern w:val="0"/>
          <w:sz w:val="24"/>
          <w:szCs w:val="20"/>
          <w:lang w:eastAsia="it-IT"/>
          <w14:ligatures w14:val="none"/>
        </w:rPr>
        <w:t>“Io Sono”,</w:t>
      </w:r>
      <w:r w:rsidRPr="005E5FA3">
        <w:rPr>
          <w:rFonts w:ascii="Arial" w:eastAsia="Times New Roman" w:hAnsi="Arial" w:cs="Arial"/>
          <w:kern w:val="0"/>
          <w:sz w:val="24"/>
          <w:szCs w:val="20"/>
          <w:lang w:eastAsia="it-IT"/>
          <w14:ligatures w14:val="none"/>
        </w:rPr>
        <w:t xml:space="preserve"> sarebbero morti nei loro peccati. È vero anche che in questo dialogo Gesù ha detto:</w:t>
      </w:r>
      <w:r w:rsidRPr="005E5FA3">
        <w:rPr>
          <w:rFonts w:ascii="Arial" w:eastAsia="Times New Roman" w:hAnsi="Arial" w:cs="Arial"/>
          <w:i/>
          <w:iCs/>
          <w:kern w:val="0"/>
          <w:sz w:val="24"/>
          <w:szCs w:val="20"/>
          <w:lang w:eastAsia="it-IT"/>
          <w14:ligatures w14:val="none"/>
        </w:rPr>
        <w:t xml:space="preserve"> “Io e il Padre siamo una cosa sola”.</w:t>
      </w:r>
      <w:r w:rsidRPr="005E5FA3">
        <w:rPr>
          <w:rFonts w:ascii="Arial" w:eastAsia="Times New Roman" w:hAnsi="Arial" w:cs="Arial"/>
          <w:kern w:val="0"/>
          <w:sz w:val="24"/>
          <w:szCs w:val="20"/>
          <w:lang w:eastAsia="it-IT"/>
          <w14:ligatures w14:val="none"/>
        </w:rPr>
        <w:t xml:space="preserve"> Ecco quanto Gesù ha detto hai Giudei nel Capitolo VIII:</w:t>
      </w:r>
    </w:p>
    <w:p w14:paraId="6F4E311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w:t>
      </w:r>
      <w:r w:rsidRPr="005E5FA3">
        <w:rPr>
          <w:rFonts w:ascii="Arial" w:eastAsia="Times New Roman" w:hAnsi="Arial" w:cs="Arial"/>
          <w:i/>
          <w:iCs/>
          <w:kern w:val="0"/>
          <w:sz w:val="24"/>
          <w:szCs w:val="20"/>
          <w:lang w:eastAsia="it-IT"/>
          <w14:ligatures w14:val="none"/>
        </w:rPr>
        <w:lastRenderedPageBreak/>
        <w:t>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5BECA2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35EF37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0CAE20C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w:t>
      </w:r>
      <w:r w:rsidRPr="005E5FA3">
        <w:rPr>
          <w:rFonts w:ascii="Arial" w:eastAsia="Times New Roman" w:hAnsi="Arial" w:cs="Arial"/>
          <w:i/>
          <w:iCs/>
          <w:kern w:val="0"/>
          <w:sz w:val="24"/>
          <w:szCs w:val="20"/>
          <w:lang w:eastAsia="it-IT"/>
          <w14:ligatures w14:val="none"/>
        </w:rPr>
        <w:lastRenderedPageBreak/>
        <w:t xml:space="preserve">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0F2B326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mai ha nascosto la sua relazione con il Padre. Ora però i Giudei vogliono stringere i tempi. L’accusa diviene esplicita. Sono le tue parole che attestano che tu che sei uomo ti sei fatto Dio. Si salverà oggi Gesù da questa accusa? Si salverà perché la sua ora ancora non è venuta. Se si salvasse fuggendo, resterebbe in piedi l’accusa. Invece è necessario che Gesù smentisca questa accusa in modo che possa continuare a lavorare perché ancora l’opera che il Padre gli ha comandato di fare prima della sua morte per crocifissione, ancora non è stata portata a compimento. Gesù deve smentire questa accusa anche perché la sua morte non deve avvenire per lapidazione. Essa potrà avvenire solo per crocifissione e i Giudei non conoscono questa modalità di mettere a morte una persona. Questa modalità è dei Romani e dovranno essere i Romani a emettere una tale sentenza. Gesù è il Salvatore del mondo e Lui dovrà rifiutato e dai Giudei e dal mondo.</w:t>
      </w:r>
    </w:p>
    <w:p w14:paraId="07396C4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0FC28AD"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w:t>
      </w:r>
    </w:p>
    <w:p w14:paraId="24B14DD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come Gesù si difende da questa accusa: facendo appello alla Legge dei Giudei, e in modo particolare a un Salmo che essi sempre recitavano: </w:t>
      </w:r>
      <w:r w:rsidRPr="005E5FA3">
        <w:rPr>
          <w:rFonts w:ascii="Arial" w:eastAsia="Times New Roman" w:hAnsi="Arial" w:cs="Arial"/>
          <w:i/>
          <w:iCs/>
          <w:kern w:val="0"/>
          <w:sz w:val="24"/>
          <w:szCs w:val="20"/>
          <w:lang w:eastAsia="it-IT"/>
          <w14:ligatures w14:val="none"/>
        </w:rPr>
        <w:t xml:space="preserve">“Disse loro Gesù: «Non è forse scritto nella vostra Legge: Io ho detto: voi siete dèi?”. </w:t>
      </w:r>
      <w:r w:rsidRPr="005E5FA3">
        <w:rPr>
          <w:rFonts w:ascii="Arial" w:eastAsia="Times New Roman" w:hAnsi="Arial" w:cs="Arial"/>
          <w:kern w:val="0"/>
          <w:sz w:val="24"/>
          <w:szCs w:val="20"/>
          <w:lang w:eastAsia="it-IT"/>
          <w14:ligatures w14:val="none"/>
        </w:rPr>
        <w:t>Il Signore Dio dice che sono dèi tutti i figli del popolo dell’Alleanza. Ecco le parole del Salmo:</w:t>
      </w:r>
    </w:p>
    <w:p w14:paraId="4104E90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Salmo. Di Asaf. Dio presiede l’assemblea divina, giudica in mezzo agli dèi: «Fino a quando emetterete sentenze ingiuste e sosterrete la parte dei malvagi? Difendete il debole e l’orfano, al povero e al misero fate giustizia! Salvate il debole e l’indigente, liberatelo dalla mano dei malvagi!».</w:t>
      </w:r>
    </w:p>
    <w:p w14:paraId="746CB8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capiscono, non vogliono intendere, camminano nelle tenebre; vacillano tutte le fondamenta della terra. Io ho detto: «Voi siete dèi, siete tutti figli dell’Altissimo, ma certo morirete come ogni uomo, cadrete come tutti i potenti». Àlzati, o Dio, a giudicare la terra, perché a te appartengono tutte le genti! (Sal 82,1-8). </w:t>
      </w:r>
    </w:p>
    <w:p w14:paraId="09E5D2D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Dio non dice solamente: </w:t>
      </w:r>
      <w:r w:rsidRPr="005E5FA3">
        <w:rPr>
          <w:rFonts w:ascii="Arial" w:eastAsia="Times New Roman" w:hAnsi="Arial" w:cs="Arial"/>
          <w:i/>
          <w:iCs/>
          <w:kern w:val="0"/>
          <w:sz w:val="24"/>
          <w:szCs w:val="20"/>
          <w:lang w:eastAsia="it-IT"/>
          <w14:ligatures w14:val="none"/>
        </w:rPr>
        <w:t>“Io detto; coi siete dèi”</w:t>
      </w:r>
      <w:r w:rsidRPr="005E5FA3">
        <w:rPr>
          <w:rFonts w:ascii="Arial" w:eastAsia="Times New Roman" w:hAnsi="Arial" w:cs="Arial"/>
          <w:kern w:val="0"/>
          <w:sz w:val="24"/>
          <w:szCs w:val="20"/>
          <w:lang w:eastAsia="it-IT"/>
          <w14:ligatures w14:val="none"/>
        </w:rPr>
        <w:t xml:space="preserve">. Dice anche: </w:t>
      </w:r>
      <w:r w:rsidRPr="005E5FA3">
        <w:rPr>
          <w:rFonts w:ascii="Arial" w:eastAsia="Times New Roman" w:hAnsi="Arial" w:cs="Arial"/>
          <w:i/>
          <w:iCs/>
          <w:kern w:val="0"/>
          <w:sz w:val="24"/>
          <w:szCs w:val="20"/>
          <w:lang w:eastAsia="it-IT"/>
          <w14:ligatures w14:val="none"/>
        </w:rPr>
        <w:t>“Site tutti figli dell’Altissimo”.</w:t>
      </w:r>
      <w:r w:rsidRPr="005E5FA3">
        <w:rPr>
          <w:rFonts w:ascii="Arial" w:eastAsia="Times New Roman" w:hAnsi="Arial" w:cs="Arial"/>
          <w:kern w:val="0"/>
          <w:sz w:val="24"/>
          <w:szCs w:val="20"/>
          <w:lang w:eastAsia="it-IT"/>
          <w14:ligatures w14:val="none"/>
        </w:rPr>
        <w:t xml:space="preserve"> Ora se i Giudei sono tutti dèi e tutti figli dell’Altissimo, anche Gesù che è figlio di Abramo è detto da Dio, “Dio” e “Figlio dell’Altissimo”. Se loro condannano Gesù, essi tutti si condannano alla lapidazione dal momento che essi tutti sono detti</w:t>
      </w:r>
      <w:r w:rsidRPr="005E5FA3">
        <w:rPr>
          <w:rFonts w:ascii="Arial" w:eastAsia="Times New Roman" w:hAnsi="Arial" w:cs="Arial"/>
          <w:i/>
          <w:iCs/>
          <w:kern w:val="0"/>
          <w:sz w:val="24"/>
          <w:szCs w:val="20"/>
          <w:lang w:eastAsia="it-IT"/>
          <w14:ligatures w14:val="none"/>
        </w:rPr>
        <w:t>: “dèi e figli dell’Altissimo”</w:t>
      </w:r>
      <w:r w:rsidRPr="005E5FA3">
        <w:rPr>
          <w:rFonts w:ascii="Arial" w:eastAsia="Times New Roman" w:hAnsi="Arial" w:cs="Arial"/>
          <w:kern w:val="0"/>
          <w:sz w:val="24"/>
          <w:szCs w:val="20"/>
          <w:lang w:eastAsia="it-IT"/>
          <w14:ligatures w14:val="none"/>
        </w:rPr>
        <w:t xml:space="preserve">. Veramente dobbiamo attestare che lo Spirito Santo muove ogni Parola che esce dalla bocca di Gesù. Ma seguiamo la sua argomentazione e la sua logica di Spirito Santo. </w:t>
      </w:r>
    </w:p>
    <w:p w14:paraId="50D51B6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la Scrittura chiama dèi? Coloro ai quali fu rivolta la Parola di Dio. Prima verità. Seconda verità: la Scrittura non può essere smentita: </w:t>
      </w:r>
      <w:r w:rsidRPr="005E5FA3">
        <w:rPr>
          <w:rFonts w:ascii="Arial" w:eastAsia="Times New Roman" w:hAnsi="Arial" w:cs="Arial"/>
          <w:i/>
          <w:iCs/>
          <w:kern w:val="0"/>
          <w:sz w:val="24"/>
          <w:szCs w:val="20"/>
          <w:lang w:eastAsia="it-IT"/>
          <w14:ligatures w14:val="none"/>
        </w:rPr>
        <w:t xml:space="preserve">“Ora, se essa ha chiamato dèi coloro ai quali fu rivolta la parola di Dio – e la Scrittura non può essere annullata –,”. </w:t>
      </w:r>
      <w:r w:rsidRPr="005E5FA3">
        <w:rPr>
          <w:rFonts w:ascii="Arial" w:eastAsia="Times New Roman" w:hAnsi="Arial" w:cs="Arial"/>
          <w:kern w:val="0"/>
          <w:sz w:val="24"/>
          <w:szCs w:val="20"/>
          <w:lang w:eastAsia="it-IT"/>
          <w14:ligatures w14:val="none"/>
        </w:rPr>
        <w:t>Della Scrittura si deve prendere ogni parola, non una parola sì e l’altra no. Neanche si può smentire la Scrittura. Essa è la Parola di Dio e nessuno ha potere sulla Parola di Dio. Neanche Dio ha potere sulla sua Parola. Una volta che essa è uscita dalla sua bocca, essa rimane stabile per l’eternità.</w:t>
      </w:r>
    </w:p>
    <w:p w14:paraId="1A890DD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Scrittura contiene tutto il cuore di Dio, il cuore di Cristo Gesù, il cuore dello Spirito Santo. Scrutare la Scrittura è scrutare il cuore di Dio, il cuore di Cristo Gesù, il cuore dello Spirito Santo. Leggere la Scrittura è leggere il cuore del Padre, del Figlio, dello Spirito Santo. Comprendere la Scrittura è comprendere il cuore del Padre, il cuore del Figlio, il cuore dello Spirito Santo. Meditare la Scrittura è immergersi nel cuore del Padre, nel cuore del Figlio, del cuore dello Spirito Santo. Tutto questo mai potrà avvenire se non nello Spirito Santo. Il cuore del Padre non è un atomo del cuore del Padre, è tutto il cuore del Padre. Così dicasi del cuore del Figlio e dello Spirito Santo. Un atomo è un atomo, non è il cuore. Se la Scrittura è il cuore del Padre e del Figlio e dello Spirito Santo, se si modifica, si trasforma, di altera, si riduce a favola e a menzogna la Scrittura è il cuore del Padre, il cuore del Figlio, il cuore dello Spirito che che viene modificato, trasformato, alterato, ridotto a favola e a menzogna. </w:t>
      </w:r>
    </w:p>
    <w:p w14:paraId="16E4DFA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errore, ogni falsità, ogni menzogna, ogni tenebra che introduco nella Scrittura è un errore, una falsità, una menzogna, una tenebra che introduco nel cuore del Padre, del cuore del Figlio, nel cuore dello Spirito Santo. La verità della Scrittura è la verità dell’uomo. La falsità della Scrittura è la falsità dell’uomo. Chi legge la Scrittura nello Spirito Santo sotto la vigilanza della Chiesa una, santa, cattolica, apostolica, troverà in essa e il cuore del Padre e il cuore del Figlio e il cuore dello Spirito Santo. Chi invece la legge con un cuore del mondo nulla comprenderà della Scrittura e sempre la traviserà, facendole dire ciò che il mondo la obbliga e la costringe a dire. Chi infine la legge con il cuore di Satana, trasformerà ogni Parola di Dio in parola di Satana. Oggi la Scrittura neanche più ci interessa. Oggi è il pensiero scientifico dell’uomo che ci dice chi è l’uomo e chi è Dio.</w:t>
      </w:r>
    </w:p>
    <w:p w14:paraId="6563D3E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questa verità oggi manca ai discepoli di Gesù. Essi giocano con la Scrittura. Se alcuni giocano e la travisano e la interpretano proiettando in essa tutti i loro pensieri di peccato, per altri essa neanche più esiste. Se per essi esiste, esiste solo per dare valore ai loro pensieri di peccato. Altri infine hanno tolto lo Spirito Santo come unico e solo Interprete della Parola di Dio e al suo posto hanno innalzato le umane scienze. Per cui ciò che la scienza dice non vero, non vero deve essere anche per la Scrittura. E ciò che la scienza dice non possibile, </w:t>
      </w:r>
      <w:r w:rsidRPr="005E5FA3">
        <w:rPr>
          <w:rFonts w:ascii="Arial" w:eastAsia="Times New Roman" w:hAnsi="Arial" w:cs="Arial"/>
          <w:kern w:val="0"/>
          <w:sz w:val="24"/>
          <w:szCs w:val="20"/>
          <w:lang w:eastAsia="it-IT"/>
          <w14:ligatures w14:val="none"/>
        </w:rPr>
        <w:lastRenderedPageBreak/>
        <w:t xml:space="preserve">deve essere non possibile anche per la Scrittura. Ciò che la scienza dichiara cosa buona per la natura di peccato, anche la Scrittura deve dichiaralo cosa buona. Se la Scrittura è contraria alla scienza, la scienza sempre dovrà prevalere sulla Scrittura. Queste cose oggi hanno permesso quanti si sono “metaschematizzati” da veri amici dell’uomo. Costoro non sanno che mai si è veri amici dell’uomo dalla falsità e delle tenebre. La vera amicizia è sempre dalla verità e dalla luce. La Scrittura e solo la Scrittura è la fonte della verità e della luce. A tutti va ricordato il Principio di Sant’Agostino, riportato da San Tommaso d’Aquino nella sua Summa di Teologia: </w:t>
      </w:r>
    </w:p>
    <w:p w14:paraId="41C4B8B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w:t>
      </w:r>
      <w:r w:rsidRPr="005E5FA3">
        <w:rPr>
          <w:rFonts w:ascii="Arial" w:eastAsia="Times New Roman" w:hAnsi="Arial" w:cs="Arial"/>
          <w:kern w:val="0"/>
          <w:sz w:val="24"/>
          <w:szCs w:val="20"/>
          <w:lang w:val="la-Latn" w:eastAsia="it-IT"/>
          <w14:ligatures w14:val="none"/>
        </w:rPr>
        <w:t>que</w:t>
      </w:r>
      <w:r w:rsidRPr="005E5FA3">
        <w:rPr>
          <w:rFonts w:ascii="Arial" w:eastAsia="Times New Roman" w:hAnsi="Arial" w:cs="Arial"/>
          <w:kern w:val="0"/>
          <w:sz w:val="24"/>
          <w:szCs w:val="20"/>
          <w:lang w:eastAsia="it-IT"/>
          <w14:ligatures w14:val="none"/>
        </w:rPr>
        <w:t xml:space="preserv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(Thomas D’Aquin, S. Th. 1 q 1 a 8 ad 2).</w:t>
      </w:r>
    </w:p>
    <w:p w14:paraId="32EEBA4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Qualche tempo addietro scrivemmo: </w:t>
      </w:r>
    </w:p>
    <w:p w14:paraId="0B6D8E1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discepolo di Gesù deve essere confermato nella verità. </w:t>
      </w:r>
      <w:r w:rsidRPr="005E5FA3">
        <w:rPr>
          <w:rFonts w:ascii="Arial" w:eastAsia="Times New Roman" w:hAnsi="Arial" w:cs="Times New Roman"/>
          <w:kern w:val="0"/>
          <w:sz w:val="24"/>
          <w:szCs w:val="20"/>
          <w:lang w:eastAsia="it-IT"/>
          <w14:ligatures w14:val="none"/>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04F1B13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w:t>
      </w:r>
      <w:r w:rsidRPr="005E5FA3">
        <w:rPr>
          <w:rFonts w:ascii="Arial" w:eastAsia="Times New Roman" w:hAnsi="Arial" w:cs="Times New Roman"/>
          <w:kern w:val="0"/>
          <w:sz w:val="24"/>
          <w:szCs w:val="20"/>
          <w:lang w:eastAsia="it-IT"/>
          <w14:ligatures w14:val="none"/>
        </w:rPr>
        <w:lastRenderedPageBreak/>
        <w:t xml:space="preserve">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Damasco. Solo lo Spirito Santo può e nessun altro. Noi possiamo solo pregare che di queste operazioni lo Spirito Santo ne faccia molte. </w:t>
      </w:r>
    </w:p>
    <w:p w14:paraId="4728A4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7D3BF00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7F7456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si esce dal regno di Dio, quando non si vuole entrare in esso, si precipita o si rimane nel regno di Satana. Ecco la duplice azione di Satana: impedire ad ogni costo che qualcuno di quanti sono suoi schiavi entri nel regno di Dio; lavorare senza darsi neanche un attimo di riposo per trascinare nuovamente nel suo regno quanti sono usciti da esso, abbracciando il Vangelo di Cristo Gesù, il Vangelo della vita, il Vangelo della grazia. Queste due azioni sono poste in atto con ogni potenza, ogni inganno, ogni calunnia, ogni menzogna, ogni falsità, ogni diceria, ogni accusa anche la più infamante. Lui è il Maestro di tenebra nelle tenebre, il Maestro del male nel male. Nessun male risparmia a quanti sono nel regno del Vangelo perché così scoraggiandosi ritornino nel suo regno. Le astuzie e le macchinazioni di Satana sono note solo a quanti dimorano nello Spirito Santo. </w:t>
      </w:r>
    </w:p>
    <w:p w14:paraId="2D3390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Quanti sono senza lo Spirito Santo sono miopi e ciechi e nulla vedono. Si lasciano cullare da Satana e neanche lo sanno. Anzi credono che Satana neanche esiste, tanto grande è la loro cecità. Ma è proprio questa l’astuzia di Satana: convincere gli uomini della sua non esistenza, così lui li potrà “lavorare”, come si conviene. Lui in questo è vero maestro. Anzi è il Maestro. È il Maestro della mimetizzazione e dell’inganno. Oggi non si è trasformato in Maestro di misericordia e di vera umanità? Da cosa ce ne accorgiamo? Semplice: la sua misericordia e la sua umanità prescindono totalmente dall’obbedienza alla Parola di Dio, alla Parola </w:t>
      </w:r>
      <w:r w:rsidRPr="005E5FA3">
        <w:rPr>
          <w:rFonts w:ascii="Arial" w:eastAsia="Times New Roman" w:hAnsi="Arial" w:cs="Times New Roman"/>
          <w:kern w:val="0"/>
          <w:sz w:val="24"/>
          <w:szCs w:val="20"/>
          <w:lang w:eastAsia="it-IT"/>
          <w14:ligatures w14:val="none"/>
        </w:rPr>
        <w:lastRenderedPageBreak/>
        <w:t>del Vangelo. Anzi la Parola di Dio è totalmente negata e calunniata, bistrattata e maltrattata.</w:t>
      </w:r>
    </w:p>
    <w:p w14:paraId="2E2D13B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Quanti sono sotto il governo dello Spirito Santo non vengono risparmiati dagli strali del Maligno. Dove c’è una piccola fessura, che noi gli lasciamo aperta, lui sempre si insinua e dona la sua immediata traduzione. Anche l’uomo di Dio, il più santo della terra, deve prestare somma attenzione a che nessuno spiraglio rimanga aperto, nessuna fessura vi sia nella sua armatura. Un solo suo colpo bene assestato e potrebbe farci commettere gravi errori. Ecco perché chi sta in piedi, dice l’Apostolo Paolo, stia attento a non cadere. Un solo colpo potrebbe produrre gravi danni. Per questo è anche necessario che il corpo di Cristo custodisca tutto il corpo di Cristo. Lo Spirito Santo ha posto il corpo di Cristo a sentinella del corpo di Cristo. Tutti sono chiamati a vigilare. Per la vigilanza di uno si salverà tutto il corpo di Cristo”. </w:t>
      </w:r>
    </w:p>
    <w:p w14:paraId="125AF3A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bookmarkStart w:id="364" w:name="_Toc99629671"/>
      <w:r w:rsidRPr="005E5FA3">
        <w:rPr>
          <w:rFonts w:ascii="Arial" w:eastAsia="Calibri" w:hAnsi="Arial" w:cs="Arial"/>
          <w:sz w:val="24"/>
          <w:szCs w:val="24"/>
          <w:lang w:eastAsia="it-IT"/>
        </w:rPr>
        <w:t>Necessaria aggiunta</w:t>
      </w:r>
      <w:bookmarkEnd w:id="364"/>
      <w:r w:rsidRPr="005E5FA3">
        <w:rPr>
          <w:rFonts w:ascii="Arial" w:eastAsia="Calibri" w:hAnsi="Arial" w:cs="Arial"/>
          <w:sz w:val="24"/>
          <w:szCs w:val="24"/>
          <w:lang w:eastAsia="it-IT"/>
        </w:rPr>
        <w:t xml:space="preserve">: </w:t>
      </w:r>
      <w:r w:rsidRPr="005E5FA3">
        <w:rPr>
          <w:rFonts w:ascii="Arial" w:eastAsia="Times New Roman" w:hAnsi="Arial" w:cs="Times New Roman"/>
          <w:kern w:val="0"/>
          <w:sz w:val="24"/>
          <w:szCs w:val="20"/>
          <w:lang w:eastAsia="it-IT"/>
          <w14:ligatures w14:val="none"/>
        </w:rPr>
        <w:t>Si è detto che il cristiano legge la Scrittura con il traduttore simultaneo fornitogli dal peccato, dalle tenebre, da Satana. Questo è vero. Ma non è tutta la verità. A questa prima verità ne dobbiamo aggiungere una seconda. Il cristiano è in tutto come Narciso. Riflette il suo cuore nell’acqua della Scrittura. Non vede l’acqua, vede solo il suo cuore e secondo questa visione parla. La Scrittura gli serve solo come uno specchio. Apparentemente parla dalla Scrittura. Ma i suoi occhi non vedono la Scrittura. Vedono solo il suo cuore. Ecco perché diviene impossibile anche ragionare con il moderno cristiano. Lui non vede la Parola. Vede il suo cuore. Lui non parla dalla Parola. Parla dal suo cuore. Nello specchio della Scrittura vede solo il suo cuore e pensa che lui parli dalla Scrittura. È questa oggi la nostra teologia a-teologica. Questo narcisismo a-teologico non è solo per riguardo alla Scrittura, è anche nei confronti di ogni altro testo. È addirittura nei riguardi della stessa storia. Non si vede la realtà. La realtà è solo uno specchio nel quale riflettere il nostro cuore. Si riflette il cuore nella realtà, non si vede la realtà. Si vede il proprio cuore, si scrive il proprio cuore, si trasforma in parola e in giudizio il proprio cuore.</w:t>
      </w:r>
    </w:p>
    <w:p w14:paraId="46423E2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Si può superare questo narcisismo a-teologico, ma anche a-reale, a-storico, a-scientifico, a-naturale, ad una condizione: che colmiamo di Spirito Santo il nostro cuore. Così nella Scrittura, nella realtà, nella storia, nella scienza, nella natura, vediamo lo Spirito Santo e dallo Spirito Santo parliamo. Più ci colmiamo di Spirito Santo e più vediamo ogni cosa con la sua visione soprannaturale. Se invece colmiamo il nostro cuore di tenebre, falsità, menzogne, inganni, se lo colmiamo di Satana, Satana vediamo nella Scrittura, nella realtà, nella storia, nella scienza, nella natura e dal suo cuore parliamo. </w:t>
      </w:r>
    </w:p>
    <w:p w14:paraId="765690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sappiamo riconoscere chi è colmo di Spirito Santo e chi invece è colmo di Satana e delle sue tenebre? Basta osservare la storia. Ogni travisamento piccolo o grande che mettiamo nella storia vissuta e operata da altri, attesta che nel nostro cuore abita Satana e le sue tenebre. Chi travisa le cose che vede e che ascolta a proprio vantaggio di peccato e di tenebra, attesta che il suo cuore non è abitato dallo Spirito Santo. Il cuore abitato dallo Spirito Santo chiama verità la verità e dice falsità la falsità. Scrive ciò che l’altro dice, non scrive ciò che l’altro mai ha pensato e mai ha detto. Cuore colmo di Satana, volontà colma di Satana, parola di Satana, scrittura di Satana. </w:t>
      </w:r>
    </w:p>
    <w:p w14:paraId="71FF76E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Ritorniamo al testo: </w:t>
      </w:r>
    </w:p>
    <w:p w14:paraId="70822E7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la Scrittura non può essere annullata, questa verità e questo principio valgono anche per Gesù. Ecco allora come Gesù segue la sua difesa: </w:t>
      </w:r>
      <w:r w:rsidRPr="005E5FA3">
        <w:rPr>
          <w:rFonts w:ascii="Arial" w:eastAsia="Times New Roman" w:hAnsi="Arial" w:cs="Arial"/>
          <w:i/>
          <w:iCs/>
          <w:kern w:val="0"/>
          <w:sz w:val="24"/>
          <w:szCs w:val="20"/>
          <w:lang w:eastAsia="it-IT"/>
          <w14:ligatures w14:val="none"/>
        </w:rPr>
        <w:t xml:space="preserve">“a colui che il Padre ha consacrato e mandato nel mondo voi dite: “Tu bestemmi”, perché ho detto: “Sono Figlio di Dio”?”. </w:t>
      </w:r>
      <w:r w:rsidRPr="005E5FA3">
        <w:rPr>
          <w:rFonts w:ascii="Arial" w:eastAsia="Times New Roman" w:hAnsi="Arial" w:cs="Arial"/>
          <w:kern w:val="0"/>
          <w:sz w:val="24"/>
          <w:szCs w:val="20"/>
          <w:lang w:eastAsia="it-IT"/>
          <w14:ligatures w14:val="none"/>
        </w:rPr>
        <w:t>Se la Scrittura non può essere annullata, se i Giudei sono figli di Dio, figli dell’Altissimo, anche Gesù può dire: “Sono Figlio di Dio, Sono Figlio dell’Altissimo. La consacrazione di cui parla Gesù è consacrazione profetica. È anche consacrazione sacerdotale e regale. Ora però è necessario dire che è consacrazione profetica. Dichiarare che la sua è consacrazione messianica, sarebbe assai pericoloso. Il Messia a quei tempi era assai politicizzato. Ecco come il profeta Isaia parla e della consacrazione e dell’invio:</w:t>
      </w:r>
    </w:p>
    <w:p w14:paraId="4D3CCF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30E637F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w:t>
      </w:r>
    </w:p>
    <w:p w14:paraId="0AFCCC8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1F40195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w:t>
      </w:r>
    </w:p>
    <w:p w14:paraId="7917CE9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 </w:t>
      </w:r>
    </w:p>
    <w:p w14:paraId="215DE12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in questa occasione parla di consacrazione e di invio, ma si guarda bene dal manifestare la verità piena e della consacrazione e dell’invio. Attualmente serve una cosa sola: allontanare dalla sua persona l’accusa di idolatria.</w:t>
      </w:r>
    </w:p>
    <w:p w14:paraId="299395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Dopo aver allontanato l’accusa di idolatria, Gesù riprende il suo discorso sulle sue opere. Sono le opere che attestano che l’uomo viene da Dio e che Dio lo ha mandato. Perché Gesù riprende il discorso sulle opere? Perché quanti sono di buona volontà possano riflettere e se vogliono possono decidere di credere nelle sue Parola e così entrare e divenire parte del mistero della salvezza: “</w:t>
      </w:r>
      <w:r w:rsidRPr="005E5FA3">
        <w:rPr>
          <w:rFonts w:ascii="Arial" w:eastAsia="Times New Roman" w:hAnsi="Arial" w:cs="Arial"/>
          <w:i/>
          <w:iCs/>
          <w:kern w:val="0"/>
          <w:sz w:val="24"/>
          <w:szCs w:val="20"/>
          <w:lang w:eastAsia="it-IT"/>
          <w14:ligatures w14:val="none"/>
        </w:rPr>
        <w:t xml:space="preserve">Se non </w:t>
      </w:r>
      <w:r w:rsidRPr="005E5FA3">
        <w:rPr>
          <w:rFonts w:ascii="Arial" w:eastAsia="Times New Roman" w:hAnsi="Arial" w:cs="Arial"/>
          <w:i/>
          <w:iCs/>
          <w:kern w:val="0"/>
          <w:sz w:val="24"/>
          <w:szCs w:val="20"/>
          <w:lang w:eastAsia="it-IT"/>
          <w14:ligatures w14:val="none"/>
        </w:rPr>
        <w:lastRenderedPageBreak/>
        <w:t xml:space="preserve">compio le opere del Padre mio, non credetemi”. </w:t>
      </w:r>
      <w:r w:rsidRPr="005E5FA3">
        <w:rPr>
          <w:rFonts w:ascii="Arial" w:eastAsia="Times New Roman" w:hAnsi="Arial" w:cs="Arial"/>
          <w:kern w:val="0"/>
          <w:sz w:val="24"/>
          <w:szCs w:val="20"/>
          <w:lang w:eastAsia="it-IT"/>
          <w14:ligatures w14:val="none"/>
        </w:rPr>
        <w:t>Gesù non vuole che la persona fondi la fede sulle parole che Lui dice. Tutti possono dire di essere figli di Dio, tutti che vendono da Dio, tutti che sono profeti dell’Altissimo, tutti che hanno una missione celeste da compiere. Da che cosa conosciamo che viene da Dio da chi da Dio non viene? Dalle opere. Da cosa i maghi d’Egitto riconoscono che le opere compiute da Mosè è il dito di Dio che le compie? Dalla loro non capacità di compierle? Così anche i Giudei: da dove possono conoscere che Gesù viene da Dio? Dalle opere che Gesù compie e che loro mai hanno compiuto e mai compiranno, né altri le hanno mai compiuto in Gerusalemme. Il paralitico era palatico da trent’otto anni. Il cieco era cieco fin dalla nascita. Tutta Gerusalemme conoscenza queste due persone. Nessuno le ha mai guarite. Ora se le opere non possono essere di un uomo – né i Giudei e né tutti gli Abitanti di Gerusalemme le hanno fatte – allora esse attestano che sono solo di un uomo mandato da Dio. Se è mandato da Dio, se non si crede in Lui è in Dio che non si crede. Ora possono i Giudei che si professano veri figli dell’Alleanza non ascoltare la voce di Dio, se l’ascolto della voce di Dio – non delle due Tavole della Legge. Queste sono le prime parole di Dio che rimangono in eterno – è il fondamento sul quale l’Alleanza potrà essere stipulata e conservata in vita? L’ascolto della voce di Dio è oggi. Oggi il Signore parla, oggi va ascoltato. Leggiamo qualche brano e comprenderemo:</w:t>
      </w:r>
    </w:p>
    <w:p w14:paraId="1DCAAFB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03C34FE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 </w:t>
      </w:r>
    </w:p>
    <w:p w14:paraId="76DD1DA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1BC71CC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Al maestro del coro. Su «I torchi». Di Asaf. Esultate in Dio, nostra forza, acclamate il Dio di Giacobbe! Intonate il canto e suonate il tamburello, la cetra melodiosa con l’arpa. Suonate il corno nel novilunio, nel plenilunio, nostro giorno di festa. Questo è un decreto per Israele, un giudizio del Dio di Giacobbe, una testimonianza data a Giuseppe, quando usciva dal paese d’Egitto. Un linguaggio mai inteso io sento:</w:t>
      </w:r>
    </w:p>
    <w:p w14:paraId="40A7F6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«Ho liberato dal peso la sua spalla, le sue mani hanno deposto la cesta. Hai gridato a me nell’angoscia e io ti ho liberato; nascosto nei tuoni ti ho dato risposta, ti ho messo alla prova alle acque di Merìba. Ascolta, popolo mio: contro di te voglio testimoniare. Israele, se tu mi ascoltassi! Non ci sia in mezzo a te un dio estraneo e non prostrarti a un dio straniero. Sono io il Signore, tuo Dio, che ti ha fatto salire dal paese d’Egitto: apri la tua bocca, la voglio riempire.</w:t>
      </w:r>
    </w:p>
    <w:p w14:paraId="06A4ADC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il mio popolo non ha ascoltato la mia voce, Israele non mi ha obbedito: l’ho abbandonato alla durezza del suo cuore. Seguano pure i loro progetti! Se il mio popolo mi ascoltasse! Se Israele camminasse per le mie vie! Subito piegherei i suoi nemici e contro i suoi avversari volgerei la mia mano; quelli che odiano il Signore gli sarebbero sottomessi e la loro sorte sarebbe segnata per sempre. Lo nutrirei con fiore di frumento, lo sazierei con miele dalla roccia» (Sal 81,1-17). </w:t>
      </w:r>
    </w:p>
    <w:p w14:paraId="76AB75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sulla voce di Cristo Gesù che oggi e per i secoli futuri si edifica la Nuova Alleanza con Dio. Quell’Antica era per prima di Cristo. Venuto Cristo, solo Cristo è la Parola dell’Alleanza con Dio, solo in questa Alleanza, Dio è il Dio del suo popolo e il suo popolo è popolo di Dio. Se l’Antica Alleanza non esiste più, perché non esiste più la voce da ascoltare, perché la voce da ascoltare è solo quella di Cristo, la sola Voce di Dio, la sola Parola di Dio, allora o si crede in Cristo e si è popolo di Dio, o non si crede in Cristo e non si è popolo Dio.</w:t>
      </w:r>
    </w:p>
    <w:p w14:paraId="2AC3962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verità oggi vale anche per la Chiesa e per ogni suo figlio. Chi è oggi figlio dell’Alleanza, figlio della redenzione, figlio della salvezza, figlio della verità e della luce, figlio della vita e della grazia? Chi ascolta la Voce di Cristo Gesù. Chi ascolta la Parola di Cristo Gesù. Senza questo ascolto nessuna Alleanza con Dio viene stipulata e senza Alleanza si rimane nel regno del peccato e della morte.</w:t>
      </w:r>
    </w:p>
    <w:p w14:paraId="2C65518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come possono i figli della Chiesa ascoltare oggi la Parola che li fa figli dell’Alleanza, figli della salvezza, figli di Dio, se quanti sono stati mandati da Cristo per far udire la sua Voce al mondo intero, non solo al mondo non fanno udire la Voce del Signore, ma neanche ai figli della Chiesa fanno risuonare la Voce di Cristo Gesù? Cristo Gesù ha fondato la sua Chiesa su Pietro costituendo Pietro sua Voce per le sue pecore, i suoi agnelli, per il mondo intero. Ha costituito i suoi Apostoli anche loro fondamento della sua Chiesa facendo anche loro sua Voce, sua Parola sia per la Chiesa e sia per il mondo. Ora chiediamoci: Dove oggi risuona la voce di Cristo con ogni sapienza e intelligenza e scienza e fortezza nello Spirito Santo? </w:t>
      </w:r>
    </w:p>
    <w:p w14:paraId="45F59AA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Come posso io dire che una voce è Voce di Cristo Gesù se ascoltando quelli che sono stati costituiti da Cristo sua Voce, tra mille parole della terra ne dicono appena mezza che viene dal cielo e per d più svuotata del suo più autentico e vero significato? Si può pregare per la pace, senza dire che la Pace è Cristo ed è in Cristo che si vive e si vive in Cristo con una quotidiana conversione a Cristo? Si può pregare per la pace senza dire che non c’ò pace per gli empi e che questa </w:t>
      </w:r>
      <w:r w:rsidRPr="005E5FA3">
        <w:rPr>
          <w:rFonts w:ascii="Arial" w:eastAsia="Times New Roman" w:hAnsi="Arial" w:cs="Arial"/>
          <w:kern w:val="0"/>
          <w:sz w:val="24"/>
          <w:szCs w:val="20"/>
          <w:lang w:eastAsia="it-IT"/>
          <w14:ligatures w14:val="none"/>
        </w:rPr>
        <w:lastRenderedPageBreak/>
        <w:t xml:space="preserve">è verità profetica senza tempo, perché così dice il Signore? Si può pregare per la pace senza dire che la pace è un frutto che lo Spirito Santo produce quando abita in noi? Allora che senso ha invitare a pregare per la pace senza indicare la via perché si giunga alla pace e si viva nella pace? Non parliamo poi delle altre cose che diciamo dal nostro cuore, condendole con qualche parola del Vangelo, filtrata dal nostro cuore nel quale non abita la verità di Gesù Signore? È forse Voce di Cristo parlare di principi morali non negoziabili, senza credere che solo Cristo Gesù e il suo Vangelo non sono negoziabili per noi? O se non si aggiunge che neanche la nostra Chiesa e la sua sana Dottrina sono negoziabili per noi così come nessuna Parola della Divina Rivelazione contenuta nelle Scritture canoniche? </w:t>
      </w:r>
    </w:p>
    <w:p w14:paraId="7A3C01F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non esiste la Voce di Cristo che perennemente deve risuonare, neanche esiste più la Nuova Alleanza anch’essa perennemente da stipulare e da celebrare. Esistono dei precetti e delle norme, della religiosità alla quale manca l’anima e l’anima è una sola: Cristo Gesù, la sua Voce, la Nuova Alleanza. Ma anche tutta l’escatologia che oggi si insegna è anch’essa senz’anima. Esse non è fondata sulla nostra fedeltà agli impegni dell’Alleanza fondata sull’obbedienza alla Voce del Signore. È una escatologia costruita sul pensiero, anzi neanche sul pensiero, ma solo sulla volontà dell’uomo. Poiché voglio che sia così, a questa mia volontà adeguo tutta la Divina Rivelazione. Questa è oggi la condizione spirituale del discepolo di Gesù. Solo lo Spirito Santo può liberare noi dalla nostra volontà e al suo posto porre la volontà di Cristo Gesù che è volontà offerta in sacrificio al Padre.</w:t>
      </w:r>
    </w:p>
    <w:p w14:paraId="6B244B2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offre ai Giudei una grande grazia per la loro salvezza. Lui sa che per i Giudei credere in Lui per la via della Parola ascolta non è cosa semplice. Se la via della Parola per essi è non praticabile, chiede loro di passare per la via delle sue opere. Se la via diretta della Parola potrebbe apparire loro illogica e irrazionale, la via delle opere è via logica e razionale. Possono sempre giustificare dinanzi al mondo intero la loro fede in Cristo attraverso l’esame delle opere di Gesù Signore. I maghi d’Egitto non credono nella Parola di Mosè. Quando credono che il Dio di Mosè è più grande di tutti i loro dèi e più grande anche del Faraone? Quando loro non riuscirono a stare dietro a Mosè e questo non verso la fine dei segni, ma proprio all’inizio. Ecco come essi si arrendono: </w:t>
      </w:r>
    </w:p>
    <w:p w14:paraId="6A63082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43BBD6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e Aronne eseguirono quanto il Signore aveva loro comandato; così fecero. Mosè aveva ottant’anni e Aronne ottantatré, quando parlarono al faraone.</w:t>
      </w:r>
    </w:p>
    <w:p w14:paraId="32DE8D2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Signore disse a Mosè e ad Aronne: «Quando il faraone vi chiederà di fare un prodigio a vostro sostegno, tu dirai ad Aronne: “Prendi il tuo bastone e gettalo davanti al faraone e diventerà un serpente!”». Mosè e Aronne si recarono dunque </w:t>
      </w:r>
      <w:r w:rsidRPr="005E5FA3">
        <w:rPr>
          <w:rFonts w:ascii="Arial" w:eastAsia="Times New Roman" w:hAnsi="Arial" w:cs="Arial"/>
          <w:i/>
          <w:iCs/>
          <w:kern w:val="0"/>
          <w:sz w:val="24"/>
          <w:szCs w:val="20"/>
          <w:lang w:eastAsia="it-IT"/>
          <w14:ligatures w14:val="none"/>
        </w:rPr>
        <w:lastRenderedPageBreak/>
        <w:t>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ED9347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DBF387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BE4EDC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88334B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7C899A7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w:t>
      </w:r>
      <w:r w:rsidRPr="005E5FA3">
        <w:rPr>
          <w:rFonts w:ascii="Arial" w:eastAsia="Times New Roman" w:hAnsi="Arial" w:cs="Arial"/>
          <w:i/>
          <w:iCs/>
          <w:kern w:val="0"/>
          <w:sz w:val="24"/>
          <w:szCs w:val="20"/>
          <w:lang w:eastAsia="it-IT"/>
          <w14:ligatures w14:val="none"/>
        </w:rPr>
        <w:lastRenderedPageBreak/>
        <w:t>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5F755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CA223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333259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DA568F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3DB82EF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5DEE506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Anche quanti furono mandati ad arrestare Gesù tornarono senza Gesù. Come giustificarono la loro non obbedienza? Da un’opera spirituale compiuta da Gesù. L’opera sono stati i suoi discorsi, la sua Parla: “</w:t>
      </w:r>
      <w:r w:rsidRPr="005E5FA3">
        <w:rPr>
          <w:rFonts w:ascii="Arial" w:eastAsia="Times New Roman" w:hAnsi="Arial" w:cs="Arial"/>
          <w:i/>
          <w:iCs/>
          <w:kern w:val="0"/>
          <w:sz w:val="24"/>
          <w:szCs w:val="20"/>
          <w:lang w:eastAsia="it-IT"/>
          <w14:ligatures w14:val="none"/>
        </w:rPr>
        <w:t>Mai nessuno ha parlato così!”.</w:t>
      </w:r>
    </w:p>
    <w:p w14:paraId="1A908D9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3694967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7D5D77C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05C8BC4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7,32-51). </w:t>
      </w:r>
    </w:p>
    <w:p w14:paraId="00EB9F1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fede nelle opere, diviene fede nella Persona di Cristo, diviene fede nella Persona del Padre: </w:t>
      </w:r>
      <w:r w:rsidRPr="005E5FA3">
        <w:rPr>
          <w:rFonts w:ascii="Arial" w:eastAsia="Times New Roman" w:hAnsi="Arial" w:cs="Arial"/>
          <w:i/>
          <w:iCs/>
          <w:kern w:val="0"/>
          <w:sz w:val="24"/>
          <w:szCs w:val="20"/>
          <w:lang w:eastAsia="it-IT"/>
          <w14:ligatures w14:val="none"/>
        </w:rPr>
        <w:t xml:space="preserve">“ma se le compio, anche se non credete a me, credete alle opere, perché sappiate e conosciate che il Padre è in me, e io nel Padre». </w:t>
      </w:r>
      <w:r w:rsidRPr="005E5FA3">
        <w:rPr>
          <w:rFonts w:ascii="Arial" w:eastAsia="Times New Roman" w:hAnsi="Arial" w:cs="Arial"/>
          <w:kern w:val="0"/>
          <w:sz w:val="24"/>
          <w:szCs w:val="20"/>
          <w:lang w:eastAsia="it-IT"/>
          <w14:ligatures w14:val="none"/>
        </w:rPr>
        <w:t xml:space="preserve">La fede nelle opere accredita Cristo Gesù come Persona mandata da Dio, Persona venuta da Dio. Accreditandola come Persona venuta da Dio, l’accredita anche come Voce del Padre. Poiché la Voce del Padre è purissima verità, tutte le Parole di Gesù sono purissima verità. Questa via è data da Gesù ai suoi discepoli, perché il mondo crede che essi sono discepoli di Cristo Gesù. Questa via è l’amore di Cristo che governa ogni momento della loro vita e questo amore riguarda la relazione del discepolo con l’altro discepolo. Ogni discepolo deve amare l’altro discepolo come Cristo ama lui, con il dono totale di tutta la vita. </w:t>
      </w:r>
    </w:p>
    <w:p w14:paraId="6A4266F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significa che il papa deve amare i vescovi come Cristo ama lui. Allo stesso i vescovi devono amare il papa e ogni altro vescovo con l’amore di Cristo. Papa, vescovi, presbiteri, diaconi, cresimati, battezzati devono amarsi gli uni gli altri sull’esempio che ha lasciato loro Cristo Gesù. Il papa il Giovedì Santo non deve </w:t>
      </w:r>
      <w:r w:rsidRPr="005E5FA3">
        <w:rPr>
          <w:rFonts w:ascii="Arial" w:eastAsia="Times New Roman" w:hAnsi="Arial" w:cs="Arial"/>
          <w:kern w:val="0"/>
          <w:sz w:val="24"/>
          <w:szCs w:val="20"/>
          <w:lang w:eastAsia="it-IT"/>
          <w14:ligatures w14:val="none"/>
        </w:rPr>
        <w:lastRenderedPageBreak/>
        <w:t>lavare i piedi a carcerati. Per questo servizio ci sono i cappellani. Lui deve lavare i piedi ai cardinali e ai vescovi. I vescovi devono lavare i piedi ai presbiteri. I presbiteri poi devono lavare i piedi ai fedeli laici. Non però come rito, ma come vita. Il servizio di amore deve essere a fondamento di ogni altro servizio. L’opera del servizio di amore vicendevole sul modello e secondo l’esempio di Cristo Gesù, deve essere visibile, deve essere vita. La vita è il rituale quotidianamente da vivere.</w:t>
      </w:r>
    </w:p>
    <w:p w14:paraId="107585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782D41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10,31-42). </w:t>
      </w:r>
    </w:p>
    <w:p w14:paraId="410E0C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L’odio dei Giudei ha oltrepassato ogni limite. Chiediamoci: se Gesù sa che il loro odio li rende non solo sordi, ma anche ciechi, e più Gesù parla e più il loro odio aumenta, perché mai lui smette di annunciare loro la via della fede? Perché salvare è la natura di Cristo Gesù. Odiare è la natura dei Giudei. Domani nessun Giudeo potrà giustificarsi dinanzi a Dio, accusando Gesù di non aver fatto tutto al fine di aprire loro la mente per creare in esse la fede in Lui. Anche Gesù dovrà rendere contro al Padre per la non fede dei Giudei. Lui dovrà poter dire: Padre, ho fatto quanto tu mi hai comandato. Non ho taciuto nessuna rua Parola. </w:t>
      </w:r>
    </w:p>
    <w:p w14:paraId="53056E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Mentre prima Gesù dinanzi alla gravissima accusa di idolatria, difese la sua verità facendo ricorso alla Scrittura, ora dinanzi a questa loro volontà omicida, Gesù sfugge dalle loro mani. Il Padre non permette che venga catturato. La sua ora non è ancora giunta: “</w:t>
      </w:r>
      <w:r w:rsidRPr="005E5FA3">
        <w:rPr>
          <w:rFonts w:ascii="Arial" w:eastAsia="Times New Roman" w:hAnsi="Arial" w:cs="Arial"/>
          <w:i/>
          <w:iCs/>
          <w:kern w:val="0"/>
          <w:sz w:val="24"/>
          <w:szCs w:val="20"/>
          <w:lang w:eastAsia="it-IT"/>
          <w14:ligatures w14:val="none"/>
        </w:rPr>
        <w:t xml:space="preserve">Allora cercarono nuovamente di catturarlo, ma egli sfuggì dalle loro mani”. </w:t>
      </w:r>
      <w:r w:rsidRPr="005E5FA3">
        <w:rPr>
          <w:rFonts w:ascii="Arial" w:eastAsia="Times New Roman" w:hAnsi="Arial" w:cs="Arial"/>
          <w:kern w:val="0"/>
          <w:sz w:val="24"/>
          <w:szCs w:val="20"/>
          <w:lang w:eastAsia="it-IT"/>
          <w14:ligatures w14:val="none"/>
        </w:rPr>
        <w:t xml:space="preserve">Una verità va messa nel cuore: lo Spirito Santo sa sempre quale via dovrà prendere Cristo Gesù quando si trova alla presenza di Giudei Ora la via è quella della fuga. Domani sarà quella della consegna. Tutto avviene per opera dello Spirito Santo. Gesù è sempre mosso dallo Spirito Santo. </w:t>
      </w:r>
    </w:p>
    <w:p w14:paraId="1268F05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ritorna al di là del Giordano: </w:t>
      </w:r>
      <w:r w:rsidRPr="005E5FA3">
        <w:rPr>
          <w:rFonts w:ascii="Arial" w:eastAsia="Times New Roman" w:hAnsi="Arial" w:cs="Arial"/>
          <w:i/>
          <w:iCs/>
          <w:kern w:val="0"/>
          <w:sz w:val="24"/>
          <w:szCs w:val="20"/>
          <w:lang w:eastAsia="it-IT"/>
          <w14:ligatures w14:val="none"/>
        </w:rPr>
        <w:t xml:space="preserve">“Ritornò quindi nuovamente al di là del Giordano, nel luogo dove prima Giovanni battezzava, e qui rimase”. </w:t>
      </w:r>
      <w:r w:rsidRPr="005E5FA3">
        <w:rPr>
          <w:rFonts w:ascii="Arial" w:eastAsia="Times New Roman" w:hAnsi="Arial" w:cs="Arial"/>
          <w:kern w:val="0"/>
          <w:sz w:val="24"/>
          <w:szCs w:val="20"/>
          <w:lang w:eastAsia="it-IT"/>
          <w14:ligatures w14:val="none"/>
        </w:rPr>
        <w:t>Qui siamo lontani da Gerusalemme. Qui i Giudei dovrebbero combattere in terreno aperto e per essi non è conveniente. Il luogo del loro combattimento è Gerusalemme. Qui si sentono come in una roccaforte che mai potrà essere espugnata. Ignoriamo quanto tempo sia rimasto in questa località. Sappiamo però che ritornerà in Gerusalemme, dopo la risurrezione di Lazzaro e vi ritornerà per consegnarsi volontariamente alla sua crocifissione. La prudenza di Gesù è altissima. Ma in cosa consiste la prudenza? Nel fare ogni cosa perché la nostra vita raggiunga il suo fine. Cristo sa che dovrà lasciare questa terra passando per la via della croce, e tutto opera con somma prudenza di Spirito Santo perché questo avvenga. Senza orientare la vita al fine da raggiungere non c’è prudenza. Raggiungere il fine è tutto per noi.</w:t>
      </w:r>
    </w:p>
    <w:p w14:paraId="5ED9C0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Lontano dagli influssi dei Giudei che non tolleravano che il nome di Gesù venisse solamente pronunciato, oltre il Giordano si può parlare e ci si può anche scambiare la propria fede e i propri pensieri. Si è ben lontani dalla loro roccaforte. </w:t>
      </w:r>
      <w:r w:rsidRPr="005E5FA3">
        <w:rPr>
          <w:rFonts w:ascii="Arial" w:eastAsia="Times New Roman" w:hAnsi="Arial" w:cs="Arial"/>
          <w:kern w:val="0"/>
          <w:sz w:val="24"/>
          <w:szCs w:val="20"/>
          <w:lang w:eastAsia="it-IT"/>
          <w14:ligatures w14:val="none"/>
        </w:rPr>
        <w:lastRenderedPageBreak/>
        <w:t xml:space="preserve">Ecco che si inizia a parlare liberamente: </w:t>
      </w:r>
      <w:r w:rsidRPr="005E5FA3">
        <w:rPr>
          <w:rFonts w:ascii="Arial" w:eastAsia="Times New Roman" w:hAnsi="Arial" w:cs="Arial"/>
          <w:i/>
          <w:iCs/>
          <w:kern w:val="0"/>
          <w:sz w:val="24"/>
          <w:szCs w:val="20"/>
          <w:lang w:eastAsia="it-IT"/>
          <w14:ligatures w14:val="none"/>
        </w:rPr>
        <w:t xml:space="preserve">“Molti andarono da lui e dicevano: «Giovanni non ha compiuto nessun segno, ma tutto quello che Giovanni ha detto di costui era vero». </w:t>
      </w:r>
      <w:r w:rsidRPr="005E5FA3">
        <w:rPr>
          <w:rFonts w:ascii="Arial" w:eastAsia="Times New Roman" w:hAnsi="Arial" w:cs="Arial"/>
          <w:kern w:val="0"/>
          <w:sz w:val="24"/>
          <w:szCs w:val="20"/>
          <w:lang w:eastAsia="it-IT"/>
          <w14:ligatures w14:val="none"/>
        </w:rPr>
        <w:t xml:space="preserve">La memoria di Giovanni il Battista era viva allora in questi luoghi. Essi fanno il none di Giovanni per rendere testimonianza a Cristo. Ecco il loro pensiero: di Giovanni non si conoscono miracoli o segni portentosi. Si conoscono però le Parole con le quali lui ha reso testimonianza a Gesù Signore. </w:t>
      </w:r>
    </w:p>
    <w:p w14:paraId="62C762D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loro confessione: Quanto Giovanni ha detto di Cristo Gesù è purissima verità. Mai noi dobbiamo dimenticarci che Giovanni è stato pieno di Spirito Santo fin da quando era nel grembo della Madre. Mai dobbiamo dimenticarci che lo Spirito Santo prese Giovanni il Battista e lo fece crescere in luoghi deserti preparandolo alla missione. Sempre dobbiamo ricordarci che Giovanni il Battista ha iniziato la sua missione quando la Parola del Signore scese su di Lui. Vero Profeta del Signore, tutte le sue Parole proferite sul Messia Dio, cioè su Gesù, risultano tutte vere. Giovanni il Battista viene riconosciuto vero in ogni sua Parola sul Cristo di Dio. </w:t>
      </w:r>
    </w:p>
    <w:p w14:paraId="162722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Lontana dall’odio che crea e diffonde odio, c’è molto spazio perché si creda in Cristo Gesù: </w:t>
      </w:r>
      <w:r w:rsidRPr="005E5FA3">
        <w:rPr>
          <w:rFonts w:ascii="Arial" w:eastAsia="Times New Roman" w:hAnsi="Arial" w:cs="Arial"/>
          <w:i/>
          <w:iCs/>
          <w:kern w:val="0"/>
          <w:sz w:val="24"/>
          <w:szCs w:val="20"/>
          <w:lang w:eastAsia="it-IT"/>
          <w14:ligatures w14:val="none"/>
        </w:rPr>
        <w:t xml:space="preserve">“E in quel luogo molti credettero in lui (Gv 10,31-42)”. </w:t>
      </w:r>
      <w:r w:rsidRPr="005E5FA3">
        <w:rPr>
          <w:rFonts w:ascii="Arial" w:eastAsia="Times New Roman" w:hAnsi="Arial" w:cs="Arial"/>
          <w:kern w:val="0"/>
          <w:sz w:val="24"/>
          <w:szCs w:val="20"/>
          <w:lang w:eastAsia="it-IT"/>
          <w14:ligatures w14:val="none"/>
        </w:rPr>
        <w:t>Questo ci fa dire che vi sono luoghi in cui la fede attecchisce e luoghi in cui la fede neanche può attecchire. I Giudei neanche permettono che la Parola della fede cada sulla strada, sui sassi, sulle spine o sul terreno buono. In Gerusalemme tra la Parola di Gesù e i cuori, i Giudei hanno posto una pesante lastra di ghisa. La Parola di Gesù deve infrangersi contro questa lastra perché non entri in nessun cuore.</w:t>
      </w:r>
    </w:p>
    <w:p w14:paraId="765EA20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accade anche oggi: sono moltissimi oggi i luoghi nei quali Dio e la sua Parola neanche possono essere nominati. Oggi Satana ha scritto per noi e ha imposto anche i cristiani la sua diabolica e infernale legge del politicamente e del linguisticamente corretto. Ha scritto per noi anche l’altra sua diabolica e infernale legge: quella contro l’omofobia. Questa legge obbliga a non pensare, a non parlare, a non dialogare, a non legiferare dalla verità oggettiva, verità di natura, verità rivelata, verità universale. Questa legge è la legge del caos e del dissolvimento dell’uomo. Non esiste più la natura umana oggettiva. Esiste il pensiero del singolo sull’uomo che si vuole imporre come pensiero universale. </w:t>
      </w:r>
    </w:p>
    <w:p w14:paraId="277AC8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Questo oggi fanno i buoni cristiani: prima passano dalla Chiesa, si accostano all’Eucaristia e poi con l’Eucaristia ancora in bocca salgono sul carro della parata del “Day Pride”. Siamo ben oltre il rimprovero che il Signore ha fatto al suo popolo per bocca del profeta Isaia:</w:t>
      </w:r>
    </w:p>
    <w:p w14:paraId="2C6F732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 (Is 66,1-4).</w:t>
      </w:r>
    </w:p>
    <w:p w14:paraId="4AA053A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Purtroppo oggi neanche nella Chiesa si può parlare di Cristo Gesù e neanche del Dio Trinità. Si deve parla nel nome del nostro idolo: Il Dio unico. È questo l’idolo inventato dai cristiani per piacere alle altre religioni. È il Dio senza verità e senza identità. È il Dio del politicamente e del linguisticamente corretto. È un Dio senza Legge e senza Parola. È un idolo muto. A questo Dio ognuno può prestare la sua parola. È il Dio senza peccato e senza giudizio. </w:t>
      </w:r>
    </w:p>
    <w:p w14:paraId="03B66DB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89BA780" w14:textId="77777777" w:rsidR="005E5FA3" w:rsidRPr="005E5FA3" w:rsidRDefault="005E5FA3" w:rsidP="005E5FA3">
      <w:pPr>
        <w:pStyle w:val="Titolo2"/>
      </w:pPr>
      <w:bookmarkStart w:id="365" w:name="_Toc218837585"/>
      <w:bookmarkStart w:id="366" w:name="_Toc218975074"/>
      <w:bookmarkStart w:id="367" w:name="_Toc219036212"/>
      <w:r w:rsidRPr="005E5FA3">
        <w:t>QUESTA È LA VITA ETERNA: CHE CONOSCANO TE, L’UNICO VERO DIO, E COLUI CHE HAI MANDATO, GESÙ CRISTO.</w:t>
      </w:r>
      <w:bookmarkEnd w:id="365"/>
      <w:bookmarkEnd w:id="366"/>
      <w:bookmarkEnd w:id="367"/>
    </w:p>
    <w:p w14:paraId="56759ECF" w14:textId="77777777" w:rsidR="005E5FA3" w:rsidRPr="005E5FA3" w:rsidRDefault="005E5FA3" w:rsidP="005E5FA3">
      <w:pPr>
        <w:spacing w:after="120" w:line="240" w:lineRule="auto"/>
        <w:jc w:val="center"/>
        <w:rPr>
          <w:rFonts w:ascii="Arial" w:eastAsia="Times New Roman" w:hAnsi="Arial" w:cs="Arial"/>
          <w:b/>
          <w:bCs/>
          <w:kern w:val="0"/>
          <w:sz w:val="24"/>
          <w:szCs w:val="24"/>
          <w:lang w:eastAsia="it-IT"/>
          <w14:ligatures w14:val="none"/>
        </w:rPr>
      </w:pPr>
      <w:r w:rsidRPr="005E5FA3">
        <w:rPr>
          <w:rFonts w:ascii="Tahoma" w:eastAsia="Calibri" w:hAnsi="Tahoma" w:cs="Tahoma"/>
          <w:b/>
          <w:bCs/>
          <w:color w:val="000000"/>
          <w:sz w:val="24"/>
          <w:szCs w:val="24"/>
          <w:shd w:val="clear" w:color="auto" w:fill="FFFFFF"/>
        </w:rPr>
        <w:t xml:space="preserve">Haec est autem vita aeterna, ut cognoscant te solum verum Deum et, quem misisti, Iesum Christum – </w:t>
      </w:r>
      <w:r w:rsidRPr="005E5FA3">
        <w:rPr>
          <w:rFonts w:ascii="Cambria" w:eastAsia="Calibri" w:hAnsi="Cambria" w:cs="Cambria"/>
          <w:b/>
          <w:bCs/>
          <w:color w:val="111111"/>
          <w:sz w:val="24"/>
          <w:szCs w:val="24"/>
        </w:rPr>
        <w:t>α</w:t>
      </w:r>
      <w:r w:rsidRPr="005E5FA3">
        <w:rPr>
          <w:rFonts w:ascii="Times New Roman" w:eastAsia="Calibri" w:hAnsi="Times New Roman" w:cs="Times New Roman"/>
          <w:b/>
          <w:bCs/>
          <w:color w:val="111111"/>
          <w:sz w:val="24"/>
          <w:szCs w:val="24"/>
        </w:rPr>
        <w:t>ὕ</w:t>
      </w:r>
      <w:r w:rsidRPr="005E5FA3">
        <w:rPr>
          <w:rFonts w:ascii="Cambria" w:eastAsia="Calibri" w:hAnsi="Cambria" w:cs="Cambria"/>
          <w:b/>
          <w:bCs/>
          <w:color w:val="111111"/>
          <w:sz w:val="24"/>
          <w:szCs w:val="24"/>
        </w:rPr>
        <w:t>τη</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δέ</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ἐ</w:t>
      </w:r>
      <w:r w:rsidRPr="005E5FA3">
        <w:rPr>
          <w:rFonts w:ascii="Cambria" w:eastAsia="Calibri" w:hAnsi="Cambria" w:cs="Cambria"/>
          <w:b/>
          <w:bCs/>
          <w:color w:val="111111"/>
          <w:sz w:val="24"/>
          <w:szCs w:val="24"/>
        </w:rPr>
        <w:t>στιν</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ἡ</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α</w:t>
      </w:r>
      <w:r w:rsidRPr="005E5FA3">
        <w:rPr>
          <w:rFonts w:ascii="Times New Roman" w:eastAsia="Calibri" w:hAnsi="Times New Roman" w:cs="Times New Roman"/>
          <w:b/>
          <w:bCs/>
          <w:color w:val="111111"/>
          <w:sz w:val="24"/>
          <w:szCs w:val="24"/>
        </w:rPr>
        <w:t>ἰ</w:t>
      </w:r>
      <w:r w:rsidRPr="005E5FA3">
        <w:rPr>
          <w:rFonts w:ascii="Cambria" w:eastAsia="Calibri" w:hAnsi="Cambria" w:cs="Cambria"/>
          <w:b/>
          <w:bCs/>
          <w:color w:val="111111"/>
          <w:sz w:val="24"/>
          <w:szCs w:val="24"/>
        </w:rPr>
        <w:t>ώνιος</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ζω</w:t>
      </w:r>
      <w:r w:rsidRPr="005E5FA3">
        <w:rPr>
          <w:rFonts w:ascii="Times New Roman" w:eastAsia="Calibri" w:hAnsi="Times New Roman" w:cs="Times New Roman"/>
          <w:b/>
          <w:bCs/>
          <w:color w:val="111111"/>
          <w:sz w:val="24"/>
          <w:szCs w:val="24"/>
        </w:rPr>
        <w:t>ὴ</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ἵ</w:t>
      </w:r>
      <w:r w:rsidRPr="005E5FA3">
        <w:rPr>
          <w:rFonts w:ascii="Cambria" w:eastAsia="Calibri" w:hAnsi="Cambria" w:cs="Cambria"/>
          <w:b/>
          <w:bCs/>
          <w:color w:val="111111"/>
          <w:sz w:val="24"/>
          <w:szCs w:val="24"/>
        </w:rPr>
        <w:t>να</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γινώσκωσι</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σ</w:t>
      </w:r>
      <w:r w:rsidRPr="005E5FA3">
        <w:rPr>
          <w:rFonts w:ascii="Times New Roman" w:eastAsia="Calibri" w:hAnsi="Times New Roman" w:cs="Times New Roman"/>
          <w:b/>
          <w:bCs/>
          <w:color w:val="111111"/>
          <w:sz w:val="24"/>
          <w:szCs w:val="24"/>
        </w:rPr>
        <w:t>ὲ</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τ</w:t>
      </w:r>
      <w:r w:rsidRPr="005E5FA3">
        <w:rPr>
          <w:rFonts w:ascii="Times New Roman" w:eastAsia="Calibri" w:hAnsi="Times New Roman" w:cs="Times New Roman"/>
          <w:b/>
          <w:bCs/>
          <w:color w:val="111111"/>
          <w:sz w:val="24"/>
          <w:szCs w:val="24"/>
        </w:rPr>
        <w:t>ὸ</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PT Serif" w:eastAsia="Calibri" w:hAnsi="PT Serif" w:cs="PT Serif"/>
          <w:b/>
          <w:bCs/>
          <w:color w:val="111111"/>
          <w:sz w:val="24"/>
          <w:szCs w:val="24"/>
        </w:rPr>
        <w:t>μ</w:t>
      </w:r>
      <w:r w:rsidRPr="005E5FA3">
        <w:rPr>
          <w:rFonts w:ascii="Cambria" w:eastAsia="Calibri" w:hAnsi="Cambria" w:cs="Cambria"/>
          <w:b/>
          <w:bCs/>
          <w:color w:val="111111"/>
          <w:sz w:val="24"/>
          <w:szCs w:val="24"/>
        </w:rPr>
        <w:t>όνον</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ἀ</w:t>
      </w:r>
      <w:r w:rsidRPr="005E5FA3">
        <w:rPr>
          <w:rFonts w:ascii="Cambria" w:eastAsia="Calibri" w:hAnsi="Cambria" w:cs="Cambria"/>
          <w:b/>
          <w:bCs/>
          <w:color w:val="111111"/>
          <w:sz w:val="24"/>
          <w:szCs w:val="24"/>
        </w:rPr>
        <w:t>ληθιν</w:t>
      </w:r>
      <w:r w:rsidRPr="005E5FA3">
        <w:rPr>
          <w:rFonts w:ascii="Times New Roman" w:eastAsia="Calibri" w:hAnsi="Times New Roman" w:cs="Times New Roman"/>
          <w:b/>
          <w:bCs/>
          <w:color w:val="111111"/>
          <w:sz w:val="24"/>
          <w:szCs w:val="24"/>
        </w:rPr>
        <w:t>ὸ</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θε</w:t>
      </w:r>
      <w:r w:rsidRPr="005E5FA3">
        <w:rPr>
          <w:rFonts w:ascii="Times New Roman" w:eastAsia="Calibri" w:hAnsi="Times New Roman" w:cs="Times New Roman"/>
          <w:b/>
          <w:bCs/>
          <w:color w:val="111111"/>
          <w:sz w:val="24"/>
          <w:szCs w:val="24"/>
        </w:rPr>
        <w:t>ὸ</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κα</w:t>
      </w:r>
      <w:r w:rsidRPr="005E5FA3">
        <w:rPr>
          <w:rFonts w:ascii="Times New Roman" w:eastAsia="Calibri" w:hAnsi="Times New Roman" w:cs="Times New Roman"/>
          <w:b/>
          <w:bCs/>
          <w:color w:val="111111"/>
          <w:sz w:val="24"/>
          <w:szCs w:val="24"/>
        </w:rPr>
        <w:t>ὶ</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ὃ</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ἀ</w:t>
      </w:r>
      <w:r w:rsidRPr="005E5FA3">
        <w:rPr>
          <w:rFonts w:ascii="PT Serif" w:eastAsia="Calibri" w:hAnsi="PT Serif" w:cs="Times New Roman"/>
          <w:b/>
          <w:bCs/>
          <w:color w:val="111111"/>
          <w:sz w:val="24"/>
          <w:szCs w:val="24"/>
        </w:rPr>
        <w:t>π</w:t>
      </w:r>
      <w:r w:rsidRPr="005E5FA3">
        <w:rPr>
          <w:rFonts w:ascii="Cambria" w:eastAsia="Calibri" w:hAnsi="Cambria" w:cs="Cambria"/>
          <w:b/>
          <w:bCs/>
          <w:color w:val="111111"/>
          <w:sz w:val="24"/>
          <w:szCs w:val="24"/>
        </w:rPr>
        <w:t>έστειλας</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Ἰ</w:t>
      </w:r>
      <w:r w:rsidRPr="005E5FA3">
        <w:rPr>
          <w:rFonts w:ascii="Cambria" w:eastAsia="Calibri" w:hAnsi="Cambria" w:cs="Cambria"/>
          <w:b/>
          <w:bCs/>
          <w:color w:val="111111"/>
          <w:sz w:val="24"/>
          <w:szCs w:val="24"/>
        </w:rPr>
        <w:t>ησο</w:t>
      </w:r>
      <w:r w:rsidRPr="005E5FA3">
        <w:rPr>
          <w:rFonts w:ascii="Times New Roman" w:eastAsia="Calibri" w:hAnsi="Times New Roman" w:cs="Times New Roman"/>
          <w:b/>
          <w:bCs/>
          <w:color w:val="111111"/>
          <w:sz w:val="24"/>
          <w:szCs w:val="24"/>
        </w:rPr>
        <w:t>ῦ</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Χριστόν</w:t>
      </w:r>
    </w:p>
    <w:p w14:paraId="795A45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731412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68" w:name="_Hlk198410121"/>
      <w:r w:rsidRPr="005E5FA3">
        <w:rPr>
          <w:rFonts w:ascii="Arial" w:eastAsia="Times New Roman" w:hAnsi="Arial" w:cs="Arial"/>
          <w:kern w:val="0"/>
          <w:sz w:val="24"/>
          <w:szCs w:val="20"/>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bookmarkEnd w:id="368"/>
    <w:p w14:paraId="579CDCD1" w14:textId="77777777" w:rsidR="005E5FA3" w:rsidRPr="005E5FA3" w:rsidRDefault="005E5FA3" w:rsidP="005E5FA3">
      <w:pPr>
        <w:spacing w:after="120" w:line="240" w:lineRule="auto"/>
        <w:jc w:val="both"/>
        <w:rPr>
          <w:rFonts w:ascii="Tahoma" w:eastAsia="Calibri" w:hAnsi="Tahoma" w:cs="Tahoma"/>
          <w:color w:val="000000"/>
          <w:shd w:val="clear" w:color="auto" w:fill="FFFFFF"/>
          <w:lang w:val="fr-FR"/>
        </w:rPr>
      </w:pPr>
      <w:r w:rsidRPr="005E5FA3">
        <w:rPr>
          <w:rFonts w:ascii="Tahoma" w:eastAsia="Calibri" w:hAnsi="Tahoma" w:cs="Tahoma"/>
          <w:color w:val="000000"/>
          <w:shd w:val="clear" w:color="auto" w:fill="FFFFFF"/>
        </w:rPr>
        <w:t xml:space="preserve">Haec locutus est Iesus; et, sublevatis oculis suis in caelum, dixit: “ Pater, venit hora: clarifica Filium tuum, ut Filius clarificet te, sicut dedisti ei potestatem omnis carnis, ut omne, quod dedisti ei, det eis vitam aeternam. </w:t>
      </w:r>
      <w:bookmarkStart w:id="369" w:name="_Hlk198410295"/>
      <w:r w:rsidRPr="005E5FA3">
        <w:rPr>
          <w:rFonts w:ascii="Tahoma" w:eastAsia="Calibri" w:hAnsi="Tahoma" w:cs="Tahoma"/>
          <w:color w:val="000000"/>
          <w:shd w:val="clear" w:color="auto" w:fill="FFFFFF"/>
          <w:lang w:val="fr-FR"/>
        </w:rPr>
        <w:t xml:space="preserve">Haec est autem vita aeterna, ut cognoscant te solum verum Deum et, quem misisti, Iesum Christum. </w:t>
      </w:r>
      <w:bookmarkEnd w:id="369"/>
      <w:r w:rsidRPr="005E5FA3">
        <w:rPr>
          <w:rFonts w:ascii="Tahoma" w:eastAsia="Calibri" w:hAnsi="Tahoma" w:cs="Tahoma"/>
          <w:color w:val="000000"/>
          <w:shd w:val="clear" w:color="auto" w:fill="FFFFFF"/>
          <w:lang w:val="fr-FR"/>
        </w:rPr>
        <w:t xml:space="preserve">Ego te clarificavi super terram; opus consummavi, quod dedisti mihi, ut faciam; et nunc clarifica me tu, Pater, apud temetipsum claritate, quam habebam, priusquam mundus esset, apud te. Manifestavi nomen tuum hominibus, quos dedisti mihi de mundo. Tui erant, et mihi eos dedisti, et sermonem tuum servaverunt. Nunc cognoverunt quia omnia, quae dedisti mihi, abs te sunt, quia verba, quae dedisti mihi, dedi eis; et ipsi acceperunt et cognoverunt vere quia a te exivi et crediderunt quia tu me misisti (Gv 17,1-8). </w:t>
      </w:r>
    </w:p>
    <w:p w14:paraId="37D0167E"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λάλησεν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άρας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φθαλ</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ραν</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Πάτερ</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λήλυθεν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ὥ</w:t>
      </w:r>
      <w:r w:rsidRPr="005E5FA3">
        <w:rPr>
          <w:rFonts w:ascii="Cambria" w:eastAsia="Calibri" w:hAnsi="Cambria" w:cs="Cambria"/>
          <w:color w:val="111111"/>
          <w:sz w:val="26"/>
          <w:szCs w:val="26"/>
        </w:rPr>
        <w:t>ρα·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δόξασόν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w:t>
      </w:r>
      <w:r w:rsidRPr="005E5FA3">
        <w:rPr>
          <w:rFonts w:ascii="Cambria" w:eastAsia="Calibri" w:hAnsi="Cambria" w:cs="Cambria"/>
          <w:color w:val="111111"/>
          <w:sz w:val="26"/>
          <w:szCs w:val="26"/>
        </w:rPr>
        <w:t>όν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δοξάσ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σέ</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δωκας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ξουσίαν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άσης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σαρκός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δώσ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ώνιον</w:t>
      </w:r>
      <w:r w:rsidRPr="005E5FA3">
        <w:rPr>
          <w:rFonts w:ascii="PT Serif" w:eastAsia="Calibri" w:hAnsi="PT Serif" w:cs="Times New Roman"/>
          <w:color w:val="111111"/>
          <w:sz w:val="26"/>
          <w:szCs w:val="26"/>
          <w:lang w:val="fr-FR"/>
        </w:rPr>
        <w:t>. </w:t>
      </w:r>
      <w:bookmarkStart w:id="370" w:name="_Hlk198410338"/>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τη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ώνιος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lastRenderedPageBreak/>
        <w:t>γινώσκωσι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όνον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ληθιν</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ὃ</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Χριστόν</w:t>
      </w:r>
      <w:bookmarkEnd w:id="370"/>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γώ</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δόξασα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ργον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τελειώσας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οιήσω·</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ν</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δόξασόν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άτερ</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σεαυτ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δόξ</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ᾗ</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χον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ναι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σοί</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φανέρωσά</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νθρώ</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οις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ὓ</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σαν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δωκας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λόγον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τετήρηκαν</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ν</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γνωκαν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άντα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σα</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ῥ</w:t>
      </w:r>
      <w:r w:rsidRPr="005E5FA3">
        <w:rPr>
          <w:rFonts w:ascii="Cambria" w:eastAsia="Calibri" w:hAnsi="Cambria" w:cs="Cambria"/>
          <w:color w:val="111111"/>
          <w:sz w:val="26"/>
          <w:szCs w:val="26"/>
        </w:rPr>
        <w:t>ή</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λαβον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γνωσαν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ληθ</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ίστευσαν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 xml:space="preserve">(Gv 17,1-8). </w:t>
      </w:r>
    </w:p>
    <w:p w14:paraId="44FBAE13"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p>
    <w:p w14:paraId="0651E1A1"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w:t>
      </w:r>
    </w:p>
    <w:p w14:paraId="0E497E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finisce di parlare con i suoi Apostoli. </w:t>
      </w:r>
      <w:r w:rsidRPr="005E5FA3">
        <w:rPr>
          <w:rFonts w:ascii="Arial" w:eastAsia="Times New Roman" w:hAnsi="Arial" w:cs="Arial"/>
          <w:i/>
          <w:iCs/>
          <w:kern w:val="0"/>
          <w:sz w:val="24"/>
          <w:szCs w:val="20"/>
          <w:lang w:eastAsia="it-IT"/>
          <w14:ligatures w14:val="none"/>
        </w:rPr>
        <w:t>“Così parlò Gesù”</w:t>
      </w:r>
      <w:r w:rsidRPr="005E5FA3">
        <w:rPr>
          <w:rFonts w:ascii="Arial" w:eastAsia="Times New Roman" w:hAnsi="Arial" w:cs="Arial"/>
          <w:kern w:val="0"/>
          <w:sz w:val="24"/>
          <w:szCs w:val="20"/>
          <w:lang w:eastAsia="it-IT"/>
          <w14:ligatures w14:val="none"/>
        </w:rPr>
        <w:t>. È un lungo discorso quello che Gesù fa con i suoi Apostoli. Questo lungo discorso è contenuto nei Capitoli XIII, XIV, XV, XVI. Questo lungo discorso è fatto durante la Cena della Pasqua. Possiamo definite questo lungo discorso il Testamento che Gesù lascia ai suoi Apostoli. In questo Testamento Gesù lascia loro in eredità il suo cuore. Lascia loro il suo cuore, affinché ponendolo ognuno nel proprio petto, al posto del loro cuore, essi vadano per il mondo a manifestare e a rivelare l’Amore eterno con il quale il Padre ha amato loro in Cristo, con Cristo, per Cristo. Senza il cuore di Cristo e senza lo Spirito Santo di Cristo nessuna missione potrà essere compiuta. È il cuore di Cristo che viene profetizzato sia da Davide nel Salmo e sia dal Signore per mezzo del profeta Ezechiele:</w:t>
      </w:r>
    </w:p>
    <w:p w14:paraId="3499447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Salmo 51:</w:t>
      </w:r>
    </w:p>
    <w:p w14:paraId="76E3740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0EE7D7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w:t>
      </w:r>
      <w:r w:rsidRPr="005E5FA3">
        <w:rPr>
          <w:rFonts w:ascii="Arial" w:eastAsia="Times New Roman" w:hAnsi="Arial" w:cs="Arial"/>
          <w:i/>
          <w:iCs/>
          <w:kern w:val="0"/>
          <w:sz w:val="24"/>
          <w:szCs w:val="20"/>
          <w:lang w:eastAsia="it-IT"/>
          <w14:ligatures w14:val="none"/>
        </w:rPr>
        <w:lastRenderedPageBreak/>
        <w:t xml:space="preserve">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 </w:t>
      </w:r>
    </w:p>
    <w:p w14:paraId="6F4D20C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CEFD42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17A9BB7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avevo finito di profetizzare quando Pelatia, figlio di Benaià, cadde morto. Io mi gettai con la faccia a terra e gridai ad alta voce: «Ohimè! Signore Dio, vuoi proprio distruggere quanto resta d’Israele?».</w:t>
      </w:r>
    </w:p>
    <w:p w14:paraId="6588ECF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0F69BF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1FC91D7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w:t>
      </w:r>
      <w:r w:rsidRPr="005E5FA3">
        <w:rPr>
          <w:rFonts w:ascii="Arial" w:eastAsia="Times New Roman" w:hAnsi="Arial" w:cs="Arial"/>
          <w:i/>
          <w:iCs/>
          <w:kern w:val="0"/>
          <w:sz w:val="24"/>
          <w:szCs w:val="20"/>
          <w:lang w:eastAsia="it-IT"/>
          <w14:ligatures w14:val="none"/>
        </w:rPr>
        <w:lastRenderedPageBreak/>
        <w:t>spirito di Dio. E la visione che avevo visto disparve davanti a me. E io raccontai ai deportati quanto il Signore mi aveva mostrato (Ez 11,1-25).</w:t>
      </w:r>
    </w:p>
    <w:p w14:paraId="017CC29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fu rivolta questa parola del Signore: «Perché andate ripetendo questo proverbio sulla terra d’Israele: “I padri hanno mangiato uva acerba e i denti dei figli si sono allegati”?</w:t>
      </w:r>
    </w:p>
    <w:p w14:paraId="2A42CD1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Com’è vero che io vivo, oracolo del Signore Dio, voi non ripeterete più questo proverbio in Israele. Ecco, tutte le vite sono mie: la vita del padre e quella del figlio è mia; chi pecca morirà.</w:t>
      </w:r>
    </w:p>
    <w:p w14:paraId="5FC2ACD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A6DB65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DFA18D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2E9841D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Voi dite: “Non è retto il modo di agire del Signore”. Ascolta dunque, casa d’Israele: Non è retta la mia condotta o piuttosto non è retta la vostra? Se il giusto si </w:t>
      </w:r>
      <w:r w:rsidRPr="005E5FA3">
        <w:rPr>
          <w:rFonts w:ascii="Arial" w:eastAsia="Times New Roman" w:hAnsi="Arial" w:cs="Arial"/>
          <w:i/>
          <w:iCs/>
          <w:kern w:val="0"/>
          <w:sz w:val="24"/>
          <w:szCs w:val="20"/>
          <w:lang w:eastAsia="it-IT"/>
          <w14:ligatures w14:val="none"/>
        </w:rPr>
        <w:lastRenderedPageBreak/>
        <w:t>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22224BB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18,1-31). </w:t>
      </w:r>
    </w:p>
    <w:p w14:paraId="18C076D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Senza questo cuore nuovo, l’uomo sempre sarà governato con il cuore vecchio, il cuore di peccato e sempre tornerà a peccare. Chi non vuole peccare deve vivere con il cuore di Cristo Gesù. È in esso la dimora del Padre e dello Spirito Santo, la dimora della verità e della grazia, la dimora della vita eterna e della luce. Ogni parola di questo lungo discorso svela la grandezza del cuore con il quale Cristo Gesù vive. Questo cuore ogni giorno lo deve piantare in noi lo Spirito Santo piantando se stesso. Questo cuore ogni giorno va ravvivato, ravvivando lo Spirito Santo.</w:t>
      </w:r>
    </w:p>
    <w:p w14:paraId="2A9AEB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Finito il lungo discorso, sempre nel Cenacolo, Gesù alza gli occhi al cielo. Alzare gli occhia al cielo è per Gesù segno della sua comunione con il Padre. È in questo gesto che il cuore di Cristo si mette in comunione con il cuore del Padre, nello Spirito Santo, ed è nello Spirito Santo, che Gesù innalza la sua preghiera al Padre.</w:t>
      </w:r>
    </w:p>
    <w:p w14:paraId="144EE9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preghiera inizia chiedendo al Padre di glorificare il Figlio suo. Glorificando il Padre il Figlio suo, il Figlio suo avrebbe glorificato il Padre: </w:t>
      </w:r>
      <w:r w:rsidRPr="005E5FA3">
        <w:rPr>
          <w:rFonts w:ascii="Arial" w:eastAsia="Times New Roman" w:hAnsi="Arial" w:cs="Arial"/>
          <w:i/>
          <w:iCs/>
          <w:kern w:val="0"/>
          <w:sz w:val="24"/>
          <w:szCs w:val="20"/>
          <w:lang w:eastAsia="it-IT"/>
          <w14:ligatures w14:val="none"/>
        </w:rPr>
        <w:t xml:space="preserve">“Poi, alzàti gli occhi al cielo, disse: «Padre, è venuta l’ora: glorifica il Figlio tuo perché il Figlio glorifichi te”. </w:t>
      </w:r>
      <w:r w:rsidRPr="005E5FA3">
        <w:rPr>
          <w:rFonts w:ascii="Arial" w:eastAsia="Times New Roman" w:hAnsi="Arial" w:cs="Arial"/>
          <w:kern w:val="0"/>
          <w:sz w:val="24"/>
          <w:szCs w:val="20"/>
          <w:lang w:eastAsia="it-IT"/>
          <w14:ligatures w14:val="none"/>
        </w:rPr>
        <w:t>L’ora che è venuta è quella di passare da questo mondo al Padre. Storicamente viene prima la gloria che il Figlio dona al Padre attestando al mondo intero con la sua immolazione e il suo olocausto che solo il Padre è suo Padre. Solo il Padre è il suo Signore e il suo Dio al quale va la sua obbedienza. Né al mondo e né a Satana va l’obbedienza di Cristo Gesù. Il Padre poi avrebbe glorificato il Figlio suo, risuscitandolo, rivestendolo di un corpo spirituale, glorioso, incorruttibile, immortale, innalzandolo alla sua desta e costituendolo Signore dell’universo e Giudice dei vivi e dei morti. Invece Gesù chiede al Padre che prima il Padre glorifichi il suo nome e solo dopo Cristo Gesù avrebbe glorificato il Padre. Perché questo ordine inverso?</w:t>
      </w:r>
    </w:p>
    <w:p w14:paraId="326EA3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Va detto subito che nell’Apostolo Giovanni anche nel dialogo con Nicodemo questo ordine viene modificato. Si tratta di un ordine teologico. Ecco le Parole di Gesù dette a Nicodemo: </w:t>
      </w:r>
    </w:p>
    <w:p w14:paraId="598B9AE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w:t>
      </w:r>
      <w:r w:rsidRPr="005E5FA3">
        <w:rPr>
          <w:rFonts w:ascii="Arial" w:eastAsia="Times New Roman" w:hAnsi="Arial" w:cs="Arial"/>
          <w:i/>
          <w:iCs/>
          <w:kern w:val="0"/>
          <w:sz w:val="24"/>
          <w:szCs w:val="20"/>
          <w:lang w:eastAsia="it-IT"/>
          <w14:ligatures w14:val="none"/>
        </w:rPr>
        <w:lastRenderedPageBreak/>
        <w:t xml:space="preserve">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(Gv 3,9.15). </w:t>
      </w:r>
    </w:p>
    <w:p w14:paraId="5BC2F16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Chi è salito al cielo? Il Figlio dell’uomo che è disceso dal cielo. Perché allora viene chiesto al Padre di glorificare il Figlio perché il Figlio glorifichi il Padre? È il Padre che deve glorificare il Figlio, perché è il Padre che deve sostenere Cristo Gesù nell’ora della sua crocifissione. È il Padre che deve stare sulla croce, perché il Figlio possa a Lui offrire il suo olocausto, la sua piena immolazione sulla croce, con una obbedienza senza tralasciare neanche uno iota o un trattino di quanto per Lui è stato scritto nella Legge, nei Profeti, nei Salmi. Senza l’assistenza del Padre nessun uomo potrà mai vivere la croce con obbedienza perfetta, con immolazione perfetta, con pensieri perfetti, con volontà perfetta. Ecco perché il Padre deve glorificare il Figlio. Ecco la gloria del Figlio: essere stato obbediente al Padre. Avere vinto il mondo. Avere trionfato su Satana. Non aver mai conosciuto il peccato neanche per aver trasgredito un milionesimo di lettera della Parola del Signore. In verità sempre il Padre ha glorificato il Figlio: compiendo per Lui ogni opera., dicendo con lui ogni sua Parola. Ecco la gloria di Cristo Signore: essere stato sempre del Padre. Ora il Padre deve aiutarlo perché sia sempre di Lui anche nell’ora della passione. È questa la gloria che il Padre dona a Cristo Gesù: essere stato sempre da Lui, sempre in Lui, sempre per Lui. Non essere stato mai di nessuna creatura.</w:t>
      </w:r>
    </w:p>
    <w:p w14:paraId="60B2DF1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Come il Figlio glorificherà il Padre? Consegnandosi volontariamente alla croce per attestare a mondo che Lui vive per obbedire al Padre, anche se questa obbedienza gli costa il dono della vita da offrire passando per il grande fuoco della indicibile sofferenza. È una duplice glorificazione che va ben compresa: il Padre dona il suo Santo Spirito che deve portare il Figlio fin sulla croce. Senza questo dono il figlio mai potrebbe essere glorificato dal Padre, perché il Figlio da solo mai sarebbe salito sulla croce. L’umanità non è per la croce. L’umanità si allontana dalla croce. Ecco la gloria che il Figlio chiede al Padre. Ed ecco la gloria che il Figlio dona al Padre: sorretto e mosso dallo Spirito Santo, spinto e guidato sempre dallo Spirito Santo, il Figlio fa sua la volontà del Padre e volontariamente presta alla Parola del Padre ogni obbedienza. Riconosce il Padre come il solo suo Padre e al Padre consegna il suo corpo perché venga immolato sulla croce. </w:t>
      </w:r>
    </w:p>
    <w:p w14:paraId="49247E4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verità della duplice glorificazione si applica anche a noi: Il Padre ci glorifica dandoci ogni grazia perché noi viviamo come veri suoi figli. Questa è la gloria, quella vera, per un uomo: vivere sempre come vero figlio di Dio e questa gloria è dono del Signore. Questa è la gloria, quella vera, con la quale ogni glorificato dal Signore deve rendere gloria al Signore: confessare con il dono della vita che solo il Signore è per noi il Signore, e dare vita a questa confessione con la nostra volontaria immolazione della via a Lui, lasciando che essa si consumi sopra ogni quotidiana croce. Se Dio non glorifica noi, elargendoci ogni grazia per prestare a lui ogni obbedienza, non mai possiamo glorificare il Signore come unico Signore della nostra vita. Si è privi di ogni grazia necessaria perché il Padre nostro venga glorificato. Senza questa duplice grazia nessuna gloria né del Padre per noi, né noi per il Padre. Neanche per Cristo la crocifissione è un vanto. Essa </w:t>
      </w:r>
      <w:r w:rsidRPr="005E5FA3">
        <w:rPr>
          <w:rFonts w:ascii="Arial" w:eastAsia="Times New Roman" w:hAnsi="Arial" w:cs="Arial"/>
          <w:kern w:val="0"/>
          <w:sz w:val="24"/>
          <w:szCs w:val="20"/>
          <w:lang w:eastAsia="it-IT"/>
          <w14:ligatures w14:val="none"/>
        </w:rPr>
        <w:lastRenderedPageBreak/>
        <w:t xml:space="preserve">è solo per grazia. L’obbedienza neanche è un vanto. Essa è solo per grazia. Tutto è per dono del Padre. Tutto è per sua grazia. Questa dovrà essere la nostra fede. </w:t>
      </w:r>
    </w:p>
    <w:p w14:paraId="180DEB6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Finora siamo stati nel mondo della preghiera, ora entriamo nel mondo della storia. Chi è Cristo Gesù? Colui al quale il Padre </w:t>
      </w:r>
      <w:r w:rsidRPr="005E5FA3">
        <w:rPr>
          <w:rFonts w:ascii="Arial" w:eastAsia="Times New Roman" w:hAnsi="Arial" w:cs="Arial"/>
          <w:i/>
          <w:iCs/>
          <w:kern w:val="0"/>
          <w:sz w:val="24"/>
          <w:szCs w:val="20"/>
          <w:lang w:eastAsia="it-IT"/>
          <w14:ligatures w14:val="none"/>
        </w:rPr>
        <w:t xml:space="preserve">“ha dato potere su ogni essere umano”. </w:t>
      </w:r>
      <w:r w:rsidRPr="005E5FA3">
        <w:rPr>
          <w:rFonts w:ascii="Arial" w:eastAsia="Times New Roman" w:hAnsi="Arial" w:cs="Arial"/>
          <w:kern w:val="0"/>
          <w:sz w:val="24"/>
          <w:szCs w:val="20"/>
          <w:lang w:eastAsia="it-IT"/>
          <w14:ligatures w14:val="none"/>
        </w:rPr>
        <w:t xml:space="preserve">Mai nessun uomo è stato insignito dal Padre di un tale potere. In cosa consiste questa potere? </w:t>
      </w:r>
      <w:r w:rsidRPr="005E5FA3">
        <w:rPr>
          <w:rFonts w:ascii="Arial" w:eastAsia="Times New Roman" w:hAnsi="Arial" w:cs="Arial"/>
          <w:i/>
          <w:iCs/>
          <w:kern w:val="0"/>
          <w:sz w:val="24"/>
          <w:szCs w:val="20"/>
          <w:lang w:eastAsia="it-IT"/>
          <w14:ligatures w14:val="none"/>
        </w:rPr>
        <w:t>“Nel dare la vita eterna a tutti coloro che gli hai dato”</w:t>
      </w:r>
      <w:r w:rsidRPr="005E5FA3">
        <w:rPr>
          <w:rFonts w:ascii="Arial" w:eastAsia="Times New Roman" w:hAnsi="Arial" w:cs="Arial"/>
          <w:kern w:val="0"/>
          <w:sz w:val="24"/>
          <w:szCs w:val="20"/>
          <w:lang w:eastAsia="it-IT"/>
          <w14:ligatures w14:val="none"/>
        </w:rPr>
        <w:t xml:space="preserve">. Il potere è di rivelare, insegnare, formare, chiamare, eleggere, costituire. Il potere è la Parola che è più tagliente di ogni spada a doppio taglio. Il potere è quello di chiudere e di aprire. Il potere è di rimettere i peccati. Il potere è compiere miracoli. Il potere è vivere la croce della missione di salvezza e di redenzione. </w:t>
      </w:r>
    </w:p>
    <w:p w14:paraId="690C6D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potere è il dono che il Padre va al suo Figlio Unigenito. Il potere di Cristo è lo stesso potere del Padre, senza alcuna differenza. Sotto il potere di Gesù sono posti popoli e regni, nazioni e tribù. Cristo Redentore, Salvatore, Grazia, Verità, Vita, Via, Vita eterna, è dono del Padre all’umanità per la sua salvezza. Le pecore che si convertono a Cristo e che credono in Lui sono dono del Padre. Gli Apostoli sono del Padre. Il Padre stesso in Cristo si è fatto dono. Domani tutte le pecore e tutti i successori degli Apostoli sono dono del Padre, nello Spirito Santo. L’uomo stesso è dono che il Padre gli ha fatto. Ma anche ogni uomo è chiamato a farsi dono, in Cristo Gesù, per opera dello Spirito Santo, a ogni altro uomo.</w:t>
      </w:r>
    </w:p>
    <w:p w14:paraId="1CE3624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5A3D93C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075A572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Doni preziosi e grandissimi sono tutti i sacramenti della Chiesa; il Vangelo della vita e della salvezza.</w:t>
      </w:r>
    </w:p>
    <w:p w14:paraId="2FCDB58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Tutti questi doni sono la carità di Dio Padre per noi. Non abbiamo altra carità. La carità del Padre è Cristo Crocifisso e il cristiano che in Cristo, con Cristo, per Cristo, si lascia crocifiggere per la salvezza di ogni altro uomo.</w:t>
      </w:r>
    </w:p>
    <w:p w14:paraId="01B8DC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w:t>
      </w:r>
    </w:p>
    <w:p w14:paraId="2BFF1E8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Quello del cristiano per ogni altro uomo deve essere: 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w:t>
      </w:r>
    </w:p>
    <w:p w14:paraId="7542D2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Tutto il mistero della Salvezza da Cristo Gesù è a noi rivelato come dono: </w:t>
      </w:r>
    </w:p>
    <w:p w14:paraId="1F97FE3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2500BB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281F719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95478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(Gv 4,10-15). </w:t>
      </w:r>
    </w:p>
    <w:p w14:paraId="18981DC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 (Gv 6,30-40). </w:t>
      </w:r>
    </w:p>
    <w:p w14:paraId="1EBA51A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(Gv 6,48-51). </w:t>
      </w:r>
    </w:p>
    <w:p w14:paraId="6CDB33A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059928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7756ADB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10,14-30) </w:t>
      </w:r>
    </w:p>
    <w:p w14:paraId="535419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Padre ha dato a Gesù potere sopra ogni essere umano. Qual è il primo esercizio di questo potere? Dare la vita eterna a tutti coloro che il Padre dona al Figlio:</w:t>
      </w:r>
      <w:r w:rsidRPr="005E5FA3">
        <w:rPr>
          <w:rFonts w:ascii="Arial" w:eastAsia="Times New Roman" w:hAnsi="Arial" w:cs="Arial"/>
          <w:i/>
          <w:iCs/>
          <w:kern w:val="0"/>
          <w:sz w:val="24"/>
          <w:szCs w:val="20"/>
          <w:lang w:eastAsia="it-IT"/>
          <w14:ligatures w14:val="none"/>
        </w:rPr>
        <w:t xml:space="preserve"> “Tu gli hai dato potere su ogni essere umano, perché egli dia la vita eterna a tutti coloro che gli hai dato”. </w:t>
      </w:r>
      <w:r w:rsidRPr="005E5FA3">
        <w:rPr>
          <w:rFonts w:ascii="Arial" w:eastAsia="Times New Roman" w:hAnsi="Arial" w:cs="Arial"/>
          <w:kern w:val="0"/>
          <w:sz w:val="24"/>
          <w:szCs w:val="20"/>
          <w:lang w:eastAsia="it-IT"/>
          <w14:ligatures w14:val="none"/>
        </w:rPr>
        <w:t xml:space="preserve">Entriamo per un istante nella logica del dono. Il Padre dona a noi Cristo. Il Padre dona a Cristo il potere sopra ogni essere umano. Il </w:t>
      </w:r>
      <w:r w:rsidRPr="005E5FA3">
        <w:rPr>
          <w:rFonts w:ascii="Arial" w:eastAsia="Times New Roman" w:hAnsi="Arial" w:cs="Arial"/>
          <w:kern w:val="0"/>
          <w:sz w:val="24"/>
          <w:szCs w:val="20"/>
          <w:lang w:eastAsia="it-IT"/>
          <w14:ligatures w14:val="none"/>
        </w:rPr>
        <w:lastRenderedPageBreak/>
        <w:t xml:space="preserve">Padre dona a Cristo gli uomini. Cristo riceve il dono del Padre e ad esso dona la vita eterna. Il Padre è il Datore di ogni Dono. Dono è il Padre. Dono è Cristo. Dono è lo Spirito Santo. Però il Padre ha deciso con decreto eterno che ogni dono del Padre venga dato agli uomini per Cristo, con Cristo, per Cristo, per opera dello Spirito Santo. </w:t>
      </w:r>
    </w:p>
    <w:p w14:paraId="5C520F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vita eterna è Dio. La vita eterna è in Cristo Gesù. La vita eterna, per Cristo Gesù, nel suo Santo Spirito, viene data a tutti coloro che il Padre dona a Cristo. La via per dare a Cristo è l’attrazione a Cristo. La via per dare a Cristo è la Parola di Cristo. La via per dare a Cristo è la mozione dello Spirito che spinge a cercare Cristo. Tutte le vie devono però avere come unico fine: formare il corpo di Cristo, divenire vita di Cristo nel suo corpo, vita del Padre, per opera del suo Santo Spirito. Tutto questo avviene per dono dall’alto e per dono a Dio di ogni membro del corpo di Cristo. Senza il dono al Padre di ogni membro del corpo di Cristo, il Padre potrà dare solo poche pecore a Cristo Gesù. Se tutto in Dio è dono, anche la pastorale della Chiesa va vissuta secondo la logica soprannaturale e divina del dono. </w:t>
      </w:r>
    </w:p>
    <w:p w14:paraId="532653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Papa è dono di verità e di carità per tutta la Chiesa. Facendosi dono di verità e di carità, della verità e della carità di Cristo, per tutta la Chiesa, si fa dono di verità e di carità per la salvezza del mondo. Dono sono i vescovi, i presbiteri, i diaconi. Dono sono i cresimati e i battezzati. Dono è ogni membro del corpo di Cristo. Quando ogni membro del corpo di Cristo si dona al Padre sul modello e sull’esempio di Cristo Gesù, allora il Padre dona molte altre pecore a Cristo Gesù. Il dono del Padre, il dono di Cristo Gesù, il dono dello Spirito Santo, senza il dono del papa, il dono del vescovo, il dono del presbitero, il dono del diacono, il dono del cresimato, il dono del battezzato viene reso vano e quanti rendono vano il dono della salvezza, sono responsabili in eterno dinanzi a Dio a egli uomini.</w:t>
      </w:r>
    </w:p>
    <w:p w14:paraId="006B1C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Viene ora rivelato cosa è la vita eterna: </w:t>
      </w:r>
      <w:r w:rsidRPr="005E5FA3">
        <w:rPr>
          <w:rFonts w:ascii="Arial" w:eastAsia="Times New Roman" w:hAnsi="Arial" w:cs="Arial"/>
          <w:i/>
          <w:iCs/>
          <w:kern w:val="0"/>
          <w:sz w:val="24"/>
          <w:szCs w:val="20"/>
          <w:lang w:eastAsia="it-IT"/>
          <w14:ligatures w14:val="none"/>
        </w:rPr>
        <w:t>“</w:t>
      </w:r>
      <w:bookmarkStart w:id="371" w:name="_Hlk198410266"/>
      <w:r w:rsidRPr="005E5FA3">
        <w:rPr>
          <w:rFonts w:ascii="Arial" w:eastAsia="Times New Roman" w:hAnsi="Arial" w:cs="Arial"/>
          <w:i/>
          <w:iCs/>
          <w:kern w:val="0"/>
          <w:sz w:val="24"/>
          <w:szCs w:val="20"/>
          <w:lang w:eastAsia="it-IT"/>
          <w14:ligatures w14:val="none"/>
        </w:rPr>
        <w:t xml:space="preserve">Questa è la vita eterna: che conoscano te, l’unico vero Dio, e colui che hai mandato, Gesù Cristo”. </w:t>
      </w:r>
      <w:r w:rsidRPr="005E5FA3">
        <w:rPr>
          <w:rFonts w:ascii="Arial" w:eastAsia="Times New Roman" w:hAnsi="Arial" w:cs="Arial"/>
          <w:kern w:val="0"/>
          <w:sz w:val="24"/>
          <w:szCs w:val="20"/>
          <w:lang w:eastAsia="it-IT"/>
          <w14:ligatures w14:val="none"/>
        </w:rPr>
        <w:t>Si conosce Dio quando si vive in Dio. Si conosce Cristo, quando si vive in Cristo. Si conosce Dio e Cristo Gesù, nello Spirito Santo e per sua opera, se dimoriamo e nel Padre e nel Figlio e nello Spirito Santo. Come si dimora nelle tre Divine Persone? Dimorando nella Parola e nel Comandamento di Cristo Gesù. Dimorando nella purissima verità e carità del Padre, nella purissima verità e carità del Figlio, nella purissima verità e carità dello Spirito Santo. Si vive di vita eterna, vivendo la vita del Padre e del Figlio e dello Spirito Santo. Solo Dio è vita eterna e la vita eterna è in Cristo Gesù.</w:t>
      </w:r>
    </w:p>
    <w:p w14:paraId="281EDF8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l’Apostolo Giovani rivela questa verità nella sua Prima Lettera:</w:t>
      </w:r>
    </w:p>
    <w:p w14:paraId="4371431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6B27858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63BA9F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19F3917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301F5E7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E76C5F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D95F9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D82999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064AF76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05029B3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500A450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3508186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129C297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w:t>
      </w:r>
    </w:p>
    <w:p w14:paraId="0BEF87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7F1EFE9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631989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65CCFCD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questa è la fiducia che abbiamo in lui: qualunque cosa gli chiediamo secondo la sua volontà, egli ci ascolta. E se sappiamo che ci ascolta in tutto quello che gli chiediamo, sappiamo di avere già da lui quanto abbiamo chiesto.</w:t>
      </w:r>
    </w:p>
    <w:p w14:paraId="040DE49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24060AD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Sappiamo che chiunque è stato generato da Dio non pecca: chi è stato generato da Dio preserva se stesso e il Maligno non lo tocca. Noi sappiamo che siamo da </w:t>
      </w:r>
      <w:r w:rsidRPr="005E5FA3">
        <w:rPr>
          <w:rFonts w:ascii="Arial" w:eastAsia="Times New Roman" w:hAnsi="Arial" w:cs="Arial"/>
          <w:i/>
          <w:iCs/>
          <w:kern w:val="0"/>
          <w:sz w:val="24"/>
          <w:szCs w:val="20"/>
          <w:lang w:eastAsia="it-IT"/>
          <w14:ligatures w14:val="none"/>
        </w:rPr>
        <w:lastRenderedPageBreak/>
        <w:t xml:space="preserve">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5,1-21). </w:t>
      </w:r>
    </w:p>
    <w:p w14:paraId="16DB434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Cristo Gesù è la vita eterna del Padre. Rendendoci Gesù partecipi della sua vita eterna, anche noi in Lui diveniamo vita eterna, vita eterna per partecipazione e non vita eterna per natura. Questa verità è rivelata con sublime rivelazione dallo Spirito Santo per bocca dell’Apostolo Paolo nella Lettera ai Colossesi:</w:t>
      </w:r>
    </w:p>
    <w:bookmarkEnd w:id="371"/>
    <w:p w14:paraId="74B1052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620C8B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2C1235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Si conosce il Padre vivendo la vita del Padre nello Spirito Santo. Si conosce Cristo Gesù, vivendo la vita di Cristo Gesù, nello Spirito Santo. Ecco il grande dono che Cristo Signore ci ha fatto: ci ha reso partecipi, per la fede in Lui, della sua vita. Rendendoci partecipi della sua vita, ci ha resi partecipi della vita del Padre. Chi è allora il cristiano? È colui che già su questa terra vive di vita eterna nella vita eterna che è il Padre ed è il Figlio. Vive però di vita eterna del Padre, se vive di vita eterna nel Figlio. Se non vive di vita eterna nel Figlio, mai potrà vivere di vita eterna nel Padre. Vive di vita eterna nel Figlio, se osserva i suoi Comandamenti, se rimane nella sua Parola. Si rimane nella Parola di Cristo, si vive nella vita eterna che è Cristo, si vive nella vita eterna che è il Padre e tutto avviene per opera dello Spirito Santo. È lo Spirito che ci dona Cristo e la Purissima Parola di Cristo.</w:t>
      </w:r>
    </w:p>
    <w:p w14:paraId="7676B5E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32D0FFF"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Io ti ho glorificato sulla terra, compiendo l’opera che mi hai dato da fare. E ora, Padre, glorificami davanti a te con quella gloria che io avevo presso di te prima che il mondo fosse. </w:t>
      </w:r>
    </w:p>
    <w:p w14:paraId="32CB82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riprende il tema della glorificazione. Lui attesta con una Parola senza tempo si aver glorificato il Padre, compiendo l’opera che il Padre gli ha dato di fare. Siamo ancora una volta nella purissima logica soprannaturale del dono. Il Padre ha dato al Figlio l’opera da compiere. Non è il Figlio che ha scelto l’opera. È il Padre che gli ha dato l’opera: </w:t>
      </w:r>
      <w:r w:rsidRPr="005E5FA3">
        <w:rPr>
          <w:rFonts w:ascii="Arial" w:eastAsia="Times New Roman" w:hAnsi="Arial" w:cs="Arial"/>
          <w:i/>
          <w:iCs/>
          <w:kern w:val="0"/>
          <w:sz w:val="24"/>
          <w:szCs w:val="20"/>
          <w:lang w:eastAsia="it-IT"/>
          <w14:ligatures w14:val="none"/>
        </w:rPr>
        <w:t xml:space="preserve">“Io ti ho glorificato sulla terra, compiendo l’opera </w:t>
      </w:r>
      <w:r w:rsidRPr="005E5FA3">
        <w:rPr>
          <w:rFonts w:ascii="Arial" w:eastAsia="Times New Roman" w:hAnsi="Arial" w:cs="Arial"/>
          <w:i/>
          <w:iCs/>
          <w:kern w:val="0"/>
          <w:sz w:val="24"/>
          <w:szCs w:val="20"/>
          <w:lang w:eastAsia="it-IT"/>
          <w14:ligatures w14:val="none"/>
        </w:rPr>
        <w:lastRenderedPageBreak/>
        <w:t xml:space="preserve">che mi hai dato da fare”. </w:t>
      </w:r>
      <w:r w:rsidRPr="005E5FA3">
        <w:rPr>
          <w:rFonts w:ascii="Arial" w:eastAsia="Times New Roman" w:hAnsi="Arial" w:cs="Arial"/>
          <w:kern w:val="0"/>
          <w:sz w:val="24"/>
          <w:szCs w:val="20"/>
          <w:lang w:eastAsia="it-IT"/>
          <w14:ligatures w14:val="none"/>
        </w:rPr>
        <w:t>La vita di Cristo è obbedienza. L’opera che il Padre gli ha dato di fare è una sola: dare al mondo la Parola del Padre donando al Padre la sua vita per la vita del mondo. Questa opera riceve il suo compimento sulla croce, quando Gesù dice al Padre</w:t>
      </w:r>
      <w:r w:rsidRPr="005E5FA3">
        <w:rPr>
          <w:rFonts w:ascii="Arial" w:eastAsia="Times New Roman" w:hAnsi="Arial" w:cs="Arial"/>
          <w:i/>
          <w:iCs/>
          <w:kern w:val="0"/>
          <w:sz w:val="24"/>
          <w:szCs w:val="20"/>
          <w:lang w:eastAsia="it-IT"/>
          <w14:ligatures w14:val="none"/>
        </w:rPr>
        <w:t>: “Tutto è compiuto”</w:t>
      </w:r>
      <w:r w:rsidRPr="005E5FA3">
        <w:rPr>
          <w:rFonts w:ascii="Arial" w:eastAsia="Times New Roman" w:hAnsi="Arial" w:cs="Arial"/>
          <w:kern w:val="0"/>
          <w:sz w:val="24"/>
          <w:szCs w:val="20"/>
          <w:lang w:eastAsia="it-IT"/>
          <w14:ligatures w14:val="none"/>
        </w:rPr>
        <w:t xml:space="preserve">. Dopo aver detto questa parola, Gesù consegna il suo spirito al Padre. Ecco perché questa Parola di Cristo è senza tempo. Lui annuncia al Padre che l’opera è stata già compiuta, mente in verità resta da compiere. Resta compiuta nella sua volontà. Resta ancora da compiere nella storia. </w:t>
      </w:r>
    </w:p>
    <w:p w14:paraId="445D328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L’Apostolo Paolo nella Lettera ai Filippesi così parla di questa opera:</w:t>
      </w:r>
    </w:p>
    <w:p w14:paraId="4668E2F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0D85A8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716A2D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4A73221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Anche ogni discepolo di Gesù è chiamato a compiere l’opera che il Padre gli ha dato. Anche la vita del discepolo di Gesù deve trasformarsi in vita di obbedienza. Oggi tutti i misfatti cristiani proprio in questo consistono: nella sostituzione della volontà del Padre con la nostra volontà e in questi misfatti può cadere il papa, possono cadere i vescovi, possono cadere i presbiteri, possono cadere i diaconi, possono cadere tutti i membri del corpo di Cristo. Ogni discepolo di Gesù, indipendentemente se l’altro compie o non compie l’opera che il Padre gli ha dato, lui deve restare fedele e compiere solo l’opera a lui data dal Padre. Anche il discepolo di Gesù, in Cristo, per lo Spirito Santo, deve dire al Padre: </w:t>
      </w:r>
      <w:r w:rsidRPr="005E5FA3">
        <w:rPr>
          <w:rFonts w:ascii="Arial" w:eastAsia="Times New Roman" w:hAnsi="Arial" w:cs="Arial"/>
          <w:i/>
          <w:iCs/>
          <w:kern w:val="0"/>
          <w:sz w:val="24"/>
          <w:szCs w:val="20"/>
          <w:lang w:eastAsia="it-IT"/>
          <w14:ligatures w14:val="none"/>
        </w:rPr>
        <w:t>“Ti ho glorificato con l’opera che tu mi ha dato da fare”</w:t>
      </w:r>
      <w:r w:rsidRPr="005E5FA3">
        <w:rPr>
          <w:rFonts w:ascii="Arial" w:eastAsia="Times New Roman" w:hAnsi="Arial" w:cs="Arial"/>
          <w:kern w:val="0"/>
          <w:sz w:val="24"/>
          <w:szCs w:val="20"/>
          <w:lang w:eastAsia="it-IT"/>
          <w14:ligatures w14:val="none"/>
        </w:rPr>
        <w:t>. Questa confessione va fatta in ogni momento della vita del discepolo di Gesù. La volontà va sempre offerta al Padre.</w:t>
      </w:r>
    </w:p>
    <w:p w14:paraId="3DEEFD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Ora cosa chiede Gesù al Padre? Gli chiede che da Lui venga glorificato davanti a Lui con quella gloria che Gesù aveva presso di Lui, presso il Padre, prima che il mondo fosse. Leggiamo la richiesta di Gesù:</w:t>
      </w:r>
      <w:r w:rsidRPr="005E5FA3">
        <w:rPr>
          <w:rFonts w:ascii="Arial" w:eastAsia="Times New Roman" w:hAnsi="Arial" w:cs="Arial"/>
          <w:i/>
          <w:iCs/>
          <w:kern w:val="0"/>
          <w:sz w:val="24"/>
          <w:szCs w:val="20"/>
          <w:lang w:eastAsia="it-IT"/>
          <w14:ligatures w14:val="none"/>
        </w:rPr>
        <w:t xml:space="preserve"> “E ora, Padre, glorificami davanti a te con quella gloria che io avevo presso di te prima che il mondo fosse”. </w:t>
      </w:r>
      <w:r w:rsidRPr="005E5FA3">
        <w:rPr>
          <w:rFonts w:ascii="Arial" w:eastAsia="Times New Roman" w:hAnsi="Arial" w:cs="Arial"/>
          <w:kern w:val="0"/>
          <w:sz w:val="24"/>
          <w:szCs w:val="20"/>
          <w:lang w:eastAsia="it-IT"/>
          <w14:ligatures w14:val="none"/>
        </w:rPr>
        <w:t xml:space="preserve">Prima che il mondo fosse la gloria di Cristo Gesù è la gloria di essere il Verbo, di essere Dio, di essere presso Dio, di essere il Figlio Unigenito del Padre. </w:t>
      </w:r>
    </w:p>
    <w:p w14:paraId="147881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gloria è così rivelata nel Prologo del Quarto Vangelo e anche nei Vangeli Sinottici nel racconto della trasfigurazione. </w:t>
      </w:r>
    </w:p>
    <w:p w14:paraId="6E069E9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Prologo del Vangelo secondo Giovanni:</w:t>
      </w:r>
    </w:p>
    <w:p w14:paraId="0EFE618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4FF0D9F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65E631E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B15DAC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p>
    <w:p w14:paraId="2076553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76B0DC4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7A00595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Vangelo secondo Luca:</w:t>
      </w:r>
    </w:p>
    <w:p w14:paraId="7A6FBFF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w:t>
      </w:r>
      <w:r w:rsidRPr="005E5FA3">
        <w:rPr>
          <w:rFonts w:ascii="Arial" w:eastAsia="Times New Roman" w:hAnsi="Arial" w:cs="Arial"/>
          <w:i/>
          <w:iCs/>
          <w:kern w:val="0"/>
          <w:sz w:val="24"/>
          <w:szCs w:val="20"/>
          <w:lang w:eastAsia="it-IT"/>
          <w14:ligatures w14:val="none"/>
        </w:rPr>
        <w:lastRenderedPageBreak/>
        <w:t>ascoltatelo!». Appena la voce cessò, restò Gesù solo. Essi tacquero e in quei giorni non riferirono a nessuno ciò che avevano visto (Lc 9,28-36).</w:t>
      </w:r>
    </w:p>
    <w:p w14:paraId="2C240F1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gloria il Padre dona a Cristo con la gloriosa risurrezione e con la sua ascensione per rimanere in eterno assiso alla destra del Padre. Questa gloria l’Apostolo Giovanni la vede in visione di spirito e la scrive nel Libro dell’apocalisse. Ecco la gloria eterna di Cristo Signore:</w:t>
      </w:r>
    </w:p>
    <w:p w14:paraId="7E64C82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7B5EE9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 </w:t>
      </w:r>
    </w:p>
    <w:p w14:paraId="033232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37CE946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«Santo, santo, santo il Signore Dio, l’Onnipotente, Colui che era, che è e che viene!».</w:t>
      </w:r>
    </w:p>
    <w:p w14:paraId="0B1F00F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3F73F4C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 sei degno, o Signore e Dio nostro, di ricevere la gloria, l’onore e la potenza, perché tu hai creato tutte le cose, per la tua volontà esistevano e furono create» (Ap 4.111). </w:t>
      </w:r>
    </w:p>
    <w:p w14:paraId="5E81ED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982243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50B4397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2D0D116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96246D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7A452B9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4AA6B04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77C64F7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Colui che siede sul trono e all’Agnello lode, onore, gloria e potenza, nei secoli dei secoli».</w:t>
      </w:r>
    </w:p>
    <w:p w14:paraId="0DE36BB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68A8ED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3AD32E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1686A01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45B923F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6AA6AE9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w:t>
      </w:r>
    </w:p>
    <w:p w14:paraId="17850FE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«Fino a quando, Sovrano, tu che sei santo e veritiero, non farai giustizia e non vendicherai il nostro sangue contro gli abitanti della terra?».</w:t>
      </w:r>
    </w:p>
    <w:p w14:paraId="66C0E9F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11DC6DA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067F0C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gloria che Gesù chiede al Padre: essere confessato da Lui dinanzi al mondo intero di essere il solo e unico Figlio da Lui generato. Il solo e unico suo Figlio Unigenito. Il solo e unico Mediatore tra il Padre e tutto l’universo esistente: il solo Mediatore nella creazione, il solo Mediatore nella Redenzione, il solo Mediatore nella Salvezza, il solo Mediatore nella Parola, il solo Mediatore nella vita eterna, il solo Mediatore nel dono dello Spirito Santo, il solo Mediatore nella Preghiera, il solo Mediatore nella luce eterna, il solo Mediatore come via attraverso la quale Dio scende sulla terra e la terra sale fino a Dio. Questa gloria il Figlio chiede che gli sia data dal Padre dinanzi a ogni uomo. </w:t>
      </w:r>
    </w:p>
    <w:p w14:paraId="3E8D740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questa gloria che oggi è stata tolta a Cristo Gesù. Chi gliel’ha tolta sono proprio i suoi Apostoli. Qualcuno potrebbe obiettare: io non ho tolto nessuna gloria a Cristo Gesù. La gloria si può togliere in molti modi: non manifestandola con la propria vita. Non manifestandola con la Parola. Permettendo che la gloria venga tolta a Cristo, senza intervenire per porla lui sul candelabro perché faccia luce a tutti quelli della casa. Sempre ci dobbiamo ricordare della profezia di Isaia, nella quale il Signore chiama cani muti i suoi pastori, cani incapaci di abbaiare:</w:t>
      </w:r>
    </w:p>
    <w:p w14:paraId="53A86F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w:t>
      </w:r>
      <w:r w:rsidRPr="005E5FA3">
        <w:rPr>
          <w:rFonts w:ascii="Arial" w:eastAsia="Times New Roman" w:hAnsi="Arial" w:cs="Arial"/>
          <w:i/>
          <w:iCs/>
          <w:kern w:val="0"/>
          <w:sz w:val="24"/>
          <w:szCs w:val="20"/>
          <w:lang w:eastAsia="it-IT"/>
          <w14:ligatures w14:val="none"/>
        </w:rPr>
        <w:lastRenderedPageBreak/>
        <w:t xml:space="preserve">«Venite, io prenderò del vino e ci ubriacheremo di bevande inebrianti. Domani sarà come oggi, e molto più ancora» (Is 56.9-12). </w:t>
      </w:r>
    </w:p>
    <w:p w14:paraId="7FD8EDF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Padre dona la gloria a Cristo Gesù, gloria piena e perfetta, per mezzo dei suoi Apostoli. Tutto il Nuovo Testamento è un canto alla gloria eterna di Cristo Gesù. Tutto il nuovo Testamento è opera dello Spirito Santo a servizio della gloria di Gesù Signore. Se noi diciamo, in nome di un papa o di un vescovo o di un maestro di teologia e di qualche altra persona influente della Chiesa, che Cristo mo va più annunciato alle genti, noi lo priviamo della sua gloria eterna. Se diciamo che il suo Vangelo è uguale a ogni altro Libro religioso, noi lo priviamo della sua gloria eterna, Per ogni falsità che diciamo o sulla Chiesa o sull’uomo, noi lo priviamo della sua gloria eterna. Per ogni falsità che introduciamo nella sua Parola, noi lo priviamo della sua gloria eterna. Se noi dinanzi a questa privazione della gloria eterna di Cristo Gesù rimaniamo cani muti, incapaci di abbaiare, siamo noi i responsabili di ogni furto di gloria eterna con la quale deturpiamo la verità di Cristo Signore. </w:t>
      </w:r>
    </w:p>
    <w:p w14:paraId="402D234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un esempio di come di ruba la gloria eterna a Cristo Gesù. Ecco l’opera dei ladri e dei briganti che sempre deturpano Cristo nella sua gloria eterna.</w:t>
      </w:r>
    </w:p>
    <w:p w14:paraId="1EAEFD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Antico e Nuovo Testamento in ogni loro pagina manifestano la verità di Cristo Gesù. Qualche brano basta. Qualche Parola è sufficiente perché la verità di Cristo Gesù venga manifestata in tutta la sua bellezza e con ogni splendore divino e umano. Ci serviremo di tre verità a noi annunciate dall’Apostolo Paolo. La prima verità è tratta dalla Lettera ai Romani, la seconda dalla Lettera agli Efesini, la terza dalla Lettera ai Colossesi.</w:t>
      </w:r>
    </w:p>
    <w:p w14:paraId="3A3F5B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Fin da subito va annunciato un principio di ordine filosofico che è il principio primo sul quale si regge tutta la filosofia antica. La filosofia moderna non ha principi primi e indimostrabili e pertanto essa può affermare tutto ciò che vuole senza mai cadere in contraddizione, così dicasi anche dell’antropologia e della psicologia. Figuriamoci poi della politica, interamente fondata sulla volontà di questo o di quello. Vivendo il cristiano in questo mondo costruito sulla volontà e non sulla verità, tutto può essere detto, tutto affermato. </w:t>
      </w:r>
    </w:p>
    <w:p w14:paraId="2BAE0A8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Così il cristiano in Chiesa professa di credere in un solo Dio, creatore di tutte le cose, quelle visibili e quelle invisibili e subito uscito dalla Chiesa e anche mentre è in Chiesa può fare professione di evoluzionismo cieco. Il principio è quello di non contraddizione che il latino così suona: “Impossibile est rem esse et non esse simul”. È Impossibile che una cosa sia e non sia nello stesso tempo, sotto i medesimi aspetti. Ecco quanto rivela l’Apostolo Paolo con vera rivelazione di Spirito Santo, nella sua divina ed eterna scienza. </w:t>
      </w:r>
    </w:p>
    <w:p w14:paraId="4ED73D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w:t>
      </w:r>
      <w:r w:rsidRPr="005E5FA3">
        <w:rPr>
          <w:rFonts w:ascii="Arial" w:eastAsia="Times New Roman" w:hAnsi="Arial" w:cs="Arial"/>
          <w:i/>
          <w:iCs/>
          <w:kern w:val="0"/>
          <w:sz w:val="24"/>
          <w:szCs w:val="20"/>
          <w:lang w:eastAsia="it-IT"/>
          <w14:ligatures w14:val="none"/>
        </w:rPr>
        <w:lastRenderedPageBreak/>
        <w:t xml:space="preserve">dunque? Vicino a te è la Parola, sulla tua bocca e nel tuo cuore, cioè la parola della fede che noi predichiamo. Perché se con la tua bocca proclamerai: «Gesù è il Signore!», e con il tuo cuore crederai che Dio lo ha risuscitato dai morti, sarai salvo. </w:t>
      </w:r>
    </w:p>
    <w:p w14:paraId="3260456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32524BD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w:t>
      </w:r>
    </w:p>
    <w:p w14:paraId="1A345A6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w:t>
      </w:r>
      <w:r w:rsidRPr="005E5FA3">
        <w:rPr>
          <w:rFonts w:ascii="Arial" w:eastAsia="Times New Roman" w:hAnsi="Arial" w:cs="Arial"/>
          <w:i/>
          <w:iCs/>
          <w:kern w:val="0"/>
          <w:sz w:val="24"/>
          <w:szCs w:val="20"/>
          <w:lang w:eastAsia="it-IT"/>
          <w14:ligatures w14:val="none"/>
        </w:rPr>
        <w:lastRenderedPageBreak/>
        <w:t xml:space="preserve">su tutte le cose: essa è il corpo di lui, la pienezza di colui che è il perfetto compimento di tutte le cose (Ef 1,1.23). </w:t>
      </w:r>
    </w:p>
    <w:p w14:paraId="657C554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DE0E31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77559E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Di tutto questo mistero rivelato su Cristo Gesù, prendiamo ora cinque verità: </w:t>
      </w:r>
    </w:p>
    <w:p w14:paraId="1C05C2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Prima verità: Chiunque invocherà il nome del Signore sarà salvato. </w:t>
      </w:r>
    </w:p>
    <w:p w14:paraId="24134B0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Secondo verità: La fede viene dall’ascolto e l’ascolto riguarda la parola di Cristo. </w:t>
      </w:r>
    </w:p>
    <w:p w14:paraId="1330F72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Terza verità: In lui ci ha scelti prima della creazione del mondo per essere santi e immacolati di fronte a lui nella carità. </w:t>
      </w:r>
    </w:p>
    <w:p w14:paraId="58853BF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Quarta verità: È in lui che abita corporalmente tutta la pienezza della divinità, e voi partecipate della pienezza di lui. </w:t>
      </w:r>
    </w:p>
    <w:p w14:paraId="0A5AA5E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Quinta verità: Con lui sepolti nel battesimo, con lui siete anche risorti mediante la fede nella potenza di Dio, che lo ha risuscitato dai morti. </w:t>
      </w:r>
    </w:p>
    <w:p w14:paraId="529AB4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tutto questo mistero si compie in Cristo, non solo per Cristo, e con Cristo, allora Cristo Gesù è il Necessario eterno e universale per la salvezza di ogni uomo. </w:t>
      </w:r>
    </w:p>
    <w:p w14:paraId="140D832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la fede in Cristo è la via per invocare Cristo e la fede nasce dalla Parola di Cristo che viene predicata, allora la Parola del Vangelo deve essere predicata ad ogni uomo, se vogliamo che entri nella salvezza. </w:t>
      </w:r>
    </w:p>
    <w:p w14:paraId="656E3C2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il Padre non ha altro decreto di salvezza, o diamo ad ogni uomo Cristo Gesù o per lui non ci sarà vera salvezza. </w:t>
      </w:r>
    </w:p>
    <w:p w14:paraId="51065FB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il mistero della salvezza di ogni uomo si compie in Cristo, con Cristo, per Cristo, nessuno che crede nella Parola della Scrittura può affermare cose che neghino o in parte o in tutto questa verità rivelata. Non è soltanto questione di purissima fede, è anche questione di coerenza razionale, questione di retto argomentare. Diventa così una questione puramente umana. La retta fede è sempre questione umana, perché essa è vero atto umano, atto fondato non solo sulla volontà, ma anche e soprattutto sulla razionalità e sul sano discernimento.</w:t>
      </w:r>
    </w:p>
    <w:p w14:paraId="7C9398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Questa purissima verità del mistero di Cristo Gesù è divorata dai ladri e dai briganti della verità. Essi sono in tutto simili a iene e a sciacalli. Dovunque c’è odore di carne questi animali si avventano per divorarla. Oggi la verità di Cristo Gesù viene divorata da questi ladri e briganti con parole che sembrano essere buttate al vento, invece sono parole studiate, meditate, volute, pensate. Sono però tutte parole che distruggono il progetto di salvezza, di redenzione, di vita eterna voluto dal Padre, prima ancora della stessa creazione dell’uomo. Ecco come ladri e briganti operano. Prima di tutto non insegnando la purissima verità di Gesù Signore. Una verità non insegnata mai entrerà nella mente e mai nel cuore. Poi con frasi senza alcuna verità né di storia e né di fede, anzi contro ogni verità sia di fede che di storia, si insegna il contrario di quanto lo Spirito Santo ha rivelato su Gesù Signore. </w:t>
      </w:r>
    </w:p>
    <w:p w14:paraId="4553DA9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l’unità del genere umano avviene nel corpo di Cristo, sarà mai possibile creare sulla terra l’unità del genere umano senza Cristo? La storia attesta che non sarà mai possibile. Non pecchiamo allora solo contro la Rivelazione, molto di più pecchiamo contro la storia. </w:t>
      </w:r>
    </w:p>
    <w:p w14:paraId="3CF6AF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Gesù deve essere conosciuto mediante la predicazione della sua Parola, possiamo noi oggi dire che con gli altri dobbiamo avere una relazione solo da fratelli, ma non da cristiani? </w:t>
      </w:r>
    </w:p>
    <w:p w14:paraId="5EC2FB2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la Parola di Cristo non viene annunciata e ad essa non si chiede la conversione, l’uomo rimane nella sua divisione del cuore, della mente, del corpo, dello spirito. Lo condanniamo a vivere in questa pesante schiavitù. </w:t>
      </w:r>
    </w:p>
    <w:p w14:paraId="7928E88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la Parola di Cristo è la sola che è Parola di vita eterna, possiamo noi affermare che tutte le parole sono uguali? </w:t>
      </w:r>
    </w:p>
    <w:p w14:paraId="316E083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tutte sono uguali, o quella di Cristo non è parola di vita eterna e non ci serve o le altre parole sono di vita eterna e quella di Cristo neanche ci serve. </w:t>
      </w:r>
    </w:p>
    <w:p w14:paraId="653F14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questione di sana razionalità e di umana coerenza. Chi cade nell’inganno di questi ladri e briganti, sappia che è privo dello Spirito Santo e della sua sapienza. Quando lo Spirito Santo ci governa, mai permetterà che cadiamo in simili inganni.</w:t>
      </w:r>
    </w:p>
    <w:p w14:paraId="3FF5100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questo oggi il grande peccato cristiano: si priva Cristo Gesù della sua gloria eterna e quanti sono preposti al suo annuncio e alla sua difesa tacciono, non parlano, non gridano. Questo non grido è gravissimo peccato di omissione. </w:t>
      </w:r>
    </w:p>
    <w:p w14:paraId="3773EF8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5B8B68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(Gv 17,1-8)</w:t>
      </w:r>
    </w:p>
    <w:p w14:paraId="4A3E500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 chi Gesù ha manifestato il nome del Padre suo? A coloro che il Padre suo gli ha dato. Il Padre ha dato a Cristo i suoi Apostoli: </w:t>
      </w:r>
      <w:r w:rsidRPr="005E5FA3">
        <w:rPr>
          <w:rFonts w:ascii="Arial" w:eastAsia="Times New Roman" w:hAnsi="Arial" w:cs="Arial"/>
          <w:i/>
          <w:iCs/>
          <w:kern w:val="0"/>
          <w:sz w:val="24"/>
          <w:szCs w:val="20"/>
          <w:lang w:eastAsia="it-IT"/>
          <w14:ligatures w14:val="none"/>
        </w:rPr>
        <w:t xml:space="preserve">“Ho manifestato il tuo nome agli uomini che mi hai dato dal mondo. Erano tuoi e li hai dati a me, ed essi hanno osservato la tua parola”. </w:t>
      </w:r>
      <w:r w:rsidRPr="005E5FA3">
        <w:rPr>
          <w:rFonts w:ascii="Arial" w:eastAsia="Times New Roman" w:hAnsi="Arial" w:cs="Arial"/>
          <w:kern w:val="0"/>
          <w:sz w:val="24"/>
          <w:szCs w:val="20"/>
          <w:lang w:eastAsia="it-IT"/>
          <w14:ligatures w14:val="none"/>
        </w:rPr>
        <w:t xml:space="preserve">Tutto è del Padre. Anche gli Apostoli sono del Padre. Gli Apostoli che sono del Padre, il Padre li ha dati a Cristo Gesù. Ora Gesù rende </w:t>
      </w:r>
      <w:r w:rsidRPr="005E5FA3">
        <w:rPr>
          <w:rFonts w:ascii="Arial" w:eastAsia="Times New Roman" w:hAnsi="Arial" w:cs="Arial"/>
          <w:kern w:val="0"/>
          <w:sz w:val="24"/>
          <w:szCs w:val="20"/>
          <w:lang w:eastAsia="it-IT"/>
          <w14:ligatures w14:val="none"/>
        </w:rPr>
        <w:lastRenderedPageBreak/>
        <w:t>testimonianza agli Apostoli: Essi hanno osservato la tua Parola. Essi si sono lasciati donare dal Padre a Cristo Signore. Ecco la verità che va messa nel cuore.</w:t>
      </w:r>
    </w:p>
    <w:p w14:paraId="538FE17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Padre nello Spirito Santo comanda agli apostoli di farsi dono a Cristo Gesù. Gli Apostoli osservano la Parola del Padre, si lasciano fare dono. Rimangono dono fatto dal Padre a Cristo. Scelgono di essere dono di Cristo Gesù per sempre. Ecco come gli Apostoli per bocca di Simon Pietro scelgono di essere dono fatto a Cristo:</w:t>
      </w:r>
    </w:p>
    <w:p w14:paraId="51C8BD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disse queste cose, insegnando nella sinagoga a Cafàrnao. Molti dei suoi </w:t>
      </w:r>
      <w:r w:rsidRPr="005E5FA3">
        <w:rPr>
          <w:rFonts w:ascii="Arial" w:eastAsia="Times New Roman" w:hAnsi="Arial" w:cs="Arial"/>
          <w:i/>
          <w:iCs/>
          <w:kern w:val="0"/>
          <w:sz w:val="24"/>
          <w:szCs w:val="20"/>
          <w:lang w:eastAsia="it-IT"/>
          <w14:ligatures w14:val="none"/>
        </w:rPr>
        <w:t>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1D118DE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6,69-71). </w:t>
      </w:r>
    </w:p>
    <w:p w14:paraId="457EAE1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membro del corpo di Cristo è un dono che il Padre fa a Cristo Gesù. Ogni membro del corpo di Cristo deve osservare la Parola del Padre e farsi lui dono a Cristo per volontà del Padre. Chi deve farsi dono a Cristo per volontà del Padre è il papa, sono i vescovi, sono i presbiteri, sono di diaconi, sono i cresimati, sono i battezzati, sono tutti i membri del corpo di Cristo. Ci si fa sono a Cristo per manifestare al mondo la gloria di Cristo. Possiamo dire noi oggi che ci siamo fatti dono di Cristo per cantare al mondo la gloria di Cristo? Possiamo dire di cantare la gloria di Cristo, se ci siamo lasciati derubare della gloria eterna di Cristo che sempre deve brillare sul volto del discepolo di Gesù, più splendente che mille soli? Ecco di cosa ci siamo lasciato derubare, spogliare, provare:</w:t>
      </w:r>
    </w:p>
    <w:p w14:paraId="27E97E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Chi è il battezzato nel nome del Padre e del Figlio e dello Spirito Santo? Tre brani del Nuovo Testamento sono sufficienti per mettere in piena luce la purissima verità del battezzato o del discepolo di Gesù. Il primo brano lo assumiamo dalla Prima Lettera dell’Apostolo Paolo ai Corinzi, il secondo dalla sua Lettera agli Efesini, il terzo dalla Prima Lettera dell’Apostolo Pietro. Sono tre brani nei quali vi è una sola verità da mettere in luce: la comunione creata e alimentata dallo Spirito Santo che crea a sua volta il vero corpo di Cristo Gesù e la fa crescere nella storia:</w:t>
      </w:r>
    </w:p>
    <w:p w14:paraId="43B60F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w:t>
      </w:r>
      <w:r w:rsidRPr="005E5FA3">
        <w:rPr>
          <w:rFonts w:ascii="Arial" w:eastAsia="Times New Roman" w:hAnsi="Arial" w:cs="Arial"/>
          <w:i/>
          <w:iCs/>
          <w:kern w:val="0"/>
          <w:sz w:val="24"/>
          <w:szCs w:val="20"/>
          <w:lang w:eastAsia="it-IT"/>
          <w14:ligatures w14:val="none"/>
        </w:rPr>
        <w:lastRenderedPageBreak/>
        <w:t xml:space="preserve">uno, nello stesso Spirito, la fede; a un altro, nell’unico Spirito, il dono delle guarigioni; a uno il potere dei miracoli; a un altro il dono della profezia; a un altro il dono di discernere gli spiriti; a un altro la varietà delle lingue; a un altro l’interpretazione delle lingue. </w:t>
      </w:r>
    </w:p>
    <w:p w14:paraId="3A7E7CF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1,1-31). </w:t>
      </w:r>
    </w:p>
    <w:p w14:paraId="218C0DA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4,1-16). </w:t>
      </w:r>
    </w:p>
    <w:p w14:paraId="14F4B3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0A8EB56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comunione è possibile solo in Cristo, divenendo con Lui un solo corpo, un solo tempio, una cosa casa. La comunione è possibile solo se animata, vivificata, alimentata dallo Spirito Santo. La comunione ha due fini da raggiungere: far </w:t>
      </w:r>
      <w:r w:rsidRPr="005E5FA3">
        <w:rPr>
          <w:rFonts w:ascii="Arial" w:eastAsia="Times New Roman" w:hAnsi="Arial" w:cs="Arial"/>
          <w:kern w:val="0"/>
          <w:sz w:val="24"/>
          <w:szCs w:val="20"/>
          <w:lang w:eastAsia="it-IT"/>
          <w14:ligatures w14:val="none"/>
        </w:rPr>
        <w:lastRenderedPageBreak/>
        <w:t xml:space="preserve">crescere il corpo di Cristo in santità, così che se ne possa fare un quotidiano sacrificio a Dio; accrescendo il corpo di Cristo attraverso l’aggiunta di nuovi membri con l’annuncio della Parola e la testimonianza della testimonianza dei frutti che produce in noi l’essere corpo di Cristo e membra gli uni degli altri. </w:t>
      </w:r>
    </w:p>
    <w:p w14:paraId="1FD2585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comunione per il corpo di Cristo deve essere come il grano: esso si lascia macinare, si lascia ridurre in farina, la farina si lascia impastare, si lascia fermentare, si lascia cuore nel forno, si lascia mangiare, divenendo vita per tutti coloro che lo desiderano. Se un discepolo di Gesù non diviene buon pane e non si lascia mangiare dagli altri, non c’è comunione. Ma anche se non si nutre del pane che sono tutti gli altri membri del corpo di Cristo non c’è comunione. Per farsi mangiare ci si deve infornare nel forno di ogni virtù. Per mangiare gli altri ci si deve immergere nella più alta e profonda umiltà. Divenendo vero pane di vita gli uni per gli altri, ogni membro per ogni altro membro non solo si fa crescere il corpo di Cristo in santità, lo si arricchisce con l’aggiunta di nuovi membri. </w:t>
      </w:r>
    </w:p>
    <w:p w14:paraId="639390E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nuovo membro è un premio che il Padre dona a chi edifica il corpo di Cristo nella più alta santità. Mai si potrà crescere in santità se non ci si alimenta del pane degli altri e mai si potrà divenire pane per gli altri, se non ci si lascia trasformare in pane dallo Spirito Santo. Tutto avviene nel corpo di Cristo per il più grande bene del corpo di Cristo. Tutto avviene nella Chiesa, per il più grande bene della Chiesa.</w:t>
      </w:r>
    </w:p>
    <w:p w14:paraId="2F2A56C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Cosa stanno facendo oggi ladri e briganti per distruggere la necessaria, vitale, essenziale, soprannaturale comunione del corpo di Cristo? Stanno non solo isolando ogni membro da ogni altro membro, in più stanno mettendo ogni membro contro ogni altro membro. Come si mette ogni membro contro ogni altro membro? </w:t>
      </w:r>
    </w:p>
    <w:p w14:paraId="064F72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sufficiente una mormorazione, una calunnia, una falsa testimonianza, un pensiero falso manifestato o gridato ad alta voce, un giudizio sull’operato degli altri, un disprezzo della persona, una ingiuria, la manifestazione di un peccato occulto, la formulazione di pensieri sugli altri a volte frutto solo della nostra immaginazione, un gratuito continuo palare male, una correzione stolta, insipiente, maldestra, fatta in modo pubblico e non seguendo le vie del Vangelo, perché è fatta additando, condannando, anatemizzando tutta la “categorie”, anziché correggere ogni singolo membro secondo le regole della carità, della giustizia, del diritto alla difesa dovuto ad ogni singola persona nella Chiesa. </w:t>
      </w:r>
    </w:p>
    <w:p w14:paraId="30DBDB1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 c’è una modalità ancora più subdola di cui si servono ladri e briganti per dividere il corpo di Cristo Gesù: assumendo il loro pensiero, la loro cultura religiosa, il mondo nel quale essi vivono o hanno vissuto e trasformandolo in pensiero divino universale per ogni uomo, ogni luogo, ogni tempo, facendolo pensiero di purissimo Vangelo. </w:t>
      </w:r>
    </w:p>
    <w:p w14:paraId="7D70409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Questi ladri e briganti distruggono il corpo di Cristo anche assolutizzando una frase della Scrittura, letta senza alcuna sapienza di Spirito Santo e senza alcun ausilio della Tradizione o della sana Teologia. Oggi questi ladri e briganti si servono una nuovissima strategia: lanciano pensieri che modificano sostanzialmente il Vangelo e la sana Dottrina con frasi che deflagrano come una bomba nucleare e distruggo ogni forma di vita, pronti però dopo che la bomba è </w:t>
      </w:r>
      <w:r w:rsidRPr="005E5FA3">
        <w:rPr>
          <w:rFonts w:ascii="Arial" w:eastAsia="Times New Roman" w:hAnsi="Arial" w:cs="Arial"/>
          <w:kern w:val="0"/>
          <w:sz w:val="24"/>
          <w:szCs w:val="20"/>
          <w:lang w:eastAsia="it-IT"/>
          <w14:ligatures w14:val="none"/>
        </w:rPr>
        <w:lastRenderedPageBreak/>
        <w:t xml:space="preserve">deflagrata e ormai i danni sono irreversibili ad affermare che tutto è secondo la sana dottrina e il purissimo Vangelo di Cristo Gesù. </w:t>
      </w:r>
    </w:p>
    <w:p w14:paraId="566BC9A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volessimo elencare tutte le attuale vie e forme, modalità e strumenti attraverso i quali il corpo di Cristo viene distrutto, non basterebbero diversi libri e per di più corposi. In questo momento della storia noi reputiamo sia giusto affermare che le astuzie di questi ladri e briganti sono di una sottigliezza tale da risultare non solo invisibili, ma addirittura apparire come il sommo bene per tutti. </w:t>
      </w:r>
    </w:p>
    <w:p w14:paraId="00233CC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questi ladri e briganti non presentano l’autonomia dei fedeli laici come liberazione dall’oppressione del corpo sacerdotale? Gli stessi ladri e briganti non stanno sempre a denigrare il corpo sacerdotale come fosse la fonte del male assoluto per tutta la Chiesa. Nello stesso corpo sacerdotale questi ladri e briganti non stanno lavorando per mettere gli uni contro gli altri? Papa contro vescovi e vescovi contri papa. Vescovi contro presbiteri e presbiteri contro vescovi. Presbiteri contro presbiteri e fedeli laici contro fedele laici. Così agendo, denigrando, calunniando, esaltando la propria figura, umiliando la figura degli altri altro non si fa che distruggere il corpo di Cristo. </w:t>
      </w:r>
    </w:p>
    <w:p w14:paraId="62DF212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membro del corpo di Cristo sappia però che se lui commette anche un solo peccato veniale, anche lui diviene ladro e brigante, perché anche lui divide il corpo di Cristo e in più impedisce la realizzazione del suo duplice fine: la sua crescita in santità e l’aggiunta di sempre nuovi membri. </w:t>
      </w:r>
    </w:p>
    <w:p w14:paraId="250738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allora la domanda che ognuno di noi deve porre alla sua coscienza e al suo cuore: sono io vero costruttore del corpo di Cristo oppure sono un ladro e un brigante? Rispondere a questa domanda è obbligo di salvezza eterna. Ogni peccato distrugge il corpo di Cristo. Peccato è anche un pensiero che turba la purissima verità della nostra comunione nel corpo di Cristo.</w:t>
      </w:r>
    </w:p>
    <w:p w14:paraId="2102CC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la scienza che ogni Apostolo del Signore deve possedere: </w:t>
      </w:r>
      <w:r w:rsidRPr="005E5FA3">
        <w:rPr>
          <w:rFonts w:ascii="Arial" w:eastAsia="Times New Roman" w:hAnsi="Arial" w:cs="Arial"/>
          <w:i/>
          <w:iCs/>
          <w:kern w:val="0"/>
          <w:sz w:val="24"/>
          <w:szCs w:val="20"/>
          <w:lang w:eastAsia="it-IT"/>
          <w14:ligatures w14:val="none"/>
        </w:rPr>
        <w:t xml:space="preserve">“Ora essi sanno che tutte le cose che mi hai dato vengono da te”. </w:t>
      </w:r>
      <w:r w:rsidRPr="005E5FA3">
        <w:rPr>
          <w:rFonts w:ascii="Arial" w:eastAsia="Times New Roman" w:hAnsi="Arial" w:cs="Arial"/>
          <w:kern w:val="0"/>
          <w:sz w:val="24"/>
          <w:szCs w:val="20"/>
          <w:lang w:eastAsia="it-IT"/>
          <w14:ligatures w14:val="none"/>
        </w:rPr>
        <w:t>Gli Apostoli devono sempre possedere questa divina ed eterna scienza: tutto ciò che Cristo possiede viene dal Padre. Tutto ciò che Gesù dice, viene dal Padre. Tutte le opere che Lui compie vengono dal Padre. Ogni uomo che va a Cristo e che viene dato a Cristo viene dal Padre. Se gli Apostoli sono dono a Cristo che viene dal Padre, ci sono due obblighi che sorgono da questo dono. Il primo obbligo è di Cristo. Lui è chiamato a rispettare il dono del Padre donando al dono del Padre tutto ciò che il Padre gli comanda di dare. Se Cristo Gesù non obbedisse ad ogni comando del Padre, non rispetterebbe il comando del Padre. Sarebbe reo di disobbedienza. Ora noi sappiamo che Gesù mai ha conosciuto il peccato, sempre ha obbedito al Padre in ogni sua Parola.</w:t>
      </w:r>
    </w:p>
    <w:p w14:paraId="037B50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secondo obbligo è per gli Apostoli del Signore. Essi sono il dono che il Padre ha fatto a Cristo Signore. Se sono dono del Padre, essi sono obbligati a manifestare, sempre rimanendo di Cristo, che il Padre ha fatto a Cristo Gesù il dono più bello, più santo. più eccellente nella creazione. Dio non dona lo scarto delle cose o lo scarto degli uomini. Ora quale onore si rende oggi al Padre da quei doni che il Padre ha fatto a Cristo Gesù e questi si vergogna finanche di nominare Cristo Gesù dinanzi al mondo, dinanzi agli uomini e poi trascorrono la vita da un peccato a un altro? </w:t>
      </w:r>
    </w:p>
    <w:p w14:paraId="2CB9C00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Cristo Gesù sa che il Padre sempre gli dona il meglio del meglio. Colui che è dato a Cristo deve manifestare che il Padre veramente gli ha dato il meglio del meglio. Questa verità del dono obbliga il donato a dare a Cristo sempre il meglio di sé e per questo deve lasciarsi perennemente condurre dallo Spirito Santo. Se il donato lascerà che lo Spirito Santo viva in pienezza di vita in Lui, il Padre sarà glorificato grandemente. Anche Cristo Gesù sarà glorificato grandemente. Il dono del Padre, darà Lui, Cristo Gesù, portandolo fino agli estremi confini della terra. Il donato dal Padre dovrà essere gloria del Padre e gloria di Cristo Gesù.</w:t>
      </w:r>
    </w:p>
    <w:p w14:paraId="6D09DD0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dona Gesù a coloro che il Padre gli ha dato: dona loro le parole che il padre ha dato a Lui: </w:t>
      </w:r>
      <w:r w:rsidRPr="005E5FA3">
        <w:rPr>
          <w:rFonts w:ascii="Arial" w:eastAsia="Times New Roman" w:hAnsi="Arial" w:cs="Arial"/>
          <w:i/>
          <w:iCs/>
          <w:kern w:val="0"/>
          <w:sz w:val="24"/>
          <w:szCs w:val="20"/>
          <w:lang w:eastAsia="it-IT"/>
          <w14:ligatures w14:val="none"/>
        </w:rPr>
        <w:t>“Perché le parole che hai dato a me io le ho date a loro”</w:t>
      </w:r>
      <w:r w:rsidRPr="005E5FA3">
        <w:rPr>
          <w:rFonts w:ascii="Arial" w:eastAsia="Times New Roman" w:hAnsi="Arial" w:cs="Arial"/>
          <w:kern w:val="0"/>
          <w:sz w:val="24"/>
          <w:szCs w:val="20"/>
          <w:lang w:eastAsia="it-IT"/>
          <w14:ligatures w14:val="none"/>
        </w:rPr>
        <w:t>. Sempre Gesù, nel Vangelo secondo Giovanni attesta che nulla è da Lui, perché tutto in Lui è dal Padre. Anche le parole sono del Padre. Se le parole sono del Padre, chi crede in queste parole fa due professioni di fede. Prima professione: Cristo Gesù viene dal Padre. Seconda professione: chi crede nelle parole, crede nel Padre. Queste due professioni sono una sola fede: fede in Cristo venuto dal Padre e fede nel Padre che parla per bocca del Figlio del suo amore. È questa duplice fede che oggi sta venendo meno. Urge che essa venga rimessa sul candelabro perché faccia luce a tutti quelli che sono nella Chiesa e a quelli che sono nel mondo.</w:t>
      </w:r>
    </w:p>
    <w:p w14:paraId="2E71771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la duplice fede: </w:t>
      </w:r>
      <w:r w:rsidRPr="005E5FA3">
        <w:rPr>
          <w:rFonts w:ascii="Arial" w:eastAsia="Times New Roman" w:hAnsi="Arial" w:cs="Arial"/>
          <w:i/>
          <w:iCs/>
          <w:kern w:val="0"/>
          <w:sz w:val="24"/>
          <w:szCs w:val="20"/>
          <w:lang w:eastAsia="it-IT"/>
          <w14:ligatures w14:val="none"/>
        </w:rPr>
        <w:t xml:space="preserve">“Essi le hanno accolte e sanno veramente che sono uscito da te e hanno creduto che tu mi hai mandato (Gv 17,1-8). </w:t>
      </w:r>
      <w:r w:rsidRPr="005E5FA3">
        <w:rPr>
          <w:rFonts w:ascii="Arial" w:eastAsia="Times New Roman" w:hAnsi="Arial" w:cs="Arial"/>
          <w:kern w:val="0"/>
          <w:sz w:val="24"/>
          <w:szCs w:val="20"/>
          <w:lang w:eastAsia="it-IT"/>
          <w14:ligatures w14:val="none"/>
        </w:rPr>
        <w:t>Gli Apostoli hanno accolto le parole di Gesù, non come parole di Gesù, ma come parole del Padre. Gli Apostoli accogliendo le sue parole, sanno che Cristo Gesù è uscito dal Padre e hanno creduto che Lui è stato mandato dal Padre. Se le parole sono del Padre, se Cristo è mandato dal Padre, chi crede in Cristo crede nel Padre. Ma anche chi crede nel Padre, crede che il Padre ha parlato e parla per mezzo di Cristo. Crede nel Padre che ha mandato Cristo Gesù. Ecco perché sempre noi affermiamo che il Dio unico è vera invenzione di Satana e vera invenzione dei cristiani che si sono lasciati satanizzare nella mente e nel cuore. Ecco questa verità così come viene rivelata dal Vangelo secondo Giovanni e anche dalla Lettera agli Ebrei.</w:t>
      </w:r>
    </w:p>
    <w:p w14:paraId="51F2788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 (Gv 6,26-29). </w:t>
      </w:r>
    </w:p>
    <w:p w14:paraId="5E05F42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25758A9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Infatti, a quale degli angeli Dio ha mai detto: Tu sei mio figlio, oggi ti ho generato? E ancora: Io sarò per lui padre ed egli sarà per me figlio?</w:t>
      </w:r>
    </w:p>
    <w:p w14:paraId="295187D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invece introduce il primogenito nel mondo, dice: Lo adorino tutti gli angeli di Dio. Mentre degli angeli dice: Egli fa i suoi angeli simili al vento, e i suoi ministri come fiamma di fuoco, al Figlio invece dice: Il tuo trono, Dio, sta nei secoli dei secoli; e: Lo scettro del tuo regno è scettro di equità; hai amato la giustizia e odiato l’iniquità, perciò Dio, il tuo Dio, ti ha consacrato con olio di esultanza, a preferenza dei tuoi compagni.</w:t>
      </w:r>
    </w:p>
    <w:p w14:paraId="37D4E83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7DDC9CA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a quale degli angeli poi ha mai detto: Siedi alla mia destra, finché io non abbia messo i tuoi nemici a sgabello dei tuoi piedi? Non sono forse tutti spiriti incaricati di un ministero, inviati a servire coloro che erediteranno la salvezza? (Eb 1.1-14). </w:t>
      </w:r>
    </w:p>
    <w:p w14:paraId="1371BDD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obbligo di ogni Apostolo del Signore vivere questa duplice fede e anche questa duplice fede professare dinanzi ad ogni uomo e manifestare ad ogni uomo. Senza la professione di questa duplice fede non si crede nel Padre, non si crede in Cristo, non si crede nel mistero apostolico che è dono del Padre a Cristo e accoglienza del dono del Padre da parte di Cristo Gesù. Senza il Padre e senza Cristo, chi è un papa? Chi è un vescovo? Chi è un presbitero? Chi è un diacono? Chi è un battezzato? Chi è un cresimato? Chi è la Chiesa o cosa è la Chiesa? Se non si è una cosa sola con Cristo non si può occupare il posto che il Padre ha dato a Cristo e che Cristo oggi occupa per mezzo dei suoi Vicari che sono gli Apostoli. Non si può uccidere Cristo e poi usurpare il posto di Cristo, esercitare il posto di Cristo in nome proprio, facendo credere la mondo che il posto viene esercitato in nome di Cristo.</w:t>
      </w:r>
    </w:p>
    <w:p w14:paraId="0D8D4DA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0E8EA5F" w14:textId="77777777" w:rsidR="005E5FA3" w:rsidRPr="005E5FA3" w:rsidRDefault="005E5FA3" w:rsidP="005E5FA3">
      <w:pPr>
        <w:pStyle w:val="Titolo2"/>
      </w:pPr>
      <w:bookmarkStart w:id="372" w:name="_Toc218837586"/>
      <w:bookmarkStart w:id="373" w:name="_Toc218975075"/>
      <w:bookmarkStart w:id="374" w:name="_Toc219036213"/>
      <w:r w:rsidRPr="005E5FA3">
        <w:t>PERCHÉ ESSI NON SONO DEL MONDO, COME IO NON SONO DEL MONDO</w:t>
      </w:r>
      <w:bookmarkEnd w:id="372"/>
      <w:bookmarkEnd w:id="373"/>
      <w:bookmarkEnd w:id="374"/>
    </w:p>
    <w:p w14:paraId="0273E4CE" w14:textId="77777777" w:rsidR="005E5FA3" w:rsidRPr="005E5FA3" w:rsidRDefault="005E5FA3" w:rsidP="005E5FA3">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375" w:name="_Toc218837587"/>
      <w:r w:rsidRPr="005E5FA3">
        <w:rPr>
          <w:rFonts w:ascii="Arial" w:eastAsia="Calibri" w:hAnsi="Arial" w:cs="Arial"/>
          <w:b/>
          <w:color w:val="000000" w:themeColor="text1"/>
          <w:kern w:val="0"/>
          <w:sz w:val="28"/>
          <w:shd w:val="clear" w:color="auto" w:fill="FFFFFF"/>
          <w:lang w:eastAsia="it-IT"/>
          <w14:ligatures w14:val="none"/>
        </w:rPr>
        <w:t>Quia non sunt de mundo, sicut ego non sum de mundo – ὅτι οὐκ εἰσὶν ἐκ τοῦ κόσμου καθὼς ἐγὼ οὐκ εἰμὶ ἐκ τοῦ κόσμου</w:t>
      </w:r>
      <w:bookmarkEnd w:id="375"/>
    </w:p>
    <w:p w14:paraId="331D5F5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p>
    <w:p w14:paraId="08DF944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76" w:name="_Hlk201850286"/>
      <w:r w:rsidRPr="005E5FA3">
        <w:rPr>
          <w:rFonts w:ascii="Arial" w:eastAsia="Times New Roman" w:hAnsi="Arial" w:cs="Arial"/>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w:t>
      </w:r>
      <w:r w:rsidRPr="005E5FA3">
        <w:rPr>
          <w:rFonts w:ascii="Arial" w:eastAsia="Times New Roman" w:hAnsi="Arial" w:cs="Arial"/>
          <w:kern w:val="0"/>
          <w:sz w:val="24"/>
          <w:szCs w:val="20"/>
          <w:lang w:eastAsia="it-IT"/>
          <w14:ligatures w14:val="none"/>
        </w:rPr>
        <w:lastRenderedPageBreak/>
        <w:t xml:space="preserve">a te e dico questo mentre sono nel mondo, perché abbiano in se stessi la pienezza della mia gioia. Io ho dato loro la tua parola e il mondo li ha odiati, </w:t>
      </w:r>
      <w:bookmarkStart w:id="377" w:name="_Hlk198410894"/>
      <w:r w:rsidRPr="005E5FA3">
        <w:rPr>
          <w:rFonts w:ascii="Arial" w:eastAsia="Times New Roman" w:hAnsi="Arial" w:cs="Arial"/>
          <w:kern w:val="0"/>
          <w:sz w:val="24"/>
          <w:szCs w:val="20"/>
          <w:lang w:eastAsia="it-IT"/>
          <w14:ligatures w14:val="none"/>
        </w:rPr>
        <w:t xml:space="preserve">perché essi non sono del mondo, come io non sono del mondo </w:t>
      </w:r>
      <w:bookmarkEnd w:id="377"/>
      <w:r w:rsidRPr="005E5FA3">
        <w:rPr>
          <w:rFonts w:ascii="Arial" w:eastAsia="Times New Roman" w:hAnsi="Arial" w:cs="Arial"/>
          <w:kern w:val="0"/>
          <w:sz w:val="24"/>
          <w:szCs w:val="20"/>
          <w:lang w:eastAsia="it-IT"/>
          <w14:ligatures w14:val="none"/>
        </w:rPr>
        <w:t xml:space="preserve">(Gv 17,9-14). </w:t>
      </w:r>
    </w:p>
    <w:bookmarkEnd w:id="376"/>
    <w:p w14:paraId="04479F01"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rPr>
      </w:pPr>
      <w:r w:rsidRPr="005E5FA3">
        <w:rPr>
          <w:rFonts w:ascii="Arial" w:eastAsia="Calibri" w:hAnsi="Arial" w:cs="Arial"/>
          <w:color w:val="000000"/>
          <w:sz w:val="24"/>
          <w:szCs w:val="24"/>
          <w:shd w:val="clear" w:color="auto" w:fill="FFFFFF"/>
        </w:rPr>
        <w:t xml:space="preserve">Ego pro eis rogo; non pro mundo rogo, sed pro his, quos dedisti mihi, quia tui sunt; et mea omnia tua sunt, et tua mea; et clarificatus sum in eis. </w:t>
      </w:r>
      <w:r w:rsidRPr="005E5FA3">
        <w:rPr>
          <w:rFonts w:ascii="Arial" w:eastAsia="Calibri" w:hAnsi="Arial" w:cs="Arial"/>
          <w:color w:val="000000"/>
          <w:sz w:val="24"/>
          <w:szCs w:val="24"/>
          <w:shd w:val="clear" w:color="auto" w:fill="FFFFFF"/>
          <w:lang w:val="la-Latn"/>
        </w:rPr>
        <w:t xml:space="preserve">Et iam non sum in mundo, et hi in mundo sunt, et ego ad te venio. </w:t>
      </w:r>
      <w:r w:rsidRPr="005E5FA3">
        <w:rPr>
          <w:rFonts w:ascii="Arial" w:eastAsia="Calibri" w:hAnsi="Arial" w:cs="Arial"/>
          <w:color w:val="000000"/>
          <w:sz w:val="24"/>
          <w:szCs w:val="24"/>
          <w:shd w:val="clear" w:color="auto" w:fill="FFFFFF"/>
        </w:rPr>
        <w:t xml:space="preserve">Pater sancte, serva eos in nomine tuo, quod dedisti mihi, ut sint unum sicut nos. Cum essem cum eis, ego servabam eos in nomine tuo, quod dedisti mihi, et custodivi, et nemo ex his periit, nisi filius perditionis, ut Scriptura impleatur. </w:t>
      </w:r>
      <w:r w:rsidRPr="005E5FA3">
        <w:rPr>
          <w:rFonts w:ascii="Arial" w:eastAsia="Calibri" w:hAnsi="Arial" w:cs="Arial"/>
          <w:color w:val="000000"/>
          <w:sz w:val="24"/>
          <w:szCs w:val="24"/>
          <w:shd w:val="clear" w:color="auto" w:fill="FFFFFF"/>
          <w:lang w:val="la-Latn"/>
        </w:rPr>
        <w:t xml:space="preserve">Nunc autem ad te venio et haec loquor in mundo, ut habeant gaudium meum impletum in semetipsis. </w:t>
      </w:r>
      <w:r w:rsidRPr="005E5FA3">
        <w:rPr>
          <w:rFonts w:ascii="Arial" w:eastAsia="Calibri" w:hAnsi="Arial" w:cs="Arial"/>
          <w:color w:val="000000"/>
          <w:sz w:val="24"/>
          <w:szCs w:val="24"/>
          <w:shd w:val="clear" w:color="auto" w:fill="FFFFFF"/>
        </w:rPr>
        <w:t>Ego dedi eis sermonem tuum, et mundus odio eos habuit,</w:t>
      </w:r>
      <w:bookmarkStart w:id="378" w:name="_Hlk198410920"/>
      <w:r w:rsidRPr="005E5FA3">
        <w:rPr>
          <w:rFonts w:ascii="Arial" w:eastAsia="Calibri" w:hAnsi="Arial" w:cs="Arial"/>
          <w:color w:val="000000"/>
          <w:sz w:val="24"/>
          <w:szCs w:val="24"/>
          <w:shd w:val="clear" w:color="auto" w:fill="FFFFFF"/>
        </w:rPr>
        <w:t xml:space="preserve"> quia non sunt de mundo, sicut ego non sum de mundo </w:t>
      </w:r>
      <w:bookmarkEnd w:id="378"/>
      <w:r w:rsidRPr="005E5FA3">
        <w:rPr>
          <w:rFonts w:ascii="Arial" w:eastAsia="Calibri" w:hAnsi="Arial" w:cs="Arial"/>
          <w:color w:val="000000"/>
          <w:sz w:val="24"/>
          <w:szCs w:val="24"/>
          <w:shd w:val="clear" w:color="auto" w:fill="FFFFFF"/>
        </w:rPr>
        <w:t xml:space="preserve">(Gv 17,9-14). </w:t>
      </w:r>
    </w:p>
    <w:p w14:paraId="4AAB9E3A"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ρωτ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ρωτ</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ὧ</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σοί</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άντα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σά</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ά</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δεδόξασ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κέτι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σίν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αι</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άτερ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ἅ</w:t>
      </w:r>
      <w:r w:rsidRPr="005E5FA3">
        <w:rPr>
          <w:rFonts w:ascii="Cambria" w:eastAsia="Calibri" w:hAnsi="Cambria" w:cs="Cambria"/>
          <w:color w:val="111111"/>
          <w:sz w:val="26"/>
          <w:szCs w:val="26"/>
        </w:rPr>
        <w:t>γιε</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τήρησον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νό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ατί</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ᾧ</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ἓ</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τε</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ἤ</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ην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w:t>
      </w:r>
      <w:r w:rsidRPr="005E5FA3">
        <w:rPr>
          <w:rFonts w:ascii="PT Serif" w:eastAsia="Calibri" w:hAnsi="PT Serif" w:cs="PT Serif"/>
          <w:color w:val="111111"/>
          <w:sz w:val="26"/>
          <w:szCs w:val="26"/>
        </w:rPr>
        <w:t>’</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τήρουν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νό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ατί</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ᾧ</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φύλαξα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ώλετο</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 xml:space="preserve"> 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ωλείας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γραφ</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ληρωθ</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ν</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λαλ</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χωσιν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χαρ</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ληρω</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ένην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ἑ</w:t>
      </w:r>
      <w:r w:rsidRPr="005E5FA3">
        <w:rPr>
          <w:rFonts w:ascii="Cambria" w:eastAsia="Calibri" w:hAnsi="Cambria" w:cs="Cambria"/>
          <w:color w:val="111111"/>
          <w:sz w:val="26"/>
          <w:szCs w:val="26"/>
        </w:rPr>
        <w:t>αυτο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δέδωκα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λόγον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ίσησεν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τούς</w:t>
      </w:r>
      <w:r w:rsidRPr="005E5FA3">
        <w:rPr>
          <w:rFonts w:ascii="PT Serif" w:eastAsia="Calibri" w:hAnsi="PT Serif" w:cs="Times New Roman"/>
          <w:color w:val="111111"/>
          <w:sz w:val="26"/>
          <w:szCs w:val="26"/>
        </w:rPr>
        <w:t xml:space="preserve">, </w:t>
      </w:r>
      <w:bookmarkStart w:id="379" w:name="_Hlk198410945"/>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bookmarkEnd w:id="379"/>
      <w:r w:rsidRPr="005E5FA3">
        <w:rPr>
          <w:rFonts w:ascii="PT Serif" w:eastAsia="Calibri" w:hAnsi="PT Serif" w:cs="Times New Roman"/>
          <w:color w:val="111111"/>
          <w:sz w:val="26"/>
          <w:szCs w:val="26"/>
        </w:rPr>
        <w:t xml:space="preserve">. (Gv 17-9-14). </w:t>
      </w:r>
    </w:p>
    <w:p w14:paraId="34E1E36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8DD13B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Io prego per loro; non prego per il mondo, ma per coloro che tu mi hai dato, perché sono tuoi. Tutte le cose mie sono tue, e le tue sono mie, e io sono glorificato in loro. Io non sono più nel mondo; essi invece sono nel mondo, e io vengo a te. </w:t>
      </w:r>
    </w:p>
    <w:p w14:paraId="34497F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Gesù prega per loro. Loro sono quelli che il Padre ha dato a Cristo Gesù. Il Padre li ha dati a Cristo perché Cristo Gesù insegnasse loro con le Parole e con la vita come si obbedisce al Padre. Gesù è il vero Maestro nell’obbedienza. Lui vive di obbedienza, di sola obbedienza e insegna agli Apostoli come si obbedisce, mostrandolo. Il sommo del suo insegnamento lo ha dato sul Golgota e prima ancora nel Giardino del Getsemani, luogo in cui secondo il Vangelo di Luca, Gesù pregò così intensamente per essere liberato dalla tentazione che lo spingeva a non consegnarsi alla passione da trasformare il suo sudore in gocce di sangue:</w:t>
      </w:r>
    </w:p>
    <w:p w14:paraId="02ACA08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w:t>
      </w:r>
      <w:r w:rsidRPr="005E5FA3">
        <w:rPr>
          <w:rFonts w:ascii="Arial" w:eastAsia="Times New Roman" w:hAnsi="Arial" w:cs="Arial"/>
          <w:i/>
          <w:iCs/>
          <w:kern w:val="0"/>
          <w:sz w:val="24"/>
          <w:szCs w:val="20"/>
          <w:lang w:eastAsia="it-IT"/>
          <w14:ligatures w14:val="none"/>
        </w:rPr>
        <w:lastRenderedPageBreak/>
        <w:t xml:space="preserve">trovò che dormivano per la tristezza. E disse loro: «Perché dormite? Alzatevi e pregate, per non entrare in tentazione» (Lc 22,39-46). </w:t>
      </w:r>
    </w:p>
    <w:p w14:paraId="339609E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Padre ha dato a Cristo gli Apostoli. Cristo insegna loro da perfetto e vero Maestro in ogni obbedienza come si obbedisce al Padre e come si vince ogni tentazione. Gli Apostoli sono del Padre. Gesù prega per gli Apostoli, non prega per il mondo: </w:t>
      </w:r>
      <w:r w:rsidRPr="005E5FA3">
        <w:rPr>
          <w:rFonts w:ascii="Arial" w:eastAsia="Times New Roman" w:hAnsi="Arial" w:cs="Arial"/>
          <w:i/>
          <w:iCs/>
          <w:kern w:val="0"/>
          <w:sz w:val="24"/>
          <w:szCs w:val="20"/>
          <w:lang w:eastAsia="it-IT"/>
          <w14:ligatures w14:val="none"/>
        </w:rPr>
        <w:t xml:space="preserve">“Io prego per loro; non prego per il mondo, ma per coloro che tu mi hai dato, perché sono tuoi”. </w:t>
      </w:r>
      <w:r w:rsidRPr="005E5FA3">
        <w:rPr>
          <w:rFonts w:ascii="Arial" w:eastAsia="Times New Roman" w:hAnsi="Arial" w:cs="Arial"/>
          <w:kern w:val="0"/>
          <w:sz w:val="24"/>
          <w:szCs w:val="20"/>
          <w:lang w:eastAsia="it-IT"/>
          <w14:ligatures w14:val="none"/>
        </w:rPr>
        <w:t>Se Gesù dona la vita perché il mondo si salvi per mezzo di Lui, se Gesù è l’Agnello di Dio che toglie il peccato del mondo; se Lui viene come luce vera per il mondo, perché in questa ora non prega per il mondo, ma prega solo per gli Apostoli?</w:t>
      </w:r>
    </w:p>
    <w:p w14:paraId="1E0757C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ragione c’è ed è questa: Gesù lava i piedi ai suoi Apostoli, non li lava al mondo. Li lava ai suoi Apostoli per insegnare logo come essi domani dovranno amarsi come Lui li ha amati. È in questo loro amore che cresce e si diffonde la Chiesa nel mondo. La teologia crucis dovrà essere sempre teologia amoris. È la teologia amoris che facendosi teologia di obbedienza, diviene teologia crucis. Gesù ora prega per i suoi Apostoli, non prega per il mondo, perché ora sono gli Apostoli a rischio di perdere la fede in Lui. Pregando per i suoi Apostoli, Gesù prega per il mondo. Saranno infatti gli Apostoli che domani andranno nel mondo a raccogliere tutte le pecore che sono del Padre. Se oggi gli Apostoli perdono la fede, tutto il lavoro di Gesù sarebbe stato fatto vanamente. Cristo Gesù prega per il cuore. Messo in sicurezza il cuore, ogni altra cosa seguirà. Ecco la sapienza dello Spirito Santo che sempre governa Gesù Signore. Governato da questa sapienza Gesù sa sempre la cosa da fare e come farla. Sa per chi Lui deve pregare e come pregare. Lui ora per gli Apostoli. Domani saranno gli Apostoli a pregare per il mondo e a portare la luce in esso. </w:t>
      </w:r>
    </w:p>
    <w:p w14:paraId="1ABF9B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parola mondo nel Vangelo secondo Giovanni compare 58 volte. Ben 18 solo in questa Capitoli XVII. Il contesto ci rivela quanto è contenuto nella parola mondo. </w:t>
      </w:r>
    </w:p>
    <w:p w14:paraId="43C0434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Veniva nel mondo la luce vera, quella che illumina ogni uomo (Gv 1, 9). Egli era nel mondo, e il mondo fu fatto per mezzo di lui, eppure il mondo non lo riconobbe (Gv 1, 10). Il giorno dopo, Giovanni vedendo Gesù venire verso di lui disse: "Ecco l'agnello di Dio, ecco colui che toglie il peccato del mondo! (Gv 1, 29). Dio infatti ha tanto amato il mondo da dare il suo Figlio unigenito, perché chiunque crede in lui non muoia, ma abbia la vita eterna (Gv 3, 16). Dio non ha mandato il Figlio nel mondo per giudicare il mondo, ma perché il mondo si salvi per mezzo di lui (Gv 3, 17). E il giudizio è questo: la luce è venuta nel mondo, ma gli uomini hanno preferito le tenebre alla luce, perché le loro opere erano malvagie (Gv 3, 19). E dicevano alla donna: "Non è più per la tua parola che noi crediamo; ma perché noi stessi abbiamo udito e sappiamo che questi è veramente il salvatore del mondo" (Gv 4, 42)- </w:t>
      </w:r>
    </w:p>
    <w:p w14:paraId="41E1AB5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la gente, visto il segno che egli aveva compiuto, cominciò a dire: "Questi è davvero il profeta che deve venire nel mondo!" (Gv 6, 14). Il pane di Dio è colui che discende dal cielo e dà la vita al mondo" (Gv 6, 33). Io sono il pane vivo, disceso dal cielo. Se uno mangia di questo pane vivrà in eterno e il pane che io darò è la mia carne per la vita del mondo" (Gv 6, 51). Nessuno infatti agisce di nascosto, se vuole venire riconosciuto pubblicamente. Se fai tali cose, manifèstati </w:t>
      </w:r>
      <w:r w:rsidRPr="005E5FA3">
        <w:rPr>
          <w:rFonts w:ascii="Arial" w:eastAsia="Times New Roman" w:hAnsi="Arial" w:cs="Arial"/>
          <w:i/>
          <w:iCs/>
          <w:kern w:val="0"/>
          <w:sz w:val="24"/>
          <w:szCs w:val="20"/>
          <w:lang w:eastAsia="it-IT"/>
          <w14:ligatures w14:val="none"/>
        </w:rPr>
        <w:lastRenderedPageBreak/>
        <w:t xml:space="preserve">al mondo!" )Gv 7, 4). Il mondo non può odiare voi, ma odia me, perché di lui io attesto che le sue opere sono cattive (Gv 7, 7). Di nuovo Gesù parlò loro: "Io sono la luce del mondo; chi segue me, non camminerà nelle tenebre, ma avrà la luce della vita" (Gv 8, 12). E diceva loro: "Voi siete di quaggiù, io sono di lassù; voi siete di questo mondo, io non sono di questo mondo (Gv 8, 23). </w:t>
      </w:r>
    </w:p>
    <w:p w14:paraId="097743C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Avrei molte cose da dire e da giudicare sul vostro conto; ma colui che mi ha mandato è veritiero, ed io dico al mondo le cose che ho udito da lui" (Gv 8, 26). Finché sono nel mondo, sono la luce del mondo" (Gv 9, 5). Da che mondo è mondo, non s'è mai sentito dire che uno abbia aperto gli occhi a un cieco nato (Gv 9, 32). Gesù allora disse: "Io sono venuto in questo mondo per giudicare, perché coloro che non vedono vedano e quelli che vedono diventino ciechi" (Gv 9, 39). A colui che il Padre ha consacrato e mandato nel mondo, voi dite: Tu bestemmi, perché ho detto: Sono Figlio di Dio? (Gv 10, 36). Gesù rispose: "Non sono forse dodici le ore del giorno? Se uno cammina di giorno, non inciampa, perché vede la luce di questo mondo (Gv 11, 9). Gli rispose: "Sì, o Signore, io credo che tu sei il Cristo, il Figlio di Dio che deve venire nel mondo" (Gv 11, 27). I farisei allora dissero tra di loro: "Vedete che non concludete nulla? Ecco che il mondo gli è andato dietro!" (Gv 12, 19). </w:t>
      </w:r>
    </w:p>
    <w:p w14:paraId="3F70305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Chi ama la sua vita la perde e chi odia la sua vita in questo mondo la conserverà per la vita eterna (Gv 12, 25). Ora è il giudizio di questo mondo; ora il principe di questo mondo sarà gettato fuori (Gv 12, 31). Io come luce sono venuto nel mondo, perché chiunque crede in me non rimanga nelle tenebre (Gv 12, 46). Se qualcuno ascolta le mie parole e non le osserva, io non lo condanno; perché non sono venuto per condannare il mondo, ma per salvare il mondo (Gv 12, 47). Prima della festa di Pasqua Gesù, sapendo che era giunta la sua ora di passare da questo mondo al Padre, dopo aver amato i suoi che erano nel mondo, li amò sino alla fine (Gv 13, 1). lo Spirito di verità che il mondo non può ricevere, perché non lo vede e non lo conosce. Voi lo conoscete, perché egli dimora presso di voi e sarà in voi (Gv 14, 17). Ancora un poco e il mondo non mi vedrà più; voi invece mi vedrete, perché io vivo e voi vivrete (Gv 14, 19). Gli disse Giuda, non l'Iscariota: "Signore, come è accaduto che devi manifestarti a noi e non al mondo?" (Gv 14, 22). </w:t>
      </w:r>
    </w:p>
    <w:p w14:paraId="4DFA530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Vi lascio la pace, vi do la mia pace. Non come la dà il mondo, io la do a voi. Non sia turbato il vostro cuore e non abbia timore (Gv 14, 27). Non parlerò più a lungo con voi, perché viene il principe del mondo; egli non ha nessun potere su di me (Gv 14, 30). Ma bisogna che il mondo sappia che io amo il Padre e faccio quello che il Padre mi ha comandato. Alzatevi, andiamo via di qui" (Gv 14, 31). Se il mondo vi odia, sappiate che prima di voi ha odiato me (Gv 15, 18). Se foste del mondo, il mondo amerebbe ciò che è suo; poiché invece non siete del mondo, ma io vi ho scelti dal mondo, per questo il mondo vi odia (Gv 15, 19). E quando sarà venuto, egli convincerà il mondo quanto al peccato, alla giustizia e al giudizio (Gv 16, 8). Quanto al giudizio, perché il principe di questo mondo è stato giudicato (Gv 16, 11). </w:t>
      </w:r>
    </w:p>
    <w:p w14:paraId="175088A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 verità, in verità vi dico: voi piangerete e vi rattristerete, ma il mondo si rallegrerà. Voi sarete afflitti, ma la vostra afflizione si cambierà in gioia (Gv 16, 20). La donna, quando partorisce, è afflitta, perché è giunta la sua ora; ma </w:t>
      </w:r>
      <w:r w:rsidRPr="005E5FA3">
        <w:rPr>
          <w:rFonts w:ascii="Arial" w:eastAsia="Times New Roman" w:hAnsi="Arial" w:cs="Arial"/>
          <w:i/>
          <w:iCs/>
          <w:kern w:val="0"/>
          <w:sz w:val="24"/>
          <w:szCs w:val="20"/>
          <w:lang w:eastAsia="it-IT"/>
          <w14:ligatures w14:val="none"/>
        </w:rPr>
        <w:lastRenderedPageBreak/>
        <w:t xml:space="preserve">quando ha dato alla luce il bambino, non si ricorda più dell'afflizione per la gioia che è venuto al mondo un uomo (Gv 16, 21). Sono uscito dal Padre e sono venuto nel mondo; ora lascio di nuovo il mondo, e vado al Padre" (Gv 16, 28). Vi ho detto queste cose perché abbiate pace in me. Voi avrete tribolazione nel mondo, ma abbiate fiducia; io ho vinto il mondo!" (Gv 16, 33). E ora, Padre, glorificami davanti a te, con quella gloria che avevo presso di te prima che il mondo fosse (Gv 17, 5). Ho fatto conoscere il tuo nome agli uomini che mi hai dato dal mondo. Erano tuoi e li hai dati a me ed essi hanno osservato la tua parola (Gv 17, 6). </w:t>
      </w:r>
    </w:p>
    <w:p w14:paraId="0796C5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prego per loro; non prego per il mondo, ma per coloro che mi hai dato, perché sono tuoi (Gv 17, 9). Io non sono più nel mondo; essi invece sono nel mondo, e io vengo a te. Padre santo, custodisci nel tuo nome coloro che mi hai dato, perché siano una cosa sola, come noi (Gv 17, 11). Ma ora io vengo a te e dico queste cose mentre sono ancora nel mondo, perché abbiano in se stessi la pienezza della mia gioia (Gv 17, 13). Io ho dato a loro la tua parola e il mondo li ha odiati perché essi non sono del mondo, come io non sono del mondo (Gv 17, 14). Non chiedo che tu li tolga dal mondo, ma che li custodisca dal maligno (Gv 17, 15). Essi non sono del mondo, come io non sono del mondo (Gv 17, 16). Come tu mi hai mandato nel mondo, anch'io li ho mandati nel mondo (Gv 17, 18). Perché tutti siano una sola cosa. Come tu, Padre, sei in me e io in te, siano anch'essi in noi una cosa sola, perché il mondo creda che tu mi hai mandato (Gv 17, 21). </w:t>
      </w:r>
    </w:p>
    <w:p w14:paraId="3E24D6F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in loro e tu in me, perché siano perfetti nell'unità e il mondo sappia che tu mi hai mandato e li hai amati come hai amato me (Gv 17, 23). Padre, voglio che anche quelli che mi hai dato siano con me dove sono io, perché contemplino la mia gloria, quella che mi hai dato; poiché tu mi hai amato prima della creazione del mondo (Gv 17, 24). Padre giusto, il mondo non ti ha conosciuto, ma io ti ho conosciuto; questi sanno che tu mi hai mandato (Gv 17, 25). Gesù gli rispose: "Io ho parlato al mondo apertamente; ho sempre insegnato nella sinagoga e nel tempio, dove tutti i Giudei si riuniscono, e non ho mai detto nulla di nascosto (Gv 18, 20). Rispose Gesù: "Il mio regno non è di questo mondo; se il mio regno fosse di questo mondo, i miei servitori avrebbero combattuto perché non fossi consegnato ai Giudei; ma il mio regno non è di quaggiù" (Gv 18, 36). Allora Pilato gli disse: "Dunque tu sei re?". Rispose Gesù: "Tu lo dici; io sono re. Per questo io sono nato e per questo sono venuto nel mondo: per rendere testimonianza alla verità. Chiunque è dalla verità, ascolta la mia voce" (Gv 18, 37). Vi sono ancora molte altre cose compiute da Gesù, che, se fossero scritte una per una, penso che il mondo stesso non basterebbe a contenere i libri che si dovrebbero scrivere (Gv 21, 25). </w:t>
      </w:r>
    </w:p>
    <w:p w14:paraId="26576C1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Anche questa sapienza dobbiamo imparare da Gesù, altrimenti mai possiamo obbedire allo Spirito Santo secondo purezza e perfezione di obbedienza. Tutto ciò che Gesù dice o fa, lo dice e lo per obbedienza alla Parola del Padre e anche per obbedienza alla sapienza, intelligenza, consiglio, scienza dello Spirito Santo. Si obbedisce alla Parola sempre obbedendo allo Spirito Santo. Se non si obbedisce allo Spirito Santo non si obbedisce alla Parola. Se non si obbedisce alla Parola non si obbedisce allo Spirito Santo. Una sola obbedienza. In questo Cristo Gesù è il Maestro, il vero e perfetto Maestro della vera e perfetta obbedienza. Anche la preghiera è fatta per obbedienza. Oggi lo Spirito Santo dice a Cristo di pregare per gli Apostoli e non per il mondo, e Gesù subito obbedisce, </w:t>
      </w:r>
      <w:r w:rsidRPr="005E5FA3">
        <w:rPr>
          <w:rFonts w:ascii="Arial" w:eastAsia="Times New Roman" w:hAnsi="Arial" w:cs="Arial"/>
          <w:kern w:val="0"/>
          <w:sz w:val="24"/>
          <w:szCs w:val="20"/>
          <w:lang w:eastAsia="it-IT"/>
          <w14:ligatures w14:val="none"/>
        </w:rPr>
        <w:lastRenderedPageBreak/>
        <w:t xml:space="preserve">rivelandoci che Lui non prega per il mondo. Non pregando il mondo la sua obbedienza è perfetta. </w:t>
      </w:r>
    </w:p>
    <w:p w14:paraId="02D993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regola che ha guidato Cristo Gesù, deve guidare anche noi. Ogni cosa che facciamo deve essere obbedienza alla Parola e allo Spirito Santo. Non solo alla Parola, ma anche allo Spirit Santo. Non solo allo Spirito Santo ma anche alla Parola. Ogni azione del cristiano deve essere questa duplice obbedienza: alla Parola e allo Spirito Santo. Allo Spirito Santo e alla Parola. Nulla è gradito al Signore di quanto noi facciamo che non è obbedienza alla Parola e allo Spirito Santo, a cominciare dalle nostre lunghe, sfarzose, arricchite liturgie. Non deve scendere lo Spirito Santo dal cielo per dirci che quanto noi facciamo, non è gradito né al Padre e né a Cristo Gesù. Basta aprire gli occhi e sapremmo che le anime non sono con noi. Non siamo guidati dallo Spirito Santo. Siamo guidati dalla nostra stoltezza e insipienza. In perfetta obbedienza allo Spirito Santo, Gesù sa come pregare e per chi pregare.</w:t>
      </w:r>
    </w:p>
    <w:p w14:paraId="70043DD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Gesù eleva a Dio una professione di fede. Nulla che è di Cristo è di Cristo. Tutte le cose di Cristo sono del Padre. Ma anche nulla che è del Padre è del Padre. Tutto ciò che è del Padre è di Cristo:</w:t>
      </w:r>
      <w:r w:rsidRPr="005E5FA3">
        <w:rPr>
          <w:rFonts w:ascii="Arial" w:eastAsia="Times New Roman" w:hAnsi="Arial" w:cs="Arial"/>
          <w:i/>
          <w:iCs/>
          <w:kern w:val="0"/>
          <w:sz w:val="24"/>
          <w:szCs w:val="20"/>
          <w:lang w:eastAsia="it-IT"/>
          <w14:ligatures w14:val="none"/>
        </w:rPr>
        <w:t xml:space="preserve"> “Tutte le cose mie sono tue, e le tue sono mie”.</w:t>
      </w:r>
      <w:r w:rsidRPr="005E5FA3">
        <w:rPr>
          <w:rFonts w:ascii="Arial" w:eastAsia="Times New Roman" w:hAnsi="Arial" w:cs="Arial"/>
          <w:kern w:val="0"/>
          <w:sz w:val="24"/>
          <w:szCs w:val="20"/>
          <w:lang w:eastAsia="it-IT"/>
          <w14:ligatures w14:val="none"/>
        </w:rPr>
        <w:t xml:space="preserve"> Gesù lo ha detto ai Giudei: </w:t>
      </w:r>
      <w:r w:rsidRPr="005E5FA3">
        <w:rPr>
          <w:rFonts w:ascii="Arial" w:eastAsia="Times New Roman" w:hAnsi="Arial" w:cs="Arial"/>
          <w:i/>
          <w:iCs/>
          <w:kern w:val="0"/>
          <w:sz w:val="24"/>
          <w:szCs w:val="20"/>
          <w:lang w:eastAsia="it-IT"/>
          <w14:ligatures w14:val="none"/>
        </w:rPr>
        <w:t>“Io e il Padre siamo una cosa sola”</w:t>
      </w:r>
      <w:r w:rsidRPr="005E5FA3">
        <w:rPr>
          <w:rFonts w:ascii="Arial" w:eastAsia="Times New Roman" w:hAnsi="Arial" w:cs="Arial"/>
          <w:kern w:val="0"/>
          <w:sz w:val="24"/>
          <w:szCs w:val="20"/>
          <w:lang w:eastAsia="it-IT"/>
          <w14:ligatures w14:val="none"/>
        </w:rPr>
        <w:t xml:space="preserve">. Vi è tra il Padre e Cristo Gesù, nello Spirito Santo, una comunione perfettissima. Il Padre ha posto tutto se stesso nelle mani del Figlio. Il Figlio ha posto se stesso tutte nelle mani del Figlio. Il Padre è dono per il Figlio. Il Figlio è dono per il Padre. Rimane in eterno che è il Padre che ha generato il Figlio nell’oggi dell’eternità ed è il Figlio che è stato generato dal Padre e che o Spirito Santo proceda dal Padre e dal Figlio dall’eternità, senza principio e senza fine. Tutto è nella logica teologica del dono. </w:t>
      </w:r>
    </w:p>
    <w:p w14:paraId="6DC4B4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 questa prima verità del dono, ora Gesù ne aggiunger una seconda: “</w:t>
      </w:r>
      <w:r w:rsidRPr="005E5FA3">
        <w:rPr>
          <w:rFonts w:ascii="Arial" w:eastAsia="Times New Roman" w:hAnsi="Arial" w:cs="Arial"/>
          <w:i/>
          <w:iCs/>
          <w:kern w:val="0"/>
          <w:sz w:val="24"/>
          <w:szCs w:val="20"/>
          <w:lang w:eastAsia="it-IT"/>
          <w14:ligatures w14:val="none"/>
        </w:rPr>
        <w:t xml:space="preserve">E io sono glorificato in loro”. </w:t>
      </w:r>
      <w:r w:rsidRPr="005E5FA3">
        <w:rPr>
          <w:rFonts w:ascii="Arial" w:eastAsia="Times New Roman" w:hAnsi="Arial" w:cs="Arial"/>
          <w:kern w:val="0"/>
          <w:sz w:val="24"/>
          <w:szCs w:val="20"/>
          <w:lang w:eastAsia="it-IT"/>
          <w14:ligatures w14:val="none"/>
        </w:rPr>
        <w:t xml:space="preserve">Loro sono gli Apostoli di Cristo Gesù. Quando Gesù è glorificato negli Apostoli. Quando anche gli Apostoli sono una cosa sola, così che anche con loro Gesù potrà fare la stessa professione di fede: </w:t>
      </w:r>
      <w:r w:rsidRPr="005E5FA3">
        <w:rPr>
          <w:rFonts w:ascii="Arial" w:eastAsia="Times New Roman" w:hAnsi="Arial" w:cs="Arial"/>
          <w:i/>
          <w:iCs/>
          <w:kern w:val="0"/>
          <w:sz w:val="24"/>
          <w:szCs w:val="20"/>
          <w:lang w:eastAsia="it-IT"/>
          <w14:ligatures w14:val="none"/>
        </w:rPr>
        <w:t xml:space="preserve">“Le cose mie non sono mie, sono degli Apostoli. Le cose degli Apostoli non sino degli Apostoli, sono mie”. </w:t>
      </w:r>
      <w:r w:rsidRPr="005E5FA3">
        <w:rPr>
          <w:rFonts w:ascii="Arial" w:eastAsia="Times New Roman" w:hAnsi="Arial" w:cs="Arial"/>
          <w:kern w:val="0"/>
          <w:sz w:val="24"/>
          <w:szCs w:val="20"/>
          <w:lang w:eastAsia="it-IT"/>
          <w14:ligatures w14:val="none"/>
        </w:rPr>
        <w:t>Questa perfetta comunione chi deve crearla ogni giorno è lo Spirito Santo. Ora, come Cristo vive per essere tutto del Padre, così anche gli Apostoli vivono per essere interamente di Cristo Gesù. Come il Padre dona tutto se stesso al Figlio, il Figlio dona tutto se stesso agli Apostoli. Il Padre e Cristo Gesù sono una cosa sola. Cristo Gesù e gli Apostoli sono anche loro una cosa sola, nello Spirito Santo.</w:t>
      </w:r>
    </w:p>
    <w:p w14:paraId="2E5CC6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cosa giusta allora che ci poniamo una domanda: Se Cristo Gesù e gli Apostoli sono una cosa sola. Se Gesù vive tutto nei gli Apostoli e gli Apostoli vivono interamente in Gesù, anche per gli Apostoli deve essere confessato ciò che Cristo Gesù dice di sé: </w:t>
      </w:r>
      <w:r w:rsidRPr="005E5FA3">
        <w:rPr>
          <w:rFonts w:ascii="Arial" w:eastAsia="Times New Roman" w:hAnsi="Arial" w:cs="Arial"/>
          <w:i/>
          <w:iCs/>
          <w:kern w:val="0"/>
          <w:sz w:val="24"/>
          <w:szCs w:val="20"/>
          <w:lang w:eastAsia="it-IT"/>
          <w14:ligatures w14:val="none"/>
        </w:rPr>
        <w:t>Chi vede ne, vede il Padre.</w:t>
      </w:r>
      <w:r w:rsidRPr="005E5FA3">
        <w:rPr>
          <w:rFonts w:ascii="Arial" w:eastAsia="Times New Roman" w:hAnsi="Arial" w:cs="Arial"/>
          <w:kern w:val="0"/>
          <w:sz w:val="24"/>
          <w:szCs w:val="20"/>
          <w:lang w:eastAsia="it-IT"/>
          <w14:ligatures w14:val="none"/>
        </w:rPr>
        <w:t xml:space="preserve"> Vede il Padre perché il Padre è in me e io nel Padre. Ecco la confessione di ogni Apostolo di Cristo Gesù:</w:t>
      </w:r>
      <w:r w:rsidRPr="005E5FA3">
        <w:rPr>
          <w:rFonts w:ascii="Arial" w:eastAsia="Times New Roman" w:hAnsi="Arial" w:cs="Arial"/>
          <w:i/>
          <w:iCs/>
          <w:kern w:val="0"/>
          <w:sz w:val="24"/>
          <w:szCs w:val="20"/>
          <w:lang w:eastAsia="it-IT"/>
          <w14:ligatures w14:val="none"/>
        </w:rPr>
        <w:t xml:space="preserve"> “Chi vede me, vede Cristo Gesù, perché io sono in Cristo e Cristo in me”</w:t>
      </w:r>
      <w:r w:rsidRPr="005E5FA3">
        <w:rPr>
          <w:rFonts w:ascii="Arial" w:eastAsia="Times New Roman" w:hAnsi="Arial" w:cs="Arial"/>
          <w:kern w:val="0"/>
          <w:sz w:val="24"/>
          <w:szCs w:val="20"/>
          <w:lang w:eastAsia="it-IT"/>
          <w14:ligatures w14:val="none"/>
        </w:rPr>
        <w:t xml:space="preserve">. Se questa è la solo forma di essere e di vivere dell’Apostolo, perché oggi molti Apostoli di Cristo si vergognano dinanzi al mondo di mostrare Cristo, di predicare Cristo, di confessare Cristo, se Cristo dal Padre è stato dato al mondo per la sua salvezza? </w:t>
      </w:r>
    </w:p>
    <w:p w14:paraId="3825D8B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Il Padre è Parola in Cristo Gesù. Cristo Gesù è la Parola del Padre. il Padre è l’opera in Cristo Gesù. Cristo Gesù è l’opera del Padre. Parliamo in questo contesto del Verbo Incarnato. La generazione eterna è “opera” eterna del Padre. Opera senza tempo. Opera fuori del tempo. La stessa cosa deve potersi predicare e affermare per gli Apostoli. Cristo Gesù è Parola negli Apostoli. Gli Apostoli sono la Parola di Cristo Gesù. Cristo Gesù è l’opera negli Apostoli. Gli Apostoli sono l’opera di Cristo Gesù. Se gli Apostoli sono la Parola di Cristo Gesù, la Parola rivela Cristo sempre. La Parola manifesta Cristo sempre. La Parola invita a Cristo sempre. La Parola è sempre di invito a Cristo. La Parola è sempre insegnamento di Cristo. Se questo in un Apostolo non avviene, è il segno che vi è separazione ontologica, separazione di essere, separazione d vita. Si possono anche usare gli abiti dell’Apostolo, ma solo gli abiti sono dell’Apostolo. Il cuore, la vita, l’essere non è di Cristo.</w:t>
      </w:r>
    </w:p>
    <w:p w14:paraId="1EF83DC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stessa cosa dicasi in relazione alle opere. Gli Apostoli sono l’opera di Cristo Gesù. Cristo Gesù opera negli Apostoli. Se Cristo e gli Apostoli sono una sola opera, è obbligo per ogni Apostolo fare l’opera di Cristo. L’Apostolo non può fare le opere del mondo. Ma qual è l’opera di Cristo? Essa è obbedienza a ogni Parola di Cristo Gesù. Ora cosa comanda agli Apostoli l Parola di Cristo Gesù? Comanda di andare, fare discepoli, battezzare, perdonare i peccati, trasformare il pane e il vino in corpo e sangue del Signore, insegnare Cristo a ogni uomo. Questa è l’opera che il Padre ha assegnato a Cristo Gesù e che Cristo Gesù dovrà compiere fino al giorno della sua gloriosa Parusia. Tutto questo potrà avvenire se l’essere di Cristo è l’essere degli Apostoli, e l’essere degli Apostoli è l’essere di Cristo Gesù. Solo così Cristo Gesù viene glorificato negli Apostoli e il Padre glorificato in Cristo Gesù.</w:t>
      </w:r>
    </w:p>
    <w:p w14:paraId="3466A57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Purtroppo dobbiamo confessare che oggi c’è molta, molta separazione tra Cristo Gesù e gli Apostoli. Mentre però Cristo Gesù è sempre fedele e sempre è pronto a dare tutto se stesso ai suoi Apostoli, a volte i suoi Apostoli sono come la strada della Parabola evangelica, sono terreno sassoso, sono terreno invaso e conquistato dalle spine. Gesù si semina sempre tutto negli Apostoli, la loro condizione spirituale non permette che in essi Cristo Gesù produca frutto. Gesù dai suoi Apostoli vuole che essi producano molto frutto. Per produrre molto frutto devono essere una sola vita, un solo essere, una sola natura con Cristo Gesù. La natura di strada, la natura di sasso, la natura di spine solo lo Spirito Santo la potrà modificare, trasformare, renderla natura cristica. Ecco perché anche con lo Spirito Santo gli Apostolo devono essere una cosa sola. È lo Spirito del Signore che deve “creare” Cristo Gesù con “creazione ininterrotta”, negli Apostoli. Se questa cosa sola con lo Spirito Santo non viene vissuta, neanche potrà essere vissuta una cosa sola con Cristo Gesù. Se oggi la Parola e l’opera di moltissimi discepoli di Gesù non è Parola e opera di Gesù, è il segno che vi è separazione di essere, di natura, di vita. Se la natura è di Cristo, produce Cristo, Se l’essere è di Cristo produce Cristo, se la vita è Cristo produce Cristo. La Parola e l’opera sono il frutto della natura, dell’essere, della vita.</w:t>
      </w:r>
    </w:p>
    <w:p w14:paraId="60E71D4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vede stesso già presso il Padre. Fino a questo giorno era nel mondo, parlava nel mondo, operava nel mondo, manifestando il Padre, compiendo l’opera del Padre. Con la sua morte non è più nel mondo. Gli Apostoli invece sono nel mondo. Gesù va dal Padre. Gli Apostoli rimangono nel mondo: </w:t>
      </w:r>
      <w:r w:rsidRPr="005E5FA3">
        <w:rPr>
          <w:rFonts w:ascii="Arial" w:eastAsia="Times New Roman" w:hAnsi="Arial" w:cs="Arial"/>
          <w:i/>
          <w:iCs/>
          <w:kern w:val="0"/>
          <w:sz w:val="24"/>
          <w:szCs w:val="20"/>
          <w:lang w:eastAsia="it-IT"/>
          <w14:ligatures w14:val="none"/>
        </w:rPr>
        <w:t xml:space="preserve">“Io non sono </w:t>
      </w:r>
      <w:r w:rsidRPr="005E5FA3">
        <w:rPr>
          <w:rFonts w:ascii="Arial" w:eastAsia="Times New Roman" w:hAnsi="Arial" w:cs="Arial"/>
          <w:i/>
          <w:iCs/>
          <w:kern w:val="0"/>
          <w:sz w:val="24"/>
          <w:szCs w:val="20"/>
          <w:lang w:eastAsia="it-IT"/>
          <w14:ligatures w14:val="none"/>
        </w:rPr>
        <w:lastRenderedPageBreak/>
        <w:t>più nel mondo; essi invece sono nel mondo, e io vengo a te”.</w:t>
      </w:r>
      <w:r w:rsidRPr="005E5FA3">
        <w:rPr>
          <w:rFonts w:ascii="Arial" w:eastAsia="Times New Roman" w:hAnsi="Arial" w:cs="Arial"/>
          <w:kern w:val="0"/>
          <w:sz w:val="24"/>
          <w:szCs w:val="20"/>
          <w:lang w:eastAsia="it-IT"/>
          <w14:ligatures w14:val="none"/>
        </w:rPr>
        <w:t xml:space="preserve"> È verità storica. La casa materiale nella quale gli Apostoli devono abitare è il mondo. Nel mondo essi dovranno essere vita di Cristo, Parola di Cristo, opera di Cristo, essere di Cristo, natura di Cristo, per “creare” nello Spirito Santo Cristo in ogni cuore. Ecco perché essi devono rimanere nel mondo. Se essi dovessero ritirarsi dal mondo, Cristo non potrebbe essere più “creato” nei cuori e l’opera di Cristo sarebbe esposta a vanità.</w:t>
      </w:r>
    </w:p>
    <w:p w14:paraId="1D5AEC1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Lo ripetiamo: se l’Apostolo è Parola di Cristo, opera di Cristo, vita di Cristo, natura di Cristo, essere do Cristo, se lui si vergogna di Cristo è di se stesso che si vergogna. Se Lui non è Parola di Cristo attesta di non essere vita di Cristo. Se lui insegna che Cristo non va dato, dice che è se stesso che non deve essere dato dal Padre per la salvezza del mondo. Se nega Cristo è se stesso che nega. Se dice che la Parola di Cristo è uguale ad ogni alta Parola, altro non dice se non che la sua Parola nella storia non conta nulla, mentre essa è la sola Parola che crea Cristo nei cuori. Se la Parola non va annunciata, Cristo non va creato. Se Cristo non va creato, perché ogni via è buona per essere salvati, a che serve che Lui sia Apostolo? Chi nega Cristo è se stesso che nega. Chi non dona Cristo è se stesso che non ha donato al Padre. Chi dice che il Vangelo è uguale a ogni altro libro religioso, dichiara se stesso uguale ad ogni altro uomo. Porterà anche gli abiti dell’Apostolo, ma non è Apostolo di Cristo Gesù. Non è sua vita. Non è suo essere. Non è sua natura.</w:t>
      </w:r>
    </w:p>
    <w:p w14:paraId="4420B4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5B1EEC6"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w:t>
      </w:r>
    </w:p>
    <w:p w14:paraId="062204F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ritorna dal Padre. Dal Padre è venuto, al Padre ritorna. I suoi Apostoli rimangono nel mondo. Devono rimanere nel mondo. Essi devono vivere la missione di Cristo Gesù allo stesso modo che l’ha vissuta Gesù. Ecco ora cosa chiede Gesù al Padre: </w:t>
      </w:r>
      <w:r w:rsidRPr="005E5FA3">
        <w:rPr>
          <w:rFonts w:ascii="Arial" w:eastAsia="Times New Roman" w:hAnsi="Arial" w:cs="Arial"/>
          <w:i/>
          <w:iCs/>
          <w:kern w:val="0"/>
          <w:sz w:val="24"/>
          <w:szCs w:val="20"/>
          <w:lang w:eastAsia="it-IT"/>
          <w14:ligatures w14:val="none"/>
        </w:rPr>
        <w:t xml:space="preserve">“Padre santo, custodiscili nel tuo nome, quello che mi hai dato, perché siano una sola cosa, come noi”. </w:t>
      </w:r>
      <w:r w:rsidRPr="005E5FA3">
        <w:rPr>
          <w:rFonts w:ascii="Arial" w:eastAsia="Times New Roman" w:hAnsi="Arial" w:cs="Arial"/>
          <w:kern w:val="0"/>
          <w:sz w:val="24"/>
          <w:szCs w:val="20"/>
          <w:lang w:eastAsia="it-IT"/>
          <w14:ligatures w14:val="none"/>
        </w:rPr>
        <w:t>Prima di ogni cosa il Padre è santo. Lui è la santità eterna. La sua santità eterna è amore eterno. Il suo amore eterno è amore di redenzione, di salvezza, di perdono, di giustizia, di pace, di vita eterna. Al Padre che è il Santo, il tre volte Santo, Gesù chiede che custodisca nel suo nome, che è santità e amore eterno, quello che il Padre gli ha dato. Cosa ha dato il Padre a Gesù? Gli Apostoli. Gli Apostoli il Padre li deve custodire nella sua santità e nel suo amore eterno. Nella sua luce e nella verità, nella sua giustizia e nella sua pace. Nella luce misericordia e nella sua pietà, nel suo perdono e nella sua vita eterna.</w:t>
      </w:r>
    </w:p>
    <w:p w14:paraId="622616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cosa chiede Gesù al Padre: Il Padre santo deve custodire nel suo nome quello che Lui gli ha dato, </w:t>
      </w:r>
      <w:r w:rsidRPr="005E5FA3">
        <w:rPr>
          <w:rFonts w:ascii="Arial" w:eastAsia="Times New Roman" w:hAnsi="Arial" w:cs="Arial"/>
          <w:i/>
          <w:iCs/>
          <w:kern w:val="0"/>
          <w:sz w:val="24"/>
          <w:szCs w:val="20"/>
          <w:lang w:eastAsia="it-IT"/>
          <w14:ligatures w14:val="none"/>
        </w:rPr>
        <w:t xml:space="preserve">“perché siano una cosa sola, come noi”. </w:t>
      </w:r>
      <w:r w:rsidRPr="005E5FA3">
        <w:rPr>
          <w:rFonts w:ascii="Arial" w:eastAsia="Times New Roman" w:hAnsi="Arial" w:cs="Arial"/>
          <w:kern w:val="0"/>
          <w:sz w:val="24"/>
          <w:szCs w:val="20"/>
          <w:lang w:eastAsia="it-IT"/>
          <w14:ligatures w14:val="none"/>
        </w:rPr>
        <w:t xml:space="preserve">Cristo Gesù e il Padre sono una cosa sola. Tutto il corpo apostolico deve essere una cosa sola. Ogni Apostolo con ogni altro Apostolo devono essere una cosa sola. Saranno una cosa sola se sempre si lasceranno custodire nel nome del Padre. Se si separeranno dal Padre all’istante si separeranno da Cristo Gesù, </w:t>
      </w:r>
      <w:r w:rsidRPr="005E5FA3">
        <w:rPr>
          <w:rFonts w:ascii="Arial" w:eastAsia="Times New Roman" w:hAnsi="Arial" w:cs="Arial"/>
          <w:kern w:val="0"/>
          <w:sz w:val="24"/>
          <w:szCs w:val="20"/>
          <w:lang w:eastAsia="it-IT"/>
          <w14:ligatures w14:val="none"/>
        </w:rPr>
        <w:lastRenderedPageBreak/>
        <w:t xml:space="preserve">all’instante si separeranno gli uni dagli altri. La questione apostolica è sempre questione cristologica ed è sempre questione teologica. </w:t>
      </w:r>
    </w:p>
    <w:p w14:paraId="6A338C1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gli Apostoli sono una cosa sola come Cristo Gesù e il Padre sono una cosa sola, come Cristo è Parola del Padre ed è opera del Padre, così gli Apostoli saranno tutti Parola di Cristo e opera di Cristo. Se un Apostolo non è Parola di Cristo e opera di Cristo, è responsabilità di ogni altro Apostolo riportarlo sotto la custodia del Padre santo, perché diventi Parola di Cristo e opera di Cristo. Se però chi deve riportare l’Apostolo sotto la custodia del Padre, anche lui si è sottratto al Padre santo e a Cristo, non vi è possibilità che si possa ritornare sotto la custodia del Padre Santo. </w:t>
      </w:r>
    </w:p>
    <w:p w14:paraId="5692976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sembra assistere al compimento al contrario della preghiera di Cristo Gesù. Molti Apostoli lavorano per separare dal Padre e da Cristo, lavorano per separare dalla Parola e dall’opera di Cristo. Si lavora per essere parola del mondo, parola del peccato, parola contro la Parola, opera contro l’opera di Cristo Gesù. Oggi solo lo Spirito Santo intervenendo con un vento mille volte più impetuoso del vento con il quale si è manifestato nel giorno della Pentecoste, può scuotere i pensieri perversi e mettere al loro posto i pensieri di Dio e di Cristo Gesù. Se Lui non interviene con questo vento capace di sradicare pensieri secolari, pensieri di stoltezza e di insipienza, pensieri che sono veri oracoli di peccato, pensieri attinti nel più profondo dell’inferno, il mondo e Satana innalzeranno il loro trono nel cuore della Chiesa, della vera Chiesa di Cristo Gesù. Molti ormai si sono arresi a questi pensieri ormai dilaganti e mancano della necessaria forza per opporsi ad essi.</w:t>
      </w:r>
    </w:p>
    <w:p w14:paraId="50C697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cosa giusta che ci chiediamo: Quale fede abbiamo oggi noi nel Padre? Quale fede in Cristo Gesù? Quale fede nello Spirito Santo? Quale fede nella Chiesa? Quale fede nella Vergine Maria? Quale fede nella Parola del Signore? Quale fede nella nostra missione che è di salvezza, di redenzione, di santificazione, di formazione del corpo di Cristo? Quale fede noi abbiamo nella grazia? Quale fede nei sacramenti della salvezza? Quale fede nei Ministri Sacri? Quale fede nei doni e carismi dello Spirito Santo? Quale fede nella sorte eterna che ci attende? Quale fede nel proprio ministero e nella propria missione? Quale fede nella nostra preghiera? Quale fede in ogni obbedienza che ci è stata chiesta dallo Spirito Santo? Ecco perché occorre questo vento impetuoso dello Spirito Santo mille volte più forte del vento con il quale lo Spirito si è manifestato il giorno delle Pentecoste. Ci occorrerebbe il vento che agitava con una tale veemenza e violenza la barca nella quale Giona si era imbarcato per fuggire lontano dal Signore da costringere i marinai a gettare nelle acque tutto il carico della nave e alla fine anche Giona fu gettato nelle acque. Ecco come questo evento è narrato nel Libro del profeta Giona:</w:t>
      </w:r>
    </w:p>
    <w:p w14:paraId="6DBEDBE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w:t>
      </w:r>
    </w:p>
    <w:p w14:paraId="4E06017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il Signore scatenò sul mare un forte vento e vi fu in mare una tempesta così grande che la nave stava per sfasciarsi. I marinai, impauriti, invocarono ciascuno </w:t>
      </w:r>
      <w:r w:rsidRPr="005E5FA3">
        <w:rPr>
          <w:rFonts w:ascii="Arial" w:eastAsia="Times New Roman" w:hAnsi="Arial" w:cs="Arial"/>
          <w:i/>
          <w:iCs/>
          <w:kern w:val="0"/>
          <w:sz w:val="24"/>
          <w:szCs w:val="20"/>
          <w:lang w:eastAsia="it-IT"/>
          <w14:ligatures w14:val="none"/>
        </w:rPr>
        <w:lastRenderedPageBreak/>
        <w:t xml:space="preserve">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w:t>
      </w:r>
    </w:p>
    <w:p w14:paraId="5773B51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w:t>
      </w:r>
    </w:p>
    <w:p w14:paraId="0CF7BC7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w:t>
      </w:r>
    </w:p>
    <w:p w14:paraId="17057A5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(Gio 1,1-16). </w:t>
      </w:r>
    </w:p>
    <w:p w14:paraId="4833516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il Signore dispose che un grosso pesce inghiottisse Giona; Giona restò nel ventre del pesce tre giorni e tre notti. Dal ventre del pesce Giona pregò il Signore, suo Dio, e disse:</w:t>
      </w:r>
    </w:p>
    <w:p w14:paraId="73C657D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«Nella mia angoscia ho invocato il Signore ed egli mi ha risposto; dal profondo degli inferi ho gridato e tu hai ascoltato la mia voce. Mi hai gettato nell’abisso, nel cuore del mare, e le correnti mi hanno circondato; tutti i tuoi flutti e le tue onde sopra di me sono passati.</w:t>
      </w:r>
    </w:p>
    <w:p w14:paraId="1B24F69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dicevo: “Sono scacciato lontano dai tuoi occhi; eppure tornerò a guardare il tuo santo tempio”. Le acque mi hanno sommerso fino alla gola, l’abisso mi ha avvolto, l’alga si è avvinta al mio capo.</w:t>
      </w:r>
    </w:p>
    <w:p w14:paraId="7415329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Sono sceso alle radici dei monti, la terra ha chiuso le sue spranghe dietro a me per sempre. Ma tu hai fatto risalire dalla fossa la mia vita, Signore, mio Dio. </w:t>
      </w:r>
    </w:p>
    <w:p w14:paraId="6C435B2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in me sentivo venir meno la vita, ho ricordato il Signore. La mia preghiera è giunta fino a te, fino al tuo santo tempio. Quelli che servono idoli falsi abbandonano il loro amore.</w:t>
      </w:r>
    </w:p>
    <w:p w14:paraId="6F0C77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io con voce di lode offrirò a te un sacrificio e adempirò il voto che ho fatto; la salvezza viene dal Signore».</w:t>
      </w:r>
    </w:p>
    <w:p w14:paraId="4C543A3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il Signore parlò al pesce ed esso rigettò Giona sulla spiaggia (Gio 2,1-11). </w:t>
      </w:r>
    </w:p>
    <w:p w14:paraId="564A148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Ecco cosa deve fare lo Spirito Santo: venire, scuotere la nave della Chiesa con una violenza e veemenza mai viste prima. Obbligare la Chiesa a gettare nel mare tutto il carico di pensieri del mondo e pensieri di Satana, gettare nel mare quanti fuggono lontano dal Padre santo, così che anche loro vengano raccolti dal grande pesce e riportati sulla terra per compiere la missione che il Signore ha loro affidato. Sempre dal Libro del profeta Giona sappiamo che l’obbedienza a Dio da parte dei suoi profeti e apostoli produce un frutto di conversione e di salvezza. Ma sappiamo anche come sia difficile, nonostante il vento impetuoso dello Spirito Santo, abbandonare i nostri pensieri. Perché li abbandoniamo non basta il vento impetuoso. Occorre essere immersi nel fuoco dello Spirito Santo e in esso rimanere per tutti i giorni della nostra vita, con fuoco che ogni giorno aumenta la sua fiamma e il suo calore, simile al fuoco che veniva fuori della fornace accesa in Babilonia e nella quale furono gettati i tre giovani che avevano disobbedito al comando del re di Babilonia.</w:t>
      </w:r>
    </w:p>
    <w:p w14:paraId="7302D3B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Dal libro de profeta Giona:</w:t>
      </w:r>
    </w:p>
    <w:p w14:paraId="4E7FF3C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Fu rivolta a Giona una seconda volta questa parola del Signore: «Àlzati, va’ a Ninive, la grande città, e annuncia loro quanto ti dico». Giona si alzò e andò a Ninive secondo la parola del Signore. </w:t>
      </w:r>
    </w:p>
    <w:p w14:paraId="1DB9233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Ninive era una città molto grande, larga tre giornate di cammino. Giona cominciò a percorrere la città per un giorno di cammino e predicava: «Ancora quaranta giorni e Ninive sarà distrutta». </w:t>
      </w:r>
    </w:p>
    <w:p w14:paraId="6287E43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124B14E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vide le loro opere, che cioè si erano convertiti dalla loro condotta malvagia, e Dio si ravvide riguardo al male che aveva minacciato di fare loro e non lo fece (Gio 3,1-10). </w:t>
      </w:r>
    </w:p>
    <w:p w14:paraId="656CE21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1D2A6AD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7F5195D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il giorno dopo, allo spuntare dell’alba, Dio mandò un verme a rodere la pianta e questa si seccò. Quando il sole si fu alzato, Dio fece soffiare un vento d’oriente, </w:t>
      </w:r>
      <w:r w:rsidRPr="005E5FA3">
        <w:rPr>
          <w:rFonts w:ascii="Arial" w:eastAsia="Times New Roman" w:hAnsi="Arial" w:cs="Arial"/>
          <w:i/>
          <w:iCs/>
          <w:kern w:val="0"/>
          <w:sz w:val="24"/>
          <w:szCs w:val="20"/>
          <w:lang w:eastAsia="it-IT"/>
          <w14:ligatures w14:val="none"/>
        </w:rPr>
        <w:lastRenderedPageBreak/>
        <w:t>afoso. Il sole colpì la testa di Giona, che si sentì venire meno e chiese di morire, dicendo: «Meglio per me morire che vivere».</w:t>
      </w:r>
    </w:p>
    <w:p w14:paraId="77ED595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 </w:t>
      </w:r>
    </w:p>
    <w:p w14:paraId="6789B73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Dal libro del profeta Daniele:</w:t>
      </w:r>
    </w:p>
    <w:p w14:paraId="2946E45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1FB2C74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2892E6C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26AD065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6D7FB9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Nabucodònosor, sdegnato e adirato, comandò che gli si conducessero Sadrac, Mesac e Abdènego, e questi comparvero alla presenza del re. Nabucodònosor disse loro: «È vero, Sadrac, Mesac 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w:t>
      </w:r>
      <w:r w:rsidRPr="005E5FA3">
        <w:rPr>
          <w:rFonts w:ascii="Arial" w:eastAsia="Times New Roman" w:hAnsi="Arial" w:cs="Arial"/>
          <w:i/>
          <w:iCs/>
          <w:kern w:val="0"/>
          <w:sz w:val="24"/>
          <w:szCs w:val="20"/>
          <w:lang w:eastAsia="it-IT"/>
          <w14:ligatures w14:val="none"/>
        </w:rPr>
        <w:lastRenderedPageBreak/>
        <w:t>sarete gettati in mezzo a una fornace di fuoco ardente. Quale dio vi potrà liberare dalla mia mano?».</w:t>
      </w:r>
    </w:p>
    <w:p w14:paraId="36DC73A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424CA6C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11A7F2F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Azaria si alzò e fece questa preghiera in mezzo al fuoco e aprendo la bocca disse:</w:t>
      </w:r>
    </w:p>
    <w:p w14:paraId="7320EE8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516BBA7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quanto hai fatto ricadere su di noi, tutto ciò che ci hai fatto, l’hai fatto con retto giudizio: ci hai dato in potere dei nostri nemici, ingiusti, i peggiori fra gli empi, e di un re iniquo, il più malvagio su tutta la terra.</w:t>
      </w:r>
    </w:p>
    <w:p w14:paraId="2CDD1FC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3A19DA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invece, Signore, noi siamo diventati più piccoli di qualunque altra nazione, oggi siamo umiliati per tutta la terra a causa dei nostri peccati.</w:t>
      </w:r>
    </w:p>
    <w:p w14:paraId="0CE5468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52D076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226F249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CDA60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quei tre giovani, a una sola voce, si misero a lodare, a glorificare, a benedire Dio nella fornace dicendo:</w:t>
      </w:r>
    </w:p>
    <w:p w14:paraId="00A9BE6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w:t>
      </w:r>
    </w:p>
    <w:p w14:paraId="0AFB280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w:t>
      </w:r>
    </w:p>
    <w:p w14:paraId="603B528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Benedite, luce e tenebre, il Signore, lodatelo ed esaltatelo nei secoli. Benedite, folgori e nubi, il Signore, lodatelo ed esaltatelo nei secoli. Benedica la terra il Signore, lo lodi e lo esalti nei secoli. Benedite, monti e colline, il Signore, lodatelo ed esaltatelo nei secoli. Benedite, creature tutte che germinate sulla terra, il Signore, lodatelo ed esaltatelo nei secoli.</w:t>
      </w:r>
    </w:p>
    <w:p w14:paraId="5ED932E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w:t>
      </w:r>
      <w:r w:rsidRPr="005E5FA3">
        <w:rPr>
          <w:rFonts w:ascii="Arial" w:eastAsia="Times New Roman" w:hAnsi="Arial" w:cs="Arial"/>
          <w:i/>
          <w:iCs/>
          <w:kern w:val="0"/>
          <w:sz w:val="24"/>
          <w:szCs w:val="20"/>
          <w:lang w:eastAsia="it-IT"/>
          <w14:ligatures w14:val="none"/>
        </w:rPr>
        <w:lastRenderedPageBreak/>
        <w:t>selvaggi e domestici, il Signore, lodatelo ed esaltatelo nei secoli. Benedite, figli dell’uomo, il Signore, lodatelo ed esaltatelo nei secoli. Benedite, figli d’Israele, il Signore, lodatelo ed esaltatelo nei secoli.</w:t>
      </w:r>
    </w:p>
    <w:p w14:paraId="4D81EE9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w:t>
      </w:r>
    </w:p>
    <w:p w14:paraId="0CAB765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28E8C79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053EDF9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 allora il re diede autorità a Sadrac, Mesac e Abdènego nella provincia di Babilonia.</w:t>
      </w:r>
    </w:p>
    <w:p w14:paraId="5813E8D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re Nabucodònosor a tutti i popoli, nazioni e lingue, che abitano in tutta la terra: «Abbondi la vostra pace! Mi è parso opportuno rendervi noti i prodigi e le meraviglie che il Dio altissimo ha fatto per me.</w:t>
      </w:r>
    </w:p>
    <w:p w14:paraId="0ED7484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Quanto sono grandi i suoi prodigi e quanto potenti le sue meraviglie! Il suo regno è un regno eterno e il suo dominio di generazione in generazione» (Dn 3,1-100). </w:t>
      </w:r>
    </w:p>
    <w:p w14:paraId="73FDC2E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Che lo Spirito Santo venga con tutta la potenza del suo vento impetuoso e con tutta la forza del suo fuoco divoratore e distrugga la nostra umanità di peccato e faccia brillare la nuova umanità cristificata e capace di cristificare ogni altro uomo. Solo un Apostolo fortemente cristificato, che è Parola e opera di Cristo, potrà cristificare moli altri uomini. L’Apostolo è cristificato se rimane per sempre nella fornace dello Spirito Santo e se è perennemente scosso e agitato dal suo vento impetuoso </w:t>
      </w:r>
    </w:p>
    <w:p w14:paraId="692A3D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Ora Gesù presenta la sua coscienza al Padre. La sua obbedienza riguardo ad ogni comando dato dal Padre verso i suoi Apostoli è stata perfettissima. Ha fatto quanto gli è stato comandato con ogni sapienza, scienza, consiglio, fortezza e intelligenza nello Spirito Santo, con pietà e nel timore del Signore. Ecco le sue parole: </w:t>
      </w:r>
      <w:r w:rsidRPr="005E5FA3">
        <w:rPr>
          <w:rFonts w:ascii="Arial" w:eastAsia="Times New Roman" w:hAnsi="Arial" w:cs="Arial"/>
          <w:i/>
          <w:iCs/>
          <w:kern w:val="0"/>
          <w:sz w:val="24"/>
          <w:szCs w:val="20"/>
          <w:lang w:eastAsia="it-IT"/>
          <w14:ligatures w14:val="none"/>
        </w:rPr>
        <w:t>“Quand’ero con loro, io li custodivo nel tuo nome, quello che mi hai dato, e li ho conservati”. Quando ero con loro</w:t>
      </w:r>
      <w:r w:rsidRPr="005E5FA3">
        <w:rPr>
          <w:rFonts w:ascii="Arial" w:eastAsia="Times New Roman" w:hAnsi="Arial" w:cs="Arial"/>
          <w:kern w:val="0"/>
          <w:sz w:val="24"/>
          <w:szCs w:val="20"/>
          <w:lang w:eastAsia="it-IT"/>
          <w14:ligatures w14:val="none"/>
        </w:rPr>
        <w:t xml:space="preserve">, cioè dal momento della loro chiamata, dal giorno della loro elezione, fino all’ultima parola detta questa sera. </w:t>
      </w:r>
      <w:r w:rsidRPr="005E5FA3">
        <w:rPr>
          <w:rFonts w:ascii="Arial" w:eastAsia="Times New Roman" w:hAnsi="Arial" w:cs="Arial"/>
          <w:i/>
          <w:iCs/>
          <w:kern w:val="0"/>
          <w:sz w:val="24"/>
          <w:szCs w:val="20"/>
          <w:lang w:eastAsia="it-IT"/>
          <w14:ligatures w14:val="none"/>
        </w:rPr>
        <w:t>Io lo ho custoditi nel tuo nome</w:t>
      </w:r>
      <w:r w:rsidRPr="005E5FA3">
        <w:rPr>
          <w:rFonts w:ascii="Arial" w:eastAsia="Times New Roman" w:hAnsi="Arial" w:cs="Arial"/>
          <w:kern w:val="0"/>
          <w:sz w:val="24"/>
          <w:szCs w:val="20"/>
          <w:lang w:eastAsia="it-IT"/>
          <w14:ligatures w14:val="none"/>
        </w:rPr>
        <w:t xml:space="preserve">: cioè li ho custoditi nella tua verità, nel tuo amore, nella tua luce, nella tua volontà. Quanto mi hai detto di dire io l’ho detto. Quanto mi ha detto di operare dinanzi a essi, io l’ho operato. Quanto mi hai comandato di rivelare, io l’ho rivelato. Quanto hai voluto che mostrassi loro del mio mistero, io l’ho mostrato. Nullo ho tralasciato, in tutto ti ho obbedito. Non solo li ha custoditi nel nome del Padre santo, li ha anche custoditi come suo dono preziosissimo. Dal cuore del Padre venivano, come dono del suo amore. Nel cuore di Cristo sono stati custoditi, allo stesso modo che Gesù custodiva il Padre santo nel suo cuore. </w:t>
      </w:r>
    </w:p>
    <w:p w14:paraId="1479E8E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santissima regola della custodia: tutto ciò che viene dal cuore del Padre, per il cuore di Cristo Signore, per opera dello Spirito Santo, da noi deve essere custodito nel nostro cuore con la santità più alta e con una vigilanza anch’essa la più alta perché nessuno possa rapirci il dono di Dio. Quanto Gesù dice delle sue pecore: </w:t>
      </w:r>
      <w:r w:rsidRPr="005E5FA3">
        <w:rPr>
          <w:rFonts w:ascii="Arial" w:eastAsia="Times New Roman" w:hAnsi="Arial" w:cs="Arial"/>
          <w:i/>
          <w:iCs/>
          <w:kern w:val="0"/>
          <w:sz w:val="24"/>
          <w:szCs w:val="20"/>
          <w:lang w:eastAsia="it-IT"/>
          <w14:ligatures w14:val="none"/>
        </w:rPr>
        <w:t>nessuno le strapperà dalla mano mia, perché nessuno le potrà strappare dalla mano del Padre mio, perché Io e il Padre siamo una cosa sola,</w:t>
      </w:r>
      <w:r w:rsidRPr="005E5FA3">
        <w:rPr>
          <w:rFonts w:ascii="Arial" w:eastAsia="Times New Roman" w:hAnsi="Arial" w:cs="Arial"/>
          <w:kern w:val="0"/>
          <w:sz w:val="24"/>
          <w:szCs w:val="20"/>
          <w:lang w:eastAsia="it-IT"/>
          <w14:ligatures w14:val="none"/>
        </w:rPr>
        <w:t xml:space="preserve"> deve sempre potersi predicare di noi tutti discepoli di Gesù, verso ogni dono che a noi è stato fatto. Ecco ora una riflessione sui i doni a noi fatti dal Padre Santo, in Cristo, per lo Spirito Santo a partire dalla Prima Lettera di San Giovanni Apostolo:</w:t>
      </w:r>
    </w:p>
    <w:p w14:paraId="23E89B9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2DA4E59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w:t>
      </w:r>
      <w:r w:rsidRPr="005E5FA3">
        <w:rPr>
          <w:rFonts w:ascii="Arial" w:eastAsia="Times New Roman" w:hAnsi="Arial" w:cs="Arial"/>
          <w:kern w:val="0"/>
          <w:sz w:val="24"/>
          <w:szCs w:val="20"/>
          <w:lang w:eastAsia="it-IT"/>
          <w14:ligatures w14:val="none"/>
        </w:rPr>
        <w:lastRenderedPageBreak/>
        <w:t xml:space="preserve">Luce, ma nella Luce. Non fuori della Verità, ma nella Verità, Non fuori della Grazia, ma nella Grazia. </w:t>
      </w:r>
    </w:p>
    <w:p w14:paraId="2A098D0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4B73387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della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1E4992D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0793B7C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48FED7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73A1847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w:t>
      </w:r>
    </w:p>
    <w:p w14:paraId="16637D1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01C25CC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tutti i doni con i quali siamo stati arricchiti. Tutti questi doni vanno dati obbligatoriamente agli uomini. Ama da cristiano chi dona questi doni ai suoi fratelli: </w:t>
      </w:r>
    </w:p>
    <w:p w14:paraId="186E297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5538A4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il Figlio suo come nostro Redentore, Salvatore, Grazia, Verità, Luce, Vita Eterna, Espiazione, Giustizia, Risurrezione. </w:t>
      </w:r>
    </w:p>
    <w:p w14:paraId="78FE3D5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lo Spirito Santo che deve formare tutto Cristo nel nostro corpo, nella nostra anima, nel nostro Spirito. </w:t>
      </w:r>
    </w:p>
    <w:p w14:paraId="4C831B6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la Vergine Maria, la Madre di Dio, come nostra vera Madre. </w:t>
      </w:r>
    </w:p>
    <w:p w14:paraId="5CBF034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è la Chiesa, corpo di Cristo, come sacramento della luce e della grazia di Cristo Gesù a sevizio del mondo intero. </w:t>
      </w:r>
    </w:p>
    <w:p w14:paraId="26ED91D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dono è l’eredità eterna a quanti hanno realizzato Cristo Gesù nel loro corpo, anima, spirito. </w:t>
      </w:r>
    </w:p>
    <w:p w14:paraId="0301815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Doni preziosi e grandissimi sono tutti i sacramenti della Chiesa; il Vangelo della vita e della salvezza.</w:t>
      </w:r>
    </w:p>
    <w:p w14:paraId="6BCA8C1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di Dio sono gli Apostoli di Cristo, i Profeti, i Maestri e Dottori ogni giorno consacrati all’edificazione del corpo di Cristo sulla nostra terra.</w:t>
      </w:r>
    </w:p>
    <w:p w14:paraId="546E1B4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sono tutti i carismi della Spirito Santo da mettere a servizio dell’unico corpo di Cristo che è la Chiesa.</w:t>
      </w:r>
    </w:p>
    <w:p w14:paraId="1F18CB4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è la partecipazione di ogni battezzato nel corpo di Cristo della natura divina.</w:t>
      </w:r>
    </w:p>
    <w:p w14:paraId="153C53B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Dono è la nostra chiamata ad essere una cosa sola in Cristo, per vivere tutta la vita di Cristo nel nostro corpo, nella nostra anima, nel nostro spirito.</w:t>
      </w:r>
    </w:p>
    <w:p w14:paraId="466562C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3A8B8CC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Tutti questi doni sono la carità di Dio Padre per noi. Non abbiamo altra carità. La carità del Padre è Cristo Crocifisso e il cristiano che in Cristo, con Cristo, per Cristo, si lascia crocifiggere per la salvezza di ogni altro uomo.</w:t>
      </w:r>
    </w:p>
    <w:p w14:paraId="16A4FE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52B3C67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55D1997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uno solo di questi amori manca al cristiano, il suo amore è imperfetto. Non è amore cristiano. Anche la sua carità è imperfetta. Non è in tutto simile a quella di Gesù. Ecco le regole del vero amore cristiano:</w:t>
      </w:r>
    </w:p>
    <w:p w14:paraId="64F993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w:t>
      </w:r>
      <w:r w:rsidRPr="005E5FA3">
        <w:rPr>
          <w:rFonts w:ascii="Arial" w:eastAsia="Times New Roman" w:hAnsi="Arial" w:cs="Arial"/>
          <w:kern w:val="0"/>
          <w:sz w:val="24"/>
          <w:szCs w:val="20"/>
          <w:lang w:eastAsia="it-IT"/>
          <w14:ligatures w14:val="none"/>
        </w:rPr>
        <w:lastRenderedPageBreak/>
        <w:t xml:space="preserve">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5994F4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582533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3BF66A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0D30B3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w:t>
      </w:r>
      <w:r w:rsidRPr="005E5FA3">
        <w:rPr>
          <w:rFonts w:ascii="Arial" w:eastAsia="Times New Roman" w:hAnsi="Arial" w:cs="Arial"/>
          <w:kern w:val="0"/>
          <w:sz w:val="24"/>
          <w:szCs w:val="20"/>
          <w:lang w:eastAsia="it-IT"/>
          <w14:ligatures w14:val="none"/>
        </w:rPr>
        <w:lastRenderedPageBreak/>
        <w:t xml:space="preserve">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B62D77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Tutti questi doni che vengono dal cuore del Padre, per il cuore del Figlio, nello Spirito Santo, devono essere custoditi nel nostro cuore che è chiamato ogni giorno a divenire sempre di più cuore del Padre, sempre di più cuore del Figlio, sempre di più cuore dello Spirito Santo. Se il nostro cuore non diviene sempre di più cuore del Padre, cuore del Figlio, cuore dello Spirito Santo, a questi cuori va anche aggiunto il cuore della Vergine Maria, il rischio che questi doni vengano smarriti, è più che reale. Basta chiedersi: che ne abbiamo fatto oggi del preziosissimo dono del Vangelo di Cristo Gesù? Che ne abbiamo fatto de preziosissimo dono che sono gli Apostoli del Signore? Che ne abbiamo fatto del Padre celeste e dello Spirito Santo? Cosa ne abbiamo fatto di Cristo Gesù e della sia Chiesa? Cosa ne abbiamo fatto di ogni altro dono che discende per noi dal cielo? Non essendo il nostro cuore, cuore di Cristo Gesù, noi stessi, preziosissimo dono di Dio Padre per il mondo, siamo divenuti un panno immondo secondo la profezia di Isaia, e un abomino secondo quanto è scritto nel Libro delle Lamentazioni.</w:t>
      </w:r>
    </w:p>
    <w:p w14:paraId="59F09B7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Da Libro del Profeta Isaia: </w:t>
      </w:r>
    </w:p>
    <w:p w14:paraId="7E89021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 Quando tu compivi cose terribili che non attendevamo, tu scendesti e davanti a te sussultarono i monti. Mai si udì parlare da tempi lontani, orecchio non ha sentito, occhio non ha visto che un Dio, fuori di te, abbia fatto tanto per chi confida in lui.</w:t>
      </w:r>
    </w:p>
    <w:p w14:paraId="6923033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Tu vai incontro a quelli che praticano con gioia la giustizia e si ricordano delle tue vie. Ecco, tu sei adirato perché abbiamo peccato contro di te da lungo tempo e siamo stati ribelli. 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7F3FA91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63,17-64,11).</w:t>
      </w:r>
    </w:p>
    <w:p w14:paraId="48472CE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Dal Libro delle Lamentazioni: </w:t>
      </w:r>
    </w:p>
    <w:p w14:paraId="6D92677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sta solitaria la città un tempo ricca di popolo! È divenuta come una vedova, la grande fra le nazioni; la signora tra le province è sottoposta a lavori forzati. Piange amaramente nella notte, le sue lacrime sulle sue guance. Nessuno la consola, fra tutti i suoi amanti. Tutti i suoi amici l’hanno tradita, le sono divenuti nemici. Giuda è deportato in miseria e in dura schiavitù. Abita in mezzo alle nazioni, e non trova riposo; tutti i suoi persecutori l’hanno raggiunto fra le angosce. Le strade di Sion sono in lutto, nessuno si reca più alle sue feste; tutte le sue porte sono deserte, i suoi sacerdoti sospirano, le sue vergini sono afflitte ed essa è nell’amarezza. I suoi avversari sono suoi padroni, i suoi nemici prosperano, perché il Signore l’ha afflitta per i suoi misfatti senza numero; i suoi bambini sono andati in esilio, sospinti dal nemico. Dalla figlia di Sion è scomparso ogni splendore. I suoi capi sono diventati come cervi che non trovano pascolo; camminano senza forze davanti agli inseguitori. Gerusalemme ricorda i giorni della sua miseria e del suo vagare, tutti i suoi beni preziosi dal tempo antico, quando il suo popolo cadeva per mano del nemico e nessuno le porgeva aiuto. I suoi nemici la guardavano e ridevano della sua rovina.</w:t>
      </w:r>
    </w:p>
    <w:p w14:paraId="2498405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Gerusalemme ha peccato gravemente ed è divenuta un abominio. Quanti la onoravano la disprezzano, perché hanno visto la sua nudità. Anch’essa sospira e si volge per nasconderla. La sua sozzura è nei lembi della sua veste, non pensava alla sua fine; è caduta in modo inatteso e nessuno la consola. «Guarda, Signore, la mia miseria, perché il nemico trionfa». L’avversario ha steso la mano su tutte le sue cose più preziose; ha visto penetrare nel suo santuario i pagani, mentre tu, Signore, avevi loro proibito di entrare nella tua assemblea. Tutto il suo popolo sospira in cerca di pane; danno gli oggetti più preziosi in cambio di cibo, per sostenersi in vita. «Osserva, Signore, e considera come sono disprezzata! 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w:t>
      </w:r>
      <w:r w:rsidRPr="005E5FA3">
        <w:rPr>
          <w:rFonts w:ascii="Arial" w:eastAsia="Times New Roman" w:hAnsi="Arial" w:cs="Arial"/>
          <w:i/>
          <w:iCs/>
          <w:kern w:val="0"/>
          <w:sz w:val="24"/>
          <w:szCs w:val="20"/>
          <w:lang w:eastAsia="it-IT"/>
          <w14:ligatures w14:val="none"/>
        </w:rPr>
        <w:lastRenderedPageBreak/>
        <w:t>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w:t>
      </w:r>
    </w:p>
    <w:p w14:paraId="7FE9D44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Sion protende le mani, nessuno la consola. Contro Giacobbe il Signore ha mandato da tutte le parti i suoi nemici. Gerusalemme è divenuta per loro un abominio. «Giusto è il Signore, poiché mi sono ribellata alla sua parola. Ascoltate, vi prego, popoli tutti, e osservate il mio dolore! Le mie vergini e i miei giovani sono andati in schiavitù. Ho chiamato i miei amanti, ma mi hanno tradita; i miei sacerdoti e i miei anziani sono spirati in città, mentre cercavano cibo per sostenersi in vita. Guarda, Signore, quanto sono in angoscia; le mie viscere si agitano, dentro di me è sconvolto il mio cuore, poiché sono stata veramente ribelle. Di fuori la spada mi priva dei figli, dentro c’è la morte. Senti come gemo, e nessuno mi consola. Tutti i miei nemici hanno saputo della mia sventura, hanno gioito, perché tu l’hai fatto. Manda il giorno che hai decretato ed essi siano simili a me! Giunga davanti a te tutta la loro malvagità, trattali come hai trattato me per tutti i miei peccati. Sono molti i miei gemiti e il mio cuore si consuma» (Lam 1,1-22).</w:t>
      </w:r>
    </w:p>
    <w:p w14:paraId="48816CE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il frutto prodotto dall’obbedienza Gesù Signore. Lui ha custodito il dono nel Padre nel suo nome e nessuno è andato perduto: “</w:t>
      </w:r>
      <w:r w:rsidRPr="005E5FA3">
        <w:rPr>
          <w:rFonts w:ascii="Arial" w:eastAsia="Times New Roman" w:hAnsi="Arial" w:cs="Arial"/>
          <w:i/>
          <w:iCs/>
          <w:kern w:val="0"/>
          <w:sz w:val="24"/>
          <w:szCs w:val="20"/>
          <w:lang w:eastAsia="it-IT"/>
          <w14:ligatures w14:val="none"/>
        </w:rPr>
        <w:t xml:space="preserve">E nessuno di loro è andato perduto, tranne il figlio della perdizione, perché si compisse la Scrittura”. </w:t>
      </w:r>
      <w:r w:rsidRPr="005E5FA3">
        <w:rPr>
          <w:rFonts w:ascii="Arial" w:eastAsia="Times New Roman" w:hAnsi="Arial" w:cs="Arial"/>
          <w:kern w:val="0"/>
          <w:sz w:val="24"/>
          <w:szCs w:val="20"/>
          <w:lang w:eastAsia="it-IT"/>
          <w14:ligatures w14:val="none"/>
        </w:rPr>
        <w:t>È andato perduto solo il figlio della perdizione, non per responsabilità generata dalla non custodia di Gesù Signore. La sua custodia è stata perfetta. Il Figlio della perdizione è andato perduto per sua personale scelta. Va affermato con divina chiarezza: il figlio della perdizione non si perde perché si deve compiere la Scrittura. Invece si compie la Scrittura perché lo Spirito Santo ha visto la storia, frutto della volontà dell’uomo, e l’ha profetizzata. Ecco cosa dice lo Spirito Santo per bocca dei Salmi e per bocca dell’Apostolo Pietro:</w:t>
      </w:r>
    </w:p>
    <w:p w14:paraId="283AB98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w:t>
      </w:r>
    </w:p>
    <w:p w14:paraId="6FEB1B1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w:t>
      </w:r>
    </w:p>
    <w:p w14:paraId="297B5F6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7D06E93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 </w:t>
      </w:r>
    </w:p>
    <w:p w14:paraId="0D2E198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3C9555F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4810828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3C6B86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04149F9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263B46B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Aggiungi per loro colpa su colpa e non possano appellarsi alla tua giustizia. Dal libro dei viventi siano cancellati e non siano iscritti tra i giusti. Io sono povero e sofferente: la tua salvezza, Dio, mi ponga al sicuro. Loderò il nome di Dio con un </w:t>
      </w:r>
      <w:r w:rsidRPr="005E5FA3">
        <w:rPr>
          <w:rFonts w:ascii="Arial" w:eastAsia="Times New Roman" w:hAnsi="Arial" w:cs="Arial"/>
          <w:i/>
          <w:iCs/>
          <w:kern w:val="0"/>
          <w:sz w:val="24"/>
          <w:szCs w:val="20"/>
          <w:lang w:eastAsia="it-IT"/>
          <w14:ligatures w14:val="none"/>
        </w:rPr>
        <w:lastRenderedPageBreak/>
        <w:t xml:space="preserve">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4B1397D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Di Davide. Salmo. 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49B40A8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w:t>
      </w:r>
    </w:p>
    <w:p w14:paraId="1B04186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07293F4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 Sia per lui come vestito che lo avvolge, come cintura che sempre lo cinge. Sia questa da parte del Signore la ricompensa per chi mi accusa, per chi parla male contro la mia vita.</w:t>
      </w:r>
    </w:p>
    <w:p w14:paraId="546E279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20F0C12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 (Sal 109,1-31). </w:t>
      </w:r>
    </w:p>
    <w:p w14:paraId="4F2F39C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Signore vede e profetizza. Vede la storia e rivela cosa in essa avverrà, anche mille, diecimila, un milione di anni prima che le cose accadano. Nel mistero-uomo sempre dobbiamo avere chiaro il mistero-volontà. Cristo Gesù per volontà si </w:t>
      </w:r>
      <w:r w:rsidRPr="005E5FA3">
        <w:rPr>
          <w:rFonts w:ascii="Arial" w:eastAsia="Times New Roman" w:hAnsi="Arial" w:cs="Arial"/>
          <w:kern w:val="0"/>
          <w:sz w:val="24"/>
          <w:szCs w:val="20"/>
          <w:lang w:eastAsia="it-IT"/>
          <w14:ligatures w14:val="none"/>
        </w:rPr>
        <w:lastRenderedPageBreak/>
        <w:t xml:space="preserve">consegna alla passione. Senza volontà non c’è sacrificio, perché il sacrificio è della volontà. Giuda con volontà vende Cristo per trenta monete d’argento ai suoi nemici. Sempre il Signore rispetta il mistero-uomo. Il mistero-uomo è mistero di volontà. </w:t>
      </w:r>
    </w:p>
    <w:p w14:paraId="61C8791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ha conservato il dono del Padre come il suo stesso cuore. Ora però si deve separare dai suoi. Questa separazione è necessaria come per il contadino è necessaria la semina del grano se poi vuole raccogliere molto frutto al tempo della mietitura. Dovendosi separare dai suoi discepoli. ecco cosa ora dice al Padre: </w:t>
      </w:r>
      <w:r w:rsidRPr="005E5FA3">
        <w:rPr>
          <w:rFonts w:ascii="Arial" w:eastAsia="Times New Roman" w:hAnsi="Arial" w:cs="Arial"/>
          <w:i/>
          <w:iCs/>
          <w:kern w:val="0"/>
          <w:sz w:val="24"/>
          <w:szCs w:val="20"/>
          <w:lang w:eastAsia="it-IT"/>
          <w14:ligatures w14:val="none"/>
        </w:rPr>
        <w:t xml:space="preserve">“Ma ora io vengo a te e dico questo mentre sono nel mondo, perché abbiano in se stessi la pienezza della mia gioia”. </w:t>
      </w:r>
      <w:r w:rsidRPr="005E5FA3">
        <w:rPr>
          <w:rFonts w:ascii="Arial" w:eastAsia="Times New Roman" w:hAnsi="Arial" w:cs="Arial"/>
          <w:kern w:val="0"/>
          <w:sz w:val="24"/>
          <w:szCs w:val="20"/>
          <w:lang w:eastAsia="it-IT"/>
          <w14:ligatures w14:val="none"/>
        </w:rPr>
        <w:t>I discepoli sono nel mondo. Restano nel mondo. Devono però restare nel mondo con la pienezza della sua gioia. In cosa consiste questa pienezza della gioia di Cristo? Nel sapere che essi sono stati ben custoditi da Cristo Gesù. È questa la gioia di Gesù: aver obbedito al Padre con ogni obbedienza e non aver perso nessuno. È ancora questa la gioia di Gesù: aver affidato gli Apostoli al Padre e sapere che il Padre li custodirà nel suo cuore. È questa la gioia degli Apostoli: sapere che ora sono nel cuore del Padre, sono nelle mani del Padre e nessuno li rapirà dalla mano del Padre. Il Padre è il più forte di tutti e nessuno potrà mai strappare un Apostolo dalla mano del Padre.</w:t>
      </w:r>
    </w:p>
    <w:p w14:paraId="62DAFDA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Possiamo noi fare la stessa professione di obbedienza di Cristo Gesù? Possiamo noi oggi dire che ogni dono fatto a noi dal Padre è stato custodito nel nostro cuore, ogni giorno sempre più santificato dallo Spirito Santo? Possiamo dire che nessun dono per nostra colpa è andato perduto? Possiamo dire che da noi ogni dono a noi fatto è stato consegnato al Padre perché lo custodisca nel suo cuore? Possiamo noi affermare di gustare la stessa gioia di Cristo Gesù? Sono domande che meritano una risposta. Sono domande che verificano la nostra coscienza.</w:t>
      </w:r>
    </w:p>
    <w:p w14:paraId="064147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cosa dice Gesù al Padre: </w:t>
      </w:r>
      <w:r w:rsidRPr="005E5FA3">
        <w:rPr>
          <w:rFonts w:ascii="Arial" w:eastAsia="Times New Roman" w:hAnsi="Arial" w:cs="Arial"/>
          <w:i/>
          <w:iCs/>
          <w:kern w:val="0"/>
          <w:sz w:val="24"/>
          <w:szCs w:val="20"/>
          <w:lang w:eastAsia="it-IT"/>
          <w14:ligatures w14:val="none"/>
        </w:rPr>
        <w:t xml:space="preserve">“Io ho dato loro la tua parola e il mondo li ha odiati, perché essi non sono del mondo, come io non sono del mondo (Gv 17,9-14). </w:t>
      </w:r>
      <w:r w:rsidRPr="005E5FA3">
        <w:rPr>
          <w:rFonts w:ascii="Arial" w:eastAsia="Times New Roman" w:hAnsi="Arial" w:cs="Arial"/>
          <w:kern w:val="0"/>
          <w:sz w:val="24"/>
          <w:szCs w:val="20"/>
          <w:lang w:eastAsia="it-IT"/>
          <w14:ligatures w14:val="none"/>
        </w:rPr>
        <w:t>La Parola di Dio è luce, verità, sapienza, fonte di vita eterna per chi crede in essa e per chi ad essa obbedisce con ogni obbedienza. Il mondo che giace sotto la parola di Satana odia coloro che sono sotto il governo della Parola di Dio. Gesù dona la Parola del Padre ai suoi Apostoli e il mondo li odia. Li odia perché sono il frutto della Parola e perché sono i portatori della Parola. La Parola creduta e obbedita ci fa essere non del mondo. Ci fa essere di Dio. Ora gli Apostoli non sono del mondo, allo stesso modo che Cristo Gesù non è del mondo. Cristo Gesù vive la Parola del Padre, porta la Parola del Padre e il mondo lo odia. Lui non è del mondo. Gli Apostoli vivono la Parola del Padre, portano la Parola del Padre, non sono del mondo. Il mondo li odia. Li odia perché la Parola rivela che le loro opere sono malvage.</w:t>
      </w:r>
    </w:p>
    <w:p w14:paraId="1163F2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la Parola del Padre ascoltata, accolta, ricevuta, obbedita che attesta che noi non siamo del mondo. Un Apostolo senza la Parola è del mondo. Una Chiesa senza la Parola è del mondo. Un discepolo di Gesù senza la Parola è del mondo. Una struttura religiosa senza la Parola è del mondo. Non sono le cose che noi facciamo che ci dicono che non siamo mondo. Solo la Parola di Dio ascoltata, accolta, ricevuta, obbedita non ci fa essere mondo. Anche le nostre belle liturgie senza la Parola obbedita non ci separa dal mondo. Anzi sono spesso le splendide </w:t>
      </w:r>
      <w:r w:rsidRPr="005E5FA3">
        <w:rPr>
          <w:rFonts w:ascii="Arial" w:eastAsia="Times New Roman" w:hAnsi="Arial" w:cs="Arial"/>
          <w:kern w:val="0"/>
          <w:sz w:val="24"/>
          <w:szCs w:val="20"/>
          <w:lang w:eastAsia="it-IT"/>
          <w14:ligatures w14:val="none"/>
        </w:rPr>
        <w:lastRenderedPageBreak/>
        <w:t xml:space="preserve">liturgie che ci ingannano. Noi pensiamo di essere non del mondo e invece siamo del mondo. Inganno di moltissimi cuori. </w:t>
      </w:r>
    </w:p>
    <w:p w14:paraId="424D7F89" w14:textId="77777777" w:rsidR="005E5FA3" w:rsidRPr="005E5FA3" w:rsidRDefault="005E5FA3" w:rsidP="005E5FA3">
      <w:pPr>
        <w:pStyle w:val="Titolo2"/>
      </w:pPr>
      <w:bookmarkStart w:id="380" w:name="_Toc218837588"/>
      <w:bookmarkStart w:id="381" w:name="_Toc218975076"/>
      <w:bookmarkStart w:id="382" w:name="_Toc219036214"/>
      <w:r w:rsidRPr="005E5FA3">
        <w:t>PERCHÉ TUTTI SIANO UNA SOLA COSA</w:t>
      </w:r>
      <w:bookmarkEnd w:id="380"/>
      <w:bookmarkEnd w:id="381"/>
      <w:bookmarkEnd w:id="382"/>
    </w:p>
    <w:p w14:paraId="32227B8B" w14:textId="77777777" w:rsidR="005E5FA3" w:rsidRPr="005E5FA3" w:rsidRDefault="005E5FA3" w:rsidP="005E5FA3">
      <w:pPr>
        <w:spacing w:after="120" w:line="240" w:lineRule="auto"/>
        <w:jc w:val="center"/>
        <w:rPr>
          <w:rFonts w:ascii="Arial" w:eastAsia="Calibri" w:hAnsi="Arial" w:cs="Arial"/>
          <w:b/>
          <w:bCs/>
          <w:sz w:val="24"/>
          <w:szCs w:val="24"/>
          <w:lang w:eastAsia="it-IT"/>
        </w:rPr>
      </w:pPr>
      <w:r w:rsidRPr="005E5FA3">
        <w:rPr>
          <w:rFonts w:ascii="Arial" w:eastAsia="Calibri" w:hAnsi="Arial" w:cs="Arial"/>
          <w:b/>
          <w:bCs/>
          <w:sz w:val="24"/>
          <w:szCs w:val="24"/>
          <w:lang w:eastAsia="it-IT"/>
        </w:rPr>
        <w:t>COME TU, PADRE, SEI IN ME E IO IN TE, SIANO ANCH’ESSI IN NOI</w:t>
      </w:r>
    </w:p>
    <w:p w14:paraId="6FEA55FD" w14:textId="77777777" w:rsidR="005E5FA3" w:rsidRPr="005E5FA3" w:rsidRDefault="005E5FA3" w:rsidP="005E5FA3">
      <w:pPr>
        <w:spacing w:after="120" w:line="240" w:lineRule="auto"/>
        <w:jc w:val="center"/>
        <w:rPr>
          <w:rFonts w:ascii="Tahoma" w:eastAsia="Calibri" w:hAnsi="Tahoma" w:cs="Tahoma"/>
          <w:b/>
          <w:bCs/>
          <w:color w:val="000000"/>
          <w:sz w:val="28"/>
          <w:szCs w:val="28"/>
          <w:shd w:val="clear" w:color="auto" w:fill="FFFFFF"/>
        </w:rPr>
      </w:pPr>
      <w:r w:rsidRPr="005E5FA3">
        <w:rPr>
          <w:rFonts w:ascii="Tahoma" w:eastAsia="Calibri" w:hAnsi="Tahoma" w:cs="Tahoma"/>
          <w:b/>
          <w:bCs/>
          <w:color w:val="000000"/>
          <w:sz w:val="28"/>
          <w:szCs w:val="28"/>
          <w:shd w:val="clear" w:color="auto" w:fill="FFFFFF"/>
        </w:rPr>
        <w:t xml:space="preserve">Ut omnes unum sint, sicut tu, Pater, in me et ego in te, ut et ipsi in nobis unum sint – </w:t>
      </w:r>
      <w:r w:rsidRPr="005E5FA3">
        <w:rPr>
          <w:rFonts w:ascii="Times New Roman" w:eastAsia="Calibri" w:hAnsi="Times New Roman" w:cs="Times New Roman"/>
          <w:b/>
          <w:bCs/>
          <w:color w:val="111111"/>
          <w:sz w:val="28"/>
          <w:szCs w:val="28"/>
        </w:rPr>
        <w:t>ἵ</w:t>
      </w:r>
      <w:r w:rsidRPr="005E5FA3">
        <w:rPr>
          <w:rFonts w:ascii="Cambria" w:eastAsia="Calibri" w:hAnsi="Cambria" w:cs="Cambria"/>
          <w:b/>
          <w:bCs/>
          <w:color w:val="111111"/>
          <w:sz w:val="28"/>
          <w:szCs w:val="28"/>
        </w:rPr>
        <w:t>να</w:t>
      </w:r>
      <w:r w:rsidRPr="005E5FA3">
        <w:rPr>
          <w:rFonts w:ascii="PT Serif" w:eastAsia="Calibri" w:hAnsi="PT Serif" w:cs="Times New Roman"/>
          <w:b/>
          <w:bCs/>
          <w:color w:val="111111"/>
          <w:sz w:val="28"/>
          <w:szCs w:val="28"/>
        </w:rPr>
        <w:t xml:space="preserve"> </w:t>
      </w:r>
      <w:r w:rsidRPr="005E5FA3">
        <w:rPr>
          <w:rFonts w:ascii="PT Serif" w:eastAsia="Calibri" w:hAnsi="PT Serif" w:cs="PT Serif"/>
          <w:b/>
          <w:bCs/>
          <w:color w:val="111111"/>
          <w:sz w:val="28"/>
          <w:szCs w:val="28"/>
        </w:rPr>
        <w:t>π</w:t>
      </w:r>
      <w:r w:rsidRPr="005E5FA3">
        <w:rPr>
          <w:rFonts w:ascii="Cambria" w:eastAsia="Calibri" w:hAnsi="Cambria" w:cs="Cambria"/>
          <w:b/>
          <w:bCs/>
          <w:color w:val="111111"/>
          <w:sz w:val="28"/>
          <w:szCs w:val="28"/>
        </w:rPr>
        <w:t>άντες</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ἓ</w:t>
      </w:r>
      <w:r w:rsidRPr="005E5FA3">
        <w:rPr>
          <w:rFonts w:ascii="Cambria" w:eastAsia="Calibri" w:hAnsi="Cambria" w:cs="Cambria"/>
          <w:b/>
          <w:bCs/>
          <w:color w:val="111111"/>
          <w:sz w:val="28"/>
          <w:szCs w:val="28"/>
        </w:rPr>
        <w:t>ν</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ὦ</w:t>
      </w:r>
      <w:r w:rsidRPr="005E5FA3">
        <w:rPr>
          <w:rFonts w:ascii="Cambria" w:eastAsia="Calibri" w:hAnsi="Cambria" w:cs="Cambria"/>
          <w:b/>
          <w:bCs/>
          <w:color w:val="111111"/>
          <w:sz w:val="28"/>
          <w:szCs w:val="28"/>
        </w:rPr>
        <w:t>σιν</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καθ</w:t>
      </w:r>
      <w:r w:rsidRPr="005E5FA3">
        <w:rPr>
          <w:rFonts w:ascii="Times New Roman" w:eastAsia="Calibri" w:hAnsi="Times New Roman" w:cs="Times New Roman"/>
          <w:b/>
          <w:bCs/>
          <w:color w:val="111111"/>
          <w:sz w:val="28"/>
          <w:szCs w:val="28"/>
        </w:rPr>
        <w:t>ὼ</w:t>
      </w:r>
      <w:r w:rsidRPr="005E5FA3">
        <w:rPr>
          <w:rFonts w:ascii="Cambria" w:eastAsia="Calibri" w:hAnsi="Cambria" w:cs="Cambria"/>
          <w:b/>
          <w:bCs/>
          <w:color w:val="111111"/>
          <w:sz w:val="28"/>
          <w:szCs w:val="28"/>
        </w:rPr>
        <w:t>ς</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σύ</w:t>
      </w:r>
      <w:r w:rsidRPr="005E5FA3">
        <w:rPr>
          <w:rFonts w:ascii="PT Serif" w:eastAsia="Calibri" w:hAnsi="PT Serif" w:cs="Times New Roman"/>
          <w:b/>
          <w:bCs/>
          <w:color w:val="111111"/>
          <w:sz w:val="28"/>
          <w:szCs w:val="28"/>
        </w:rPr>
        <w:t xml:space="preserve">, </w:t>
      </w:r>
      <w:r w:rsidRPr="005E5FA3">
        <w:rPr>
          <w:rFonts w:ascii="Segoe UI Symbol" w:eastAsia="Calibri" w:hAnsi="Segoe UI Symbol" w:cs="Segoe UI Symbol"/>
          <w:b/>
          <w:bCs/>
          <w:color w:val="111111"/>
          <w:sz w:val="28"/>
          <w:szCs w:val="28"/>
        </w:rPr>
        <w:t>⸀</w:t>
      </w:r>
      <w:r w:rsidRPr="005E5FA3">
        <w:rPr>
          <w:rFonts w:ascii="PT Serif" w:eastAsia="Calibri" w:hAnsi="PT Serif" w:cs="Times New Roman"/>
          <w:b/>
          <w:bCs/>
          <w:color w:val="111111"/>
          <w:sz w:val="28"/>
          <w:szCs w:val="28"/>
        </w:rPr>
        <w:t>π</w:t>
      </w:r>
      <w:r w:rsidRPr="005E5FA3">
        <w:rPr>
          <w:rFonts w:ascii="Cambria" w:eastAsia="Calibri" w:hAnsi="Cambria" w:cs="Cambria"/>
          <w:b/>
          <w:bCs/>
          <w:color w:val="111111"/>
          <w:sz w:val="28"/>
          <w:szCs w:val="28"/>
        </w:rPr>
        <w:t>άτερ</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ἐ</w:t>
      </w:r>
      <w:r w:rsidRPr="005E5FA3">
        <w:rPr>
          <w:rFonts w:ascii="Cambria" w:eastAsia="Calibri" w:hAnsi="Cambria" w:cs="Cambria"/>
          <w:b/>
          <w:bCs/>
          <w:color w:val="111111"/>
          <w:sz w:val="28"/>
          <w:szCs w:val="28"/>
        </w:rPr>
        <w:t>ν</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ἐ</w:t>
      </w:r>
      <w:r w:rsidRPr="005E5FA3">
        <w:rPr>
          <w:rFonts w:ascii="PT Serif" w:eastAsia="Calibri" w:hAnsi="PT Serif" w:cs="Times New Roman"/>
          <w:b/>
          <w:bCs/>
          <w:color w:val="111111"/>
          <w:sz w:val="28"/>
          <w:szCs w:val="28"/>
        </w:rPr>
        <w:t>μ</w:t>
      </w:r>
      <w:r w:rsidRPr="005E5FA3">
        <w:rPr>
          <w:rFonts w:ascii="Cambria" w:eastAsia="Calibri" w:hAnsi="Cambria" w:cs="Cambria"/>
          <w:b/>
          <w:bCs/>
          <w:color w:val="111111"/>
          <w:sz w:val="28"/>
          <w:szCs w:val="28"/>
        </w:rPr>
        <w:t>ο</w:t>
      </w:r>
      <w:r w:rsidRPr="005E5FA3">
        <w:rPr>
          <w:rFonts w:ascii="Times New Roman" w:eastAsia="Calibri" w:hAnsi="Times New Roman" w:cs="Times New Roman"/>
          <w:b/>
          <w:bCs/>
          <w:color w:val="111111"/>
          <w:sz w:val="28"/>
          <w:szCs w:val="28"/>
        </w:rPr>
        <w:t>ὶ</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κ</w:t>
      </w:r>
      <w:r w:rsidRPr="005E5FA3">
        <w:rPr>
          <w:rFonts w:ascii="Times New Roman" w:eastAsia="Calibri" w:hAnsi="Times New Roman" w:cs="Times New Roman"/>
          <w:b/>
          <w:bCs/>
          <w:color w:val="111111"/>
          <w:sz w:val="28"/>
          <w:szCs w:val="28"/>
        </w:rPr>
        <w:t>ἀ</w:t>
      </w:r>
      <w:r w:rsidRPr="005E5FA3">
        <w:rPr>
          <w:rFonts w:ascii="Cambria" w:eastAsia="Calibri" w:hAnsi="Cambria" w:cs="Cambria"/>
          <w:b/>
          <w:bCs/>
          <w:color w:val="111111"/>
          <w:sz w:val="28"/>
          <w:szCs w:val="28"/>
        </w:rPr>
        <w:t>γ</w:t>
      </w:r>
      <w:r w:rsidRPr="005E5FA3">
        <w:rPr>
          <w:rFonts w:ascii="Times New Roman" w:eastAsia="Calibri" w:hAnsi="Times New Roman" w:cs="Times New Roman"/>
          <w:b/>
          <w:bCs/>
          <w:color w:val="111111"/>
          <w:sz w:val="28"/>
          <w:szCs w:val="28"/>
        </w:rPr>
        <w:t>ὼ</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ἐ</w:t>
      </w:r>
      <w:r w:rsidRPr="005E5FA3">
        <w:rPr>
          <w:rFonts w:ascii="Cambria" w:eastAsia="Calibri" w:hAnsi="Cambria" w:cs="Cambria"/>
          <w:b/>
          <w:bCs/>
          <w:color w:val="111111"/>
          <w:sz w:val="28"/>
          <w:szCs w:val="28"/>
        </w:rPr>
        <w:t>ν</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σοί</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ἵ</w:t>
      </w:r>
      <w:r w:rsidRPr="005E5FA3">
        <w:rPr>
          <w:rFonts w:ascii="Cambria" w:eastAsia="Calibri" w:hAnsi="Cambria" w:cs="Cambria"/>
          <w:b/>
          <w:bCs/>
          <w:color w:val="111111"/>
          <w:sz w:val="28"/>
          <w:szCs w:val="28"/>
        </w:rPr>
        <w:t>να</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κα</w:t>
      </w:r>
      <w:r w:rsidRPr="005E5FA3">
        <w:rPr>
          <w:rFonts w:ascii="Times New Roman" w:eastAsia="Calibri" w:hAnsi="Times New Roman" w:cs="Times New Roman"/>
          <w:b/>
          <w:bCs/>
          <w:color w:val="111111"/>
          <w:sz w:val="28"/>
          <w:szCs w:val="28"/>
        </w:rPr>
        <w:t>ὶ</w:t>
      </w:r>
      <w:r w:rsidRPr="005E5FA3">
        <w:rPr>
          <w:rFonts w:ascii="PT Serif" w:eastAsia="Calibri" w:hAnsi="PT Serif" w:cs="Times New Roman"/>
          <w:b/>
          <w:bCs/>
          <w:color w:val="111111"/>
          <w:sz w:val="28"/>
          <w:szCs w:val="28"/>
        </w:rPr>
        <w:t xml:space="preserve"> </w:t>
      </w:r>
      <w:r w:rsidRPr="005E5FA3">
        <w:rPr>
          <w:rFonts w:ascii="Cambria" w:eastAsia="Calibri" w:hAnsi="Cambria" w:cs="Cambria"/>
          <w:b/>
          <w:bCs/>
          <w:color w:val="111111"/>
          <w:sz w:val="28"/>
          <w:szCs w:val="28"/>
        </w:rPr>
        <w:t>α</w:t>
      </w:r>
      <w:r w:rsidRPr="005E5FA3">
        <w:rPr>
          <w:rFonts w:ascii="Times New Roman" w:eastAsia="Calibri" w:hAnsi="Times New Roman" w:cs="Times New Roman"/>
          <w:b/>
          <w:bCs/>
          <w:color w:val="111111"/>
          <w:sz w:val="28"/>
          <w:szCs w:val="28"/>
        </w:rPr>
        <w:t>ὐ</w:t>
      </w:r>
      <w:r w:rsidRPr="005E5FA3">
        <w:rPr>
          <w:rFonts w:ascii="Cambria" w:eastAsia="Calibri" w:hAnsi="Cambria" w:cs="Cambria"/>
          <w:b/>
          <w:bCs/>
          <w:color w:val="111111"/>
          <w:sz w:val="28"/>
          <w:szCs w:val="28"/>
        </w:rPr>
        <w:t>το</w:t>
      </w:r>
      <w:r w:rsidRPr="005E5FA3">
        <w:rPr>
          <w:rFonts w:ascii="Times New Roman" w:eastAsia="Calibri" w:hAnsi="Times New Roman" w:cs="Times New Roman"/>
          <w:b/>
          <w:bCs/>
          <w:color w:val="111111"/>
          <w:sz w:val="28"/>
          <w:szCs w:val="28"/>
        </w:rPr>
        <w:t>ὶ</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ἐ</w:t>
      </w:r>
      <w:r w:rsidRPr="005E5FA3">
        <w:rPr>
          <w:rFonts w:ascii="Cambria" w:eastAsia="Calibri" w:hAnsi="Cambria" w:cs="Cambria"/>
          <w:b/>
          <w:bCs/>
          <w:color w:val="111111"/>
          <w:sz w:val="28"/>
          <w:szCs w:val="28"/>
        </w:rPr>
        <w:t>ν</w:t>
      </w:r>
      <w:r w:rsidRPr="005E5FA3">
        <w:rPr>
          <w:rFonts w:ascii="PT Serif" w:eastAsia="Calibri" w:hAnsi="PT Serif" w:cs="Times New Roman"/>
          <w:b/>
          <w:bCs/>
          <w:color w:val="111111"/>
          <w:sz w:val="28"/>
          <w:szCs w:val="28"/>
        </w:rPr>
        <w:t xml:space="preserve"> </w:t>
      </w:r>
      <w:r w:rsidRPr="005E5FA3">
        <w:rPr>
          <w:rFonts w:ascii="Segoe UI Symbol" w:eastAsia="Calibri" w:hAnsi="Segoe UI Symbol" w:cs="Segoe UI Symbol"/>
          <w:b/>
          <w:bCs/>
          <w:color w:val="111111"/>
          <w:sz w:val="28"/>
          <w:szCs w:val="28"/>
        </w:rPr>
        <w:t>⸀</w:t>
      </w:r>
      <w:r w:rsidRPr="005E5FA3">
        <w:rPr>
          <w:rFonts w:ascii="Times New Roman" w:eastAsia="Calibri" w:hAnsi="Times New Roman" w:cs="Times New Roman"/>
          <w:b/>
          <w:bCs/>
          <w:color w:val="111111"/>
          <w:sz w:val="28"/>
          <w:szCs w:val="28"/>
        </w:rPr>
        <w:t>ἡ</w:t>
      </w:r>
      <w:r w:rsidRPr="005E5FA3">
        <w:rPr>
          <w:rFonts w:ascii="PT Serif" w:eastAsia="Calibri" w:hAnsi="PT Serif" w:cs="Times New Roman"/>
          <w:b/>
          <w:bCs/>
          <w:color w:val="111111"/>
          <w:sz w:val="28"/>
          <w:szCs w:val="28"/>
        </w:rPr>
        <w:t>μ</w:t>
      </w:r>
      <w:r w:rsidRPr="005E5FA3">
        <w:rPr>
          <w:rFonts w:ascii="Times New Roman" w:eastAsia="Calibri" w:hAnsi="Times New Roman" w:cs="Times New Roman"/>
          <w:b/>
          <w:bCs/>
          <w:color w:val="111111"/>
          <w:sz w:val="28"/>
          <w:szCs w:val="28"/>
        </w:rPr>
        <w:t>ῖ</w:t>
      </w:r>
      <w:r w:rsidRPr="005E5FA3">
        <w:rPr>
          <w:rFonts w:ascii="Cambria" w:eastAsia="Calibri" w:hAnsi="Cambria" w:cs="Cambria"/>
          <w:b/>
          <w:bCs/>
          <w:color w:val="111111"/>
          <w:sz w:val="28"/>
          <w:szCs w:val="28"/>
        </w:rPr>
        <w:t>ν</w:t>
      </w:r>
      <w:r w:rsidRPr="005E5FA3">
        <w:rPr>
          <w:rFonts w:ascii="PT Serif" w:eastAsia="Calibri" w:hAnsi="PT Serif" w:cs="Times New Roman"/>
          <w:b/>
          <w:bCs/>
          <w:color w:val="111111"/>
          <w:sz w:val="28"/>
          <w:szCs w:val="28"/>
        </w:rPr>
        <w:t xml:space="preserve"> </w:t>
      </w:r>
      <w:r w:rsidRPr="005E5FA3">
        <w:rPr>
          <w:rFonts w:ascii="Times New Roman" w:eastAsia="Calibri" w:hAnsi="Times New Roman" w:cs="Times New Roman"/>
          <w:b/>
          <w:bCs/>
          <w:color w:val="111111"/>
          <w:sz w:val="28"/>
          <w:szCs w:val="28"/>
        </w:rPr>
        <w:t>ὦ</w:t>
      </w:r>
      <w:r w:rsidRPr="005E5FA3">
        <w:rPr>
          <w:rFonts w:ascii="Cambria" w:eastAsia="Calibri" w:hAnsi="Cambria" w:cs="Cambria"/>
          <w:b/>
          <w:bCs/>
          <w:color w:val="111111"/>
          <w:sz w:val="28"/>
          <w:szCs w:val="28"/>
        </w:rPr>
        <w:t>σιν</w:t>
      </w:r>
    </w:p>
    <w:p w14:paraId="0BF1CA9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83" w:name="_Hlk198411416"/>
    </w:p>
    <w:p w14:paraId="55F5CA1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84" w:name="_Hlk201952012"/>
      <w:r w:rsidRPr="005E5FA3">
        <w:rPr>
          <w:rFonts w:ascii="Arial" w:eastAsia="Times New Roman" w:hAnsi="Arial" w:cs="Arial"/>
          <w:kern w:val="0"/>
          <w:sz w:val="24"/>
          <w:szCs w:val="20"/>
          <w:lang w:eastAsia="it-IT"/>
          <w14:ligatures w14:val="none"/>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(Gv 17,15-21).</w:t>
      </w:r>
    </w:p>
    <w:bookmarkEnd w:id="383"/>
    <w:bookmarkEnd w:id="384"/>
    <w:p w14:paraId="51578A68" w14:textId="77777777" w:rsidR="005E5FA3" w:rsidRPr="005E5FA3" w:rsidRDefault="005E5FA3" w:rsidP="005E5FA3">
      <w:pPr>
        <w:spacing w:after="120" w:line="240" w:lineRule="auto"/>
        <w:jc w:val="both"/>
        <w:rPr>
          <w:rFonts w:ascii="Tahoma" w:eastAsia="Calibri" w:hAnsi="Tahoma" w:cs="Tahoma"/>
          <w:color w:val="000000"/>
          <w:shd w:val="clear" w:color="auto" w:fill="FFFFFF"/>
        </w:rPr>
      </w:pPr>
      <w:r w:rsidRPr="005E5FA3">
        <w:rPr>
          <w:rFonts w:ascii="Tahoma" w:eastAsia="Calibri" w:hAnsi="Tahoma" w:cs="Tahoma"/>
          <w:color w:val="000000"/>
          <w:shd w:val="clear" w:color="auto" w:fill="FFFFFF"/>
          <w:lang w:val="fr-FR"/>
        </w:rPr>
        <w:t xml:space="preserve">Non rogo, ut tollas eos de mundo, sed ut serves eos ex Malo. </w:t>
      </w:r>
      <w:r w:rsidRPr="005E5FA3">
        <w:rPr>
          <w:rFonts w:ascii="Tahoma" w:eastAsia="Calibri" w:hAnsi="Tahoma" w:cs="Tahoma"/>
          <w:color w:val="000000"/>
          <w:shd w:val="clear" w:color="auto" w:fill="FFFFFF"/>
        </w:rPr>
        <w:t xml:space="preserve">De mundo non sunt, sicut ego non sum de mundo. Sanctifica eos in veritate; sermo tuus veritas est. Sicut me misisti in mundum, et ego misi eos in mundum; et pro eis ego sanctifico meipsum, ut sint et ipsi sanctificati in veritate. Non pro his autem rogo tantum, sed et pro eis, qui credituri sunt per verbum eorum in me, </w:t>
      </w:r>
      <w:bookmarkStart w:id="385" w:name="_Hlk198411570"/>
      <w:r w:rsidRPr="005E5FA3">
        <w:rPr>
          <w:rFonts w:ascii="Tahoma" w:eastAsia="Calibri" w:hAnsi="Tahoma" w:cs="Tahoma"/>
          <w:color w:val="000000"/>
          <w:shd w:val="clear" w:color="auto" w:fill="FFFFFF"/>
        </w:rPr>
        <w:t>ut omnes unum sint, sicut tu, Pater, in me et ego in te, ut et ipsi in nobis unum sint</w:t>
      </w:r>
      <w:bookmarkEnd w:id="385"/>
      <w:r w:rsidRPr="005E5FA3">
        <w:rPr>
          <w:rFonts w:ascii="Tahoma" w:eastAsia="Calibri" w:hAnsi="Tahoma" w:cs="Tahoma"/>
          <w:color w:val="000000"/>
          <w:shd w:val="clear" w:color="auto" w:fill="FFFFFF"/>
        </w:rPr>
        <w:t xml:space="preserve">; ut mundus credat quia tu me misisti (G 17,15-21). </w:t>
      </w:r>
    </w:p>
    <w:p w14:paraId="2665A9C0" w14:textId="77777777" w:rsidR="005E5FA3" w:rsidRPr="005E5FA3" w:rsidRDefault="005E5FA3" w:rsidP="005E5FA3">
      <w:pPr>
        <w:spacing w:after="120" w:line="240" w:lineRule="auto"/>
        <w:jc w:val="both"/>
        <w:rPr>
          <w:rFonts w:ascii="PT Serif" w:eastAsia="Calibri" w:hAnsi="PT Serif" w:cs="Times New Roman"/>
          <w:color w:val="111111"/>
          <w:sz w:val="26"/>
          <w:szCs w:val="26"/>
        </w:rPr>
      </w:pP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ρωτ</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PT Serif" w:eastAsia="Calibri" w:hAnsi="PT Serif" w:cs="PT Serif"/>
          <w:color w:val="111111"/>
          <w:sz w:val="26"/>
          <w:szCs w:val="26"/>
        </w:rPr>
        <w:t>’</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τηρήσ</w:t>
      </w:r>
      <w:r w:rsidRPr="005E5FA3">
        <w:rPr>
          <w:rFonts w:ascii="Times New Roman" w:eastAsia="Calibri" w:hAnsi="Times New Roman" w:cs="Times New Roman"/>
          <w:color w:val="111111"/>
          <w:sz w:val="26"/>
          <w:szCs w:val="26"/>
        </w:rPr>
        <w:t>ῃ</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ονηρο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ἁ</w:t>
      </w:r>
      <w:r w:rsidRPr="005E5FA3">
        <w:rPr>
          <w:rFonts w:ascii="Cambria" w:eastAsia="Calibri" w:hAnsi="Cambria" w:cs="Cambria"/>
          <w:color w:val="111111"/>
          <w:sz w:val="26"/>
          <w:szCs w:val="26"/>
        </w:rPr>
        <w:t>γίασον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ληθεί</w:t>
      </w:r>
      <w:r w:rsidRPr="005E5FA3">
        <w:rPr>
          <w:rFonts w:ascii="Times New Roman" w:eastAsia="Calibri" w:hAnsi="Times New Roman" w:cs="Times New Roman"/>
          <w:color w:val="111111"/>
          <w:sz w:val="26"/>
          <w:szCs w:val="26"/>
        </w:rPr>
        <w:t>ᾳ</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λόγος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λήθειά</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ὲ</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ἁ</w:t>
      </w:r>
      <w:r w:rsidRPr="005E5FA3">
        <w:rPr>
          <w:rFonts w:ascii="Cambria" w:eastAsia="Calibri" w:hAnsi="Cambria" w:cs="Cambria"/>
          <w:color w:val="111111"/>
          <w:sz w:val="26"/>
          <w:szCs w:val="26"/>
        </w:rPr>
        <w:t>γιάζω</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αυτόν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ὶ</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Cambria" w:eastAsia="Calibri" w:hAnsi="Cambria" w:cs="Cambria"/>
          <w:color w:val="111111"/>
          <w:sz w:val="26"/>
          <w:szCs w:val="26"/>
        </w:rPr>
        <w:t>γιασ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ληθεί</w:t>
      </w:r>
      <w:r w:rsidRPr="005E5FA3">
        <w:rPr>
          <w:rFonts w:ascii="Times New Roman" w:eastAsia="Calibri" w:hAnsi="Times New Roman" w:cs="Times New Roman"/>
          <w:color w:val="111111"/>
          <w:sz w:val="26"/>
          <w:szCs w:val="26"/>
        </w:rPr>
        <w:t>ᾳ</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τούτων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ρωτ</w:t>
      </w:r>
      <w:r w:rsidRPr="005E5FA3">
        <w:rPr>
          <w:rFonts w:ascii="Times New Roman" w:eastAsia="Calibri" w:hAnsi="Times New Roman" w:cs="Times New Roman"/>
          <w:color w:val="111111"/>
          <w:sz w:val="26"/>
          <w:szCs w:val="26"/>
        </w:rPr>
        <w:t>ῶ</w:t>
      </w:r>
      <w:r w:rsidRPr="005E5FA3">
        <w:rPr>
          <w:rFonts w:ascii="PT Serif" w:eastAsia="Calibri" w:hAnsi="PT Serif" w:cs="Times New Roman"/>
          <w:color w:val="111111"/>
          <w:sz w:val="26"/>
          <w:szCs w:val="26"/>
        </w:rPr>
        <w:t xml:space="preserve"> μ</w:t>
      </w:r>
      <w:r w:rsidRPr="005E5FA3">
        <w:rPr>
          <w:rFonts w:ascii="Cambria" w:eastAsia="Calibri" w:hAnsi="Cambria" w:cs="Cambria"/>
          <w:color w:val="111111"/>
          <w:sz w:val="26"/>
          <w:szCs w:val="26"/>
        </w:rPr>
        <w:t>όνον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ιστευόντων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λόγου</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w:t>
      </w:r>
      <w:r w:rsidRPr="005E5FA3">
        <w:rPr>
          <w:rFonts w:ascii="PT Serif" w:eastAsia="Calibri" w:hAnsi="PT Serif" w:cs="Times New Roman"/>
          <w:color w:val="111111"/>
          <w:sz w:val="26"/>
          <w:szCs w:val="26"/>
        </w:rPr>
        <w:t>,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άντες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ἓ</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άτερ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σοί</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rPr>
        <w:t xml:space="preserve">. (Gv 17,15-21). </w:t>
      </w:r>
    </w:p>
    <w:p w14:paraId="252DE8C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D487681"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Non prego che tu li tolga dal mondo, ma che tu li custodisca dal Maligno. Essi non sono del mondo, come io non sono del mondo. Consacrali nella verità. La tua parola è verità.</w:t>
      </w:r>
    </w:p>
    <w:p w14:paraId="0FF72D0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non chiede al Padre che tolga gli Apostoli dal mondo. Se li togliesse dal mondo, il mondo non potrebbe essere salvato. La redenzione di Cristo Gesù </w:t>
      </w:r>
      <w:r w:rsidRPr="005E5FA3">
        <w:rPr>
          <w:rFonts w:ascii="Arial" w:eastAsia="Times New Roman" w:hAnsi="Arial" w:cs="Arial"/>
          <w:kern w:val="0"/>
          <w:sz w:val="24"/>
          <w:szCs w:val="20"/>
          <w:lang w:eastAsia="it-IT"/>
          <w14:ligatures w14:val="none"/>
        </w:rPr>
        <w:lastRenderedPageBreak/>
        <w:t xml:space="preserve">sarebbe resa vana. Gesù prega invece il Padre perché li custodisca dal Maligno: </w:t>
      </w:r>
      <w:r w:rsidRPr="005E5FA3">
        <w:rPr>
          <w:rFonts w:ascii="Arial" w:eastAsia="Times New Roman" w:hAnsi="Arial" w:cs="Arial"/>
          <w:i/>
          <w:iCs/>
          <w:kern w:val="0"/>
          <w:sz w:val="24"/>
          <w:szCs w:val="20"/>
          <w:lang w:eastAsia="it-IT"/>
          <w14:ligatures w14:val="none"/>
        </w:rPr>
        <w:t xml:space="preserve">“Non prego che tu li tolga dal mondo, ma che tu li custodisca dal Maligno”. </w:t>
      </w:r>
    </w:p>
    <w:p w14:paraId="18860F7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Perché gli Apostoli devono rimanere nel mondo? Gli Apostoli devono rimanere nel mondo perché la redenzione operata da Cristo Gesù è redenzione oggettiva e non soggettiva. Cristo dal Padre per il suo sacrificio ha ottenuto il perdono e la remissione e del peccato e della pena. Ora però è necessario che ad ogni uomo venga annunciata l’opera compiuta da Cristo Gesù per noi. Chi crederà nella Parola della predicazione, sarà battezzato, entrerà nel mistero della redenzione di Cristo Gesù. Se persevererà fino alla fine nell’obbedienza alla Parola di Gesù Signore, otterrà la beatitudine eterna nel regno eterno del Signore nostro Dio. Ora se gli Apostoli non predicano il Vangelo, non perdonano i peccati, non donano lo Spirito Santo, non generano altri vescovi e presbiteri, non consacrano altri diaconi, non creano altri fedeli testimoni di Cristo Gesù e altri fedele figli di Dio, la salvezza non si compie negli uomini ed è come se Cristo Gesù fosse morto invano.</w:t>
      </w:r>
    </w:p>
    <w:p w14:paraId="6A0C70D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lo Spirito Santo per bocca dell’Apostolo Paolo rivela questo mistero della Lettera ai Romani. Prima però di leggere i sacri testi urge mettere in chiara luce che mentre il peccato di Adamo si trasmette per generazione di padre in figlio. la redenzione di Cristo non si trasmette per generazione naturale, si trasmette per generazione spirituale. Si annuncia la Parola di Gesù, si crede in essa, si nasce da acqua e da Spirito Santo si entra nel mistero della redenzione e della salvezza. Anche lo Spirito Santo che viene versato nei nostri cuori è versato per la nostra fede nella Parola e i responsabili della Parola sono gli Apostoli del Signore:</w:t>
      </w:r>
    </w:p>
    <w:p w14:paraId="7A50F6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0F05521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A2B3B0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47858E3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69AD66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C3BDE5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5FCD751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6810CF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7EC1F1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872C3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Fratelli, il desiderio del mio cuore e la mia preghiera salgono a Dio per la loro salvezza. Infatti rendo loro testimonianza che hanno zelo per Dio, ma non </w:t>
      </w:r>
      <w:r w:rsidRPr="005E5FA3">
        <w:rPr>
          <w:rFonts w:ascii="Arial" w:eastAsia="Times New Roman" w:hAnsi="Arial" w:cs="Arial"/>
          <w:i/>
          <w:iCs/>
          <w:kern w:val="0"/>
          <w:sz w:val="24"/>
          <w:szCs w:val="20"/>
          <w:lang w:eastAsia="it-IT"/>
          <w14:ligatures w14:val="none"/>
        </w:rPr>
        <w:lastRenderedPageBreak/>
        <w:t>secondo una retta conoscenza. Perché, ignorando la giustizia di Dio e cercando di stabilire la propria, non si sono sottomessi alla giustizia di Dio. Ora, il termine della Legge è Cristo, perché la giustizia sia data a chiunque crede.</w:t>
      </w:r>
    </w:p>
    <w:p w14:paraId="15C98E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7068D4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00BFEA5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5D8EE6B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4E371BF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3339556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L’Apostolo è scelto per portare a ogni uomo il solo nome nel quale è stabilito che possiamo essere salvati. Apostolo e missione sono una cosa sola. Apostolo e Parola, Apostolo e Vangelo, Apostolo e Spirito Santo, Apostolo e Perdono, Apostolo e Verità, Apostolo e Grazia di salvezza sono una cosa sola. Se l’Apostolo si separa da queste divine e soprannaturali realtà, non è più Apostolo. Se l’Apostolo si separa dalla missione che gli è stata affidata e che per lui è vero comando, non più Apostolo. La missione è l’Apostolo e l’Apostolo è la missione. E Il luogo della missione è il mondo. È Apostolo perché riceve la missione da Cristo Gesù ed essa è immutabile per tutto il tempo della storia. Se è Apostolo, deve andare nel mondo per portare la Parola, per annunciare il Vangelo, per dare lo Spirito Santo, per elargire il Perdono, per consacrare gli uomini nella Verità, per dare la Grazia della salvezza, per fare il corpo di Cristo, per nutrire il corpo di Cristo, di Cristo Grazia e Verità, Luce e Vita eterna, Giustizia e Pace, Carità e ogni altra virtù. </w:t>
      </w:r>
    </w:p>
    <w:p w14:paraId="398D6B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 Se questa è la soprannaturale verità dell’Apostolo, come è possibile che oggi si parli di una Chiesa che venga dal basso? Se tutto discende dall’Alto, se Cristo viene dall’Alto, se il Padre viene dall’Alto, se lo Spirito Santo viene dall’Alto, se la Parola e il Vangelo vengono dall’Alto, se la Grazia viene dall’Alto, potrà mai la Chiesa venire dal basso? Sappiamo perché la Chiesa deve venire dal basso. Deve venire dal basso perché avendo noi ridotto in macerie tutto l’ordine soprannaturale divino, tutti coloro che sono stati e tuttora sono gli artefici di questa riduzione in macerie dell’ordine soprannaturale divino, essendo ormai divenuti incapaci di vera incapacità metafisica nel ripristinarlo, va aggiunto che neanche vogliono ripristinarlo, vogliono solo che il popolo ratifichi questa loro riduzione in macerie dell’ordine soprannaturale divino, così da poter sempre dire, quando si prendono decisione contro la Divina Rivelazione: è il popolo che lo ha voluto. È la Chiesa sinodale che lo ha voluto. È la Chiesa sinodale che ha scelto queste vie e ha preso queste decisioni. </w:t>
      </w:r>
    </w:p>
    <w:p w14:paraId="015BC1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Ci si dimentica però che sinodo significa: </w:t>
      </w:r>
      <w:r w:rsidRPr="005E5FA3">
        <w:rPr>
          <w:rFonts w:ascii="Arial" w:eastAsia="Times New Roman" w:hAnsi="Arial" w:cs="Arial"/>
          <w:i/>
          <w:iCs/>
          <w:kern w:val="0"/>
          <w:sz w:val="24"/>
          <w:szCs w:val="20"/>
          <w:lang w:eastAsia="it-IT"/>
          <w14:ligatures w14:val="none"/>
        </w:rPr>
        <w:t>“insieme sulla stessa via”</w:t>
      </w:r>
      <w:r w:rsidRPr="005E5FA3">
        <w:rPr>
          <w:rFonts w:ascii="Arial" w:eastAsia="Times New Roman" w:hAnsi="Arial" w:cs="Arial"/>
          <w:kern w:val="0"/>
          <w:sz w:val="24"/>
          <w:szCs w:val="20"/>
          <w:lang w:eastAsia="it-IT"/>
          <w14:ligatures w14:val="none"/>
        </w:rPr>
        <w:t>. Ora sulla stessa via il papa rimane in eterno papa con le sue responsabilità eterne. Il vescovo rimane sempre vescovo con le sue responsabilità eterne. Il presbitero rimane sempre presbitero con le sue responsabilità eterne. Il profeta, il maestro, il pastore, rimangono in eterno profeta, maestro, pastore con le loro responsabilità eterne- Così ogni altro membro del corpo di Cristo rimane membro del corpo di Cristo con le sue responsabilità eterne. L’Apostolo Paolo non dice al fedele laico di vigilare sul gregge del Signore mettendolo in guarda contro i cattivi maestri. Lo dice al Vescovo Timoteo. È Lui il responsabile del gregge ed è Lui che deve vigilare.</w:t>
      </w:r>
    </w:p>
    <w:p w14:paraId="380E83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FCF5A3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0C5CFD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w:t>
      </w:r>
      <w:r w:rsidRPr="005E5FA3">
        <w:rPr>
          <w:rFonts w:ascii="Arial" w:eastAsia="Times New Roman" w:hAnsi="Arial" w:cs="Arial"/>
          <w:i/>
          <w:iCs/>
          <w:kern w:val="0"/>
          <w:sz w:val="24"/>
          <w:szCs w:val="20"/>
          <w:lang w:eastAsia="it-IT"/>
          <w14:ligatures w14:val="none"/>
        </w:rPr>
        <w:lastRenderedPageBreak/>
        <w:t xml:space="preserve">Tutta la Scrittura, ispirata da Dio, è anche utile per insegnare, convincere, correggere ed educare nella giustizia, perché l’uomo di Dio sia completo e ben preparato per ogni opera buona (2 Tm 3,1-17). </w:t>
      </w:r>
    </w:p>
    <w:p w14:paraId="6FC36AB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(1Tm 4,1-5). </w:t>
      </w:r>
    </w:p>
    <w:p w14:paraId="36E1887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non dice che dinanzi al lupo è la pecora che deve salvare le altre pecore. Chi deve salvare tutte le pecore dai molti lupi rapaci che vengono per uccidere e sbranare è il Pastore del gregge.</w:t>
      </w:r>
    </w:p>
    <w:p w14:paraId="053DB1B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AD7D4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34F7B2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1D81617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784CC0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0C92F79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7D3027C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L’Apostolo Pietro non dice al gregge di pascere i pastori. Sono invece i pastori che devono pascere il gregge. E i pastori consacrati a questo ministero sono gli Anziani:</w:t>
      </w:r>
    </w:p>
    <w:p w14:paraId="3B73D12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 </w:t>
      </w:r>
    </w:p>
    <w:p w14:paraId="652C357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non manda in missione alcune pecore del suo gregge. Manda i suoi Apostoli ed è Pietro che conferisce il mandato di pascere le sue pecore e i suoi agnelli. Questo è l’ordine soprannaturale divino. </w:t>
      </w:r>
    </w:p>
    <w:p w14:paraId="6C0BDDB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1E4573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distrugge questo ordine da questo ordine distrutto, sarà distrutto. Chi crederà domani in un papa, in un vescovo, in un presbitero? Nessuno. Quale decisione pastorale potrà domani prendere un vescovo? Nessuna. Se la Chiesa è dal basso, non si potranno prendere decisioni che vengono dall’alto. Muore il vescovo, nascono i funzionari, i burocrati, nascono i notai. Lo Spirito Santo non corregge i sette greggi delle sette Chiesa che sono in Asia. Corregge gli Angeli delle sette Chiese. Sono loro che dovranno correggere ognuno il proprio gregge. </w:t>
      </w:r>
    </w:p>
    <w:p w14:paraId="697BFDD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w:t>
      </w:r>
      <w:r w:rsidRPr="005E5FA3">
        <w:rPr>
          <w:rFonts w:ascii="Arial" w:eastAsia="Times New Roman" w:hAnsi="Arial" w:cs="Arial"/>
          <w:i/>
          <w:iCs/>
          <w:kern w:val="0"/>
          <w:sz w:val="24"/>
          <w:szCs w:val="20"/>
          <w:lang w:eastAsia="it-IT"/>
          <w14:ligatures w14:val="none"/>
        </w:rPr>
        <w:lastRenderedPageBreak/>
        <w:t>Chi ha orecchi, ascolti ciò che lo Spirito dice alle Chiese. Al vincitore darò da mangiare dall’albero della vita, che sta nel paradiso di Dio”.</w:t>
      </w:r>
    </w:p>
    <w:p w14:paraId="54C71A2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542D7E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060B5C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92B0BA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w:t>
      </w:r>
      <w:r w:rsidRPr="005E5FA3">
        <w:rPr>
          <w:rFonts w:ascii="Arial" w:eastAsia="Times New Roman" w:hAnsi="Arial" w:cs="Arial"/>
          <w:i/>
          <w:iCs/>
          <w:kern w:val="0"/>
          <w:sz w:val="24"/>
          <w:szCs w:val="20"/>
          <w:lang w:eastAsia="it-IT"/>
          <w14:ligatures w14:val="none"/>
        </w:rPr>
        <w:lastRenderedPageBreak/>
        <w:t>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36BF15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F17973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710DA5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la Chiesa che viene dal basso è quella Chiesa inventata dai distruttori della vera Chiesa, dei distruttoti dell’Ordine Sacro, di quanti si sono serviti dell’ordine sacro e del mandato apostolico per distruggere il mandato apostolico e l’ordine sacro. Quanto stiamo dicendo è anche frutto di quanto noi stessi abbiamo vissuto: siamo stati derisi e accusati di incapacità, idiotismo ed ebetismo teologico per non aver saputo discernere ciò che viene da Dio da ciò che viene dall’uomo. In un decreto pontificio si accusa un vescovo per non avere preso in considerazione i risultati di una commissione da lui stesso nominata per esaminare un evento “soprannaturale” verificatosi nella sua diocesi. Il vescovo ha pregato ben nove anni, di notte e di giorno. prima di prendere la sua decisione. Di che cosa lo si accusa? Di aver fatto il Vescovo. Secondo questo decreto, cosa dovrà essere un vescovo? Un povero, misero, notaio. Con un a differenza: il notaio ha una legge da osservare. Il notaio vescovo deve solo sottoscrivere </w:t>
      </w:r>
      <w:r w:rsidRPr="005E5FA3">
        <w:rPr>
          <w:rFonts w:ascii="Arial" w:eastAsia="Times New Roman" w:hAnsi="Arial" w:cs="Arial"/>
          <w:kern w:val="0"/>
          <w:sz w:val="24"/>
          <w:szCs w:val="20"/>
          <w:lang w:eastAsia="it-IT"/>
          <w14:ligatures w14:val="none"/>
        </w:rPr>
        <w:lastRenderedPageBreak/>
        <w:t>quanto altri hanno deciso per lui. Per questo si vuole la Chiesa dal basso. La volontà del gregge deve essere volontà del vescovo e al vescovo non resta che registrare e apporre i necessari bolli o timbri.</w:t>
      </w:r>
    </w:p>
    <w:p w14:paraId="0C943E4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Che non stia forse succedendo ciò che circa tremila anni fa è successo con Aronne nel deserto? Non è forse quanto è avvenuto allora l’edificazione di una comunità voluta dal basso? Non è forse questa la prima “chiesa” che sorge dal basso? Oggi forse non sta sorgendo la Chiesa secondo Aronne in sostituzione della Chiesa secondo Cristo Gesù? Leggiamo quanto è accaduto e sapremo cosa è la chiesa dal basso, la chiesa secondo Aronne:</w:t>
      </w:r>
    </w:p>
    <w:p w14:paraId="2E24FB8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5BD197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2A9F07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C7B830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si pentì del male che aveva minacciato di fare al suo popolo.</w:t>
      </w:r>
    </w:p>
    <w:p w14:paraId="495DEC3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si voltò e scese dal monte con in mano le due tavole della Testimonianza, tavole scritte sui due lati, da una parte e dall’altra. Le tavole erano opera di Dio, la scrittura era scrittura di Dio, scolpita sulle tavole.</w:t>
      </w:r>
    </w:p>
    <w:p w14:paraId="333D04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Giosuè sentì il rumore del popolo che urlava e disse a Mosè: «C’è rumore di battaglia nell’accampamento». Ma rispose Mosè: «Non è il grido di chi canta: </w:t>
      </w:r>
      <w:r w:rsidRPr="005E5FA3">
        <w:rPr>
          <w:rFonts w:ascii="Arial" w:eastAsia="Times New Roman" w:hAnsi="Arial" w:cs="Arial"/>
          <w:i/>
          <w:iCs/>
          <w:kern w:val="0"/>
          <w:sz w:val="24"/>
          <w:szCs w:val="20"/>
          <w:lang w:eastAsia="it-IT"/>
          <w14:ligatures w14:val="none"/>
        </w:rPr>
        <w:lastRenderedPageBreak/>
        <w:t>“Vittoria!”. Non è il grido di chi canta: “Disfatta!”. Il grido di chi canta a due cori io sento».</w:t>
      </w:r>
    </w:p>
    <w:p w14:paraId="46ED229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25565C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12D87F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AC5C2F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w:t>
      </w:r>
    </w:p>
    <w:p w14:paraId="0FD4FB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Preghiamo il Signore che mandi un altro Mosè a distruggere questo idolo che abbiamo creato svuotando il ministero sacro di ogni sua verità. Grande, oltremodo grande è il nostro peccato. È il peccato del sale insipido e che a null’altro serve che a essere gettato e calpestato dagli uomini. A Dio servono papi, non papi-notai. Servono vescovi, non vescovi-notai. Servono presbiteri, non presbiteri-notai. E per di più senza alcuna Legge divina da servire come notai.</w:t>
      </w:r>
    </w:p>
    <w:p w14:paraId="78C92C5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Gesù chiede al Padre per gli Apostoli: “Che li custodisca dal Maligno”. Perché il Padre li deve custodire dal Maligno? Perché il Maligno li assiederà, schiererà contro di essi un esercito più numeroso di quello schierato da Oloferne contro la città di Betulia. Li tenterà con ogni tentazione. Suggerirà loro ogni pensiero. Farà celebrare stupende liturgie, anzi per essi ne inventerà sempre delle nuove. Creerà loro mille occupazioni. Creerà per loro forme nuove di carità verso i poveri e i bisognosi, metterò nei loro cuori sentimenti di pietà e di commiserazione non per i peccatori, ma per il peccato dei peccatori, li stordirà </w:t>
      </w:r>
      <w:r w:rsidRPr="005E5FA3">
        <w:rPr>
          <w:rFonts w:ascii="Arial" w:eastAsia="Times New Roman" w:hAnsi="Arial" w:cs="Arial"/>
          <w:kern w:val="0"/>
          <w:sz w:val="24"/>
          <w:szCs w:val="20"/>
          <w:lang w:eastAsia="it-IT"/>
          <w14:ligatures w14:val="none"/>
        </w:rPr>
        <w:lastRenderedPageBreak/>
        <w:t xml:space="preserve">con effetti speciali nelle loro molteplici attività da lui create per loro. E tutto questo mondo glielo creerà perché stiano lontani dalla predicazione della Parole e dalla conoscenza di essa. Sarà lui stesso a scrivere per essi i libri da leggere e gli autori da ascoltare. Saranno incantati dalla loro voce o dal loro nome, finanche storditi dalla loro scienza, il fine però è uno solo: rinunciare alla loro autorità, al loro insegnamento con autorità. Alla fine li farà suo frullatore nel quale mescolare bene e male, giusto e ingiusto, pensiero di Dio e pensiero dell’uomo, Parola di Dio e parola dell’uomo. Ecco dove giungerà la tentazione. Come cani famelici saranno essere a sbranare la Parola del Signore, allo stesso modo che i cani hanno sbranato Gezabele, da renderla irriconoscibile. </w:t>
      </w:r>
    </w:p>
    <w:p w14:paraId="58B6DA6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seguito avvenne questo episodio. Nabot di Izreèl possedeva una vigna che era a Izreèl, vicino al palazzo di Acab, re di Samaria. 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w:t>
      </w:r>
    </w:p>
    <w:p w14:paraId="79E652B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140170B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164DAB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w:t>
      </w:r>
      <w:r w:rsidRPr="005E5FA3">
        <w:rPr>
          <w:rFonts w:ascii="Arial" w:eastAsia="Times New Roman" w:hAnsi="Arial" w:cs="Arial"/>
          <w:i/>
          <w:iCs/>
          <w:kern w:val="0"/>
          <w:sz w:val="24"/>
          <w:szCs w:val="20"/>
          <w:lang w:eastAsia="it-IT"/>
          <w14:ligatures w14:val="none"/>
        </w:rPr>
        <w:lastRenderedPageBreak/>
        <w:t>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w:t>
      </w:r>
    </w:p>
    <w:p w14:paraId="3CB4FAC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0605DA9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299FD07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Ieu arrivò a Izreèl. Appena lo seppe, Gezabele si truccò gli occhi con stibio, si ornò il capo e si affacciò alla finestra. Mentre Ieu arrivava alla porta, gli domandò: «Tutto bene, Zimrì, assassino del suo signore?». Ieu alzò lo sguardo verso la finestra e disse: «Chi è con me? Chi?». Due o tre cortigiani si affacciarono a guardarlo. Egli disse: «Gettàtela giù». La gettarono giù. Parte del suo sangue schizzò sul muro e sui cavalli, che la calpestarono. Poi Ieu entrò, mangiò e bevve; alla fine ordinò: «Andate a vedere quella maledetta e seppellitela, perché era figlia di re». Andati per seppellirla, non trovarono altro che il cranio, i piedi e le palme delle mani. Tornati, riferirono il fatto a Ieu, che disse: «È la parola del Signore, che aveva detto per mezzo del suo servo Elia, il Tisbita: “Nel campo di Izreèl i cani divoreranno la carne di Gezabele. E il cadavere di Gezabele sarà come letame sulla superficie della campagna nel campo di Izreèl, così che non si potrà più dire: Questa è Gezabele”» (2Re 9,30-37).</w:t>
      </w:r>
    </w:p>
    <w:p w14:paraId="730C1C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Possiamo noi dire oggi: “Questa è Parola del Signore”? La Parola di Dio oggi è talmente sbranata dalla parola del mondo e di Satana da non potersi più dire: “Questa è Parola di Dio”. Lo si dice nella Liturgia, ma solo come formula liturgica. Non però come vera formula della nostra fede. Quanto il profeta Malachia dice per riguardo al tempio di Gerusalemme, noi dovremmo dirlo per rapporto al Libro Sacro. Parafrasando:</w:t>
      </w:r>
      <w:r w:rsidRPr="005E5FA3">
        <w:rPr>
          <w:rFonts w:ascii="Arial" w:eastAsia="Times New Roman" w:hAnsi="Arial" w:cs="Arial"/>
          <w:i/>
          <w:iCs/>
          <w:kern w:val="0"/>
          <w:sz w:val="24"/>
          <w:szCs w:val="20"/>
          <w:lang w:eastAsia="it-IT"/>
          <w14:ligatures w14:val="none"/>
        </w:rPr>
        <w:t xml:space="preserve"> “Oh, ci fosse fra voi chi chiude il Libro della mia Parola, perché non si parli più invano al mio popolo! Non mi compiaccio di voi – dice il Signore degli eserciti – e non accetto la parola della vostra bocca! Poiché dall’oriente all’occidente grande è il mio nome fra le nazioni e in ogni luogo si si insegna la mia Parola e si dicono le mie sante verità, perché grande è il mio nome fra le nazioni. Dice il Signore degli eserciti (Cfr. Mal 1,10-11). </w:t>
      </w:r>
      <w:r w:rsidRPr="005E5FA3">
        <w:rPr>
          <w:rFonts w:ascii="Arial" w:eastAsia="Times New Roman" w:hAnsi="Arial" w:cs="Arial"/>
          <w:kern w:val="0"/>
          <w:sz w:val="24"/>
          <w:szCs w:val="20"/>
          <w:lang w:eastAsia="it-IT"/>
          <w14:ligatures w14:val="none"/>
        </w:rPr>
        <w:t xml:space="preserve">Noi possiamo anche profanare il Testo Sacro, però il Signore non chiede ragione alla Chiesa dal </w:t>
      </w:r>
      <w:r w:rsidRPr="005E5FA3">
        <w:rPr>
          <w:rFonts w:ascii="Arial" w:eastAsia="Times New Roman" w:hAnsi="Arial" w:cs="Arial"/>
          <w:kern w:val="0"/>
          <w:sz w:val="24"/>
          <w:szCs w:val="20"/>
          <w:lang w:eastAsia="it-IT"/>
          <w14:ligatures w14:val="none"/>
        </w:rPr>
        <w:lastRenderedPageBreak/>
        <w:t>basso. Chiede ragione alla Chiesa dall’Alto, chiede ragioni agli Apostoli dello sbranamento della sua Parola:</w:t>
      </w:r>
    </w:p>
    <w:p w14:paraId="32B3DC7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(Os 4,1-6). </w:t>
      </w:r>
    </w:p>
    <w:p w14:paraId="391E1BF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322F4C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F150BF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perché il Padre deve custodire gli Apostoli di Cristo dal Maligno: perché non cadano nelle tentazioni dl Maligno. Le tentazioni del Maligno hanno un unico scopo: separare gli Apostoli dalla Parola. Occuparsi di altro e non della Parola. Vivere di mille “sante” occupazioni così da non avere tempo neanche per celebrare con dignità una Santa Messa. Satana è così abile nelle sue tentazioni da farci trasformare anche la Liturgia in spettacolo, in recitazione, in ceremonia. Quando un Apostolo cade in tentazione, sempre il popolo de Signore langue. La vita della Chiesa sono i suoi Apostoli. I suoi Apostoli sono come Oloferne per il suo sterminato esercito. Se Satana taglia la testa a un Vescovo, tutto il popolo si smarrisce. Vale la pena leggere ciò che è accaduto quando Oloferne fu trovato nella tenda privo della sua testa. Allora fisicamente senza testa. Con Satana spiritualmente senza testa:</w:t>
      </w:r>
    </w:p>
    <w:p w14:paraId="65782FB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Poi Oloferne ordinò che la conducessero dove erano riposte le sue argenterie e prescrisse pure che le dessero da mangiare dei suoi cibi e le dessero da bere del suo vino. Ma disse Giuditta: «Io non toccherò questi cibi, perché non me ne derivi </w:t>
      </w:r>
      <w:r w:rsidRPr="005E5FA3">
        <w:rPr>
          <w:rFonts w:ascii="Arial" w:eastAsia="Times New Roman" w:hAnsi="Arial" w:cs="Arial"/>
          <w:i/>
          <w:iCs/>
          <w:kern w:val="0"/>
          <w:sz w:val="24"/>
          <w:szCs w:val="20"/>
          <w:lang w:eastAsia="it-IT"/>
          <w14:ligatures w14:val="none"/>
        </w:rPr>
        <w:lastRenderedPageBreak/>
        <w:t xml:space="preserve">un’occasione di caduta, ma mi saranno serviti quelli che ho portato con me». Olofene le disse: «Quando verrà a mancare quello che hai con te, dove ci riforniremo di cibi simili per darteli? In mezzo a noi non c’è nessuno della tua gente». Giuditta gli rispose: «Per la tua vita, mio signore, ti assicuro che io, tua serva, non finirò le riserve che ho con me, prima che il Signore abbia compiuto per mano mia quello che ha stabilito». Poi gli ufficiali di Oloferne la condussero alla tenda ed ella dormì fino a mezzanotte; poi si alzò all’alba, al cambio della guardia del mattino. Mandò a dire a Oloferne: «Comandi il mio signore che lascino uscire la tua serva per la preghiera». Olofene ordinò alle guardie del corpo di non impedirla. </w:t>
      </w:r>
    </w:p>
    <w:p w14:paraId="4ECB291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Rimase così al campo tre giorni: usciva di notte nella valle di Betùlia e si lavava nella zona dell’accampamento alla sorgente d’acqua. Quando risaliva, pregava il Signore, Dio d’Israele, di dirigere la sua impresa per rialzare le sorti dei figli del suo popolo. Rientrando purificata, rimaneva nella sua tenda, finché verso sera non le si portava il cibo.</w:t>
      </w:r>
    </w:p>
    <w:p w14:paraId="62F343B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ecco, al quarto giorno, Oloferne fece preparare un banchetto riservato ai suoi servi, senza invitare nessuno dei suoi funzionari. Disse a Bagoa, l’eunuco sovrintendente a tutti i suoi affari: «Va’ e persuadi la donna ebrea che è presso di te a venire con noi, per mangiare e bere con noi. Sarebbe disonorevole per la nostra reputazione trascurare una donna simile senza godere della sua compagnia; perché se non la corteggiamo, si farà beffe di noi». Bagoa, uscito dalla presenza di Oloferne, andò da lei e disse: «Non esiti questa bella fanciulla a venire dal mio signore, per essere onorata alla sua presenza e bere con noi il vino in allegria e diventare oggi come una delle donne assire, che stanno nel palazzo di Nabucodònosor». Giuditta gli rispose: «Chi sono io per contraddire il mio signore? Quanto sarà gradito ai suoi occhi, mi affretterò a compierlo e sarà per me motivo di gioia fino al giorno della mia morte». </w:t>
      </w:r>
    </w:p>
    <w:p w14:paraId="297AD6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Subito si alzò e si adornò delle vesti e d’ogni altro ornamento femminile; la sua ancella l’aveva preceduta e aveva steso a terra per lei davanti ad Oloferne le pellicce che aveva avuto da Bagoa per suo uso quotidiano, per adagiarvisi sopra e prendere cibo. Giuditta entrò e si distese. Il cuore di Oloferne ne rimase incantato, si turbò il suo spirito e molto intenso era il suo desiderio di unirsi a lei: dal giorno in cui l’aveva vista, cercava l’occasione di sedurla. Le disse pertanto Oloferne: «Bevi e divertiti con noi». Giuditta rispose: «Sì, signore, berrò perché sento che la mia vita è oggi onorata come non mai dal giorno della mia nascita». Incominciò quindi a mangiare e a bere davanti a lui ciò che le aveva preparato l’ancella. Oloferne si deliziò della presenza di lei e bevve abbondantemente tanto vino quanto non ne aveva mai bevuto in un solo giorno da quando era al mondo (Gdt 12,1-20). </w:t>
      </w:r>
    </w:p>
    <w:p w14:paraId="688A479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Quando si fece buio, i suoi servi si affrettarono a ritirarsi. Bagoa chiuse la tenda dall’esterno e allontanò le guardie dalla vista del suo signore e ognuno andò a dormire; in realtà erano tutti estenuati, perché avevano bevuto troppo. Giuditta fu lasciata nella tenda e Oloferne era sprofondato sul suo letto, ubriaco fradicio. Allora Giuditta ordinò all’ancella di stare fuori della camera da letto e di aspettare che uscisse, come aveva fatto ogni giorno; aveva detto infatti che sarebbe uscita per la sua preghiera, e anche con Bagoa aveva parlato in questi termini. Si erano </w:t>
      </w:r>
      <w:r w:rsidRPr="005E5FA3">
        <w:rPr>
          <w:rFonts w:ascii="Arial" w:eastAsia="Times New Roman" w:hAnsi="Arial" w:cs="Arial"/>
          <w:i/>
          <w:iCs/>
          <w:kern w:val="0"/>
          <w:sz w:val="24"/>
          <w:szCs w:val="20"/>
          <w:lang w:eastAsia="it-IT"/>
          <w14:ligatures w14:val="none"/>
        </w:rPr>
        <w:lastRenderedPageBreak/>
        <w:t>allontanati tutti dalla loro presenza e nessuno, dal più piccolo al più grande, era rimasto nella camera da letto. Giuditta, fermatasi presso il letto di lui, disse in cuor suo: «Signore, Dio d’ogni potenza, guarda propizio in quest’ora all’opera delle mie mani per l’esaltazione di Gerusalemme. È venuto il momento di pensare alla tua eredità e di far riuscire il mio progetto per la rovina dei nemici che sono insorti contro di noi».</w:t>
      </w:r>
    </w:p>
    <w:p w14:paraId="1BEA6F0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Avvicinatasi alla sponda del letto che era dalla parte del capo di Oloferne, staccò la scimitarra di lui; poi, accostatasi al letto, afferrò la testa di lui per la chioma e disse: «Dammi forza, Signore, Dio d’Israele, in questo giorno». E con tutta la sua forza lo colpì due volte al collo e gli staccò la testa. Indi fece rotolare il corpo giù dal giaciglio e strappò via la cortina dai sostegni. Poco dopo uscì e consegnò la testa di Oloferne alla sua ancella, la quale la mise nella bisaccia dei viveri e uscirono tutt’e due, secondo il loro uso, per la preghiera. Attraversato l’accampamento, fecero il giro della valle, salirono il monte di Betùlia e arrivarono alle sue porte.</w:t>
      </w:r>
    </w:p>
    <w:p w14:paraId="0BB18E2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Giuditta gridò da lontano al corpo di guardia delle porte: «Aprite, aprite subito la porta: è con noi Dio, il nostro Dio, per esercitare ancora la sua forza in Israele e la sua potenza contro i nemici, come ha fatto oggi».</w:t>
      </w:r>
    </w:p>
    <w:p w14:paraId="35A7FDC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Appena gli uomini della sua città sentirono la sua voce, corsero giù in fretta alla porta della città e chiamarono gli anziani. Corsero tutti, dal più piccolo al più grande, perché non si aspettavano il suo arrivo; aprirono dunque la porta, le accolsero dentro e, acceso il fuoco per fare luce, si strinsero attorno a loro. Giuditta disse loro a gran voce: «Lodate Dio, lodatelo; lodate Dio, perché non ha allontanato la sua misericordia dalla casa d’Israele, ma in questa notte per mano mia ha colpito i nostri nemici».</w:t>
      </w:r>
    </w:p>
    <w:p w14:paraId="08BFCCA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tirò fuori la testa dalla bisaccia e la mise in mostra dicendo loro: «Ecco la testa di Oloferne, comandante supremo dell’esercito assiro, ed ecco la cortina sotto la quale giaceva ubriaco; il Signore l’ha colpito per mano di una donna. Viva dunque il Signore, che mi ha protetto nella mia impresa, perché costui si è lasciato ingannare dal mio volto a sua rovina, ma non ha commesso peccato con me, a mia contaminazione e vergogna».</w:t>
      </w:r>
    </w:p>
    <w:p w14:paraId="411B0B3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13,1-20). </w:t>
      </w:r>
    </w:p>
    <w:p w14:paraId="45893F8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Giuditta rispose loro: «Ascoltatemi, fratelli: prendete questa testa e appendetela sugli spalti delle vostre mura. Quando apparirà la luce del mattino e il sole sorgerà sulla terra, prenderete ciascuno le vostre armature da guerra e ogni uomo valido uscirà dalla città. Quindi date inizio all’azione contro di loro come se voleste </w:t>
      </w:r>
      <w:r w:rsidRPr="005E5FA3">
        <w:rPr>
          <w:rFonts w:ascii="Arial" w:eastAsia="Times New Roman" w:hAnsi="Arial" w:cs="Arial"/>
          <w:i/>
          <w:iCs/>
          <w:kern w:val="0"/>
          <w:sz w:val="24"/>
          <w:szCs w:val="20"/>
          <w:lang w:eastAsia="it-IT"/>
          <w14:ligatures w14:val="none"/>
        </w:rPr>
        <w:lastRenderedPageBreak/>
        <w:t>scendere in pianura contro le prime difese degli Assiri, ma non scenderete. Quelli prenderanno le loro armi e correranno nel loro accampamento a svegliare i capi dell’esercito assiro. Poi si raduneranno insieme davanti alla tenda di Oloferne, ma non lo troveranno e così si lasceranno prendere dal terrore e fuggiranno davanti a voi. Allora inseguiteli voi e quanti abitano l’intero territorio d’Israele e abbatteteli nella loro fuga. Ma, prima di far questo, chiamatemi Achiòr l’Ammonita, perché venga a vedere e riconoscere colui che ha disprezzato la casa d’Israele e che lo ha inviato qui tra noi come per destinarlo alla morte».</w:t>
      </w:r>
    </w:p>
    <w:p w14:paraId="3D57DB8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p>
    <w:p w14:paraId="6E8D21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spuntò il mattino, appesero la testa di Oloferne alle mura; poi ogni uomo prese le sue armi e scesero lungo i sentieri del monte, divisi in manipoli. Appena li videro, gli Assiri mandarono a informare i loro capi e questi corsero dagli strateghi, dai chiliarchi e da tutti i loro comandanti. Poi si radunarono davanti alla tenda di Oloferne e dissero al suo attendente: «Sveglia il nostro signore, perché quegli schiavi hanno osato scendere per darci battaglia e così distruggerci completamente». Bagoa entrò e bussò alla parete della tenda, poiché pensava che egli dormisse con Giuditta. Ma siccome nessuno rispondeva, aprì ed entrò nella camera da letto e lo trovò morto, steso a terra vicino all’ingresso, con la testa tagliata via dal tronco. Allora diede in alte grida di dolore e di lamento, urlando con tutte le forze e stracciandosi le vesti. Poi si precipitò nella tenda dove era alloggiata Giuditta e non la trovò. Allora corse fuori davanti al popolo e gridò: «Gli schiavi ci hanno traditi! Una sola donna ebrea ha gettato la vergogna sulla casa del re Nabucodònosor! Oloferne eccolo a terra, ed è privo della testa».</w:t>
      </w:r>
    </w:p>
    <w:p w14:paraId="3759A72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 comandanti dell’esercito assiro, appena udirono questo annuncio, si stracciarono i mantelli e rimasero terribilmente sconvolti nel loro animo; entro l’accampamento si elevarono altissime le loro grida e le urla di dolore (Gdt 14,1-19). </w:t>
      </w:r>
    </w:p>
    <w:p w14:paraId="056E6B1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Tutti quelli che erano nelle tende, appena seppero dell’accaduto, restarono allibiti e furono presi da paura e terrore, e nessuno volle più restare a fianco dell’altro, ma tutti insieme, disperdendosi, fuggivano per ogni sentiero della pianura e della montagna. Anche quelli accampati sulle montagne intorno a Betùlia si diedero alla fuga. A questo punto gli Israeliti, cioè quanti tra loro erano abili alle armi, si buttarono su di loro. Ozia mandò subito a Betomestàim, a Bebài, a Coba, a Cola e in tutti i territori d’Israele messaggeri ad annunciare l’accaduto e a invitare tutti a gettarsi sui nemici per sterminarli.</w:t>
      </w:r>
    </w:p>
    <w:p w14:paraId="780F4F1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Appena gli Israeliti udirono ciò, tutti compatti piombarono su di loro e li fecero a pezzi arrivando fino a Coba. Scesero in campo anche quelli di Gerusalemme e di tutta la zona montuosa, perché anche a loro avevano riferito quello che era accaduto nell’accampamento dei loro nemici. Quelli che abitavano in Gàlaad e nella Galilea li accerchiarono colpendoli terribilmente, finché giunsero a Damasco e nel suo territorio. Gli altri che erano rimasti a Betùlia si gettarono sul campo degli Assiri, si impadronirono delle loro spoglie e si arricchirono grandemente. Gli Israeliti tornati dalla strage si impadronirono del resto e le borgate e i villaggi del monte e del piano vennero in possesso di grande bottino, poiché ve n’era in grandissima quantità.</w:t>
      </w:r>
    </w:p>
    <w:p w14:paraId="7E59D0E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p>
    <w:p w14:paraId="56AF82D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 (Gdt 15.1-13). </w:t>
      </w:r>
    </w:p>
    <w:p w14:paraId="263B14A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Allora fisicamente senza testa, oggi spiritualmente senza testa. Allora tutto era visibile. Oggi invece tutto è invisibile. Solo con gli occhi dello Spirito Santo è possibile vedere un Apostolo di Gesù rimasto senza testa perché a lui è stata recisa dalla scimitarra della tentazione di Satana. Questi sempre si traveste da Giuditta infernale per sedurlo così che gli possa tagliare la testa, dopo aver ubriacato di pensieri della terra e di tutte quelle confetture appetitose che solo lui sa fare. Per noi un Apostolo del Signore deve sempre operare con la testa dello Spirito Santo, con il cuore del Padre, con le membra di Cristo Gesù, sempre sotto la vigile e attenta custodia della Madre nostra Celeste, della Donna che il Figlio suo gli ha dato come Madre dall’Alto della croce. Senza la Donna che Lui dovrà prendere come vera propria Madre, sempre lui sarà esposto a ogni tentazione di Satana.</w:t>
      </w:r>
    </w:p>
    <w:p w14:paraId="4393F4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verità che rivela chi è un Apostolo del Signore: </w:t>
      </w:r>
      <w:r w:rsidRPr="005E5FA3">
        <w:rPr>
          <w:rFonts w:ascii="Arial" w:eastAsia="Times New Roman" w:hAnsi="Arial" w:cs="Arial"/>
          <w:i/>
          <w:iCs/>
          <w:kern w:val="0"/>
          <w:sz w:val="24"/>
          <w:szCs w:val="20"/>
          <w:lang w:eastAsia="it-IT"/>
          <w14:ligatures w14:val="none"/>
        </w:rPr>
        <w:t>“Essi non sono del mondo, come io non sono del mondo”</w:t>
      </w:r>
      <w:r w:rsidRPr="005E5FA3">
        <w:rPr>
          <w:rFonts w:ascii="Arial" w:eastAsia="Times New Roman" w:hAnsi="Arial" w:cs="Arial"/>
          <w:kern w:val="0"/>
          <w:sz w:val="24"/>
          <w:szCs w:val="20"/>
          <w:lang w:eastAsia="it-IT"/>
          <w14:ligatures w14:val="none"/>
        </w:rPr>
        <w:t xml:space="preserve">. Cristo Gesù è venuto nel mondo, mai però è stato del mondo. Mai è stato di Satana. Gli Apostoli sono mandati da Cristo Gesù nel mondo, mai però dovranno essere del mondo, mai dovranno essere di Satana. Perché non siano di Satana, il Padre li deve custodire. Su di essi deve vigilare. </w:t>
      </w:r>
      <w:r w:rsidRPr="005E5FA3">
        <w:rPr>
          <w:rFonts w:ascii="Arial" w:eastAsia="Times New Roman" w:hAnsi="Arial" w:cs="Arial"/>
          <w:kern w:val="0"/>
          <w:sz w:val="24"/>
          <w:szCs w:val="20"/>
          <w:lang w:eastAsia="it-IT"/>
          <w14:ligatures w14:val="none"/>
        </w:rPr>
        <w:lastRenderedPageBreak/>
        <w:t xml:space="preserve">Come Cristo Gesù e il Padre sono una cosa sola. Così in Cristo Gesù, per lo Spirito Santo, gli Apostoli e il Padre devono essere una cosa sola. </w:t>
      </w:r>
    </w:p>
    <w:p w14:paraId="1E05949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questa preghiera che Gesù rivolge al Padre, sempre ci dobbiamo ricordare del figlio della perdizione. Come Giuda si è sottratto alla custodia di Cristo Gesù per sua volontà, così ogni Apostolo potrebbe sottrarsi alla custodia del Padre per sua volontà e per sua scelta. Ogni Apostolo potrebbe cadere nella tentazione di Satana. Per questo ogni Apostolo è obbligato a vigilare. Se a lui viene tagliata spiritualmente la testa, tutto il suo gregge si disperderà. Se a un papa Satana taglia la testa. tutta la Chiesa si disperde. Se a un vescovo Satana taglia la testa, tutto il suo gregge si disperderà. Se a un parroco Satana taglia la testa, tutto il suo gregge si disperderà. Mai dobbiamo dimenticarci che Satana si presenta a noi sotto le vesti della seduttrice infernale Giuditta. Prima ci seduce. Poi ci fa ubriacare. Poi ci taglia la testa. Siamo tutti avvisati. A ognuno di noi l’obbligo di vigilare. Ha anche l’obbliga di elevare al Padre la stessa preghiera di Gesù: </w:t>
      </w:r>
      <w:r w:rsidRPr="005E5FA3">
        <w:rPr>
          <w:rFonts w:ascii="Arial" w:eastAsia="Times New Roman" w:hAnsi="Arial" w:cs="Arial"/>
          <w:i/>
          <w:iCs/>
          <w:kern w:val="0"/>
          <w:sz w:val="24"/>
          <w:szCs w:val="20"/>
          <w:lang w:eastAsia="it-IT"/>
          <w14:ligatures w14:val="none"/>
        </w:rPr>
        <w:t xml:space="preserve">“Padre, custodisci gli Apostoli del Figlio tuo dal Maligno. Non permettere che Satana sotto le vesti di una seducente Giuditta infernale entri nel loro accampamento per sedurli. Dona loro infinita saggezza nella Spirito Santo perché mai accolgano la Giuditta infernale nella loro casa”. </w:t>
      </w:r>
      <w:r w:rsidRPr="005E5FA3">
        <w:rPr>
          <w:rFonts w:ascii="Arial" w:eastAsia="Times New Roman" w:hAnsi="Arial" w:cs="Arial"/>
          <w:kern w:val="0"/>
          <w:sz w:val="24"/>
          <w:szCs w:val="20"/>
          <w:lang w:eastAsia="it-IT"/>
          <w14:ligatures w14:val="none"/>
        </w:rPr>
        <w:t xml:space="preserve">Preghiera da elevare senza alcuna interruzione. </w:t>
      </w:r>
    </w:p>
    <w:p w14:paraId="572191A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come il Padre dovrà custodire gli Apostoli di Cristo Gesù: consacrandoli nella verità. Così prosegue la preghiera di Cristo Signore: </w:t>
      </w:r>
      <w:r w:rsidRPr="005E5FA3">
        <w:rPr>
          <w:rFonts w:ascii="Arial" w:eastAsia="Times New Roman" w:hAnsi="Arial" w:cs="Arial"/>
          <w:i/>
          <w:iCs/>
          <w:kern w:val="0"/>
          <w:sz w:val="24"/>
          <w:szCs w:val="20"/>
          <w:lang w:eastAsia="it-IT"/>
          <w14:ligatures w14:val="none"/>
        </w:rPr>
        <w:t>“Consacrali nella verità. La tua Parola è verità”.</w:t>
      </w:r>
      <w:r w:rsidRPr="005E5FA3">
        <w:rPr>
          <w:rFonts w:ascii="Arial" w:eastAsia="Times New Roman" w:hAnsi="Arial" w:cs="Arial"/>
          <w:kern w:val="0"/>
          <w:sz w:val="24"/>
          <w:szCs w:val="20"/>
          <w:lang w:eastAsia="it-IT"/>
          <w14:ligatures w14:val="none"/>
        </w:rPr>
        <w:t xml:space="preserve"> La consacrazione è togliere una cosa alla profanità per farne un’offerta gradita dal Signore. Il Padre deve togliere gli Apostoli dalla parola del mondo, e fare di esse la sua Parola. La parola del mondo è falsità, la sua Parola è verità. Il Padre deve fare gli Apostoli Parola nella sua Parola, verità nella sua verità. La natura degli Apostoli dovrà essere Parola. Così come anche la natura degli Apostoli dovrà essere verità. Per natura Parola di Dio. Per natura Verità di Dio. </w:t>
      </w:r>
    </w:p>
    <w:p w14:paraId="3DDECEF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è vera creazione. Creazione del Padre, in Cristo, per opera dello Spirito Santo. Questa creazione dovrà essere ininterrotta. Ma anche in questa creazione si dovrà crescere senza alcuna interruzione, giorno dopo giorno. Se in questa creazione non si cresce, non si ha alcuna forza per resistere agli attacchi infernali di Satana e questi ci trasforma in sua natura, che è natura di falsità e di menzogna, natura di superbia e di ribellione, natura di disobbedienza e di peccato. Si diviene natura secondo il mondo e non natura secondo Cristo Gesù. </w:t>
      </w:r>
    </w:p>
    <w:p w14:paraId="27B61B1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si diviene natura secondo il mondo o secondo Satana, si producono i frutti del mondo e i frutti di Satana. Mai si potranno produrre i frutti della nuova natura creata in noi dallo Spirito Santo. L’Apostolo Paolo ci avverte che è assai facile passare dalla natura secondo lo Spirito alla natura secondo la carne, secondo il mondo, secondo Satana. San Giovanni Apostolo ci rivela che molti figli di Dio sono divenuti figli del diavolo. Gesù non dice forse che Giuda è un diavolo? Ecco i figli del diavolo di cui parla San Giovanni Apostolo nella sua Prima Lettera:</w:t>
      </w:r>
    </w:p>
    <w:p w14:paraId="103A20E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amate il mondo, né le cose del mondo! Se uno ama il mondo, l’amore del Padre non è in lui; perché tutto quello che è nel mondo – la concupiscenza della carne, la concupiscenza degli occhi e la superbia della vita – non viene dal Padre, </w:t>
      </w:r>
      <w:r w:rsidRPr="005E5FA3">
        <w:rPr>
          <w:rFonts w:ascii="Arial" w:eastAsia="Times New Roman" w:hAnsi="Arial" w:cs="Arial"/>
          <w:i/>
          <w:iCs/>
          <w:kern w:val="0"/>
          <w:sz w:val="24"/>
          <w:szCs w:val="20"/>
          <w:lang w:eastAsia="it-IT"/>
          <w14:ligatures w14:val="none"/>
        </w:rPr>
        <w:lastRenderedPageBreak/>
        <w:t>ma viene dal mondo. E il mondo passa con la sua concupiscenza; ma chi fa la volontà di Dio rimane in eterno!</w:t>
      </w:r>
    </w:p>
    <w:p w14:paraId="210C950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ABD40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496CA2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7B5908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(1Gv 2,15-20). </w:t>
      </w:r>
    </w:p>
    <w:p w14:paraId="3B77B72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7ABB5BD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0C02CA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677E478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728A003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337604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E75480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245A06C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1,1-24). </w:t>
      </w:r>
    </w:p>
    <w:p w14:paraId="2CC28A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Apostolo deve innalzare questa preghiera al Padre per ogni altra Apostolo. Tutto il gregge deve innalzare al Padre questa preghiera per ogni Apostolo e Presbitero. Ogni Presbitero deve innalzare questa preghiera per ogni Apostolo e ogni Presbitero. La Chiesa vive di questa preghiera. Senza questa preghiera, la Chiesa muore. Responsabile di questa preghiera è tutto il corpo di Cristo per tutto il corpo di Cristo. Ogni membro del corpo di Cristo dovrà essere consacrato nella verità. Solo chi è consacrato nella verità, solo chi si lascia consacrare nella verità, saprà elevare questa preghiera al Padre perché tutti siano consacrati nella verità.</w:t>
      </w:r>
    </w:p>
    <w:p w14:paraId="3E50251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3AC777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Come tu hai mandato me nel mondo, anche io ho mandato loro nel mondo; per loro io consacro me stesso, perché siano anch’essi consacrati nella verità. </w:t>
      </w:r>
    </w:p>
    <w:p w14:paraId="2A6FF75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che ancora viene ribadita qual è la missione degli Apostoli: essere nel mondo per dare al mondo la Parola, la Grazia, lo Spirito Santo, la Verità, la Luce, la Vita eterna. Cristo dal Padre è stato mandato nel mondo. Gli Apostoli da Cristo sono mandati nel mondo: </w:t>
      </w:r>
      <w:r w:rsidRPr="005E5FA3">
        <w:rPr>
          <w:rFonts w:ascii="Arial" w:eastAsia="Times New Roman" w:hAnsi="Arial" w:cs="Arial"/>
          <w:i/>
          <w:iCs/>
          <w:kern w:val="0"/>
          <w:sz w:val="24"/>
          <w:szCs w:val="20"/>
          <w:lang w:eastAsia="it-IT"/>
          <w14:ligatures w14:val="none"/>
        </w:rPr>
        <w:t xml:space="preserve">“Come tu hai mandato me nel mondo, anche io ho mandato loro nel mondo”. </w:t>
      </w:r>
      <w:r w:rsidRPr="005E5FA3">
        <w:rPr>
          <w:rFonts w:ascii="Arial" w:eastAsia="Times New Roman" w:hAnsi="Arial" w:cs="Arial"/>
          <w:kern w:val="0"/>
          <w:sz w:val="24"/>
          <w:szCs w:val="20"/>
          <w:lang w:eastAsia="it-IT"/>
          <w14:ligatures w14:val="none"/>
        </w:rPr>
        <w:t xml:space="preserve">Il Padre ha mandato Cristo Gesù nel mondo per rivelare al mondo chi è il Padre. Lo rivela donando al mondo è la Parola e l’Opera che il padre gli ha chiesto di dire e di compiere. Gli Apostoli sono mandati nel mondo da Cristo Gesù per rivelare a esso Cristo Gesù. Rivelano Cristo Gesù con la Parola e con l’Opera che Cristo ha comandato loro di dire e di fare. Come Cristo Gesù è tutto dalla volontà del Padre. Così gli Apostoli devono essere interamente dalla volontà di Cristo Gesù. Come Cristo Gesù ha fatto e ha detto solo ciò che il Padre gli ha comandato, così anche gli Apostoli devono dire e fare solo ciò che Cristo Gesù ha comandato loro. La missione degli Apostoli ha un solo nome: obbedienza. Così come la missione di Cristo Gesù ha un solo nome: </w:t>
      </w:r>
      <w:r w:rsidRPr="005E5FA3">
        <w:rPr>
          <w:rFonts w:ascii="Arial" w:eastAsia="Times New Roman" w:hAnsi="Arial" w:cs="Arial"/>
          <w:kern w:val="0"/>
          <w:sz w:val="24"/>
          <w:szCs w:val="20"/>
          <w:lang w:eastAsia="it-IT"/>
          <w14:ligatures w14:val="none"/>
        </w:rPr>
        <w:lastRenderedPageBreak/>
        <w:t>Obbedienza. Obbedienza al Padre. Obbedienza a Cristo. Obbedienza allo Spirito Santo. Obbedienza alla Parola.</w:t>
      </w:r>
    </w:p>
    <w:p w14:paraId="24704F5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chiediamoci. Che significato hanno queste parole di Cristo Gesù: </w:t>
      </w:r>
      <w:r w:rsidRPr="005E5FA3">
        <w:rPr>
          <w:rFonts w:ascii="Arial" w:eastAsia="Times New Roman" w:hAnsi="Arial" w:cs="Arial"/>
          <w:i/>
          <w:iCs/>
          <w:kern w:val="0"/>
          <w:sz w:val="24"/>
          <w:szCs w:val="20"/>
          <w:lang w:eastAsia="it-IT"/>
          <w14:ligatures w14:val="none"/>
        </w:rPr>
        <w:t>“Per loro io consacro me stesso, perché sia anch’essi consacrati nella verità”?</w:t>
      </w:r>
      <w:r w:rsidRPr="005E5FA3">
        <w:rPr>
          <w:rFonts w:ascii="Arial" w:eastAsia="Times New Roman" w:hAnsi="Arial" w:cs="Arial"/>
          <w:kern w:val="0"/>
          <w:sz w:val="24"/>
          <w:szCs w:val="20"/>
          <w:lang w:eastAsia="it-IT"/>
          <w14:ligatures w14:val="none"/>
        </w:rPr>
        <w:t xml:space="preserve"> Consacrarsi significa essere solo di… Appartenere solo a… dedicarsi solo a… Vivere solo per… Consegnare se stesso per… Gesù consegna e dona al Padre tutta la sua vita perché gli Apostoli sino anch’esse consacrati nella verità. Gesù è la verità del Padre. Gesù dona tutto se stesso, Verità del Padre, agli Apostoli perché anche loro siano Verità del Padre, divenendo Verità di Cristo. Questa consacrazione si compie nello Spirito Santo e per sua opera, perché Lui è lo Spirito della Verità. </w:t>
      </w:r>
    </w:p>
    <w:p w14:paraId="039FD5A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Concretamente cosa significa questa Parola di Gesù? Significa che se un Apostolo diviene come Oloferne, se una Giuditta infernale gli mozza la testa, la responsabilità non va trovata in Cristo Gesù. Va trovata solo nell’Apostolo che ha abbandonato Cristo Signore. Abbandonando Cristo Signore, anche il Padre e lo Spirito Santo ha abbandonato. Oggi quale relazione abbiamo noi con il Padre, con Cristo Gesù, con lo Spirito Santo, se ci vergogniamo finanche di nominarli, poiché parliamo sempre di Dio, e mai di Dio Padre, sempre di Dio e mai di Cristo Gesù. sempre di Dio e mai dello Spirito Santo? Così parlando e dicendo, attestiamo che la nostra testa è già stata mozzata. Noi abbiamo già rinnegato questo modo diabolico di parlare di Dio. Lo abbiamo fatto con parole inequivocabili, che qui vogliamo riportare:</w:t>
      </w:r>
    </w:p>
    <w:p w14:paraId="25D451D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D548DB4"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La non correttezza del politicamente corretto </w:t>
      </w:r>
    </w:p>
    <w:p w14:paraId="0FCD221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Iniziamo l’elaborazione di questo ritratto mettendo in chiarissima luce una essenziale e fondamentale verità: 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Ecco allora la prime quattro pennellate da cui partire:</w:t>
      </w:r>
    </w:p>
    <w:p w14:paraId="4BA25F5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Prima pennellata: Se un uomo, chiunque esso sia, in qualsiasi campo e in qualsiasi luogo, non parla e non opera secondo razionalità, verità e giustizia, sapienza e intelligenza, prudenza e timore del Signore,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rivestite di causalità universali. </w:t>
      </w:r>
    </w:p>
    <w:p w14:paraId="2F307E4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Seconda pennellata: Di ogni male, di ogni falsità, di ogni ingiustizia, di ogni iniquità, di ogni tenebra, di ogni immoralità, di ogni caos e confusone ogni uomo è personalmente e individualmente responsabile dinanzi a se stesso, dinanzi a Dio e dinanzi agli uomini. Di ogni azione, omissione, opera, parola è responsabile il soggetto che li pone in essere. Ecco cosa insegna San Tommaso d’Aquino sul soggetto agente:</w:t>
      </w:r>
    </w:p>
    <w:p w14:paraId="72690BF5" w14:textId="77777777" w:rsidR="005E5FA3" w:rsidRPr="005E5FA3" w:rsidRDefault="005E5FA3" w:rsidP="005E5FA3">
      <w:pPr>
        <w:spacing w:after="120" w:line="240" w:lineRule="auto"/>
        <w:jc w:val="both"/>
        <w:rPr>
          <w:rFonts w:ascii="Arial" w:eastAsia="Times New Roman" w:hAnsi="Arial" w:cs="Arial"/>
          <w:i/>
          <w:iCs/>
          <w:kern w:val="0"/>
          <w:sz w:val="24"/>
          <w:szCs w:val="20"/>
          <w:lang w:val="la-Latn" w:eastAsia="it-IT"/>
          <w14:ligatures w14:val="none"/>
        </w:rPr>
      </w:pPr>
      <w:r w:rsidRPr="005E5FA3">
        <w:rPr>
          <w:rFonts w:ascii="Arial" w:eastAsia="Times New Roman" w:hAnsi="Arial" w:cs="Arial"/>
          <w:kern w:val="0"/>
          <w:sz w:val="24"/>
          <w:szCs w:val="20"/>
          <w:lang w:eastAsia="it-IT"/>
          <w14:ligatures w14:val="none"/>
        </w:rPr>
        <w:lastRenderedPageBreak/>
        <w:t xml:space="preserve">Respondeo dicendum quod, sicut supra dictum est, cum nomen iustitiae </w:t>
      </w:r>
      <w:r w:rsidRPr="005E5FA3">
        <w:rPr>
          <w:rFonts w:ascii="Arial" w:eastAsia="Times New Roman" w:hAnsi="Arial" w:cs="Arial"/>
          <w:i/>
          <w:iCs/>
          <w:kern w:val="0"/>
          <w:sz w:val="24"/>
          <w:szCs w:val="20"/>
          <w:lang w:val="la-Latn" w:eastAsia="it-IT"/>
          <w14:ligatures w14:val="none"/>
        </w:rPr>
        <w:t>aequalitatem importet, ex sua ratione iustitia habet quod sit ad alterum, nihil enim est sibi aequale, sed alteri. Et quia ad iustitiam pertinet actus humanos rectificare, ut dictum est, necesse est quod alietas ista quam requirit iustitia, sit diversorum agere potentium. Actiones autem sunt suppositorum et totorum, non autem, proprie loquendo, partium et formarum, seu potentiarum, non enim proprie dicitur quod manus percutiat, sed homo per manum; neque proprie dicitur quod calor calefaciat, sed ignis per calorem. Secundum tamen similitudinem quandam haec dicuntur. Iustitia ergo proprie dicta requirit diversitatem suppositorum, et ideo non est nisi unius hominis ad alium. Sed secundum similitudinem accipiuntur in uno et eodem homine diversa principia actionum quasi diversa agentia, sicut ratio et irascibilis et concupiscibilis. Et ideo metaphorice in uno et eodem homine dicitur esse iustitia, secundum quod ratio imperat irascibili et concupiscibili, et secundum quod hae obediunt rationi, et universaliter secundum quod unicuique parti hominis attribuitur quod ei convenit. Unde philosophus, in V Ethic., hanc iustitiam appellat secundum metaphoram dictam.</w:t>
      </w:r>
    </w:p>
    <w:p w14:paraId="42FCAF9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RISPONDO: La nozione stessa di giustizia esige un riferimento ad altri, poiché il suo nome medesimo, come abbiamo detto, implica uguaglianza: niente infatti è uguale a se stesso, ma ad altre cose. E poiché la giustizia, come abbiamo notato, ha il compito di rettificare gli atti umani, è necessario che l’alterità richiesta dalla giustizia sia un’alterità di più persone capaci di agire. Infatti le azioni, propriamente parlando, appartengono al supposito e al tutto, non già alle parti e alle varie forme, o potenze: ché propriamente parlando non è la mano che percuote, ma l’uomo mediante la mano; così propriamente non è il calore che riscalda, ma il fuoco mediante il calore. Tuttavia si usano queste espressioni in senso figurato. Così in senso figurato si possono considerare i diversi principi operativi di un medesimo uomo, p. es., la ragione, l’irascibile e il concupiscibile, come fossero altrettanti soggetti operativi distinti. Ecco perché metaforicamente si può parlare della giustizia di un uomo verso se stesso, in quanto la ragione comanda all’irascibile e al concupiscibile, e in quanto essi obbediscono alla ragione, e genericamente in quanto ad ogni facoltà umana viene attribuito ciò che le conviene. Non per nulla il Filosofo chiama “metaforica” questa giustizia (S. Th. IIª-IIae q. 58 a. 2 co). </w:t>
      </w:r>
      <w:r w:rsidRPr="005E5FA3">
        <w:rPr>
          <w:rFonts w:ascii="Arial" w:eastAsia="Times New Roman" w:hAnsi="Arial" w:cs="Arial"/>
          <w:i/>
          <w:iCs/>
          <w:kern w:val="0"/>
          <w:sz w:val="24"/>
          <w:szCs w:val="20"/>
          <w:lang w:eastAsia="it-IT"/>
          <w14:ligatures w14:val="none"/>
        </w:rPr>
        <w:tab/>
      </w:r>
    </w:p>
    <w:p w14:paraId="72E9EC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Terza pennellata: Ogni altra persona è responsabile dinanzi a se stessa, dinanzi a Dio e dinanzi agli uomini per le sue parole e le sue opere, le sue omissioni e i suoi pensieri non conformi alla razionalità, alla verità, alla giustizia, alla sapienza e saggezza da lui poste in essere o anche non poste in essere conformemente alla razionalità, alla verità, alla giustizia, alla sapienza e intelligenza, che hanno potuto causare in molto o in poco l’azione di male posta da altri. Il peccato degli altri non libera mai il soggetto dalle sue personali, individuali, particolari responsabilità. Ogni soggetto è responsabile delle sue azioni, di ogni sua azione. </w:t>
      </w:r>
    </w:p>
    <w:p w14:paraId="131E36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Quarta pennellata: Questo principio vale non solo per chi è responsabile di altri, vale prima di tutto per se stessi. Ognuno, singolarmente, personalmente, individualmente è responsabile di se stesso. Essendo responsabile di se stesso, è responsabile di ogni parola che esce dalla sua bocca. Essendo responsabile di ogni sua parola, è responsabile della vita e della morte del mondo intero.</w:t>
      </w:r>
    </w:p>
    <w:p w14:paraId="09300A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Entriamo ora nella Chiesa del Dio vivente, Chiesa una, santa, cattolica, apostolica. Nella Chiesa, per ogni persona che vive la propria responsabilità secondo tutte le regole della fede, è tutto il mondo che vive. Sempre nella Chiesa, per una persona che non vive la sua responsabilità secondo la fede, è tutto il mondo che soffre. Basta osservare la storia. Uno solo, che è responsabile di se stesso secondo le regole del Vangelo, porta nel mondo una vera risurrezione di fede, speranza, carità. Per uno solo, che non è responsabile di se stesso, che abbandona le regole della fede, che non si lascia governare dalla più stretta giustizia, tutto in mondo è portato allo sfacelo. Per un uomo è la salvezza di molti e per un uomo è la sventura di molti. Dovremmo riflettere sui frutti della responsabilità vissuta secondo le regole del Vangelo e la responsabilità non vissuta secondo le regole del Vangelo. </w:t>
      </w:r>
    </w:p>
    <w:p w14:paraId="131C6A7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giusto iniziare a parlare prima della responsabilità dei Presbiteri di Cristo Gesù Poi ci si dovrà aprire necessariamente alla responsabilità di ogni altro fedele, corpo di Cristo Gesù e membro nella Chiesa del Dio vivente. Chiediamoci: qual è la responsabilità dei Presbiteri di Cristo Gesù nella Chiesa del Dio vivente in rapporto e in relazione a tutto il corpo di Cristo e al mondo intero? Si risponde che la prima responsabilità dei Presbiteri di Cristo Gesù è verso se stessi. Essi, dagli Apostoli del Signore, che sono il cuore di Cristo, il cuore del Padre, il cuore dello Spirito Santo, il cuore della Parola, il cuore della Chiesa, si devono lasciare creare, rigenerare, rinnovare attimo per attimo, allo stesso modo che Cristo Gesù sempre era dal Padre, dalla sua volontà, dalla sua grazia, dalla sua mozione e conduzione per opera dello Spirito Santo.</w:t>
      </w:r>
    </w:p>
    <w:p w14:paraId="442C3B7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in questa linea discendente che il mistero di salvezza e di redenzione, consegnato dal Padre a Cristo Gesù, nello Spirito Santo, vive, cresce, porta frutto per mezzo dei presbiteri della Chiesa. Se manca questa creazione, rigenerazione, rinnovamento, consegna, che non avviene solo il giorno della consacrazione presbiterale, bensì ogni giorno senza alcuna interruzione, la missione di Cristo non produce alcun frutto. Come il Padre oggi genera il Figlio suo unigenito, oggi lo manda nel mondo, oggi gli consegna il suo cuore, così oggi Cristo genera dal suo cuore per opera dello Spirito Santo i suoi Presbiteri per mezzo degli Apostoli e oggi li manda nella Chiesa e nel mondo, oggi dona il suo Santo Spirito, oggi si pone interamente nelle loro mani. </w:t>
      </w:r>
    </w:p>
    <w:p w14:paraId="6FF1B92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Presbitero deve possedere questa coscienza e vivere secondo questa coscienza dinanzi a se stesso, alla Chiesa, al mondo intero: dallo Spirito Santo il Presbitero è costituito coscienza, pensiero, luce e grazia, scienza e verità, parola e preghiera, visibile passione, crocifissione, risurrezione, carità pastorale, missione di salvezza e di redenzione di Cristo Gesù. È costituito capo e pastore della porzione del gregge a lui affidato. È costituito cuore dello Spirito Santo, cuore del Padre, cuore della Chiesa, cuore della Parola, cuore della missione evangelizzatrice. Questo è il Presbitero del Nuovo Testamento, in favore e per il bene più grande della Chiesa e del mondo. Il Presbitero è tutto questo se in lui vive il Padre e lo Spirito Santo, se lui vive in Cristo, con Cristo, per Cristo, se è di perfetta e santa quotidiana comunione gerarchica con il suo Vescovo, membro umile e mite dell’unico presbiterio diocesano; se ama la Vergine Maria così come la ama Cristo Signore, se fa degli angeli e dei santi i suoi amici più cari. </w:t>
      </w:r>
    </w:p>
    <w:p w14:paraId="2758786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Per essere questa purissima nuova essenza, il Presbitero è obbligato ad essere vergine nei pensieri per il Vangelo. Lui necessariamente deve conservare il Vangelo purissimo nella sua verità, nella sua dottrina, nella sua moralità. Lui deve sapere che per la purissima predicazione del Vangelo, la Chiesa nel suo mistico seno, per opera dello Spirito Santo, potrà generare moltissimi figli a Dio. </w:t>
      </w:r>
    </w:p>
    <w:p w14:paraId="0810485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Lui non annuncia il Vangelo secondo purezza di verità e di dottrina, lo Spirito Santo nessun nuovo figlio potrà concepire nel seno mistico della Chiesa e questa è condannata alla sterilità. Essa, che può generare e partorire per il suo Dio tutti i figli di Adamo, è condannata alla grande sterilità quando il Presbitero non si conserva né vuole conservarsi vergine nella mente e nel cuore, nei desideri e nei pensieri, nel corpo, nell’anima, nello spirito, in ogni atomo della sua persona. È questo il grande peccato che sempre si può commettere ai danni della Chiesa e del mondo. </w:t>
      </w:r>
    </w:p>
    <w:p w14:paraId="73B4C0B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 la non verginità nei pensieri, nel cuore, nella volontà del Presbitero, la Chiesa viene condannata alla sterilità. La si priva del suo mistero e ministero di generare e partorire figli al suo Dio e Padre. Una Chiesa sterile non ha né presente e né futuro. Sta avvenendo nella Chiesa ciò che si sta verificando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 </w:t>
      </w:r>
    </w:p>
    <w:p w14:paraId="78514D3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chi è il Presbitero nella Chiesa e nel mondo: Diciamo fin da subito che per noi il Presbitero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della menzogna,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w:t>
      </w:r>
    </w:p>
    <w:p w14:paraId="620D48F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sua è strategia vincente.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 Ecco un’altra astuzia di Satana: sta lavorando perché ogni fedele laico possa essere innalzato nella Chiesa ad occupare la missione </w:t>
      </w:r>
      <w:r w:rsidRPr="005E5FA3">
        <w:rPr>
          <w:rFonts w:ascii="Arial" w:eastAsia="Times New Roman" w:hAnsi="Arial" w:cs="Arial"/>
          <w:kern w:val="0"/>
          <w:sz w:val="24"/>
          <w:szCs w:val="20"/>
          <w:lang w:eastAsia="it-IT"/>
          <w14:ligatures w14:val="none"/>
        </w:rPr>
        <w:lastRenderedPageBreak/>
        <w:t>dei Presbiteri. Con quali risultati? Essi mancano della potestà d’ordine, della potestà sacramentale, mancano di quel particolare dono dello Spirito Santo che li configura a Cristo Capo e Pastore del suo gregge, mancano di quella speciale grazia di stato necessaria per compiere secondo verità e giustizia la missione.</w:t>
      </w:r>
    </w:p>
    <w:p w14:paraId="32B53F4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Vi è differenza tra un’aquila e ogni altra realtà che vive sulla terra, anche se pregiata e nobilissima. Una realtà della terra, anche un bastone d’oro purissimo, la si potrà anche far valore. Finito però l’impulso che gli dona l’uomo o il vento, subito dopo cade per terra. Un’aquila invece possiede per natura il volo ed essa può volare solcando i cieli senza alcuna interruzione. Ma oggi dire che il fedele laico deve assolvere le mansioni del fedele laico e il Presbitero le mansioni del fedele Presbitero, mansioni le une e le altre che vengono dalla Spirito Santo per consacrazione battesimale, consacrazione crismale, consacrazione presbiterale, appare come se si arrecasse loro un danno, anzi un gravissimo danno. Nella Chiesa le leggi non le crea la Chiesa, le leggi le crea lo Spirito Santo e le crea per consacrazione sacramentale. </w:t>
      </w:r>
    </w:p>
    <w:p w14:paraId="6E48E0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sacramento crea le sue particolari leggi. È verità eterna sempre confermata dalla storia. Nella grande umiltà si accoglie tutta la verità creata e la si vive nello Spirito Santo per produrre molti frutti. Nella superbia ci si ribella allo Spirito Santo, ma da questa ribellione mai verrà prodotto un solo frutto di bene. Ogni discepolo di Gesù è obbligato a conoscere qual è la creazione operata in lui dallo Spirito Santo e dare ad essa l’obbedienza più pura e più santa. Fedele in Cristo Gesù è il papa, è il vescovo, è il Presbitero, è il diacono, è il cresimato ed è il battezzato. </w:t>
      </w:r>
    </w:p>
    <w:p w14:paraId="7CCB365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 </w:t>
      </w:r>
    </w:p>
    <w:p w14:paraId="1AEFA3A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Oggi il disprezzo del Presbitero è giunto a altezze mai raggiunte prima nella storia. Lo si vuole declassare, mettendo fedeli laici e presbiteri sullo stesso livello di creazione operata dallo Spirito Santo. </w:t>
      </w:r>
    </w:p>
    <w:p w14:paraId="766642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C23DCE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16DDE4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La fede ha una legge e questa legge nessuno la potrà mai abrogare. La fede nasce dalla fede che governa il cuore del Presbitero in Cristo Gesù. Questa legge vale anche per ogni altro fedele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Al presbitero spetta sempre l’obbligo per ministero ricevuto di verificare la verità o la falsità di ogni fede. Questa missione è prima di tutto del Papa, poi del Vescovo, in comunione con il vescovo, del Presbitero. La sua parola deve essere più che una spada a doppio taglio. Con taglio netto deve dire: questa è verità, questa è falsità; questa è sana moralità, questa è immoralità; questo è Vangelo, questo non è Vangelo. </w:t>
      </w:r>
    </w:p>
    <w:p w14:paraId="599AB67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w:t>
      </w:r>
      <w:r w:rsidRPr="005E5FA3">
        <w:rPr>
          <w:rFonts w:ascii="Arial" w:eastAsia="Times New Roman" w:hAnsi="Arial" w:cs="Arial"/>
          <w:kern w:val="0"/>
          <w:sz w:val="24"/>
          <w:szCs w:val="20"/>
          <w:lang w:eastAsia="it-IT"/>
          <w14:ligatures w14:val="none"/>
        </w:rPr>
        <w:lastRenderedPageBreak/>
        <w:t>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1F5793A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DC7667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65B3FC4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44E1865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è cosa giusta, necessaria, obbligatoria offrire anche la verità del fedele laico. Diciamo subito che anche ogni fedele laico ha pesantissime responsabilità in ordine alla Parola della salvezza e della redenzione. È grande tristezza assistere </w:t>
      </w:r>
      <w:r w:rsidRPr="005E5FA3">
        <w:rPr>
          <w:rFonts w:ascii="Arial" w:eastAsia="Times New Roman" w:hAnsi="Arial" w:cs="Arial"/>
          <w:kern w:val="0"/>
          <w:sz w:val="24"/>
          <w:szCs w:val="20"/>
          <w:lang w:eastAsia="it-IT"/>
          <w14:ligatures w14:val="none"/>
        </w:rPr>
        <w:lastRenderedPageBreak/>
        <w:t xml:space="preserve">oggi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in solidum. Significa che dove uno manca, l’altro deve moltiplicare le sue forze perché la retta fede in Cristo non muoia. </w:t>
      </w:r>
    </w:p>
    <w:p w14:paraId="1AEC401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Anche nella missione quando uno viene meno l’altro deve raddoppiare il suo zelo e la sua fatica. Sempre l’uno deve essere modello ed esempio per l’altro. È insieme obbligo di giustizia e di carità. È obbligo di giustizia perché Cristo Gesù è il dono del Padre all’umanità e a tutti esso va dato. Se lo non si dona, si pecca gravissimamente di omissione. È obbligo di carità, perché, essendo noi in Cristo Gesù un solo corpo, come Cristo è dono di amore, così ogni membro del corpo di Cristo è un dono di amore da parte del Padre. Ma anche: come Cristo Gesù si è dato per amore al Padre per la salvezza del mondo, così ogni membro del suo corpo deve darsi a Cristo perché Lui ne faccia un dono di salvezza e redenzione.</w:t>
      </w:r>
    </w:p>
    <w:p w14:paraId="746406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chiediamoci: come nasce la fede in un cuore? Si dice che la fede è un dono di Dio. Spesso però si omette di dire che essa quasi mai è un dono immediato: Dio – uomo. Essa è invece un dono mediato: Uomo di Dio – uomo. L’uomo di Dio suscita la fede nel cuore dell’uomo non attraverso la Parola di Dio che lui annuncia, ma per mezzo della Parola colma di Spirito Santo che abbonda nel suo cuore. Tutto è dallo Spirito Santo che è nel cuore dell’uomo di Dio. Se lo Spirito Santo è bene acceso, la Parola che lui annuncia brucia di Spirito Santo e trafigge i cuori. Se lo Spirito Santo è tiepido in lui, anche la Parola che esce dalla sua bocca è tiepida. Suscita qualche reazione, ma non va oltre. Poiché lo Spirito Santo esce tiepido dalla sua bocca, anche la Parola uscirà tiepida e il cuore non viene colpito in profondità. Difficilmente potrà nascere la vera fede da una Parola tiepida. Se poi lo Spirito Santo è spento nel cuore, neanche la vera Parola di Dio uscirà dalla sua bocca. La Parola di Dio esce vera dall’uomo di Dio nella misura dello Spirito Santo che è nel suo cuore. Quando muore lo Spirito anche la Parola muore. Spirito Santo e Parola sono una cosa sola. </w:t>
      </w:r>
    </w:p>
    <w:p w14:paraId="3C5F188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però la fede non nasce non sempre la responsabilità è di colui che proferisce la Parola. Gesù è pieno di Spirito Santo, la Parola è purissima verità. Molti cuori non sono venuti alla fede, perché ormai avevano oltrepassato i limiti del male e il loro cuore era una massa di bronzo fuso e compatto. L’uomo di Dio, portatore nel mondo della vera Parola di Dio, non deve guardare il cuore. Non deve cioè scegliere a quale cuore dare la Parola e a quale cuore non darla. Lui deve dare la Parola ad ogni uomo, di ogni nazione, razza, popolo, lingua, tribù. A tutti deve offrire la grazia del dono della salvezza mediante l’annuncio della Parola del Vangelo. A lui la grande responsabilità dell’annuncio del Vangelo. Ad ogni uomo la responsabilità di accogliere o di rifiutare la Parola, la responsabilità di credere o di non credere.</w:t>
      </w:r>
    </w:p>
    <w:p w14:paraId="273C6B7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Purtroppo oggi sta invadendo i cuori dei portatori della Parola una radice velenosissima. Questa radice insegna che la Parola del Vangelo non debba più essere annunciata agli uomini, essendo ogni religione uguale alle altre religioni, ogni via uguale alle altre vie, ogni parola uguale alle altre parole, ogni fondatore di religione uguale ad ogni altro fondatore. Così verità e falsità, luce e tenebre, morale e immorale, vengono dichiarati uguali. Il pensiero di Dio e il pensiero degli uomini sono la stessa cosa. Ciò significa che uccidere e non uccidere sono la stessa cosa. Rubare e non rubare hanno la stessa valenza. Tra giustizia e ingiustizia non vi è alcuna differenza.</w:t>
      </w:r>
    </w:p>
    <w:p w14:paraId="53F3F3E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una radice perversa come questa si pianta nel cuore, è segno che dal cuore è stato tolto lo Spirito Santo. Quando lo Spirito del Signore governa un cuore, mai queste radici velenose troveranno posto in esso. Lo Spirito del Signore distrugge ogni radice velenosa, la estirpa quando ancora neanche ha posto i suoi tentacoli per affondare nel cuore e divenire con il tempo non più estirpabile. Se oggi questa radice è divenuta non più estirpabile è segno che da molto tempo noi abbiamo abbandonato lo Spirito del Signore. Esso ha lasciato il cuore ma per nostra gravissima responsabilità. Non lo abbiamo aiutato a crescere. Non lo abbiamo ravvivato. Abbiamo lasciato che esso morisse in noi.</w:t>
      </w:r>
    </w:p>
    <w:p w14:paraId="50E08A7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Sempre quando lo Spirito Santo abbandona un cuore, in esso cresce e abbonda ogni radice velenosa e perversa. Quando questo succede, l’uomo di Dio non è più uomo di Dio e la sua Parola non è più Parola di Dio. Anche se attinta dal Vangelo, dalla Scrittura Santa, dalla Tradizione, dal Magistero, dalla Sana Teologia, è una parola carica della falsità che è nel nostro cuore. La lettera è di Dio, il contenuto è invece il frutto del veleno di morte che è in noi. Nessuno si faccia illusione: il contenuto della Parola è dato di ciò che nel nostro cuore sovrabbonda. Un cuore senza lo Spirito Santo dirà parole di falsità. </w:t>
      </w:r>
    </w:p>
    <w:p w14:paraId="512C84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allora la vera missione del discepolo di Gesù: “Dire ad ogni uomo la Parola di salvezza e di redenzione, la parola di vita eterna e di luce”. Questa parola che il cristiano è chiamato a dire ad ogni uomo, non è solamente un frutto delle sue labbra, è invece una Persona. Questa Persona ha un nome: Gesù di Nazaret. È Cristo Gesù la sola Parola che crea redenzione e salvezza nel cuore dell’uomo. È la sua Parola che squarcia le tenebre, che altro non generano in noi se non desolazione e disperazione. È la sua Parola che dona la luce purissima della vera conoscenza del Padre suo, nello Spirito Santo. Se il cristiano dice se stesso come parola, i suoi convincimenti, il suo cuore, la sua vita, la sua sarà sempre una parola di tenebra e non di luce. Se invece dice Cristo Gesù, la sola Parola di verità, luce, sapienza, amore, giustizia, santità, compassione, misericordia, perdono, pace, consolazione, allora questa Parola potrà sempre creare salvezza e redenzione. Ma quando Cristo Gesù, la sola Parola di vita eterna, crea salvezza e redenzione nei cuori? Quando i cuori lo accolgono con purissima fede e profonda convinzione nello Spirito Santo. </w:t>
      </w:r>
    </w:p>
    <w:p w14:paraId="33E0D58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Parola detta, anche se purissima, ma non accolta, non produce né redenzione e né salvezza. La Parola accolta invece produce redenzione e salvezza nella misura della verità contenuta in essa al momento del suo annuncio e della sua predicazione, e anche nella misura della fede e del convincimento nello Spirito Santo con la quale viene accolta. Una Parola di purissima verità detta in pienezza </w:t>
      </w:r>
      <w:r w:rsidRPr="005E5FA3">
        <w:rPr>
          <w:rFonts w:ascii="Arial" w:eastAsia="Times New Roman" w:hAnsi="Arial" w:cs="Arial"/>
          <w:kern w:val="0"/>
          <w:sz w:val="24"/>
          <w:szCs w:val="20"/>
          <w:lang w:eastAsia="it-IT"/>
          <w14:ligatures w14:val="none"/>
        </w:rPr>
        <w:lastRenderedPageBreak/>
        <w:t xml:space="preserve">di fede, ma non accolta, mai potrà produrre redenzione e salvezza. Per questo è necessario che chi dice la Parola la dica con purezza di verità e dottrina, pienezza di fede e di convincimento, fortezza, intelligenza, sapienza di Spirito Santo. </w:t>
      </w:r>
    </w:p>
    <w:p w14:paraId="536BD7D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queste regole vengono osservate, la responsabilità ricade su quanti ascoltano. Anche chi ascolta deve accogliere la Parola in pienezza di fede e di convincimento, fortezza, intelligenza, sapienza di Spirito Santo. In questa fede, in questo convincimento, nello Spirito Santo sempre però si deve crescere, altrimenti a poco a poco fede, convincimento e Spirito Santo vengono raffreddati nel cuore fino a spegnersi. Con il loro spegnimento si ritorna ad essere schiavi e governati dalla carne per un cammino di tenebre che diventano sempre più fitte. Lo spegnimento può avvenire in chi ha donato e anche in chi ha ricevuto la Parola. Esporre il nostro cammino a vanità, falsità, menzogna, inganno, illusione è cosa facilissima. Basta cadere dalla purissima verità della Parola, è sufficiente distrarsi anche in poco, e dalla luce si è già precipitati nelle tenebre. Ci si affatica invano per tutta una vita, spendendo energie immani, quando si cade dalla verità della Parola di Cristo Gesù e ci si allontana da Gesù, verità della Parola. </w:t>
      </w:r>
    </w:p>
    <w:p w14:paraId="6B44E18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il fedele in Cristo vuole essere creatore della vera fede nei cuori è obbligato a liberarsi dalla confusione umana. Cosa è la confusione umana e qual è la sorgente dalla quale essa nasce? La confusione umana è quel pensiero, frutto della nostra idolatria nella quale siamo precipitati, nel quale non vi è più netta distinzione, chiara separazione tra luce e tenebre, vero e falso, giusto e ingiusto, sacralità e profanità, volere di Dio e volere degli uomini. Oggi il cristiano sembra sguazzare in questa confusione umana. Le tenebre sono dette luce e la luce tenebre, il vero è proclamato falso e il falso è dichiarato vero, la giustizia è condannata come ingiustizia e l’ingiustizia assolta come giustizia, la sacralità è profanata e la profanità sacralizzata come cosa santissima, la volontà di Dio è abolita e al suo posto è stata intronizzata la volontà dell’uomo. </w:t>
      </w:r>
    </w:p>
    <w:p w14:paraId="4C8C99E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confusione umana oggi si sta spingendo fino ad abolire le stesse leggi che governano la natura. L’uomo vuole che tutto sia dalla sua volontà, alimentata da ogni stoltezza ed insipienza. Spetta ad ogni discepolo di Gesù liberarsi da questa grande, universale confusione umana.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liberazione per nessuno. L’essere oggi molti missionari di Gesù caduti dalla missione del retto annuncio e del sano ammaestramento sta conducendo tutta la Chiesa nella grande Babele della confusione umana. </w:t>
      </w:r>
    </w:p>
    <w:p w14:paraId="48F95D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Ognuno è obbligato a reagire. Chi è mandato, chi è inviato da Cristo Gesù, deve sapere che lui è responsabile dinanzi al mondo intero di ogni suo tradimento della Parola e di ogni creazione di confusione. Ma anche chi ha creduto in Cristo Gesù, deve rimanere ancorato alla fede che ha suscitato la sua conversione e il suo inserimento nel corpo di Cristo Gesù. La responsabilità è personale. Se tutto il mondo divenisse irresponsabile, questa universale irresponsabilità mai potrà giustificare la mia, la tua, la nostra irresponsabilità.</w:t>
      </w:r>
    </w:p>
    <w:p w14:paraId="218034F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Allora è cosa giusta dire che in ordine alla Parola ogni discepolo di Gesù è responsabile: della purezza della Parola e della verità contenuta in essa, della sua crescita e fruttificazione, del suo l’annuncio che deve essere sempre fatto nello Spirito Santo con la sua potenza di conversione e di santificazione e con la sua sapienza e intelligenza in ogni sua spiegazione e interpretazione. È responsabile di ogni alterazione, modifica, trasformazione che avviene nella Parola. Non solo. Deve anche mostrare ad ogni uomo come la Parola va vissuta con la grazia di Dio in ogni momento della propria vita.</w:t>
      </w:r>
    </w:p>
    <w:p w14:paraId="4E7DDD8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4DA9259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Perché mai il missionario tradisca e rinneghi la Parola, alterandola, modificandola, trascurandola, falsificandola, è necessario che Lui creda con fede ferma, risoluta, convinta che solo nell’obbedienza alla Parola l’uomo ritorna nella sua verità di origine, anzi ne riceve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w:t>
      </w:r>
    </w:p>
    <w:p w14:paraId="6D13001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decidono di non predicarla. Lo hanno deciso e lo decidono perché essi stessi sono caduti da una vita in tutto conforme al dettato del Vangelo. </w:t>
      </w:r>
    </w:p>
    <w:p w14:paraId="0CF873F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sempre alimentati in noi dallo Spirito di Dio, è facile cadere. Si cade sempre. Si tradisce la Parola. Non la si annuncia più secondo purezza di verità e di dottrina. </w:t>
      </w:r>
    </w:p>
    <w:p w14:paraId="32848D8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invece siamo in comunione perenne nello Spirito Santo, Lui metterà nel nostro cuore tanto di quel fuoco divino che nessuna stanchezza lo potrà mai più spegnere. Possiamo però spegnere noi il fuoco divino dello Spirito Santo se ci separiamo da Lui e abbracciamo il mondo e i suoi pensieri che sono falsità, inganno, menzogna, tenebra, confusione e universale idolatria e immoralità. Se </w:t>
      </w:r>
      <w:r w:rsidRPr="005E5FA3">
        <w:rPr>
          <w:rFonts w:ascii="Arial" w:eastAsia="Times New Roman" w:hAnsi="Arial" w:cs="Arial"/>
          <w:kern w:val="0"/>
          <w:sz w:val="24"/>
          <w:szCs w:val="20"/>
          <w:lang w:eastAsia="it-IT"/>
          <w14:ligatures w14:val="none"/>
        </w:rPr>
        <w:lastRenderedPageBreak/>
        <w:t xml:space="preserve">cadiamo noi dalla Parola con noi cade tutta la Chiesa. Come infatti il fuoco dello Spirito Santo di uno incendia tutto il corpo della Chiesa, così anche il gelo del peccato di uno raffredda nella fede, nella speranza, nella carità tutto il corpo di Cristo che è la Chiesa. Mai va dimenticata questa soprannaturale verità: il fuoco di uno riscalda tutto il corpo, il gelo di uno lo raffredda tutto. Un solo cristiano è fuoco o è gelo per tutto il corpo. Grande è la responsabilità del cristiano verso il corpo di Cristo Gesù e verso il mondo. </w:t>
      </w:r>
    </w:p>
    <w:p w14:paraId="2236A85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Ogni fedele in Cristo è rivestito dal suo Signore e Dio di tre grandi responsabilità. </w:t>
      </w:r>
    </w:p>
    <w:p w14:paraId="25E42C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Prima responsabilità: non creare né per sé e né per alcun altro, croci di peccato. Come è possibile non creare alcuna croce di peccato? Prestando obbedienza ad ogni sua Parola, ogni suo Comando, ogni suo Statuto, ogni sua Legge ogni sua Norma, ogni sua Prescrizione, ogni suo Precetto. Per ogni Parola, Comando, Statuto, Legge, Norma, Prescrizione, Precetto da lui trasgredito, altro non fa che creare non una croce, ma moltissime croci di peccato per se stesso e per gli altri. </w:t>
      </w:r>
    </w:p>
    <w:p w14:paraId="3D92CF5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Seconda responsabilità: vincere ogni croce di peccato. Come si vince ogni croce di peccato? La si vince rimanendo noi sempre nella Parola, nel Comando, nello Statuto, nella Legge, nella Norma, nella Prescrizione, nel Precetto a noi dati dal Signore senza mai uscire da essi. Si vince la croce di peccato creata per noi da altri, rimanendo sempre noi nella più alta obbedienza a quanto il Signore ci ha comandato. Comando del Signore è rispondere ad ogni male con il sommo bene. Mai si risponde al male con il male, alle ingiustizie con le ingiustizie, alla violenza con la violenza, alle croci di peccato con altre croci di peccato. </w:t>
      </w:r>
    </w:p>
    <w:p w14:paraId="442975C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Terza responsabilità: trasformare ogni croce di morte generata dal peccato in croce di vita che genera vita per ogni uomo e anche per l’intera terra e universo. Come questo potrà avvenire? Vivendo noi ogni croce di peccato nella più alta carità e nel più alto amore e facendone a Dio un’offerta perché sia Lui a trasformare la nostra obbedienza in grazia di salvezza e di redenzione per ogni uomo. Quanto il Padre ha fatto con Cristo Gesù sempre lo opera con quanti vivono la loro croce frutto del peccato dei loro fratelli, nell’amore, nella santità, nella pazienza, nella sopportazione, nell’assunzione di essa senza rispondere al male neanche con un solo pensiero di male verso chi questa croce ha generato e creato per noi. </w:t>
      </w:r>
    </w:p>
    <w:p w14:paraId="059740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Queste tre responsabilità si possono vivere solo con la grazia di Cristo Gesù e per mozione e conduzione della nostra vita dallo Spirito Santo. Senza una visione soprannaturale della croce, ci si immerge nei pensieri della terra ed è allora che ogni croce viene vanificata, perché non vissuta secondo i principi soprannaturali dati a noi da Dio per trasformare ogni croce di peccato “in sacramento di salvezza”, in Cristo, con Cristo, per Cristo, per noi e per il mondo intero. </w:t>
      </w:r>
    </w:p>
    <w:p w14:paraId="16957B4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Altra responsabilità è quella che vuole che noi annunciano ad ogni uomo la via perché non si creino croci di peccato per nessun altro uomo e anche la via perché tutti trasformino la croce di peccato in “sacramento di salvezza” per il mondo intero. Se il cristiano non vive queste quattro responsabilità, la sua presenza nella storia non solo è vana, è anche gravissimo peccato di omissione, creatore a sua volta di infinite croci per i suoi fratelli. Per ogni peccato che lui commette diviene un creatore di croci di morte per i suoi fratelli. Per ogni croce che non trasforma </w:t>
      </w:r>
      <w:r w:rsidRPr="005E5FA3">
        <w:rPr>
          <w:rFonts w:ascii="Arial" w:eastAsia="Times New Roman" w:hAnsi="Arial" w:cs="Arial"/>
          <w:kern w:val="0"/>
          <w:sz w:val="24"/>
          <w:szCs w:val="20"/>
          <w:lang w:eastAsia="it-IT"/>
          <w14:ligatures w14:val="none"/>
        </w:rPr>
        <w:lastRenderedPageBreak/>
        <w:t xml:space="preserve">in “sacramento di salvezza” condanna il mondo a vivere sotto il giogo di ogni croce di peccato. </w:t>
      </w:r>
    </w:p>
    <w:p w14:paraId="7FA83DB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 ogni silenzio da lui vissuto in ordine alla missione ricevuta di indicare ad ogni uomo la via per non creare croci di peccato per nessun altro uomo e anche la via per trasformare ogni croce di peccato in “sacramento di salvezza”, lui altro non fa che trasformarsi non solo in un creatore di croci di peccato, ma anche in una persona che condanna l’umanità intera sia a produrre croci di peccato e anche a sotterrare l’umanità sotto il peso di croci di peccato sempre più grandi. Il sotterramento poi diviene eterno con la dannazione e la perdizione per sempre. </w:t>
      </w:r>
    </w:p>
    <w:p w14:paraId="74559D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tutto il mondo è condannato a vivere e a creare croci di peccato a causa del cristiano che si è svestito di queste altissime responsabilità con le quali il Signore lo ha rivestito. Lui, il cristiano può svestirsi, ma le sue responsabilità dureranno per l’eternità. Genera tristezza infinita quando si assiste ad un dialogo tra un cristiano e un non cristiano e il cristiano parla da non cristiano invece che parlare da cristiano, indicando vie di peccato per togliere il peccato del mondo, anziché manifestare le vie dateci da Dio per vincere il peccato e alleggerire le croci di peccato sulle spalle degli uomini.</w:t>
      </w:r>
    </w:p>
    <w:p w14:paraId="1379E59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Un cristiano che parla da non cristiano con un non cristiano attesta di aver rinnegato la fede, la carità, la speranza, il Vangelo dal quale lui sempre deve parlare. Chi si è separato da Cristo mai potrà parlare dal Vangelo di Cristo. Chi è pagano nel cuore e nella mente sempre farà discorsi da pagano di mente e di cuore. Ed è questa oggi la grande falsa profezia che sta conducendo il mondo nelle tenebre più fitte e in una universale idolatria e amoralità: si fanno discorsi vestititi da abiti cristiani ma con un cuore e un pensiero da pagani. </w:t>
      </w:r>
    </w:p>
    <w:p w14:paraId="466A7DC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la falsa profezia: solo l’abito è cristiano. Il cuore è pagano. Il pensiero è pagano. La Parola è paganizzata e desacralizzata. I frutti mai potranno essere di vita eterna. Saranno sempre frutti di morte che conducono alla morte eterna.</w:t>
      </w:r>
    </w:p>
    <w:p w14:paraId="7E68B2B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discepolo di Gesù vivrà secondo purezza di verità la sua altissima responsabilità – la salvezza del mondo è nella sua fede, nella carità, nella sua speranza – se conduce la sua vita secondo ogni regola evangelica a lui consegnata e che lui ha accettato sia nel giorno del battesimo, sia nel giorno della cresima, sia quando celebra il sacramento del matrimonio e sia quando si accosta all’eucaristia e alla penitenza o confessione. </w:t>
      </w:r>
    </w:p>
    <w:p w14:paraId="119C9B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Non parliamo poi della responsabilità che ci si assume da diaconi, da presbiteri, da vescovi, da papa. Per ogni regola evangelica, anche minima, anche ai nostri occhi insignificante, non osservata, i danni che si producono nel mondo e nella stessa Chiesa sono oltremodo ingenti. Oggi moltissimi discepoli di Gesù si sono svincolati dalla responsabilità di predicare il Vangelo e di invitare alla conversione a Cristo Signore, il solo nome nel quale è stabilito che ogni uomo possa essere salvato. Quanti sono i frutti di questa responsabilità non vissuta oggi e che non si vuole vivere neanche domani? I frutti sono la morte della stessa Chiesa, condannata a languire per mancanza di nuove energie, nuova linfa di vita.</w:t>
      </w:r>
    </w:p>
    <w:p w14:paraId="3FF51E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Signore è pronto a dare alla sua Chiesa una linfa sempre nuova e fresca. I figli della Chiesa oggi non solo non vogliono questa linfa nuova. Alcuni sono giunti, altri stanno giungendo a eliminare lo stesso Cristo dal loro cuore e di </w:t>
      </w:r>
      <w:r w:rsidRPr="005E5FA3">
        <w:rPr>
          <w:rFonts w:ascii="Arial" w:eastAsia="Times New Roman" w:hAnsi="Arial" w:cs="Arial"/>
          <w:kern w:val="0"/>
          <w:sz w:val="24"/>
          <w:szCs w:val="20"/>
          <w:lang w:eastAsia="it-IT"/>
          <w14:ligatures w14:val="none"/>
        </w:rPr>
        <w:lastRenderedPageBreak/>
        <w:t xml:space="preserve">conseguenza anche dalla loro bocca. Se Cristo non è sulla bocca di un Papa, di un Vescovo, di un Presbitero, di un Diacono, di un Cresimato, di un Battezzato, di un Maestro di teologia, neanche la parola della predicazione sarà sulla sua bocca e senza la parola della predicazione è come se Cristo non fosse mai nato, mai vissuto, mai inchiodato sulla croce, mai risorto e mai avesse mandato i suoi apostoli nel mondo a predicare il Vangelo. </w:t>
      </w:r>
    </w:p>
    <w:p w14:paraId="39A7EF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discepolo di Gesù mai deve cadere nelle trappole di Satana che sono il politicamente corretto e oggi anche il linguisticamente corretto. Sul politicamente corretto abbiamo già scritto quanto era necessario scrivere:</w:t>
      </w:r>
    </w:p>
    <w:p w14:paraId="7A9DE05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Bene e male sappiamo che sono realtà oggettive e non soggettive, universali e non particolari, riguardano l’intera umanità e non la singola persona. Oggi il moralmente corretto è stato sostituito con il politicamente corretto. Cosa comporta questa sostituzione? Comporta lo spostamento dall’universale e dall’oggettivo al particolare e al soggettivo. A causa di questo spostamento viene a tutti vietato o proibito di parlare di morale oggettiva e universale, fondata sulla verità oggettiva e universale, sulla natura oggettiva e universale. </w:t>
      </w:r>
    </w:p>
    <w:p w14:paraId="15B46DE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Ognuno può costruirsi la sua morale, crearsi la sua verità, dirsi e proclamarsi la sua natura e di agire di conseguenza. La donna può dire che è un suo diritto abortire. Un uomo può dire che è un suo diritto unirsi con un altro uomo. Una donna può dire la stessa cosa. Ad ognuno è data facoltà di crearsi la sua morale e la sua verità. Così ognuno può vivere come gli pare, senza più alcun riferimento se non al proprio sentire e al proprio volere. Il politicamente corretto è la negazione della verità dell’uomo ed è la condanna a vivere di falsità e di menzogne eterne. </w:t>
      </w:r>
    </w:p>
    <w:p w14:paraId="45EA14E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questo vortice del politicamente corretto è stata inghiottita tutta la divina verità rivelata. Anche nella Chiesa una, santa, cattolica, apostolica, non si deve parlare più dal dato oggettivo e dall’universale, dalla morale oggettiva e universale, dalla verità oggettiva e universale, dalla natura oggettiva e universale. Ognuno nella Chiesa può vivere come gli pare. Neanche più il vero Dio e il vero Cristo e il vero Spirito Santo e la vera Madre di Dio e la vera Divina Rivelazione possiamo difendere. Tutto deve essere dal cuore di ogni singola persona. Si è nella Chiesa una, santa, cattolica, apostolica, ma ognuno vive in una sua particolare chiesa, con un suo particolare Dio e una sua particolare verità. </w:t>
      </w:r>
    </w:p>
    <w:p w14:paraId="4030F3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cosa giusta però affermare che Cristo Gesù non obbliga nessuno ad essere suo discepolo. Ognuno può scegliere anche di non essere suo discepolo. Se però sceglie di essere suo discepolo, poi si obbliga ad osservare la sua Parola. Non si può seguire Cristo Gesù e negare poi la sua Parola. Si segue Cristo, se si segue la sua Parola. Se la sua Parola non si segue, neanche Cristo si segue. D’altronde come si potrebbe seguire Cristo senza ascoltare la sua Parola? </w:t>
      </w:r>
    </w:p>
    <w:p w14:paraId="30EC13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Abbiamo scritto ancora: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solo Dio è il Dio unico. Se annunciare questo solo Dio è “politically correct”, di certo è non teologicamente corretto, perché si viene a negare tutta la verità del Padre e del Figlio e dello Spirito Santo. </w:t>
      </w:r>
      <w:r w:rsidRPr="005E5FA3">
        <w:rPr>
          <w:rFonts w:ascii="Arial" w:eastAsia="Times New Roman" w:hAnsi="Arial" w:cs="Arial"/>
          <w:kern w:val="0"/>
          <w:sz w:val="24"/>
          <w:szCs w:val="20"/>
          <w:lang w:eastAsia="it-IT"/>
          <w14:ligatures w14:val="none"/>
        </w:rPr>
        <w:lastRenderedPageBreak/>
        <w:t xml:space="preserve">Si viene a negare il mistero della Chiesa. Anche il mistero della salvezza viene negato e con esso tutto il mistero dell’uomo. </w:t>
      </w:r>
    </w:p>
    <w:p w14:paraId="6BB7DF6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Un tempo i figli d’Israele sacrificavano i loro bambini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male e anche del mistero dell’iniquità che con le sue spire infernali sta soffocando tutta la Divina Rivelazione, possiamo noi parlare di peccato o di peccati? Se poi a queste universali tenebre, aggiungiamo tutta la falsa dottrina e il falso insegnamento che si dona sulla misericordia, chi parla ancora di peccato è solo un nostalgico e un sognatore. </w:t>
      </w:r>
    </w:p>
    <w:p w14:paraId="0801FC3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Dio neanche più giudica, se neanche noi possiamo giudicare o discernere con giusto giudizio e secondo Divina Verità rivelata, al fine di separare il bene dal male, il giusto dall’ingiusto, il vero dal falso, ciò che è sana moralità da ciò che invece è immoralità, si comprenderà bene che annunciare anche la lettera del Vangelo ci fa rei di turbare i cuori e di privarli della pace e della vera gioia</w:t>
      </w:r>
    </w:p>
    <w:p w14:paraId="4F365BD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 mondo che dice oggi che si deve pensare e parlare secondo le regole del politicamente corretto, noi gli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Lo storico secondo le regole dello storicamente corretto. Cosa è il politicamente corretto? È condannare il cristiano, il teologo, il filosofo, lo scienziato, l’ermeneuta, l’esegeta, lo storico, ad essere servi e schiavi del pensiero unico, anzi dell’unico pensiero che oggi deve governare l’umanità. </w:t>
      </w:r>
    </w:p>
    <w:p w14:paraId="736E435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 è oggi questo unico pensiero del quale tutti dobbiamo essere schiavi? Questo unico pensiero è il non pensiero. Uno dei potentati di questo mondo dice che gli asini volano e tutti dobbiamo ripetere che gli asini volano. Questo è il solo ed unico pensiero che si può professare. Uno dei potentati di questo mondo dice che l’uomo si deve fare da se stesso e tutti dobbiamo gridare questa sua parola. Uno dei potentati di questo mondo dice che la morale non esiste e tutti dobbiamo proclamare che la morale non esiste. Uno dei potentati di questo mondo dice che l’aborto è un diritto della donna e tutti dobbiamo ritenere che l’aborto è un diritto della donna. Domani uno dei potentati di questo mondo dirà che il cane è il padrone dell’uomo e tutti siamo obbligati a blaterare che il cane è il padrone dell’uomo. È questo il politicamente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81A1A3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con la legge del politicamente corretto, si è obbligati a espropriarci della mente, del cuore, della coscienza, dell’anima, dello spirito, della stessa nostra natura. Noi lo ribadiamo con fermezza di Spirito Santo: Sempre un uomo di Dio deve pensare da uomo di Dio. Un uomo di fede sempre deve pensare da uomo </w:t>
      </w:r>
      <w:r w:rsidRPr="005E5FA3">
        <w:rPr>
          <w:rFonts w:ascii="Arial" w:eastAsia="Times New Roman" w:hAnsi="Arial" w:cs="Arial"/>
          <w:kern w:val="0"/>
          <w:sz w:val="24"/>
          <w:szCs w:val="20"/>
          <w:lang w:eastAsia="it-IT"/>
          <w14:ligatures w14:val="none"/>
        </w:rPr>
        <w:lastRenderedPageBreak/>
        <w:t xml:space="preserve">di fede. Un uomo giusto deve sempre pensare da uomo giusto. Chi crede in Gesù deve sempre pensare da uomo credente in Gesù. Un uomo che ha ricevuto da Dio una sua particolare rivelazione sempre deve pensare da uomo che ha ricevuto la particolare rivelazione da parte del suo Dio. </w:t>
      </w:r>
    </w:p>
    <w:p w14:paraId="4C6CF0C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Diciamo questo perché un uomo di Dio mai si deve lasciare prendere dai pensieri della carne. Lui deve pensare sempre dai pensieri dello Spirito Santo. In lui con lui e per lui il Signore Dio ha un sogno da realizzare e questo sogno lo realizzerà con la sua persona e la sua missione. Oggi si nega questa verità dicendo che si deve pensare e parlare secondo le regole del politicamente corretto. Noi diciamo invece ribadiamo ancora e ancora e per sempre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Non esistono altre modalità. L’esegeta secondo le regole dell’esegeticamente corretto. Lo storico secondo le regole dello storicamente corretto. Ognuno secondo la purezza della verità della sua scienza. </w:t>
      </w:r>
    </w:p>
    <w:p w14:paraId="0A5D9D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problema è altamente teologico e cristologico, è problema anche soteriologico ed escatologico. Dio non è un nome e neanche Cristo Gesù è un nome. Dio non è una verità e neanche Cristo Gesù è una verità. Dio non è un pensiero e neanche Cristo è un pensiero. Il vero Dio, il solo Dio vivo e vero, ha dato a noi Cristo Gesù come il solo nome, la sola verità, la sola via, la sola luce, la sola redenzione, la sola salvezza, la sola grazia, la sola giustizia, la sola santità, la sola giustificazione, il solo pensiero. Non ne ha dati altri e mai li darà. In Cristo è la salvezza. Senza Cristo è la perdizione. In Cristo è la vita eterna. Senza Cristo è la morte eterna. Il politicamente corretto non salva l’uomo, lo lascia nel suo male, male spirituale, male morale, male fisico, male nel tempo e male nell’eternità. Il politicamente corretto non redime l’uomo, lo infossa nei suoi vizi e nei suoi istinti. Il politicamente corretto non redime l’uomo dai molteplici degradi che sempre vengono costruiti dall’uomo, degradi morali, degradi spirituali, degradi sociali, degradi politici, degradi finanziari e degradi economici, degradi familiari e degradi ecologici. Il politicamente corretto apre la porta al male e lo costituisce unico sovrano dell’umanità. Il politicamente corretto è il vero nemico dell’uomo. </w:t>
      </w:r>
    </w:p>
    <w:p w14:paraId="4467228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 ormai si sta andando anche oltre il politicamente corretto, si è giunti al linguisticamente corretto. Il linguisticamente corretto deve essere vissuto anche all’interno della Chiesa. Questo significa che ormai non si potrà dire nessuna Parola della Scrittura Santa, né si potrà leggere e né si potrà scrivere e neanche si potrà pronunciare una sola divina verità. Questo significa imporre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w:t>
      </w:r>
    </w:p>
    <w:p w14:paraId="43A473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giusto ribadirlo: il peccato non è un nome, un vocabolo, una parola. Il peccato è il male creato dall’uomo. Male che non solo divora chi lo crea, divora l’intera umanità. Il femminicidio è peccato. Lo stupro è peccato. La violenza è peccato. Ogni male che si compie è peccato. L’omicidio è peccato. Il peccato è sempre </w:t>
      </w:r>
      <w:r w:rsidRPr="005E5FA3">
        <w:rPr>
          <w:rFonts w:ascii="Arial" w:eastAsia="Times New Roman" w:hAnsi="Arial" w:cs="Arial"/>
          <w:kern w:val="0"/>
          <w:sz w:val="24"/>
          <w:szCs w:val="20"/>
          <w:lang w:eastAsia="it-IT"/>
          <w14:ligatures w14:val="none"/>
        </w:rPr>
        <w:lastRenderedPageBreak/>
        <w:t>personale. Ora il peccato non lo toglie una legge. Neanche lo impediscono duecento gendarmi posti a guardia di una persona. Neanche le carceri impediscono o tolgono il peccato. Il peccato solo uno lo toglie: Cristo Signore. Avendo oggi sia la Chiesa che il mondo deciso di non parlare più di Cristo Gesù, sia la Chiesa che il mondo sono condannati ad essere schiavi del peccato. Ecco un Presbitero cosa deve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w:t>
      </w:r>
    </w:p>
    <w:p w14:paraId="16E83E2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Che il Signore metta nel cuore di quanti ancora credono nella sua Parola lo stesso fuoco che ha messo nel cuore del profeta Geremia, anzi un fuoco mille volte più intenso, perché la Parola possa uscire dalla loro bocca. Solo così oggi si potrà confessare la purissima fede in Cristo Gesù e solo così si potrà annunciare la sua Parola integra e pura, così come lo Spirito Santo l’ha data a noi. Avendo Satana oggi convinto i discepoli di Gesù che la salvezza domani sarà data a tutti, quale necessità vi è di predicare il Vangelo? Ecco perché si deve dire solo una parola che è politicamente e linguisticamente corretta. Ma se la Chiesa non annuncia il Vangelo a che serve che essa esista sulla terra? Senza la predicazione del Vangelo essa si trasforma in una organizzazione umanitaria colma di frustrazioni perché vede il vuoto assoluto sotto i suoi piedi.</w:t>
      </w:r>
    </w:p>
    <w:p w14:paraId="66A4DD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è ancora necessario dire. È la verità che crea il pensiero. La verità è divina, eterna, soprannaturale e anche storica. Quanta differenza dal mondo attuale, nel quale è il pensiero che vuole creare la verità. Non solo vuole creare la verità, ma anche la morale e la stessa natura. Vuole creare Dio e vuole creare l’uomo. Oggi il pensiero non vuole forse creare tutta la fede, creare tutto il linguaggio degli uomini, non vuole finanche creare la verità della Scrittura. Anziché essere la Scrittura Santa a creare il pensiero, è il pensiero che crea la Scrittura Santa. Essendo il pensiero sempre creatore di se stesso, vorrà essere, ingannandosi e ingannando il mondo intero, sempre creatore di tutta la realtà sia essa metafisica e sia storica, sia divina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Oggi l’uomo non vuole essere riconosciuto come il creatore dell’uomo? Noi diciamo che questa creazione secondo verità è metafisicamente impossibile. Allora è giusto ribadire mille volte ancora che oggi l’uomo vuole essere riconosciuto e confessato Dio dell’uomo. </w:t>
      </w:r>
    </w:p>
    <w:p w14:paraId="5DE071F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Dall’oggettivo si è all’istante nel soggettivo e dal soggettivo ognuno si può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w:t>
      </w:r>
    </w:p>
    <w:p w14:paraId="068165F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Scompare anche la verità del Papa, del Vescovo, del Presbitero, del Diacono, del Cresimato, del Battezzato. Scompare tutto ciò che dice oggettività e si proclama solo la soggettività. Questo devono pensare tutti coloro che oggi ingannano il mondo intero fingendo di condannare il clericalismo, mentre in realtà vogliono ridurre il clero a puro e semplice strumento del sacro, ma strumento senza alcuna verità oggettiva. Tutti costoro devono pensare che clero è il Papa, clero sono i Vescovi, clero sono i Presbiteri. Appartengono al clero, ma non per il sacerdozio, bensì per il servizio anche i Diaconi.</w:t>
      </w:r>
    </w:p>
    <w:p w14:paraId="2D31FF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Sempre dobbiamo sapere che anche se si volesse ritenere che clero sono solo i presbiteri, si deve anche pensare che dai presbiteri vengono i vescovi e dai vescovi viene il papa. Quando si distrugge il Presbitero è anche l’episcopato e il papato che vengono distrutti. Quando si abbatte la verità oggettiva della Chiesa, anche la verità del papato e dell’episcopato viene distrutta. Un papa non può pensare che se si distrugge la verità della Chiesa, la sua verità resti in eterno. Anche la sua verità scompare. Noi lo abbiamo già detto e ripetuto: un papa non può servirsi della sua autorità di papa, che è divina, per abbattere la verità divina della Chiesa. Così dicasi per un vescovo, un presbitero e ogni altro discepolo di Gesù. Ma ormai la diga della soggettività è stata aperta. La verità oggettiva è stata totalmente sommersa sotto il fango dei pensieri di Satana e del mondo. </w:t>
      </w:r>
    </w:p>
    <w:p w14:paraId="722BC56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saranno i pensieri e le parole. È proprio questo che il politicamente corretto e il linguisticamente corretto attestano: una natura impura senza alcuna verità, che vuole un pensiero senza verità e una parola senza verità. Rivelano una natura che vuole adattarsi ad ogni pensiero senza che un pensiero possa prendere il sopravvento su di un altro pensiero. Poiché per il politicamente corretto e il linguisticamente corretto anche Dio, Cristo, lo Spirito Santo, la Chiesa, la religione cattolica sono solo un pensiero, questo pensiero non dovrà avere alcuna preminenza sugli altri pensieri. Se in questo pensiero vi è anche una sola virgola o un solo trattino che mostra superiorità divina di questa religione sulle altre o sugli altri pensieri, anche questa virgola e questo trattino vanno eliminati sia dalle Divine Scritture e sia dal linguaggio dei suoi adepti. </w:t>
      </w:r>
    </w:p>
    <w:p w14:paraId="1441DE6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perché è obbligo ricordarsi sempre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Ci preservi la Madre di Dio dal cadere in questo abisso di tenebre e di falsità.</w:t>
      </w:r>
    </w:p>
    <w:p w14:paraId="3DFE26B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A1FA8F2"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lastRenderedPageBreak/>
        <w:t>L’escatologia politicamente e linguisticamente corretta</w:t>
      </w:r>
    </w:p>
    <w:p w14:paraId="0BA138C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nostro pensiero,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430C4DF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nella perdizione eterna. Ad ogni uomo la scelta. </w:t>
      </w:r>
    </w:p>
    <w:p w14:paraId="4A16BEA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659C53D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w:t>
      </w:r>
      <w:r w:rsidRPr="005E5FA3">
        <w:rPr>
          <w:rFonts w:ascii="Arial" w:eastAsia="Times New Roman" w:hAnsi="Arial" w:cs="Arial"/>
          <w:kern w:val="0"/>
          <w:sz w:val="24"/>
          <w:szCs w:val="20"/>
          <w:lang w:eastAsia="it-IT"/>
          <w14:ligatures w14:val="none"/>
        </w:rPr>
        <w:lastRenderedPageBreak/>
        <w:t xml:space="preserve">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94A77F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78EA06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45182F5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w:t>
      </w:r>
      <w:r w:rsidRPr="005E5FA3">
        <w:rPr>
          <w:rFonts w:ascii="Arial" w:eastAsia="Times New Roman" w:hAnsi="Arial" w:cs="Arial"/>
          <w:kern w:val="0"/>
          <w:sz w:val="24"/>
          <w:szCs w:val="20"/>
          <w:lang w:eastAsia="it-IT"/>
          <w14:ligatures w14:val="none"/>
        </w:rPr>
        <w:lastRenderedPageBreak/>
        <w:t xml:space="preserve">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4BDC67C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61863B5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759EA6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26899C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61DF913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w:t>
      </w:r>
      <w:r w:rsidRPr="005E5FA3">
        <w:rPr>
          <w:rFonts w:ascii="Arial" w:eastAsia="Times New Roman" w:hAnsi="Arial" w:cs="Arial"/>
          <w:kern w:val="0"/>
          <w:sz w:val="24"/>
          <w:szCs w:val="20"/>
          <w:lang w:eastAsia="it-IT"/>
          <w14:ligatures w14:val="none"/>
        </w:rPr>
        <w:lastRenderedPageBreak/>
        <w:t xml:space="preserve">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8D236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1388934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7987752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5CA6D30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w:t>
      </w:r>
      <w:r w:rsidRPr="005E5FA3">
        <w:rPr>
          <w:rFonts w:ascii="Arial" w:eastAsia="Times New Roman" w:hAnsi="Arial" w:cs="Arial"/>
          <w:kern w:val="0"/>
          <w:sz w:val="24"/>
          <w:szCs w:val="20"/>
          <w:lang w:eastAsia="it-IT"/>
          <w14:ligatures w14:val="none"/>
        </w:rPr>
        <w:lastRenderedPageBreak/>
        <w:t>cielo. La nostra escatologia per volontà del Padre nostro celeste potrà essere solo escatologia cristologica. Ecco questa volontà del Padre e questo suo decreto eterno, così come è rivelato nella Lettera agli Efesini:</w:t>
      </w:r>
    </w:p>
    <w:p w14:paraId="06FB913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BFF79C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12EF65A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w:t>
      </w:r>
      <w:r w:rsidRPr="005E5FA3">
        <w:rPr>
          <w:rFonts w:ascii="Arial" w:eastAsia="Times New Roman" w:hAnsi="Arial" w:cs="Arial"/>
          <w:kern w:val="0"/>
          <w:sz w:val="24"/>
          <w:szCs w:val="20"/>
          <w:lang w:eastAsia="it-IT"/>
          <w14:ligatures w14:val="none"/>
        </w:rPr>
        <w:lastRenderedPageBreak/>
        <w:t>ossa di peccato e di morte, ossa di disgregazione e di non pace, deve divenire vita di Cristo in Cristo.</w:t>
      </w:r>
    </w:p>
    <w:p w14:paraId="051B0DC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9EC9D4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05599A2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597BDEC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001D4D0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7F2016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0D149E9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w:t>
      </w:r>
      <w:r w:rsidRPr="005E5FA3">
        <w:rPr>
          <w:rFonts w:ascii="Arial" w:eastAsia="Times New Roman" w:hAnsi="Arial" w:cs="Arial"/>
          <w:kern w:val="0"/>
          <w:sz w:val="24"/>
          <w:szCs w:val="20"/>
          <w:lang w:eastAsia="it-IT"/>
          <w14:ligatures w14:val="none"/>
        </w:rPr>
        <w:lastRenderedPageBreak/>
        <w:t xml:space="preserve">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6B15A20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37F510A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4F8D90B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ricchezza della grazia di Cristo, il Padre l’ha riversata in abbondanza su di noi con ogni sapienza e intelligenza. È la stessa sapienza e intelligenza con la quale </w:t>
      </w:r>
      <w:r w:rsidRPr="005E5FA3">
        <w:rPr>
          <w:rFonts w:ascii="Arial" w:eastAsia="Times New Roman" w:hAnsi="Arial" w:cs="Arial"/>
          <w:kern w:val="0"/>
          <w:sz w:val="24"/>
          <w:szCs w:val="20"/>
          <w:lang w:eastAsia="it-IT"/>
          <w14:ligatures w14:val="none"/>
        </w:rPr>
        <w:lastRenderedPageBreak/>
        <w:t>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04F4B9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3B8EB5C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6CE19CD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w:t>
      </w:r>
      <w:r w:rsidRPr="005E5FA3">
        <w:rPr>
          <w:rFonts w:ascii="Arial" w:eastAsia="Times New Roman" w:hAnsi="Arial" w:cs="Arial"/>
          <w:kern w:val="0"/>
          <w:sz w:val="24"/>
          <w:szCs w:val="20"/>
          <w:lang w:eastAsia="it-IT"/>
          <w14:ligatures w14:val="none"/>
        </w:rPr>
        <w:lastRenderedPageBreak/>
        <w:t xml:space="preserve">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2649D6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79C4CD8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E0C92F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136E3A0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6B5493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73C72DB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3B323BD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112EB04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472E43D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4EDDFC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44AED07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0180A37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F0C39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5316A17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263E622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4247291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w:t>
      </w:r>
      <w:r w:rsidRPr="005E5FA3">
        <w:rPr>
          <w:rFonts w:ascii="Arial" w:eastAsia="Times New Roman" w:hAnsi="Arial" w:cs="Arial"/>
          <w:kern w:val="0"/>
          <w:sz w:val="24"/>
          <w:szCs w:val="20"/>
          <w:lang w:eastAsia="it-IT"/>
          <w14:ligatures w14:val="none"/>
        </w:rPr>
        <w:lastRenderedPageBreak/>
        <w:t xml:space="preserve">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 </w:t>
      </w:r>
    </w:p>
    <w:p w14:paraId="3EFF109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5A2B8EF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5419C44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7B8C748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565EF52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3EF7CC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659203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w:t>
      </w:r>
      <w:r w:rsidRPr="005E5FA3">
        <w:rPr>
          <w:rFonts w:ascii="Arial" w:eastAsia="Times New Roman" w:hAnsi="Arial" w:cs="Arial"/>
          <w:kern w:val="0"/>
          <w:sz w:val="24"/>
          <w:szCs w:val="20"/>
          <w:lang w:eastAsia="it-IT"/>
          <w14:ligatures w14:val="none"/>
        </w:rPr>
        <w:lastRenderedPageBreak/>
        <w:t xml:space="preserve">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2D8B1A9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C8877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2A6A2A2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45E0ED9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Allora è giusto che noi ci chiediamo: l’apostolicità appartiene alla struttura della Chiesa per contingenze storiche o appartiene alla struttura divina di essa? Se </w:t>
      </w:r>
      <w:r w:rsidRPr="005E5FA3">
        <w:rPr>
          <w:rFonts w:ascii="Arial" w:eastAsia="Times New Roman" w:hAnsi="Arial" w:cs="Arial"/>
          <w:kern w:val="0"/>
          <w:sz w:val="24"/>
          <w:szCs w:val="20"/>
          <w:lang w:eastAsia="it-IT"/>
          <w14:ligatures w14:val="none"/>
        </w:rPr>
        <w:lastRenderedPageBreak/>
        <w:t>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6107B39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7F826E3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49CC23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w:t>
      </w:r>
      <w:r w:rsidRPr="005E5FA3">
        <w:rPr>
          <w:rFonts w:ascii="Arial" w:eastAsia="Times New Roman" w:hAnsi="Arial" w:cs="Arial"/>
          <w:kern w:val="0"/>
          <w:sz w:val="24"/>
          <w:szCs w:val="20"/>
          <w:lang w:eastAsia="it-IT"/>
          <w14:ligatures w14:val="none"/>
        </w:rPr>
        <w:lastRenderedPageBreak/>
        <w:t>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3769A48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6AD9C41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3F4428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w:t>
      </w:r>
      <w:r w:rsidRPr="005E5FA3">
        <w:rPr>
          <w:rFonts w:ascii="Arial" w:eastAsia="Times New Roman" w:hAnsi="Arial" w:cs="Arial"/>
          <w:kern w:val="0"/>
          <w:sz w:val="24"/>
          <w:szCs w:val="20"/>
          <w:lang w:eastAsia="it-IT"/>
          <w14:ligatures w14:val="none"/>
        </w:rPr>
        <w:lastRenderedPageBreak/>
        <w:t xml:space="preserve">solo uomo, ma di tutti gli uomini della Parola del Signore. Anche questa verità da noi è stata messa in luce molte volte e sotto molti aspetti. </w:t>
      </w:r>
    </w:p>
    <w:p w14:paraId="34DF26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6FDCB1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 I problemi per l’uomo e per l’universo, per la terra e per ogni altra cosa esistente, non si risolvono per volontà umana,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necessario per conservare anima, spirito e corpo nella verità e nella luce. L’uomo attinge la vita dalla natura e da Dio. </w:t>
      </w:r>
    </w:p>
    <w:p w14:paraId="0091EA0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78CC758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w:t>
      </w:r>
      <w:r w:rsidRPr="005E5FA3">
        <w:rPr>
          <w:rFonts w:ascii="Arial" w:eastAsia="Times New Roman" w:hAnsi="Arial" w:cs="Arial"/>
          <w:kern w:val="0"/>
          <w:sz w:val="24"/>
          <w:szCs w:val="20"/>
          <w:lang w:eastAsia="it-IT"/>
          <w14:ligatures w14:val="none"/>
        </w:rPr>
        <w:lastRenderedPageBreak/>
        <w:t xml:space="preserve">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6C655A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che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11CFB15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w:t>
      </w:r>
      <w:r w:rsidRPr="005E5FA3">
        <w:rPr>
          <w:rFonts w:ascii="Arial" w:eastAsia="Times New Roman" w:hAnsi="Arial" w:cs="Arial"/>
          <w:kern w:val="0"/>
          <w:sz w:val="24"/>
          <w:szCs w:val="20"/>
          <w:lang w:eastAsia="it-IT"/>
          <w14:ligatures w14:val="none"/>
        </w:rPr>
        <w:lastRenderedPageBreak/>
        <w:t xml:space="preserve">negano perché sono privi del loro mistero. Dal non mistero, dal falso mistero, negano ogni vero mistero e innalzano a verità ogni falso mistero. </w:t>
      </w:r>
    </w:p>
    <w:p w14:paraId="67D43F9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549923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Sono tutti con la testa mozzata, coloro che sono caduti dalla retta fede in Cristo Gesù, in Dio Padre, nello Spirito Santo, nella Chiesa, nella Vergine Maria, nella Divina Rivelazione. Sono tutti con la testa mozzata tutti gli Oloferne che non parlano secondo verità di Dio Padre, di Cristo Gesù, dello Spirito Santo, dalla purissima verità della Divina Rivelazione. Sono stati tutti ingannati dalla Giuditta infernale tutti coloro che hanno ridotto il Vangelo a un’antica favole e la Divina rivelazione e mitologia e leggenda, senza alcuna verità.</w:t>
      </w:r>
    </w:p>
    <w:p w14:paraId="11E2B2B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0EE0BA3"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Non prego solo per questi, ma anche per quelli che crederanno in me mediante la loro parola: perché tutti siano una sola cosa; come tu, Padre, sei in me e io in te, siano anch’essi in noi, perché il mondo creda che tu mi hai mandato (Gv 17,15-21).</w:t>
      </w:r>
    </w:p>
    <w:p w14:paraId="0741562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per chi prega Cristo Gesù: </w:t>
      </w:r>
      <w:r w:rsidRPr="005E5FA3">
        <w:rPr>
          <w:rFonts w:ascii="Arial" w:eastAsia="Times New Roman" w:hAnsi="Arial" w:cs="Arial"/>
          <w:i/>
          <w:iCs/>
          <w:kern w:val="0"/>
          <w:sz w:val="24"/>
          <w:szCs w:val="20"/>
          <w:lang w:eastAsia="it-IT"/>
          <w14:ligatures w14:val="none"/>
        </w:rPr>
        <w:t>“Non prego solo per questi, ma anche per quelli che crederanno in me mediante la loro parola”.</w:t>
      </w:r>
      <w:r w:rsidRPr="005E5FA3">
        <w:rPr>
          <w:rFonts w:ascii="Arial" w:eastAsia="Times New Roman" w:hAnsi="Arial" w:cs="Arial"/>
          <w:kern w:val="0"/>
          <w:sz w:val="24"/>
          <w:szCs w:val="20"/>
          <w:lang w:eastAsia="it-IT"/>
          <w14:ligatures w14:val="none"/>
        </w:rPr>
        <w:t xml:space="preserve"> Cristo Gesù è Parola del Padre. Dona la Parola del Padre e gli Apostoli hanno creduto in Cristo e nel Padre. Gli Apostoli sono Parola di Cristo. Portano la Parola di Cristo nel mondo. Annunciano la Parola di Cristo. Insegnano la Parola di Cristo. Quanti sono di buona volontà credono in Cristo per la Parola degli Apostoli che è Parola di Cristo. </w:t>
      </w:r>
    </w:p>
    <w:p w14:paraId="70935CF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prega il Padre e per il frutto che il Padre ha dato a Lui per l’annuncio della Parola del Padre e anche per il frutto che gli Apostoli produrranno nel mondo annunciando, donando, insegnando la Parola di Cristo. Questo processo di fede non finisce però con i Dodici, continua con Vescovi generati dai Dodici e con gli altri frutti sempre prodotti dai Dodici. Continua fino al giorno della Parusia attraverso tutti coloro che portano la Parola di Cristo, donano la Parola di Cristo, annunciano la Parola di Cristo, insegnano la Parola di Cristo. Apostoli, vescovi. Vescovi, vescovi fino alla fine del mondo. Tutto coloro che crederanno per la Parola degli Apostoli che è Parola di Cristo Signore, sono inclusi in questa preghiera di Gesù. Sempre però dobbiamo distinguere e separare la missione degli Apostoli, la missione dei presbiteri, la missione dei diaconi, la missione dei </w:t>
      </w:r>
      <w:r w:rsidRPr="005E5FA3">
        <w:rPr>
          <w:rFonts w:ascii="Arial" w:eastAsia="Times New Roman" w:hAnsi="Arial" w:cs="Arial"/>
          <w:kern w:val="0"/>
          <w:sz w:val="24"/>
          <w:szCs w:val="20"/>
          <w:lang w:eastAsia="it-IT"/>
          <w14:ligatures w14:val="none"/>
        </w:rPr>
        <w:lastRenderedPageBreak/>
        <w:t xml:space="preserve">cresimati, la missione dei battezzati, la missione dei profeti, dei maestri, dei pastori, degli evangelisti. </w:t>
      </w:r>
    </w:p>
    <w:p w14:paraId="6061D25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il fine di questa preghiera di Gesù: </w:t>
      </w:r>
      <w:r w:rsidRPr="005E5FA3">
        <w:rPr>
          <w:rFonts w:ascii="Arial" w:eastAsia="Times New Roman" w:hAnsi="Arial" w:cs="Arial"/>
          <w:i/>
          <w:iCs/>
          <w:kern w:val="0"/>
          <w:sz w:val="24"/>
          <w:szCs w:val="20"/>
          <w:lang w:eastAsia="it-IT"/>
          <w14:ligatures w14:val="none"/>
        </w:rPr>
        <w:t>“</w:t>
      </w:r>
      <w:bookmarkStart w:id="386" w:name="_Hlk198411496"/>
      <w:r w:rsidRPr="005E5FA3">
        <w:rPr>
          <w:rFonts w:ascii="Arial" w:eastAsia="Times New Roman" w:hAnsi="Arial" w:cs="Arial"/>
          <w:i/>
          <w:iCs/>
          <w:kern w:val="0"/>
          <w:sz w:val="24"/>
          <w:szCs w:val="20"/>
          <w:lang w:eastAsia="it-IT"/>
          <w14:ligatures w14:val="none"/>
        </w:rPr>
        <w:t>perché tutti siano una sola cosa; come tu, Padre, sei in me e io in te, siano anch’essi in noi</w:t>
      </w:r>
      <w:bookmarkEnd w:id="386"/>
      <w:r w:rsidRPr="005E5FA3">
        <w:rPr>
          <w:rFonts w:ascii="Arial" w:eastAsia="Times New Roman" w:hAnsi="Arial" w:cs="Arial"/>
          <w:i/>
          <w:iCs/>
          <w:kern w:val="0"/>
          <w:sz w:val="24"/>
          <w:szCs w:val="20"/>
          <w:lang w:eastAsia="it-IT"/>
          <w14:ligatures w14:val="none"/>
        </w:rPr>
        <w:t xml:space="preserve">, perché il mondo creda che tu mi hai mandato (Gv 17,15-21). </w:t>
      </w:r>
      <w:r w:rsidRPr="005E5FA3">
        <w:rPr>
          <w:rFonts w:ascii="Arial" w:eastAsia="Times New Roman" w:hAnsi="Arial" w:cs="Arial"/>
          <w:kern w:val="0"/>
          <w:sz w:val="24"/>
          <w:szCs w:val="20"/>
          <w:lang w:eastAsia="it-IT"/>
          <w14:ligatures w14:val="none"/>
        </w:rPr>
        <w:t>Gesù chiede al Padre che tutti coloro che per la Parola degli Apostoli e dei loro successori crederanno in Lui siano una cosa sola. Il modello di questa unità e comunione, è l’unità e la comunione che regna tra il Padre e Cristo Gesù, nello Spirito Santo. Il Padre è in Cristo e Cristo è nel Padre. Ogni credente in Cristo deve essere in ogni altro credente in Cristo, non però senza Cristo e senza il Padre, ma in Cristo e nel Padre. Tutti i credenti in Cristo devono essere una cosa sola. Saranno una cosa sola tra di loro se saranno una una cosa sola nel Padre e nel Figlio, sempre per opera dello Spirito Santo.</w:t>
      </w:r>
    </w:p>
    <w:p w14:paraId="23CFE57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L’unità è ecclesiologica se è unità teologica. L’’unità è teologica se è cristologica. L’unità è cristologica se è unità pneumatologica. Se non è pneumatologica non è cristologica. Se non è cristologica non teologica. Se non è teologica neanche è ecclesiologica. L’unità e la comunione si vivono nel mistero della Beata e Unica Trinità. Si vivono nel mistero del Verbo Incarnato. Ecco colme questa purissima verità è stata a noi rivelata dallo Spirito Santo per bocca dell’Apostolo Paolo.</w:t>
      </w:r>
    </w:p>
    <w:p w14:paraId="79A3027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Dalla Lettera agli Efesini: </w:t>
      </w:r>
    </w:p>
    <w:p w14:paraId="7DA248D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55D1A0E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61658F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w:t>
      </w:r>
    </w:p>
    <w:p w14:paraId="025FEB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4DB4D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w:t>
      </w:r>
      <w:r w:rsidRPr="005E5FA3">
        <w:rPr>
          <w:rFonts w:ascii="Arial" w:eastAsia="Times New Roman" w:hAnsi="Arial" w:cs="Arial"/>
          <w:i/>
          <w:iCs/>
          <w:kern w:val="0"/>
          <w:sz w:val="24"/>
          <w:szCs w:val="20"/>
          <w:lang w:eastAsia="it-IT"/>
          <w14:ligatures w14:val="none"/>
        </w:rPr>
        <w:lastRenderedPageBreak/>
        <w:t>e qual è la straordinaria grandezza della sua potenza verso di noi, che crediamo, secondo l’efficacia della sua forza e del suo vigore.</w:t>
      </w:r>
    </w:p>
    <w:p w14:paraId="5C45387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w:t>
      </w:r>
    </w:p>
    <w:p w14:paraId="669459D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644860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47A3753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64D39F0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2587F12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Dalla Lettera ai Colossesi:</w:t>
      </w:r>
    </w:p>
    <w:p w14:paraId="6B3A84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3EF1C3A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w:t>
      </w:r>
      <w:r w:rsidRPr="005E5FA3">
        <w:rPr>
          <w:rFonts w:ascii="Arial" w:eastAsia="Times New Roman" w:hAnsi="Arial" w:cs="Arial"/>
          <w:i/>
          <w:iCs/>
          <w:kern w:val="0"/>
          <w:sz w:val="24"/>
          <w:szCs w:val="20"/>
          <w:lang w:eastAsia="it-IT"/>
          <w14:ligatures w14:val="none"/>
        </w:rPr>
        <w:lastRenderedPageBreak/>
        <w:t>cose, avendo pacificato con il sangue della sua croce sia le cose che stanno sulla terra, sia quelle che stanno nei cieli.</w:t>
      </w:r>
    </w:p>
    <w:p w14:paraId="5BECB80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35E0D1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(Colo 1,13-29: </w:t>
      </w:r>
    </w:p>
    <w:p w14:paraId="6A28E5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3DFC176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0B1AFD4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573300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L’unità e la comunione di compiono e si vivono in Cristo Gesù. Vivendo noi in Cristo, con Cristo, per Cristo, come suo vero corpo, in Cristo viviamo nel Padre, per il Padre, con il Padre. Questo mistero di unità e di comunione senza alcuna interruzione è creato in noi dallo Spirito Santo. Quando questo mistero si compie? </w:t>
      </w:r>
      <w:r w:rsidRPr="005E5FA3">
        <w:rPr>
          <w:rFonts w:ascii="Arial" w:eastAsia="Times New Roman" w:hAnsi="Arial" w:cs="Arial"/>
          <w:kern w:val="0"/>
          <w:sz w:val="24"/>
          <w:szCs w:val="20"/>
          <w:lang w:eastAsia="it-IT"/>
          <w14:ligatures w14:val="none"/>
        </w:rPr>
        <w:lastRenderedPageBreak/>
        <w:t>Quando noi dimoriamo nella Parola e la Parola rimane in noi. Avendo noi oggi ridoto la Parola della Divina Rivelazione e menzogna, a favola, a mito, menzogna, favola, mito è anche questa preghiera di Gesù e noi siamo nella nostra misera solitudine di peccato e di morte. Tutte le opere che facciamo, poiché non sono opere di Cristo Signore, non liberano né dalla solitudine e neanche dalla morte. Un corpo di Cristo che è morto a Cristo quale vita, quale unità, quale comunione potrà mai creare o generare tra i membri dello stesso corpo? Nessuna. Non vivendo di perfetta unità, non essendo noi una cosa sola in Cristo e per Cristo nel Padre, mediante il suo Santo Spirito, nessuno per noi crederà in Cristo Signore, Nessuno crederà che Cristo Gesù è stato mandato da Padre, viene dal Padre. L’unità e la comunione cristiana sono la via data a noi da Dio per attrarre a Cristo molti cuori.</w:t>
      </w:r>
    </w:p>
    <w:p w14:paraId="4F05A4C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la nostra miseria spirituale. Simo in tutto simili a quella pianura di ossa aride mostrata dal Signore Dio al Profeta Ezechiele, al quale fu dato il comando di chiamare lo Spirito dai quattro venti al fine di ridare la vita a quelle ossa aride:</w:t>
      </w:r>
    </w:p>
    <w:p w14:paraId="269031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04D268F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1710FAF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w:t>
      </w:r>
      <w:r w:rsidRPr="005E5FA3">
        <w:rPr>
          <w:rFonts w:ascii="Arial" w:eastAsia="Times New Roman" w:hAnsi="Arial" w:cs="Arial"/>
          <w:i/>
          <w:iCs/>
          <w:kern w:val="0"/>
          <w:sz w:val="24"/>
          <w:szCs w:val="20"/>
          <w:lang w:eastAsia="it-IT"/>
          <w14:ligatures w14:val="none"/>
        </w:rPr>
        <w:lastRenderedPageBreak/>
        <w:t>Giuseppe, che è in mano a Èfraim, e le tribù d’Israele unite a lui, e lo metto sul legno di Giuda per farne un legno solo; diventeranno una cosa sola in mano mia.</w:t>
      </w:r>
    </w:p>
    <w:p w14:paraId="01786A3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038E7D7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Che oggi il Signore mandi non uno ma mille profeti come Ezechiele e chieda loro si soffiare sulle nostre ossa aride perché ritorniamo in vita. Ma anche che scenda Lui, il Padre celeste, e con un suo miracolo più potente della creazione del cielo e della terra, purifichi, rinnovi, santifichi, colmi di Divina Parola la testa mozzata di tutti gli “Oloferne” del Figlio suo, e la rimetta sul loro collo, aggiungendovi la grazia con ogni potenza di Spirito Santo, affinché nessuna Giuditta infernali li seduca e di nuovo li decapiti. Che la Madre celeste accolga questa preghiera e la presenti direttamente a Dio Padre, perché a Lei nulla mai il Padre Celeste le negherà. </w:t>
      </w:r>
    </w:p>
    <w:p w14:paraId="0C7029C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5FEA930" w14:textId="77777777" w:rsidR="005E5FA3" w:rsidRPr="005E5FA3" w:rsidRDefault="005E5FA3" w:rsidP="005E5FA3">
      <w:pPr>
        <w:pStyle w:val="Titolo2"/>
      </w:pPr>
      <w:bookmarkStart w:id="387" w:name="_Toc218837589"/>
      <w:bookmarkStart w:id="388" w:name="_Toc218975077"/>
      <w:bookmarkStart w:id="389" w:name="_Toc219036215"/>
      <w:r w:rsidRPr="005E5FA3">
        <w:t>PERCHÉ L’AMORE CON IL QUALE MI HAI AMATO SIA IN ESSI E IO IN LORO</w:t>
      </w:r>
      <w:bookmarkEnd w:id="387"/>
      <w:bookmarkEnd w:id="388"/>
      <w:bookmarkEnd w:id="389"/>
    </w:p>
    <w:p w14:paraId="55AD695D" w14:textId="77777777" w:rsidR="005E5FA3" w:rsidRPr="005E5FA3" w:rsidRDefault="005E5FA3" w:rsidP="005E5FA3">
      <w:pPr>
        <w:spacing w:after="120" w:line="240" w:lineRule="auto"/>
        <w:jc w:val="center"/>
        <w:rPr>
          <w:rFonts w:ascii="Cambria" w:eastAsia="Calibri" w:hAnsi="Cambria" w:cs="Cambria"/>
          <w:b/>
          <w:bCs/>
          <w:color w:val="111111"/>
          <w:sz w:val="30"/>
          <w:szCs w:val="30"/>
        </w:rPr>
      </w:pPr>
      <w:r w:rsidRPr="005E5FA3">
        <w:rPr>
          <w:rFonts w:ascii="Tahoma" w:eastAsia="Calibri" w:hAnsi="Tahoma" w:cs="Tahoma"/>
          <w:b/>
          <w:bCs/>
          <w:color w:val="000000"/>
          <w:shd w:val="clear" w:color="auto" w:fill="FFFFFF"/>
        </w:rPr>
        <w:t xml:space="preserve">Ut dilectio, qua dilexisti me, in ipsis sit, et ego in ipsis – </w:t>
      </w:r>
      <w:r w:rsidRPr="005E5FA3">
        <w:rPr>
          <w:rFonts w:ascii="Times New Roman" w:eastAsia="Calibri" w:hAnsi="Times New Roman" w:cs="Times New Roman"/>
          <w:b/>
          <w:bCs/>
          <w:color w:val="111111"/>
          <w:sz w:val="30"/>
          <w:szCs w:val="30"/>
        </w:rPr>
        <w:t>ἵ</w:t>
      </w:r>
      <w:r w:rsidRPr="005E5FA3">
        <w:rPr>
          <w:rFonts w:ascii="Cambria" w:eastAsia="Calibri" w:hAnsi="Cambria" w:cs="Cambria"/>
          <w:b/>
          <w:bCs/>
          <w:color w:val="111111"/>
          <w:sz w:val="30"/>
          <w:szCs w:val="30"/>
        </w:rPr>
        <w:t>να</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ἡ</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ἀ</w:t>
      </w:r>
      <w:r w:rsidRPr="005E5FA3">
        <w:rPr>
          <w:rFonts w:ascii="Cambria" w:eastAsia="Calibri" w:hAnsi="Cambria" w:cs="Cambria"/>
          <w:b/>
          <w:bCs/>
          <w:color w:val="111111"/>
          <w:sz w:val="30"/>
          <w:szCs w:val="30"/>
        </w:rPr>
        <w:t>γά</w:t>
      </w:r>
      <w:r w:rsidRPr="005E5FA3">
        <w:rPr>
          <w:rFonts w:ascii="PT Serif" w:eastAsia="Calibri" w:hAnsi="PT Serif" w:cs="PT Serif"/>
          <w:b/>
          <w:bCs/>
          <w:color w:val="111111"/>
          <w:sz w:val="30"/>
          <w:szCs w:val="30"/>
        </w:rPr>
        <w:t>π</w:t>
      </w:r>
      <w:r w:rsidRPr="005E5FA3">
        <w:rPr>
          <w:rFonts w:ascii="Cambria" w:eastAsia="Calibri" w:hAnsi="Cambria" w:cs="Cambria"/>
          <w:b/>
          <w:bCs/>
          <w:color w:val="111111"/>
          <w:sz w:val="30"/>
          <w:szCs w:val="30"/>
        </w:rPr>
        <w:t>η</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ἣ</w:t>
      </w:r>
      <w:r w:rsidRPr="005E5FA3">
        <w:rPr>
          <w:rFonts w:ascii="Cambria" w:eastAsia="Calibri" w:hAnsi="Cambria" w:cs="Cambria"/>
          <w:b/>
          <w:bCs/>
          <w:color w:val="111111"/>
          <w:sz w:val="30"/>
          <w:szCs w:val="30"/>
        </w:rPr>
        <w:t>ν</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ἠ</w:t>
      </w:r>
      <w:r w:rsidRPr="005E5FA3">
        <w:rPr>
          <w:rFonts w:ascii="Cambria" w:eastAsia="Calibri" w:hAnsi="Cambria" w:cs="Cambria"/>
          <w:b/>
          <w:bCs/>
          <w:color w:val="111111"/>
          <w:sz w:val="30"/>
          <w:szCs w:val="30"/>
        </w:rPr>
        <w:t>γά</w:t>
      </w:r>
      <w:r w:rsidRPr="005E5FA3">
        <w:rPr>
          <w:rFonts w:ascii="PT Serif" w:eastAsia="Calibri" w:hAnsi="PT Serif" w:cs="PT Serif"/>
          <w:b/>
          <w:bCs/>
          <w:color w:val="111111"/>
          <w:sz w:val="30"/>
          <w:szCs w:val="30"/>
        </w:rPr>
        <w:t>π</w:t>
      </w:r>
      <w:r w:rsidRPr="005E5FA3">
        <w:rPr>
          <w:rFonts w:ascii="Cambria" w:eastAsia="Calibri" w:hAnsi="Cambria" w:cs="Cambria"/>
          <w:b/>
          <w:bCs/>
          <w:color w:val="111111"/>
          <w:sz w:val="30"/>
          <w:szCs w:val="30"/>
        </w:rPr>
        <w:t>ησάς</w:t>
      </w:r>
      <w:r w:rsidRPr="005E5FA3">
        <w:rPr>
          <w:rFonts w:ascii="PT Serif" w:eastAsia="Calibri" w:hAnsi="PT Serif" w:cs="Times New Roman"/>
          <w:b/>
          <w:bCs/>
          <w:color w:val="111111"/>
          <w:sz w:val="30"/>
          <w:szCs w:val="30"/>
        </w:rPr>
        <w:t xml:space="preserve"> </w:t>
      </w:r>
      <w:r w:rsidRPr="005E5FA3">
        <w:rPr>
          <w:rFonts w:ascii="PT Serif" w:eastAsia="Calibri" w:hAnsi="PT Serif" w:cs="PT Serif"/>
          <w:b/>
          <w:bCs/>
          <w:color w:val="111111"/>
          <w:sz w:val="30"/>
          <w:szCs w:val="30"/>
        </w:rPr>
        <w:t>μ</w:t>
      </w:r>
      <w:r w:rsidRPr="005E5FA3">
        <w:rPr>
          <w:rFonts w:ascii="Cambria" w:eastAsia="Calibri" w:hAnsi="Cambria" w:cs="Cambria"/>
          <w:b/>
          <w:bCs/>
          <w:color w:val="111111"/>
          <w:sz w:val="30"/>
          <w:szCs w:val="30"/>
        </w:rPr>
        <w:t>ε</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ἐ</w:t>
      </w:r>
      <w:r w:rsidRPr="005E5FA3">
        <w:rPr>
          <w:rFonts w:ascii="Cambria" w:eastAsia="Calibri" w:hAnsi="Cambria" w:cs="Cambria"/>
          <w:b/>
          <w:bCs/>
          <w:color w:val="111111"/>
          <w:sz w:val="30"/>
          <w:szCs w:val="30"/>
        </w:rPr>
        <w:t>ν</w:t>
      </w:r>
      <w:r w:rsidRPr="005E5FA3">
        <w:rPr>
          <w:rFonts w:ascii="PT Serif" w:eastAsia="Calibri" w:hAnsi="PT Serif" w:cs="Times New Roman"/>
          <w:b/>
          <w:bCs/>
          <w:color w:val="111111"/>
          <w:sz w:val="30"/>
          <w:szCs w:val="30"/>
        </w:rPr>
        <w:t xml:space="preserve"> </w:t>
      </w:r>
      <w:r w:rsidRPr="005E5FA3">
        <w:rPr>
          <w:rFonts w:ascii="Cambria" w:eastAsia="Calibri" w:hAnsi="Cambria" w:cs="Cambria"/>
          <w:b/>
          <w:bCs/>
          <w:color w:val="111111"/>
          <w:sz w:val="30"/>
          <w:szCs w:val="30"/>
        </w:rPr>
        <w:t>α</w:t>
      </w:r>
      <w:r w:rsidRPr="005E5FA3">
        <w:rPr>
          <w:rFonts w:ascii="Times New Roman" w:eastAsia="Calibri" w:hAnsi="Times New Roman" w:cs="Times New Roman"/>
          <w:b/>
          <w:bCs/>
          <w:color w:val="111111"/>
          <w:sz w:val="30"/>
          <w:szCs w:val="30"/>
        </w:rPr>
        <w:t>ὐ</w:t>
      </w:r>
      <w:r w:rsidRPr="005E5FA3">
        <w:rPr>
          <w:rFonts w:ascii="Cambria" w:eastAsia="Calibri" w:hAnsi="Cambria" w:cs="Cambria"/>
          <w:b/>
          <w:bCs/>
          <w:color w:val="111111"/>
          <w:sz w:val="30"/>
          <w:szCs w:val="30"/>
        </w:rPr>
        <w:t>το</w:t>
      </w:r>
      <w:r w:rsidRPr="005E5FA3">
        <w:rPr>
          <w:rFonts w:ascii="Times New Roman" w:eastAsia="Calibri" w:hAnsi="Times New Roman" w:cs="Times New Roman"/>
          <w:b/>
          <w:bCs/>
          <w:color w:val="111111"/>
          <w:sz w:val="30"/>
          <w:szCs w:val="30"/>
        </w:rPr>
        <w:t>ῖ</w:t>
      </w:r>
      <w:r w:rsidRPr="005E5FA3">
        <w:rPr>
          <w:rFonts w:ascii="Cambria" w:eastAsia="Calibri" w:hAnsi="Cambria" w:cs="Cambria"/>
          <w:b/>
          <w:bCs/>
          <w:color w:val="111111"/>
          <w:sz w:val="30"/>
          <w:szCs w:val="30"/>
        </w:rPr>
        <w:t>ς</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ᾖ</w:t>
      </w:r>
      <w:r w:rsidRPr="005E5FA3">
        <w:rPr>
          <w:rFonts w:ascii="PT Serif" w:eastAsia="Calibri" w:hAnsi="PT Serif" w:cs="Times New Roman"/>
          <w:b/>
          <w:bCs/>
          <w:color w:val="111111"/>
          <w:sz w:val="30"/>
          <w:szCs w:val="30"/>
        </w:rPr>
        <w:t xml:space="preserve"> </w:t>
      </w:r>
      <w:r w:rsidRPr="005E5FA3">
        <w:rPr>
          <w:rFonts w:ascii="Cambria" w:eastAsia="Calibri" w:hAnsi="Cambria" w:cs="Cambria"/>
          <w:b/>
          <w:bCs/>
          <w:color w:val="111111"/>
          <w:sz w:val="30"/>
          <w:szCs w:val="30"/>
        </w:rPr>
        <w:t>κ</w:t>
      </w:r>
      <w:r w:rsidRPr="005E5FA3">
        <w:rPr>
          <w:rFonts w:ascii="Times New Roman" w:eastAsia="Calibri" w:hAnsi="Times New Roman" w:cs="Times New Roman"/>
          <w:b/>
          <w:bCs/>
          <w:color w:val="111111"/>
          <w:sz w:val="30"/>
          <w:szCs w:val="30"/>
        </w:rPr>
        <w:t>ἀ</w:t>
      </w:r>
      <w:r w:rsidRPr="005E5FA3">
        <w:rPr>
          <w:rFonts w:ascii="Cambria" w:eastAsia="Calibri" w:hAnsi="Cambria" w:cs="Cambria"/>
          <w:b/>
          <w:bCs/>
          <w:color w:val="111111"/>
          <w:sz w:val="30"/>
          <w:szCs w:val="30"/>
        </w:rPr>
        <w:t>γ</w:t>
      </w:r>
      <w:r w:rsidRPr="005E5FA3">
        <w:rPr>
          <w:rFonts w:ascii="Times New Roman" w:eastAsia="Calibri" w:hAnsi="Times New Roman" w:cs="Times New Roman"/>
          <w:b/>
          <w:bCs/>
          <w:color w:val="111111"/>
          <w:sz w:val="30"/>
          <w:szCs w:val="30"/>
        </w:rPr>
        <w:t>ὼ</w:t>
      </w:r>
      <w:r w:rsidRPr="005E5FA3">
        <w:rPr>
          <w:rFonts w:ascii="PT Serif" w:eastAsia="Calibri" w:hAnsi="PT Serif" w:cs="Times New Roman"/>
          <w:b/>
          <w:bCs/>
          <w:color w:val="111111"/>
          <w:sz w:val="30"/>
          <w:szCs w:val="30"/>
        </w:rPr>
        <w:t xml:space="preserve"> </w:t>
      </w:r>
      <w:r w:rsidRPr="005E5FA3">
        <w:rPr>
          <w:rFonts w:ascii="Times New Roman" w:eastAsia="Calibri" w:hAnsi="Times New Roman" w:cs="Times New Roman"/>
          <w:b/>
          <w:bCs/>
          <w:color w:val="111111"/>
          <w:sz w:val="30"/>
          <w:szCs w:val="30"/>
        </w:rPr>
        <w:t>ἐ</w:t>
      </w:r>
      <w:r w:rsidRPr="005E5FA3">
        <w:rPr>
          <w:rFonts w:ascii="Cambria" w:eastAsia="Calibri" w:hAnsi="Cambria" w:cs="Cambria"/>
          <w:b/>
          <w:bCs/>
          <w:color w:val="111111"/>
          <w:sz w:val="30"/>
          <w:szCs w:val="30"/>
        </w:rPr>
        <w:t>ν</w:t>
      </w:r>
      <w:r w:rsidRPr="005E5FA3">
        <w:rPr>
          <w:rFonts w:ascii="PT Serif" w:eastAsia="Calibri" w:hAnsi="PT Serif" w:cs="Times New Roman"/>
          <w:b/>
          <w:bCs/>
          <w:color w:val="111111"/>
          <w:sz w:val="30"/>
          <w:szCs w:val="30"/>
        </w:rPr>
        <w:t xml:space="preserve"> </w:t>
      </w:r>
      <w:r w:rsidRPr="005E5FA3">
        <w:rPr>
          <w:rFonts w:ascii="Cambria" w:eastAsia="Calibri" w:hAnsi="Cambria" w:cs="Cambria"/>
          <w:b/>
          <w:bCs/>
          <w:color w:val="111111"/>
          <w:sz w:val="30"/>
          <w:szCs w:val="30"/>
        </w:rPr>
        <w:t>α</w:t>
      </w:r>
      <w:r w:rsidRPr="005E5FA3">
        <w:rPr>
          <w:rFonts w:ascii="Times New Roman" w:eastAsia="Calibri" w:hAnsi="Times New Roman" w:cs="Times New Roman"/>
          <w:b/>
          <w:bCs/>
          <w:color w:val="111111"/>
          <w:sz w:val="30"/>
          <w:szCs w:val="30"/>
        </w:rPr>
        <w:t>ὐ</w:t>
      </w:r>
      <w:r w:rsidRPr="005E5FA3">
        <w:rPr>
          <w:rFonts w:ascii="Cambria" w:eastAsia="Calibri" w:hAnsi="Cambria" w:cs="Cambria"/>
          <w:b/>
          <w:bCs/>
          <w:color w:val="111111"/>
          <w:sz w:val="30"/>
          <w:szCs w:val="30"/>
        </w:rPr>
        <w:t>το</w:t>
      </w:r>
      <w:r w:rsidRPr="005E5FA3">
        <w:rPr>
          <w:rFonts w:ascii="Times New Roman" w:eastAsia="Calibri" w:hAnsi="Times New Roman" w:cs="Times New Roman"/>
          <w:b/>
          <w:bCs/>
          <w:color w:val="111111"/>
          <w:sz w:val="30"/>
          <w:szCs w:val="30"/>
        </w:rPr>
        <w:t>ῖ</w:t>
      </w:r>
      <w:r w:rsidRPr="005E5FA3">
        <w:rPr>
          <w:rFonts w:ascii="Cambria" w:eastAsia="Calibri" w:hAnsi="Cambria" w:cs="Cambria"/>
          <w:b/>
          <w:bCs/>
          <w:color w:val="111111"/>
          <w:sz w:val="30"/>
          <w:szCs w:val="30"/>
        </w:rPr>
        <w:t>ς</w:t>
      </w:r>
    </w:p>
    <w:p w14:paraId="78AFF96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2002F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90" w:name="_Hlk202020648"/>
      <w:r w:rsidRPr="005E5FA3">
        <w:rPr>
          <w:rFonts w:ascii="Arial" w:eastAsia="Times New Roman" w:hAnsi="Arial" w:cs="Arial"/>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w:t>
      </w:r>
      <w:r w:rsidRPr="005E5FA3">
        <w:rPr>
          <w:rFonts w:ascii="Arial" w:eastAsia="Times New Roman" w:hAnsi="Arial" w:cs="Arial"/>
          <w:kern w:val="0"/>
          <w:sz w:val="24"/>
          <w:szCs w:val="20"/>
          <w:lang w:eastAsia="it-IT"/>
          <w14:ligatures w14:val="none"/>
        </w:rPr>
        <w:lastRenderedPageBreak/>
        <w:t xml:space="preserve">fatto conoscere loro il tuo nome e lo farò conoscere, perché l’amore con il quale mi hai amato sia in essi e io in loro» (Gv 17,22-26). </w:t>
      </w:r>
    </w:p>
    <w:bookmarkEnd w:id="390"/>
    <w:p w14:paraId="2C1E98E8" w14:textId="77777777" w:rsidR="005E5FA3" w:rsidRPr="005E5FA3" w:rsidRDefault="005E5FA3" w:rsidP="005E5FA3">
      <w:pPr>
        <w:spacing w:after="120" w:line="240" w:lineRule="auto"/>
        <w:jc w:val="both"/>
        <w:rPr>
          <w:rFonts w:ascii="Tahoma" w:eastAsia="Calibri" w:hAnsi="Tahoma" w:cs="Tahoma"/>
          <w:color w:val="000000"/>
          <w:shd w:val="clear" w:color="auto" w:fill="FFFFFF"/>
          <w:lang w:val="fr-FR"/>
        </w:rPr>
      </w:pPr>
      <w:r w:rsidRPr="005E5FA3">
        <w:rPr>
          <w:rFonts w:ascii="Tahoma" w:eastAsia="Calibri" w:hAnsi="Tahoma" w:cs="Tahoma"/>
          <w:color w:val="000000"/>
          <w:shd w:val="clear" w:color="auto" w:fill="FFFFFF"/>
        </w:rPr>
        <w:t xml:space="preserve">Et ego claritatem, quam dedisti mihi, dedi illis, ut sint unum, sicut nos unum sumus; ego in eis, et tu in me, ut sint consummati in unum; ut cognoscat mundus, quia tu me misisti et dilexisti eos, sicut me dilexisti. Pater, quod dedisti mihi, volo, ut ubi ego sum, et illi sint mecum, ut videant claritatem meam, quam dedisti mihi, quia dilexisti me ante constitutionem mundi. </w:t>
      </w:r>
      <w:r w:rsidRPr="005E5FA3">
        <w:rPr>
          <w:rFonts w:ascii="Tahoma" w:eastAsia="Calibri" w:hAnsi="Tahoma" w:cs="Tahoma"/>
          <w:color w:val="000000"/>
          <w:shd w:val="clear" w:color="auto" w:fill="FFFFFF"/>
          <w:lang w:val="fr-FR"/>
        </w:rPr>
        <w:t xml:space="preserve">Pater iuste, et mundus te non cognovit; ego autem te cognovi, et hi cognoverunt quia tu me misisti; et notum feci eis nomen tuum et notum faciam, </w:t>
      </w:r>
      <w:bookmarkStart w:id="391" w:name="_Hlk198412249"/>
      <w:r w:rsidRPr="005E5FA3">
        <w:rPr>
          <w:rFonts w:ascii="Tahoma" w:eastAsia="Calibri" w:hAnsi="Tahoma" w:cs="Tahoma"/>
          <w:color w:val="000000"/>
          <w:shd w:val="clear" w:color="auto" w:fill="FFFFFF"/>
          <w:lang w:val="fr-FR"/>
        </w:rPr>
        <w:t xml:space="preserve">ut dilectio, qua dilexisti me, in ipsis sit, et ego in ipsis </w:t>
      </w:r>
      <w:bookmarkEnd w:id="391"/>
      <w:r w:rsidRPr="005E5FA3">
        <w:rPr>
          <w:rFonts w:ascii="Tahoma" w:eastAsia="Calibri" w:hAnsi="Tahoma" w:cs="Tahoma"/>
          <w:color w:val="000000"/>
          <w:shd w:val="clear" w:color="auto" w:fill="FFFFFF"/>
          <w:lang w:val="fr-FR"/>
        </w:rPr>
        <w:t xml:space="preserve">” (Gv 17,22-26). </w:t>
      </w:r>
    </w:p>
    <w:p w14:paraId="2CDCC1AB" w14:textId="77777777" w:rsidR="005E5FA3" w:rsidRPr="005E5FA3" w:rsidRDefault="005E5FA3" w:rsidP="005E5FA3">
      <w:pPr>
        <w:spacing w:after="120" w:line="240" w:lineRule="auto"/>
        <w:jc w:val="both"/>
        <w:rPr>
          <w:rFonts w:ascii="Arial" w:eastAsia="Times New Roman" w:hAnsi="Arial" w:cs="Arial"/>
          <w:kern w:val="0"/>
          <w:sz w:val="26"/>
          <w:szCs w:val="26"/>
          <w:lang w:eastAsia="it-IT"/>
          <w14:ligatures w14:val="none"/>
        </w:rPr>
      </w:pP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δόξαν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ἣ</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ἓ</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οί</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τετελειω</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γινώσκ</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ησας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ησας</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άτερ</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θέλω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ὦ</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w:t>
      </w:r>
      <w:r w:rsidRPr="005E5FA3">
        <w:rPr>
          <w:rFonts w:ascii="PT Serif" w:eastAsia="Calibri" w:hAnsi="PT Serif" w:cs="PT Serif"/>
          <w:color w:val="111111"/>
          <w:sz w:val="26"/>
          <w:szCs w:val="26"/>
          <w:lang w:val="fr-FR"/>
        </w:rPr>
        <w:t>’</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θεωρ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δόξαν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ἣ</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δέδωκάς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καταβολ</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fr-FR"/>
        </w:rPr>
        <w:t>. </w:t>
      </w:r>
      <w:r w:rsidRPr="005E5FA3">
        <w:rPr>
          <w:rFonts w:ascii="Segoe UI Symbol" w:eastAsia="Calibri" w:hAnsi="Segoe UI Symbol" w:cs="Segoe UI Symbol"/>
          <w:color w:val="111111"/>
          <w:sz w:val="26"/>
          <w:szCs w:val="26"/>
        </w:rPr>
        <w:t>⸀</w:t>
      </w:r>
      <w:r w:rsidRPr="005E5FA3">
        <w:rPr>
          <w:rFonts w:ascii="Cambria" w:eastAsia="Calibri" w:hAnsi="Cambria" w:cs="Cambria"/>
          <w:color w:val="111111"/>
          <w:sz w:val="26"/>
          <w:szCs w:val="26"/>
        </w:rPr>
        <w:t>Πάτερ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δίκαιε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κόσ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δέ</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ὗ</w:t>
      </w:r>
      <w:r w:rsidRPr="005E5FA3">
        <w:rPr>
          <w:rFonts w:ascii="Cambria" w:eastAsia="Calibri" w:hAnsi="Cambria" w:cs="Cambria"/>
          <w:color w:val="111111"/>
          <w:sz w:val="26"/>
          <w:szCs w:val="26"/>
        </w:rPr>
        <w:t>τοι</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γνωσαν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σύ</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έστειλας</w:t>
      </w:r>
      <w:r w:rsidRPr="005E5FA3">
        <w:rPr>
          <w:rFonts w:ascii="PT Serif" w:eastAsia="Calibri" w:hAnsi="PT Serif" w:cs="Times New Roman"/>
          <w:color w:val="111111"/>
          <w:sz w:val="26"/>
          <w:szCs w:val="26"/>
          <w:lang w:val="fr-FR"/>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γνώρισα</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ὄ</w:t>
      </w:r>
      <w:r w:rsidRPr="005E5FA3">
        <w:rPr>
          <w:rFonts w:ascii="Cambria" w:eastAsia="Calibri" w:hAnsi="Cambria" w:cs="Cambria"/>
          <w:color w:val="111111"/>
          <w:sz w:val="26"/>
          <w:szCs w:val="26"/>
        </w:rPr>
        <w:t>νο</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ά</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γνωρίσω</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ἣ</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γά</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ησάς</w:t>
      </w:r>
      <w:r w:rsidRPr="005E5FA3">
        <w:rPr>
          <w:rFonts w:ascii="PT Serif" w:eastAsia="Calibri" w:hAnsi="PT Serif" w:cs="Times New Roman"/>
          <w:color w:val="111111"/>
          <w:sz w:val="26"/>
          <w:szCs w:val="26"/>
          <w:lang w:val="fr-FR"/>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ᾖ</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fr-FR"/>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fr-FR"/>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fr-FR"/>
        </w:rPr>
        <w:t xml:space="preserve">. </w:t>
      </w:r>
      <w:r w:rsidRPr="005E5FA3">
        <w:rPr>
          <w:rFonts w:ascii="PT Serif" w:eastAsia="Calibri" w:hAnsi="PT Serif" w:cs="Times New Roman"/>
          <w:color w:val="111111"/>
          <w:sz w:val="26"/>
          <w:szCs w:val="26"/>
        </w:rPr>
        <w:t xml:space="preserve">(Gv 17,22-26). </w:t>
      </w:r>
    </w:p>
    <w:p w14:paraId="2BFE783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C57A21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E la gloria che tu hai dato a me, io l’ho data a loro, perché siano una sola cosa come noi siamo una sola cosa. Io in loro e tu in me, perché siano perfetti nell’unità e il mondo conosca che tu mi hai mandato e che li hai amati come hai amato me. </w:t>
      </w:r>
    </w:p>
    <w:p w14:paraId="28F11AD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Quale gloria ha dato il Padre a Cristo? La gloria di essere da Lui generato nell’oggi dell’eternità. La gloria di essere una cosa sola con il Padre, nell’unità e nella comunione dello Spirito Santo. La gloria di essere l’unico e solo Mediatore tra il Padre, ogni uomo, l’intero universo. La gloria di essere il solo e unico Figlio Unigenito del Padre e la gloria di essere il Figlio Unigenito Incarnato. La gloria di essere il solo e unico Redentore e Salvatore del genere umano e anche della creazione corrotta dal peccato dell’uomo. La gloria di essere stato costituito dal Padre il solo Signore dell’universo e di essere il solo Giudice dei vivi e dei morti. La gloria di essere il solo al quale il Padre consegna nelle mani il Libro sigillato con sette di Sigilli. La gloria di essere la Parola vivente del Padre. La gloria di essersi il Padre posto interamente nelle mani del Figlio del suo amore. È come se Cristo Signore fosse stato costituito l’Amministratore della Vita del Padre suo. La gloria di essere Lui la Grazia, la Verità, la Luce, la Vita eterna. il Perdono, la Pace, la Carità, la Speranza, la Fede. La gloria di essere il solo Necessario Eterno dell’uomo e della creazione. La gloria di aver amato il Padre, per grazia del Padre, con un amore di obbedienza fino alla morte e a una morte di croce. La gloria di essere Lui, nella sua umanità, il tempio nel quale Dio abita corporalmente nella pienezza della sua umanità. La gloria di essere Lui il solo tempio nel quale per la fede ogni uomo diviene partecipe della pienezza di Dio. Se volessimo elencare ogni verità che rivela la grande gloria di Cristo Signore, veramente l’elenco si </w:t>
      </w:r>
      <w:r w:rsidRPr="005E5FA3">
        <w:rPr>
          <w:rFonts w:ascii="Arial" w:eastAsia="Times New Roman" w:hAnsi="Arial" w:cs="Arial"/>
          <w:kern w:val="0"/>
          <w:sz w:val="24"/>
          <w:szCs w:val="20"/>
          <w:lang w:eastAsia="it-IT"/>
          <w14:ligatures w14:val="none"/>
        </w:rPr>
        <w:lastRenderedPageBreak/>
        <w:t>farebbe molto lungo. Tuttavia a titolo di esemplificazione ecco alcuni titoli della gloria di Gesù Signore:</w:t>
      </w:r>
    </w:p>
    <w:p w14:paraId="449FEB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46119A3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2C57371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Solo Differente da tutto ciò che è esistito, esiste, esisterà sulla terra e nei cieli, nel tempo e nell’eternità. 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w:t>
      </w:r>
    </w:p>
    <w:p w14:paraId="28E9E6F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 Il Solo nel quale si ricompone la verità dell’uomo con il suo Signore, Creatore, Dio. Il Solo nel quale si ricompone l’unità dei popoli con i popoli e delle nazioni con le nazioni.</w:t>
      </w:r>
    </w:p>
    <w:p w14:paraId="304D871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Il </w:t>
      </w:r>
      <w:r w:rsidRPr="005E5FA3">
        <w:rPr>
          <w:rFonts w:ascii="Arial" w:eastAsia="Times New Roman" w:hAnsi="Arial" w:cs="Arial"/>
          <w:kern w:val="0"/>
          <w:sz w:val="24"/>
          <w:szCs w:val="20"/>
          <w:lang w:eastAsia="it-IT"/>
          <w14:ligatures w14:val="none"/>
        </w:rPr>
        <w:lastRenderedPageBreak/>
        <w:t>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w:t>
      </w:r>
    </w:p>
    <w:p w14:paraId="29453C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ascoltiamo cosa dice Gesù al Padre: </w:t>
      </w:r>
      <w:r w:rsidRPr="005E5FA3">
        <w:rPr>
          <w:rFonts w:ascii="Arial" w:eastAsia="Times New Roman" w:hAnsi="Arial" w:cs="Arial"/>
          <w:i/>
          <w:iCs/>
          <w:kern w:val="0"/>
          <w:sz w:val="24"/>
          <w:szCs w:val="20"/>
          <w:lang w:eastAsia="it-IT"/>
          <w14:ligatures w14:val="none"/>
        </w:rPr>
        <w:t xml:space="preserve">“E la gloria che tu hai dato a me, io l’ho data a loro, perché siano una sola cosa come noi siamo una sola cosa”. </w:t>
      </w:r>
      <w:r w:rsidRPr="005E5FA3">
        <w:rPr>
          <w:rFonts w:ascii="Arial" w:eastAsia="Times New Roman" w:hAnsi="Arial" w:cs="Arial"/>
          <w:kern w:val="0"/>
          <w:sz w:val="24"/>
          <w:szCs w:val="20"/>
          <w:lang w:eastAsia="it-IT"/>
          <w14:ligatures w14:val="none"/>
        </w:rPr>
        <w:t xml:space="preserve">Quale gloria ha dato Gesù ai suoi discepoli? Per opera dello Spirito Santo, in Lui sono stati generati come veri figli del Padre. In Lui sono stati colmati di Spirito Santo e di grazia senza misura. In Lui sono stati costituiti coloro che dovranno continuare la sua missione di salvezza in favore di ogni uomo. In Lui, con Lui, per Lui, anche loro dovranno offrire la vita al Padre con una obbedienza fino alla morte e alla morte di croce. In Lui, con Lui e per Lui, dovranno formare il suo corpo che è la Chiesa, facendolo crescere in grazia, in Spirito Santo, in verità nella carità e in carità nella verità. In Lui, cin Lui e pe Lui, sono coloro che dovranno produrre oggi il frutto della redenzione dell’umanità. In Lui, con Lui, per Lui, ha dato loro il Pare suo come loro vero Padre, ha dato il suo Santo Spirito come loro personale Spirito, ha dato la Madre sua come loro personale Madre. </w:t>
      </w:r>
    </w:p>
    <w:p w14:paraId="601C9FE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Lui, con Lui, per Lui li ha costituiti sua Parola vivente, suo Vangelo vivente, sua Verità vivente, sua Carità vivente, sua Luce vivente, sua Vita eterna vivente. In Lui, con Lui, per Lui, li ha fatti suoi ministri e amministratori dei misteri della sua redenzione. In Lui, con Lui, per Lui, ha messo nelle loro mani il suo cuore e la sua anima, perché prima divenissero cuore e anima della loro persona e poi per loro fossero dati a ogni credente in Lui, in Cristo Gesù, perché anche loro vivessero con il suo cuore e la sua anima. Volendo dire con una sola parola la gloria che Gesù ha dato ai suoi Apostoli, possiamo così manifestarla: </w:t>
      </w:r>
      <w:r w:rsidRPr="005E5FA3">
        <w:rPr>
          <w:rFonts w:ascii="Arial" w:eastAsia="Times New Roman" w:hAnsi="Arial" w:cs="Arial"/>
          <w:i/>
          <w:iCs/>
          <w:kern w:val="0"/>
          <w:sz w:val="24"/>
          <w:szCs w:val="20"/>
          <w:lang w:eastAsia="it-IT"/>
          <w14:ligatures w14:val="none"/>
        </w:rPr>
        <w:t>“Gesù ha dato ai suoi Apostolo di essere Lui, il Signore, in loro, con loro e per loro, sua presenza viva nella storia, allo stesso modo che Lui era presenza vivente del Padre nella storia”</w:t>
      </w:r>
      <w:r w:rsidRPr="005E5FA3">
        <w:rPr>
          <w:rFonts w:ascii="Arial" w:eastAsia="Times New Roman" w:hAnsi="Arial" w:cs="Arial"/>
          <w:kern w:val="0"/>
          <w:sz w:val="24"/>
          <w:szCs w:val="20"/>
          <w:lang w:eastAsia="it-IT"/>
          <w14:ligatures w14:val="none"/>
        </w:rPr>
        <w:t xml:space="preserve">. Gli Apostoli dovranno ricordarsi che saranno questa gloria di Cristo Gesù, se abiteranno sempre in Lui abitando nella sua Parola e se vivranno con il cuore e l’anima di Gesù, sempre vivificati, fortificati, elevati in santità e grazia per opera del suo Santo Spirito a loro dato come personale Spirito. </w:t>
      </w:r>
    </w:p>
    <w:p w14:paraId="452E2B3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gli Apostoli si lasceranno tentare dalle molte Giuditte infernali che vengono per sedurli per poi mozzare loro la testa, allora tutta questa gloria svanirà. Giaceranno nella loro tenda con un corpo senza testa, un corpo privo di vita soprannaturale ed eterna. Ma ci sono anche le molte Dalile che piangeranno ai loro piedi e li piegheranno a svelare il segreto della loro forza così che possano venire i Filistei e renderli non solo innocui, ma prigionieri e posti come asini a girare la macina nelle prigioni del re. Come Sansone l’Apostolo si potrebbe trovare in un solo istante schiavo di Satana e assoggettato al suo potere. Ecco perché è obbligo per un Apostolo rimanere sempre in Cristo, rimanendo nella sua Parola, prestando a essa ogni obbedienza. La vigilanza e la prudenza dovranno essere al sommo sempre.</w:t>
      </w:r>
    </w:p>
    <w:p w14:paraId="173CCA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il fine di tanta gloria data ai suoi Apostoli, e per la loro missione, ad ogni credente e fedele in Lui:</w:t>
      </w:r>
      <w:r w:rsidRPr="005E5FA3">
        <w:rPr>
          <w:rFonts w:ascii="Arial" w:eastAsia="Times New Roman" w:hAnsi="Arial" w:cs="Arial"/>
          <w:i/>
          <w:iCs/>
          <w:kern w:val="0"/>
          <w:sz w:val="24"/>
          <w:szCs w:val="20"/>
          <w:lang w:eastAsia="it-IT"/>
          <w14:ligatures w14:val="none"/>
        </w:rPr>
        <w:t xml:space="preserve"> “Io in loro e tu in me, perché siano perfetti nell’unità e il </w:t>
      </w:r>
      <w:r w:rsidRPr="005E5FA3">
        <w:rPr>
          <w:rFonts w:ascii="Arial" w:eastAsia="Times New Roman" w:hAnsi="Arial" w:cs="Arial"/>
          <w:i/>
          <w:iCs/>
          <w:kern w:val="0"/>
          <w:sz w:val="24"/>
          <w:szCs w:val="20"/>
          <w:lang w:eastAsia="it-IT"/>
          <w14:ligatures w14:val="none"/>
        </w:rPr>
        <w:lastRenderedPageBreak/>
        <w:t xml:space="preserve">mondo conosca che tu mi hai mandato e che li hai amati come hai amato me”. </w:t>
      </w:r>
      <w:r w:rsidRPr="005E5FA3">
        <w:rPr>
          <w:rFonts w:ascii="Arial" w:eastAsia="Times New Roman" w:hAnsi="Arial" w:cs="Arial"/>
          <w:kern w:val="0"/>
          <w:sz w:val="24"/>
          <w:szCs w:val="20"/>
          <w:lang w:eastAsia="it-IT"/>
          <w14:ligatures w14:val="none"/>
        </w:rPr>
        <w:t xml:space="preserve">Cristo negli Apostoli. Cristo vive negli Apostoli. Il Padre vive in Cristo. Per Cristo con Cristo e in Cristo, il Padre vive negli Apostoli. Gli Apostoli vivono in Cristo, per Cristo. Con Cristo, per Cristo, in Cristo, vivono nel Padre e tutto questo scambio di vita si compie in Cristo, per opera dello Spirito Santo. Vivendo in Cristo, con Cristo, per Cristo, gli Apostoli e ogni credente e fedele in Cristo, vive nell’altro, per l’altro, con l’altro credente e fedele in Cristo Signore. Così che Cristo diviene il cuore nel quale si vive l’unità e la comunione per opera dello Spirito Santo. </w:t>
      </w:r>
    </w:p>
    <w:p w14:paraId="123DE56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 questa unità e comunione, sempre da rafforzare e fare crescere, il mondo saprà che Gesù è stato mandato dal Padre. Il mondo saprà anche che il Padre ha amato gli Apostoli e ogni credente e fedel in Lui così come ha amato Cristo Gesù, il Figlio del suo amore. Un solo amore eterno si versa dal Padre su Cristo Signore. Un solo amore eterno del Padre per Cristo Signore, per opera dello Spirito Santo, si riversa sugli Apostoli e quanti per loro Parola diverranno credenti e fedeli in Cristo Gesù. Il cuore e l’anima di questa unità e comunione è Cristo Gesù. Chi opera questa unità e comunione è lo Spirito Santo. La sorgente eterna dell’amore è il Padre celeste, perché è Lui l’ Amore eterno ed è da Lui che l’amore eterno diviene amore eterno del Figlio ed è per sua volontà che l’amore eterno del Figlio diviene amore eterno degli Apostoli e di ogni credente e fedele in Cristo Gesù.</w:t>
      </w:r>
    </w:p>
    <w:p w14:paraId="6B97929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ci separiamo da Cristo, separandoci dalla sua Parola, tutta questa ricchezza di amore eterno, di grazia, di verità, di luce, di vita eterna, di Spirito Santo, tutto il dono del Padre e del Figlio e dello Spirito Santo che si sono a noi donati, si perde e noi restiamo spogli, miseri, nudi, privi di ogni forza soprannaturale e siamo come pula sulle ali del vento di Satana che soffia su di noi e ci conduce negli abissi più profondi della sua cattiveria, della sua malvagità, del suo odio. Perché Satana riesca nel suo intento, prima ci seduce perché ci allontaniamo dalla Parola di Cristo Gesù. Separati dalla sua Parola ci convince che Cristo a noi non serve. Poi ci separa dalla Chiesa. Separati dalla vera Chiesa ce ne crea una tutta per noi, non però ci crea la Chiesa di Cristo, ci crea la sua chiesa, quella chiesa fatta di peccato, di vizio, di nefandezze e di misfatti, quella chiesa nella quale Cristo Gesù non ha diritto di esistere, quella chiese che è sempre pronta a crocifiggere Gesù Signore e quanti portano nel mondo la sua Parola e sono presenza vivente di Lui, allo stesso modo che Lui era presenza vivente del Padre suo nulla nostra terra. Una chiesa nella quale si può stare solo con la testa mozzata, da persone senza testa, perché unica testa dovrà essere quella di Satana, una chiesa nella quale i partecipanti devono stare senza volontà, perché la sola volontà dovrà essere quella del principe dei diavoli. Questa Chiesa oggi è la chiesa dal basso. Infatti chi sta in questa chiesa è stato privato e della sua testa per pensare e della sua volontà per decidere, per scegliere, per amore. </w:t>
      </w:r>
    </w:p>
    <w:p w14:paraId="30DE83D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Osserviamo bene. In questa chiesa che viene dal basso, c’è una sola persona con la testa di Cristo sulle spalle e con la volontà dello Spirito Santo che lo conduce? C’è qualcuno che osa dire che questa chiesa mai potrà essere la Chiesa di Cristo Gesù, dal momento che sia il Padre, sia Cristo Gesù, sia lo Spirito Santo, sia la Divina Rivelazione, sia il Santo Vangelo, sia gli Apostoli del Signore, in quanto Apostoli del Signore, non possono esistere. Gli Apostoli del </w:t>
      </w:r>
      <w:r w:rsidRPr="005E5FA3">
        <w:rPr>
          <w:rFonts w:ascii="Arial" w:eastAsia="Times New Roman" w:hAnsi="Arial" w:cs="Arial"/>
          <w:kern w:val="0"/>
          <w:sz w:val="24"/>
          <w:szCs w:val="20"/>
          <w:lang w:eastAsia="it-IT"/>
          <w14:ligatures w14:val="none"/>
        </w:rPr>
        <w:lastRenderedPageBreak/>
        <w:t xml:space="preserve">Signore potranno esistere in essa, a condizione che esistano con la testa di Cristo mozzata e privi della volontà dello Spirito Santo. D’altronde come potrebbe un Apostolo che è in Cristo e in cui abita Cristo, un Apostolo che in Cristo, con Cristo e in Cristo, che abita in Dio e Dio abita in Lui, un Apostolo sempre mosso e condotto dalla Spirito Santo che è in Lui e Lui è nello Spirito Santo, fare parte di questa chiesa? Se si abita in Dio, non si abita in Satana. Se si abita in Satana, non si abita in Dio. Se si abita nella Chiesa di Cristo Gesù non si abita nella chiesa di Satana. Se si abita nella chiesa di Satana non ci abita nella Chiesa di Cristo Gesù. Nella Chiesa di Cristo Gesù si abita con sul collo la testa di Cristo Gesù e con nel cuore la volontà dello Spirito Santo. Nella chiesa di satana si abita con sul collo la testa di Satana e con nel cuore la volontà del principe dei demòni. Ecco perché sono tutti con la testa di Satana e con la volontà del principe dei demòni tutti coloro che sono i creatori e i diffusori della chiesa di Satana. Noi siamo per la Chiesa di Cristo Gesù e in essa vogliamo dimorare e abitare, con la grazia di Dio e per grazia di Dio per tutti i giorni della nostra vita. Solo per grazia di Dio si può abitare in questa Chiesa santissima. </w:t>
      </w:r>
    </w:p>
    <w:p w14:paraId="6374ADB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E3A155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Padre, voglio che quelli che mi hai dato siano anch’essi con me dove sono io, perché contemplino la mia gloria, quella che tu mi hai dato; poiché mi hai amato prima della creazione del mondo. </w:t>
      </w:r>
    </w:p>
    <w:p w14:paraId="655055E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cosa chiede Gesù al Padre: </w:t>
      </w:r>
      <w:r w:rsidRPr="005E5FA3">
        <w:rPr>
          <w:rFonts w:ascii="Arial" w:eastAsia="Times New Roman" w:hAnsi="Arial" w:cs="Arial"/>
          <w:i/>
          <w:iCs/>
          <w:kern w:val="0"/>
          <w:sz w:val="24"/>
          <w:szCs w:val="20"/>
          <w:lang w:eastAsia="it-IT"/>
          <w14:ligatures w14:val="none"/>
        </w:rPr>
        <w:t xml:space="preserve">“Padre, voglio che quelli che mi hai dato siano anch’essi con me dove sono io”. </w:t>
      </w:r>
      <w:r w:rsidRPr="005E5FA3">
        <w:rPr>
          <w:rFonts w:ascii="Arial" w:eastAsia="Times New Roman" w:hAnsi="Arial" w:cs="Arial"/>
          <w:kern w:val="0"/>
          <w:sz w:val="24"/>
          <w:szCs w:val="20"/>
          <w:lang w:eastAsia="it-IT"/>
          <w14:ligatures w14:val="none"/>
        </w:rPr>
        <w:t>Dov’è Cristo Gesù? Nel cuore del Padre. Nel cuore dello Spirito Santo. Il cuore del Padre è nel cuore di Cristo, il cuore dello Spirito Santo è nel cuore di Cristo. Padre, Figlio e Spirito Santo vivono di pericoresi eterna. Sono l’uno nell’altro in una comunione di unità e di amore eterno. In questa pericoresi di unità e di comunione di amore eterno Gesù chiede al Padre che vengano inseriti anche i suoi Apostoli. Dimorando e abitando in Cristo, per Cristo e con Cristo, gli Apostoli sono anche loro nel cuore del Padre e dello Spirito Santo e il cuore del Padre e dello Spirito Santo è in loro. Una sola pericoresi divina e apostolica. Una sola pericoresi, divina, apostolica e di ogni membro del corpo di Cristo che crede in Cristo e vive di fedeltà alla sua Parola. Questa è la volontà di Cristo. Questa volontà è trasformata in preghiera. Ora noi sappiamo che la preghiera di Cristo Gesù è sempre ascoltata dal Padre.</w:t>
      </w:r>
    </w:p>
    <w:p w14:paraId="55FBA5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ancora cosa chiede Cristo Gesù: </w:t>
      </w:r>
      <w:r w:rsidRPr="005E5FA3">
        <w:rPr>
          <w:rFonts w:ascii="Arial" w:eastAsia="Times New Roman" w:hAnsi="Arial" w:cs="Arial"/>
          <w:i/>
          <w:iCs/>
          <w:kern w:val="0"/>
          <w:sz w:val="24"/>
          <w:szCs w:val="20"/>
          <w:lang w:eastAsia="it-IT"/>
          <w14:ligatures w14:val="none"/>
        </w:rPr>
        <w:t xml:space="preserve">“Perché contemplino la mia gloria, quella che tu mi hai dato; poiché mi hai amato prima della creazione del mondo”. </w:t>
      </w:r>
      <w:r w:rsidRPr="005E5FA3">
        <w:rPr>
          <w:rFonts w:ascii="Arial" w:eastAsia="Times New Roman" w:hAnsi="Arial" w:cs="Arial"/>
          <w:kern w:val="0"/>
          <w:sz w:val="24"/>
          <w:szCs w:val="20"/>
          <w:lang w:eastAsia="it-IT"/>
          <w14:ligatures w14:val="none"/>
        </w:rPr>
        <w:t xml:space="preserve">Ecco qual è il fine di questa pericoresi divina e apostolica: perché abitando e dimorando in Cristo, abitando e dimorando nel Padre e nello Spirito Santo, gli Apostoli contemplino la gloria di Cristo Gesù, gloria che gli ha dato il Padre che lo ha amato prima della creazione del mondo. Questa preghiera è stata esaudita dal Padre. Lo attesta la gloria vista e contemplata dagli Apostoli. </w:t>
      </w:r>
    </w:p>
    <w:p w14:paraId="320171E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C7ACF0D"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vede e contempla l’Apostolo Giovanni:</w:t>
      </w:r>
    </w:p>
    <w:p w14:paraId="0E6631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 principio era il Verbo, e il Verbo era presso Dio e il Verbo era Dio. Egli era, in principio, presso Dio: tutto è stato fatto per mezzo di lui e senza di lui nulla è stato </w:t>
      </w:r>
      <w:r w:rsidRPr="005E5FA3">
        <w:rPr>
          <w:rFonts w:ascii="Arial" w:eastAsia="Times New Roman" w:hAnsi="Arial" w:cs="Arial"/>
          <w:i/>
          <w:iCs/>
          <w:kern w:val="0"/>
          <w:sz w:val="24"/>
          <w:szCs w:val="20"/>
          <w:lang w:eastAsia="it-IT"/>
          <w14:ligatures w14:val="none"/>
        </w:rPr>
        <w:lastRenderedPageBreak/>
        <w:t xml:space="preserve">fatto di ciò che esiste. In lui era la vita e la vita era la luce degli uomini; la luce splende nelle tenebre e le tenebre non l’hanno vinta. </w:t>
      </w:r>
    </w:p>
    <w:p w14:paraId="018FF26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Venne un uomo mandato da Dio: il suo nome era Giovanni. Egli venne come testimone per dare testimonianza alla luce, perché tutti credessero per mezzo di lui. Non era lui la luce, ma doveva dare testimonianza alla luce.</w:t>
      </w:r>
    </w:p>
    <w:p w14:paraId="0A53878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41840B2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il Verbo si fece carne e venne ad abitare in mezzo a noi; e noi abbiamo contemplato la sua gloria, gloria come del Figlio unigenito che viene dal Padre, pieno di grazia e di verità. </w:t>
      </w:r>
    </w:p>
    <w:p w14:paraId="01ACE83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Giovanni gli dà testimonianza e proclama: «Era di lui che io dissi: Colui che viene dopo di me è avanti a me, perché era prima di me». </w:t>
      </w:r>
    </w:p>
    <w:p w14:paraId="61547C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1,1-8).</w:t>
      </w:r>
    </w:p>
    <w:p w14:paraId="012A35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4B65E00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1E508AC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(Gv 1,1-10). </w:t>
      </w:r>
    </w:p>
    <w:p w14:paraId="12E964A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1EC79C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Da questo sappiamo di averlo conosciuto: se osserviamo i suoi comandamenti. Chi dice: «Lo conosco», e non osserva i suoi comandamenti, è bugiardo e in lui non c’è la verità. Chi invece osserva la sua parola, in lui l’amore di Dio è </w:t>
      </w:r>
      <w:r w:rsidRPr="005E5FA3">
        <w:rPr>
          <w:rFonts w:ascii="Arial" w:eastAsia="Times New Roman" w:hAnsi="Arial" w:cs="Arial"/>
          <w:i/>
          <w:iCs/>
          <w:kern w:val="0"/>
          <w:sz w:val="24"/>
          <w:szCs w:val="20"/>
          <w:lang w:eastAsia="it-IT"/>
          <w14:ligatures w14:val="none"/>
        </w:rPr>
        <w:lastRenderedPageBreak/>
        <w:t>veramente perfetto. Da questo conosciamo di essere in lui. Chi dice di rimanere in lui, deve anch’egli comportarsi come lui si è comportato.</w:t>
      </w:r>
    </w:p>
    <w:p w14:paraId="6AC07DE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75AB399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Scrivo a voi, figlioli, perché vi sono stati perdonati i peccati in virtù del suo nome.</w:t>
      </w:r>
    </w:p>
    <w:p w14:paraId="44CE6AC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Scrivo a voi, padri, perché avete conosciuto colui che è da principio.</w:t>
      </w:r>
    </w:p>
    <w:p w14:paraId="3DE2D18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Scrivo a voi, giovani, perché avete vinto il Maligno.</w:t>
      </w:r>
    </w:p>
    <w:p w14:paraId="418CBFD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Ho scritto a voi, figlioli, perché avete conosciuto il Padre.</w:t>
      </w:r>
    </w:p>
    <w:p w14:paraId="4FA99EB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Ho scritto a voi, padri, perché avete conosciuto colui che è da principio.</w:t>
      </w:r>
    </w:p>
    <w:p w14:paraId="393A77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Ho scritto a voi, giovani, perché siete forti e la parola di Dio rimane in voi e avete vinto il Maligno.</w:t>
      </w:r>
    </w:p>
    <w:p w14:paraId="130CD26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6DEF9A1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BF86AA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Quanto a voi, quello che avete udito da principio rimanga in voi. Se rimane in voi quello che avete udito da principio, anche voi rimarrete nel Figlio e nel Padre. E questa è la promessa che egli ci ha fatto: la vita eterna.</w:t>
      </w:r>
    </w:p>
    <w:p w14:paraId="24208F5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1026D99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ora, figlioli, rimanete in lui, perché possiamo avere fiducia quando egli si manifesterà e non veniamo da lui svergognati alla sua venuta. Se sapete che egli è giusto, sappiate anche che chiunque opera la giustizia, è stato generato da lui (Gv 2,1-29). </w:t>
      </w:r>
    </w:p>
    <w:p w14:paraId="3D75399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552E116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635E1F7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2CEAE96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Poiché questo è il messaggio che avete udito da principio: che ci amiamo gli uni gli altri. Non come Caino, che era dal Maligno e uccise suo fratello. E per quale motivo l’uccise? Perché le sue opere erano malvagie, mentre quelle di suo fratello erano giuste.</w:t>
      </w:r>
    </w:p>
    <w:p w14:paraId="4B0923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389C501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5FB9334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5EF1427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(Gv 3,1.24). </w:t>
      </w:r>
    </w:p>
    <w:p w14:paraId="688F01D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w:t>
      </w:r>
      <w:r w:rsidRPr="005E5FA3">
        <w:rPr>
          <w:rFonts w:ascii="Arial" w:eastAsia="Times New Roman" w:hAnsi="Arial" w:cs="Arial"/>
          <w:i/>
          <w:iCs/>
          <w:kern w:val="0"/>
          <w:sz w:val="24"/>
          <w:szCs w:val="20"/>
          <w:lang w:eastAsia="it-IT"/>
          <w14:ligatures w14:val="none"/>
        </w:rPr>
        <w:lastRenderedPageBreak/>
        <w:t>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514609D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06F55A0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0D8C546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5B8DD4C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Noi amiamo perché egli ci ha amati per primo. Se uno dice: «Io amo Dio» e odia suo fratello, è un bugiardo. Chi infatti non ama il proprio fratello che vede, non può amare Dio che non vede. E questo è il comandamento che abbiamo da lui: chi ama Dio, ami anche suo fratello. (Gv 4.1-21).</w:t>
      </w:r>
    </w:p>
    <w:p w14:paraId="6B295B7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2CA7D24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w:t>
      </w:r>
    </w:p>
    <w:p w14:paraId="3D39ED9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vi ho scritto perché sappiate che possedete la vita eterna, voi che credete nel nome del Figlio di Dio.</w:t>
      </w:r>
    </w:p>
    <w:p w14:paraId="725C9BD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E questa è la fiducia che abbiamo in lui: qualunque cosa gli chiediamo secondo la sua volontà, egli ci ascolta. E se sappiamo che ci ascolta in tutto quello che gli chiediamo, sappiamo di avere già da lui quanto abbiamo chiesto.</w:t>
      </w:r>
    </w:p>
    <w:p w14:paraId="65D4373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w:t>
      </w:r>
    </w:p>
    <w:p w14:paraId="195803C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w:t>
      </w:r>
    </w:p>
    <w:p w14:paraId="6096340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Figlioli, guardatevi dai falsi dèi! (1Gv 5,1-21). </w:t>
      </w:r>
    </w:p>
    <w:p w14:paraId="7D579E2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255A35C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Giovanni, alle sette Chiese che sono in Asia: grazia a voi e pace da Colui che è, che era e che viene, e dai sette spiriti che stanno davanti al suo trono, e da Gesù Cristo, il testimone fedele, il primogenito dei morti e il sovrano dei re della terra.</w:t>
      </w:r>
    </w:p>
    <w:p w14:paraId="10CEBCD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Colui che ci ama e ci ha liberati dai nostri peccati con il suo sangue, che ha fatto di noi un regno, sacerdoti per il suo Dio e Padre, a lui la gloria e la potenza nei secoli dei secoli. Amen.</w:t>
      </w:r>
    </w:p>
    <w:p w14:paraId="662F1C8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viene con le nubi e ogni occhio lo vedrà, anche quelli che lo trafissero, e per lui tutte le tribù della terra si batteranno il petto. Sì, Amen!</w:t>
      </w:r>
    </w:p>
    <w:p w14:paraId="38666F7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Dice il Signore Dio: Io sono l’Alfa e l’Omèga, Colui che è, che era e che viene, l’Onnipotente!</w:t>
      </w:r>
    </w:p>
    <w:p w14:paraId="4CCFDF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DB7A04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88DEE2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27F57CB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FBE8E0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C5BDE6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6F641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w:t>
      </w:r>
      <w:r w:rsidRPr="005E5FA3">
        <w:rPr>
          <w:rFonts w:ascii="Arial" w:eastAsia="Times New Roman" w:hAnsi="Arial" w:cs="Arial"/>
          <w:i/>
          <w:iCs/>
          <w:kern w:val="0"/>
          <w:sz w:val="24"/>
          <w:szCs w:val="20"/>
          <w:lang w:eastAsia="it-IT"/>
          <w14:ligatures w14:val="none"/>
        </w:rPr>
        <w:lastRenderedPageBreak/>
        <w:t xml:space="preserve">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6098C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3D302B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11CAF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w:t>
      </w:r>
      <w:r w:rsidRPr="005E5FA3">
        <w:rPr>
          <w:rFonts w:ascii="Arial" w:eastAsia="Times New Roman" w:hAnsi="Arial" w:cs="Arial"/>
          <w:i/>
          <w:iCs/>
          <w:kern w:val="0"/>
          <w:sz w:val="24"/>
          <w:szCs w:val="20"/>
          <w:lang w:eastAsia="it-IT"/>
          <w14:ligatures w14:val="none"/>
        </w:rPr>
        <w:lastRenderedPageBreak/>
        <w:t xml:space="preserve">la porta, io verrò da lui, cenerò con lui ed egli con me. Il vincitore lo farò sedere con me, sul mio trono, come anche io ho vinto e siedo con il Padre mio sul suo trono. Chi ha orecchi, ascolti ciò che lo Spirito dice alle Chiese”» (Ap 3,1-22). </w:t>
      </w:r>
    </w:p>
    <w:p w14:paraId="247FED5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AC197D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«Santo, santo, santo il Signore Dio, l’Onnipotente, Colui che era, che è e che viene!».</w:t>
      </w:r>
    </w:p>
    <w:p w14:paraId="4FEB26D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0B3ECD9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sei degno, o Signore e Dio nostro, di ricevere la gloria, l’onore e la potenza, perché tu hai creato tutte le cose,</w:t>
      </w:r>
    </w:p>
    <w:p w14:paraId="0362FE5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 la tua volontà esistevano e furono create» (Ap 4,1-11). </w:t>
      </w:r>
    </w:p>
    <w:p w14:paraId="07C5191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F5F6E8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Uno degli anziani mi disse: «Non piangere; ha vinto il leone della tribù di Giuda, il Germoglio di Davide, e aprirà il libro e i suoi sette sigilli».</w:t>
      </w:r>
    </w:p>
    <w:p w14:paraId="7B1F0FB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71AB034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 sei degno di prendere il libro e di aprirne i sigilli, perché sei stato immolato e hai riscattato per Dio, con il tuo sangue, uomini di ogni tribù, lingua, popolo e </w:t>
      </w:r>
      <w:r w:rsidRPr="005E5FA3">
        <w:rPr>
          <w:rFonts w:ascii="Arial" w:eastAsia="Times New Roman" w:hAnsi="Arial" w:cs="Arial"/>
          <w:i/>
          <w:iCs/>
          <w:kern w:val="0"/>
          <w:sz w:val="24"/>
          <w:szCs w:val="20"/>
          <w:lang w:eastAsia="it-IT"/>
          <w14:ligatures w14:val="none"/>
        </w:rPr>
        <w:lastRenderedPageBreak/>
        <w:t>nazione, e hai fatto di loro, per il nostro Dio, un regno e sacerdoti, e regneranno sopra la terra».</w:t>
      </w:r>
    </w:p>
    <w:p w14:paraId="48A970F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e udii voci di molti angeli attorno al trono e agli esseri viventi e agli anziani. Il loro numero era miriadi di miriadi e migliaia di migliaia e dicevano a gran voce:</w:t>
      </w:r>
    </w:p>
    <w:p w14:paraId="275F9A2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«L’Agnello, che è stato immolato, è degno di ricevere potenza e ricchezza, sapienza e forza, onore, gloria e benedizione».</w:t>
      </w:r>
    </w:p>
    <w:p w14:paraId="19A9D5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Tutte le creature nel cielo e sulla terra, sotto terra e nel mare, e tutti gli esseri che vi si trovavano, udii che dicevano:</w:t>
      </w:r>
    </w:p>
    <w:p w14:paraId="2382FC2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Colui che siede sul trono e all’Agnello lode, onore, gloria e potenza, nei secoli dei secoli».</w:t>
      </w:r>
    </w:p>
    <w:p w14:paraId="730FB18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 quattro esseri viventi dicevano: «Amen». E gli anziani si prostrarono in adorazione (Ap 5,1-14). </w:t>
      </w:r>
    </w:p>
    <w:p w14:paraId="3C19F6E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4B2125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51A9755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D06BD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69B1B7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777A2C3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24FE9DA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w:t>
      </w:r>
      <w:r w:rsidRPr="005E5FA3">
        <w:rPr>
          <w:rFonts w:ascii="Arial" w:eastAsia="Times New Roman" w:hAnsi="Arial" w:cs="Arial"/>
          <w:i/>
          <w:iCs/>
          <w:kern w:val="0"/>
          <w:sz w:val="24"/>
          <w:szCs w:val="20"/>
          <w:lang w:eastAsia="it-IT"/>
          <w14:ligatures w14:val="none"/>
        </w:rPr>
        <w:lastRenderedPageBreak/>
        <w:t xml:space="preserve">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56F31D0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questo vidi quattro angeli, che stavano ai quattro angoli della terra e trattenevano i quattro venti, perché non soffiasse vento sulla terra, né sul mare, né su alcuna pianta.</w:t>
      </w:r>
    </w:p>
    <w:p w14:paraId="47AE98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102D72B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udii il numero di coloro che furono segnati con il sigillo: centoquarantaquattromila segnati, provenienti da ogni tribù dei figli d’Israele:</w:t>
      </w:r>
    </w:p>
    <w:p w14:paraId="3A96E6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4A1B0DB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0AE969F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793E03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3F0D2E2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77B0E41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p>
    <w:p w14:paraId="582B103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ha visto e contempla l’Apostolo Paolo:</w:t>
      </w:r>
    </w:p>
    <w:p w14:paraId="071AAB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Giustificati dunque per fede, noi siamo in pace con Dio per mezzo del Signore nostro Gesù Cristo. Per mezzo di lui abbiamo anche, mediante la fede, l’accesso </w:t>
      </w:r>
      <w:r w:rsidRPr="005E5FA3">
        <w:rPr>
          <w:rFonts w:ascii="Arial" w:eastAsia="Times New Roman" w:hAnsi="Arial" w:cs="Arial"/>
          <w:i/>
          <w:iCs/>
          <w:kern w:val="0"/>
          <w:sz w:val="24"/>
          <w:szCs w:val="20"/>
          <w:lang w:eastAsia="it-IT"/>
          <w14:ligatures w14:val="none"/>
        </w:rPr>
        <w:lastRenderedPageBreak/>
        <w:t>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533632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3F70052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783245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D157EF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CB4720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187DF3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548A5A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Abbiate in voi gli stessi sentimenti di Cristo Gesù: egli, pur essendo nella condizione di Dio, non ritenne un privilegio l’essere come Dio, ma svuotò se </w:t>
      </w:r>
      <w:r w:rsidRPr="005E5FA3">
        <w:rPr>
          <w:rFonts w:ascii="Arial" w:eastAsia="Times New Roman" w:hAnsi="Arial" w:cs="Arial"/>
          <w:i/>
          <w:iCs/>
          <w:kern w:val="0"/>
          <w:sz w:val="24"/>
          <w:szCs w:val="20"/>
          <w:lang w:eastAsia="it-IT"/>
          <w14:ligatures w14:val="none"/>
        </w:rPr>
        <w:lastRenderedPageBreak/>
        <w:t>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5AC9676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B918B7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199FA63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CB8C4D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763D6F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Tutti noi, che siamo perfetti, dobbiamo avere questi sentimenti; se in qualche cosa pensate diversamente, Dio vi illuminerà anche su questo. Intanto, dal punto a cui siamo arrivati, insieme procediamo.</w:t>
      </w:r>
    </w:p>
    <w:p w14:paraId="4C3B061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w:t>
      </w:r>
      <w:r w:rsidRPr="005E5FA3">
        <w:rPr>
          <w:rFonts w:ascii="Arial" w:eastAsia="Times New Roman" w:hAnsi="Arial" w:cs="Arial"/>
          <w:i/>
          <w:iCs/>
          <w:kern w:val="0"/>
          <w:sz w:val="24"/>
          <w:szCs w:val="20"/>
          <w:lang w:eastAsia="it-IT"/>
          <w14:ligatures w14:val="none"/>
        </w:rPr>
        <w:lastRenderedPageBreak/>
        <w:t xml:space="preserve">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F6689E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Paolo, apostolo di Cristo Gesù per volontà di Dio, ai santi che sono a Èfeso credenti in Cristo Gesù: grazia a voi e pace da Dio, Padre nostro, e dal Signore Gesù Cristo.</w:t>
      </w:r>
    </w:p>
    <w:p w14:paraId="6BC48CE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6E5E3F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30BDADE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7C48F7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ABFC1C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7B016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EF2D3F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w:t>
      </w:r>
      <w:r w:rsidRPr="005E5FA3">
        <w:rPr>
          <w:rFonts w:ascii="Arial" w:eastAsia="Times New Roman" w:hAnsi="Arial" w:cs="Arial"/>
          <w:i/>
          <w:iCs/>
          <w:kern w:val="0"/>
          <w:sz w:val="24"/>
          <w:szCs w:val="20"/>
          <w:lang w:eastAsia="it-IT"/>
          <w14:ligatures w14:val="none"/>
        </w:rPr>
        <w:lastRenderedPageBreak/>
        <w:t>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04BB9AD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C3086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5CA0AB6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1ADD73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ín lui anche voi venite edificati insieme per diventare abitazione di Dio per mezzo dello Spirito (Ef 2,1-22). </w:t>
      </w:r>
    </w:p>
    <w:p w14:paraId="3CA5D05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w:t>
      </w:r>
      <w:r w:rsidRPr="005E5FA3">
        <w:rPr>
          <w:rFonts w:ascii="Arial" w:eastAsia="Times New Roman" w:hAnsi="Arial" w:cs="Arial"/>
          <w:i/>
          <w:iCs/>
          <w:kern w:val="0"/>
          <w:sz w:val="24"/>
          <w:szCs w:val="20"/>
          <w:lang w:eastAsia="it-IT"/>
          <w14:ligatures w14:val="none"/>
        </w:rPr>
        <w:lastRenderedPageBreak/>
        <w:t>accedere a Dio in piena fiducia mediante la fede in lui. Vi prego quindi di non perdervi d’animo a causa delle mie tribolazioni per voi: sono gloria vostra.</w:t>
      </w:r>
    </w:p>
    <w:p w14:paraId="403692B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w:t>
      </w:r>
    </w:p>
    <w:p w14:paraId="08A6582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 colui che in tutto ha potere di fare molto più di quanto possiamo domandare o pensare, secondo la potenza che opera in noi, a lui la gloria nella Chiesa e in Cristo Gesù per tutte le generazioni, nei secoli dei secoli! Amen (Ef 3,1-21). </w:t>
      </w:r>
    </w:p>
    <w:p w14:paraId="7090D7C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FB3316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187A3DB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249E697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C41388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Paolo, apostolo di Cristo Gesù per volontà di Dio, e il fratello Timòteo, ai santi e credenti fratelli in Cristo che sono a Colosse: grazia a voi e pace da Dio, Padre nostro.</w:t>
      </w:r>
    </w:p>
    <w:p w14:paraId="1D233AC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w:t>
      </w:r>
      <w:r w:rsidRPr="005E5FA3">
        <w:rPr>
          <w:rFonts w:ascii="Arial" w:eastAsia="Times New Roman" w:hAnsi="Arial" w:cs="Arial"/>
          <w:i/>
          <w:iCs/>
          <w:kern w:val="0"/>
          <w:sz w:val="24"/>
          <w:szCs w:val="20"/>
          <w:lang w:eastAsia="it-IT"/>
          <w14:ligatures w14:val="none"/>
        </w:rPr>
        <w:lastRenderedPageBreak/>
        <w:t>voi, dal giorno in cui avete ascoltato e conosciuto la grazia di Dio nella verità, che avete appreso da Èpafra, nostro caro compagno nel ministero: egli è presso di voi un fedele ministro di Cristo e ci ha pure manifestato il vostro amore nello Spirito.</w:t>
      </w:r>
    </w:p>
    <w:p w14:paraId="6B93087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2B86FB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78A3434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A580B2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0EB0AF5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B442E3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w:t>
      </w:r>
      <w:r w:rsidRPr="005E5FA3">
        <w:rPr>
          <w:rFonts w:ascii="Arial" w:eastAsia="Times New Roman" w:hAnsi="Arial" w:cs="Arial"/>
          <w:i/>
          <w:iCs/>
          <w:kern w:val="0"/>
          <w:sz w:val="24"/>
          <w:szCs w:val="20"/>
          <w:lang w:eastAsia="it-IT"/>
          <w14:ligatures w14:val="none"/>
        </w:rPr>
        <w:lastRenderedPageBreak/>
        <w:t>corpo, sono però tra voi con lo spirito e gioisco vedendo la vostra condotta ordinata e la saldezza della vostra fede in Cristo.</w:t>
      </w:r>
    </w:p>
    <w:p w14:paraId="71AEE7D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E015C2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2,1-16). </w:t>
      </w:r>
    </w:p>
    <w:p w14:paraId="753A1D5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p>
    <w:p w14:paraId="51854BA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ha visto e contempla l’agiografo della Lettera agli Ebrei:</w:t>
      </w:r>
    </w:p>
    <w:p w14:paraId="01B441F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7B53D46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w:t>
      </w:r>
    </w:p>
    <w:p w14:paraId="5A0889A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Infatti, a quale degli angeli Dio ha mai detto: Tu sei mio figlio, oggi ti ho generato?</w:t>
      </w:r>
    </w:p>
    <w:p w14:paraId="14959D6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ancora: Io sarò per lui padre ed egli sarà per me figlio?</w:t>
      </w:r>
    </w:p>
    <w:p w14:paraId="4AC4CBD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invece introduce il primogenito nel mondo, dice: Lo adorino tutti gli angeli di Dio.</w:t>
      </w:r>
    </w:p>
    <w:p w14:paraId="7ACDCDC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Mentre degli angeli dice: Egli fa i suoi angeli simili al vento, e i suoi ministri come fiamma di fuoco,</w:t>
      </w:r>
    </w:p>
    <w:p w14:paraId="445B313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Figlio invece dice: Il tuo trono, Dio, sta nei secoli dei secoli;</w:t>
      </w:r>
    </w:p>
    <w:p w14:paraId="797CDFF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Lo scettro del tuo regno è scettro di equità; hai amato la giustizia e odiato l’iniquità, perciò Dio, il tuo Dio, ti ha consacrato con olio di esultanza, a preferenza dei tuoi compagni.</w:t>
      </w:r>
    </w:p>
    <w:p w14:paraId="46A96C7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ancora: In principio tu, Signore, hai fondato la terra e i cieli sono opera delle tue mani. Essi periranno, ma tu rimani; tutti si logoreranno come un vestito. Come un mantello li avvolgerai, come un vestito anch’essi saranno cambiati; ma tu rimani lo stesso e i tuoi anni non avranno fine.</w:t>
      </w:r>
    </w:p>
    <w:p w14:paraId="6CB2C16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E a quale degli angeli poi ha mai detto: Siedi alla mia destra, finché io non abbia messo i tuoi nemici a sgabello dei tuoi piedi?</w:t>
      </w:r>
    </w:p>
    <w:p w14:paraId="20B2AB1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Non sono forse tutti spiriti incaricati di un ministero, inviati a servire coloro che erediteranno la salvezza? (Eb 1,1-14). </w:t>
      </w:r>
    </w:p>
    <w:p w14:paraId="015B6CF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2B6F71F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D73890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w:t>
      </w:r>
    </w:p>
    <w:p w14:paraId="045C289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Su questo argomento abbiamo molte cose da dire, difficili da spiegare perché siete diventati lenti a capire. Infatti voi, che a motivo del tempo trascorso dovreste essere maestri, avete ancora bisogno che qualcuno v’insegni i primi elementi delle parole di Dio e siete diventati bisognosi di latte e non di cibo solido. Ora, chi si nutre ancora di latte non ha l’esperienza della dottrina della giustizia, perché è ancora un bambino. Il nutrimento solido è invece per gli adulti, per quelli che, mediante l’esperienza, hanno le facoltà esercitate a distinguere il bene dal male (Eb 5,1-14). </w:t>
      </w:r>
    </w:p>
    <w:p w14:paraId="5E8E320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lasciando da parte il discorso iniziale su Cristo, passiamo a ciò che è completo, senza gettare di nuovo le fondamenta: la rinuncia alle opere morte e la fede in Dio, la dottrina dei battesimi, l’imposizione delle mani, la risurrezione dei morti e il giudizio eterno. Questo noi lo faremo, se Dio lo permette.</w:t>
      </w:r>
    </w:p>
    <w:p w14:paraId="1022E69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5F57F8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w:t>
      </w:r>
      <w:r w:rsidRPr="005E5FA3">
        <w:rPr>
          <w:rFonts w:ascii="Arial" w:eastAsia="Times New Roman" w:hAnsi="Arial" w:cs="Arial"/>
          <w:i/>
          <w:iCs/>
          <w:kern w:val="0"/>
          <w:sz w:val="24"/>
          <w:szCs w:val="20"/>
          <w:lang w:eastAsia="it-IT"/>
          <w14:ligatures w14:val="none"/>
        </w:rPr>
        <w:lastRenderedPageBreak/>
        <w:t>che ciascuno di voi dimostri il medesimo zelo perché la sua speranza abbia compimento sino alla fine, perché non diventiate pigri, ma piuttosto imitatori di coloro che, con la fede e la costanza, divengono eredi delle promesse.</w:t>
      </w:r>
    </w:p>
    <w:p w14:paraId="562A593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Quando infatti Dio fece la promessa ad Abramo, non potendo giurare per uno superiore a sé, giurò per se stesso dicendo: Ti benedirò con ogni benedizione e renderò molto numerosa la tua discendenza. Così Abramo, con la sua costanza, ottenne ciò che gli era stato promesso. Gli uomini infatti giurano per qualcuno maggiore di loro, e per loro il giuramento è una garanzia che pone fine a ogni controversia. Perciò Dio, volendo mostrare più chiaramente agli eredi della promessa l’irrevocabilità della sua decisione, intervenne con un giuramento, affinché, grazie a due atti irrevocabili, nei quali è impossibile che Dio mentisca, noi, che abbiamo cercato rifugio in lui, abbiamo un forte incoraggiamento ad afferrarci saldamente alla speranza che ci è proposta. In essa infatti abbiamo come un’àncora sicura e salda per la nostra vita: essa entra fino al di là del velo del santuario, dove Gesù è entrato come precursore per noi, divenuto sommo sacerdote per sempre secondo l’ordine di Melchìsedek (Eb 6,1-20). </w:t>
      </w:r>
    </w:p>
    <w:p w14:paraId="31ADD13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Questo Melchìsedek infatti, re di Salem, sacerdote del Dio altissimo, andò incontro ad Abramo mentre ritornava dall’avere sconfitto i re e lo benedisse; a lui Abramo diede la decima di ogni cosa. Anzitutto il suo nome significa «re di giustizia»; poi è anche re di Salem, cioè «re di pace». Egli, senza padre, senza madre, senza genealogia, senza principio di giorni né fine di vita, fatto simile al Figlio di Dio, rimane sacerdote per sempre.</w:t>
      </w:r>
    </w:p>
    <w:p w14:paraId="744058A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Considerate dunque quanto sia grande costui, al quale Abramo, il patriarca, diede la decima del suo bottino. In verità anche quelli tra i figli di Levi che assumono il sacerdozio hanno il mandato di riscuotere, secondo la Legge, la decima dal popolo, cioè dai loro fratelli, essi pure discendenti da Abramo. Egli invece, che non era della loro stirpe, prese la decima da Abramo e benedisse colui che era depositario delle promesse. Ora, senza alcun dubbio, è l’inferiore che è benedetto dal superiore. Inoltre, qui riscuotono le decime uomini mortali; là invece, uno di cui si attesta che vive. Anzi, si può dire che lo stesso Levi, il quale riceve le decime, in Abramo abbia versato la sua decima: egli infatti, quando gli venne incontro Melchìsedek, si trovava ancora nei lombi del suo antenato.</w:t>
      </w:r>
    </w:p>
    <w:p w14:paraId="63964D3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se si fosse realizzata la perfezione per mezzo del sacerdozio levitico – sotto di esso il popolo ha ricevuto la Legge –, che bisogno c’era che sorgesse un altro sacerdote secondo l’ordine di Melchìsedek, e non invece secondo l’ordine di Aronne? Infatti, mutato il sacerdozio, avviene necessariamente anche un mutamento della Legge. Colui del quale si dice questo, appartiene a un’altra tribù, della quale nessuno mai fu addetto all’altare. È noto infatti che il Signore nostro è germogliato dalla tribù di Giuda, e di essa Mosè non disse nulla riguardo al sacerdozio.</w:t>
      </w:r>
    </w:p>
    <w:p w14:paraId="181E3B7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Ciò risulta ancora più evidente dal momento che sorge, a somiglianza di Melchìsedek, un sacerdote differente, il quale non è diventato tale secondo una legge prescritta dagli uomini, ma per la potenza di una vita indistruttibile. Gli è resa infatti questa testimonianza:</w:t>
      </w:r>
    </w:p>
    <w:p w14:paraId="5ADCD67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sei sacerdote per sempre secondo l’ordine di Melchìsedek.</w:t>
      </w:r>
    </w:p>
    <w:p w14:paraId="651C8BF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Si ha così l’abrogazione di un ordinamento precedente a causa della sua debolezza e inutilità – la Legge infatti non ha portato nulla alla perfezione – e si ha invece l’introduzione di una speranza migliore, grazie alla quale noi ci avviciniamo a Dio.</w:t>
      </w:r>
    </w:p>
    <w:p w14:paraId="133167E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Inoltre ciò non avvenne senza giuramento. Quelli infatti diventavano sacerdoti senza giuramento; costui al contrario con il giuramento di colui che gli dice: Il Signore ha giurato e non si pentirà: tu sei sacerdote per sempre. </w:t>
      </w:r>
    </w:p>
    <w:p w14:paraId="696CE4F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questo Gesù è diventato garante di un’alleanza migliore.</w:t>
      </w:r>
    </w:p>
    <w:p w14:paraId="1198807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Inoltre, quelli sono diventati sacerdoti in gran numero, perché la morte impediva loro di durare a lungo. Egli invece, poiché resta per sempre, possiede un sacerdozio che non tramonta. Perciò può salvare perfettamente quelli che per mezzo di lui si avvicinano a Dio: egli infatti è sempre vivo per intercedere a loro favore.</w:t>
      </w:r>
    </w:p>
    <w:p w14:paraId="2286346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7,1-28). </w:t>
      </w:r>
    </w:p>
    <w:p w14:paraId="1195D42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punto capitale delle cose che stiamo dicendo è questo: noi abbiamo un sommo sacerdote così grande che si è assiso alla destra del trono della Maestà nei cieli, ministro del santuario e della vera tenda, che il Signore, e non un uomo, ha costruito.</w:t>
      </w:r>
    </w:p>
    <w:p w14:paraId="3BF78EA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Ogni sommo sacerdote, infatti, viene costituito per offrire doni e sacrifici: di qui la necessità che anche Gesù abbia qualcosa da offrire. Se egli fosse sulla terra, non sarebbe neppure sacerdote, poiché vi sono quelli che offrono i doni secondo la Legge. Questi offrono un culto che è immagine e ombra delle realtà celesti, secondo quanto fu dichiarato da Dio a Mosè, quando stava per costruire la tenda: «Guarda – disse – di fare ogni cosa secondo il modello che ti è stato mostrato sul monte.</w:t>
      </w:r>
    </w:p>
    <w:p w14:paraId="2327FA3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invece egli ha avuto un ministero tanto più eccellente quanto migliore è l’alleanza di cui è mediatore, perché è fondata su migliori promesse. Se la prima alleanza infatti fosse stata perfetta, non sarebbe stato il caso di stabilirne un’altra. Dio infatti, biasimando il suo popolo, dice:</w:t>
      </w:r>
    </w:p>
    <w:p w14:paraId="4FB6617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vengono giorni, dice il Signore, quando io concluderò un’alleanza nuova con la casa d’Israele e con la casa di Giuda. Non sarà come l’alleanza che feci con i loro padri, nel giorno in cui li presi per mano per farli uscire dalla terra d’Egitto; poiché essi non rimasero fedeli alla mia alleanza, anch’io non ebbi più cura di loro, dice il Signore. E questa è l’alleanza che io stipulerò con la casa d’Israele dopo quei giorni, dice il Signore: porrò le mie leggi nella loro mente e le imprimerò nei loro cuori; sarò il loro Dio ed essi saranno il mio popolo. Né alcuno avrà più da istruire il suo concittadino, né alcuno il proprio fratello, dicendo: «Conosci il Signore!». Tutti infatti mi conosceranno, dal più piccolo al più grande di loro. Perché io perdonerò le loro iniquità e non mi ricorderò più dei loro peccati.</w:t>
      </w:r>
    </w:p>
    <w:p w14:paraId="22C55A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Dicendo alleanza nuova, Dio ha dichiarato antica la prima: ma, ciò che diventa antico e invecchia, è prossimo a scomparire (Eb 8,1-13). </w:t>
      </w:r>
    </w:p>
    <w:p w14:paraId="08275BC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68F7ABA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00818D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0520FAB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anche la tenda e tutti gli arredi del culto. Secondo la Legge, infatti, quasi tutte le cose vengono purificate con il sangue, e senza spargimento di sangue non esiste perdono.</w:t>
      </w:r>
    </w:p>
    <w:p w14:paraId="5D3E64A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w:t>
      </w:r>
      <w:r w:rsidRPr="005E5FA3">
        <w:rPr>
          <w:rFonts w:ascii="Arial" w:eastAsia="Times New Roman" w:hAnsi="Arial" w:cs="Arial"/>
          <w:i/>
          <w:iCs/>
          <w:kern w:val="0"/>
          <w:sz w:val="24"/>
          <w:szCs w:val="20"/>
          <w:lang w:eastAsia="it-IT"/>
          <w14:ligatures w14:val="none"/>
        </w:rPr>
        <w:lastRenderedPageBreak/>
        <w:t xml:space="preserve">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 </w:t>
      </w:r>
    </w:p>
    <w:p w14:paraId="3DA7D51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Legge infatti, poiché possiede soltanto un’ombra dei beni futuri e non la realtà stessa delle cose, non ha mai il potere di condurre alla perfezione per mezzo di sacrifici – sempre uguali, che si continuano a offrire di anno in anno – coloro che si accostano a Dio. Altrimenti, non si sarebbe forse cessato di offrirli, dal momento che gli offerenti, purificati una volta per tutte, non avrebbero più alcuna coscienza dei peccati? Invece in quei sacrifici si rinnova di anno in anno il ricordo dei peccati. È impossibile infatti che il sangue di tori e di capri elimini i peccati. Per questo, entrando nel mondo, Cristo dice:</w:t>
      </w:r>
    </w:p>
    <w:p w14:paraId="6AA657A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 non hai voluto né sacrificio né offerta, un corpo invece mi hai preparato. 6 Non hai gradito né olocausti né sacrifici per il peccato. Allora ho detto: «Ecco, io vengo – poiché di me sta scritto nel rotolo del libro – per fare, o Dio, la tua volontà». </w:t>
      </w:r>
    </w:p>
    <w:p w14:paraId="0A7C7C8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w:t>
      </w:r>
    </w:p>
    <w:p w14:paraId="64C213F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Ogni sacerdote si presenta giorno per giorno a celebrare il culto e a offrire molte volte gli stessi sacrifici, che non possono mai eliminare i peccati. Cristo, invece, avendo offerto un solo sacrificio per i peccati, si è assiso per sempre alla destra di Dio, aspettando ormai che i suoi nemici vengano posti a sgabello dei suoi piedi. Infatti, con un’unica offerta egli ha reso perfetti per sempre quelli che vengono santificati. A noi lo testimonia anche lo Spirito Santo. Infatti, dopo aver detto:</w:t>
      </w:r>
    </w:p>
    <w:p w14:paraId="0485E60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Questa è l’alleanza che io stipulerò con loro dopo quei giorni, dice il Signore: io porrò le mie leggi nei loro cuori e le imprimerò nella loro mente, dice: e non mi ricorderò più dei loro peccati e delle loro iniquità.</w:t>
      </w:r>
    </w:p>
    <w:p w14:paraId="1FD6132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dove c’è il perdono di queste cose, non c’è più offerta per il peccato.</w:t>
      </w:r>
    </w:p>
    <w:p w14:paraId="72A88D2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Fratelli, poiché abbiamo piena libertà di entrare nel santuario per mezzo del sangue di Gesù, via nuova e vivente che egli ha inaugurato per noi attraverso il velo, cioè la sua carne, e poiché abbiamo un sacerdote grande nella casa di Dio, accostiamoci con cuore sincero, nella pienezza della fede, con i cuori purificati da ogni cattiva coscienza e il corpo lavato con acqua pura. Manteniamo senza vacillare la professione della nostra speranza, perché è degno di fede colui che ha promesso.</w:t>
      </w:r>
    </w:p>
    <w:p w14:paraId="473B61B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Prestiamo attenzione gli uni agli altri, per stimolarci a vicenda nella carità e nelle opere buone. Non disertiamo le nostre riunioni, come alcuni hanno l’abitudine di fare, ma esortiamoci a vicenda, tanto più che vedete avvicinarsi il giorno del Signore.</w:t>
      </w:r>
    </w:p>
    <w:p w14:paraId="4C216A6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Infatti, se pecchiamo volontariamente dopo aver ricevuto la conoscenza della verità, non rimane più alcun sacrificio per i peccati, ma soltanto una terribile attesa del giudizio e la vampa di un fuoco che dovrà divorare i ribelli. Quando qualcuno ha violato la legge di Mosè, viene messo a morte senza pietà sulla parola di due o tre testimoni. Di quanto peggiore castigo pensate che sarà giudicato meritevole chi avrà calpestato il Figlio di Dio e ritenuto profano quel sangue dell’alleanza, dal quale è stato santificato, e avrà disprezzato lo Spirito della grazia? Conosciamo infatti colui che ha detto: A me la vendetta! Io darò la retribuzione! E ancora: Il Signore giudicherà il suo popolo. È terribile cadere nelle mani del Dio vivente!</w:t>
      </w:r>
    </w:p>
    <w:p w14:paraId="38FBA39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Richiamate alla memoria quei primi giorni: dopo aver ricevuto la luce di Cristo, avete dovuto sopportare una lotta grande e penosa, ora esposti pubblicamente a insulti e persecuzioni, ora facendovi solidali con coloro che venivano trattati in questo modo. Infatti avete preso parte alle sofferenze dei carcerati e avete accettato con gioia di essere derubati delle vostre sostanze, sapendo di possedere beni migliori e duraturi. Non abbandonate dunque la vostra franchezza, alla quale è riservata una grande ricompensa. Avete solo bisogno di perseveranza, perché, fatta la volontà di Dio, otteniate ciò che vi è stato promesso. Ancora un poco, infatti, un poco appena, e colui che deve venire, verrà e non tarderà. Il mio giusto per fede vivrà; ma se cede, non porrò in lui il mio amore.</w:t>
      </w:r>
    </w:p>
    <w:p w14:paraId="28C0D91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Noi però non siamo di quelli che cedono, per la propria rovina, ma uomini di fede per la salvezza della nostra anima (Eb 10,1-9). </w:t>
      </w:r>
    </w:p>
    <w:p w14:paraId="09540D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p>
    <w:p w14:paraId="7898089F"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contempla l’Evangelista Luca:</w:t>
      </w:r>
    </w:p>
    <w:p w14:paraId="7B8FC36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Poiché molti hanno cercato di raccontare con ordine gli avvenimenti che si sono compiuti in mezzo a noi, come ce li hanno trasmessi coloro che ne furono testimoni oculari fin da principio e divennero ministri della Parola, così anch’io ho deciso di fare ricerche accurate su ogni circostanza, fin dagli inizi, e di scriverne un resoconto ordinato per te, illustre Teòfilo, in modo che tu possa renderti conto della solidità degli insegnamenti che hai ricevuto.</w:t>
      </w:r>
    </w:p>
    <w:p w14:paraId="554757B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tempo di Erode, re della Giudea, vi era un sacerdote di nome Zaccaria, della classe di Abia, che aveva in moglie una discendente di Aronne, di nome Elisabetta. Ambedue erano giusti davanti a Dio e osservavano irreprensibili tutte le leggi e le prescrizioni del Signore. Essi non avevano figli, perché Elisabetta era sterile e tutti e due erano avanti negli anni.</w:t>
      </w:r>
    </w:p>
    <w:p w14:paraId="2CFE2FC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w:t>
      </w:r>
      <w:r w:rsidRPr="005E5FA3">
        <w:rPr>
          <w:rFonts w:ascii="Arial" w:eastAsia="Times New Roman" w:hAnsi="Arial" w:cs="Arial"/>
          <w:i/>
          <w:iCs/>
          <w:kern w:val="0"/>
          <w:sz w:val="24"/>
          <w:szCs w:val="20"/>
          <w:lang w:eastAsia="it-IT"/>
          <w14:ligatures w14:val="none"/>
        </w:rPr>
        <w:lastRenderedPageBreak/>
        <w:t>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p>
    <w:p w14:paraId="2E7C972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Intanto il popolo stava in attesa di Zaccaria e si meravigliava per il suo indugiare nel tempio. Quando poi uscì e non poteva parlare loro, capirono che nel tempio aveva avuto una visione. Faceva loro dei cenni e restava muto.</w:t>
      </w:r>
    </w:p>
    <w:p w14:paraId="7CBF782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Compiuti i giorni del suo servizio, tornò a casa. Dopo quei giorni Elisabetta, sua moglie, concepì e si tenne nascosta per cinque mesi e diceva: «Ecco che cosa ha fatto per me il Signore, nei giorni in cui si è degnato di togliere la mia vergogna fra gli uomini».</w:t>
      </w:r>
    </w:p>
    <w:p w14:paraId="58723B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315BBFD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7DB744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29085AC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p>
    <w:p w14:paraId="408E4FD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Maria disse: «L’anima mia magnifica il Signore e il mio spirito esulta in Dio, mio salvatore, perché ha guardato l’umiltà della sua serva. D’ora in poi tutte le generazioni mi chiameranno beata. Grandi cose ha fatto per me l’Onnipotente e </w:t>
      </w:r>
      <w:r w:rsidRPr="005E5FA3">
        <w:rPr>
          <w:rFonts w:ascii="Arial" w:eastAsia="Times New Roman" w:hAnsi="Arial" w:cs="Arial"/>
          <w:i/>
          <w:iCs/>
          <w:kern w:val="0"/>
          <w:sz w:val="24"/>
          <w:szCs w:val="20"/>
          <w:lang w:eastAsia="it-IT"/>
          <w14:ligatures w14:val="none"/>
        </w:rPr>
        <w:lastRenderedPageBreak/>
        <w:t>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w:t>
      </w:r>
    </w:p>
    <w:p w14:paraId="2E9AC28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Maria rimase con lei circa tre mesi, poi tornò a casa sua.</w:t>
      </w:r>
    </w:p>
    <w:p w14:paraId="022493F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Elisabetta intanto si compì il tempo del parto e diede alla luce un figlio. I vicini e i parenti udirono che il Signore aveva manifestato in lei la sua grande misericordia, e si rallegravano con lei.</w:t>
      </w:r>
    </w:p>
    <w:p w14:paraId="504C96E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 Tutti coloro che le udivano, le custodivano in cuor loro, dicendo: «Che sarà mai questo bambino?». E davvero la mano del Signore era con lui.</w:t>
      </w:r>
    </w:p>
    <w:p w14:paraId="2545527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6F7A75F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p>
    <w:p w14:paraId="480BE4B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bambino cresceva e si fortificava nello spirito. Visse in regioni deserte fino al giorno della sua manifestazione a Israele (Lc 1,1-80). </w:t>
      </w:r>
    </w:p>
    <w:p w14:paraId="0B52EB1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quei giorni un decreto di Cesare Augusto ordinò che si facesse il censimento di tutta la terra. Questo primo censimento fu fatto quando Quirinio era governatore della Siria. Tutti andavano a farsi censire, ciascuno nella propria città. Anche Giuseppe, dalla Galilea, dalla città di Nàzaret, salì in Giudea alla città di Davide chiamata Betlemme: egli apparteneva infatti alla casa e alla famiglia di Davide. Doveva farsi censire insieme a Maria, sua sposa, che era incinta. Mentre si trovavano in quel luogo, si compirono per lei i giorni del parto. Diede alla luce il suo figlio primogenito, lo avvolse in fasce e lo pose in una mangiatoia, perché per loro non c’era posto nell’alloggio.</w:t>
      </w:r>
    </w:p>
    <w:p w14:paraId="0710E52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C’erano in quella regione alcuni pastori che, pernottando all’aperto, vegliavano tutta la notte facendo la guardia al loro gregge. Un angelo del Signore si presentò a loro e la gloria del Signore li avvolse di luce. Essi furono presi da grande timore, ma l’angelo disse loro: «Non temete: ecco, vi annuncio una grande gioia, che sarà di tutto il popolo: oggi, nella città di Davide, è nato per voi un Salvatore, che è Cristo Signore. Questo per voi il segno: troverete un bambino avvolto in fasce, adagiato in una mangiatoia». E subito apparve con l’angelo una moltitudine dell’esercito celeste, che lodava Dio e diceva: «Gloria a Dio nel più alto dei cieli e sulla terra pace agli uomini, che egli ama».</w:t>
      </w:r>
    </w:p>
    <w:p w14:paraId="2E3424A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Appena gli angeli si furono allontanati da loro, verso il cielo, i pastori dicevano l’un l’altro: «Andiamo dunque fino a Betlemme, vediamo questo avvenimento che il Signore ci ha fatto conoscere». Andarono, senza indugio, e trovarono Maria e Giuseppe e il bambino, adagiato nella mangiatoia. E dopo averlo visto, riferirono ciò che del bambino era stato detto loro. Tutti quelli che udivano si stupirono delle cose dette loro dai pastori. Maria, da parte sua, custodiva tutte queste cose, meditandole nel suo cuore. I pastori se ne tornarono, glorificando e lodando Dio per tutto quello che avevano udito e visto, com’era stato detto loro.</w:t>
      </w:r>
    </w:p>
    <w:p w14:paraId="216EA4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furono compiuti gli otto giorni prescritti per la circoncisione, gli fu messo nome Gesù, come era stato chiamato dall’angelo prima che fosse concepito nel grembo.</w:t>
      </w:r>
    </w:p>
    <w:p w14:paraId="2C9A9BA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furono compiuti i giorni della loro purificazione rituale, secondo la legge di Mosè, portarono il bambino a Gerusalemme per presentarlo al Signore – come è scritto nella legge del Signore: Ogni maschio primogenito sarà sacro al Signore – e per offrire in sacrificio una coppia di tortore o due giovani colombi, come prescrive la legge del Signore.</w:t>
      </w:r>
    </w:p>
    <w:p w14:paraId="4252AC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w:t>
      </w:r>
    </w:p>
    <w:p w14:paraId="78A7689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puoi lasciare, o Signore, che il tuo servo vada in pace, secondo la tua parola, perché i miei occhi hanno visto la tua salvezza, preparata da te davanti a tutti i popoli: luce per rivelarti alle genti e gloria del tuo popolo, Israele».</w:t>
      </w:r>
    </w:p>
    <w:p w14:paraId="496387E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w:t>
      </w:r>
    </w:p>
    <w:p w14:paraId="0A615AE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C’era anche una profetessa, Anna, figlia di Fanuèle,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w:t>
      </w:r>
    </w:p>
    <w:p w14:paraId="53E8E2F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Quando ebbero adempiuto ogni cosa secondo la legge del Signore, fecero ritorno in Galilea, alla loro città di Nàzaret. Il bambino cresceva e si fortificava, pieno di sapienza, e la grazia di Dio era su di lui.</w:t>
      </w:r>
    </w:p>
    <w:p w14:paraId="2857635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i conoscenti; non avendolo trovato, tornarono in cerca di lui a Gerusalemme. Dopo tre giorni lo trovarono nel tempio, seduto in mezzo ai maestri, mentre li ascoltava e li interrogava. E tutti quelli che l’udivano erano pieni di stupore per la sua intelligenza e le sue risposte. Al vederlo restarono stupiti, e sua madre gli disse: «Figlio, perché ci hai fatto questo? Ecco, tuo padre e io, angosciati, ti cercavamo». Ed egli rispose loro: «Perché mi cercavate? Non sapevate che io devo occuparmi delle cose del Padre mio?». Ma essi non compresero ciò che aveva detto loro.</w:t>
      </w:r>
    </w:p>
    <w:p w14:paraId="3B8BAD8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Scese dunque con loro e venne a Nàzaret e stava loro sottomesso. Sua madre custodiva tutte queste cose nel suo cuore. E Gesù cresceva in sapienza, età e grazia davanti a Dio e agli uomini (Lc 2,1-52). </w:t>
      </w:r>
    </w:p>
    <w:p w14:paraId="788C8CC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3017061"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contempla l’Apostolo Pietro:</w:t>
      </w:r>
    </w:p>
    <w:p w14:paraId="29411B2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41BC29F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6AA2F7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090810E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w:t>
      </w:r>
      <w:r w:rsidRPr="005E5FA3">
        <w:rPr>
          <w:rFonts w:ascii="Arial" w:eastAsia="Times New Roman" w:hAnsi="Arial" w:cs="Arial"/>
          <w:i/>
          <w:iCs/>
          <w:kern w:val="0"/>
          <w:sz w:val="24"/>
          <w:szCs w:val="20"/>
          <w:lang w:eastAsia="it-IT"/>
          <w14:ligatures w14:val="none"/>
        </w:rPr>
        <w:lastRenderedPageBreak/>
        <w:t>Spirito Santo, mandato dal cielo: cose nelle quali gli angeli desiderano fissare lo sguardo.</w:t>
      </w:r>
    </w:p>
    <w:p w14:paraId="157CC9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6F59886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58D335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39C6DDD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questa è la parola del Vangelo che vi è stato annunciato. (1Pt 1,1-25). </w:t>
      </w:r>
    </w:p>
    <w:p w14:paraId="1D38760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1A1532A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io pongo in Sion una pietra d’angolo, scelta, preziosa, e chi crede in essa non resterà deluso.</w:t>
      </w:r>
    </w:p>
    <w:p w14:paraId="3A45F6E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Onore dunque a voi che credete; ma per quelli che non credono</w:t>
      </w:r>
    </w:p>
    <w:p w14:paraId="291DF6E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pietra che i costruttori hanno scartato è diventata pietra d’angolo e sasso d’inciampo, pietra di scandalo.</w:t>
      </w:r>
    </w:p>
    <w:p w14:paraId="7D94CBF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50626FD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Carissimi, io vi esorto come stranieri e pellegrini ad astenervi dai cattivi desideri della carne, che fanno guerra all’anima. Tenete una condotta esemplare fra i pagani perché, mentre vi calunniano come malfattori, al vedere le vostre buone </w:t>
      </w:r>
      <w:r w:rsidRPr="005E5FA3">
        <w:rPr>
          <w:rFonts w:ascii="Arial" w:eastAsia="Times New Roman" w:hAnsi="Arial" w:cs="Arial"/>
          <w:i/>
          <w:iCs/>
          <w:kern w:val="0"/>
          <w:sz w:val="24"/>
          <w:szCs w:val="20"/>
          <w:lang w:eastAsia="it-IT"/>
          <w14:ligatures w14:val="none"/>
        </w:rPr>
        <w:lastRenderedPageBreak/>
        <w:t>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6B6A721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6DA7990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51A7404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p>
    <w:p w14:paraId="185A5C7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contempla l’Evangelista Matteo:</w:t>
      </w:r>
    </w:p>
    <w:p w14:paraId="5D9AAF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Genealogia di Gesù Cristo figlio di Davide, figlio di Abramo. Abramo generò Isacco, Isacco generò Giacobbe, Giacobbe generò Giuda e i suoi fratelli, Giuda generò Fares e Zara da Tamar, Fares generò Esrom, Esrom generò Aram, Aram generò Aminadàb, Aminadàb generò Naassòn, Naassòn generò Salmon, Salmòn generò Booz da Racab, Booz generò Obed da Rut, Obed generò Iesse, Iesse generò il re Davide.</w:t>
      </w:r>
    </w:p>
    <w:p w14:paraId="1245F34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Davide generò Salomone da quella che era stata la moglie di Uria, Salomone generò Roboamo, Roboamo generò Abia, Abia generò Asaf, Asàf generò Giòsafat, Giòsafat generò Ioram, Ioram generò Ozia, Ozia generò Ioatàm, Ioatàm generò Acaz, Acaz generò Ezechia, Ezechia generò Manasse, Manasse generò Amos, Amos generò Giosia, Giosia generò Ieconia e i suoi fratelli, al tempo della deportazione in Babilonia.</w:t>
      </w:r>
    </w:p>
    <w:p w14:paraId="2092AD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la deportazione in Babilonia, Ieconia generò Salatièl, Salatièl generò Zorobabele, Zorobabele generò Abiùd, Abiùd generò Eliachìm, Eliachìm generò Azor, Azor generò Sadoc, Sadoc generò Achim, Achim generò Eliùd, Eliùd generò Eleazar, Eleazar generò Mattan, Mattan generò Giacobbe, Giacobbe generò Giuseppe, lo sposo di Maria, dalla quale è nato Gesù, chiamato Cristo.</w:t>
      </w:r>
    </w:p>
    <w:p w14:paraId="361BD43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tal modo, tutte le generazioni da Abramo a Davide sono quattordici, da Davide fino alla deportazione in Babilonia quattordici, dalla deportazione in Babilonia a Cristo quattordici.</w:t>
      </w:r>
    </w:p>
    <w:p w14:paraId="64A98D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Così fu generato Gesù Cristo: sua madre Maria, essendo promessa sposa di Giuseppe, prima che andassero a vivere insieme si trovò incinta per opera dello </w:t>
      </w:r>
      <w:r w:rsidRPr="005E5FA3">
        <w:rPr>
          <w:rFonts w:ascii="Arial" w:eastAsia="Times New Roman" w:hAnsi="Arial" w:cs="Arial"/>
          <w:i/>
          <w:iCs/>
          <w:kern w:val="0"/>
          <w:sz w:val="24"/>
          <w:szCs w:val="20"/>
          <w:lang w:eastAsia="it-IT"/>
          <w14:ligatures w14:val="none"/>
        </w:rPr>
        <w:lastRenderedPageBreak/>
        <w:t>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w:t>
      </w:r>
    </w:p>
    <w:p w14:paraId="57AB748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Tutto questo è avvenuto perché si compisse ciò che era stato detto dal Signore per mezzo del profeta: Ecco, la vergine concepirà e darà alla luce un figlio: a lui sarà dato il nome di Emmanuele,</w:t>
      </w:r>
    </w:p>
    <w:p w14:paraId="67A1BEA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che significa Dio con noi. Quando si destò dal sonno, Giuseppe fece come gli aveva ordinato l’angelo del Signore e prese con sé la sua sposa; senza che egli la conoscesse, ella diede alla luce un figlio ed egli lo chiamò Gesù (Mt 1,1-25). </w:t>
      </w:r>
    </w:p>
    <w:p w14:paraId="431CBAB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Nato Gesù a Betlemme di Giudea, al tempo del re Erode, ecco, alcuni Magi vennero da oriente a Gerusalemme e dicevano: «Dov’è colui che è nato, il re dei Giudei? Abbiamo visto spuntare la sua stella e siamo venuti ad adorarlo». All’udire questo, il re Erode restò turbato e con lui tutta Gerusalemme. Riuniti tutti i capi dei sacerdoti e gli scribi del popolo, si informava da loro sul luogo in cui doveva nascere il Cristo. Gli risposero: «A Betlemme di Giudea, perché così è scritto per mezzo del profeta: E tu, Betlemme, terra di Giuda, non sei davvero l’ultima delle città principali di Giuda: da te infatti uscirà un capo che sarà il pastore del mio popolo, Israele».</w:t>
      </w:r>
    </w:p>
    <w:p w14:paraId="40336CA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Erode, chiamati segretamente i Magi, si fece dire da loro con esattezza il tempo in cui era apparsa la stella e li inviò a Betlemme dicendo: «Andate e informatevi accuratamente sul bambino e, quando l’avrete trovato, fatemelo sapere, perché anch’io venga ad adorarlo».</w:t>
      </w:r>
    </w:p>
    <w:p w14:paraId="0FDBED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Udito il re, essi partirono. Ed ecco, la stella, che avevano visto spuntare, li precedeva, finché giunse e si fermò sopra il luogo dove si trovava il bambino. Al vedere la stella, provarono una gioia grandissima. Entrati nella casa, videro il bambino con Maria sua madre, si prostrarono e lo adorarono. Poi aprirono i loro scrigni e gli offrirono in dono oro, incenso e mirra. Avvertiti in sogno di non tornare da Erode, per un’altra strada fecero ritorno al loro paese.</w:t>
      </w:r>
    </w:p>
    <w:p w14:paraId="032B8A6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Essi erano appena partiti, quando un angelo del Signore apparve in sogno a Giuseppe e gli disse: «Àlzati, prendi con te il bambino e sua madre, fuggi in Egitto e resta là finché non ti avvertirò: Erode infatti vuole cercare il bambino per ucciderlo».</w:t>
      </w:r>
    </w:p>
    <w:p w14:paraId="386851D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Egli si alzò, nella notte, prese il bambino e sua madre e si rifugiò in Egitto, dove rimase fino alla morte di Erode, perché si compisse ciò che era stato detto dal Signore per mezzo del profeta: Dall’Egitto ho chiamato mio figlio.</w:t>
      </w:r>
    </w:p>
    <w:p w14:paraId="1517FA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Erode si accorse che i Magi si erano presi gioco di lui, si infuriò e mandò a uccidere tutti i bambini che stavano a Betlemme e in tutto il suo territorio e che avevano da due anni in giù, secondo il tempo che aveva appreso con esattezza dai Magi. Allora si compì ciò che era stato detto per mezzo del profeta Geremia: Un grido è stato udito in Rama, un pianto e un lamento grande: Rachele piange i suoi figli e non vuole essere consolata, perché non sono più.</w:t>
      </w:r>
    </w:p>
    <w:p w14:paraId="53EDF75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Morto Erode, ecco, un angelo del Signore apparve in sogno a Giuseppe in Egitto e gli disse: «Àlzati, prendi con te il bambino e sua madre e va’ nella terra d’Israele; sono morti infatti quelli che cercavano di uccidere il bambino». Egli si alzò, prese il bambino e sua madre ed entrò nella terra d’Israele. Ma, quando venne a sapere che nella Giudea regnava Archelao al posto di suo padre Erode, ebbe paura di andarvi. Avvertito poi in sogno, si ritirò nella regione della Galilea e andò ad abitare in una città chiamata Nàzaret, perché si compisse ciò che era stato detto per mezzo dei profeti: «Sarà chiamato Nazareno» (Mt 2,1-23). </w:t>
      </w:r>
    </w:p>
    <w:p w14:paraId="6B37A29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p>
    <w:p w14:paraId="50658C11"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Ecco cosa contempla l’Apostolo Giacomo:</w:t>
      </w:r>
    </w:p>
    <w:p w14:paraId="62BB42E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Giacomo, servo di Dio e del Signore Gesù Cristo, alle dodici tribù che sono nella diaspora, salute. Considerate perfetta letizia, miei fratelli, quando subite ogni sorta di prove, sapendo che la vostra fede, messa alla prova, produce pazienza. E la pazienza completi l’opera sua in voi, perché siate perfetti e integri, senza mancare di nulla.</w:t>
      </w:r>
    </w:p>
    <w:p w14:paraId="4502E3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Se qualcuno di voi è privo di sapienza, la domandi a Dio, che dona a tutti con semplicità e senza condizioni, e gli sarà data. La domandi però con fede, senza esitare, perché chi esita somiglia all’onda del mare, mossa e agitata dal vento. Un uomo così non pensi di ricevere qualcosa dal Signore: è un indeciso, instabile in tutte le sue azioni.</w:t>
      </w:r>
    </w:p>
    <w:p w14:paraId="1AE14CB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fratello di umili condizioni sia fiero di essere innalzato, il ricco, invece, di essere abbassato, perché come fiore d’erba passerà. Si leva il sole col suo ardore e fa seccare l’erba e il suo fiore cade, e la bellezza del suo aspetto svanisce. Così anche il ricco nelle sue imprese appassirà.</w:t>
      </w:r>
    </w:p>
    <w:p w14:paraId="5048681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Beato l’uomo che resiste alla tentazione perché, dopo averla superata, riceverà la corona della vita, che il Signore ha promesso a quelli che lo amano.</w:t>
      </w:r>
    </w:p>
    <w:p w14:paraId="04CEE8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Nessuno, quando è tentato, dica: «Sono tentato da Dio»; perché Dio non può essere tentato al male ed egli non tenta nessuno. Ciascuno piuttosto è tentato dalle proprie passioni, che lo attraggono e lo seducono; poi le passioni concepiscono e generano il peccato, e il peccato, una volta commesso, produce la morte.</w:t>
      </w:r>
    </w:p>
    <w:p w14:paraId="10B6259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w:t>
      </w:r>
    </w:p>
    <w:p w14:paraId="36CCBC7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Lo sapete, fratelli miei carissimi: ognuno sia pronto ad ascoltare, lento a parlare e lento all’ira. Infatti l’ira dell’uomo non compie ciò che è giusto davanti a Dio. Perciò liberatevi da ogni impurità e da ogni eccesso di malizia, accogliete con docilità la Parola che è stata piantata in voi e può portarvi alla salvezza. 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w:t>
      </w:r>
      <w:r w:rsidRPr="005E5FA3">
        <w:rPr>
          <w:rFonts w:ascii="Arial" w:eastAsia="Times New Roman" w:hAnsi="Arial" w:cs="Arial"/>
          <w:i/>
          <w:iCs/>
          <w:kern w:val="0"/>
          <w:sz w:val="24"/>
          <w:szCs w:val="20"/>
          <w:lang w:eastAsia="it-IT"/>
          <w14:ligatures w14:val="none"/>
        </w:rPr>
        <w:lastRenderedPageBreak/>
        <w:t>la legge della libertà, e le resta fedele, non come un ascoltatore smemorato ma come uno che la mette in pratica, questi troverà la sua felicità nel praticarla.</w:t>
      </w:r>
    </w:p>
    <w:p w14:paraId="6767EEC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Se qualcuno ritiene di essere religioso, ma non frena la lingua e inganna così il suo cuore, la sua religione è vana. Religione pura e senza macchia davanti a Dio Padre è questa: visitare gli orfani e le vedove nelle sofferenze e non lasciarsi contaminare da questo mondo (Gc 1,1-17). </w:t>
      </w:r>
    </w:p>
    <w:p w14:paraId="19416E8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E3986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7FE3568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4F7C39C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Fratelli miei, non siate in molti a fare da maestri, sapendo che riceveremo un giudizio più severo: tutti infatti pecchiamo in molte cose. Se uno non pecca nel </w:t>
      </w:r>
      <w:r w:rsidRPr="005E5FA3">
        <w:rPr>
          <w:rFonts w:ascii="Arial" w:eastAsia="Times New Roman" w:hAnsi="Arial" w:cs="Arial"/>
          <w:i/>
          <w:iCs/>
          <w:kern w:val="0"/>
          <w:sz w:val="24"/>
          <w:szCs w:val="20"/>
          <w:lang w:eastAsia="it-IT"/>
          <w14:ligatures w14:val="none"/>
        </w:rPr>
        <w:lastRenderedPageBreak/>
        <w:t>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w:t>
      </w:r>
    </w:p>
    <w:p w14:paraId="6BC2AB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26312D3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se Apostoli e successori degli Apostoli vivono di pericoresi divina, e in questa divina pericoresi contemplano la gloria di Cristo Gesù, la gloria del Padre, la gloria dello Spirito Santo, la gloria della Vergine Maria, come è possibile che oggi Cristo Gesù, il Padre celeste, lo Spirito Santo, la Vergine Maria, siano stati privati della loro gloria? La ragione non può essere se non una sola: quanti privano o Dio Padre, o lo Spirit Santo, o Cristo Signore, o la Vergne Maria, o la Divina Rivelazione, o il Santo Vangelo, anche di un atomo della loro purissima verità, non vivono di divina pericoresi. Vivono fuori del corpo di Cristo, fuori del Padre e dello Spirito Santo, vivono non nel cuore della Vergine Maria. Vivo totalmente ciechi, tanto ciechi da non vedere la purissima verità che brilla nella Divina Rivelazione e in ogni sua Parola. Poiché ciechi sono anche guide di ciechi.</w:t>
      </w:r>
    </w:p>
    <w:p w14:paraId="47A064D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Qualcuno potrebbe obiettare:</w:t>
      </w:r>
      <w:r w:rsidRPr="005E5FA3">
        <w:rPr>
          <w:rFonts w:ascii="Arial" w:eastAsia="Times New Roman" w:hAnsi="Arial" w:cs="Arial"/>
          <w:i/>
          <w:iCs/>
          <w:kern w:val="0"/>
          <w:sz w:val="24"/>
          <w:szCs w:val="20"/>
          <w:lang w:eastAsia="it-IT"/>
          <w14:ligatures w14:val="none"/>
        </w:rPr>
        <w:t xml:space="preserve"> “Io amo Cristo Gesù, se non vedo nella Divina Parola tutto lo splendore di verità che brilla in essa, è a motivo della mia poca crescita in Cristo. Ma non per questo quello che vedo non è vero”. </w:t>
      </w:r>
      <w:r w:rsidRPr="005E5FA3">
        <w:rPr>
          <w:rFonts w:ascii="Arial" w:eastAsia="Times New Roman" w:hAnsi="Arial" w:cs="Arial"/>
          <w:kern w:val="0"/>
          <w:sz w:val="24"/>
          <w:szCs w:val="20"/>
          <w:lang w:eastAsia="it-IT"/>
          <w14:ligatures w14:val="none"/>
        </w:rPr>
        <w:t xml:space="preserve">Si risponde che non è questione di vedere poco o di vedere molto. Oggi si tratta di negare tutto il mistero del Padre, tutto il mistero dello Spirito Santo, tutto il mistero di Cristo Signore, tutto il mistero della Vergine Maria, tutta la verità che viene dalla Divina Rivelazione. Tutto il mistero della Chiesa e tutto il mistero della Redenzione e della Salvezza operato dal Padre, per Cristo, nello Spirito Santo. Di Cristo non devono restare più tracce nella chiesa di Aronne, o chieda dal basso. È questo oggi l’odio di Satana contro Cristo Gesù e questo odio non viene da quanti sono estranei a Cristo Signore. Questo odio è proprio di moltissimi figli </w:t>
      </w:r>
      <w:r w:rsidRPr="005E5FA3">
        <w:rPr>
          <w:rFonts w:ascii="Arial" w:eastAsia="Times New Roman" w:hAnsi="Arial" w:cs="Arial"/>
          <w:kern w:val="0"/>
          <w:sz w:val="24"/>
          <w:szCs w:val="20"/>
          <w:lang w:eastAsia="it-IT"/>
          <w14:ligatures w14:val="none"/>
        </w:rPr>
        <w:lastRenderedPageBreak/>
        <w:t>della stessa Chiesa. Di moltissimi che celebrano i divini misteri, si nutrono del corpo e del sangue di Cristo Signore e poi negano la sua divina ed eterna verità soprannaturale e la sua divina verità di incarnazione. Perché questa devastazione venga fermata, occorre un grido potente che si innalzi verso il cielo e chieda al Signore che mandi l’Arcangelo Michele e così, come ha fatto nei cieli santi, fermi oggi l’avanzata di Satana che sta conquistando dalla sua parte non un terzo dei fedeli di Cristo Gesù, ma infinitamente di più.</w:t>
      </w:r>
    </w:p>
    <w:p w14:paraId="6F490EA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60C3FD4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9D75F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6712CF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ED7384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il drago si infuriò contro la donna e se ne andò a fare guerra contro il resto della sua discendenza, contro quelli che custodiscono i comandamenti di Dio e sono in possesso della testimonianza di Gesù.</w:t>
      </w:r>
    </w:p>
    <w:p w14:paraId="1196E43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si appostò sulla spiaggia del mare (Ap 12,1-18). </w:t>
      </w:r>
    </w:p>
    <w:p w14:paraId="64BF00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vidi salire dal mare una bestia che aveva dieci corna e sette teste, sulle corna dieci diademi e su ciascuna testa un titolo blasfemo. La bestia che io vidi era simile a una pantera, con le zampe come quelle di un orso e la bocca come quella </w:t>
      </w:r>
      <w:r w:rsidRPr="005E5FA3">
        <w:rPr>
          <w:rFonts w:ascii="Arial" w:eastAsia="Times New Roman" w:hAnsi="Arial" w:cs="Arial"/>
          <w:i/>
          <w:iCs/>
          <w:kern w:val="0"/>
          <w:sz w:val="24"/>
          <w:szCs w:val="20"/>
          <w:lang w:eastAsia="it-IT"/>
          <w14:ligatures w14:val="none"/>
        </w:rPr>
        <w:lastRenderedPageBreak/>
        <w:t>di un leone. Il drago le diede la sua forza, il suo trono e il suo grande potere. Una delle sue teste sembrò colpita a morte, ma la sua piaga mortale fu guarita.</w:t>
      </w:r>
    </w:p>
    <w:p w14:paraId="0E7B8BC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la terra intera, presa d’ammirazione, andò dietro alla bestia e gli uomini adorarono il drago perché aveva dato il potere alla bestia, e adorarono la bestia dicendo: «Chi è simile alla bestia e chi può combattere con essa?».</w:t>
      </w:r>
    </w:p>
    <w:p w14:paraId="34AD0F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6E30F2E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 ha orecchi, ascolti: Colui che deve andare in prigionia, vada in prigionia; colui che deve essere ucciso di spada, di spada sia ucciso. In questo sta la perseveranza e la fede dei santi.</w:t>
      </w:r>
    </w:p>
    <w:p w14:paraId="66E3AAB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4719E3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4730499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228343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E un altro angelo, il secondo, lo seguì dicendo: «È caduta, è caduta Babilonia la grande, quella che ha fatto bere a tutte le nazioni il vino della sua sfrenata prostituzione».</w:t>
      </w:r>
    </w:p>
    <w:p w14:paraId="20CBE5B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493753D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udii una voce dal cielo che diceva: «Scrivi: d’ora in poi, beati i morti che muoiono nel Signore. Sì – dice lo Spirito –, essi riposeranno dalle loro fatiche, perché le loro opere li seguono».</w:t>
      </w:r>
    </w:p>
    <w:p w14:paraId="6A988D8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97ABB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 </w:t>
      </w:r>
    </w:p>
    <w:p w14:paraId="747AEB7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Senza questo grido accorato senza alcuna interruzione, sempre Satana sottrarrà anime a Cristo Signore e le condurrà nel suo regno di tenebre- </w:t>
      </w:r>
    </w:p>
    <w:p w14:paraId="2AA71D6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81FB9AE"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Padre giusto, il mondo non ti ha conosciuto, ma io ti ho conosciuto, e questi hanno conosciuto che tu mi hai mandato. E io ho fatto conoscere loro il tuo nome e lo farò conoscere, perché l’amore con il quale mi hai amato sia in essi e io in loro» (Gv 17,22-26). </w:t>
      </w:r>
    </w:p>
    <w:p w14:paraId="24232A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dice al Padre quali sono stati i frutti del suo lavoro. Lui è venuto, ha manifestato il Padre con le Parola e con le opere. Il mondo però è rimasto sordo al suo richiamo di amore, alla sua rivelazione: </w:t>
      </w:r>
      <w:r w:rsidRPr="005E5FA3">
        <w:rPr>
          <w:rFonts w:ascii="Arial" w:eastAsia="Times New Roman" w:hAnsi="Arial" w:cs="Arial"/>
          <w:i/>
          <w:iCs/>
          <w:kern w:val="0"/>
          <w:sz w:val="24"/>
          <w:szCs w:val="20"/>
          <w:lang w:eastAsia="it-IT"/>
          <w14:ligatures w14:val="none"/>
        </w:rPr>
        <w:t>“Padre giusto, il mondo non ti ha conosciuto”</w:t>
      </w:r>
      <w:r w:rsidRPr="005E5FA3">
        <w:rPr>
          <w:rFonts w:ascii="Arial" w:eastAsia="Times New Roman" w:hAnsi="Arial" w:cs="Arial"/>
          <w:kern w:val="0"/>
          <w:sz w:val="24"/>
          <w:szCs w:val="20"/>
          <w:lang w:eastAsia="it-IT"/>
          <w14:ligatures w14:val="none"/>
        </w:rPr>
        <w:t xml:space="preserve">. Gesù però ha conosciuto il Padre. Come lo ha conosciuto? Compiendo l’opera che Lui gli ha comandato. Lo ha conosciuto rimanendo fedele alla su Parola fino all’ultimo respiro della sua vita inchiodato su una croce: </w:t>
      </w:r>
      <w:r w:rsidRPr="005E5FA3">
        <w:rPr>
          <w:rFonts w:ascii="Arial" w:eastAsia="Times New Roman" w:hAnsi="Arial" w:cs="Arial"/>
          <w:i/>
          <w:iCs/>
          <w:kern w:val="0"/>
          <w:sz w:val="24"/>
          <w:szCs w:val="20"/>
          <w:lang w:eastAsia="it-IT"/>
          <w14:ligatures w14:val="none"/>
        </w:rPr>
        <w:t xml:space="preserve">“Ma io ti ho conosciuto”. </w:t>
      </w:r>
      <w:r w:rsidRPr="005E5FA3">
        <w:rPr>
          <w:rFonts w:ascii="Arial" w:eastAsia="Times New Roman" w:hAnsi="Arial" w:cs="Arial"/>
          <w:kern w:val="0"/>
          <w:sz w:val="24"/>
          <w:szCs w:val="20"/>
          <w:lang w:eastAsia="it-IT"/>
          <w14:ligatures w14:val="none"/>
        </w:rPr>
        <w:t xml:space="preserve">Solo l’obbedienza alla Parola attesta che noi conosciamo Dio. La Parola deve essere quella di Dio e l’obbedienza solo alla Parola di Dio. Ecco ora l’altro frutto prodotto dal frutto di Cristo Signore. Gesù ha conosciuto il Padre. La conoscenza del Padre da parte di Cristo produce la conoscenza del Padre da parte degli Apostoli: </w:t>
      </w:r>
      <w:r w:rsidRPr="005E5FA3">
        <w:rPr>
          <w:rFonts w:ascii="Arial" w:eastAsia="Times New Roman" w:hAnsi="Arial" w:cs="Arial"/>
          <w:i/>
          <w:iCs/>
          <w:kern w:val="0"/>
          <w:sz w:val="24"/>
          <w:szCs w:val="20"/>
          <w:lang w:eastAsia="it-IT"/>
          <w14:ligatures w14:val="none"/>
        </w:rPr>
        <w:t>“E questi hanno conosciuto che tu mi hai mandato”</w:t>
      </w:r>
      <w:r w:rsidRPr="005E5FA3">
        <w:rPr>
          <w:rFonts w:ascii="Arial" w:eastAsia="Times New Roman" w:hAnsi="Arial" w:cs="Arial"/>
          <w:kern w:val="0"/>
          <w:sz w:val="24"/>
          <w:szCs w:val="20"/>
          <w:lang w:eastAsia="it-IT"/>
          <w14:ligatures w14:val="none"/>
        </w:rPr>
        <w:t xml:space="preserve">. Cosa </w:t>
      </w:r>
      <w:r w:rsidRPr="005E5FA3">
        <w:rPr>
          <w:rFonts w:ascii="Arial" w:eastAsia="Times New Roman" w:hAnsi="Arial" w:cs="Arial"/>
          <w:kern w:val="0"/>
          <w:sz w:val="24"/>
          <w:szCs w:val="20"/>
          <w:lang w:eastAsia="it-IT"/>
          <w14:ligatures w14:val="none"/>
        </w:rPr>
        <w:lastRenderedPageBreak/>
        <w:t xml:space="preserve">conoscono gli Apostoli? Che Cristo è mandato dal Padre. Non si tratta però di una conoscenza esteriore. Si tratta di quella conoscenza profonda, eterna, soprannaturale. Gli Apostoli conoscono Gesù vero Figlio del Padre. Conoscono che Gesù e il Padre sono una cosa sola. La loro non è una conoscenza morta. È una conoscenza viva, perché perennemente ravvivata dallo Spirito Santo. È lo Spirito che giorno dopo giorno scrive la purissima verità di Cristo nel cuore degli Apostoli e nella loro mente. È lo Spirito che perennemente apre logo gli occhi perché vedano l’invisibile. Perché questo accada, gli Apostoli devono essere una cosa sola con Cristo Gesù e vivere perennemente nella divina ed eterna pericoresi. È la condizione perché si conosca il mistero di Cristo Gesù e lo si viva come nostro mistero. </w:t>
      </w:r>
    </w:p>
    <w:p w14:paraId="7411B0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la preghiera termina con una promessa: Non solo Gesù ha fatto conoscere il nome del Padre suo. Nel nome è contenuta tutta l’eterna verità del Padre. Gesù promette al Padre che lo farà conoscere. Perché questa promessa? Perché senza la conoscenza del nome del Padre non si conosce neanche il nome del Figlio e dello Spirito Santo e l’uomo rimane senza la conoscenza dell’Autore e della Fonte eterna della sua vita: </w:t>
      </w:r>
      <w:r w:rsidRPr="005E5FA3">
        <w:rPr>
          <w:rFonts w:ascii="Arial" w:eastAsia="Times New Roman" w:hAnsi="Arial" w:cs="Arial"/>
          <w:i/>
          <w:iCs/>
          <w:kern w:val="0"/>
          <w:sz w:val="24"/>
          <w:szCs w:val="20"/>
          <w:lang w:eastAsia="it-IT"/>
          <w14:ligatures w14:val="none"/>
        </w:rPr>
        <w:t xml:space="preserve">“E io ho fatto conoscere loro il tuo nome e lo farò conoscere”. </w:t>
      </w:r>
      <w:r w:rsidRPr="005E5FA3">
        <w:rPr>
          <w:rFonts w:ascii="Arial" w:eastAsia="Times New Roman" w:hAnsi="Arial" w:cs="Arial"/>
          <w:kern w:val="0"/>
          <w:sz w:val="24"/>
          <w:szCs w:val="20"/>
          <w:lang w:eastAsia="it-IT"/>
          <w14:ligatures w14:val="none"/>
        </w:rPr>
        <w:t>Poiché la conoscenza in Dio è purissimo amore, l’amore mai potrà fermarsi all’amore di ieri e la conoscenza mai alla conoscenza di oggi. Oggi si deve aggiungere amore all’amore di ieri, e oggi conoscenza alla conoscenza di ieri. Essendo Dio Amore Eterno, questa conoscenza e questo amore neanche nell’eternità potranno raggiunge la perfezione che è eterna, mentre l’uomo non possiede l’eternità. Possiede l’immortalità, ma non l’eternità.</w:t>
      </w:r>
    </w:p>
    <w:p w14:paraId="65AF24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qual è il fine di questa promessa: </w:t>
      </w:r>
      <w:r w:rsidRPr="005E5FA3">
        <w:rPr>
          <w:rFonts w:ascii="Arial" w:eastAsia="Times New Roman" w:hAnsi="Arial" w:cs="Arial"/>
          <w:i/>
          <w:iCs/>
          <w:kern w:val="0"/>
          <w:sz w:val="24"/>
          <w:szCs w:val="20"/>
          <w:lang w:eastAsia="it-IT"/>
          <w14:ligatures w14:val="none"/>
        </w:rPr>
        <w:t>“Perché l’amore con il quale mi hai amato sia in essi e io in loro»</w:t>
      </w:r>
      <w:r w:rsidRPr="005E5FA3">
        <w:rPr>
          <w:rFonts w:ascii="Arial" w:eastAsia="Times New Roman" w:hAnsi="Arial" w:cs="Arial"/>
          <w:kern w:val="0"/>
          <w:sz w:val="24"/>
          <w:szCs w:val="20"/>
          <w:lang w:eastAsia="it-IT"/>
          <w14:ligatures w14:val="none"/>
        </w:rPr>
        <w:t xml:space="preserve"> (Gv 17,22-26). Gesù è stato amato, è amato dal Padre. Gesù chiede al Padre che l’amore con il quale il Padre ha amato Lui sia negli Apostoli. Essendo in essi tutto l’amore con il quale il Padre ha amato Lui, Lui e gli Apostoli sono un solo amore. Lui è nell’amore del Padre. Gli Apostoli sono nell’amore del Padre. Lui è nell’amore degli Apostoli. Gli Apostoli sono in Cristo Gesù e Cristo Gesù è negli Apostoli. Pericoresi perfetta. È una pericoresi di amore e di conoscenza. Quando però questa pericoresi si compie? Quando gli Apostoli rimangono nella Parola di Gesù e la Parola di Gesù rimane in essi.</w:t>
      </w:r>
    </w:p>
    <w:p w14:paraId="0B1393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promessa di Cristo Gesù, non fatta agli Apostoli, ma fatta al Padre, è certezza per noi che l’amore e la conoscenza del nome del Padre mai verrà meno in essi. Se cadranno nella tentazione e si lasceranno tagliare la testa dalle molte Giuditte infernali, quanti ancora credono nel nome del Padre e il nome del Padre amano, devono intercedere per i loro fratelli Apostoli, perché scenda Cristo Gesù dal cielo, prenda ogni testa mozzata e dopo averle svuotate da tutti i pensieri di seduzione entrati in esse, ognuna di esse venga riposizionata al suo posto per mezzo di un potentissimo miracolo di nuova creazione e nuova consacrazione da Parte del Padre celeste. Senza una preghiera accorata e corale di quanti ancora non si sono lasciati sedurre dalle Giuditte infernali, il Signore non scenderà, Michele non verrà e anche molte altre teste saranno mozzate.</w:t>
      </w:r>
    </w:p>
    <w:p w14:paraId="09105A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 Che il Signore oggi stesso mandi Michele e fermi questa mozzatura di teste. Che Cristo Gesù scenda, prenda ogni testa mozzata, la purifichi, la riconsacri, la </w:t>
      </w:r>
      <w:r w:rsidRPr="005E5FA3">
        <w:rPr>
          <w:rFonts w:ascii="Arial" w:eastAsia="Times New Roman" w:hAnsi="Arial" w:cs="Arial"/>
          <w:kern w:val="0"/>
          <w:sz w:val="24"/>
          <w:szCs w:val="20"/>
          <w:lang w:eastAsia="it-IT"/>
          <w14:ligatures w14:val="none"/>
        </w:rPr>
        <w:lastRenderedPageBreak/>
        <w:t xml:space="preserve">riposizioni al suo posto e per i suoi Apostoli faccia rinascere tutta la sua Chiesa che geme perché assoggettata al potere di Satana. </w:t>
      </w:r>
    </w:p>
    <w:p w14:paraId="5377FE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Che la Vergine Madre presenti questa preghiera al Figlio suo. Se il Cielo tutto non si muove, il futuro della Chiesa di Cristo Signore sarà interamente divorata dalla chiesa di Aronne, chiesa che sale dall’inferno per la rovina dei credenti. Che tutto il cielo impedisca questa salita di inferno.</w:t>
      </w:r>
    </w:p>
    <w:p w14:paraId="3D593C0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361423F" w14:textId="77777777" w:rsidR="005E5FA3" w:rsidRPr="005E5FA3" w:rsidRDefault="005E5FA3" w:rsidP="005E5FA3">
      <w:pPr>
        <w:pStyle w:val="Titolo2"/>
      </w:pPr>
      <w:bookmarkStart w:id="392" w:name="_Toc218837590"/>
      <w:bookmarkStart w:id="393" w:name="_Toc218975078"/>
      <w:bookmarkStart w:id="394" w:name="_Toc219036216"/>
      <w:r w:rsidRPr="005E5FA3">
        <w:t>NON AVEVANO ANCORA COMPRESO LA SCRITTURA, CHE CIOÈ EGLI DOVEVA RISORGERE DAI MORTI.</w:t>
      </w:r>
      <w:bookmarkEnd w:id="392"/>
      <w:bookmarkEnd w:id="393"/>
      <w:bookmarkEnd w:id="394"/>
    </w:p>
    <w:p w14:paraId="653732F7" w14:textId="77777777" w:rsidR="005E5FA3" w:rsidRPr="005E5FA3" w:rsidRDefault="005E5FA3" w:rsidP="005E5FA3">
      <w:pPr>
        <w:spacing w:after="120" w:line="240" w:lineRule="auto"/>
        <w:jc w:val="center"/>
        <w:rPr>
          <w:rFonts w:ascii="Arial" w:eastAsia="Calibri" w:hAnsi="Arial" w:cs="Arial"/>
          <w:color w:val="000000"/>
          <w:sz w:val="28"/>
          <w:szCs w:val="28"/>
          <w:shd w:val="clear" w:color="auto" w:fill="FFFFFF"/>
          <w:lang w:val="fr-FR"/>
        </w:rPr>
      </w:pPr>
      <w:r w:rsidRPr="005E5FA3">
        <w:rPr>
          <w:rFonts w:ascii="Arial" w:eastAsia="Calibri" w:hAnsi="Arial" w:cs="Arial"/>
          <w:color w:val="000000"/>
          <w:sz w:val="28"/>
          <w:szCs w:val="28"/>
          <w:shd w:val="clear" w:color="auto" w:fill="FFFFFF"/>
          <w:lang w:val="fr-FR"/>
        </w:rPr>
        <w:t>Nondum enim sciebant Scripturam, quia oportet eum a mortuis resurgere.</w:t>
      </w:r>
    </w:p>
    <w:p w14:paraId="11AB23E5" w14:textId="77777777" w:rsidR="005E5FA3" w:rsidRPr="005E5FA3" w:rsidRDefault="005E5FA3" w:rsidP="005E5FA3">
      <w:pPr>
        <w:spacing w:after="120" w:line="240" w:lineRule="auto"/>
        <w:jc w:val="center"/>
        <w:rPr>
          <w:rFonts w:ascii="Arial" w:eastAsia="Times New Roman" w:hAnsi="Arial" w:cs="Arial"/>
          <w:kern w:val="0"/>
          <w:sz w:val="28"/>
          <w:szCs w:val="28"/>
          <w:lang w:val="fr-FR" w:eastAsia="it-IT"/>
          <w14:ligatures w14:val="none"/>
        </w:rPr>
      </w:pPr>
      <w:r w:rsidRPr="005E5FA3">
        <w:rPr>
          <w:rFonts w:ascii="Cambria" w:eastAsia="Calibri" w:hAnsi="Cambria" w:cs="Cambria"/>
          <w:color w:val="111111"/>
          <w:sz w:val="28"/>
          <w:szCs w:val="28"/>
        </w:rPr>
        <w:t>ο</w:t>
      </w:r>
      <w:r w:rsidRPr="005E5FA3">
        <w:rPr>
          <w:rFonts w:ascii="Times New Roman" w:eastAsia="Calibri" w:hAnsi="Times New Roman" w:cs="Times New Roman"/>
          <w:color w:val="111111"/>
          <w:sz w:val="28"/>
          <w:szCs w:val="28"/>
        </w:rPr>
        <w:t>ὐ</w:t>
      </w:r>
      <w:r w:rsidRPr="005E5FA3">
        <w:rPr>
          <w:rFonts w:ascii="Cambria" w:eastAsia="Calibri" w:hAnsi="Cambria" w:cs="Cambria"/>
          <w:color w:val="111111"/>
          <w:sz w:val="28"/>
          <w:szCs w:val="28"/>
        </w:rPr>
        <w:t>δέ</w:t>
      </w:r>
      <w:r w:rsidRPr="005E5FA3">
        <w:rPr>
          <w:rFonts w:ascii="PT Serif" w:eastAsia="Calibri" w:hAnsi="PT Serif" w:cs="PT Serif"/>
          <w:color w:val="111111"/>
          <w:sz w:val="28"/>
          <w:szCs w:val="28"/>
        </w:rPr>
        <w:t>π</w:t>
      </w:r>
      <w:r w:rsidRPr="005E5FA3">
        <w:rPr>
          <w:rFonts w:ascii="Cambria" w:eastAsia="Calibri" w:hAnsi="Cambria" w:cs="Cambria"/>
          <w:color w:val="111111"/>
          <w:sz w:val="28"/>
          <w:szCs w:val="28"/>
        </w:rPr>
        <w:t>ω</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γ</w:t>
      </w:r>
      <w:r w:rsidRPr="005E5FA3">
        <w:rPr>
          <w:rFonts w:ascii="Times New Roman" w:eastAsia="Calibri" w:hAnsi="Times New Roman" w:cs="Times New Roman"/>
          <w:color w:val="111111"/>
          <w:sz w:val="28"/>
          <w:szCs w:val="28"/>
        </w:rPr>
        <w:t>ὰ</w:t>
      </w:r>
      <w:r w:rsidRPr="005E5FA3">
        <w:rPr>
          <w:rFonts w:ascii="Cambria" w:eastAsia="Calibri" w:hAnsi="Cambria" w:cs="Cambria"/>
          <w:color w:val="111111"/>
          <w:sz w:val="28"/>
          <w:szCs w:val="28"/>
        </w:rPr>
        <w:t>ρ</w:t>
      </w:r>
      <w:r w:rsidRPr="005E5FA3">
        <w:rPr>
          <w:rFonts w:ascii="PT Serif" w:eastAsia="Calibri" w:hAnsi="PT Serif" w:cs="Times New Roman"/>
          <w:color w:val="111111"/>
          <w:sz w:val="28"/>
          <w:szCs w:val="28"/>
          <w:lang w:val="fr-FR"/>
        </w:rPr>
        <w:t xml:space="preserve"> </w:t>
      </w:r>
      <w:r w:rsidRPr="005E5FA3">
        <w:rPr>
          <w:rFonts w:ascii="Times New Roman" w:eastAsia="Calibri" w:hAnsi="Times New Roman" w:cs="Times New Roman"/>
          <w:color w:val="111111"/>
          <w:sz w:val="28"/>
          <w:szCs w:val="28"/>
        </w:rPr>
        <w:t>ᾔ</w:t>
      </w:r>
      <w:r w:rsidRPr="005E5FA3">
        <w:rPr>
          <w:rFonts w:ascii="Cambria" w:eastAsia="Calibri" w:hAnsi="Cambria" w:cs="Cambria"/>
          <w:color w:val="111111"/>
          <w:sz w:val="28"/>
          <w:szCs w:val="28"/>
        </w:rPr>
        <w:t>δεισαν</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τ</w:t>
      </w:r>
      <w:r w:rsidRPr="005E5FA3">
        <w:rPr>
          <w:rFonts w:ascii="Times New Roman" w:eastAsia="Calibri" w:hAnsi="Times New Roman" w:cs="Times New Roman"/>
          <w:color w:val="111111"/>
          <w:sz w:val="28"/>
          <w:szCs w:val="28"/>
        </w:rPr>
        <w:t>ὴ</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γραφ</w:t>
      </w:r>
      <w:r w:rsidRPr="005E5FA3">
        <w:rPr>
          <w:rFonts w:ascii="Times New Roman" w:eastAsia="Calibri" w:hAnsi="Times New Roman" w:cs="Times New Roman"/>
          <w:color w:val="111111"/>
          <w:sz w:val="28"/>
          <w:szCs w:val="28"/>
        </w:rPr>
        <w:t>ὴ</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lang w:val="fr-FR"/>
        </w:rPr>
        <w:t xml:space="preserve"> </w:t>
      </w:r>
      <w:r w:rsidRPr="005E5FA3">
        <w:rPr>
          <w:rFonts w:ascii="Times New Roman" w:eastAsia="Calibri" w:hAnsi="Times New Roman" w:cs="Times New Roman"/>
          <w:color w:val="111111"/>
          <w:sz w:val="28"/>
          <w:szCs w:val="28"/>
        </w:rPr>
        <w:t>ὅ</w:t>
      </w:r>
      <w:r w:rsidRPr="005E5FA3">
        <w:rPr>
          <w:rFonts w:ascii="Cambria" w:eastAsia="Calibri" w:hAnsi="Cambria" w:cs="Cambria"/>
          <w:color w:val="111111"/>
          <w:sz w:val="28"/>
          <w:szCs w:val="28"/>
        </w:rPr>
        <w:t>τι</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δε</w:t>
      </w:r>
      <w:r w:rsidRPr="005E5FA3">
        <w:rPr>
          <w:rFonts w:ascii="Times New Roman" w:eastAsia="Calibri" w:hAnsi="Times New Roman" w:cs="Times New Roman"/>
          <w:color w:val="111111"/>
          <w:sz w:val="28"/>
          <w:szCs w:val="28"/>
        </w:rPr>
        <w:t>ῖ</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α</w:t>
      </w:r>
      <w:r w:rsidRPr="005E5FA3">
        <w:rPr>
          <w:rFonts w:ascii="Times New Roman" w:eastAsia="Calibri" w:hAnsi="Times New Roman" w:cs="Times New Roman"/>
          <w:color w:val="111111"/>
          <w:sz w:val="28"/>
          <w:szCs w:val="28"/>
        </w:rPr>
        <w:t>ὐ</w:t>
      </w:r>
      <w:r w:rsidRPr="005E5FA3">
        <w:rPr>
          <w:rFonts w:ascii="Cambria" w:eastAsia="Calibri" w:hAnsi="Cambria" w:cs="Cambria"/>
          <w:color w:val="111111"/>
          <w:sz w:val="28"/>
          <w:szCs w:val="28"/>
        </w:rPr>
        <w:t>τ</w:t>
      </w:r>
      <w:r w:rsidRPr="005E5FA3">
        <w:rPr>
          <w:rFonts w:ascii="Times New Roman" w:eastAsia="Calibri" w:hAnsi="Times New Roman" w:cs="Times New Roman"/>
          <w:color w:val="111111"/>
          <w:sz w:val="28"/>
          <w:szCs w:val="28"/>
        </w:rPr>
        <w:t>ὸ</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lang w:val="fr-FR"/>
        </w:rPr>
        <w:t xml:space="preserve"> </w:t>
      </w:r>
      <w:r w:rsidRPr="005E5FA3">
        <w:rPr>
          <w:rFonts w:ascii="Times New Roman" w:eastAsia="Calibri" w:hAnsi="Times New Roman" w:cs="Times New Roman"/>
          <w:color w:val="111111"/>
          <w:sz w:val="28"/>
          <w:szCs w:val="28"/>
        </w:rPr>
        <w:t>ἐ</w:t>
      </w:r>
      <w:r w:rsidRPr="005E5FA3">
        <w:rPr>
          <w:rFonts w:ascii="Cambria" w:eastAsia="Calibri" w:hAnsi="Cambria" w:cs="Cambria"/>
          <w:color w:val="111111"/>
          <w:sz w:val="28"/>
          <w:szCs w:val="28"/>
        </w:rPr>
        <w:t>κ</w:t>
      </w:r>
      <w:r w:rsidRPr="005E5FA3">
        <w:rPr>
          <w:rFonts w:ascii="PT Serif" w:eastAsia="Calibri" w:hAnsi="PT Serif" w:cs="Times New Roman"/>
          <w:color w:val="111111"/>
          <w:sz w:val="28"/>
          <w:szCs w:val="28"/>
          <w:lang w:val="fr-FR"/>
        </w:rPr>
        <w:t xml:space="preserve"> </w:t>
      </w:r>
      <w:r w:rsidRPr="005E5FA3">
        <w:rPr>
          <w:rFonts w:ascii="Cambria" w:eastAsia="Calibri" w:hAnsi="Cambria" w:cs="Cambria"/>
          <w:color w:val="111111"/>
          <w:sz w:val="28"/>
          <w:szCs w:val="28"/>
        </w:rPr>
        <w:t>νεκρ</w:t>
      </w:r>
      <w:r w:rsidRPr="005E5FA3">
        <w:rPr>
          <w:rFonts w:ascii="Times New Roman" w:eastAsia="Calibri" w:hAnsi="Times New Roman" w:cs="Times New Roman"/>
          <w:color w:val="111111"/>
          <w:sz w:val="28"/>
          <w:szCs w:val="28"/>
        </w:rPr>
        <w:t>ῶ</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lang w:val="fr-FR"/>
        </w:rPr>
        <w:t xml:space="preserve"> </w:t>
      </w:r>
      <w:r w:rsidRPr="005E5FA3">
        <w:rPr>
          <w:rFonts w:ascii="Times New Roman" w:eastAsia="Calibri" w:hAnsi="Times New Roman" w:cs="Times New Roman"/>
          <w:color w:val="111111"/>
          <w:sz w:val="28"/>
          <w:szCs w:val="28"/>
        </w:rPr>
        <w:t>ἀ</w:t>
      </w:r>
      <w:r w:rsidRPr="005E5FA3">
        <w:rPr>
          <w:rFonts w:ascii="Cambria" w:eastAsia="Calibri" w:hAnsi="Cambria" w:cs="Cambria"/>
          <w:color w:val="111111"/>
          <w:sz w:val="28"/>
          <w:szCs w:val="28"/>
        </w:rPr>
        <w:t>ναστ</w:t>
      </w:r>
      <w:r w:rsidRPr="005E5FA3">
        <w:rPr>
          <w:rFonts w:ascii="Times New Roman" w:eastAsia="Calibri" w:hAnsi="Times New Roman" w:cs="Times New Roman"/>
          <w:color w:val="111111"/>
          <w:sz w:val="28"/>
          <w:szCs w:val="28"/>
        </w:rPr>
        <w:t>ῆ</w:t>
      </w:r>
      <w:r w:rsidRPr="005E5FA3">
        <w:rPr>
          <w:rFonts w:ascii="Cambria" w:eastAsia="Calibri" w:hAnsi="Cambria" w:cs="Cambria"/>
          <w:color w:val="111111"/>
          <w:sz w:val="28"/>
          <w:szCs w:val="28"/>
        </w:rPr>
        <w:t>ναι</w:t>
      </w:r>
    </w:p>
    <w:p w14:paraId="6D8CCCD3" w14:textId="77777777" w:rsidR="005E5FA3" w:rsidRPr="005E5FA3" w:rsidRDefault="005E5FA3" w:rsidP="005E5FA3">
      <w:pPr>
        <w:spacing w:after="120" w:line="240" w:lineRule="auto"/>
        <w:jc w:val="both"/>
        <w:rPr>
          <w:rFonts w:ascii="Arial" w:eastAsia="Times New Roman" w:hAnsi="Arial" w:cs="Arial"/>
          <w:kern w:val="0"/>
          <w:sz w:val="24"/>
          <w:szCs w:val="20"/>
          <w:lang w:val="fr-FR" w:eastAsia="it-IT"/>
          <w14:ligatures w14:val="none"/>
        </w:rPr>
      </w:pPr>
      <w:bookmarkStart w:id="395" w:name="_Hlk202625155"/>
    </w:p>
    <w:p w14:paraId="4D9AA3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396" w:name="_Hlk202626150"/>
      <w:r w:rsidRPr="005E5FA3">
        <w:rPr>
          <w:rFonts w:ascii="Arial" w:eastAsia="Times New Roman" w:hAnsi="Arial" w:cs="Arial"/>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 (Gv 20,1-10). </w:t>
      </w:r>
    </w:p>
    <w:bookmarkEnd w:id="396"/>
    <w:p w14:paraId="4072DE2C"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lang w:val="la-Latn"/>
        </w:rPr>
      </w:pPr>
      <w:r w:rsidRPr="005E5FA3">
        <w:rPr>
          <w:rFonts w:ascii="Arial" w:eastAsia="Calibri" w:hAnsi="Arial" w:cs="Arial"/>
          <w:color w:val="000000"/>
          <w:sz w:val="24"/>
          <w:szCs w:val="24"/>
          <w:shd w:val="clear" w:color="auto" w:fill="FFFFFF"/>
          <w:lang w:val="la-Latn"/>
        </w:rPr>
        <w:t xml:space="preserve">Prima autem sabbatorum Maria Magdalene venit mane, cum adhuc tenebrae essent, ad monumentum et videt lapidem sublatum a monumento. </w:t>
      </w:r>
      <w:r w:rsidRPr="005E5FA3">
        <w:rPr>
          <w:rFonts w:ascii="Arial" w:eastAsia="Calibri" w:hAnsi="Arial" w:cs="Arial"/>
          <w:color w:val="000000"/>
          <w:sz w:val="24"/>
          <w:szCs w:val="24"/>
          <w:lang w:val="la-Latn"/>
        </w:rPr>
        <w:br/>
      </w:r>
      <w:r w:rsidRPr="005E5FA3">
        <w:rPr>
          <w:rFonts w:ascii="Arial" w:eastAsia="Calibri" w:hAnsi="Arial" w:cs="Arial"/>
          <w:color w:val="000000"/>
          <w:sz w:val="24"/>
          <w:szCs w:val="24"/>
          <w:shd w:val="clear" w:color="auto" w:fill="FFFFFF"/>
          <w:lang w:val="la-Latn"/>
        </w:rPr>
        <w:t xml:space="preserve">Currit ergo et venit ad Simonem Petrum et ad alium discipulum, quem amabat Iesus, et dicit eis: “ Tulerunt Dominum de monumento, et nescimus, ubi posuerunt eum! ”. Exiit ergo Petrus et ille alius discipulus, et veniebant ad monumentum. Currebant autem duo simul, et ille alius discipulus praecucurrit citius Petro et venit primus ad monumentum; et cum se inclinasset, videt posita linteamina, non tamen introivit. Venit ergo et Simon Petrus sequens eum et introivit in monumentum; et videt linteamina posita et sudarium, quod fuerat super caput eius, non cum linteaminibus positum, sed separatim involutum in unum locum. Tunc ergo introivit et alter discipulus, qui venerat primus ad monumentum, et vidit et credidit. </w:t>
      </w:r>
      <w:bookmarkStart w:id="397" w:name="_Hlk202625608"/>
      <w:r w:rsidRPr="005E5FA3">
        <w:rPr>
          <w:rFonts w:ascii="Arial" w:eastAsia="Calibri" w:hAnsi="Arial" w:cs="Arial"/>
          <w:color w:val="000000"/>
          <w:sz w:val="24"/>
          <w:szCs w:val="24"/>
          <w:shd w:val="clear" w:color="auto" w:fill="FFFFFF"/>
          <w:lang w:val="la-Latn"/>
        </w:rPr>
        <w:t xml:space="preserve">Nondum enim sciebant Scripturam, quia oportet eum a mortuis resurgere. </w:t>
      </w:r>
      <w:bookmarkEnd w:id="397"/>
      <w:r w:rsidRPr="005E5FA3">
        <w:rPr>
          <w:rFonts w:ascii="Arial" w:eastAsia="Calibri" w:hAnsi="Arial" w:cs="Arial"/>
          <w:color w:val="000000"/>
          <w:sz w:val="24"/>
          <w:szCs w:val="24"/>
          <w:shd w:val="clear" w:color="auto" w:fill="FFFFFF"/>
          <w:lang w:val="la-Latn"/>
        </w:rPr>
        <w:t xml:space="preserve">Abierunt ergo iterum ad semetipsos discipuli (Gv 20,1-10). </w:t>
      </w:r>
    </w:p>
    <w:p w14:paraId="11C21C3F" w14:textId="77777777" w:rsidR="005E5FA3" w:rsidRPr="005E5FA3" w:rsidRDefault="005E5FA3" w:rsidP="005E5FA3">
      <w:pPr>
        <w:spacing w:after="120" w:line="240" w:lineRule="auto"/>
        <w:jc w:val="both"/>
        <w:rPr>
          <w:rFonts w:ascii="Arial" w:eastAsia="Calibri" w:hAnsi="Arial" w:cs="Arial"/>
          <w:color w:val="111111"/>
          <w:sz w:val="24"/>
          <w:szCs w:val="24"/>
          <w:lang w:val="la-Latn"/>
        </w:rPr>
      </w:pPr>
      <w:r w:rsidRPr="005E5FA3">
        <w:rPr>
          <w:rFonts w:ascii="Cambria" w:eastAsia="Calibri" w:hAnsi="Cambria" w:cs="Cambria"/>
          <w:color w:val="111111"/>
          <w:sz w:val="26"/>
          <w:szCs w:val="26"/>
        </w:rPr>
        <w:lastRenderedPageBreak/>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Times New Roman" w:eastAsia="Calibri" w:hAnsi="Times New Roman" w:cs="Times New Roman"/>
          <w:color w:val="111111"/>
          <w:sz w:val="26"/>
          <w:szCs w:val="26"/>
        </w:rPr>
        <w:t>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σαββάτων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Μαρία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Μαγδαλην</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ρω</w:t>
      </w:r>
      <w:r w:rsidRPr="005E5FA3">
        <w:rPr>
          <w:rFonts w:ascii="Times New Roman" w:eastAsia="Calibri" w:hAnsi="Times New Roman" w:cs="Times New Roman"/>
          <w:color w:val="111111"/>
          <w:sz w:val="26"/>
          <w:szCs w:val="26"/>
        </w:rPr>
        <w:t>ῒ</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σκοτίας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ὔ</w:t>
      </w:r>
      <w:r w:rsidRPr="005E5FA3">
        <w:rPr>
          <w:rFonts w:ascii="Cambria" w:eastAsia="Calibri" w:hAnsi="Cambria" w:cs="Cambria"/>
          <w:color w:val="111111"/>
          <w:sz w:val="26"/>
          <w:szCs w:val="26"/>
        </w:rPr>
        <w:t>σης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βλέ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λίθον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ρ</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είου</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τρέχει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ωνα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Πέτρον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ὃ</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φίλει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ραν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κύριον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είου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θηκαν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τόν</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ξ</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Πέτρος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αθητής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ρχοντο</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τρεχον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δύο</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ροέδρα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τάχιον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Πέτρου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τος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αρακύψας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βλέ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θόνια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έντοι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Πέτρος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κολουθ</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θεωρε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θόνια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ενα</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σουδάριον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ὃ</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κεφαλ</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θονίων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κεί</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χωρ</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ντετυλιγ</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τό</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w:t>
      </w:r>
      <w:r w:rsidRPr="005E5FA3">
        <w:rPr>
          <w:rFonts w:ascii="Arial" w:eastAsia="Calibri" w:hAnsi="Arial" w:cs="Arial"/>
          <w:color w:val="472817"/>
          <w:sz w:val="26"/>
          <w:szCs w:val="26"/>
          <w:vertAlign w:val="superscript"/>
          <w:lang w:val="la-Latn"/>
        </w:rPr>
        <w:t>8</w:t>
      </w:r>
      <w:r w:rsidRPr="005E5FA3">
        <w:rPr>
          <w:rFonts w:ascii="Cambria" w:eastAsia="Calibri" w:hAnsi="Cambria" w:cs="Cambria"/>
          <w:color w:val="111111"/>
          <w:sz w:val="26"/>
          <w:szCs w:val="26"/>
        </w:rPr>
        <w:t>τότε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τος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δεν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ίστευσεν·</w:t>
      </w:r>
      <w:bookmarkStart w:id="398" w:name="_Hlk202625740"/>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δέ</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ω</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ᾔ</w:t>
      </w:r>
      <w:r w:rsidRPr="005E5FA3">
        <w:rPr>
          <w:rFonts w:ascii="Cambria" w:eastAsia="Calibri" w:hAnsi="Cambria" w:cs="Cambria"/>
          <w:color w:val="111111"/>
          <w:sz w:val="26"/>
          <w:szCs w:val="26"/>
        </w:rPr>
        <w:t>δεισαν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γραφ</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νεκρ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ναστ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ναι</w:t>
      </w:r>
      <w:bookmarkEnd w:id="398"/>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ὑ</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αθηταί</w:t>
      </w:r>
      <w:r w:rsidRPr="005E5FA3">
        <w:rPr>
          <w:rFonts w:ascii="Cambria" w:eastAsia="Calibri" w:hAnsi="Cambria" w:cs="Cambria"/>
          <w:color w:val="111111"/>
          <w:sz w:val="26"/>
          <w:szCs w:val="26"/>
          <w:lang w:val="la-Latn"/>
        </w:rPr>
        <w:t xml:space="preserve"> </w:t>
      </w:r>
      <w:r w:rsidRPr="005E5FA3">
        <w:rPr>
          <w:rFonts w:ascii="Arial" w:eastAsia="Calibri" w:hAnsi="Arial" w:cs="Arial"/>
          <w:color w:val="111111"/>
          <w:sz w:val="24"/>
          <w:szCs w:val="24"/>
          <w:lang w:val="la-Latn"/>
        </w:rPr>
        <w:t xml:space="preserve">(Gv 20,1-10). </w:t>
      </w:r>
    </w:p>
    <w:p w14:paraId="5EC263B1" w14:textId="77777777" w:rsidR="005E5FA3" w:rsidRPr="005E5FA3" w:rsidRDefault="005E5FA3" w:rsidP="005E5FA3">
      <w:pPr>
        <w:spacing w:after="120" w:line="240" w:lineRule="auto"/>
        <w:jc w:val="both"/>
        <w:rPr>
          <w:rFonts w:ascii="Arial" w:eastAsia="Calibri" w:hAnsi="Arial" w:cs="Arial"/>
          <w:color w:val="111111"/>
          <w:sz w:val="24"/>
          <w:szCs w:val="24"/>
          <w:lang w:val="la-Latn"/>
        </w:rPr>
      </w:pPr>
    </w:p>
    <w:p w14:paraId="6277701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w:t>
      </w:r>
    </w:p>
    <w:p w14:paraId="1B1406B0"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Gesù, la sera della Parasceve, era stato deposto del sepolcro in grande fretta. Non vi è era tempo sufficiente per dare compimento al rito della sepoltura. Maria di Màgdala pensò bene, passato il sabato, di dare compimento al rito, di buon mattino. </w:t>
      </w:r>
    </w:p>
    <w:p w14:paraId="6A5149B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Calibri" w:hAnsi="Arial" w:cs="Arial"/>
          <w:color w:val="111111"/>
          <w:sz w:val="24"/>
          <w:szCs w:val="24"/>
        </w:rPr>
        <w:t xml:space="preserve">Nel Vangelo secondo Giovanni non si parla di altre donne. Maria si reca al sepolcro e cosa vede? Che la pietra era stata tolta dal sepolcro. Così il testo sacro: </w:t>
      </w:r>
      <w:r w:rsidRPr="005E5FA3">
        <w:rPr>
          <w:rFonts w:ascii="Arial" w:eastAsia="Calibri" w:hAnsi="Arial" w:cs="Arial"/>
          <w:i/>
          <w:iCs/>
          <w:color w:val="111111"/>
          <w:sz w:val="24"/>
          <w:szCs w:val="24"/>
        </w:rPr>
        <w:t>“</w:t>
      </w:r>
      <w:r w:rsidRPr="005E5FA3">
        <w:rPr>
          <w:rFonts w:ascii="Arial" w:eastAsia="Times New Roman" w:hAnsi="Arial" w:cs="Arial"/>
          <w:i/>
          <w:iCs/>
          <w:kern w:val="0"/>
          <w:sz w:val="24"/>
          <w:szCs w:val="20"/>
          <w:lang w:eastAsia="it-IT"/>
          <w14:ligatures w14:val="none"/>
        </w:rPr>
        <w:t xml:space="preserve">Il primo giorno della settimana, Maria di Màgdala si recò al sepolcro di mattino, quando era ancora buio, e vide che la pietra era stata tolta dal sepolcro”. </w:t>
      </w:r>
    </w:p>
    <w:p w14:paraId="4B8662D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 questa prima notizia di ordine storico ne dobbiamo trarre una di ordine cristologico. Maria si reca al sepolcro per preparare il corpo per la sepoltura. Di conseguenza dobbiamo pensare che neanche l’idea che Gesù potesse risorgere faceva parte del suo pensiero. Questa deduzione è verità essenziale per la nostra fede. Mai la risurrezione sarebbe potuta divenire invenzione delle donne. Sia Maria di Màgdala che le altre donne mai avrebbe potuto pensare a una simile invenzione. Lo attesta ciò che segue nel racconto giovanneo.</w:t>
      </w:r>
    </w:p>
    <w:p w14:paraId="7D8A14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Maria di Màgdala vede che la pietra era stata tolta dal sepolcro. Non entra in esso. Il testo non dona questa notizia. Corre invece da Simon Pietro e dall’altro discepolo, quello che Gesù amava e non dice ciò che lei ha visto. Dice ciò che lei pensa sia accaduto: </w:t>
      </w:r>
      <w:r w:rsidRPr="005E5FA3">
        <w:rPr>
          <w:rFonts w:ascii="Arial" w:eastAsia="Times New Roman" w:hAnsi="Arial" w:cs="Arial"/>
          <w:i/>
          <w:iCs/>
          <w:kern w:val="0"/>
          <w:sz w:val="24"/>
          <w:szCs w:val="20"/>
          <w:lang w:eastAsia="it-IT"/>
          <w14:ligatures w14:val="none"/>
        </w:rPr>
        <w:t xml:space="preserve">“Corse allora e andò da Simon Pietro e dall’altro discepolo, quello che Gesù amava, e disse loro: «Hanno portato via il Signore dal sepolcro e non sappiamo dove l’hanno posto!»”. </w:t>
      </w:r>
      <w:r w:rsidRPr="005E5FA3">
        <w:rPr>
          <w:rFonts w:ascii="Arial" w:eastAsia="Times New Roman" w:hAnsi="Arial" w:cs="Arial"/>
          <w:kern w:val="0"/>
          <w:sz w:val="24"/>
          <w:szCs w:val="20"/>
          <w:lang w:eastAsia="it-IT"/>
          <w14:ligatures w14:val="none"/>
        </w:rPr>
        <w:t>Maria non entra nel sepolcro. Vede che la pietra è stata tolta. La sua mente pensa una cosa sola:</w:t>
      </w:r>
      <w:r w:rsidRPr="005E5FA3">
        <w:rPr>
          <w:rFonts w:ascii="Arial" w:eastAsia="Times New Roman" w:hAnsi="Arial" w:cs="Arial"/>
          <w:i/>
          <w:iCs/>
          <w:kern w:val="0"/>
          <w:sz w:val="24"/>
          <w:szCs w:val="20"/>
          <w:lang w:eastAsia="it-IT"/>
          <w14:ligatures w14:val="none"/>
        </w:rPr>
        <w:t xml:space="preserve"> “Gesù è stato </w:t>
      </w:r>
      <w:r w:rsidRPr="005E5FA3">
        <w:rPr>
          <w:rFonts w:ascii="Arial" w:eastAsia="Times New Roman" w:hAnsi="Arial" w:cs="Arial"/>
          <w:i/>
          <w:iCs/>
          <w:kern w:val="0"/>
          <w:sz w:val="24"/>
          <w:szCs w:val="20"/>
          <w:lang w:eastAsia="it-IT"/>
          <w14:ligatures w14:val="none"/>
        </w:rPr>
        <w:lastRenderedPageBreak/>
        <w:t>portato via.</w:t>
      </w:r>
      <w:r w:rsidRPr="005E5FA3">
        <w:rPr>
          <w:rFonts w:ascii="Arial" w:eastAsia="Times New Roman" w:hAnsi="Arial" w:cs="Arial"/>
          <w:kern w:val="0"/>
          <w:sz w:val="24"/>
          <w:szCs w:val="20"/>
          <w:lang w:eastAsia="it-IT"/>
          <w14:ligatures w14:val="none"/>
        </w:rPr>
        <w:t xml:space="preserve"> </w:t>
      </w:r>
      <w:r w:rsidRPr="005E5FA3">
        <w:rPr>
          <w:rFonts w:ascii="Arial" w:eastAsia="Times New Roman" w:hAnsi="Arial" w:cs="Arial"/>
          <w:i/>
          <w:iCs/>
          <w:kern w:val="0"/>
          <w:sz w:val="24"/>
          <w:szCs w:val="20"/>
          <w:lang w:eastAsia="it-IT"/>
          <w14:ligatures w14:val="none"/>
        </w:rPr>
        <w:t>Loro non sanno dove lo hanno posto”</w:t>
      </w:r>
      <w:r w:rsidRPr="005E5FA3">
        <w:rPr>
          <w:rFonts w:ascii="Arial" w:eastAsia="Times New Roman" w:hAnsi="Arial" w:cs="Arial"/>
          <w:kern w:val="0"/>
          <w:sz w:val="24"/>
          <w:szCs w:val="20"/>
          <w:lang w:eastAsia="it-IT"/>
          <w14:ligatures w14:val="none"/>
        </w:rPr>
        <w:t>.</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 xml:space="preserve">Il verbo al plurale: </w:t>
      </w:r>
      <w:r w:rsidRPr="005E5FA3">
        <w:rPr>
          <w:rFonts w:ascii="Arial" w:eastAsia="Times New Roman" w:hAnsi="Arial" w:cs="Arial"/>
          <w:i/>
          <w:iCs/>
          <w:kern w:val="0"/>
          <w:sz w:val="24"/>
          <w:szCs w:val="20"/>
          <w:lang w:eastAsia="it-IT"/>
          <w14:ligatures w14:val="none"/>
        </w:rPr>
        <w:t>“Non sappiamo”</w:t>
      </w:r>
      <w:r w:rsidRPr="005E5FA3">
        <w:rPr>
          <w:rFonts w:ascii="Arial" w:eastAsia="Times New Roman" w:hAnsi="Arial" w:cs="Arial"/>
          <w:kern w:val="0"/>
          <w:sz w:val="24"/>
          <w:szCs w:val="20"/>
          <w:lang w:eastAsia="it-IT"/>
          <w14:ligatures w14:val="none"/>
        </w:rPr>
        <w:t xml:space="preserve">, presuppone la presenza delle altre donne. Ma di questa presenza il Vangelo tace, perché in Giovanni la prima parte della narrazione è tutta incentrata su Maria di Màgdala. </w:t>
      </w:r>
    </w:p>
    <w:p w14:paraId="3553192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prima verità che emerge da questi primi versetti: La risurrezione di Gesù non fa parte dei pensieri e neanche dell’immaginazione o della fantasia di Maria di Màgdala. Per lei Gesù è stato portato via. Lei non sa, loro non sanno dove è stato posto. Questa verità è nel suo cuore e questa verità annuncia. </w:t>
      </w:r>
    </w:p>
    <w:p w14:paraId="4FF9BE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B053EA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w:t>
      </w:r>
    </w:p>
    <w:p w14:paraId="534046A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Simon Pietro e l’altro discepolo, quello che Gesù amava, ascoltano e corrono al sepolcro. Di Maria di Màgdala nulla interessa loro. L’altro discepolo è più giovane di Pietro e corre più velocemente e giunge per primo al sepolcro. </w:t>
      </w:r>
    </w:p>
    <w:p w14:paraId="63E28BC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Si china, vede, non entra: </w:t>
      </w:r>
      <w:r w:rsidRPr="005E5FA3">
        <w:rPr>
          <w:rFonts w:ascii="Arial" w:eastAsia="Times New Roman" w:hAnsi="Arial" w:cs="Arial"/>
          <w:i/>
          <w:iCs/>
          <w:kern w:val="0"/>
          <w:sz w:val="24"/>
          <w:szCs w:val="20"/>
          <w:lang w:eastAsia="it-IT"/>
          <w14:ligatures w14:val="none"/>
        </w:rPr>
        <w:t xml:space="preserve">“Pietro allora uscì insieme all’altro discepolo e si recarono al sepolcro. Correvano insieme tutti e due, ma l’altro discepolo corse più veloce di Pietro e giunse per primo al sepolcro. Si chinò, vide i teli posati là, ma non entrò”. </w:t>
      </w:r>
      <w:r w:rsidRPr="005E5FA3">
        <w:rPr>
          <w:rFonts w:ascii="Arial" w:eastAsia="Times New Roman" w:hAnsi="Arial" w:cs="Arial"/>
          <w:kern w:val="0"/>
          <w:sz w:val="24"/>
          <w:szCs w:val="20"/>
          <w:lang w:eastAsia="it-IT"/>
          <w14:ligatures w14:val="none"/>
        </w:rPr>
        <w:t>È cosa giusta chiedersi: perché Giovanni non entra nel sepolcro?</w:t>
      </w:r>
    </w:p>
    <w:p w14:paraId="0518D30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risposta la troviamo nella Legge del Deuteronomio. La testimonianza di una sola persona non ha alcun valore. Un evento storico sempre dovrà essere testimoniato da due persone. Se Giovanni fosse entrato nel sepolcro, Pietro avrebbe potuto pensare che l’ordine che regnava in esso, sarebbe potuto essere anche opera del discepolo che Gesù amava. Invece rimanendo fuori e non entrando, nessun pensiero potrà turbare la mente di Simon Pietro. Quanto è nel sepolcro non è opera di Maria di Màgdala. Lei non entra. Non è opera del discepolo che Gesù amava. Neanche questi vi entra. La fede sempre ha bisogno di certezze storiche.</w:t>
      </w:r>
    </w:p>
    <w:p w14:paraId="2464211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discepolo di Gesù deve dare alla fede delle certezze storiche, altrimenti la sua parola è priva di ogni fondamento. Quale certezza storica deve dare ogni discepolo di Gesù? Quella per tutti uguale è l’amore degli uni verso gli altri sull’esempio che Gesù ci ha dato. Poi viene la certezza storica personale ed è l’obbedienza allo Spirito Santo in ogni suo carisma da mettere a frutto e a ogni missione da vivere con la stessa fede, la stessa carità, la stessa speranza di Gesù Signore.</w:t>
      </w:r>
    </w:p>
    <w:p w14:paraId="305715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certezza storica obbliga ogni discepolo di Gesù. Senza questa certezza storia la parola che noi annunciano rimane senza fondamento. È come una casa che si costruisce sulle nuvole. Essa non ha fondamento e ogni pietra all’istante precipita e nulla si edifica. Se uno non edifica la sua casa spirituale su queste tre certezze, mai potrà edificare la casa spirituale di nessun’altra persona. Come si fa oggi a edificare la casa cristica di altre persone, se la nostra casa cristica </w:t>
      </w:r>
      <w:r w:rsidRPr="005E5FA3">
        <w:rPr>
          <w:rFonts w:ascii="Arial" w:eastAsia="Times New Roman" w:hAnsi="Arial" w:cs="Arial"/>
          <w:kern w:val="0"/>
          <w:sz w:val="24"/>
          <w:szCs w:val="20"/>
          <w:lang w:eastAsia="it-IT"/>
          <w14:ligatures w14:val="none"/>
        </w:rPr>
        <w:lastRenderedPageBreak/>
        <w:t>neanche più esiste dal momento che Cristo non è più il cuore della nostra fede? Non solo. Neanche più si vuole che la casa cristica venga edificata. Oggi si insegna che ognuno può costruirsi la propria fede, la propria credenza, la propria casa.</w:t>
      </w:r>
    </w:p>
    <w:p w14:paraId="17D334D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discepolo che Gesù amava, si china, vede, non entra, non dice neanche una parola. Perché non dice neanche parola? Perché anche la parola da lui detta sarebbe priva di ogni certezza storica, la quale sempre si deve fondare sulla testimonianza di due persone. Giunge Simon Pietro ed ecco cosa vede. Seguiamo la narrazione: “</w:t>
      </w:r>
      <w:r w:rsidRPr="005E5FA3">
        <w:rPr>
          <w:rFonts w:ascii="Arial" w:eastAsia="Times New Roman" w:hAnsi="Arial" w:cs="Arial"/>
          <w:i/>
          <w:iCs/>
          <w:kern w:val="0"/>
          <w:sz w:val="24"/>
          <w:szCs w:val="20"/>
          <w:lang w:eastAsia="it-IT"/>
          <w14:ligatures w14:val="none"/>
        </w:rPr>
        <w:t xml:space="preserve">Giunse intanto anche Simon Pietro, che lo seguiva, ed entrò nel sepolcro e osservò i teli posati là, e il sudario – che era stato sul suo capo – non posato là con i teli, ma avvolto in un luogo a parte”. </w:t>
      </w:r>
      <w:r w:rsidRPr="005E5FA3">
        <w:rPr>
          <w:rFonts w:ascii="Arial" w:eastAsia="Times New Roman" w:hAnsi="Arial" w:cs="Arial"/>
          <w:kern w:val="0"/>
          <w:sz w:val="24"/>
          <w:szCs w:val="20"/>
          <w:lang w:eastAsia="it-IT"/>
          <w14:ligatures w14:val="none"/>
        </w:rPr>
        <w:t>Simon Pietro giunge. Entra nel sepolcro. Osserva i teli posati là. Vede anche il sudario che era stato sul capo di Gesù. Il sudario non è posato là con i teli. È avvolto e posato in un luoco a parte.</w:t>
      </w:r>
    </w:p>
    <w:p w14:paraId="1C9DD98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Come si può constatare nel sepolcro regna un ordine perfetto. Ma soprattutto tutto ciò che non è corpo di Cristo, ma che è servito per portare il corpo di Cristo nel sepolcro, è tutto lì. Non manca nulla. Da questa visione dobbiamo dedurre due verità anch’esse di ordine storico. Prima verità: l’ordine non è di chi viene a trafugare. Chi trafuga deve fare in fretta e la fretta crea sempre disordine. Seconda verità: per trafugare un corpo ci serve del materiale nel quale esso è avvolto. Non si libera prima il corpo dai teli che lo avvolgono e poi lo si porta nudo e spoglio. La fretta non consente questo. Anche perché fuori, secondo il racconto dell’Evangelista Matteo, vi erano i soldati posti a guardia della tomba di Gesù. </w:t>
      </w:r>
    </w:p>
    <w:p w14:paraId="6EAE818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Maria di Màgdala aveva loro riferito che Gesù era stato portato via. Questa notizia è smentita da ciò che Simon Pietro e anche Giovanni vedono nel sepolcro. Gesù non è stato portato via. Ecco ora l’altra conclusione anch’essa di natura storica: Se Gesù non è stato portato via da mano d’uomo, di certo è stato portato via da mano divina. O è stato portato via dalla mano del Padre o da quale Angelo o Gesù stesso si è portato via. Lo attesta il sepolcro vuoto. Quali di queste tre possibilità è quella vera? La risposta ce la offre il discepolo che Gesù amava: </w:t>
      </w:r>
      <w:r w:rsidRPr="005E5FA3">
        <w:rPr>
          <w:rFonts w:ascii="Arial" w:eastAsia="Times New Roman" w:hAnsi="Arial" w:cs="Arial"/>
          <w:i/>
          <w:iCs/>
          <w:kern w:val="0"/>
          <w:sz w:val="24"/>
          <w:szCs w:val="20"/>
          <w:lang w:eastAsia="it-IT"/>
          <w14:ligatures w14:val="none"/>
        </w:rPr>
        <w:t xml:space="preserve">“Allora entrò anche l’altro discepolo, che era giunto per primo al sepolcro, e vide e credette”. </w:t>
      </w:r>
      <w:r w:rsidRPr="005E5FA3">
        <w:rPr>
          <w:rFonts w:ascii="Arial" w:eastAsia="Times New Roman" w:hAnsi="Arial" w:cs="Arial"/>
          <w:kern w:val="0"/>
          <w:sz w:val="24"/>
          <w:szCs w:val="20"/>
          <w:lang w:eastAsia="it-IT"/>
          <w14:ligatures w14:val="none"/>
        </w:rPr>
        <w:t xml:space="preserve">Simon Pietro è ancora nel sepolcro. Qualche istante dopo vi entra anche l’atro discepolo. Questo vede e crede. Cosa crede? Che Gesù è risorto. Su quale fondamento storico lui che crede che Gesù è risorto? Nel Vangelo secondo Giovanni la fede nasce dai segni e dalla Parola e i segni sono tutti fatti di realtà storiche inoppugnabili. </w:t>
      </w:r>
    </w:p>
    <w:p w14:paraId="37AB28E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Inoppugnabile è l’acqua che diviene vino. Inoppugnabile è che Gesù è vero profeta del Signore. Inoppugnabile è la guarigione del figlio del funzionario regio. Inoppugnabile è la guarigione operata presso la piscina di Betzatà. Inoppugnabile è la guarigione del cieco nato. Inoppugnabile è la risurrezione di Lazzaro. Inoppugnabile è l’ordine che regna nel sepolcro. Ma il fatto storico è fondamento sul quale la fede si edifica, ma solo su di esso la fede mai potrà sorgere. La fede nasce dalla Parola ascoltata. Ecco perché sempre al segno Gesù aggiunge la Parola. </w:t>
      </w:r>
    </w:p>
    <w:p w14:paraId="3C4DD7B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su quale Parola l’Apostolo Giovanni fonda la sua fede nella risurrezione di Gesù? Non certo sulla Parola di Gesù. Nel Vangelo secondo Giovanni non è </w:t>
      </w:r>
      <w:r w:rsidRPr="005E5FA3">
        <w:rPr>
          <w:rFonts w:ascii="Arial" w:eastAsia="Times New Roman" w:hAnsi="Arial" w:cs="Arial"/>
          <w:kern w:val="0"/>
          <w:sz w:val="24"/>
          <w:szCs w:val="20"/>
          <w:lang w:eastAsia="it-IT"/>
          <w14:ligatures w14:val="none"/>
        </w:rPr>
        <w:lastRenderedPageBreak/>
        <w:t xml:space="preserve">alcun annuncio della risurrezione. C’è solo la promessa di Cristo fatta ai suoi Apostoli: </w:t>
      </w:r>
      <w:r w:rsidRPr="005E5FA3">
        <w:rPr>
          <w:rFonts w:ascii="Arial" w:eastAsia="Times New Roman" w:hAnsi="Arial" w:cs="Arial"/>
          <w:i/>
          <w:iCs/>
          <w:kern w:val="0"/>
          <w:sz w:val="24"/>
          <w:szCs w:val="20"/>
          <w:lang w:eastAsia="it-IT"/>
          <w14:ligatures w14:val="none"/>
        </w:rPr>
        <w:t>“Vado e ritornerò a voi”</w:t>
      </w:r>
      <w:r w:rsidRPr="005E5FA3">
        <w:rPr>
          <w:rFonts w:ascii="Arial" w:eastAsia="Times New Roman" w:hAnsi="Arial" w:cs="Arial"/>
          <w:kern w:val="0"/>
          <w:sz w:val="24"/>
          <w:szCs w:val="20"/>
          <w:lang w:eastAsia="it-IT"/>
          <w14:ligatures w14:val="none"/>
        </w:rPr>
        <w:t>. Ora è evidente che queste parole possono compiersi in molti modi. Non vi è un compimento unico. Allora su quale Parola l’Apostolo Giovanni fonda la sua fede nella risurrezione di Gesù?</w:t>
      </w:r>
    </w:p>
    <w:p w14:paraId="1158D26F"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kern w:val="0"/>
          <w:sz w:val="24"/>
          <w:szCs w:val="20"/>
          <w:lang w:eastAsia="it-IT"/>
          <w14:ligatures w14:val="none"/>
        </w:rPr>
        <w:t>“</w:t>
      </w:r>
      <w:r w:rsidRPr="005E5FA3">
        <w:rPr>
          <w:rFonts w:ascii="Arial" w:eastAsia="Times New Roman" w:hAnsi="Arial" w:cs="Arial"/>
          <w:b/>
          <w:bCs/>
          <w:kern w:val="0"/>
          <w:sz w:val="24"/>
          <w:szCs w:val="20"/>
          <w:lang w:eastAsia="it-IT"/>
          <w14:ligatures w14:val="none"/>
        </w:rPr>
        <w:t xml:space="preserve">Infatti non avevano ancora compreso la Scrittura, che cioè egli doveva risorgere dai morti. I discepoli perciò se ne tornarono di nuovo a casa (Gv 20,1-20). </w:t>
      </w:r>
    </w:p>
    <w:p w14:paraId="178DAF1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fonda sulla Parola della Scrittura Antica. Lo attestano le sue parole posta a conclusione di questo racconto: </w:t>
      </w:r>
      <w:r w:rsidRPr="005E5FA3">
        <w:rPr>
          <w:rFonts w:ascii="Arial" w:eastAsia="Times New Roman" w:hAnsi="Arial" w:cs="Arial"/>
          <w:i/>
          <w:iCs/>
          <w:kern w:val="0"/>
          <w:sz w:val="24"/>
          <w:szCs w:val="20"/>
          <w:lang w:eastAsia="it-IT"/>
          <w14:ligatures w14:val="none"/>
        </w:rPr>
        <w:t xml:space="preserve">“Infatti non avevano ancora compreso la Scrittura, che cioè egli doveva risorgere dai morti”. </w:t>
      </w:r>
      <w:r w:rsidRPr="005E5FA3">
        <w:rPr>
          <w:rFonts w:ascii="Arial" w:eastAsia="Times New Roman" w:hAnsi="Arial" w:cs="Arial"/>
          <w:kern w:val="0"/>
          <w:sz w:val="24"/>
          <w:szCs w:val="20"/>
          <w:lang w:eastAsia="it-IT"/>
          <w14:ligatures w14:val="none"/>
        </w:rPr>
        <w:t>È purissima verità. Quando si parla della sofferenza del Cristo di Dio, mai questa sofferenza è privata della certezza che essa non è la conclusione della missione del Signore, ma che invece dopo la morte tutto inizia. Questa verità la troviamo nel Salmi e la troviamo nel canto del Servo Sofferente. A questa certezza che dopo la morte inizia la vita, si aggiunge il Salmo che esplicitamente parla della risurrezione del Signore. Eccola questa certezza:</w:t>
      </w:r>
    </w:p>
    <w:p w14:paraId="3182B2C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Salmo 2</w:t>
      </w:r>
    </w:p>
    <w:p w14:paraId="7E10BF8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w:t>
      </w:r>
    </w:p>
    <w:p w14:paraId="63906BF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w:t>
      </w:r>
    </w:p>
    <w:p w14:paraId="368ADF5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8A6C2B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Salmo 22</w:t>
      </w:r>
    </w:p>
    <w:p w14:paraId="008852C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Su «Cerva dell’aurora». Salmo. Di Davide.</w:t>
      </w:r>
    </w:p>
    <w:p w14:paraId="08DC588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083D5B1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w:t>
      </w:r>
      <w:r w:rsidRPr="005E5FA3">
        <w:rPr>
          <w:rFonts w:ascii="Arial" w:eastAsia="Times New Roman" w:hAnsi="Arial" w:cs="Arial"/>
          <w:i/>
          <w:iCs/>
          <w:kern w:val="0"/>
          <w:sz w:val="24"/>
          <w:szCs w:val="20"/>
          <w:lang w:eastAsia="it-IT"/>
          <w14:ligatures w14:val="none"/>
        </w:rPr>
        <w:lastRenderedPageBreak/>
        <w:t>circondano tori numerosi, mi accerchiano grossi tori di Basan. Spalancano contro di me le loro fauci: un leone che sbrana e ruggisce.</w:t>
      </w:r>
    </w:p>
    <w:p w14:paraId="34DD104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1FC5965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w:t>
      </w:r>
    </w:p>
    <w:p w14:paraId="7A249DE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mi hai risposto!</w:t>
      </w:r>
    </w:p>
    <w:p w14:paraId="69CB258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w:t>
      </w:r>
    </w:p>
    <w:p w14:paraId="316CD7C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 </w:t>
      </w:r>
    </w:p>
    <w:p w14:paraId="379FF98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Salmo 62</w:t>
      </w:r>
    </w:p>
    <w:p w14:paraId="0F34043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Su «Iedutùn». Salmo. Di Davide.</w:t>
      </w:r>
    </w:p>
    <w:p w14:paraId="59925B7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Solo in Dio riposa l’anima mia: da lui la mia salvezza. Lui solo è mia roccia e mia salvezza, mia difesa: mai potrò vacillare. Fino a quando vi scaglierete contro un uomo, per abbatterlo tutti insieme come un muro cadente, come un recinto che crolla?</w:t>
      </w:r>
    </w:p>
    <w:p w14:paraId="5ECCBC6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Tramano solo di precipitarlo dall’alto, godono della menzogna. Con la bocca benedicono, nel loro intimo maledicono. Solo in Dio riposa l’anima mia: da lui la mia speranza. Lui solo è mia roccia e mia salvezza, mia difesa: non potrò vacillare. In Dio è la mia salvezza e la mia gloria; il mio riparo sicuro, il mio rifugio è in Dio.</w:t>
      </w:r>
    </w:p>
    <w:p w14:paraId="6F63934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Confida in lui, o popolo, in ogni tempo; davanti a lui aprite il vostro cuore: nostro rifugio è Dio. Sì, sono un soffio i figli di Adamo, una menzogna tutti gli uomini: tutti insieme, posti sulla bilancia, sono più lievi di un soffio. Non confidate nella violenza, non illudetevi della rapina; alla ricchezza, anche se abbonda, non attaccate il cuore.</w:t>
      </w:r>
    </w:p>
    <w:p w14:paraId="5A15F3E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Una parola ha detto Dio, due ne ho udite: la forza appartiene a Dio, tua è la fedeltà, Signore; secondo le sue opere tu ripaghi ogni uomo (Sal 62,1-13). </w:t>
      </w:r>
    </w:p>
    <w:p w14:paraId="173B523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Salmo 69</w:t>
      </w:r>
    </w:p>
    <w:p w14:paraId="59CDEBA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Su «I gigli». Di Davide.</w:t>
      </w:r>
    </w:p>
    <w:p w14:paraId="4BD5960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Salvami, o Dio: l’acqua mi giunge alla gola. Affondo in un abisso di fango, non ho nessun sostegno; sono caduto in acque profonde e la corrente mi travolge. Sono sfinito dal gridare, la mia gola è riarsa; i miei occhi si consumano nell’attesa del mio Dio.</w:t>
      </w:r>
    </w:p>
    <w:p w14:paraId="5BE9146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17C1BF4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w:t>
      </w:r>
    </w:p>
    <w:p w14:paraId="7ED35E7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w:t>
      </w:r>
    </w:p>
    <w:p w14:paraId="0DDC792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w:t>
      </w:r>
    </w:p>
    <w:p w14:paraId="5E210A1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w:t>
      </w:r>
    </w:p>
    <w:p w14:paraId="348BDE6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w:t>
      </w:r>
      <w:r w:rsidRPr="005E5FA3">
        <w:rPr>
          <w:rFonts w:ascii="Arial" w:eastAsia="Times New Roman" w:hAnsi="Arial" w:cs="Arial"/>
          <w:i/>
          <w:iCs/>
          <w:kern w:val="0"/>
          <w:sz w:val="24"/>
          <w:szCs w:val="20"/>
          <w:lang w:eastAsia="it-IT"/>
          <w14:ligatures w14:val="none"/>
        </w:rPr>
        <w:lastRenderedPageBreak/>
        <w:t xml:space="preserve">mari e quanto brulica in essi. Perché Dio salverà Sion, ricostruirà le città di Giuda: vi abiteranno e ne riavranno il possesso. La stirpe dei suoi servi ne sarà erede e chi ama il suo nome vi porrà dimora (Sal 68,1-37). </w:t>
      </w:r>
    </w:p>
    <w:p w14:paraId="74E0FA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Salmo 110 </w:t>
      </w:r>
    </w:p>
    <w:p w14:paraId="76063AB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 Davide. Salmo.</w:t>
      </w:r>
    </w:p>
    <w:p w14:paraId="6806A34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61B34B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canto del Servo Sofferente</w:t>
      </w:r>
    </w:p>
    <w:p w14:paraId="3676F74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0CF985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B782C5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w:t>
      </w:r>
      <w:r w:rsidRPr="005E5FA3">
        <w:rPr>
          <w:rFonts w:ascii="Arial" w:eastAsia="Times New Roman" w:hAnsi="Arial" w:cs="Arial"/>
          <w:i/>
          <w:iCs/>
          <w:kern w:val="0"/>
          <w:sz w:val="24"/>
          <w:szCs w:val="20"/>
          <w:lang w:eastAsia="it-IT"/>
          <w14:ligatures w14:val="none"/>
        </w:rPr>
        <w:lastRenderedPageBreak/>
        <w:t xml:space="preserve">annoverato fra gli empi, mentre egli portava il peccato di molti e intercedeva per i colpevoli (Is 52,13-53,12). </w:t>
      </w:r>
    </w:p>
    <w:p w14:paraId="2C4A5A5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Salmo 16</w:t>
      </w:r>
    </w:p>
    <w:p w14:paraId="3B7815F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Miktam. Di Davide.</w:t>
      </w:r>
    </w:p>
    <w:p w14:paraId="08F0841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w:t>
      </w:r>
    </w:p>
    <w:p w14:paraId="0E07755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w:t>
      </w:r>
    </w:p>
    <w:p w14:paraId="4F2E4D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Mi indicherai il sentiero della vita, gioia piena alla tua presenza, dolcezza senza fine alla tua destra (Sal 16,1-11). </w:t>
      </w:r>
    </w:p>
    <w:p w14:paraId="3E70281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decreto erano che stabilisce Gesù, Messia e Salvatore, Redentore e Mediatore universale, dell’uomo, della terra, del cosmo materiale e del cosmo spirituale, del Padre del Signore Nostro Gesù Cristo e il Padre del Signore nostro Gesù Cristo è Colui che ha fatto il cielo e la terra. È colui che ha fatto l’uomo a sua immagine e somiglianza. È colui che ha giurato di benedire tutte le nazioni della terra nella discendenza di Abramo e questa discendenza è Cristo Gesù. È Colui che ha decretato sempre con decreto eterno che la salvezza dell’uomo si compia in Cristo, con Cristo, per Cristo, nel suo corpo. Gesù nulla ha decretato. È il Lui il decreto del Padre ed è in Lui che tutto si deve compiere:</w:t>
      </w:r>
    </w:p>
    <w:p w14:paraId="6FBF77A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Benedetto Dio, Padre del Signore nostro Gesù Cristo, che ci ha benedetti con ogni benedizione spirituale nei cieli in Cristo. </w:t>
      </w:r>
    </w:p>
    <w:p w14:paraId="1F5F79A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CCA9F8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4580B0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 lui siamo stati fatti anche eredi, predestinati – secondo il progetto di colui che tutto opera secondo la sua volontà – a essere lode della sua gloria, noi, che già prima abbiamo sperato nel Cristo. </w:t>
      </w:r>
    </w:p>
    <w:p w14:paraId="70AB58A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 lui anche voi, dopo avere ascoltato la parola della verità, il Vangelo della vostra salvezza, e avere in esso creduto, avete ricevuto il sigillo dello Spirito Santo che </w:t>
      </w:r>
      <w:r w:rsidRPr="005E5FA3">
        <w:rPr>
          <w:rFonts w:ascii="Arial" w:eastAsia="Times New Roman" w:hAnsi="Arial" w:cs="Arial"/>
          <w:i/>
          <w:iCs/>
          <w:kern w:val="0"/>
          <w:sz w:val="24"/>
          <w:szCs w:val="20"/>
          <w:lang w:eastAsia="it-IT"/>
          <w14:ligatures w14:val="none"/>
        </w:rPr>
        <w:lastRenderedPageBreak/>
        <w:t xml:space="preserve">era stato promesso, il quale è caparra della nostra eredità, in attesa della completa redenzione di coloro che Dio si è acquistato a lode della sua gloria (Ef 1,3-14. </w:t>
      </w:r>
    </w:p>
    <w:p w14:paraId="7875653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questo il motivo per cui la risurrezione è evento teologico. Il Padre risuscita il Figlio suo perché tutto nel Figlio suo si dovrà compiere ogni sua volontà. In Lui si dovrà compiere ogni sua Parola, ogni suo giuramento, ogni sua promessa, ogni sua profezia, tutto quanto è scritto nella Legge, nei Profeti, nei Salmi. In Lui è il Verbo Incarnato. In Lui non è il Verbo eterno. In Lui è nel corpo del Verbo Incarnato. Per questo motivo il Padre non può permettere che il suo Messia veda la corruzione. Il corpo del Verbo Incarnato è il corpo vivente e santo, incorruttibile e immortale, spirituale e glorioso, risorto e trasformato in luce come Dio è luce. Se è evento teologico, riguarda ogni uomo che è venuto, viene, verrà sulla nostra terra.</w:t>
      </w:r>
    </w:p>
    <w:p w14:paraId="4AB9121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evento teologico è anche evento cristologico, perché riguarda la sua Persona di Verbo Incarnato. Se il corpo di Cristo fosse rimasto nella morte, la morte avrebbe avut potere su di lui e nessun altro uomo avrebbe potuto vincerla. Invece Lui l’ha vinta e ha fatto dono della sua vittoria a tutti coloro che credono in lui. Così da evento cristologico si fa evento pneumatologico. Per opera dello Spirito Santo, il Padre nostro celeste prima in Cristo crea la nostra risurrezione spirituale, e poi sempre per opera dello Spirito Santo creerà la nostra risurrezione fisica nell’ultimo giorno. Così diviene anche evento antropologico. Oggi per opera dello Spirito Santo si risuscita in Cristo come esseri spirituali e domani anche nel corpo si viene risuscitati e si diviene riuscitati interamente rivestiti di Cristo Gesù con la sua gloriosa risurrezione. Tutto ciò che Cristo dice e fa, lo dice e lo fa per obbedienza al Padre. Essendo il Padre, il Creatore di ogni uomo, ciò che Cristo dice e fa, è per ogni uomo che lo dice e che lo fa. Ecco allora oggi il grande peccato di moltissimi discepoli di Gesù: hanno provato l’uomo di questo Bene divino ed eterno dato dal Creatore alla sua Creatura. Noi diversi volte abbiamo manifestato questo orrendo peccato. Lo abbiamo messo in Luce in molti modi. Ecco alcune di queste parole: </w:t>
      </w:r>
    </w:p>
    <w:p w14:paraId="38F8338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24DEACB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una verità troppo spesso dimenticata: il cristiano non solo deve amare gli altri con la carità crocifissa di Cristo Gesù, deve lui stesso lasciarsi amare dagli altri con la stessa carità crocifissa di Cristo Signore. Chi deve offrire ad ogni altro uomo la carità crocifissa di Cristo Gesù perché si lasci amare è il cristiano che è </w:t>
      </w:r>
      <w:r w:rsidRPr="005E5FA3">
        <w:rPr>
          <w:rFonts w:ascii="Arial" w:eastAsia="Times New Roman" w:hAnsi="Arial" w:cs="Arial"/>
          <w:kern w:val="0"/>
          <w:sz w:val="24"/>
          <w:szCs w:val="20"/>
          <w:lang w:eastAsia="it-IT"/>
          <w14:ligatures w14:val="none"/>
        </w:rPr>
        <w:lastRenderedPageBreak/>
        <w:t xml:space="preserve">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w:t>
      </w:r>
    </w:p>
    <w:p w14:paraId="0D9407E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w:t>
      </w:r>
    </w:p>
    <w:p w14:paraId="02FFD73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Qual è la via per entrare e per rimanere nella carità? Ma prima di tutto: cosa è la carità? Meglio ancora: Chi è la carità? La carità è Dio. Deus caritas est -</w:t>
      </w:r>
      <w:r w:rsidRPr="005E5FA3">
        <w:rPr>
          <w:rFonts w:ascii="Greek" w:eastAsia="Times New Roman" w:hAnsi="Greek" w:cs="Arial"/>
          <w:kern w:val="0"/>
          <w:sz w:val="24"/>
          <w:szCs w:val="20"/>
          <w:lang w:eastAsia="it-IT"/>
          <w14:ligatures w14:val="none"/>
        </w:rPr>
        <w:t xml:space="preserve"> `O qeÕj ¢g£ph ™st…n. </w:t>
      </w:r>
      <w:r w:rsidRPr="005E5FA3">
        <w:rPr>
          <w:rFonts w:ascii="Arial" w:eastAsia="Times New Roman" w:hAnsi="Arial" w:cs="Arial"/>
          <w:kern w:val="0"/>
          <w:sz w:val="24"/>
          <w:szCs w:val="20"/>
          <w:lang w:eastAsia="it-IT"/>
          <w14:ligatures w14:val="none"/>
        </w:rPr>
        <w:t xml:space="preserve">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2BF0894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w:t>
      </w:r>
      <w:r w:rsidRPr="005E5FA3">
        <w:rPr>
          <w:rFonts w:ascii="Arial" w:eastAsia="Times New Roman" w:hAnsi="Arial" w:cs="Arial"/>
          <w:kern w:val="0"/>
          <w:sz w:val="24"/>
          <w:szCs w:val="20"/>
          <w:lang w:eastAsia="it-IT"/>
          <w14:ligatures w14:val="none"/>
        </w:rPr>
        <w:lastRenderedPageBreak/>
        <w:t xml:space="preserve">continuazione nella storia dell’obbedienza di Cristo Gesù per la redenzione dell’umanità. Questa obbedienza deve essere fatta con il dono di tutta la vita del cristiano, allo stesso modo che Cristo Gesù si fece dono fino all’annientamento di sé. </w:t>
      </w:r>
    </w:p>
    <w:p w14:paraId="45CF9EB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908EA9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Senza la loro obbedienza a Cristo Gesù, il mondo rimane senza la carità di Dio, rimane nella tenebra e nella morte, rimane sotto la schiavitù del peccato e del principe del mondo. La coscienza che l’Apostolo Paolo ha della sua missione è altissima .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761C4BF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 </w:t>
      </w:r>
    </w:p>
    <w:p w14:paraId="369C1E6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1E4701B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è obbligo di ogni apostolo del Signore formare nella purissima verità la coscienza della propria vocazione e missione, aiutando ogni altro membro del corpo di Cristo, perché anche lui viva con coscienza ben formata.</w:t>
      </w:r>
    </w:p>
    <w:p w14:paraId="2519174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w:t>
      </w:r>
      <w:r w:rsidRPr="005E5FA3">
        <w:rPr>
          <w:rFonts w:ascii="Arial" w:eastAsia="Times New Roman" w:hAnsi="Arial" w:cs="Arial"/>
          <w:kern w:val="0"/>
          <w:sz w:val="24"/>
          <w:szCs w:val="20"/>
          <w:lang w:eastAsia="it-IT"/>
          <w14:ligatures w14:val="none"/>
        </w:rPr>
        <w:lastRenderedPageBreak/>
        <w:t xml:space="preserve">Signore. Chi deve porre ogni impegno perché chi è uscito dalla carità di Dio, carità di Cristo Gesù, carità dello Spirito Santo, vi ritorni è sempre l’Apostolo del Signore. </w:t>
      </w:r>
    </w:p>
    <w:p w14:paraId="4E9EE42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w:t>
      </w:r>
    </w:p>
    <w:p w14:paraId="40A43C9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77B5F13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19F445F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4B2DE7E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3B277A5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748C3BA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42D8974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w:t>
      </w:r>
      <w:r w:rsidRPr="005E5FA3">
        <w:rPr>
          <w:rFonts w:ascii="Arial" w:eastAsia="Times New Roman" w:hAnsi="Arial" w:cs="Arial"/>
          <w:kern w:val="0"/>
          <w:sz w:val="24"/>
          <w:szCs w:val="20"/>
          <w:lang w:eastAsia="it-IT"/>
          <w14:ligatures w14:val="none"/>
        </w:rPr>
        <w:lastRenderedPageBreak/>
        <w:t xml:space="preserve">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0A2F9D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5FC9D2C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5CA8F68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5906CD7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75055D6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w:t>
      </w:r>
      <w:r w:rsidRPr="005E5FA3">
        <w:rPr>
          <w:rFonts w:ascii="Arial" w:eastAsia="Times New Roman" w:hAnsi="Arial" w:cs="Arial"/>
          <w:kern w:val="0"/>
          <w:sz w:val="24"/>
          <w:szCs w:val="20"/>
          <w:lang w:eastAsia="it-IT"/>
          <w14:ligatures w14:val="none"/>
        </w:rPr>
        <w:lastRenderedPageBreak/>
        <w:t xml:space="preserve">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69DDB0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78BACF4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31AFE41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43CD160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DD3BB3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dalla nostra vita e dalla vita di ogni altro essere esistente ogni </w:t>
      </w:r>
      <w:r w:rsidRPr="005E5FA3">
        <w:rPr>
          <w:rFonts w:ascii="Arial" w:eastAsia="Times New Roman" w:hAnsi="Arial" w:cs="Arial"/>
          <w:kern w:val="0"/>
          <w:sz w:val="24"/>
          <w:szCs w:val="20"/>
          <w:lang w:eastAsia="it-IT"/>
          <w14:ligatures w14:val="none"/>
        </w:rPr>
        <w:lastRenderedPageBreak/>
        <w:t xml:space="preserve">trascendenza e soprannaturalità. Il desiderio di cancellare dalla nostra vita ogni relazione con il passato sia fede che di morale. </w:t>
      </w:r>
    </w:p>
    <w:p w14:paraId="2EC1827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0B81C5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La fede che è sempre sotto lo sguardo vigile del Magistero. La Madre di Gesù. I sacramenti. I ministri sacri. Tutto ciò che è mistero rivelato e vita secondo il mistero a noi rivelato e in noi creato dall’Alto. </w:t>
      </w:r>
    </w:p>
    <w:p w14:paraId="422476D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BF0279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il vero principio di questa nuova terza alleanza:</w:t>
      </w:r>
      <w:r w:rsidRPr="005E5FA3">
        <w:rPr>
          <w:rFonts w:ascii="Arial" w:eastAsia="Times New Roman" w:hAnsi="Arial" w:cs="Arial"/>
          <w:i/>
          <w:iCs/>
          <w:kern w:val="0"/>
          <w:sz w:val="24"/>
          <w:szCs w:val="20"/>
          <w:lang w:eastAsia="it-IT"/>
          <w14:ligatures w14:val="none"/>
        </w:rPr>
        <w:t xml:space="preserve"> “Venite, facciamoci una Chiesa di pensieri umani che tocchi l’intera umanità, nessun popolo e nessuna nazioni esclusi, nessuna religione e nessuna credenza dichiarate non vere”.</w:t>
      </w:r>
      <w:r w:rsidRPr="005E5FA3">
        <w:rPr>
          <w:rFonts w:ascii="Arial" w:eastAsia="Times New Roman" w:hAnsi="Arial" w:cs="Arial"/>
          <w:kern w:val="0"/>
          <w:sz w:val="24"/>
          <w:szCs w:val="20"/>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w:t>
      </w:r>
      <w:r w:rsidRPr="005E5FA3">
        <w:rPr>
          <w:rFonts w:ascii="Arial" w:eastAsia="Times New Roman" w:hAnsi="Arial" w:cs="Arial"/>
          <w:kern w:val="0"/>
          <w:sz w:val="24"/>
          <w:szCs w:val="20"/>
          <w:lang w:eastAsia="it-IT"/>
          <w14:ligatures w14:val="none"/>
        </w:rPr>
        <w:lastRenderedPageBreak/>
        <w:t>promesso a Dio e lo sta facendo. Se il Signore non interviene con tutta la sua onnipotenza di grazia e di Spirito Santo, della sua Chiesa rimarrà poco o niente.</w:t>
      </w:r>
    </w:p>
    <w:p w14:paraId="172CA88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2748F0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3444C1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falsità, ogni menzogna, ogni privazione di verità che viene introdotta nel mistero del Padre, di Cristo Gesù, dello Spirito Santo è tentazione che conduce la nostra mente nel grande buio spirituale e morale.</w:t>
      </w:r>
    </w:p>
    <w:p w14:paraId="4CD2A46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modifica, alterazione, trasformazione, elusione che viene operata nella Parola – anche ogni traduzione dei Testi Sacri che non rispetta la verità posta in essi dallo Spirito Santo – è tentazione che conduce nel grande buio spirituale e morale.</w:t>
      </w:r>
    </w:p>
    <w:p w14:paraId="47FAFF8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alterazione o in poco o in molto che viene introdotta nel mistero della Chiesa è tentazione che conduce nel grande buio spirituale e morale.</w:t>
      </w:r>
    </w:p>
    <w:p w14:paraId="0329C9A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volta che si afferma che la trasgressione della Legge del Signore non è un male in sé, indipendentemente se è peccato o non è peccato, è tentazione che conduce nel grande buio morale e spirituale.</w:t>
      </w:r>
    </w:p>
    <w:p w14:paraId="75296C1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si separa la morale dall’obbedienza puntuale ad ogni Parola del Signore, Parola scritta e non immaginata o pensata da noi, è tentazione che conduce nel grande buio morale e spirituale. </w:t>
      </w:r>
    </w:p>
    <w:p w14:paraId="5125CF6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Quando si giustifica ogni istinto e ogni perversione dell’uomo e lo si dichiara un fatto della natura, è tentazione che conduce nel grande buio morale e spirituale.</w:t>
      </w:r>
    </w:p>
    <w:p w14:paraId="3292BA2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come avviene ai nostri giorni, si separano il pensiero e le azioni dalla verità e dalla giustizia secondo Dio, è tentazione che conduce nel grande buio spirituale e morale.</w:t>
      </w:r>
    </w:p>
    <w:p w14:paraId="41FC16D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si denigra in qualsiasi modo il ministero del sacerdozio ordinato.</w:t>
      </w:r>
    </w:p>
    <w:p w14:paraId="7F0480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è tentazione che conduce nel grande buio morale e spirituale.</w:t>
      </w:r>
    </w:p>
    <w:p w14:paraId="6ABE005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si predica, si ammaestra, si insegna dal proprio cuore e dalla propria mente e non invece dal cuore e dalla mente di Cristo Gesù, è tentazione che conduce nel grande buio spirituale e morale.</w:t>
      </w:r>
    </w:p>
    <w:p w14:paraId="1621358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Quando si agisce contro la Legge divina della carità, della speranza, della fede, è tentazione che conduce nel grande buio spirituale e morale.</w:t>
      </w:r>
    </w:p>
    <w:p w14:paraId="130F169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Ogni insegnamento che contraddice la divina Rivelazione è tentazione che conduce nel grande buio morale e spirituale.</w:t>
      </w:r>
    </w:p>
    <w:p w14:paraId="44E19E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stessa volontà di abolire oggi le differenze che nascono dalla verità, è tentazione che conduce nel grande buio spirituale e morale.</w:t>
      </w:r>
    </w:p>
    <w:p w14:paraId="1E794F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dichiarazione di uguaglianza di tutte le religioni e di tutte le confessioni cristiane è tentazione che conduce nel grande buio spirituale e morale.</w:t>
      </w:r>
    </w:p>
    <w:p w14:paraId="2EF3BD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Quando si introduce una sola falsità o menzogna o si priva della purezza della verità anche un solo atomo del mistero di Cristo Gesù, conduce nel grande buio morale e spirituale. </w:t>
      </w:r>
    </w:p>
    <w:p w14:paraId="57C0776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tutte le verità che dobbiamo rispettare del mistero di Cristo Gesù. Basta una sola verità negata e tutto diventa oscurità e tenebra. Oggi non stiamo privando Gesù di ogni sua verità? Chi oggi nella confessione della sua fede crede che Cristo Gesù è: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Il Solo che ha in mano il libro sigillato con sete sigilli e che lui apre secondo la sua volontà, governata dalla sua divina ed eterna sapienza. .</w:t>
      </w:r>
    </w:p>
    <w:p w14:paraId="0DB1974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w:t>
      </w:r>
      <w:r w:rsidRPr="005E5FA3">
        <w:rPr>
          <w:rFonts w:ascii="Arial" w:eastAsia="Times New Roman" w:hAnsi="Arial" w:cs="Arial"/>
          <w:kern w:val="0"/>
          <w:sz w:val="24"/>
          <w:szCs w:val="20"/>
          <w:lang w:eastAsia="it-IT"/>
          <w14:ligatures w14:val="none"/>
        </w:rPr>
        <w:lastRenderedPageBreak/>
        <w:t>dovranno essere redente. Differenza altissima. Differenza di essere, di creazione, di redenzione, di salvezza di ogni essere. Il Solo Differente da tutto ciò che è esistito, esiste, esisterà sulla terra e nei cieli, nel tempo e nell’eternità.</w:t>
      </w:r>
    </w:p>
    <w:p w14:paraId="7105C8C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Solo Differente nella Parola, nell’Insegnamento, nel Comando Il Solo Differente per Redenzione, Giustificazione, Salvezza, Mediazione, Rivelazione, Vita eterna, Verità, Grazia, Luce, Risurrezione. Il Solo Differente da ogni Profeta, Re, Sacerdote venuti prima di Lui nel Popolo del Signore. Il Solo Differente da Mosè, Elia, Eliseo, Isaia, Geremia, Ezechiele, Daniele, Giovanni il Battista. Il Solo Differente da ogni uomo che è esistito, esiste, esisterà. Ogni uomo è sua creatura. Da Lui è stato creato. Da Lui dovrà lasciarsi redimere e salvare. A Lui prestare ogni obbedienza. Il Solo Differente nella Preghiera. Il Solo Differente sulla Croce e nella Risurrezione. il Solo Differente nel Tempo e nell’Eternità, nel Giudizio e nella Signoria. Il Solo Differente per Cuore, Mente, Pensieri. Il Solo Differente perché Lui solo è “Io-Sono”. Gli altri sono “Io-non-sono”. Lui è increato e divino ed eterno. Ogni altra cosa ha ricevuto l’essere per mezzo di Lui e in vista di Lui. Il Solo Differente per Natura e per Missione. Il Solo Differente per Essenza e Sostanza. Il Solo Necessario eterno e universale. Il Solo nel quale si compie la nuova creazione. Non solo in Lui, ma ance per Lui e con Lui. Il Solo nel quale ogni unità si forma, cresce, giunge alla perfezione, raggiunge il suo fine eterno. Il Solo nel quale si compone l’unità dell’uomo con se stesso, dell’uomo con l’uomo, dell’uomo con la creazione.</w:t>
      </w:r>
    </w:p>
    <w:p w14:paraId="05F52EE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Solo nel quale si ricompone la verità dell’uomo con il suo Signore, Creatore, Dio. Il Solo nel quale si ricompone l’unità dei popoli con i popoli e delle nazioni con le nazioni. Il Solo nel quale si ricompone l’unità dell’Antico e del Nuovo Testamento. Il Solo nel quale si ricompone l’unità della Rivelazione, della Tradizione, del Magistero. Il Solo nel quale si compie l’unità della verità con la morale e della morale con la verità. Il Solo nel quale si compie l’unità di ogni Parola di Dio con ogni Parola di Dio. Il Solo nel quale si compie l’unità di ogni scienza, filosofia, antropologia. Il Solo nel quale si compie l’unità tra fede creduta, fede vissuta, fede pregata. </w:t>
      </w:r>
    </w:p>
    <w:p w14:paraId="2A15F47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Solo nel quale si compie l’unità di tutto l’universo in una sola lode e in un solo inno di benedizione e di rendimento di grazia.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Introdurre in questo altissimo mistero di Cristo Gesù anche un solo atomo di falsità è tentazione e di conseguenza non amore verso l’uomo. Si dona all’uomo un Cristo avvelenato con la falsità e la menzogna.</w:t>
      </w:r>
    </w:p>
    <w:p w14:paraId="2750662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 anche privare l’uomo di ogni diritto che il Padre celeste vuole che sia a lui donato è non amore verso l’uomo. Poiché ogni diritto nasce dalla divina volontà, il cristiano è obbligato a rispettare la volontà del suo Dio e Signore. Rispettare la divina volontà è amore. La rispetterà se darà questi diritti ad ogni uomo con la predicazione del Vangelo. Oggi questi diritti sono largamente e ampiamente calpestati: È Diritto dell’uomo: conoscere la vera sorgente della salvezza che è Cristo Gesù. È Diritto dell’uomo che gli venga annunziato Gesù Signore secondo </w:t>
      </w:r>
      <w:r w:rsidRPr="005E5FA3">
        <w:rPr>
          <w:rFonts w:ascii="Arial" w:eastAsia="Times New Roman" w:hAnsi="Arial" w:cs="Arial"/>
          <w:kern w:val="0"/>
          <w:sz w:val="24"/>
          <w:szCs w:val="20"/>
          <w:lang w:eastAsia="it-IT"/>
          <w14:ligatures w14:val="none"/>
        </w:rPr>
        <w:lastRenderedPageBreak/>
        <w:t>la purissima verità del Vangelo. È Diritto dell’uomo rinascere da acqua e da Spirito Santo. È Diritto dell’uomo essere incorporato alla Chiesa una, santa, cattolica, apostolica, che è solo quella il cui fondamento visibile è Pietro. È Diritto dell’uomo essere confortato con la grazia e la verità di Cristo Signore, e perennemente sostenuto dall’insegnamento della vera Parola del Vangelo. È Diritto dell’uomo conoscere in pienezza di verità chi è il suo Creatore, Signore, Dio, verità da Lui stesso rivelata.</w:t>
      </w:r>
    </w:p>
    <w:p w14:paraId="526CAA3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Diritto dell’uomo seguire la mozione dello Spirito Santo, che spinge verso una via di santità anziché verso un’altra, anch’essa di santità. 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 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 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2DCB8A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Per questo naturale, fondamentale, essenziale Diritto, a nessun uomo si può vietare il cammino verso la verità più pura e più santa. </w:t>
      </w:r>
    </w:p>
    <w:p w14:paraId="747ECEA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Questo Diritto alla conoscenza del vero Creatore dell’uomo la Chiesa cattolica lo riconosce all’uomo </w:t>
      </w:r>
      <w:r w:rsidRPr="005E5FA3">
        <w:rPr>
          <w:rFonts w:ascii="Arial" w:eastAsia="Times New Roman" w:hAnsi="Arial" w:cs="Arial"/>
          <w:kern w:val="0"/>
          <w:sz w:val="24"/>
          <w:szCs w:val="20"/>
          <w:lang w:eastAsia="it-IT"/>
          <w14:ligatures w14:val="none"/>
        </w:rPr>
        <w:lastRenderedPageBreak/>
        <w:t xml:space="preserve">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FCAE57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65D2B9F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034EC2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9539F0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Calpestare uno solo di questi diritti è non amare l’uomo, ma prima ancora è non amare il Padre nostro celeste. Chi vuole amare l’uomo secondo purezza di verità deve elargire ad ogni uomo questi doni che a lui sono stati consegnati perché sia lui a darli ad ogni uomo: Dono è il Padre nostro celeste, il nostro Dio e Creatore e Signore che in Cristo si dona a noi con tutta la sua divina onnipotenza di amore di salvezza e di redenzione. </w:t>
      </w:r>
      <w:r w:rsidRPr="005E5FA3">
        <w:rPr>
          <w:rFonts w:ascii="Arial" w:eastAsia="Times New Roman" w:hAnsi="Arial" w:cs="Arial"/>
          <w:kern w:val="0"/>
          <w:sz w:val="24"/>
          <w:szCs w:val="20"/>
          <w:lang w:eastAsia="it-IT"/>
          <w14:ligatures w14:val="none"/>
        </w:rPr>
        <w:tab/>
        <w:t xml:space="preserve">Dono è il Figlio suo come nostro Redentore, Salvatore, Grazia, Verità, Luce, Vita Eterna, Espiazione, Giustizia, Risurrezione. Dono è lo Spirito Santo che deve formare tutto Cristo nel nostro corpo, nella nostra anima, nel nostro Spirito. Dono è la Vergine Maria, la Madre di Dio, come nostra vera Madre. Dono è la Chiesa, corpo di Cristo, come sacramento della luce e della grazia di Cristo Gesù a sevizio del mondo intero. Dono è l’eredità eterna a quanti hanno realizzato Cristo Gesù nel loro corpo, anima, spirito. </w:t>
      </w:r>
    </w:p>
    <w:p w14:paraId="4809B99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Doni preziosi e grandissimi sono tutti i sacramenti della Chiesa; il Vangelo della vita e della salvezza. Dono di Dio sono gli Apostoli di Cristo, i Profeti, i Maestri e Dottori ogni giorno consacrati all’edificazione del corpo di Cristo sulla nostra terra. Dono sono tutti i carismi della Spirito Santo da mettere a servizio dell’unico corpo di Cristo che è la Chiesa. Dono è la partecipazione di ogni battezzato nel corpo di Cristo della natura divina. Dono è la nostra chiamata ad essere una cosa sola </w:t>
      </w:r>
      <w:r w:rsidRPr="005E5FA3">
        <w:rPr>
          <w:rFonts w:ascii="Arial" w:eastAsia="Times New Roman" w:hAnsi="Arial" w:cs="Arial"/>
          <w:kern w:val="0"/>
          <w:sz w:val="24"/>
          <w:szCs w:val="20"/>
          <w:lang w:eastAsia="it-IT"/>
          <w14:ligatures w14:val="none"/>
        </w:rPr>
        <w:lastRenderedPageBreak/>
        <w:t>in Cristo, per vivere tutta la vita di Cristo nel nostro corpo, nella nostra anima, nel nostro spirito. Dono per il mondo intero è il cristiano, scelto da Dio per manifestare, annunciare, rivelare la sua gloria. Se il cristiano non manifesta la gloria di Dio Padre, tutto il mondo precipita e si inabissa in un buio nel quale mai potrà nascere la vera vita. Se il cristiano vuole amare l’uomo, sempre dovrà amarlo da cristiano. Anche questo amore è stato ben presentato e ben manifesta. Rileggere quanto già scritto in questo contesto si carica di una nuova purissima luce:</w:t>
      </w:r>
    </w:p>
    <w:p w14:paraId="3821F06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0911A19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04714B2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95D69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w:t>
      </w:r>
      <w:r w:rsidRPr="005E5FA3">
        <w:rPr>
          <w:rFonts w:ascii="Arial" w:eastAsia="Times New Roman" w:hAnsi="Arial" w:cs="Arial"/>
          <w:kern w:val="0"/>
          <w:sz w:val="24"/>
          <w:szCs w:val="20"/>
          <w:lang w:eastAsia="it-IT"/>
          <w14:ligatures w14:val="none"/>
        </w:rPr>
        <w:lastRenderedPageBreak/>
        <w:t xml:space="preserve">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F9C3BD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w:t>
      </w:r>
    </w:p>
    <w:p w14:paraId="07B023F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Si è detto che segno e Parola devono essere una cosa sola. Il sepolcro vuoto e bene ordinato è il segno. La Parola è data dalla Legge, dai .Profeti, dai Salmi. Con la fede nel cuore che Gesù è risuscitato, secondo le Parole della Scrittura Santa, Simon Pietro e l’Apostolo che Gesù amava, lascano il sepolcro vuoto: “</w:t>
      </w:r>
      <w:r w:rsidRPr="005E5FA3">
        <w:rPr>
          <w:rFonts w:ascii="Arial" w:eastAsia="Times New Roman" w:hAnsi="Arial" w:cs="Arial"/>
          <w:i/>
          <w:iCs/>
          <w:kern w:val="0"/>
          <w:sz w:val="24"/>
          <w:szCs w:val="20"/>
          <w:lang w:eastAsia="it-IT"/>
          <w14:ligatures w14:val="none"/>
        </w:rPr>
        <w:t xml:space="preserve">I discepoli perciò se ne tornarono di nuovo a casa (Gv 20,1-20)”. </w:t>
      </w:r>
      <w:r w:rsidRPr="005E5FA3">
        <w:rPr>
          <w:rFonts w:ascii="Arial" w:eastAsia="Times New Roman" w:hAnsi="Arial" w:cs="Arial"/>
          <w:kern w:val="0"/>
          <w:sz w:val="24"/>
          <w:szCs w:val="20"/>
          <w:lang w:eastAsia="it-IT"/>
          <w14:ligatures w14:val="none"/>
        </w:rPr>
        <w:t>Come si può constatare, Maria si Màgdala, dopo ver dato l’annuncio ai due Discepoli sulla tomba vuota, scompare dal racconto. Che significato ha per noi questa scomparsa? Il significato ce lo rivelano i Samaritani:</w:t>
      </w:r>
    </w:p>
    <w:p w14:paraId="0B60561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09D3229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03E204B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4,27-42). </w:t>
      </w:r>
    </w:p>
    <w:p w14:paraId="10DAE95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Lo strumento umano che muove la fede, una volta che la fede è messa in movimento, si vede sempre mettere da parte. Lo strumento porta a Cristo, una volta che avviene l’incontro con Cristo, colui che ha portato a Cristo deve mettersi da parte. La relazione dovrà essere tra Cristo e chi è stato portato a Cristo.</w:t>
      </w:r>
    </w:p>
    <w:p w14:paraId="3936B62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Maria di Màgdala non scompare dalla scena per mancanza di carità da parte degli Apostoli, scompare dalla scena per un evento cristologico. La stessa cosa avviene con Giovanni il Battista. Lui annuncia Cristo. Rivela Cristo. Porta a Cristo. Poi Lui si ritira. La relazione è tra lo Sposo e la Sposa. Ogni altro si deve mettere da parte. Questa verità è così manifestata dallo stesso Giovanni:</w:t>
      </w:r>
    </w:p>
    <w:p w14:paraId="02F6C03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 (Gv 3,25-30). </w:t>
      </w:r>
    </w:p>
    <w:p w14:paraId="4F3829B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Evento altamente teologico e non assenza di carità di chi è stato mosso nella fede verso chi ha messo in movimento di fede! Questa Legge vale per ogni discepolo di Gesù. Lui deve portare la Sposa a Cristo, poi deve ritirarsi. La Sposa è solo di Gesù. </w:t>
      </w:r>
    </w:p>
    <w:p w14:paraId="38A4118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ora delle antiche riflessioni su questa pericope del Vangelo :</w:t>
      </w:r>
    </w:p>
    <w:p w14:paraId="0940D7DD" w14:textId="77777777" w:rsidR="005E5FA3" w:rsidRPr="005E5FA3" w:rsidRDefault="005E5FA3" w:rsidP="005E5FA3">
      <w:pPr>
        <w:spacing w:after="120" w:line="240" w:lineRule="auto"/>
        <w:jc w:val="both"/>
        <w:rPr>
          <w:rFonts w:ascii="Arial" w:eastAsia="Calibri" w:hAnsi="Arial" w:cs="Arial"/>
          <w:i/>
          <w:iCs/>
          <w:kern w:val="0"/>
          <w:sz w:val="24"/>
          <w:szCs w:val="28"/>
          <w14:ligatures w14:val="none"/>
        </w:rPr>
      </w:pPr>
      <w:r w:rsidRPr="005E5FA3">
        <w:rPr>
          <w:rFonts w:ascii="Arial" w:eastAsia="Calibri" w:hAnsi="Arial" w:cs="Arial"/>
          <w:i/>
          <w:iCs/>
          <w:kern w:val="0"/>
          <w:sz w:val="24"/>
          <w:szCs w:val="28"/>
          <w14:ligatures w14:val="none"/>
        </w:rPr>
        <w:t>Prima riflessione.</w:t>
      </w:r>
    </w:p>
    <w:p w14:paraId="17A5E3C6"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La nostra fede è la storia di Dio che prima crea l’uomo e dopo che l’uomo si è distrutto con il suo peccato, Lui va alla sua ricerca perché vuole prepararlo per essere da lui fatta un giorno nuova creatura. Poi è fede in Cristo Gesù, il Figlio unigenito del Padre che si fa carne nel seno della Vergine Maria per la nostra salvezza, salvezza che inizia per noi il giorno in cui siamo battezzati in Spirito </w:t>
      </w:r>
      <w:r w:rsidRPr="005E5FA3">
        <w:rPr>
          <w:rFonts w:ascii="Arial" w:eastAsia="Calibri" w:hAnsi="Arial" w:cs="Arial"/>
          <w:kern w:val="0"/>
          <w:sz w:val="24"/>
          <w:szCs w:val="28"/>
          <w14:ligatures w14:val="none"/>
        </w:rPr>
        <w:lastRenderedPageBreak/>
        <w:t xml:space="preserve">Santo è fuoco. Ora è fede nello Spirito Santo, il quale, attraverso la Mediazione degli Apostoli e di ogni altro membro in comunione con loro, deve creare Cristo Gesù nei nostri cuori. Noi siamo creati in Cristo e Cristo è creato in noi. Senza questa creazione cristica di noi in Lui e di Lui in noi, non c’è vera salvezza. Cristo non è solo nato dalla Vergine Maria. Lui è anche morto per crocifissione ed è risorto, è asceso al cielo, siede alla destra del Padre, costituito Signore dell’universo e Giudice dei vivi e dei Morti. Unico Signore e unico Giudice. </w:t>
      </w:r>
    </w:p>
    <w:p w14:paraId="521FD608"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Anche la risurrezione è storia. Non è una semplice verità. È storia ed in quanto storia è purissima verità di fede con tutti i significati che essa porta in sé. Gesù è stato sepolto la sera prima che iniziasse la celebrazione solenne della Pasqua. È storia. Come storia è la sua morte per crocifissione. Maria di Màgdala si reca di buon mattino, dopo il sabato, per completare sul corpo di Gesù il rito delle unzioni prima della definitiva sepoltura. Anche questa è storia. Giunge al sepolcro, ma il corpo di Gesù non si trova. Pure questa è storia. Corre dagli Apostoli Pietro e Giovanni e annuncia loro che il corpo di Cristo Gesù non si trova nel sepolcro. Loro però non sanno dove è stato posto. Tanche tutto quello che ora segue è storia.</w:t>
      </w:r>
    </w:p>
    <w:p w14:paraId="2A62C61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Pietro e Giovanni corrono. Giovanni arriva per primo. Si ferma. Non entra nel sepolcro. Giunge anche Pietro e subito entra nel sepolcro e vede un mirabile ordine. Anche Giovanni entra nel sepolcro e dall’ordine che vede, esclude ogni intervento umano in quel luogo. Si apre la fede. La storia è una sola: Gesù è risorto. Si è compiuta la sua Parola. Certo ancora non conosce i dettagli di ogni verità che porta in sé la risurrezione. Ora però lui crede fermissimamente su un solido fondamento della storia da lui personalmente verificato che Gesù non è stato trafugato, non è stato portato via. Lui è risorto. La morte non ha più potere su di Lui.</w:t>
      </w:r>
    </w:p>
    <w:p w14:paraId="2A569B14"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L’ultima frase del Vangelo – Non avevano ancora compreso la Scrittura, che cioè egli doveva risorgere dai morti – è per noi di importanza cosmica. Lo si deve gridare con voce più alta di quella dei profeti dell’Antico Testamento: Gesù non è per i cristiani. I cristiani sono quelli che hanno accolto Cristo e si sono lasciati battezzare nel suo nome per avere la vita eterna. Gesù è il dono del Padre al mondo, ad ogni uomo. Gesù è il solo nome dato agli uomini nel quale è stabilito che possano essere salvati. Se si fa di Cristo Gesù un fatto puramente intra-ecclesiale, lo si distrugge nella sua verità di unico, solo, necessario, universale Mediatore nella creazione, nella salvezza, nella luce, nella verità, nella grazia, nella giustizia, nella carità, nella riconciliazione, nella misericordia, nella vita eterna, nella creazione della nuova natura per generazione dall’alto, nascendo da acqua e da Spirito Santo. </w:t>
      </w:r>
    </w:p>
    <w:p w14:paraId="57881A9E"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Facendo invece di Gesù un fatto inter-ecclesiale, se ne fa un fatto privato. Gesù sarebbe una nostra scelta, scelta però non utile, non necessaria, non assoluta, non universale. Così si farebbe di Gesù una verità filosofica o antropologica, ma una verità assieme alle molte altre verità, una corrente di salvezza assieme alle molte altre correnti. Invece Gesù è il Mediatore necessario, universale, unico dato a noi dal Padre per la salvezza non di questo o di quell’altro uomo, ma di ogni uomo del passato, del presente, del futuro. </w:t>
      </w:r>
    </w:p>
    <w:p w14:paraId="1B71FCC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lastRenderedPageBreak/>
        <w:t>La risurrezione di Cristo è pertanto prima evento teologico e poi cristologico, prima evento antropologico e poi evento ecclesiale. È evento cosmico e non particolare, così come evento cosmico è la morte, così evento cosmico è la sua risurrezione. Chi vuole vincere la morte, la può vincere solo nella risurrezione di Gesù Signore e grazie allo Spirito Santo che Gesù risorto manderà dal Padre.</w:t>
      </w:r>
    </w:p>
    <w:p w14:paraId="7EFA84C0"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Sono pertanto in grande errore tutti coloro che affermano che predicando Cristo come verità universale per ogni uomo, vengono mortificate le altre religioni o le altre confessioni che esistono nel mondo. Sono in grande errore perché o Cristo è il Mediatore Unico, Universale, Necessario, nel quale è stabilito che possiamo essere salvati o tutta la Rivelazione è una grande menzogna. Grande menzogna è la Tradizione. Grande menzogna è la Chiesa. Grande menzogna sono i Martiri e i Confessori della fede. Grande menzogna è la stessa verità che noi professiamo e grande menzogna è il Credo o il Simbolo della nostra santissima fede. Purtroppo oggi noi parliamo dal nostro cuore e non più dal cuore del Padre. </w:t>
      </w:r>
    </w:p>
    <w:p w14:paraId="6BC3B7A1"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Seconda riflessione</w:t>
      </w:r>
    </w:p>
    <w:p w14:paraId="4E687B52"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 xml:space="preserve">Sul significato della risurrezione di Cristo Gesù si riflette molto poco, quasi per niente. Si annuncia il mistero e ci si ferma lì. Invece essa va compresa in ogni molecola del suo mistero. Essa, prima di essere, un fatto cristologico, è un evento teologico. Poi diviene un evento antropologico. Poi ancora escatologico. Ma prima ancora per noi è evento pneumatologico. Proviamo a illuminare i differenti aspetti di questo altissimo mistero. </w:t>
      </w:r>
    </w:p>
    <w:p w14:paraId="194FDEEB"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La risurrezione è evento teologico</w:t>
      </w:r>
      <w:r w:rsidRPr="005E5FA3">
        <w:rPr>
          <w:rFonts w:ascii="Arial" w:eastAsia="Times New Roman" w:hAnsi="Arial" w:cs="Times New Roman"/>
          <w:kern w:val="0"/>
          <w:sz w:val="24"/>
          <w:szCs w:val="24"/>
          <w:lang w:eastAsia="it-IT"/>
          <w14:ligatures w14:val="none"/>
        </w:rPr>
        <w:t xml:space="preserve">. L’uomo ha condannato Gesù alla morte di croce perché da esso giudicato un impostore e un bestemmiatore. Il Padre sovverte il giudizio degli uomini. Come lo sovverte? Risuscitando e trasformando il suo corpo in luce come Lui è luce, in spirito come Lui è spirito. Non solo lo ha risuscitato, lo ha anche innalzato nel più alto dei cieli. Lo ha fatto sedere alla sua destra. Lo ha costituito Signore del cielo e della terra e Giudice dei vivi e dei morti. Lo ha elevato a Mediatore unico e universale nel mistero della rivelazione, della salvezza, della redenzione, della grazia, della verità, della luce, della vita eterna. Basta leggere qualche rigo dell’Apocalisse di San Giovanni Apostolo e i frutti della risurrezione appaiono in tutto il loro chiarore e splendore divino: </w:t>
      </w:r>
    </w:p>
    <w:p w14:paraId="2827A6F4"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(Ap 1,12-18)</w:t>
      </w:r>
      <w:r w:rsidRPr="005E5FA3">
        <w:rPr>
          <w:rFonts w:ascii="Arial" w:eastAsia="Times New Roman" w:hAnsi="Arial" w:cs="Times New Roman"/>
          <w:kern w:val="0"/>
          <w:sz w:val="24"/>
          <w:szCs w:val="24"/>
          <w:lang w:eastAsia="it-IT"/>
          <w14:ligatures w14:val="none"/>
        </w:rPr>
        <w:t xml:space="preserve">. </w:t>
      </w:r>
    </w:p>
    <w:p w14:paraId="143CA05B"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 xml:space="preserve">Ecco come viene sovvertito il giudizio degli uomini. Dio per l’eternità dichiara falsa la sentenza di morte a inflitta al suo Figlio Unigenito. </w:t>
      </w:r>
    </w:p>
    <w:p w14:paraId="74E081FF"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La risurrezione è evento cristologico.</w:t>
      </w:r>
      <w:r w:rsidRPr="005E5FA3">
        <w:rPr>
          <w:rFonts w:ascii="Arial" w:eastAsia="Times New Roman" w:hAnsi="Arial" w:cs="Times New Roman"/>
          <w:kern w:val="0"/>
          <w:sz w:val="24"/>
          <w:szCs w:val="24"/>
          <w:lang w:eastAsia="it-IT"/>
          <w14:ligatures w14:val="none"/>
        </w:rPr>
        <w:t xml:space="preserve"> È evento cristologico perché, avendolo il Padre risuscitato, attesta non solo che in Gesù si sono compiute tutte le parole </w:t>
      </w:r>
      <w:r w:rsidRPr="005E5FA3">
        <w:rPr>
          <w:rFonts w:ascii="Arial" w:eastAsia="Times New Roman" w:hAnsi="Arial" w:cs="Times New Roman"/>
          <w:kern w:val="0"/>
          <w:sz w:val="24"/>
          <w:szCs w:val="24"/>
          <w:lang w:eastAsia="it-IT"/>
          <w14:ligatures w14:val="none"/>
        </w:rPr>
        <w:lastRenderedPageBreak/>
        <w:t>da Lui proferite sul suo Messia per mezzo dei profeti e che sono contenute nella Legge, nei Profeti, Nei Salmi. Certifica anche che ogni Parola di Gesù è vera Parola di salvezza e di redenzione. Ogni sua Parola si compirà sulla terra e nei cieli, nel tempo e nell’eternità. È anche vera ogni Parola che Gesù ha detto sulla sua persona. Questo sta a significare che nessuna Parola del Vangelo è falsa e nessuna rimane senza compimento. Ecco una di queste parole:</w:t>
      </w:r>
    </w:p>
    <w:p w14:paraId="63E803A7"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5E5FA3">
        <w:rPr>
          <w:rFonts w:ascii="Arial" w:eastAsia="Times New Roman" w:hAnsi="Arial" w:cs="Times New Roman"/>
          <w:kern w:val="0"/>
          <w:sz w:val="24"/>
          <w:szCs w:val="24"/>
          <w:lang w:eastAsia="it-IT"/>
          <w14:ligatures w14:val="none"/>
        </w:rPr>
        <w:t xml:space="preserve">. </w:t>
      </w:r>
    </w:p>
    <w:p w14:paraId="56E10CC9"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 xml:space="preserve">Oggi il mistero di Cristo Gesù sta scomparendo dalla mente e dal cuore degli stessi cristiani. È questo un danno irreparabile. Se scompare Cristo, il Principe, la Fonte, la Sorgente di ogni verità, il suo posto lo prenderà il principe delle tenebre, della falsità, della menzogna. E infatti lo sta occupando. Ormai il pensiero dei cristiani non è la verità di Cristo Signore ma la menzogna e la falsità di Satana. Siamo suoi schiavi e neanche ce ne stiamo accorgendo. Lui ci governa a suo piacimento e noi chiamiamo questo governo libertà. </w:t>
      </w:r>
    </w:p>
    <w:p w14:paraId="12B4632C" w14:textId="77777777" w:rsidR="005E5FA3" w:rsidRPr="005E5FA3" w:rsidRDefault="005E5FA3" w:rsidP="005E5FA3">
      <w:pPr>
        <w:spacing w:after="120" w:line="240" w:lineRule="auto"/>
        <w:jc w:val="both"/>
        <w:rPr>
          <w:rFonts w:ascii="Arial" w:eastAsia="Times New Roman" w:hAnsi="Arial" w:cs="Times New Roman"/>
          <w:i/>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La risurrezione è evento antropologico</w:t>
      </w:r>
      <w:r w:rsidRPr="005E5FA3">
        <w:rPr>
          <w:rFonts w:ascii="Arial" w:eastAsia="Times New Roman" w:hAnsi="Arial" w:cs="Times New Roman"/>
          <w:b/>
          <w:kern w:val="0"/>
          <w:sz w:val="24"/>
          <w:szCs w:val="24"/>
          <w:lang w:eastAsia="it-IT"/>
          <w14:ligatures w14:val="none"/>
        </w:rPr>
        <w:t xml:space="preserve"> </w:t>
      </w:r>
      <w:r w:rsidRPr="005E5FA3">
        <w:rPr>
          <w:rFonts w:ascii="Arial" w:eastAsia="Times New Roman" w:hAnsi="Arial" w:cs="Times New Roman"/>
          <w:kern w:val="0"/>
          <w:sz w:val="24"/>
          <w:szCs w:val="24"/>
          <w:lang w:eastAsia="it-IT"/>
          <w14:ligatures w14:val="none"/>
        </w:rPr>
        <w:t>perché noi in vita siamo chiamati a realizzare il suo stesso mistero: la morte al peccato e la risurrezione a vita nuova. Questo mistero lo possiamo realizzare solo nel Cristo Risorto, per il Cristo Risorto, con il Cristo Risorto, come membra del suo corpo. Chi rifiuta Cristo e il suo mistero, rimane nella sua morte:</w:t>
      </w:r>
      <w:r w:rsidRPr="005E5FA3">
        <w:rPr>
          <w:rFonts w:ascii="Arial" w:eastAsia="Times New Roman" w:hAnsi="Arial" w:cs="Times New Roman"/>
          <w:i/>
          <w:kern w:val="0"/>
          <w:sz w:val="24"/>
          <w:szCs w:val="24"/>
          <w:lang w:eastAsia="it-IT"/>
          <w14:ligatures w14:val="none"/>
        </w:rPr>
        <w:t xml:space="preserve"> </w:t>
      </w:r>
    </w:p>
    <w:p w14:paraId="2D4D54E5"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r w:rsidRPr="005E5FA3">
        <w:rPr>
          <w:rFonts w:ascii="Arial" w:eastAsia="Times New Roman" w:hAnsi="Arial" w:cs="Times New Roman"/>
          <w:kern w:val="0"/>
          <w:sz w:val="24"/>
          <w:szCs w:val="24"/>
          <w:lang w:eastAsia="it-IT"/>
          <w14:ligatures w14:val="none"/>
        </w:rPr>
        <w:t>.</w:t>
      </w:r>
    </w:p>
    <w:p w14:paraId="0ABE9ABA"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Ma noi, consumati dalla menzogna di Satana, ormai vediamo con i suoi occhi di tenebra e parliamo le sue parole di menzogna e di inganno. Inganniamo il mondo nel nome del Vangelo e della Parola di Gesù. È questa la grande stoltezza dei discepoli di Cristo Signore.</w:t>
      </w:r>
    </w:p>
    <w:p w14:paraId="4D429AA0" w14:textId="77777777" w:rsidR="005E5FA3" w:rsidRPr="005E5FA3" w:rsidRDefault="005E5FA3" w:rsidP="005E5FA3">
      <w:pPr>
        <w:spacing w:after="120" w:line="240" w:lineRule="auto"/>
        <w:jc w:val="both"/>
        <w:rPr>
          <w:rFonts w:ascii="Arial" w:eastAsia="Times New Roman" w:hAnsi="Arial" w:cs="Times New Roman"/>
          <w:i/>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w:t>
      </w:r>
      <w:r w:rsidRPr="005E5FA3">
        <w:rPr>
          <w:rFonts w:ascii="Arial" w:eastAsia="Times New Roman" w:hAnsi="Arial" w:cs="Times New Roman"/>
          <w:i/>
          <w:kern w:val="0"/>
          <w:sz w:val="24"/>
          <w:szCs w:val="24"/>
          <w:lang w:eastAsia="it-IT"/>
          <w14:ligatures w14:val="none"/>
        </w:rPr>
        <w:lastRenderedPageBreak/>
        <w:t xml:space="preserve">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15,20-28). </w:t>
      </w:r>
    </w:p>
    <w:p w14:paraId="0F32C9CA" w14:textId="77777777" w:rsidR="005E5FA3" w:rsidRPr="005E5FA3" w:rsidRDefault="005E5FA3" w:rsidP="005E5FA3">
      <w:pPr>
        <w:spacing w:after="120" w:line="240" w:lineRule="auto"/>
        <w:jc w:val="both"/>
        <w:rPr>
          <w:rFonts w:ascii="Arial" w:eastAsia="Times New Roman" w:hAnsi="Arial" w:cs="Times New Roman"/>
          <w:i/>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La risurrezione è evento escatologico</w:t>
      </w:r>
      <w:r w:rsidRPr="005E5FA3">
        <w:rPr>
          <w:rFonts w:ascii="Arial" w:eastAsia="Times New Roman" w:hAnsi="Arial" w:cs="Times New Roman"/>
          <w:kern w:val="0"/>
          <w:sz w:val="24"/>
          <w:szCs w:val="24"/>
          <w:lang w:eastAsia="it-IT"/>
          <w14:ligatures w14:val="none"/>
        </w:rPr>
        <w:t>. È evento escatologico perché noi saremo risuscitati ad immagine di Cristo Gesù. Tuttavia la risurrezione non è per tutti uguale. Ecco le parole con le quali Gesù annuncia questo evento:</w:t>
      </w:r>
      <w:r w:rsidRPr="005E5FA3">
        <w:rPr>
          <w:rFonts w:ascii="Arial" w:eastAsia="Times New Roman" w:hAnsi="Arial" w:cs="Times New Roman"/>
          <w:i/>
          <w:kern w:val="0"/>
          <w:sz w:val="24"/>
          <w:szCs w:val="24"/>
          <w:lang w:eastAsia="it-IT"/>
          <w14:ligatures w14:val="none"/>
        </w:rPr>
        <w:t xml:space="preserve"> </w:t>
      </w:r>
    </w:p>
    <w:p w14:paraId="2A73FFCF" w14:textId="77777777" w:rsidR="005E5FA3" w:rsidRPr="005E5FA3" w:rsidRDefault="005E5FA3" w:rsidP="005E5FA3">
      <w:pPr>
        <w:spacing w:after="120" w:line="240" w:lineRule="auto"/>
        <w:jc w:val="both"/>
        <w:rPr>
          <w:rFonts w:ascii="Arial" w:eastAsia="Times New Roman" w:hAnsi="Arial" w:cs="Times New Roman"/>
          <w:i/>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 xml:space="preserve">“In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(Gv 5,25-29). </w:t>
      </w:r>
    </w:p>
    <w:p w14:paraId="3F296F3B"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 xml:space="preserve">Ma noi, contro evidenza evangelica, anche questa verità stiamo negando. </w:t>
      </w:r>
    </w:p>
    <w:p w14:paraId="339D0BC4"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La risurrezione è evento pneumatologico</w:t>
      </w:r>
      <w:r w:rsidRPr="005E5FA3">
        <w:rPr>
          <w:rFonts w:ascii="Arial" w:eastAsia="Times New Roman" w:hAnsi="Arial" w:cs="Times New Roman"/>
          <w:kern w:val="0"/>
          <w:sz w:val="24"/>
          <w:szCs w:val="24"/>
          <w:lang w:eastAsia="it-IT"/>
          <w14:ligatures w14:val="none"/>
        </w:rPr>
        <w:t xml:space="preserve">. Perché evento pneumatologico? Perché chi deve operare oggi nei nostri cuori la morte al peccato e la risurrezione a vita nuova è lo Spirito del Signore, che è lo Spirito di Cristo Gesù. Questa verità è rivelata dallo stesso Spirito Santo per bocca dell’Apostolo Paolo: </w:t>
      </w:r>
    </w:p>
    <w:p w14:paraId="2AD9362C"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i/>
          <w:kern w:val="0"/>
          <w:sz w:val="24"/>
          <w:szCs w:val="24"/>
          <w:lang w:eastAsia="it-IT"/>
          <w14:ligatures w14:val="none"/>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 (Rm 8,1-4)</w:t>
      </w:r>
      <w:r w:rsidRPr="005E5FA3">
        <w:rPr>
          <w:rFonts w:ascii="Arial" w:eastAsia="Times New Roman" w:hAnsi="Arial" w:cs="Times New Roman"/>
          <w:kern w:val="0"/>
          <w:sz w:val="24"/>
          <w:szCs w:val="24"/>
          <w:lang w:eastAsia="it-IT"/>
          <w14:ligatures w14:val="none"/>
        </w:rPr>
        <w:t xml:space="preserve">. </w:t>
      </w:r>
    </w:p>
    <w:p w14:paraId="69FFF2E6"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Se Cristo non è risorto, vana è la nostra predicazione e vuota la fede. Madre di Dio, aiutaci. Vogliamo professare Cristo in pienezza di verità.</w:t>
      </w:r>
    </w:p>
    <w:p w14:paraId="1B16553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Terza riflessione</w:t>
      </w:r>
    </w:p>
    <w:p w14:paraId="42D116BF" w14:textId="77777777" w:rsidR="005E5FA3" w:rsidRPr="005E5FA3" w:rsidRDefault="005E5FA3" w:rsidP="005E5FA3">
      <w:pPr>
        <w:spacing w:after="120" w:line="240" w:lineRule="auto"/>
        <w:jc w:val="both"/>
        <w:rPr>
          <w:rFonts w:ascii="Arial" w:eastAsia="Calibri" w:hAnsi="Arial" w:cs="Arial"/>
          <w:kern w:val="0"/>
          <w:sz w:val="24"/>
          <w14:ligatures w14:val="none"/>
        </w:rPr>
      </w:pPr>
      <w:r w:rsidRPr="005E5FA3">
        <w:rPr>
          <w:rFonts w:ascii="Arial" w:eastAsia="Calibri" w:hAnsi="Arial" w:cs="Arial"/>
          <w:kern w:val="0"/>
          <w:sz w:val="24"/>
          <w14:ligatures w14:val="none"/>
        </w:rPr>
        <w:t xml:space="preserve">La risurrezione di Gesù è prima di tutto evento teologico. È però evento teologico che si compie in Cristo. Per Cristo, in Cristo, con Cristo deve divenire evento antropologico. Se evento antropologico, la risurrezione non è solo per alcuni uomini, essa è per ogni uomo, di ogni nazione, popolo, tribù, lingua. Nulla è più falso che ridurre la risurrezione ad un evento che riguarda solo i cristiani. Essendo evento antropologico nessun uomo dovrà essere privato di essa e per questo è obbligo dei discepoli di Gesù, ognuno secondo la sua particolare responsabilità, predicare Gesù risorto ad ogni uomo, perché lo accolga nella fede, si converta a Lui, si lasci battezzare, riceva il sigillo dello Spirito Santo, venga generato come vero corpo di Cristo, entri nel mistero della nuova creazione, nel suo corpo risorto e glorioso. La risurrezione e la venuta del Messia </w:t>
      </w:r>
      <w:r w:rsidRPr="005E5FA3">
        <w:rPr>
          <w:rFonts w:ascii="Arial" w:eastAsia="Calibri" w:hAnsi="Arial" w:cs="Arial"/>
          <w:kern w:val="0"/>
          <w:sz w:val="24"/>
          <w14:ligatures w14:val="none"/>
        </w:rPr>
        <w:lastRenderedPageBreak/>
        <w:t xml:space="preserve">di Dio per espiare i peccati e per essere luce del mondo è verità essenziale dell’Antico Testamento: </w:t>
      </w:r>
    </w:p>
    <w:p w14:paraId="6A627473" w14:textId="77777777" w:rsidR="005E5FA3" w:rsidRPr="005E5FA3" w:rsidRDefault="005E5FA3" w:rsidP="005E5FA3">
      <w:pPr>
        <w:spacing w:after="120" w:line="240" w:lineRule="auto"/>
        <w:jc w:val="both"/>
        <w:rPr>
          <w:rFonts w:ascii="Arial" w:eastAsia="Calibri" w:hAnsi="Arial" w:cs="Arial"/>
          <w:i/>
          <w:kern w:val="0"/>
          <w:sz w:val="24"/>
          <w14:ligatures w14:val="none"/>
        </w:rPr>
      </w:pPr>
      <w:r w:rsidRPr="005E5FA3">
        <w:rPr>
          <w:rFonts w:ascii="Arial" w:eastAsia="Calibri" w:hAnsi="Arial" w:cs="Arial"/>
          <w:kern w:val="0"/>
          <w:sz w:val="24"/>
          <w14:ligatures w14:val="none"/>
        </w:rPr>
        <w:t>“</w:t>
      </w:r>
      <w:r w:rsidRPr="005E5FA3">
        <w:rPr>
          <w:rFonts w:ascii="Arial" w:eastAsia="Calibri" w:hAnsi="Arial" w:cs="Arial"/>
          <w:i/>
          <w:kern w:val="0"/>
          <w:sz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16,1-11). </w:t>
      </w:r>
    </w:p>
    <w:p w14:paraId="5E1A6287" w14:textId="77777777" w:rsidR="005E5FA3" w:rsidRPr="005E5FA3" w:rsidRDefault="005E5FA3" w:rsidP="005E5FA3">
      <w:pPr>
        <w:spacing w:after="120" w:line="240" w:lineRule="auto"/>
        <w:jc w:val="both"/>
        <w:rPr>
          <w:rFonts w:ascii="Arial" w:eastAsia="Calibri" w:hAnsi="Arial" w:cs="Arial"/>
          <w:i/>
          <w:kern w:val="0"/>
          <w:sz w:val="24"/>
          <w14:ligatures w14:val="none"/>
        </w:rPr>
      </w:pPr>
      <w:r w:rsidRPr="005E5FA3">
        <w:rPr>
          <w:rFonts w:ascii="Arial" w:eastAsia="Calibri" w:hAnsi="Arial" w:cs="Arial"/>
          <w:i/>
          <w:kern w:val="0"/>
          <w:sz w:val="24"/>
          <w14:ligatures w14:val="none"/>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 </w:t>
      </w:r>
    </w:p>
    <w:p w14:paraId="3542AD76" w14:textId="77777777" w:rsidR="005E5FA3" w:rsidRPr="005E5FA3" w:rsidRDefault="005E5FA3" w:rsidP="005E5FA3">
      <w:pPr>
        <w:spacing w:after="120" w:line="240" w:lineRule="auto"/>
        <w:jc w:val="both"/>
        <w:rPr>
          <w:rFonts w:ascii="Arial" w:eastAsia="Calibri" w:hAnsi="Arial" w:cs="Arial"/>
          <w:kern w:val="0"/>
          <w:sz w:val="24"/>
          <w14:ligatures w14:val="none"/>
        </w:rPr>
      </w:pPr>
      <w:r w:rsidRPr="005E5FA3">
        <w:rPr>
          <w:rFonts w:ascii="Arial" w:eastAsia="Calibri" w:hAnsi="Arial" w:cs="Arial"/>
          <w:i/>
          <w:kern w:val="0"/>
          <w:sz w:val="24"/>
          <w14:ligatures w14:val="none"/>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(Is 53,7-11).</w:t>
      </w:r>
      <w:r w:rsidRPr="005E5FA3">
        <w:rPr>
          <w:rFonts w:ascii="Arial" w:eastAsia="Calibri" w:hAnsi="Arial" w:cs="Arial"/>
          <w:kern w:val="0"/>
          <w:sz w:val="24"/>
          <w14:ligatures w14:val="none"/>
        </w:rPr>
        <w:t xml:space="preserve"> </w:t>
      </w:r>
    </w:p>
    <w:p w14:paraId="5A05483B" w14:textId="77777777" w:rsidR="005E5FA3" w:rsidRPr="005E5FA3" w:rsidRDefault="005E5FA3" w:rsidP="005E5FA3">
      <w:pPr>
        <w:spacing w:after="120" w:line="240" w:lineRule="auto"/>
        <w:jc w:val="both"/>
        <w:rPr>
          <w:rFonts w:ascii="Arial" w:eastAsia="Calibri" w:hAnsi="Arial" w:cs="Arial"/>
          <w:i/>
          <w:kern w:val="0"/>
          <w:sz w:val="24"/>
          <w14:ligatures w14:val="none"/>
        </w:rPr>
      </w:pPr>
      <w:r w:rsidRPr="005E5FA3">
        <w:rPr>
          <w:rFonts w:ascii="Arial" w:eastAsia="Calibri" w:hAnsi="Arial" w:cs="Arial"/>
          <w:kern w:val="0"/>
          <w:sz w:val="24"/>
          <w14:ligatures w14:val="none"/>
        </w:rPr>
        <w:t xml:space="preserve">Oggi molti cristiani pensano come se Dio mai avesse parlato, mai avesse giurato e mai avesse fatto una sola promessa. Pensano anche come se Gesù Signore mai avesse dato un solo comando ai suoi Apostoli, e nei suoi Apostoli, ad ogni altro suo discepolo. Molti cristiani parlano come se la Divina Rivelazione non esistesse più. Oggi tutto deve nascere dai loro pensieri. Senza la Divina Rivelazione è la morte di ogni verità. È la nascita della falsità e della menzogna elevata a sola e unica verità per l’uomo. Scompare dalla terra la vera luce. Nascono le tenebre. </w:t>
      </w:r>
    </w:p>
    <w:p w14:paraId="17B0DA66" w14:textId="77777777" w:rsidR="005E5FA3" w:rsidRPr="005E5FA3" w:rsidRDefault="005E5FA3" w:rsidP="005E5FA3">
      <w:pPr>
        <w:spacing w:after="120" w:line="240" w:lineRule="auto"/>
        <w:jc w:val="both"/>
        <w:rPr>
          <w:rFonts w:ascii="Arial" w:eastAsia="Calibri" w:hAnsi="Arial" w:cs="Arial"/>
          <w:kern w:val="0"/>
          <w:sz w:val="24"/>
          <w14:ligatures w14:val="none"/>
        </w:rPr>
      </w:pPr>
      <w:r w:rsidRPr="005E5FA3">
        <w:rPr>
          <w:rFonts w:ascii="Arial" w:eastAsia="Calibri" w:hAnsi="Arial" w:cs="Arial"/>
          <w:kern w:val="0"/>
          <w:sz w:val="24"/>
          <w14:ligatures w14:val="none"/>
        </w:rPr>
        <w:lastRenderedPageBreak/>
        <w:t xml:space="preserve">Sempre dobbiamo ricordare le parole che lo Spirito Santo dice ad ogni uomo per bocca dell’Apostolo Paolo: </w:t>
      </w:r>
      <w:r w:rsidRPr="005E5FA3">
        <w:rPr>
          <w:rFonts w:ascii="Arial" w:eastAsia="Calibri" w:hAnsi="Arial" w:cs="Arial"/>
          <w:i/>
          <w:kern w:val="0"/>
          <w:sz w:val="24"/>
          <w14:ligatures w14:val="none"/>
        </w:rPr>
        <w:t>“Se infatti i morti non risorgono, neanche Cristo è risorto; ma se Cristo non è risorto, vana è la vostra fede e voi siete ancora nei vostri peccati” (1Cor 15,16-17)</w:t>
      </w:r>
      <w:r w:rsidRPr="005E5FA3">
        <w:rPr>
          <w:rFonts w:ascii="Arial" w:eastAsia="Calibri" w:hAnsi="Arial" w:cs="Arial"/>
          <w:kern w:val="0"/>
          <w:sz w:val="24"/>
          <w14:ligatures w14:val="none"/>
        </w:rPr>
        <w:t xml:space="preserve">. È in Cristo risorto che il peccato è vinto. È in Cristo Risorto che si nasce come nuove creature. È in Cristo Risorto che si cammina di luce in luce. È in Cristo Risorto che ci si libera da ogni schiavitù. È in Cristo Risorto che si vince la morte. Ecco perché Cristo Risorto va annunciato ad ogni uomo, per volontà di Dio, non per volontà di Cristo Gesù. Chi dice di credere in Dio e non obbedisce a questo comando di Dio, non crede nel vero Dio. Crede in un Dio creato da Lui. La Madre di Dio ci aiuti perché crediamo nel vero Dio e obbediamo ad ogni suo comando. </w:t>
      </w:r>
    </w:p>
    <w:p w14:paraId="76B74229" w14:textId="77777777" w:rsidR="005E5FA3" w:rsidRPr="005E5FA3" w:rsidRDefault="005E5FA3" w:rsidP="005E5FA3">
      <w:pPr>
        <w:spacing w:after="120" w:line="240" w:lineRule="auto"/>
        <w:jc w:val="both"/>
        <w:rPr>
          <w:rFonts w:ascii="Arial" w:eastAsia="Calibri" w:hAnsi="Arial" w:cs="Arial"/>
          <w:i/>
          <w:kern w:val="0"/>
          <w:sz w:val="24"/>
          <w14:ligatures w14:val="none"/>
        </w:rPr>
      </w:pPr>
      <w:r w:rsidRPr="005E5FA3">
        <w:rPr>
          <w:rFonts w:ascii="Arial" w:eastAsia="Calibri" w:hAnsi="Arial" w:cs="Arial"/>
          <w:i/>
          <w:kern w:val="0"/>
          <w:sz w:val="24"/>
          <w14:ligatures w14:val="none"/>
        </w:rPr>
        <w:t xml:space="preserve">Quarta riflessione </w:t>
      </w:r>
    </w:p>
    <w:p w14:paraId="6F720731" w14:textId="77777777" w:rsidR="005E5FA3" w:rsidRPr="005E5FA3" w:rsidRDefault="005E5FA3" w:rsidP="005E5FA3">
      <w:pPr>
        <w:spacing w:after="120" w:line="240" w:lineRule="auto"/>
        <w:jc w:val="both"/>
        <w:rPr>
          <w:rFonts w:ascii="Arial" w:eastAsia="Calibri" w:hAnsi="Arial" w:cs="Arial"/>
          <w:iCs/>
          <w:kern w:val="0"/>
          <w:sz w:val="24"/>
          <w14:ligatures w14:val="none"/>
        </w:rPr>
      </w:pPr>
      <w:r w:rsidRPr="005E5FA3">
        <w:rPr>
          <w:rFonts w:ascii="Arial" w:eastAsia="Calibri" w:hAnsi="Arial" w:cs="Arial"/>
          <w:iCs/>
          <w:kern w:val="0"/>
          <w:sz w:val="24"/>
          <w14:ligatures w14:val="none"/>
        </w:rPr>
        <w:t xml:space="preserve">Chi vuole conoscere nella sua più pura essenza Dio nel suo mistero ad entra di sé e anche ad extra, chi vuole conoscere il mistero del Verbo Eterno che si è fatto carne nel seno della Vergine nella pienezza della sua missione, chi vuole conoscere la purissima verità dello Spirito Santo, chi vuole sapere chi è la Vergine Maria nel pensiero eterno del Padre, nel tempo e dopo il tempo, chi vuole sapere chi è l’uomo prima di essere creato, appena creato, dopo la sua disobbedienza, prima della redenzione e dopo la redenzione, chi vuole conoscere il mistero del tempo e il mistero dell’eternità, necessariamente dovrà conoscere tutte le Divine Scritture. Per noi discepoli di Gesù alla conoscenza delle Divine Scrittura si deve aggiungere l’opera bimillenaria dello Spirito Santo che è di conduzione della Chiesa a tutta la verità. Da sola la conoscenza delle Divine Scritture non è sufficiente. Occorre anche la conoscenza della Sacra Tradizione Dogmatica della Chiesa e la preziosa riflessione dei Padri e dei Dottori di essa. </w:t>
      </w:r>
    </w:p>
    <w:p w14:paraId="048ADD03" w14:textId="77777777" w:rsidR="005E5FA3" w:rsidRPr="005E5FA3" w:rsidRDefault="005E5FA3" w:rsidP="005E5FA3">
      <w:pPr>
        <w:spacing w:after="120" w:line="240" w:lineRule="auto"/>
        <w:jc w:val="both"/>
        <w:rPr>
          <w:rFonts w:ascii="Arial" w:eastAsia="Calibri" w:hAnsi="Arial" w:cs="Arial"/>
          <w:iCs/>
          <w:kern w:val="0"/>
          <w:sz w:val="24"/>
          <w14:ligatures w14:val="none"/>
        </w:rPr>
      </w:pPr>
      <w:r w:rsidRPr="005E5FA3">
        <w:rPr>
          <w:rFonts w:ascii="Arial" w:eastAsia="Calibri" w:hAnsi="Arial" w:cs="Arial"/>
          <w:iCs/>
          <w:kern w:val="0"/>
          <w:sz w:val="24"/>
          <w14:ligatures w14:val="none"/>
        </w:rPr>
        <w:t xml:space="preserve">Ora chiediamoci: perché i discepoli ancora non avevano compreso la Scrittura? Non l’avevano compresa perché quando Gesù parlava dalla Legge, dai Profeti, dai Salmi, il suo linguaggio rimaneva oscuro e incomprensibile. Perché rimaneva oscuro e incomprensibile? Rimaneva tale per volontà, solo per volontà. Essi si rifiutavano di comprendere, perché dalla retta comprensione avrebbero dovuto cambiare la loro mente, il loro cuore, la loro anima, la loro volontà, la loro intelligenza, tutta la loro scienza e conoscenza. Tutta la loro natura sarebbe dovuto cambiare nell’anima, nello spirito, nel corpo. Avrebbero dovuto anche loro rinnegarsi, prendere la croce della verità del Cristo di Dio e camminare anche loro verso il Golgota. Il cammino nella verità sempre conduce al Golgota, o Golgota di crocifissione fisica o Golgota di crocifissione spirituale. </w:t>
      </w:r>
    </w:p>
    <w:p w14:paraId="5E4D7974" w14:textId="77777777" w:rsidR="005E5FA3" w:rsidRPr="005E5FA3" w:rsidRDefault="005E5FA3" w:rsidP="005E5FA3">
      <w:pPr>
        <w:spacing w:after="120" w:line="240" w:lineRule="auto"/>
        <w:jc w:val="both"/>
        <w:rPr>
          <w:rFonts w:ascii="Arial" w:eastAsia="Calibri" w:hAnsi="Arial" w:cs="Arial"/>
          <w:iCs/>
          <w:kern w:val="0"/>
          <w:sz w:val="24"/>
          <w14:ligatures w14:val="none"/>
        </w:rPr>
      </w:pPr>
      <w:r w:rsidRPr="005E5FA3">
        <w:rPr>
          <w:rFonts w:ascii="Arial" w:eastAsia="Calibri" w:hAnsi="Arial" w:cs="Arial"/>
          <w:iCs/>
          <w:kern w:val="0"/>
          <w:sz w:val="24"/>
          <w14:ligatures w14:val="none"/>
        </w:rPr>
        <w:t xml:space="preserve">Anche oggi chi vuole conoscere la purissima verità di Cristo Signore, dell’Agnello di Dio immolato dagli uomini e riportato in vita dal Padre ma con il dono di un corpo spirituale, incorruttibile, glorioso, immortale, un corpo interamente di luce come Dio è luce, deve rinnegarsi, prendere la croce della verità di Gesù Signore, farla divenire sua personale croce e seguire Gesù. Poiché oggi la croce della verità di Cristo non si vuole più abbracciare, sono moltissimi i discepoli di Gesù che hanno deciso di abbracciare e fare propria la croce della falsità, dell’inganno, della menzogna, delle tenebre di Satana. Così facendo hanno smesso di essere discepoli dell’Agnello Crocifisso e Risorto e sono divenuti discepoli di Satana, con le vesti visibili, ma solo con le vesti visibili, dei discepoli di Gesù. Da dove si </w:t>
      </w:r>
      <w:r w:rsidRPr="005E5FA3">
        <w:rPr>
          <w:rFonts w:ascii="Arial" w:eastAsia="Calibri" w:hAnsi="Arial" w:cs="Arial"/>
          <w:iCs/>
          <w:kern w:val="0"/>
          <w:sz w:val="24"/>
          <w14:ligatures w14:val="none"/>
        </w:rPr>
        <w:lastRenderedPageBreak/>
        <w:t xml:space="preserve">conoscono questi discepoli di Satana? Dalle parole che escono dalla loro bocca e dalle opere che compiono, che sono tutte parole e opere senza il Vangelo, ma anche contro il Vangelo, senza la verità di Cristo, ma anche contro la verità di Cristo. Potrà mai essere discepolo di Gesù chi dice che il Vangelo non debba essere predicato e che con gli uomini bisogna stare in fratellanza, senza annunciare loro la Parola della vita e invitarli alla conversione per essere salvati? Le vesti sono di Esaù, la voce è di Giacobbe. Come Isacco fu ingannato così anche gli uomini vengono ingannati e anche tantissimi discepoli di Gesù. Le vesti sono si Gesù. La voce è di Satana. Le opere sono di Satana. I pensieri sono di Satana. </w:t>
      </w:r>
    </w:p>
    <w:p w14:paraId="5D394E46" w14:textId="77777777" w:rsidR="005E5FA3" w:rsidRPr="005E5FA3" w:rsidRDefault="005E5FA3" w:rsidP="005E5FA3">
      <w:pPr>
        <w:spacing w:after="120" w:line="240" w:lineRule="auto"/>
        <w:jc w:val="both"/>
        <w:rPr>
          <w:rFonts w:ascii="Arial" w:eastAsia="Calibri" w:hAnsi="Arial" w:cs="Arial"/>
          <w:iCs/>
          <w:kern w:val="0"/>
          <w:sz w:val="24"/>
          <w14:ligatures w14:val="none"/>
        </w:rPr>
      </w:pPr>
      <w:r w:rsidRPr="005E5FA3">
        <w:rPr>
          <w:rFonts w:ascii="Arial" w:eastAsia="Calibri" w:hAnsi="Arial" w:cs="Arial"/>
          <w:iCs/>
          <w:kern w:val="0"/>
          <w:sz w:val="24"/>
          <w14:ligatures w14:val="none"/>
        </w:rPr>
        <w:t xml:space="preserve">Per chi vuole che le sue vesti siamo di Cristo e anche la sua voce e le sue opere siano di Cristo, è necessario, ma di necessità di fine e di mezzo, non solo di mezzo ma anche di fine, non solo di fine ma anche di mezzo, che si ritorni alla purissima verità di Cristo contenuta in ogni Parola della Scrittura Santa. Credendo nella verità di Cristo si crederà nella purissima verità del Padre e dello Spirito Santo. Si crederà anche nella purissima verità della Vergine Maria. Infine credendo nella purissima verità di Cristo, si crederà anche nella purissima verità dell’uomo. </w:t>
      </w:r>
    </w:p>
    <w:p w14:paraId="7A7CCC49" w14:textId="77777777" w:rsidR="005E5FA3" w:rsidRPr="005E5FA3" w:rsidRDefault="005E5FA3" w:rsidP="005E5FA3">
      <w:pPr>
        <w:spacing w:after="120" w:line="240" w:lineRule="auto"/>
        <w:jc w:val="both"/>
        <w:rPr>
          <w:rFonts w:ascii="Arial" w:eastAsia="Calibri" w:hAnsi="Arial" w:cs="Arial"/>
          <w:iCs/>
          <w:kern w:val="0"/>
          <w:sz w:val="24"/>
          <w14:ligatures w14:val="none"/>
        </w:rPr>
      </w:pPr>
      <w:r w:rsidRPr="005E5FA3">
        <w:rPr>
          <w:rFonts w:ascii="Arial" w:eastAsia="Calibri" w:hAnsi="Arial" w:cs="Arial"/>
          <w:iCs/>
          <w:kern w:val="0"/>
          <w:sz w:val="24"/>
          <w14:ligatures w14:val="none"/>
        </w:rPr>
        <w:t xml:space="preserve">È purissima verità dell’uomo la sua lacerazione e frantumazione dopo il peccato delle origini, lacerazione e frantumazione moltiplicata con moltiplicazione geometria fino all’infinito, lacerazione e frantumazione che creano in lui ogni morte: morte fisica, morte spirituale, morte morale, morte sociale, morte politica, morte scientifica, morte filosofica, morte economica, morte finanziaria, morte familiare. Ogni altra morte. Oggi l’uomo vede tutte queste morti e vorrebbe toglierle con leggi e pensieri della terra. Da ogni morte solo Cristo Gesù ci libera per mezzo del suo Santo Spirito e l’opera evangelizzatrice e sacramentale della Chiesa. </w:t>
      </w:r>
    </w:p>
    <w:p w14:paraId="20B60C33" w14:textId="77777777" w:rsidR="005E5FA3" w:rsidRPr="005E5FA3" w:rsidRDefault="005E5FA3" w:rsidP="005E5FA3">
      <w:pPr>
        <w:spacing w:after="120" w:line="240" w:lineRule="auto"/>
        <w:jc w:val="both"/>
        <w:rPr>
          <w:rFonts w:ascii="Arial" w:eastAsia="Calibri" w:hAnsi="Arial" w:cs="Arial"/>
          <w:iCs/>
          <w:kern w:val="0"/>
          <w:sz w:val="16"/>
          <w:szCs w:val="18"/>
          <w14:ligatures w14:val="none"/>
        </w:rPr>
      </w:pPr>
      <w:r w:rsidRPr="005E5FA3">
        <w:rPr>
          <w:rFonts w:ascii="Arial" w:eastAsia="Calibri" w:hAnsi="Arial" w:cs="Arial"/>
          <w:iCs/>
          <w:kern w:val="0"/>
          <w:sz w:val="24"/>
          <w14:ligatures w14:val="none"/>
        </w:rPr>
        <w:t>Dicendo moltissimi discepoli di Gesù che queste opere – evangelizzare e sacramentalizzare – non vanno più operate, si trasformano in giudici e in boia degli uomini. Mettono il cappio intorno al collo dell’umanità e poi tirano dai suoi piedi lo sgabello di sostegno. Che la Madre di Dio ci preservi da questo massacro spirituale e a volte anche fisico, a causa di questi nostri orrendi peccati di omissione.</w:t>
      </w:r>
      <w:r w:rsidRPr="005E5FA3">
        <w:rPr>
          <w:rFonts w:ascii="Arial" w:eastAsia="Calibri" w:hAnsi="Arial" w:cs="Arial"/>
          <w:iCs/>
          <w:kern w:val="0"/>
          <w:sz w:val="16"/>
          <w:szCs w:val="18"/>
          <w14:ligatures w14:val="none"/>
        </w:rPr>
        <w:t xml:space="preserve"> </w:t>
      </w:r>
    </w:p>
    <w:p w14:paraId="02FEC7CA" w14:textId="77777777" w:rsidR="005E5FA3" w:rsidRPr="005E5FA3" w:rsidRDefault="005E5FA3" w:rsidP="005E5FA3">
      <w:pPr>
        <w:spacing w:after="120" w:line="240" w:lineRule="auto"/>
        <w:jc w:val="both"/>
        <w:rPr>
          <w:rFonts w:ascii="Arial" w:eastAsia="Calibri" w:hAnsi="Arial" w:cs="Arial"/>
          <w:color w:val="111111"/>
          <w:sz w:val="24"/>
          <w:szCs w:val="24"/>
          <w:lang w:val="la-Latn"/>
        </w:rPr>
      </w:pPr>
    </w:p>
    <w:p w14:paraId="034339E6" w14:textId="77777777" w:rsidR="005E5FA3" w:rsidRPr="005E5FA3" w:rsidRDefault="005E5FA3" w:rsidP="005E5FA3">
      <w:pPr>
        <w:pStyle w:val="Titolo2"/>
      </w:pPr>
      <w:bookmarkStart w:id="399" w:name="_Toc218837591"/>
      <w:bookmarkStart w:id="400" w:name="_Toc218975079"/>
      <w:bookmarkStart w:id="401" w:name="_Toc219036217"/>
      <w:bookmarkEnd w:id="395"/>
      <w:r w:rsidRPr="005E5FA3">
        <w:t>DETTO QUESTO, SOFFIÒ E DISSE LORO: RICEVETE LO SPIRITO SANTO.</w:t>
      </w:r>
      <w:bookmarkEnd w:id="399"/>
      <w:bookmarkEnd w:id="400"/>
      <w:bookmarkEnd w:id="401"/>
    </w:p>
    <w:p w14:paraId="4510D1CC" w14:textId="77777777" w:rsidR="005E5FA3" w:rsidRPr="005E5FA3" w:rsidRDefault="005E5FA3" w:rsidP="005E5FA3">
      <w:pPr>
        <w:spacing w:after="120" w:line="240" w:lineRule="auto"/>
        <w:jc w:val="center"/>
        <w:rPr>
          <w:rFonts w:ascii="Arial" w:eastAsia="Times New Roman" w:hAnsi="Arial" w:cs="Arial"/>
          <w:kern w:val="0"/>
          <w:sz w:val="28"/>
          <w:szCs w:val="28"/>
          <w:lang w:eastAsia="it-IT"/>
          <w14:ligatures w14:val="none"/>
        </w:rPr>
      </w:pPr>
      <w:r w:rsidRPr="005E5FA3">
        <w:rPr>
          <w:rFonts w:ascii="Arial" w:eastAsia="Calibri" w:hAnsi="Arial" w:cs="Arial"/>
          <w:color w:val="000000"/>
          <w:sz w:val="28"/>
          <w:szCs w:val="28"/>
          <w:shd w:val="clear" w:color="auto" w:fill="FFFFFF"/>
        </w:rPr>
        <w:t xml:space="preserve">Et cum hoc dixisset, insufflavit et dicit eis: Accipite Spiritum Sanctum </w:t>
      </w:r>
      <w:r w:rsidRPr="005E5FA3">
        <w:rPr>
          <w:rFonts w:ascii="Cambria" w:eastAsia="Calibri" w:hAnsi="Cambria" w:cs="Cambria"/>
          <w:color w:val="111111"/>
          <w:sz w:val="28"/>
          <w:szCs w:val="28"/>
        </w:rPr>
        <w:t>κα</w:t>
      </w:r>
      <w:r w:rsidRPr="005E5FA3">
        <w:rPr>
          <w:rFonts w:ascii="Times New Roman" w:eastAsia="Calibri" w:hAnsi="Times New Roman" w:cs="Times New Roman"/>
          <w:color w:val="111111"/>
          <w:sz w:val="28"/>
          <w:szCs w:val="28"/>
        </w:rPr>
        <w:t>ὶ</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το</w:t>
      </w:r>
      <w:r w:rsidRPr="005E5FA3">
        <w:rPr>
          <w:rFonts w:ascii="Times New Roman" w:eastAsia="Calibri" w:hAnsi="Times New Roman" w:cs="Times New Roman"/>
          <w:color w:val="111111"/>
          <w:sz w:val="28"/>
          <w:szCs w:val="28"/>
        </w:rPr>
        <w:t>ῦ</w:t>
      </w:r>
      <w:r w:rsidRPr="005E5FA3">
        <w:rPr>
          <w:rFonts w:ascii="Cambria" w:eastAsia="Calibri" w:hAnsi="Cambria" w:cs="Cambria"/>
          <w:color w:val="111111"/>
          <w:sz w:val="28"/>
          <w:szCs w:val="28"/>
        </w:rPr>
        <w:t>το</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ε</w:t>
      </w:r>
      <w:r w:rsidRPr="005E5FA3">
        <w:rPr>
          <w:rFonts w:ascii="Times New Roman" w:eastAsia="Calibri" w:hAnsi="Times New Roman" w:cs="Times New Roman"/>
          <w:color w:val="111111"/>
          <w:sz w:val="28"/>
          <w:szCs w:val="28"/>
        </w:rPr>
        <w:t>ἰ</w:t>
      </w:r>
      <w:r w:rsidRPr="005E5FA3">
        <w:rPr>
          <w:rFonts w:ascii="PT Serif" w:eastAsia="Calibri" w:hAnsi="PT Serif" w:cs="Times New Roman"/>
          <w:color w:val="111111"/>
          <w:sz w:val="28"/>
          <w:szCs w:val="28"/>
        </w:rPr>
        <w:t>π</w:t>
      </w:r>
      <w:r w:rsidRPr="005E5FA3">
        <w:rPr>
          <w:rFonts w:ascii="Times New Roman" w:eastAsia="Calibri" w:hAnsi="Times New Roman" w:cs="Times New Roman"/>
          <w:color w:val="111111"/>
          <w:sz w:val="28"/>
          <w:szCs w:val="28"/>
        </w:rPr>
        <w:t>ὼ</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ἐ</w:t>
      </w:r>
      <w:r w:rsidRPr="005E5FA3">
        <w:rPr>
          <w:rFonts w:ascii="Cambria" w:eastAsia="Calibri" w:hAnsi="Cambria" w:cs="Cambria"/>
          <w:color w:val="111111"/>
          <w:sz w:val="28"/>
          <w:szCs w:val="28"/>
        </w:rPr>
        <w:t>νεφύσησεν</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κα</w:t>
      </w:r>
      <w:r w:rsidRPr="005E5FA3">
        <w:rPr>
          <w:rFonts w:ascii="Times New Roman" w:eastAsia="Calibri" w:hAnsi="Times New Roman" w:cs="Times New Roman"/>
          <w:color w:val="111111"/>
          <w:sz w:val="28"/>
          <w:szCs w:val="28"/>
        </w:rPr>
        <w:t>ὶ</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λέγει</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α</w:t>
      </w:r>
      <w:r w:rsidRPr="005E5FA3">
        <w:rPr>
          <w:rFonts w:ascii="Times New Roman" w:eastAsia="Calibri" w:hAnsi="Times New Roman" w:cs="Times New Roman"/>
          <w:color w:val="111111"/>
          <w:sz w:val="28"/>
          <w:szCs w:val="28"/>
        </w:rPr>
        <w:t>ὐ</w:t>
      </w:r>
      <w:r w:rsidRPr="005E5FA3">
        <w:rPr>
          <w:rFonts w:ascii="Cambria" w:eastAsia="Calibri" w:hAnsi="Cambria" w:cs="Cambria"/>
          <w:color w:val="111111"/>
          <w:sz w:val="28"/>
          <w:szCs w:val="28"/>
        </w:rPr>
        <w:t>το</w:t>
      </w:r>
      <w:r w:rsidRPr="005E5FA3">
        <w:rPr>
          <w:rFonts w:ascii="Times New Roman" w:eastAsia="Calibri" w:hAnsi="Times New Roman" w:cs="Times New Roman"/>
          <w:color w:val="111111"/>
          <w:sz w:val="28"/>
          <w:szCs w:val="28"/>
        </w:rPr>
        <w:t>ῖ</w:t>
      </w:r>
      <w:r w:rsidRPr="005E5FA3">
        <w:rPr>
          <w:rFonts w:ascii="Cambria" w:eastAsia="Calibri" w:hAnsi="Cambria" w:cs="Cambria"/>
          <w:color w:val="111111"/>
          <w:sz w:val="28"/>
          <w:szCs w:val="28"/>
        </w:rPr>
        <w:t>ς·</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Λάβετε</w:t>
      </w:r>
      <w:r w:rsidRPr="005E5FA3">
        <w:rPr>
          <w:rFonts w:ascii="PT Serif" w:eastAsia="Calibri" w:hAnsi="PT Serif" w:cs="Times New Roman"/>
          <w:color w:val="111111"/>
          <w:sz w:val="28"/>
          <w:szCs w:val="28"/>
        </w:rPr>
        <w:t xml:space="preserve"> </w:t>
      </w:r>
      <w:r w:rsidRPr="005E5FA3">
        <w:rPr>
          <w:rFonts w:ascii="PT Serif" w:eastAsia="Calibri" w:hAnsi="PT Serif" w:cs="PT Serif"/>
          <w:color w:val="111111"/>
          <w:sz w:val="28"/>
          <w:szCs w:val="28"/>
        </w:rPr>
        <w:t>π</w:t>
      </w:r>
      <w:r w:rsidRPr="005E5FA3">
        <w:rPr>
          <w:rFonts w:ascii="Cambria" w:eastAsia="Calibri" w:hAnsi="Cambria" w:cs="Cambria"/>
          <w:color w:val="111111"/>
          <w:sz w:val="28"/>
          <w:szCs w:val="28"/>
        </w:rPr>
        <w:t>νε</w:t>
      </w:r>
      <w:r w:rsidRPr="005E5FA3">
        <w:rPr>
          <w:rFonts w:ascii="Times New Roman" w:eastAsia="Calibri" w:hAnsi="Times New Roman" w:cs="Times New Roman"/>
          <w:color w:val="111111"/>
          <w:sz w:val="28"/>
          <w:szCs w:val="28"/>
        </w:rPr>
        <w:t>ῦ</w:t>
      </w:r>
      <w:r w:rsidRPr="005E5FA3">
        <w:rPr>
          <w:rFonts w:ascii="PT Serif" w:eastAsia="Calibri" w:hAnsi="PT Serif" w:cs="Times New Roman"/>
          <w:color w:val="111111"/>
          <w:sz w:val="28"/>
          <w:szCs w:val="28"/>
        </w:rPr>
        <w:t>μ</w:t>
      </w:r>
      <w:r w:rsidRPr="005E5FA3">
        <w:rPr>
          <w:rFonts w:ascii="Cambria" w:eastAsia="Calibri" w:hAnsi="Cambria" w:cs="Cambria"/>
          <w:color w:val="111111"/>
          <w:sz w:val="28"/>
          <w:szCs w:val="28"/>
        </w:rPr>
        <w:t>α</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ἅ</w:t>
      </w:r>
      <w:r w:rsidRPr="005E5FA3">
        <w:rPr>
          <w:rFonts w:ascii="Cambria" w:eastAsia="Calibri" w:hAnsi="Cambria" w:cs="Cambria"/>
          <w:color w:val="111111"/>
          <w:sz w:val="28"/>
          <w:szCs w:val="28"/>
        </w:rPr>
        <w:t>γιον·</w:t>
      </w:r>
    </w:p>
    <w:p w14:paraId="314D542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402" w:name="_Hlk202646891"/>
      <w:r w:rsidRPr="005E5FA3">
        <w:rPr>
          <w:rFonts w:ascii="Arial" w:eastAsia="Times New Roman" w:hAnsi="Arial" w:cs="Arial"/>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w:t>
      </w:r>
      <w:r w:rsidRPr="005E5FA3">
        <w:rPr>
          <w:rFonts w:ascii="Arial" w:eastAsia="Times New Roman" w:hAnsi="Arial" w:cs="Arial"/>
          <w:kern w:val="0"/>
          <w:sz w:val="24"/>
          <w:szCs w:val="20"/>
          <w:lang w:eastAsia="it-IT"/>
          <w14:ligatures w14:val="none"/>
        </w:rPr>
        <w:lastRenderedPageBreak/>
        <w:t xml:space="preserve">E i discepoli gioirono al vedere il Signore. Gesù disse loro di nuovo: «Pace a voi! Come il Padre ha mandato me, anche io mando voi». </w:t>
      </w:r>
      <w:bookmarkStart w:id="403" w:name="_Hlk202628868"/>
      <w:r w:rsidRPr="005E5FA3">
        <w:rPr>
          <w:rFonts w:ascii="Arial" w:eastAsia="Times New Roman" w:hAnsi="Arial" w:cs="Arial"/>
          <w:kern w:val="0"/>
          <w:sz w:val="24"/>
          <w:szCs w:val="20"/>
          <w:lang w:eastAsia="it-IT"/>
          <w14:ligatures w14:val="none"/>
        </w:rPr>
        <w:t xml:space="preserve">Detto questo, soffiò e disse loro: «Ricevete lo Spirito Santo. </w:t>
      </w:r>
      <w:bookmarkEnd w:id="403"/>
      <w:r w:rsidRPr="005E5FA3">
        <w:rPr>
          <w:rFonts w:ascii="Arial" w:eastAsia="Times New Roman" w:hAnsi="Arial" w:cs="Arial"/>
          <w:kern w:val="0"/>
          <w:sz w:val="24"/>
          <w:szCs w:val="20"/>
          <w:lang w:eastAsia="it-IT"/>
          <w14:ligatures w14:val="none"/>
        </w:rPr>
        <w:t xml:space="preserve">A coloro a cui perdonerete i peccati, saranno perdonati; a coloro a cui non perdonerete, non saranno perdonati». 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 </w:t>
      </w:r>
    </w:p>
    <w:bookmarkEnd w:id="402"/>
    <w:p w14:paraId="7EA20E37"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lang w:val="la-Latn"/>
        </w:rPr>
      </w:pPr>
      <w:r w:rsidRPr="005E5FA3">
        <w:rPr>
          <w:rFonts w:ascii="Arial" w:eastAsia="Calibri" w:hAnsi="Arial" w:cs="Arial"/>
          <w:color w:val="000000"/>
          <w:sz w:val="24"/>
          <w:szCs w:val="24"/>
          <w:shd w:val="clear" w:color="auto" w:fill="FFFFFF"/>
          <w:lang w:val="la-Latn"/>
        </w:rPr>
        <w:t xml:space="preserve">Cum esset ergo sero die illa prima sabbatorum, et fores essent clausae, ubi erant discipuli, propter metum Iudaeorum, venit Iesus et stetit in medio et dicit eis: “ Pax vobis! ”. Et hoc cum dixisset, ostendit eis manus et latus. Gavisi sunt ergo discipuli, viso Domino. Dixit ergo eis iterum: “ Pax vobis! Sicut misit me Pater, et ego mitto vos ”. Et cum hoc dixisset, insufflavit et dicit eis: “ Accipite Spiritum Sanctum. Quorum remiseritis peccata, remissa sunt eis; quorum retinueritis, retenta sunt ”. Thomas autem, unus ex Duodecim, qui dicitur Didymus, non erat cum eis, quando venit Iesus. Dicebant ergo ei alii discipuli: “ Vidimus Dominum! ”. Ille autem dixit eis: “ Nisi videro in manibus eius signum clavorum et mittam digitum meum in signum clavorum et mittam manum meam in latus eius, non credam” (Gv 20,19-25). . </w:t>
      </w:r>
    </w:p>
    <w:p w14:paraId="2A086112" w14:textId="77777777" w:rsidR="005E5FA3" w:rsidRPr="005E5FA3" w:rsidRDefault="005E5FA3" w:rsidP="005E5FA3">
      <w:pPr>
        <w:spacing w:after="120" w:line="240" w:lineRule="auto"/>
        <w:jc w:val="both"/>
        <w:rPr>
          <w:rFonts w:ascii="Arial" w:eastAsia="Times New Roman" w:hAnsi="Arial" w:cs="Arial"/>
          <w:bCs/>
          <w:kern w:val="0"/>
          <w:sz w:val="24"/>
          <w:szCs w:val="20"/>
          <w:lang w:val="la-Latn" w:eastAsia="it-IT"/>
          <w14:ligatures w14:val="none"/>
        </w:rPr>
      </w:pP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ὔ</w:t>
      </w:r>
      <w:r w:rsidRPr="005E5FA3">
        <w:rPr>
          <w:rFonts w:ascii="Cambria" w:eastAsia="Calibri" w:hAnsi="Cambria" w:cs="Cambria"/>
          <w:color w:val="111111"/>
          <w:sz w:val="26"/>
          <w:szCs w:val="26"/>
        </w:rPr>
        <w:t>σης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ψίας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έρ</w:t>
      </w:r>
      <w:r w:rsidRPr="005E5FA3">
        <w:rPr>
          <w:rFonts w:ascii="Times New Roman" w:eastAsia="Calibri" w:hAnsi="Times New Roman" w:cs="Times New Roman"/>
          <w:color w:val="111111"/>
          <w:sz w:val="26"/>
          <w:szCs w:val="26"/>
        </w:rPr>
        <w:t>ᾳ</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κείν</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ι</w:t>
      </w:r>
      <w:r w:rsidRPr="005E5FA3">
        <w:rPr>
          <w:rFonts w:ascii="Times New Roman" w:eastAsia="Calibri" w:hAnsi="Times New Roman" w:cs="Times New Roman"/>
          <w:color w:val="111111"/>
          <w:sz w:val="26"/>
          <w:szCs w:val="26"/>
        </w:rPr>
        <w:t>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σαββάτων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θυρ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κεκλεισ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ένων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ὅ</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σαν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αθητα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δι</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φόβον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ουδαίων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έσον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ρήνη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το</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δειξεν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ρας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λευρ</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χάρησαν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αθητα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δόντες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κύριον</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ρήνη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έσταλκέν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ατήρ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έ</w:t>
      </w:r>
      <w:r w:rsidRPr="005E5FA3">
        <w:rPr>
          <w:rFonts w:ascii="PT Serif" w:eastAsia="Calibri" w:hAnsi="PT Serif" w:cs="PT Serif"/>
          <w:color w:val="111111"/>
          <w:sz w:val="26"/>
          <w:szCs w:val="26"/>
        </w:rPr>
        <w:t>μπ</w:t>
      </w:r>
      <w:r w:rsidRPr="005E5FA3">
        <w:rPr>
          <w:rFonts w:ascii="Cambria" w:eastAsia="Calibri" w:hAnsi="Cambria" w:cs="Cambria"/>
          <w:color w:val="111111"/>
          <w:sz w:val="26"/>
          <w:szCs w:val="26"/>
        </w:rPr>
        <w:t>ω</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w:t>
      </w:r>
      <w:bookmarkStart w:id="404" w:name="_Hlk202628957"/>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το</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νεφύσησεν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Λάβετε</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νε</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ἅ</w:t>
      </w:r>
      <w:r w:rsidRPr="005E5FA3">
        <w:rPr>
          <w:rFonts w:ascii="Cambria" w:eastAsia="Calibri" w:hAnsi="Cambria" w:cs="Cambria"/>
          <w:color w:val="111111"/>
          <w:sz w:val="26"/>
          <w:szCs w:val="26"/>
        </w:rPr>
        <w:t>γιον·</w:t>
      </w:r>
      <w:r w:rsidRPr="005E5FA3">
        <w:rPr>
          <w:rFonts w:ascii="PT Serif" w:eastAsia="Calibri" w:hAnsi="PT Serif" w:cs="Times New Roman"/>
          <w:color w:val="111111"/>
          <w:sz w:val="26"/>
          <w:szCs w:val="26"/>
          <w:lang w:val="la-Latn"/>
        </w:rPr>
        <w:t> </w:t>
      </w:r>
      <w:bookmarkEnd w:id="404"/>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τινων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φ</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ἁ</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αρτίας</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φέωνται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τινων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κρατ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τε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κεκράτηνται</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Θω</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ἷ</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δώδεκα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λεγό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ενος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Δ</w:t>
      </w:r>
      <w:r w:rsidRPr="005E5FA3">
        <w:rPr>
          <w:rFonts w:ascii="Cambria" w:eastAsia="Calibri" w:hAnsi="Cambria" w:cs="Cambria"/>
          <w:color w:val="111111"/>
          <w:sz w:val="26"/>
          <w:szCs w:val="26"/>
        </w:rPr>
        <w:t>ίδυ</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w:t>
      </w:r>
      <w:r w:rsidRPr="005E5FA3">
        <w:rPr>
          <w:rFonts w:ascii="PT Serif" w:eastAsia="Calibri" w:hAnsi="PT Serif" w:cs="PT Serif"/>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τε</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λθεν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λεγον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λλοι</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αθηταί·</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Ἑ</w:t>
      </w:r>
      <w:r w:rsidRPr="005E5FA3">
        <w:rPr>
          <w:rFonts w:ascii="Cambria" w:eastAsia="Calibri" w:hAnsi="Cambria" w:cs="Cambria"/>
          <w:color w:val="111111"/>
          <w:sz w:val="26"/>
          <w:szCs w:val="26"/>
        </w:rPr>
        <w:t>ωράκα</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κύριον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δω</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χερσ</w:t>
      </w:r>
      <w:r w:rsidRPr="005E5FA3">
        <w:rPr>
          <w:rFonts w:ascii="Times New Roman" w:eastAsia="Calibri" w:hAnsi="Times New Roman" w:cs="Times New Roman"/>
          <w:color w:val="111111"/>
          <w:sz w:val="26"/>
          <w:szCs w:val="26"/>
        </w:rPr>
        <w:t>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τύ</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ἥ</w:t>
      </w:r>
      <w:r w:rsidRPr="005E5FA3">
        <w:rPr>
          <w:rFonts w:ascii="Cambria" w:eastAsia="Calibri" w:hAnsi="Cambria" w:cs="Cambria"/>
          <w:color w:val="111111"/>
          <w:sz w:val="26"/>
          <w:szCs w:val="26"/>
        </w:rPr>
        <w:t>λων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βάλω</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δάκτυλόν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τύ</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ἥ</w:t>
      </w:r>
      <w:r w:rsidRPr="005E5FA3">
        <w:rPr>
          <w:rFonts w:ascii="Cambria" w:eastAsia="Calibri" w:hAnsi="Cambria" w:cs="Cambria"/>
          <w:color w:val="111111"/>
          <w:sz w:val="26"/>
          <w:szCs w:val="26"/>
        </w:rPr>
        <w:t>λων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βάλω</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ρα</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λευρ</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ιστεύσω</w:t>
      </w:r>
      <w:r w:rsidRPr="005E5FA3">
        <w:rPr>
          <w:rFonts w:ascii="PT Serif" w:eastAsia="Calibri" w:hAnsi="PT Serif" w:cs="Times New Roman"/>
          <w:color w:val="111111"/>
          <w:sz w:val="26"/>
          <w:szCs w:val="26"/>
          <w:lang w:val="la-Latn"/>
        </w:rPr>
        <w:t xml:space="preserve"> </w:t>
      </w:r>
      <w:r w:rsidRPr="005E5FA3">
        <w:rPr>
          <w:rFonts w:ascii="Arial" w:eastAsia="Times New Roman" w:hAnsi="Arial" w:cs="Arial"/>
          <w:bCs/>
          <w:kern w:val="0"/>
          <w:sz w:val="24"/>
          <w:szCs w:val="20"/>
          <w:lang w:val="la-Latn" w:eastAsia="it-IT"/>
          <w14:ligatures w14:val="none"/>
        </w:rPr>
        <w:t xml:space="preserve">(Gv 20,19-25). </w:t>
      </w:r>
    </w:p>
    <w:p w14:paraId="1E80CA94" w14:textId="77777777" w:rsidR="005E5FA3" w:rsidRPr="005E5FA3" w:rsidRDefault="005E5FA3" w:rsidP="005E5FA3">
      <w:pPr>
        <w:spacing w:after="120" w:line="240" w:lineRule="auto"/>
        <w:jc w:val="both"/>
        <w:rPr>
          <w:rFonts w:ascii="Arial" w:eastAsia="Times New Roman" w:hAnsi="Arial" w:cs="Arial"/>
          <w:bCs/>
          <w:kern w:val="0"/>
          <w:sz w:val="24"/>
          <w:szCs w:val="20"/>
          <w:lang w:val="la-Latn" w:eastAsia="it-IT"/>
          <w14:ligatures w14:val="none"/>
        </w:rPr>
      </w:pPr>
    </w:p>
    <w:p w14:paraId="4DE85DD7"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w:t>
      </w:r>
    </w:p>
    <w:p w14:paraId="6664E54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Il Capitolo XX del Vangelo secondo Giovanni inizia con Maria di Màgdala che reca agli Apostoli Simon Pietro e Giovanni la notizia che la pietra era stata tolta dal sepolcro e il corpo di Gesù era stato portato via. Segue la venuta dei due Apostoli presso il sepolcro e la nascita della fede nella risurrezione di Gesù nel cuore di Giovanni. Della fede di Simon Pietro nulla viene riferito. </w:t>
      </w:r>
    </w:p>
    <w:p w14:paraId="47BCF5BD"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lastRenderedPageBreak/>
        <w:t xml:space="preserve">La seconda parte della narrazione riguarda per intero Maria di Màgdala, alla quale Gesù Risorto si manifesta e le affida la missione di annunciare ai suoi Fratelli che Lui è risorto e ascende al </w:t>
      </w:r>
      <w:r w:rsidRPr="005E5FA3">
        <w:rPr>
          <w:rFonts w:ascii="Arial" w:eastAsia="Times New Roman" w:hAnsi="Arial" w:cs="Arial"/>
          <w:bCs/>
          <w:i/>
          <w:iCs/>
          <w:kern w:val="0"/>
          <w:sz w:val="24"/>
          <w:szCs w:val="20"/>
          <w:lang w:eastAsia="it-IT"/>
          <w14:ligatures w14:val="none"/>
        </w:rPr>
        <w:t>“Dio mio e Dio vostro, Padre mio e Padre vostro”</w:t>
      </w:r>
      <w:r w:rsidRPr="005E5FA3">
        <w:rPr>
          <w:rFonts w:ascii="Arial" w:eastAsia="Times New Roman" w:hAnsi="Arial" w:cs="Arial"/>
          <w:bCs/>
          <w:kern w:val="0"/>
          <w:sz w:val="24"/>
          <w:szCs w:val="20"/>
          <w:lang w:eastAsia="it-IT"/>
          <w14:ligatures w14:val="none"/>
        </w:rPr>
        <w:t>.</w:t>
      </w:r>
    </w:p>
    <w:p w14:paraId="372C33C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terza parte, sempre del primo giorno della settimana, che è il giorno della risurrezione, si vive nel Cenacolo: </w:t>
      </w:r>
      <w:r w:rsidRPr="005E5FA3">
        <w:rPr>
          <w:rFonts w:ascii="Arial" w:eastAsia="Times New Roman" w:hAnsi="Arial" w:cs="Arial"/>
          <w:bCs/>
          <w:i/>
          <w:iCs/>
          <w:kern w:val="0"/>
          <w:sz w:val="24"/>
          <w:szCs w:val="20"/>
          <w:lang w:eastAsia="it-IT"/>
          <w14:ligatures w14:val="none"/>
        </w:rPr>
        <w:t>“</w:t>
      </w:r>
      <w:r w:rsidRPr="005E5FA3">
        <w:rPr>
          <w:rFonts w:ascii="Arial" w:eastAsia="Times New Roman" w:hAnsi="Arial" w:cs="Arial"/>
          <w:i/>
          <w:iCs/>
          <w:kern w:val="0"/>
          <w:sz w:val="24"/>
          <w:szCs w:val="20"/>
          <w:lang w:eastAsia="it-IT"/>
          <w14:ligatures w14:val="none"/>
        </w:rPr>
        <w:t xml:space="preserve">La sera di quel giorno, il primo della settimana, mentre erano chiuse le porte del luogo dove si trovavano i discepoli per timore dei Giudei, venne Gesù, stette in mezzo e disse loro: «Pace a voi!». </w:t>
      </w:r>
      <w:r w:rsidRPr="005E5FA3">
        <w:rPr>
          <w:rFonts w:ascii="Arial" w:eastAsia="Times New Roman" w:hAnsi="Arial" w:cs="Arial"/>
          <w:kern w:val="0"/>
          <w:sz w:val="24"/>
          <w:szCs w:val="20"/>
          <w:lang w:eastAsia="it-IT"/>
          <w14:ligatures w14:val="none"/>
        </w:rPr>
        <w:t xml:space="preserve">Le porte sono chiuse. Nessuno le apre. Viene Gesù. Sta in mezzo e dice loro. </w:t>
      </w:r>
      <w:r w:rsidRPr="005E5FA3">
        <w:rPr>
          <w:rFonts w:ascii="Arial" w:eastAsia="Times New Roman" w:hAnsi="Arial" w:cs="Arial"/>
          <w:i/>
          <w:iCs/>
          <w:kern w:val="0"/>
          <w:sz w:val="24"/>
          <w:szCs w:val="20"/>
          <w:lang w:eastAsia="it-IT"/>
          <w14:ligatures w14:val="none"/>
        </w:rPr>
        <w:t>“Pace a voi!”</w:t>
      </w:r>
    </w:p>
    <w:p w14:paraId="35CBCE4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pace è dare loro ciò che nel giardino piantato in Eden avevano perso: Dio, il loro Creatore e Signore. La vita. La comunione. L’armonia. La carità. La loro stessa natura creata a immagine e a somiglianza di Dio. La famiglia secondo Dio. La fratellanza secondo Dio. La terra come purissimo dono di Dio a servizio dell’uomo. Questa è la pace che Gesù dona. Questa pace gli Apostoli dovranno darla a ogni uomo che abita sulla terra, dal momento che tutti questi beni l’uomo li ha persi in Adamo. Daranno questi doni agli uomini, donando il Vangelo, donando Cristo Gesù. Portando nel Vangelo. Portando in Cristo Gesù.</w:t>
      </w:r>
    </w:p>
    <w:p w14:paraId="66B6853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Satana ha convinto molti discepoli di Gesù della non necessità di dare Cristo alle Genti. A queste il Vangelo non va più domato. Il Vangelo, Cristo Gesù non si dona alle Genti per apostolica carità. Questi doni vanno dati per obbedienza a un comando esplicito di Gesù Signore. Se gli Apostoli non donano questi doni agli uomini non solo essi non amano Cristo Signore, non lo amano perché non gli obbediscono. In più sono essi i soli responsabili di tutto il male che si commette sulla terra a causa del non dono alle Genti di Cristo Gesù e del suo Vangelo. </w:t>
      </w:r>
    </w:p>
    <w:p w14:paraId="0320702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Dopo aver dato la pace, Gesù si fa riconoscere: </w:t>
      </w:r>
      <w:r w:rsidRPr="005E5FA3">
        <w:rPr>
          <w:rFonts w:ascii="Arial" w:eastAsia="Times New Roman" w:hAnsi="Arial" w:cs="Arial"/>
          <w:i/>
          <w:iCs/>
          <w:kern w:val="0"/>
          <w:sz w:val="24"/>
          <w:szCs w:val="20"/>
          <w:lang w:eastAsia="it-IT"/>
          <w14:ligatures w14:val="none"/>
        </w:rPr>
        <w:t>“Detto questo, mostrò loro le mani e il fianco”.</w:t>
      </w:r>
      <w:r w:rsidRPr="005E5FA3">
        <w:rPr>
          <w:rFonts w:ascii="Arial" w:eastAsia="Times New Roman" w:hAnsi="Arial" w:cs="Arial"/>
          <w:kern w:val="0"/>
          <w:sz w:val="24"/>
          <w:szCs w:val="20"/>
          <w:lang w:eastAsia="it-IT"/>
          <w14:ligatures w14:val="none"/>
        </w:rPr>
        <w:t xml:space="preserve"> Lui è veramente il loro Maestro, il Crocifisso che ora è il Risorto. Come Gesù vive l’obbligo di farsi riconoscere nella sua verità. Lui è il loro Maestro e Signore, che è stato crocifisso, ma che ora è il Risorto, il Vivente eterno, il Signore sopra la morte e gli inferi, così anche gli Apostoli hanno l’obbligo di farsi riconoscere veri Apostoli del Signore. Non è la Tiara. Non è il Camauro. Non è la Mitria. Non è lo Zucchetto. Non è l’Anello. Non è la Croce pettorale. Non sono neanche i diversi abiti colore bianco, colore porpora, colore paonazzo, colore nero e neanche la fascia bianca, rossa, viola o paonazza che vengono indossati a seconda delle circostanze. Neanche il Pastorale è segno di riconoscimento. Segno di riconoscimento è il cuore di Cristo che viene creato quotidianamente dallo Spirito Santo nel loro petto al posto del loro cuore di peccato ereditato da Adamo. È il cuore del Crocifisso, è il cuore trafitto, è il cuore nel quale vive il cuore del Padre, il loro vero segno di riconoscimento: </w:t>
      </w:r>
      <w:r w:rsidRPr="005E5FA3">
        <w:rPr>
          <w:rFonts w:ascii="Arial" w:eastAsia="Times New Roman" w:hAnsi="Arial" w:cs="Arial"/>
          <w:i/>
          <w:iCs/>
          <w:kern w:val="0"/>
          <w:sz w:val="24"/>
          <w:szCs w:val="20"/>
          <w:lang w:eastAsia="it-IT"/>
          <w14:ligatures w14:val="none"/>
        </w:rPr>
        <w:t xml:space="preserve">“Quest’uomo è apostolo di Cristo perché pasce le pecore di Cristo con il cuore trafitto di Cristo”. </w:t>
      </w:r>
      <w:r w:rsidRPr="005E5FA3">
        <w:rPr>
          <w:rFonts w:ascii="Arial" w:eastAsia="Times New Roman" w:hAnsi="Arial" w:cs="Arial"/>
          <w:kern w:val="0"/>
          <w:sz w:val="24"/>
          <w:szCs w:val="20"/>
          <w:lang w:eastAsia="it-IT"/>
          <w14:ligatures w14:val="none"/>
        </w:rPr>
        <w:t xml:space="preserve">Sempre chi è Apostolo di Cristo Gesù deve manifestarsi come vero apostolo di Cristo Gesù. Come Cristo Gesù sempre si manifestava vero Apostolo del Padre, vivendo e operando con il cuore del Padre, così l’Apostolo di Cristo Gesù deve manifestarsi come vero Apostolo di Gesù vivendo e operando con il cuore trafitto di Cristo Gesù, nel quale vive il cuore del Padre. Cuore di Cristo, cuore del Padre, cuore dell’Apostolo un solo cuore. </w:t>
      </w:r>
    </w:p>
    <w:p w14:paraId="0E7A9F3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Gesù si fa riconoscere e la gioia è sul volto degli Apostoli: </w:t>
      </w:r>
      <w:r w:rsidRPr="005E5FA3">
        <w:rPr>
          <w:rFonts w:ascii="Arial" w:eastAsia="Times New Roman" w:hAnsi="Arial" w:cs="Arial"/>
          <w:i/>
          <w:iCs/>
          <w:kern w:val="0"/>
          <w:sz w:val="24"/>
          <w:szCs w:val="20"/>
          <w:lang w:eastAsia="it-IT"/>
          <w14:ligatures w14:val="none"/>
        </w:rPr>
        <w:t xml:space="preserve">“E i discepoli gioirono al vedere il Signore”. </w:t>
      </w:r>
      <w:r w:rsidRPr="005E5FA3">
        <w:rPr>
          <w:rFonts w:ascii="Arial" w:eastAsia="Times New Roman" w:hAnsi="Arial" w:cs="Arial"/>
          <w:kern w:val="0"/>
          <w:sz w:val="24"/>
          <w:szCs w:val="20"/>
          <w:lang w:eastAsia="it-IT"/>
          <w14:ligatures w14:val="none"/>
        </w:rPr>
        <w:t xml:space="preserve">La gioia nasce dalla ritrovata presenza di Cristo. Erano stati separati da Lui. Ora Lui è tornato e nessuno più li potrà separare dal loro Maestro. Il Maestro è la loro vita. Il Maestro era stato tolto loro ed essi erano stati privati della loro vita. Ecco la tristezza e il pianto. Ora la loro vita è tornata e loro possono ritornare a vivere. Ecco la gioia. Se il mondo e anche molti figli della Chiesa sono nel pianto e ne lutto spirituale, è perché Cristo Gesù, loro vita è stato tolto loro. È perché Cristo Gesù, loro vita, non è stato loro donato nella pienezza della sua verità, della sua carità, della sua vita. Quando manca Cristo Gesù tutto manca. Cristo Gesù è il Cielo sulla terra. Dove si sporta Cristo Gesù si porta tutto il Cielo. Dove Cristo Gesù non si porta, si porta l’inferno sulla terra. È vero tradimento del mandato apostolico se un Apostolo del Signore, invece che portare il Cielo sulla terra, vi porta l’inferno, la falsità, la menzogna, il peccato, la morte. Se a questo, smette di essere Apostolo di Gesù e diviene Apostolo di Satana. Si metaschematizza in apostolo di Satana e in servo della sua schiavitù e della sua menzogna. </w:t>
      </w:r>
    </w:p>
    <w:p w14:paraId="113A08A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A6A9D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Gesù disse loro di nuovo: «Pace a voi! Come il Padre ha mandato me, anche io mando voi». Detto questo, soffiò e disse loro: «Ricevete lo Spirito Santo. A coloro a cui perdonerete i peccati, saranno perdonati; a coloro a cui non perdonerete, non saranno perdonati». </w:t>
      </w:r>
    </w:p>
    <w:p w14:paraId="67319EB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nuovamente dono la Pace ai discepoli: </w:t>
      </w:r>
      <w:r w:rsidRPr="005E5FA3">
        <w:rPr>
          <w:rFonts w:ascii="Arial" w:eastAsia="Times New Roman" w:hAnsi="Arial" w:cs="Arial"/>
          <w:i/>
          <w:iCs/>
          <w:kern w:val="0"/>
          <w:sz w:val="24"/>
          <w:szCs w:val="20"/>
          <w:lang w:eastAsia="it-IT"/>
          <w14:ligatures w14:val="none"/>
        </w:rPr>
        <w:t xml:space="preserve">“Gesù disse loro di nuovo: «Pace a voi!”. </w:t>
      </w:r>
      <w:r w:rsidRPr="005E5FA3">
        <w:rPr>
          <w:rFonts w:ascii="Arial" w:eastAsia="Times New Roman" w:hAnsi="Arial" w:cs="Arial"/>
          <w:kern w:val="0"/>
          <w:sz w:val="24"/>
          <w:szCs w:val="20"/>
          <w:lang w:eastAsia="it-IT"/>
          <w14:ligatures w14:val="none"/>
        </w:rPr>
        <w:t>Chiediamoci: perché Gesù per una seconda volta dona la Pace ai suoi discepoli? La dona nuovamente, perché la Pace, la Grazia, la Verità, la Luce, la Sapienza, la Carità, la Fede, la Speranza, non vengono date una volta per sempre. L’Apostolo deve alimentarsi dei doni celesti, allo stesso modo che si alimenta di aria. Come ogni istante deve alimentarsi di aria della terra, così deve alimentarsi di Aria divina, Aria celeste, Aria eterna. È questo il grande errore che noi commettiamo: abbiamo ricevuto un dono, pensiamo che la sua efficacia e la sua durata sia eterna. Invece dobbiamo pensare che in ogni istante il dono dovrà essere a noi fatto. Perché ci venga nuovamente fatto, dobbiamo chiederlo al Cielo. La via sempre efficace perché il dono ci venga fatto è chiedere il dono per la voce e il cuore della Madre madre nostra celeste. La gloria dovrà essere solo sua.</w:t>
      </w:r>
    </w:p>
    <w:p w14:paraId="75A3C57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Ho vissuto in una realtà ecclesiale nella quale questo errore è stato perpetrato per diversi anni. Poiché il Signore ha fatto questo dono, questo dono è per sempre: si credeva e su pensava erroneamente con errore voluto e coltivato. La verità era per costoro solo l’appartenenza esteriore. Essi non volevano riconoscere che il dono è per sempre, se sempre glielo chiedi al Signore, senza alcuna interruzione. Se obbedisci al dono che ti è stato fatto, mettendolo a frutto. Altrimenti il dono scompare, muore e tu ti trovi nell’illusione di avere, mentre sei povero, spoglio, nudo. Questa realtà alla fine si è trovata nuda e spoglia di ogni dono celeste. Neanche più era custodita dalla siepe di angeli posti dal Signore a sua custodia. Sono venuti i cinghiali del bosco e l’hanno devastata. Ancora molti vivono di illusione e credono che il Signore nuovamente verrà e darà gloria e splendere a quella realtà, realtà che è nuda e spoglia di Dio e dello Spirito Santo, </w:t>
      </w:r>
      <w:r w:rsidRPr="005E5FA3">
        <w:rPr>
          <w:rFonts w:ascii="Arial" w:eastAsia="Times New Roman" w:hAnsi="Arial" w:cs="Arial"/>
          <w:kern w:val="0"/>
          <w:sz w:val="24"/>
          <w:szCs w:val="20"/>
          <w:lang w:eastAsia="it-IT"/>
          <w14:ligatures w14:val="none"/>
        </w:rPr>
        <w:lastRenderedPageBreak/>
        <w:t>della Vergine Maria e del Vangelo. Si è spogli e nudi e ci si crede vestiti e ricchi. Illusione madre di ogni illusione.</w:t>
      </w:r>
    </w:p>
    <w:p w14:paraId="26DAB23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segue una Parola che merita di essere illuminata con ogni luce, sapienza, intelligenza di Spirito Santo. Ecco la Parola: </w:t>
      </w:r>
      <w:r w:rsidRPr="005E5FA3">
        <w:rPr>
          <w:rFonts w:ascii="Arial" w:eastAsia="Times New Roman" w:hAnsi="Arial" w:cs="Arial"/>
          <w:i/>
          <w:iCs/>
          <w:kern w:val="0"/>
          <w:sz w:val="24"/>
          <w:szCs w:val="20"/>
          <w:lang w:eastAsia="it-IT"/>
          <w14:ligatures w14:val="none"/>
        </w:rPr>
        <w:t xml:space="preserve">“Come il Padre ha mandato me, anche io mando voi». </w:t>
      </w:r>
      <w:r w:rsidRPr="005E5FA3">
        <w:rPr>
          <w:rFonts w:ascii="Arial" w:eastAsia="Times New Roman" w:hAnsi="Arial" w:cs="Arial"/>
          <w:kern w:val="0"/>
          <w:sz w:val="24"/>
          <w:szCs w:val="20"/>
          <w:lang w:eastAsia="it-IT"/>
          <w14:ligatures w14:val="none"/>
        </w:rPr>
        <w:t xml:space="preserve">Il Padre manda Cristo Gesù. Cristo Gesù è il Testimone fedele del Padre. Cristo Gesù manda gli Apostoli. Gli Apostoli sono i Testimoni fedeli di Cristo Gesù. Cristo Gesù e il Padre sono una sola cosa. Gli Apostolo e Cristo Gesù sono una cosa sola. Cristo Gesù nello Spirito Santo rivela il Padre agli Apostoli. Gli Apostoli nello Spirito Santo rivelano Cristo Gesù a ogni uomo che abita la terra. Cristo Gesù ama il Padre e obbedisce a Lui fino alla morte e a una morte di croce. Gli Apostoli amano Cristo Gesù e obbediscono a Lui fino alla morte e a una morte di croce. Cristo Gesù manifesta con segni, miracoli e prodigi che Lui è dal Padre. Gli Apostoli devono manifestare con segni, miracoli e prodigi che sono da Cristo Gesù. Il cuore del Padre e il cuore di Cristo sono un solo cuore. Il cuore di Cristo e il cuore degli Apostoli sono un solo cuore. Il Padre ha colmato di Spirito Santo Cristo Gesù. Cristo Gesù ha colmato di Spirito Santo i suoi Apostoli. </w:t>
      </w:r>
    </w:p>
    <w:p w14:paraId="2EF459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chiediamoci. Se Cristo Gesù e gli Apostoli del Signore sono un solo cuore e una sola vita, sono un solo mistero di redenzione e di salvezza, se Cristo Gesù ha affidato loro la missione ricevuta dal Padre, come è possibile che un Apostolo si possa vergognare di testimoniare Cristo, di parlare di Lui, di far conoscere Lui, di attrare a Lui il mondo intero? Se questo accade, accade perché l’Apostolo si è separato da Cristo. Cristo è divenuto per lui un Dio straniero. Un Dio come tutti gli altri dèi che si </w:t>
      </w:r>
      <w:r w:rsidRPr="005E5FA3">
        <w:rPr>
          <w:rFonts w:ascii="Arial" w:eastAsia="Times New Roman" w:hAnsi="Arial" w:cs="Arial"/>
          <w:i/>
          <w:iCs/>
          <w:kern w:val="0"/>
          <w:sz w:val="24"/>
          <w:szCs w:val="20"/>
          <w:lang w:eastAsia="it-IT"/>
          <w14:ligatures w14:val="none"/>
        </w:rPr>
        <w:t>“adorano”</w:t>
      </w:r>
      <w:r w:rsidRPr="005E5FA3">
        <w:rPr>
          <w:rFonts w:ascii="Arial" w:eastAsia="Times New Roman" w:hAnsi="Arial" w:cs="Arial"/>
          <w:kern w:val="0"/>
          <w:sz w:val="24"/>
          <w:szCs w:val="20"/>
          <w:lang w:eastAsia="it-IT"/>
          <w14:ligatures w14:val="none"/>
        </w:rPr>
        <w:t xml:space="preserve"> nel mondo. Questo accade perché essi si sono fatti apostoli di se stessi e qualcuno anche si è fatto apostolo di Satana. Questo vale anche per tutti quei presbiteri che hanno rinnegato Cristo. Si dono fatti presbiteri di se stessi e qualcuno anche presbitero di Satana. Che la Vergine Maria, la Regina degli Apostoli, scenda Lei e schiacci la testa al serpente antico che ha promesso al Signore nostro Dio di ridurre la sua Chiesa a una stalla, a una povera, misera stalla, senza più neanche un filo di paglia soprannaturale per nutrire i suoi figli. Scenda Lei con la sua potente mano, strappi gli Apostoli dalle mani del mondo e di Satana e li ridoni al Figlio Suo, perché il Figlio li confermi nella missione. La vita di un Apostolo del Signore è Cristo Gesù ed è di Cristo Gesù. Se la si sottrae al servizio di Cristo, all’istante la si pone al servizio di Satana. Si serve Satana con le insegne di Cristo.</w:t>
      </w:r>
    </w:p>
    <w:p w14:paraId="6F0DE1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Gesù opera una vera creazione. Come il Padre sull’uomo formato dalla polvere del suolo, soffia nelle sue narici l’alito di vita e l’uomo diviene essere vivente, così Cristo Gesù alita sugli Apostoli il suo alito di Spirito Santo e gli Apostoli divengono esseri spirituali</w:t>
      </w:r>
      <w:r w:rsidRPr="005E5FA3">
        <w:rPr>
          <w:rFonts w:ascii="Arial" w:eastAsia="Times New Roman" w:hAnsi="Arial" w:cs="Arial"/>
          <w:i/>
          <w:iCs/>
          <w:kern w:val="0"/>
          <w:sz w:val="24"/>
          <w:szCs w:val="20"/>
          <w:lang w:eastAsia="it-IT"/>
          <w14:ligatures w14:val="none"/>
        </w:rPr>
        <w:t>: “Detto questo, soffiò e disse loro: «Ricevete lo Spirito Santo”</w:t>
      </w:r>
      <w:r w:rsidRPr="005E5FA3">
        <w:rPr>
          <w:rFonts w:ascii="Arial" w:eastAsia="Times New Roman" w:hAnsi="Arial" w:cs="Arial"/>
          <w:kern w:val="0"/>
          <w:sz w:val="24"/>
          <w:szCs w:val="20"/>
          <w:lang w:eastAsia="it-IT"/>
          <w14:ligatures w14:val="none"/>
        </w:rPr>
        <w:t xml:space="preserve">. </w:t>
      </w:r>
      <w:r w:rsidRPr="005E5FA3">
        <w:rPr>
          <w:rFonts w:ascii="Cambria" w:eastAsia="Calibri" w:hAnsi="Cambria" w:cs="Cambria"/>
          <w:color w:val="111111"/>
          <w:sz w:val="26"/>
          <w:szCs w:val="26"/>
          <w:shd w:val="clear" w:color="auto" w:fill="FFFFFF"/>
        </w:rPr>
        <w:t>κα</w:t>
      </w:r>
      <w:r w:rsidRPr="005E5FA3">
        <w:rPr>
          <w:rFonts w:ascii="Times New Roman" w:eastAsia="Calibri" w:hAnsi="Times New Roman" w:cs="Times New Roman"/>
          <w:color w:val="111111"/>
          <w:sz w:val="26"/>
          <w:szCs w:val="26"/>
          <w:shd w:val="clear" w:color="auto" w:fill="FFFFFF"/>
        </w:rPr>
        <w:t>ὶ</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ἔ</w:t>
      </w:r>
      <w:r w:rsidRPr="005E5FA3">
        <w:rPr>
          <w:rFonts w:ascii="PT Serif" w:eastAsia="Calibri" w:hAnsi="PT Serif" w:cs="Times New Roman"/>
          <w:color w:val="111111"/>
          <w:sz w:val="26"/>
          <w:szCs w:val="26"/>
          <w:shd w:val="clear" w:color="auto" w:fill="FFFFFF"/>
        </w:rPr>
        <w:t>π</w:t>
      </w:r>
      <w:r w:rsidRPr="005E5FA3">
        <w:rPr>
          <w:rFonts w:ascii="Cambria" w:eastAsia="Calibri" w:hAnsi="Cambria" w:cs="Cambria"/>
          <w:color w:val="111111"/>
          <w:sz w:val="26"/>
          <w:szCs w:val="26"/>
          <w:shd w:val="clear" w:color="auto" w:fill="FFFFFF"/>
        </w:rPr>
        <w:t>λασεν</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ὁ</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θε</w:t>
      </w:r>
      <w:r w:rsidRPr="005E5FA3">
        <w:rPr>
          <w:rFonts w:ascii="Times New Roman" w:eastAsia="Calibri" w:hAnsi="Times New Roman" w:cs="Times New Roman"/>
          <w:color w:val="111111"/>
          <w:sz w:val="26"/>
          <w:szCs w:val="26"/>
          <w:shd w:val="clear" w:color="auto" w:fill="FFFFFF"/>
        </w:rPr>
        <w:t>ὸ</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τ</w:t>
      </w:r>
      <w:r w:rsidRPr="005E5FA3">
        <w:rPr>
          <w:rFonts w:ascii="Times New Roman" w:eastAsia="Calibri" w:hAnsi="Times New Roman" w:cs="Times New Roman"/>
          <w:color w:val="111111"/>
          <w:sz w:val="26"/>
          <w:szCs w:val="26"/>
          <w:shd w:val="clear" w:color="auto" w:fill="FFFFFF"/>
        </w:rPr>
        <w:t>ὸ</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ἄ</w:t>
      </w:r>
      <w:r w:rsidRPr="005E5FA3">
        <w:rPr>
          <w:rFonts w:ascii="Cambria" w:eastAsia="Calibri" w:hAnsi="Cambria" w:cs="Cambria"/>
          <w:color w:val="111111"/>
          <w:sz w:val="26"/>
          <w:szCs w:val="26"/>
          <w:shd w:val="clear" w:color="auto" w:fill="FFFFFF"/>
        </w:rPr>
        <w:t>νθρω</w:t>
      </w:r>
      <w:r w:rsidRPr="005E5FA3">
        <w:rPr>
          <w:rFonts w:ascii="PT Serif" w:eastAsia="Calibri" w:hAnsi="PT Serif" w:cs="PT Serif"/>
          <w:color w:val="111111"/>
          <w:sz w:val="26"/>
          <w:szCs w:val="26"/>
          <w:shd w:val="clear" w:color="auto" w:fill="FFFFFF"/>
        </w:rPr>
        <w:t>π</w:t>
      </w:r>
      <w:r w:rsidRPr="005E5FA3">
        <w:rPr>
          <w:rFonts w:ascii="Cambria" w:eastAsia="Calibri" w:hAnsi="Cambria" w:cs="Cambria"/>
          <w:color w:val="111111"/>
          <w:sz w:val="26"/>
          <w:szCs w:val="26"/>
          <w:shd w:val="clear" w:color="auto" w:fill="FFFFFF"/>
        </w:rPr>
        <w:t>ον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χο</w:t>
      </w:r>
      <w:r w:rsidRPr="005E5FA3">
        <w:rPr>
          <w:rFonts w:ascii="Times New Roman" w:eastAsia="Calibri" w:hAnsi="Times New Roman" w:cs="Times New Roman"/>
          <w:color w:val="111111"/>
          <w:sz w:val="26"/>
          <w:szCs w:val="26"/>
          <w:shd w:val="clear" w:color="auto" w:fill="FFFFFF"/>
        </w:rPr>
        <w:t>ῦ</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ἀ</w:t>
      </w:r>
      <w:r w:rsidRPr="005E5FA3">
        <w:rPr>
          <w:rFonts w:ascii="PT Serif" w:eastAsia="Calibri" w:hAnsi="PT Serif" w:cs="Times New Roman"/>
          <w:color w:val="111111"/>
          <w:sz w:val="26"/>
          <w:szCs w:val="26"/>
          <w:shd w:val="clear" w:color="auto" w:fill="FFFFFF"/>
        </w:rPr>
        <w:t>π</w:t>
      </w:r>
      <w:r w:rsidRPr="005E5FA3">
        <w:rPr>
          <w:rFonts w:ascii="Times New Roman" w:eastAsia="Calibri" w:hAnsi="Times New Roman" w:cs="Times New Roman"/>
          <w:color w:val="111111"/>
          <w:sz w:val="26"/>
          <w:szCs w:val="26"/>
          <w:shd w:val="clear" w:color="auto" w:fill="FFFFFF"/>
        </w:rPr>
        <w:t>ὸ</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τ</w:t>
      </w:r>
      <w:r w:rsidRPr="005E5FA3">
        <w:rPr>
          <w:rFonts w:ascii="Times New Roman" w:eastAsia="Calibri" w:hAnsi="Times New Roman" w:cs="Times New Roman"/>
          <w:color w:val="111111"/>
          <w:sz w:val="26"/>
          <w:szCs w:val="26"/>
          <w:shd w:val="clear" w:color="auto" w:fill="FFFFFF"/>
        </w:rPr>
        <w:t>ῆ</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γ</w:t>
      </w:r>
      <w:r w:rsidRPr="005E5FA3">
        <w:rPr>
          <w:rFonts w:ascii="Times New Roman" w:eastAsia="Calibri" w:hAnsi="Times New Roman" w:cs="Times New Roman"/>
          <w:color w:val="111111"/>
          <w:sz w:val="26"/>
          <w:szCs w:val="26"/>
          <w:shd w:val="clear" w:color="auto" w:fill="FFFFFF"/>
        </w:rPr>
        <w:t>ῆ</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κα</w:t>
      </w:r>
      <w:r w:rsidRPr="005E5FA3">
        <w:rPr>
          <w:rFonts w:ascii="Times New Roman" w:eastAsia="Calibri" w:hAnsi="Times New Roman" w:cs="Times New Roman"/>
          <w:color w:val="111111"/>
          <w:sz w:val="26"/>
          <w:szCs w:val="26"/>
          <w:shd w:val="clear" w:color="auto" w:fill="FFFFFF"/>
        </w:rPr>
        <w:t>ὶ</w:t>
      </w:r>
      <w:r w:rsidRPr="005E5FA3">
        <w:rPr>
          <w:rFonts w:ascii="PT Serif" w:eastAsia="Calibri" w:hAnsi="PT Serif" w:cs="Times New Roman"/>
          <w:b/>
          <w:bCs/>
          <w:color w:val="111111"/>
          <w:sz w:val="26"/>
          <w:szCs w:val="26"/>
          <w:shd w:val="clear" w:color="auto" w:fill="FFFFFF"/>
        </w:rPr>
        <w:t xml:space="preserve"> </w:t>
      </w:r>
      <w:r w:rsidRPr="005E5FA3">
        <w:rPr>
          <w:rFonts w:ascii="Times New Roman" w:eastAsia="Calibri" w:hAnsi="Times New Roman" w:cs="Times New Roman"/>
          <w:b/>
          <w:bCs/>
          <w:color w:val="111111"/>
          <w:sz w:val="26"/>
          <w:szCs w:val="26"/>
          <w:shd w:val="clear" w:color="auto" w:fill="FFFFFF"/>
        </w:rPr>
        <w:t>ἐ</w:t>
      </w:r>
      <w:r w:rsidRPr="005E5FA3">
        <w:rPr>
          <w:rFonts w:ascii="Cambria" w:eastAsia="Calibri" w:hAnsi="Cambria" w:cs="Cambria"/>
          <w:b/>
          <w:bCs/>
          <w:color w:val="111111"/>
          <w:sz w:val="26"/>
          <w:szCs w:val="26"/>
          <w:shd w:val="clear" w:color="auto" w:fill="FFFFFF"/>
        </w:rPr>
        <w:t>νεφ</w:t>
      </w:r>
      <w:r w:rsidRPr="005E5FA3">
        <w:rPr>
          <w:rFonts w:ascii="Times New Roman" w:eastAsia="Calibri" w:hAnsi="Times New Roman" w:cs="Times New Roman"/>
          <w:b/>
          <w:bCs/>
          <w:color w:val="111111"/>
          <w:sz w:val="26"/>
          <w:szCs w:val="26"/>
          <w:shd w:val="clear" w:color="auto" w:fill="FFFFFF"/>
        </w:rPr>
        <w:t>ύ</w:t>
      </w:r>
      <w:r w:rsidRPr="005E5FA3">
        <w:rPr>
          <w:rFonts w:ascii="Cambria" w:eastAsia="Calibri" w:hAnsi="Cambria" w:cs="Cambria"/>
          <w:b/>
          <w:bCs/>
          <w:color w:val="111111"/>
          <w:sz w:val="26"/>
          <w:szCs w:val="26"/>
          <w:shd w:val="clear" w:color="auto" w:fill="FFFFFF"/>
        </w:rPr>
        <w:t>σησεν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ε</w:t>
      </w:r>
      <w:r w:rsidRPr="005E5FA3">
        <w:rPr>
          <w:rFonts w:ascii="Times New Roman" w:eastAsia="Calibri" w:hAnsi="Times New Roman" w:cs="Times New Roman"/>
          <w:color w:val="111111"/>
          <w:sz w:val="26"/>
          <w:szCs w:val="26"/>
          <w:shd w:val="clear" w:color="auto" w:fill="FFFFFF"/>
        </w:rPr>
        <w:t>ἰ</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τ</w:t>
      </w:r>
      <w:r w:rsidRPr="005E5FA3">
        <w:rPr>
          <w:rFonts w:ascii="Times New Roman" w:eastAsia="Calibri" w:hAnsi="Times New Roman" w:cs="Times New Roman"/>
          <w:color w:val="111111"/>
          <w:sz w:val="26"/>
          <w:szCs w:val="26"/>
          <w:shd w:val="clear" w:color="auto" w:fill="FFFFFF"/>
        </w:rPr>
        <w:t>ὸ</w:t>
      </w:r>
      <w:r w:rsidRPr="005E5FA3">
        <w:rPr>
          <w:rFonts w:ascii="PT Serif" w:eastAsia="Calibri" w:hAnsi="PT Serif" w:cs="Times New Roman"/>
          <w:color w:val="111111"/>
          <w:sz w:val="26"/>
          <w:szCs w:val="26"/>
          <w:shd w:val="clear" w:color="auto" w:fill="FFFFFF"/>
        </w:rPr>
        <w:t xml:space="preserve"> π</w:t>
      </w:r>
      <w:r w:rsidRPr="005E5FA3">
        <w:rPr>
          <w:rFonts w:ascii="Cambria" w:eastAsia="Calibri" w:hAnsi="Cambria" w:cs="Cambria"/>
          <w:color w:val="111111"/>
          <w:sz w:val="26"/>
          <w:szCs w:val="26"/>
          <w:shd w:val="clear" w:color="auto" w:fill="FFFFFF"/>
        </w:rPr>
        <w:t>ρ</w:t>
      </w:r>
      <w:r w:rsidRPr="005E5FA3">
        <w:rPr>
          <w:rFonts w:ascii="Times New Roman" w:eastAsia="Calibri" w:hAnsi="Times New Roman" w:cs="Times New Roman"/>
          <w:color w:val="111111"/>
          <w:sz w:val="26"/>
          <w:szCs w:val="26"/>
          <w:shd w:val="clear" w:color="auto" w:fill="FFFFFF"/>
        </w:rPr>
        <w:t>ό</w:t>
      </w:r>
      <w:r w:rsidRPr="005E5FA3">
        <w:rPr>
          <w:rFonts w:ascii="Cambria" w:eastAsia="Calibri" w:hAnsi="Cambria" w:cs="Cambria"/>
          <w:color w:val="111111"/>
          <w:sz w:val="26"/>
          <w:szCs w:val="26"/>
          <w:shd w:val="clear" w:color="auto" w:fill="FFFFFF"/>
        </w:rPr>
        <w:t>σω</w:t>
      </w:r>
      <w:r w:rsidRPr="005E5FA3">
        <w:rPr>
          <w:rFonts w:ascii="PT Serif" w:eastAsia="Calibri" w:hAnsi="PT Serif" w:cs="PT Serif"/>
          <w:color w:val="111111"/>
          <w:sz w:val="26"/>
          <w:szCs w:val="26"/>
          <w:shd w:val="clear" w:color="auto" w:fill="FFFFFF"/>
        </w:rPr>
        <w:t>π</w:t>
      </w:r>
      <w:r w:rsidRPr="005E5FA3">
        <w:rPr>
          <w:rFonts w:ascii="Cambria" w:eastAsia="Calibri" w:hAnsi="Cambria" w:cs="Cambria"/>
          <w:color w:val="111111"/>
          <w:sz w:val="26"/>
          <w:szCs w:val="26"/>
          <w:shd w:val="clear" w:color="auto" w:fill="FFFFFF"/>
        </w:rPr>
        <w:t>ον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α</w:t>
      </w:r>
      <w:r w:rsidRPr="005E5FA3">
        <w:rPr>
          <w:rFonts w:ascii="Times New Roman" w:eastAsia="Calibri" w:hAnsi="Times New Roman" w:cs="Times New Roman"/>
          <w:color w:val="111111"/>
          <w:sz w:val="26"/>
          <w:szCs w:val="26"/>
          <w:shd w:val="clear" w:color="auto" w:fill="FFFFFF"/>
        </w:rPr>
        <w:t>ὐ</w:t>
      </w:r>
      <w:r w:rsidRPr="005E5FA3">
        <w:rPr>
          <w:rFonts w:ascii="Cambria" w:eastAsia="Calibri" w:hAnsi="Cambria" w:cs="Cambria"/>
          <w:color w:val="111111"/>
          <w:sz w:val="26"/>
          <w:szCs w:val="26"/>
          <w:shd w:val="clear" w:color="auto" w:fill="FFFFFF"/>
        </w:rPr>
        <w:t>το</w:t>
      </w:r>
      <w:r w:rsidRPr="005E5FA3">
        <w:rPr>
          <w:rFonts w:ascii="Times New Roman" w:eastAsia="Calibri" w:hAnsi="Times New Roman" w:cs="Times New Roman"/>
          <w:color w:val="111111"/>
          <w:sz w:val="26"/>
          <w:szCs w:val="26"/>
          <w:shd w:val="clear" w:color="auto" w:fill="FFFFFF"/>
        </w:rPr>
        <w:t>ῦ</w:t>
      </w:r>
      <w:r w:rsidRPr="005E5FA3">
        <w:rPr>
          <w:rFonts w:ascii="PT Serif" w:eastAsia="Calibri" w:hAnsi="PT Serif" w:cs="Times New Roman"/>
          <w:color w:val="111111"/>
          <w:sz w:val="26"/>
          <w:szCs w:val="26"/>
          <w:shd w:val="clear" w:color="auto" w:fill="FFFFFF"/>
        </w:rPr>
        <w:t xml:space="preserve"> π</w:t>
      </w:r>
      <w:r w:rsidRPr="005E5FA3">
        <w:rPr>
          <w:rFonts w:ascii="Cambria" w:eastAsia="Calibri" w:hAnsi="Cambria" w:cs="Cambria"/>
          <w:color w:val="111111"/>
          <w:sz w:val="26"/>
          <w:szCs w:val="26"/>
          <w:shd w:val="clear" w:color="auto" w:fill="FFFFFF"/>
        </w:rPr>
        <w:t>νο</w:t>
      </w:r>
      <w:r w:rsidRPr="005E5FA3">
        <w:rPr>
          <w:rFonts w:ascii="Times New Roman" w:eastAsia="Calibri" w:hAnsi="Times New Roman" w:cs="Times New Roman"/>
          <w:color w:val="111111"/>
          <w:sz w:val="26"/>
          <w:szCs w:val="26"/>
          <w:shd w:val="clear" w:color="auto" w:fill="FFFFFF"/>
        </w:rPr>
        <w:t>ὴ</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ζω</w:t>
      </w:r>
      <w:r w:rsidRPr="005E5FA3">
        <w:rPr>
          <w:rFonts w:ascii="Times New Roman" w:eastAsia="Calibri" w:hAnsi="Times New Roman" w:cs="Times New Roman"/>
          <w:color w:val="111111"/>
          <w:sz w:val="26"/>
          <w:szCs w:val="26"/>
          <w:shd w:val="clear" w:color="auto" w:fill="FFFFFF"/>
        </w:rPr>
        <w:t>ῆ</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κα</w:t>
      </w:r>
      <w:r w:rsidRPr="005E5FA3">
        <w:rPr>
          <w:rFonts w:ascii="Times New Roman" w:eastAsia="Calibri" w:hAnsi="Times New Roman" w:cs="Times New Roman"/>
          <w:color w:val="111111"/>
          <w:sz w:val="26"/>
          <w:szCs w:val="26"/>
          <w:shd w:val="clear" w:color="auto" w:fill="FFFFFF"/>
        </w:rPr>
        <w:t>ὶ</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ἐ</w:t>
      </w:r>
      <w:r w:rsidRPr="005E5FA3">
        <w:rPr>
          <w:rFonts w:ascii="Cambria" w:eastAsia="Calibri" w:hAnsi="Cambria" w:cs="Cambria"/>
          <w:color w:val="111111"/>
          <w:sz w:val="26"/>
          <w:szCs w:val="26"/>
          <w:shd w:val="clear" w:color="auto" w:fill="FFFFFF"/>
        </w:rPr>
        <w:t>γ</w:t>
      </w:r>
      <w:r w:rsidRPr="005E5FA3">
        <w:rPr>
          <w:rFonts w:ascii="Times New Roman" w:eastAsia="Calibri" w:hAnsi="Times New Roman" w:cs="Times New Roman"/>
          <w:color w:val="111111"/>
          <w:sz w:val="26"/>
          <w:szCs w:val="26"/>
          <w:shd w:val="clear" w:color="auto" w:fill="FFFFFF"/>
        </w:rPr>
        <w:t>έ</w:t>
      </w:r>
      <w:r w:rsidRPr="005E5FA3">
        <w:rPr>
          <w:rFonts w:ascii="Cambria" w:eastAsia="Calibri" w:hAnsi="Cambria" w:cs="Cambria"/>
          <w:color w:val="111111"/>
          <w:sz w:val="26"/>
          <w:szCs w:val="26"/>
          <w:shd w:val="clear" w:color="auto" w:fill="FFFFFF"/>
        </w:rPr>
        <w:t>νετο</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ὁ</w:t>
      </w:r>
      <w:r w:rsidRPr="005E5FA3">
        <w:rPr>
          <w:rFonts w:ascii="PT Serif" w:eastAsia="Calibri" w:hAnsi="PT Serif" w:cs="Times New Roman"/>
          <w:color w:val="111111"/>
          <w:sz w:val="26"/>
          <w:szCs w:val="26"/>
          <w:shd w:val="clear" w:color="auto" w:fill="FFFFFF"/>
        </w:rPr>
        <w:t xml:space="preserve"> </w:t>
      </w:r>
      <w:r w:rsidRPr="005E5FA3">
        <w:rPr>
          <w:rFonts w:ascii="Times New Roman" w:eastAsia="Calibri" w:hAnsi="Times New Roman" w:cs="Times New Roman"/>
          <w:color w:val="111111"/>
          <w:sz w:val="26"/>
          <w:szCs w:val="26"/>
          <w:shd w:val="clear" w:color="auto" w:fill="FFFFFF"/>
        </w:rPr>
        <w:t>ἄ</w:t>
      </w:r>
      <w:r w:rsidRPr="005E5FA3">
        <w:rPr>
          <w:rFonts w:ascii="Cambria" w:eastAsia="Calibri" w:hAnsi="Cambria" w:cs="Cambria"/>
          <w:color w:val="111111"/>
          <w:sz w:val="26"/>
          <w:szCs w:val="26"/>
          <w:shd w:val="clear" w:color="auto" w:fill="FFFFFF"/>
        </w:rPr>
        <w:t>νθρω</w:t>
      </w:r>
      <w:r w:rsidRPr="005E5FA3">
        <w:rPr>
          <w:rFonts w:ascii="PT Serif" w:eastAsia="Calibri" w:hAnsi="PT Serif" w:cs="PT Serif"/>
          <w:color w:val="111111"/>
          <w:sz w:val="26"/>
          <w:szCs w:val="26"/>
          <w:shd w:val="clear" w:color="auto" w:fill="FFFFFF"/>
        </w:rPr>
        <w:t>π</w:t>
      </w:r>
      <w:r w:rsidRPr="005E5FA3">
        <w:rPr>
          <w:rFonts w:ascii="Cambria" w:eastAsia="Calibri" w:hAnsi="Cambria" w:cs="Cambria"/>
          <w:color w:val="111111"/>
          <w:sz w:val="26"/>
          <w:szCs w:val="26"/>
          <w:shd w:val="clear" w:color="auto" w:fill="FFFFFF"/>
        </w:rPr>
        <w:t>ος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ε</w:t>
      </w:r>
      <w:r w:rsidRPr="005E5FA3">
        <w:rPr>
          <w:rFonts w:ascii="Times New Roman" w:eastAsia="Calibri" w:hAnsi="Times New Roman" w:cs="Times New Roman"/>
          <w:color w:val="111111"/>
          <w:sz w:val="26"/>
          <w:szCs w:val="26"/>
          <w:shd w:val="clear" w:color="auto" w:fill="FFFFFF"/>
        </w:rPr>
        <w:t>ἰ</w:t>
      </w:r>
      <w:r w:rsidRPr="005E5FA3">
        <w:rPr>
          <w:rFonts w:ascii="Cambria" w:eastAsia="Calibri" w:hAnsi="Cambria" w:cs="Cambria"/>
          <w:color w:val="111111"/>
          <w:sz w:val="26"/>
          <w:szCs w:val="26"/>
          <w:shd w:val="clear" w:color="auto" w:fill="FFFFFF"/>
        </w:rPr>
        <w:t>ς</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ψυχ</w:t>
      </w:r>
      <w:r w:rsidRPr="005E5FA3">
        <w:rPr>
          <w:rFonts w:ascii="Times New Roman" w:eastAsia="Calibri" w:hAnsi="Times New Roman" w:cs="Times New Roman"/>
          <w:color w:val="111111"/>
          <w:sz w:val="26"/>
          <w:szCs w:val="26"/>
          <w:shd w:val="clear" w:color="auto" w:fill="FFFFFF"/>
        </w:rPr>
        <w:t>ὴ</w:t>
      </w:r>
      <w:r w:rsidRPr="005E5FA3">
        <w:rPr>
          <w:rFonts w:ascii="Cambria" w:eastAsia="Calibri" w:hAnsi="Cambria" w:cs="Cambria"/>
          <w:color w:val="111111"/>
          <w:sz w:val="26"/>
          <w:szCs w:val="26"/>
          <w:shd w:val="clear" w:color="auto" w:fill="FFFFFF"/>
        </w:rPr>
        <w:t>ν</w:t>
      </w:r>
      <w:r w:rsidRPr="005E5FA3">
        <w:rPr>
          <w:rFonts w:ascii="PT Serif" w:eastAsia="Calibri" w:hAnsi="PT Serif" w:cs="Times New Roman"/>
          <w:color w:val="111111"/>
          <w:sz w:val="26"/>
          <w:szCs w:val="26"/>
          <w:shd w:val="clear" w:color="auto" w:fill="FFFFFF"/>
        </w:rPr>
        <w:t xml:space="preserve"> </w:t>
      </w:r>
      <w:r w:rsidRPr="005E5FA3">
        <w:rPr>
          <w:rFonts w:ascii="Cambria" w:eastAsia="Calibri" w:hAnsi="Cambria" w:cs="Cambria"/>
          <w:color w:val="111111"/>
          <w:sz w:val="26"/>
          <w:szCs w:val="26"/>
          <w:shd w:val="clear" w:color="auto" w:fill="FFFFFF"/>
        </w:rPr>
        <w:t>ζ</w:t>
      </w:r>
      <w:r w:rsidRPr="005E5FA3">
        <w:rPr>
          <w:rFonts w:ascii="Times New Roman" w:eastAsia="Calibri" w:hAnsi="Times New Roman" w:cs="Times New Roman"/>
          <w:color w:val="111111"/>
          <w:sz w:val="26"/>
          <w:szCs w:val="26"/>
          <w:shd w:val="clear" w:color="auto" w:fill="FFFFFF"/>
        </w:rPr>
        <w:t>ῶ</w:t>
      </w:r>
      <w:r w:rsidRPr="005E5FA3">
        <w:rPr>
          <w:rFonts w:ascii="Cambria" w:eastAsia="Calibri" w:hAnsi="Cambria" w:cs="Cambria"/>
          <w:color w:val="111111"/>
          <w:sz w:val="26"/>
          <w:szCs w:val="26"/>
          <w:shd w:val="clear" w:color="auto" w:fill="FFFFFF"/>
        </w:rPr>
        <w:t xml:space="preserve">σαν </w:t>
      </w:r>
      <w:r w:rsidRPr="005E5FA3">
        <w:rPr>
          <w:rFonts w:ascii="Arial" w:eastAsia="Times New Roman" w:hAnsi="Arial" w:cs="Arial"/>
          <w:kern w:val="0"/>
          <w:sz w:val="24"/>
          <w:szCs w:val="20"/>
          <w:lang w:eastAsia="it-IT"/>
          <w14:ligatures w14:val="none"/>
        </w:rPr>
        <w:t xml:space="preserve">(Gen 2,7).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το</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ὼ</w:t>
      </w:r>
      <w:r w:rsidRPr="005E5FA3">
        <w:rPr>
          <w:rFonts w:ascii="Cambria" w:eastAsia="Calibri" w:hAnsi="Cambria" w:cs="Cambria"/>
          <w:color w:val="111111"/>
          <w:sz w:val="26"/>
          <w:szCs w:val="26"/>
        </w:rPr>
        <w:t>ν</w:t>
      </w:r>
      <w:r w:rsidRPr="005E5FA3">
        <w:rPr>
          <w:rFonts w:ascii="PT Serif" w:eastAsia="Calibri" w:hAnsi="PT Serif" w:cs="Times New Roman"/>
          <w:b/>
          <w:bCs/>
          <w:color w:val="111111"/>
          <w:sz w:val="26"/>
          <w:szCs w:val="26"/>
          <w:lang w:val="la-Latn"/>
        </w:rPr>
        <w:t xml:space="preserve"> </w:t>
      </w:r>
      <w:r w:rsidRPr="005E5FA3">
        <w:rPr>
          <w:rFonts w:ascii="Times New Roman" w:eastAsia="Calibri" w:hAnsi="Times New Roman" w:cs="Times New Roman"/>
          <w:b/>
          <w:bCs/>
          <w:color w:val="111111"/>
          <w:sz w:val="26"/>
          <w:szCs w:val="26"/>
        </w:rPr>
        <w:t>ἐ</w:t>
      </w:r>
      <w:r w:rsidRPr="005E5FA3">
        <w:rPr>
          <w:rFonts w:ascii="Cambria" w:eastAsia="Calibri" w:hAnsi="Cambria" w:cs="Cambria"/>
          <w:b/>
          <w:bCs/>
          <w:color w:val="111111"/>
          <w:sz w:val="26"/>
          <w:szCs w:val="26"/>
        </w:rPr>
        <w:t>νεφύσησεν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Λάβετε</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νε</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ἅ</w:t>
      </w:r>
      <w:r w:rsidRPr="005E5FA3">
        <w:rPr>
          <w:rFonts w:ascii="Cambria" w:eastAsia="Calibri" w:hAnsi="Cambria" w:cs="Cambria"/>
          <w:color w:val="111111"/>
          <w:sz w:val="26"/>
          <w:szCs w:val="26"/>
        </w:rPr>
        <w:t>γιον·</w:t>
      </w:r>
      <w:r w:rsidRPr="005E5FA3">
        <w:rPr>
          <w:rFonts w:ascii="PT Serif" w:eastAsia="Calibri" w:hAnsi="PT Serif" w:cs="Times New Roman"/>
          <w:color w:val="111111"/>
          <w:sz w:val="26"/>
          <w:szCs w:val="26"/>
          <w:lang w:val="la-Latn"/>
        </w:rPr>
        <w:t xml:space="preserve"> </w:t>
      </w:r>
      <w:r w:rsidRPr="005E5FA3">
        <w:rPr>
          <w:rFonts w:ascii="Arial" w:eastAsia="Times New Roman" w:hAnsi="Arial" w:cs="Arial"/>
          <w:kern w:val="0"/>
          <w:sz w:val="24"/>
          <w:szCs w:val="20"/>
          <w:lang w:eastAsia="it-IT"/>
          <w14:ligatures w14:val="none"/>
        </w:rPr>
        <w:t xml:space="preserve">Alle origini l’alito di vita. Ora l’alito è lo stesso Spirito Santo. Ricevete lo Spirito Santo. </w:t>
      </w:r>
    </w:p>
    <w:p w14:paraId="02994FE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Lo Spirito Santo non rende capaci gli Apostoli di compiere la missione lasciandoli nella loro umanità. Prima trasforma la loro umanità da “esseri secondo la natura di peccato” in </w:t>
      </w:r>
      <w:r w:rsidRPr="005E5FA3">
        <w:rPr>
          <w:rFonts w:ascii="Arial" w:eastAsia="Times New Roman" w:hAnsi="Arial" w:cs="Arial"/>
          <w:i/>
          <w:iCs/>
          <w:kern w:val="0"/>
          <w:sz w:val="24"/>
          <w:szCs w:val="20"/>
          <w:lang w:eastAsia="it-IT"/>
          <w14:ligatures w14:val="none"/>
        </w:rPr>
        <w:t xml:space="preserve">“esseri secondo la natura spirituale, natura che diviene partecipe della natura divina, della natura dello Spirito Santo, che è l’unica natura divina nella quale sussistono è il Padre e Cristo Signore”. </w:t>
      </w:r>
      <w:r w:rsidRPr="005E5FA3">
        <w:rPr>
          <w:rFonts w:ascii="Arial" w:eastAsia="Times New Roman" w:hAnsi="Arial" w:cs="Arial"/>
          <w:kern w:val="0"/>
          <w:sz w:val="24"/>
          <w:szCs w:val="20"/>
          <w:lang w:eastAsia="it-IT"/>
          <w14:ligatures w14:val="none"/>
        </w:rPr>
        <w:t xml:space="preserve">Questo soffio di Spirito Santo da parte di Cristo Gesù dovrà essere senza alcuna interruzione ed è senza alcuna interruzione se l’Apostolo obbedisce ad ogni comando a lui consegnato dal suo Maestro e Signore. Se l’Apostolo non obbedisce a Cristo Gesù, Cristo Gesù non può alitare su di Lui lo Spirito Santo e all’istante ritorna nella sua natura di peccato, natura di stoltezza, matura di morte. Produrrà i frutti del mondo e i frutti di Satana, ma non certo i frutti di Cristo Gesù. Manca del perenne soffio di Cristo che spira sopra di lui. </w:t>
      </w:r>
    </w:p>
    <w:p w14:paraId="4E9AEE5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fede ha le sue leggi e queste leggi vanno sempre osservate. Legge primaria della fede è questa: ogni dono di grazia, di verità, di giustizia, di pace, di amore, di sapienza, si intelligenza, ogni altro dono o carisma, ogni missione vivono, crescono, producono frutto per la nostra obbedienza alla Parola. Nella non obbedienza ogni dono muore. Muore anche ogni sapienza e intelligenza. Quanto noi diciamo e facciamo è frutto di stoltezza e di insipienza. Per la terra e per il mondo possiamo essere anche intelligenti e sapienti. Per il cielo siamo stolti e senza mente, senza cuore e senza anima. Siamo semplicemente morti e compiono opere di morti. Non c’è né sapienza e né intelligenza per chi non obbedisce al Signore. Chi scrive attesta che questa è purissima verità. Quando di disobbedisce al Signore, quando a Lui non si obbedisce, siamo privati della mente, del cuore, dell’anima, dello spirito, di ogni sapienza e intelligenza e prendiamo decisione di morte e non di vita. Ecco perché dobbiamo obbedire ad ogni comando del Signore: perché Lui possa sempre alitare su di noi il suo Santo Spirito e farci sempre di natura spirituale.</w:t>
      </w:r>
    </w:p>
    <w:p w14:paraId="28B74E6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il Signore dona la sua stessa missione ai suoi Apostoli. Lui è venuto per perdonare il peccato degli uomini. Gli Apostoli ricevono anche loro il potere di perdonare i peccati degli uomini: </w:t>
      </w:r>
      <w:r w:rsidRPr="005E5FA3">
        <w:rPr>
          <w:rFonts w:ascii="Arial" w:eastAsia="Times New Roman" w:hAnsi="Arial" w:cs="Arial"/>
          <w:i/>
          <w:iCs/>
          <w:kern w:val="0"/>
          <w:sz w:val="24"/>
          <w:szCs w:val="20"/>
          <w:lang w:eastAsia="it-IT"/>
          <w14:ligatures w14:val="none"/>
        </w:rPr>
        <w:t xml:space="preserve">“A coloro a cui perdonerete i peccati, saranno perdonati; a coloro a cui non perdonerete, non saranno perdonati». </w:t>
      </w:r>
      <w:r w:rsidRPr="005E5FA3">
        <w:rPr>
          <w:rFonts w:ascii="Arial" w:eastAsia="Times New Roman" w:hAnsi="Arial" w:cs="Arial"/>
          <w:kern w:val="0"/>
          <w:sz w:val="24"/>
          <w:szCs w:val="20"/>
          <w:lang w:eastAsia="it-IT"/>
          <w14:ligatures w14:val="none"/>
        </w:rPr>
        <w:t>Come Gesù è l’Agnello di Dio che toglie il peccato del mondo, così anche gli Apostoli devono essere gli Agnelli di Cristo Gesù, in Cristo Agnello di Dio, per togliere il peccato del mondo. Come Cristo Gesù ha espiato il peccato del mondo facendolo suo e inchiodandolo sulla croce della sua piena obbedienza al Padre, così gli Apostoli, in Cristo, con Cristo, per Cristo, devono assumere sulle loro spalle il peccato del mondo ed espiarlo con la loro obbedienza ad ogni Parola di Gesù. Poiché oggi il Vangelo da molti è stato ridotto a menzogna, a favola, a mito, menzogna, favola, mito è l’obbedienza, menzogna, favola e mito è anche il peccato. Non vi è necessità né di alcuna espiazione e di nessun perdono. Il peccato non esiste. Ecco la devastante eresia e falsità dei nostri giorni.</w:t>
      </w:r>
    </w:p>
    <w:p w14:paraId="1B470C5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Come gli Apostoli rimetteranno o perdoneranno il peccato o i peccati? Annunciando il Vangelo, invitando alla conversione, chiedendo di sottoporsi al sacramento del battesimo per nascere da acqua e da Spirito Santo. Nel battesimo il peccato è perdonato, perché in esso muore l’uomo vecchio con i suoi peccati e nasce l’uomo nuovo, l’uomo spirituale, l’uomo pieno di grazia e di Spirito Santo. Se non si nasce da acqua e da Spirito Santo il peccato non viene </w:t>
      </w:r>
      <w:r w:rsidRPr="005E5FA3">
        <w:rPr>
          <w:rFonts w:ascii="Arial" w:eastAsia="Times New Roman" w:hAnsi="Arial" w:cs="Arial"/>
          <w:kern w:val="0"/>
          <w:sz w:val="24"/>
          <w:szCs w:val="20"/>
          <w:lang w:eastAsia="it-IT"/>
          <w14:ligatures w14:val="none"/>
        </w:rPr>
        <w:lastRenderedPageBreak/>
        <w:t>perdonato, perché non nasce l’uomo nuovo, l’uomo spirituale, l’uomo dalla natura partecipe della natura divina. Se però dall’obbedienza si ritorna nella disobbedienza, dalla natura di vita e di grazia si ritorna nella natura di peccato. Questa volta per il perdono dei peccati non si passa attraverso il sacramento del battesimo, ma per la via del sacramento della riconciliazione o della penitenza. In questo sacramento lo Spirito Santo deve far nuovamente morire la natura di peccato e deve risuscitare la natura di grazia, natura di luce e di verità, natura già creata dallo Spirito Santo natura nuova ma che noi abbiamo insudiciato con la nostra disobbedienza alla Parola del Signore.</w:t>
      </w:r>
    </w:p>
    <w:p w14:paraId="0FB0964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Anche riguardo al perdono dei peccati la fede ha le sue Leggi. Legge essenziale è questa: nessun peccato potrà mai essere perdonato se non con l’abitazione dell’uomo nel Vangelo, nella Parola. Il battesimo perdona il peccato a chi per la conversione è entrato nel Vangelo. Il sacramento della penitenza perdona il peccato a chi con il pentimento è rientrato nel Vangelo. Se si rimane fuori del Vangelo, se si vuole rimanere fuori del Vangelo, nessun perdono dei peccati potrà essere donato.</w:t>
      </w:r>
    </w:p>
    <w:p w14:paraId="04812E1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vi è un falso problema e questo falso problema riguarda l’Eucaristia. Chi può ricevere l’Eucaristia? Chi abita nel Vangelo. Chi ritorna nel Vangelo. Chi vuole obbedire al Vangelo. L’Eucaristia è la vita di Cristo Gesù che diviene vita del Vangelo nel quale abitiamo. Se non abitiamo nel Vangelo, l’Eucaristia non si può ricevere. La si espone a vanità o a sacrilegio. Un adultero non è nel Vangelo. Un divorziato risposato non è nel Vangelo. Un calunniatore non è nel Vangelo. Un ladro non è nel Vangelo. Un idolatra non è nel Vangelo. Un omosessuale non è nel Vangelo. Ogni unione sessuale fuori del matrimonio unico e indissolubile non è nel Vangelo. Ogni altra disobbedienza al Vangelo non ci fa essere nel Vangelo. Prima si deve ritornare nel Vangelo e poi ci si può accostare all’Eucaristia. </w:t>
      </w:r>
    </w:p>
    <w:p w14:paraId="6AD28A4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a causa della perdita della nostra mente di discepoli di Gesù e di conseguenza della perdita di ogni sapienza e ogni intelligenza dello Spirito Santo, dalla stoltezza e dall’insipienza stiamo creando una molteplice varietà di falsi cristiani che noi però proclamiamo veri. Ecco i nostri veri cristiani: 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Per ogni specie di vizio e di peccato abbiamo un particolare cristiano. Per questo cristiano la sua coscienza è monda, purissima, senza alcuna trasgressione, senza nessun peccato, senza alcuna imperfezione. Siamo oltre ciò che rivela l’Apostolo Paolo nella Lettera ai Romani: </w:t>
      </w:r>
      <w:r w:rsidRPr="005E5FA3">
        <w:rPr>
          <w:rFonts w:ascii="Arial" w:eastAsia="Times New Roman" w:hAnsi="Arial" w:cs="Arial"/>
          <w:i/>
          <w:iCs/>
          <w:kern w:val="0"/>
          <w:sz w:val="24"/>
          <w:szCs w:val="20"/>
          <w:lang w:eastAsia="it-IT"/>
          <w14:ligatures w14:val="none"/>
        </w:rPr>
        <w:t xml:space="preserve">“Uomini che soffocano la verità nell’ingiustizia”. </w:t>
      </w:r>
    </w:p>
    <w:p w14:paraId="2A0F1EF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Oggi non abbiamo alcun soffocamento, si dice. Non esiste semplicemente il peccato per il cristiano. Il cristiano è riuscito a liberarsi anche dall’idea che qualcosa possa essere male morale. Non essendoci più il peccato neanche abbiamo bisogno di un Redentore. Ecco l’altro motivo che rende il cristiano </w:t>
      </w:r>
      <w:r w:rsidRPr="005E5FA3">
        <w:rPr>
          <w:rFonts w:ascii="Arial" w:eastAsia="Times New Roman" w:hAnsi="Arial" w:cs="Arial"/>
          <w:kern w:val="0"/>
          <w:sz w:val="24"/>
          <w:szCs w:val="20"/>
          <w:lang w:eastAsia="it-IT"/>
          <w14:ligatures w14:val="none"/>
        </w:rPr>
        <w:lastRenderedPageBreak/>
        <w:t>nemico di Cristo e della sua verità: la dichiarazione di uguaglianza di tutte le religioni esistenti sulla terra.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Tutto questo è avvenuto perché si è costituita la Scrittura Santa portatrice di verità non consegnate ad essa dallo Spirito Santo. Anzi le verità della Scrittura Santa sono state abrogate. Al loro posto è subentrato il pensiero dell’uomo fatto passare come purissima rivelazione. Privando la Scrittura della sua verità, anche la vertà di Cristo abbiamo privato della sua essenza eterna. Siamo divenuti nemici e ostili di ogni verità divina, soprannaturale, eterna, incarnata, verità crocifissa e risorta. Che la Madre di Dio ci liberi da tanto disastro spirituale e morale.</w:t>
      </w:r>
    </w:p>
    <w:p w14:paraId="212459B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Creando una moltitudine di falsi cristiani, poiché il cristiano e Cristo sono una sola cosa, si espone Cristo al peccato e questa esposizione è gravissimo sacrilegio. Ecco oggi quale Cristo Gesù presenta al mondo il cristiano con la sua vita: un Cristo adultero, un Cristo abortista, un Cristo che giustifica l’eutanasia, un Cristo che dichiara sposalizio e famiglia l’unione tra due maschi o tra due femmine, un Cristo che legalizza l’adulterio e il divorzio, un Cristo che uccide, un Cristo che fa guerra, un Cristo che dice calunnie, un Cristo che disprezza Cristo e la sua Chiesa, un Cristo senza alcuna legge morale, un Cristo dedito ad ogni vizio, un Cristo disobbediente ad ogni comandamento, un Cristo che dichiara se stesso inutile alla redenzione degli uomini, un Cristo senza alcuna verità, un Cristo senza identità né divina e né terrena, un Cristo con la forma del peccato e non invece con la purissima forma di Dio, un Cristo vendicativo, un Cristo che non perdona, un Cristo che serba rancore, un Cristo che si serve della pietà per mascherare la sua empietà, un Cristo che si serve del Vangelo per distruggere se stesso. </w:t>
      </w:r>
    </w:p>
    <w:p w14:paraId="0A93068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 così noi, anziché manifestare con la nostra vita il vero Cristo, manifestiamo un Cristo falso e per di più un Cristo capace di commettere qualsiasi peccato e qualsiasi iniquità. Urge che ci svegliamo da questo sonno di morte e di peccato nel quale siamo precipitati. Se oggi il mondo ci odia, ci odia perché noi odiamo Cristo Gesù. Sempre ci dobbiamo ricordare che la fede ha le sue leggi e queste leggi vanno osservate. Tutto nella nostra fede discende a noi dal Cielo se siamo nel Vangelo. Il Vangelo è la casa nella quale operano e il Padre e Cristo Gesù e lo Spirito Santo. Tutti i sacramenti della Chiesa operano nel Vangelo e per il Vangelo. Tutti i doni e le missioni dello Spirito Santo opera nel Vangelo e per il Vangelo. A chi gli Apostoli possono perdonare i peccati? A chi abita nel Vangelo. A chi vuole rimanere nel Vangelo, con volontà di non uscire mai da esso. </w:t>
      </w:r>
    </w:p>
    <w:p w14:paraId="456ED1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763F3C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Tommaso, uno dei Dodici, chiamato Dìdimo, non era con loro quando venne Gesù. Gli dicevano gli altri discepoli: «Abbiamo visto il Signore!». Ma egli disse loro: «Se non vedo nelle sue mani il segno dei chiodi e non metto il mio dito nel segno dei chiodi e non metto la mia mano nel suo fianco, io non credo» (Gv 20,19-25).</w:t>
      </w:r>
    </w:p>
    <w:p w14:paraId="608CA65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Gesù si mostra agli Apostoli. Dona la sua Pace. Alita su di loro lo Spirito Santo. Dona il potere rimettere i peccati. Quanto tutto questo accade, Tommaso, Apostolo del Signore, non è presente: </w:t>
      </w:r>
      <w:r w:rsidRPr="005E5FA3">
        <w:rPr>
          <w:rFonts w:ascii="Arial" w:eastAsia="Times New Roman" w:hAnsi="Arial" w:cs="Arial"/>
          <w:i/>
          <w:iCs/>
          <w:kern w:val="0"/>
          <w:sz w:val="24"/>
          <w:szCs w:val="20"/>
          <w:lang w:eastAsia="it-IT"/>
          <w14:ligatures w14:val="none"/>
        </w:rPr>
        <w:t xml:space="preserve">“Tommaso, uno dei Dodici, chiamato Dìdimo, non era con loro quando venne Gesù. </w:t>
      </w:r>
      <w:r w:rsidRPr="005E5FA3">
        <w:rPr>
          <w:rFonts w:ascii="Arial" w:eastAsia="Times New Roman" w:hAnsi="Arial" w:cs="Arial"/>
          <w:kern w:val="0"/>
          <w:sz w:val="24"/>
          <w:szCs w:val="20"/>
          <w:lang w:eastAsia="it-IT"/>
          <w14:ligatures w14:val="none"/>
        </w:rPr>
        <w:t>Il testo sacro ci dice che Tommaso non è presente. Non ci rivela però il motivo della sua assenza. A noi basta sapere che è assente.</w:t>
      </w:r>
    </w:p>
    <w:p w14:paraId="0ED6FB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cosa ora accade. I Dieci presenti e che sono stati creati come nuovi veri esseri spirituali, che hanno ricevuto la missione, che sono stati dotati del potere di perdonare i peccati, manifestano con voce corale quanto era loro accaduto: “</w:t>
      </w:r>
      <w:r w:rsidRPr="005E5FA3">
        <w:rPr>
          <w:rFonts w:ascii="Arial" w:eastAsia="Times New Roman" w:hAnsi="Arial" w:cs="Arial"/>
          <w:i/>
          <w:iCs/>
          <w:kern w:val="0"/>
          <w:sz w:val="24"/>
          <w:szCs w:val="20"/>
          <w:lang w:eastAsia="it-IT"/>
          <w14:ligatures w14:val="none"/>
        </w:rPr>
        <w:t>Gli dicevano gli altri discepoli: «Abbiamo visto il Signore!».</w:t>
      </w:r>
      <w:r w:rsidRPr="005E5FA3">
        <w:rPr>
          <w:rFonts w:ascii="Arial" w:eastAsia="Times New Roman" w:hAnsi="Arial" w:cs="Arial"/>
          <w:kern w:val="0"/>
          <w:sz w:val="24"/>
          <w:szCs w:val="20"/>
          <w:lang w:eastAsia="it-IT"/>
          <w14:ligatures w14:val="none"/>
        </w:rPr>
        <w:t xml:space="preserve"> Non dicono ciò che il Signore aveva fatto e detto. Dicono la verità primaria, la verità della quale nasce ogni altra verità: </w:t>
      </w:r>
      <w:r w:rsidRPr="005E5FA3">
        <w:rPr>
          <w:rFonts w:ascii="Arial" w:eastAsia="Times New Roman" w:hAnsi="Arial" w:cs="Arial"/>
          <w:i/>
          <w:iCs/>
          <w:kern w:val="0"/>
          <w:sz w:val="24"/>
          <w:szCs w:val="20"/>
          <w:lang w:eastAsia="it-IT"/>
          <w14:ligatures w14:val="none"/>
        </w:rPr>
        <w:t>“Abbiamo visto il Signore”</w:t>
      </w:r>
      <w:r w:rsidRPr="005E5FA3">
        <w:rPr>
          <w:rFonts w:ascii="Arial" w:eastAsia="Times New Roman" w:hAnsi="Arial" w:cs="Arial"/>
          <w:kern w:val="0"/>
          <w:sz w:val="24"/>
          <w:szCs w:val="20"/>
          <w:lang w:eastAsia="it-IT"/>
          <w14:ligatures w14:val="none"/>
        </w:rPr>
        <w:t>. Neanche dicono come lo hanno visto e dove e quando l’hanno visto. Partire dalla verità essenziale è sempre regola di perfetto annuncio. Se la verità di essenza viene negata, inutile aggiungere altro.</w:t>
      </w:r>
    </w:p>
    <w:p w14:paraId="6881F70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Simbolo Niceno-Costantinopolitano contiene tutte le verità di essenza. Se una sola di questa verità di essenza viene negata, non vi è possibilità che si possano aggiungere altre verità esplicative o verità di complemento. </w:t>
      </w:r>
    </w:p>
    <w:p w14:paraId="5CEEF04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quali sono queste verità di essenza: </w:t>
      </w:r>
    </w:p>
    <w:p w14:paraId="5584D61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testo greco:</w:t>
      </w:r>
    </w:p>
    <w:p w14:paraId="64162BB0" w14:textId="77777777" w:rsidR="005E5FA3" w:rsidRPr="005E5FA3" w:rsidRDefault="005E5FA3" w:rsidP="005E5FA3">
      <w:pPr>
        <w:spacing w:after="120" w:line="240" w:lineRule="auto"/>
        <w:jc w:val="both"/>
        <w:rPr>
          <w:rFonts w:ascii="Calibri" w:eastAsia="Times New Roman" w:hAnsi="Calibri" w:cs="Arial"/>
          <w:kern w:val="0"/>
          <w:sz w:val="26"/>
          <w:szCs w:val="26"/>
          <w:lang w:eastAsia="it-IT"/>
          <w14:ligatures w14:val="none"/>
        </w:rPr>
      </w:pPr>
      <w:r w:rsidRPr="005E5FA3">
        <w:rPr>
          <w:rFonts w:ascii="Cambria" w:eastAsia="Times New Roman" w:hAnsi="Cambria" w:cs="Cambria"/>
          <w:kern w:val="0"/>
          <w:sz w:val="26"/>
          <w:szCs w:val="26"/>
          <w:lang w:val="el-GR" w:eastAsia="it-IT"/>
          <w14:ligatures w14:val="none"/>
        </w:rPr>
        <w:t>Πιστεύομεν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ἕνα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Θεόν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Πατέρα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Παντοκράτορα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ποιητὴν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οὐρανοῦ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γῆς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ὁρατῶν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τε</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πάντων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ἀοράτων</w:t>
      </w:r>
      <w:r w:rsidRPr="005E5FA3">
        <w:rPr>
          <w:rFonts w:ascii="Greek" w:eastAsia="Times New Roman" w:hAnsi="Greek" w:cs="Arial"/>
          <w:kern w:val="0"/>
          <w:sz w:val="26"/>
          <w:szCs w:val="26"/>
          <w:lang w:eastAsia="it-IT"/>
          <w14:ligatures w14:val="none"/>
        </w:rPr>
        <w:t>.</w:t>
      </w:r>
    </w:p>
    <w:p w14:paraId="4196D807" w14:textId="77777777" w:rsidR="005E5FA3" w:rsidRPr="005E5FA3" w:rsidRDefault="005E5FA3" w:rsidP="005E5FA3">
      <w:pPr>
        <w:spacing w:after="120" w:line="240" w:lineRule="auto"/>
        <w:jc w:val="both"/>
        <w:rPr>
          <w:rFonts w:ascii="Greek" w:eastAsia="Times New Roman" w:hAnsi="Greek" w:cs="Arial"/>
          <w:kern w:val="0"/>
          <w:sz w:val="26"/>
          <w:szCs w:val="26"/>
          <w:lang w:eastAsia="it-IT"/>
          <w14:ligatures w14:val="none"/>
        </w:rPr>
      </w:pP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ἕνα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Κύριον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Ἰησοῦν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Χριστόν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Υἱὸν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μονογενῆ</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Πατρὸς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γεννηθέντα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πρὸ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πάντων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τῶν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αἰώνων</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φῶς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φωτός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Θεὸν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ἀληθινὸν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Θεοῦ</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ἀληθινοῦ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γεννηθέντα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ποιηθέντα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ὁμοούσιον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τῷ</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Πατρί</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δι</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οὗ</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πάντα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ἐγένετο</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δι</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ἡμᾶς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τοὺς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ἀνθρώπους</w:t>
      </w:r>
      <w:r w:rsidRPr="005E5FA3">
        <w:rPr>
          <w:rFonts w:ascii="Times New Roman" w:eastAsia="Times New Roman" w:hAnsi="Times New Roman" w:cs="Times New Roman"/>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διὰ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τὴν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ἡμετέραν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σωτηρίαν</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κατελθόντα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τῶν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οὐρανῶν</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σαρκωθέντα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Πνεύματος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Ἁγίου</w:t>
      </w:r>
      <w:r w:rsidRPr="005E5FA3">
        <w:rPr>
          <w:rFonts w:ascii="Times New Roman" w:eastAsia="Times New Roman" w:hAnsi="Times New Roman" w:cs="Times New Roman"/>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Μαρίας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τῆς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Παρθένου</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ἐνανθρωπήσαντα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Σταυρωθέντα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τε</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ὑπὲρ</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ἡμῶν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ἐπὶ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Ποντίου</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Πιλάτου</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w:t>
      </w:r>
      <w:r w:rsidRPr="005E5FA3">
        <w:rPr>
          <w:rFonts w:ascii="Times New Roman" w:eastAsia="Times New Roman" w:hAnsi="Times New Roman" w:cs="Times New Roman"/>
          <w:kern w:val="0"/>
          <w:sz w:val="26"/>
          <w:szCs w:val="26"/>
          <w:lang w:val="el-GR" w:eastAsia="it-IT"/>
          <w14:ligatures w14:val="none"/>
        </w:rPr>
        <w:t>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παθόντα</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ταφέντα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ἀναστάντα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τῇ</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τρίτῃ</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ἡμέρᾳ</w:t>
      </w:r>
      <w:r w:rsidRPr="005E5FA3">
        <w:rPr>
          <w:rFonts w:ascii="Times New Roman" w:eastAsia="Times New Roman" w:hAnsi="Times New Roman" w:cs="Times New Roman"/>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κατὰ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τὰς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Γραφάς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ἀνελθόντα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τοὺς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οὐρανοὺς</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καθεζόμενον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w:t>
      </w:r>
      <w:r w:rsidRPr="005E5FA3">
        <w:rPr>
          <w:rFonts w:ascii="Greek" w:eastAsia="Times New Roman" w:hAnsi="Greek" w:cs="Arial"/>
          <w:kern w:val="0"/>
          <w:sz w:val="26"/>
          <w:szCs w:val="26"/>
          <w:lang w:eastAsia="it-IT"/>
          <w14:ligatures w14:val="none"/>
        </w:rPr>
        <w:t xml:space="preserve">v </w:t>
      </w:r>
      <w:r w:rsidRPr="005E5FA3">
        <w:rPr>
          <w:rFonts w:ascii="Cambria" w:eastAsia="Times New Roman" w:hAnsi="Cambria" w:cs="Cambria"/>
          <w:kern w:val="0"/>
          <w:sz w:val="26"/>
          <w:szCs w:val="26"/>
          <w:lang w:val="el-GR" w:eastAsia="it-IT"/>
          <w14:ligatures w14:val="none"/>
        </w:rPr>
        <w:t>δεξιᾷ</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Πατρός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πάλιν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ἐρχόμενον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μετὰ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δόξης</w:t>
      </w:r>
      <w:r w:rsidRPr="005E5FA3">
        <w:rPr>
          <w:rFonts w:ascii="Cambria" w:eastAsia="Times New Roman" w:hAnsi="Cambria" w:cs="Cambria"/>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κρῖναι</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ζῶντας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νεκρούς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οὗ</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τῆς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βασιλείας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οὐκ</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ἔσται</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τέλος</w:t>
      </w:r>
      <w:r w:rsidRPr="005E5FA3">
        <w:rPr>
          <w:rFonts w:ascii="Greek" w:eastAsia="Times New Roman" w:hAnsi="Greek" w:cs="Arial"/>
          <w:kern w:val="0"/>
          <w:sz w:val="26"/>
          <w:szCs w:val="26"/>
          <w:lang w:eastAsia="it-IT"/>
          <w14:ligatures w14:val="none"/>
        </w:rPr>
        <w:t>.</w:t>
      </w:r>
    </w:p>
    <w:p w14:paraId="52EA5D42" w14:textId="77777777" w:rsidR="005E5FA3" w:rsidRPr="005E5FA3" w:rsidRDefault="005E5FA3" w:rsidP="005E5FA3">
      <w:pPr>
        <w:spacing w:after="120" w:line="240" w:lineRule="auto"/>
        <w:jc w:val="both"/>
        <w:rPr>
          <w:rFonts w:ascii="Arial" w:eastAsia="Times New Roman" w:hAnsi="Arial" w:cs="Arial"/>
          <w:kern w:val="0"/>
          <w:sz w:val="26"/>
          <w:szCs w:val="26"/>
          <w:lang w:eastAsia="it-IT"/>
          <w14:ligatures w14:val="none"/>
        </w:rPr>
      </w:pP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Πνεῦμα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Ἅγιον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κύριον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ζῳοποιόν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Πατρὸς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ἐκπορευόμενον</w:t>
      </w:r>
      <w:r w:rsidRPr="005E5FA3">
        <w:rPr>
          <w:rFonts w:ascii="Greek" w:eastAsia="Times New Roman" w:hAnsi="Greek" w:cs="Arial"/>
          <w:kern w:val="0"/>
          <w:sz w:val="26"/>
          <w:szCs w:val="26"/>
          <w:lang w:eastAsia="it-IT"/>
          <w14:ligatures w14:val="none"/>
        </w:rPr>
        <w:t>, (</w:t>
      </w:r>
      <w:r w:rsidRPr="005E5FA3">
        <w:rPr>
          <w:rFonts w:ascii="Arial" w:eastAsia="Times New Roman" w:hAnsi="Arial" w:cs="Arial"/>
          <w:kern w:val="0"/>
          <w:sz w:val="26"/>
          <w:szCs w:val="26"/>
          <w:lang w:eastAsia="it-IT"/>
          <w14:ligatures w14:val="none"/>
        </w:rPr>
        <w:t xml:space="preserve">manca “e dal Figlio”).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σὺν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Υἱῷ</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συμπροσκυνούμενον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συνδοξαζόμενον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τὸ</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λαλῆσαν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διὰ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τῶν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προφητῶν</w:t>
      </w:r>
      <w:r w:rsidRPr="005E5FA3">
        <w:rPr>
          <w:rFonts w:ascii="Greek" w:eastAsia="Times New Roman" w:hAnsi="Greek" w:cs="Arial"/>
          <w:kern w:val="0"/>
          <w:sz w:val="26"/>
          <w:szCs w:val="26"/>
          <w:lang w:eastAsia="it-IT"/>
          <w14:ligatures w14:val="none"/>
        </w:rPr>
        <w:t xml:space="preserve">. </w:t>
      </w:r>
    </w:p>
    <w:p w14:paraId="04088938" w14:textId="77777777" w:rsidR="005E5FA3" w:rsidRPr="005E5FA3" w:rsidRDefault="005E5FA3" w:rsidP="005E5FA3">
      <w:pPr>
        <w:spacing w:after="120" w:line="240" w:lineRule="auto"/>
        <w:jc w:val="both"/>
        <w:rPr>
          <w:rFonts w:ascii="Greek" w:eastAsia="Times New Roman" w:hAnsi="Greek" w:cs="Arial"/>
          <w:kern w:val="0"/>
          <w:sz w:val="26"/>
          <w:szCs w:val="26"/>
          <w:lang w:val="el-GR" w:eastAsia="it-IT"/>
          <w14:ligatures w14:val="none"/>
        </w:rPr>
      </w:pP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μίαν</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Ἁγίαν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Καθολικὴν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Ἀποστολικὴν</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Ἐκκλησίαν</w:t>
      </w:r>
      <w:r w:rsidRPr="005E5FA3">
        <w:rPr>
          <w:rFonts w:ascii="Greek" w:eastAsia="Times New Roman" w:hAnsi="Greek" w:cs="Arial"/>
          <w:kern w:val="0"/>
          <w:sz w:val="26"/>
          <w:szCs w:val="26"/>
          <w:lang w:val="el-GR" w:eastAsia="it-IT"/>
          <w14:ligatures w14:val="none"/>
        </w:rPr>
        <w:t>.</w:t>
      </w:r>
    </w:p>
    <w:p w14:paraId="5684CD75" w14:textId="77777777" w:rsidR="005E5FA3" w:rsidRPr="005E5FA3" w:rsidRDefault="005E5FA3" w:rsidP="005E5FA3">
      <w:pPr>
        <w:spacing w:after="120" w:line="240" w:lineRule="auto"/>
        <w:jc w:val="both"/>
        <w:rPr>
          <w:rFonts w:ascii="Greek" w:eastAsia="Times New Roman" w:hAnsi="Greek" w:cs="Arial"/>
          <w:kern w:val="0"/>
          <w:sz w:val="26"/>
          <w:szCs w:val="26"/>
          <w:lang w:val="el-GR" w:eastAsia="it-IT"/>
          <w14:ligatures w14:val="none"/>
        </w:rPr>
      </w:pPr>
      <w:r w:rsidRPr="005E5FA3">
        <w:rPr>
          <w:rFonts w:ascii="Times New Roman" w:eastAsia="Times New Roman" w:hAnsi="Times New Roman" w:cs="Times New Roman"/>
          <w:kern w:val="0"/>
          <w:sz w:val="26"/>
          <w:szCs w:val="26"/>
          <w:lang w:val="el-GR" w:eastAsia="it-IT"/>
          <w14:ligatures w14:val="none"/>
        </w:rPr>
        <w:t>Ὁμολογοῦμεν</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ἓν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βάπτισμα</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εἰς</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ἄφεσιν</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ἁμαρτιῶν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Προσδοκοῦμεν</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ἀνάστασιν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νεκρῶν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Καὶ</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ζωὴν</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τοῦ</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μέλλοντος</w:t>
      </w:r>
      <w:r w:rsidRPr="005E5FA3">
        <w:rPr>
          <w:rFonts w:ascii="Greek" w:eastAsia="Times New Roman" w:hAnsi="Greek" w:cs="Arial"/>
          <w:kern w:val="0"/>
          <w:sz w:val="26"/>
          <w:szCs w:val="26"/>
          <w:lang w:val="el-GR" w:eastAsia="it-IT"/>
          <w14:ligatures w14:val="none"/>
        </w:rPr>
        <w:t xml:space="preserve"> </w:t>
      </w:r>
      <w:r w:rsidRPr="005E5FA3">
        <w:rPr>
          <w:rFonts w:ascii="Cambria" w:eastAsia="Times New Roman" w:hAnsi="Cambria" w:cs="Cambria"/>
          <w:kern w:val="0"/>
          <w:sz w:val="26"/>
          <w:szCs w:val="26"/>
          <w:lang w:val="el-GR" w:eastAsia="it-IT"/>
          <w14:ligatures w14:val="none"/>
        </w:rPr>
        <w:t>αἰῶνος</w:t>
      </w:r>
      <w:r w:rsidRPr="005E5FA3">
        <w:rPr>
          <w:rFonts w:ascii="Greek" w:eastAsia="Times New Roman" w:hAnsi="Greek" w:cs="Arial"/>
          <w:kern w:val="0"/>
          <w:sz w:val="26"/>
          <w:szCs w:val="26"/>
          <w:lang w:val="el-GR"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Ἀμήν</w:t>
      </w:r>
      <w:r w:rsidRPr="005E5FA3">
        <w:rPr>
          <w:rFonts w:ascii="Greek" w:eastAsia="Times New Roman" w:hAnsi="Greek" w:cs="Arial"/>
          <w:kern w:val="0"/>
          <w:sz w:val="26"/>
          <w:szCs w:val="26"/>
          <w:lang w:val="el-GR" w:eastAsia="it-IT"/>
          <w14:ligatures w14:val="none"/>
        </w:rPr>
        <w:t>.</w:t>
      </w:r>
    </w:p>
    <w:p w14:paraId="3FCAF079" w14:textId="77777777" w:rsidR="005E5FA3" w:rsidRPr="005E5FA3" w:rsidRDefault="005E5FA3" w:rsidP="005E5FA3">
      <w:pPr>
        <w:spacing w:after="120" w:line="240" w:lineRule="auto"/>
        <w:jc w:val="both"/>
        <w:rPr>
          <w:rFonts w:ascii="Arial" w:eastAsia="Times New Roman" w:hAnsi="Arial" w:cs="Arial"/>
          <w:kern w:val="0"/>
          <w:sz w:val="24"/>
          <w:szCs w:val="20"/>
          <w:lang w:val="el-GR" w:eastAsia="it-IT"/>
          <w14:ligatures w14:val="none"/>
        </w:rPr>
      </w:pPr>
      <w:r w:rsidRPr="005E5FA3">
        <w:rPr>
          <w:rFonts w:ascii="Arial" w:eastAsia="Times New Roman" w:hAnsi="Arial" w:cs="Arial"/>
          <w:kern w:val="0"/>
          <w:sz w:val="24"/>
          <w:szCs w:val="20"/>
          <w:lang w:eastAsia="it-IT"/>
          <w14:ligatures w14:val="none"/>
        </w:rPr>
        <w:t>Nel</w:t>
      </w:r>
      <w:r w:rsidRPr="005E5FA3">
        <w:rPr>
          <w:rFonts w:ascii="Arial" w:eastAsia="Times New Roman" w:hAnsi="Arial" w:cs="Arial"/>
          <w:kern w:val="0"/>
          <w:sz w:val="24"/>
          <w:szCs w:val="20"/>
          <w:lang w:val="el-GR" w:eastAsia="it-IT"/>
          <w14:ligatures w14:val="none"/>
        </w:rPr>
        <w:t xml:space="preserve"> </w:t>
      </w:r>
      <w:r w:rsidRPr="005E5FA3">
        <w:rPr>
          <w:rFonts w:ascii="Arial" w:eastAsia="Times New Roman" w:hAnsi="Arial" w:cs="Arial"/>
          <w:kern w:val="0"/>
          <w:sz w:val="24"/>
          <w:szCs w:val="20"/>
          <w:lang w:eastAsia="it-IT"/>
          <w14:ligatures w14:val="none"/>
        </w:rPr>
        <w:t>testo</w:t>
      </w:r>
      <w:r w:rsidRPr="005E5FA3">
        <w:rPr>
          <w:rFonts w:ascii="Arial" w:eastAsia="Times New Roman" w:hAnsi="Arial" w:cs="Arial"/>
          <w:kern w:val="0"/>
          <w:sz w:val="24"/>
          <w:szCs w:val="20"/>
          <w:lang w:val="el-GR" w:eastAsia="it-IT"/>
          <w14:ligatures w14:val="none"/>
        </w:rPr>
        <w:t xml:space="preserve"> </w:t>
      </w:r>
      <w:r w:rsidRPr="005E5FA3">
        <w:rPr>
          <w:rFonts w:ascii="Arial" w:eastAsia="Times New Roman" w:hAnsi="Arial" w:cs="Arial"/>
          <w:kern w:val="0"/>
          <w:sz w:val="24"/>
          <w:szCs w:val="20"/>
          <w:lang w:eastAsia="it-IT"/>
          <w14:ligatures w14:val="none"/>
        </w:rPr>
        <w:t>latino</w:t>
      </w:r>
      <w:r w:rsidRPr="005E5FA3">
        <w:rPr>
          <w:rFonts w:ascii="Arial" w:eastAsia="Times New Roman" w:hAnsi="Arial" w:cs="Arial"/>
          <w:kern w:val="0"/>
          <w:sz w:val="24"/>
          <w:szCs w:val="20"/>
          <w:lang w:val="el-GR" w:eastAsia="it-IT"/>
          <w14:ligatures w14:val="none"/>
        </w:rPr>
        <w:t>:</w:t>
      </w:r>
    </w:p>
    <w:p w14:paraId="67782C2B"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val="la-Latn" w:eastAsia="it-IT"/>
          <w14:ligatures w14:val="none"/>
        </w:rPr>
        <w:t>Credo in unum Deum, Patrem omnipoténtem, Factorem cæli et terræ, visibílium ómnium et invisibilium</w:t>
      </w:r>
    </w:p>
    <w:p w14:paraId="08436223"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val="la-Latn" w:eastAsia="it-IT"/>
          <w14:ligatures w14:val="none"/>
        </w:rPr>
        <w:lastRenderedPageBreak/>
        <w:t>Et in unum Dóminum Iesum Christum, Filium Dei unigénitumet ex Patre natumante ómnia sǽcula: Deum de Deo, Lumen de Lúmine, Deum verum de Deo vero, génitum, non factum, consubstantiálem Patri: per quem ómnia facta sunt; qui propter nos hómines et propter nostram salútem, descéndit de cælis, et incarnátus est de Spíritu Sancto ex Maria Vírgine et homo factus est, crucifíxus étiam pro nobis sub Póntio Piláto, passus et sepúltus est, et resurréxit tértia die secúndum Scriptúras, et ascéndit in cælum, sedet ad déxteram Patris, et íterum ventúrus est cum glória, iudicáre vivos et mórtuos, cuius regni non erit finis.</w:t>
      </w:r>
    </w:p>
    <w:p w14:paraId="1C189D80"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val="la-Latn" w:eastAsia="it-IT"/>
          <w14:ligatures w14:val="none"/>
        </w:rPr>
        <w:t xml:space="preserve">Credo in Spíritum Sanctum, Dominum et vivificántem, qui ex Patre Filióque procédit, qui cum Patre et Fílio simul adorátur et conglorificátur, qui locútus est per prophétas. </w:t>
      </w:r>
    </w:p>
    <w:p w14:paraId="775F0798"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val="la-Latn" w:eastAsia="it-IT"/>
          <w14:ligatures w14:val="none"/>
        </w:rPr>
        <w:t>Et unam sanctam cathólicam et apostólicam Ecclésiam.</w:t>
      </w:r>
    </w:p>
    <w:p w14:paraId="13B35918" w14:textId="77777777" w:rsidR="005E5FA3" w:rsidRPr="005E5FA3" w:rsidRDefault="005E5FA3" w:rsidP="005E5FA3">
      <w:pPr>
        <w:spacing w:after="120" w:line="240" w:lineRule="auto"/>
        <w:jc w:val="both"/>
        <w:rPr>
          <w:rFonts w:ascii="Arial" w:eastAsia="Times New Roman" w:hAnsi="Arial" w:cs="Arial"/>
          <w:kern w:val="0"/>
          <w:sz w:val="24"/>
          <w:szCs w:val="20"/>
          <w:lang w:val="la-Latn" w:eastAsia="it-IT"/>
          <w14:ligatures w14:val="none"/>
        </w:rPr>
      </w:pPr>
      <w:r w:rsidRPr="005E5FA3">
        <w:rPr>
          <w:rFonts w:ascii="Arial" w:eastAsia="Times New Roman" w:hAnsi="Arial" w:cs="Arial"/>
          <w:kern w:val="0"/>
          <w:sz w:val="24"/>
          <w:szCs w:val="20"/>
          <w:lang w:val="la-Latn" w:eastAsia="it-IT"/>
          <w14:ligatures w14:val="none"/>
        </w:rPr>
        <w:t>Confíteor unum Baptísma in remissiónem peccatórum. Et exspécto resurrectiónem mortuórum, et vitam ventúri sæculi.Amen.</w:t>
      </w:r>
    </w:p>
    <w:p w14:paraId="626D9F6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 testo italiano</w:t>
      </w:r>
    </w:p>
    <w:p w14:paraId="2288CFF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Credo in un solo Dio, Padre onnipotente, Creatore del cielo e della terra, di tutte le cose visibili e invisibili.</w:t>
      </w:r>
    </w:p>
    <w:p w14:paraId="759E19C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4D4EECB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67DBD5A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Credo la Chiesa, una santa cattolica e apostolica.</w:t>
      </w:r>
    </w:p>
    <w:p w14:paraId="77A0A28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Professo un solo Battesimo per il perdono dei peccati. Aspetto la risurrezione dei morti e la vita del mondo che verrà. Amen.</w:t>
      </w:r>
    </w:p>
    <w:p w14:paraId="688862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3349E6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cosa giusta che anche noi impariamo quali sono le verità di essenza dalle quali sempre iniziare. Se questa verità di essenza vengono accolte, allora, poi con il tempo, si procederà a completare ciò che manca. Nel giorno di Pentecoste l’Apostolo Pietro dona la verità di essenza. Poi per quanti hanno accolto questa verità, vi è l’insegnamento assiduo degli Apostoli:</w:t>
      </w:r>
    </w:p>
    <w:p w14:paraId="24AEA99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Sappia dunque con certezza tutta la casa d’Israele che Dio ha costituito Signore e Cristo quel Gesù che voi avete crocifisso».</w:t>
      </w:r>
    </w:p>
    <w:p w14:paraId="5BACF89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w:t>
      </w:r>
      <w:r w:rsidRPr="005E5FA3">
        <w:rPr>
          <w:rFonts w:ascii="Arial" w:eastAsia="Times New Roman" w:hAnsi="Arial" w:cs="Arial"/>
          <w:i/>
          <w:iCs/>
          <w:kern w:val="0"/>
          <w:sz w:val="24"/>
          <w:szCs w:val="20"/>
          <w:lang w:eastAsia="it-IT"/>
          <w14:ligatures w14:val="none"/>
        </w:rPr>
        <w:lastRenderedPageBreak/>
        <w:t>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15C8D66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2,36-47). </w:t>
      </w:r>
    </w:p>
    <w:p w14:paraId="54D5ED5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Un tempo insegnano questa metodologia a quanti manifestavano la volontà di spendere qualche parola in favore del Vangelo e di Cristo Signore: </w:t>
      </w:r>
      <w:r w:rsidRPr="005E5FA3">
        <w:rPr>
          <w:rFonts w:ascii="Arial" w:eastAsia="Times New Roman" w:hAnsi="Arial" w:cs="Arial"/>
          <w:i/>
          <w:iCs/>
          <w:kern w:val="0"/>
          <w:sz w:val="24"/>
          <w:szCs w:val="20"/>
          <w:lang w:eastAsia="it-IT"/>
          <w14:ligatures w14:val="none"/>
        </w:rPr>
        <w:t xml:space="preserve">“Immaginate che vi troviate alla fermata di un Bus e iniziate un dialogo con una persona. Avete solo quale minuto di tempo. Con quale parola di essenza iniziate il vostro dialogo? Se sbagliate la parola di essenza, avete perso un momento di grazia. Se invece partite dalla Parola giusta, potete salvare una persona. Come si fa a sapere con quale parola giusta iniziare? Sempre dovrete chiedere allo Spirito Santo ogni sapienza e ogni intelligenza e sempre chiedere la giusta Parola di essenza”. </w:t>
      </w:r>
    </w:p>
    <w:p w14:paraId="2DFEAD6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Davo vigore a queste parole ricordando due esempi della Scrittura: la preghiera di Ester e la risposta di Neemia:</w:t>
      </w:r>
    </w:p>
    <w:p w14:paraId="1E4EDB87"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«Mio Signore, nostro re, tu sei l’unico! Vieni in aiuto a me che sono sola e non ho altro soccorso all’infuori di te, perché un grande pericolo mi sovrasta.</w:t>
      </w:r>
    </w:p>
    <w:p w14:paraId="524889B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43D8B3E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6B7AB77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Non consegnare, Signore, il tuo scettro a quelli che neppure esistono. Non permettere che ridano della nostra caduta; ma volgi contro di loro questi loro progetti e colpisci con un castigo esemplare chi è a capo dei nostri persecutori.</w:t>
      </w:r>
    </w:p>
    <w:p w14:paraId="5DDDA83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Ricòrdati, Signore, manifèstati nel giorno della nostra afflizione e da’ a me coraggio, o re degli dèi e dominatore di ogni potere. </w:t>
      </w:r>
    </w:p>
    <w:p w14:paraId="1B8C6C8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b/>
          <w:bCs/>
          <w:i/>
          <w:iCs/>
          <w:kern w:val="0"/>
          <w:sz w:val="24"/>
          <w:szCs w:val="20"/>
          <w:lang w:eastAsia="it-IT"/>
          <w14:ligatures w14:val="none"/>
        </w:rPr>
        <w:lastRenderedPageBreak/>
        <w:t>Metti nella mia bocca una parola ben misurata di fronte al leone e volgi il suo cuore all’odio contro colui che ci combatte, per lo sterminio suo e di coloro che sono d’accordo con lui.</w:t>
      </w:r>
      <w:r w:rsidRPr="005E5FA3">
        <w:rPr>
          <w:rFonts w:ascii="Arial" w:eastAsia="Times New Roman" w:hAnsi="Arial" w:cs="Arial"/>
          <w:i/>
          <w:iCs/>
          <w:kern w:val="0"/>
          <w:sz w:val="24"/>
          <w:szCs w:val="20"/>
          <w:lang w:eastAsia="it-IT"/>
          <w14:ligatures w14:val="none"/>
        </w:rPr>
        <w:t xml:space="preserve"> </w:t>
      </w:r>
    </w:p>
    <w:p w14:paraId="752B4EC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Quanto a noi, salvaci con la tua mano e vieni in mio aiuto, perché sono sola e non ho altri che te, Signore!</w:t>
      </w:r>
    </w:p>
    <w:p w14:paraId="19791D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5665EF0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 Dio, che su tutti eserciti la forza, ascolta la voce dei disperati, liberaci dalla mano dei malvagi e libera me dalla mia angoscia!» (Est 4,17 l -17 z). </w:t>
      </w:r>
    </w:p>
    <w:p w14:paraId="1F90F55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(Ne 2,1-4). </w:t>
      </w:r>
    </w:p>
    <w:p w14:paraId="172174E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vuole “creare” Cristo Gesù nei cuori, deve abitare sempre nello Spirito Santo e sempre lo Spirito Santo deve abitare in lui, con obbligo da parte del discepolo di Gesù di ravvivarlo, perché in lui diventi albero maestoso dai molti rami. Più in lui crescerà la Spirito Santo, più lui crescerà nella Spirito Santo e più la sua Parola sarà bene misura e sempre riceverà in dono una Parola di essenza ben misurata. Riceverà quella Parla che serve al cuore di chi ascolta, cuore che solo lo Spirito conosce. Questa parola di essenza sempre va chiesta allo Spirito Santo. </w:t>
      </w:r>
    </w:p>
    <w:p w14:paraId="798EC1B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immediata la risposta dell’Apostolo Tommaso: </w:t>
      </w:r>
      <w:r w:rsidRPr="005E5FA3">
        <w:rPr>
          <w:rFonts w:ascii="Arial" w:eastAsia="Times New Roman" w:hAnsi="Arial" w:cs="Arial"/>
          <w:i/>
          <w:iCs/>
          <w:kern w:val="0"/>
          <w:sz w:val="24"/>
          <w:szCs w:val="20"/>
          <w:lang w:eastAsia="it-IT"/>
          <w14:ligatures w14:val="none"/>
        </w:rPr>
        <w:t xml:space="preserve">“Ma egli disse loro: «Se non vedo nelle sue mani il segno dei chiodi e non metto il mio dito nel segno dei chiodi e non metto la mia mano nel suo fianco, io non credo» (Gv 20,19-25). </w:t>
      </w:r>
      <w:r w:rsidRPr="005E5FA3">
        <w:rPr>
          <w:rFonts w:ascii="Arial" w:eastAsia="Times New Roman" w:hAnsi="Arial" w:cs="Arial"/>
          <w:kern w:val="0"/>
          <w:sz w:val="24"/>
          <w:szCs w:val="20"/>
          <w:lang w:eastAsia="it-IT"/>
          <w14:ligatures w14:val="none"/>
        </w:rPr>
        <w:t>Ecco che condizioni che pone l’apostolo Tommaso per credere:</w:t>
      </w:r>
    </w:p>
    <w:p w14:paraId="74AB9194"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Times New Roman" w:hAnsi="Arial" w:cs="Arial"/>
          <w:kern w:val="0"/>
          <w:sz w:val="24"/>
          <w:szCs w:val="20"/>
          <w:lang w:eastAsia="it-IT"/>
          <w14:ligatures w14:val="none"/>
        </w:rPr>
        <w:t>Prima di ogni cosa Gesù risorto lo deve vedere con i suoi occhi e con i suoi occhi deve vedere il segno dei chiodi. Questo però ancora non basta. Lui deve mettere il dito al posto dei chiodi e la mano nel fianco. Se queste condizioni non si verificheranno, lui non crederà. Per Tommaso la sola vista può rivelarsi ingannatrice, Gli Apostoli, nel Vangelo secondo Luca, non credevano di vedere un fantasma? Le mani invece non possono ingannare. Su tocca la carne viva. Tommaso vuole avere una certezza assoluta</w:t>
      </w:r>
      <w:r w:rsidRPr="005E5FA3">
        <w:rPr>
          <w:rFonts w:ascii="Arial" w:eastAsia="Calibri" w:hAnsi="Arial" w:cs="Arial"/>
          <w:sz w:val="24"/>
          <w:szCs w:val="24"/>
        </w:rPr>
        <w:t xml:space="preserve">. Lui vuole toccare la carne di Gesù. </w:t>
      </w:r>
    </w:p>
    <w:p w14:paraId="74FCC8D5"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Lui non vuole che domani qualcuno gli dica che sta parlando o annunciando un fantasma. Il suo Cristo non è un fantasma. Lui lo ha visto e lo ha toccato. Lui </w:t>
      </w:r>
      <w:r w:rsidRPr="005E5FA3">
        <w:rPr>
          <w:rFonts w:ascii="Arial" w:eastAsia="Calibri" w:hAnsi="Arial" w:cs="Arial"/>
          <w:sz w:val="24"/>
          <w:szCs w:val="24"/>
        </w:rPr>
        <w:lastRenderedPageBreak/>
        <w:t xml:space="preserve">parla di una persona che è veramente risorta. San Giovanni Apostolo, nel Prolo della sua Prima Lettera, non dice forse che lui annuncia ciò che le sue mani hanno toccato e ciò che i suoi occhi hanno visto e la sua mente ha contemplato? </w:t>
      </w:r>
    </w:p>
    <w:p w14:paraId="20B18D24" w14:textId="77777777" w:rsidR="005E5FA3" w:rsidRPr="005E5FA3" w:rsidRDefault="005E5FA3" w:rsidP="005E5FA3">
      <w:pPr>
        <w:spacing w:after="120" w:line="240" w:lineRule="auto"/>
        <w:jc w:val="both"/>
        <w:rPr>
          <w:rFonts w:ascii="Arial" w:eastAsia="Calibri" w:hAnsi="Arial" w:cs="Arial"/>
          <w:i/>
          <w:iCs/>
          <w:sz w:val="24"/>
          <w:szCs w:val="24"/>
        </w:rPr>
      </w:pPr>
      <w:r w:rsidRPr="005E5FA3">
        <w:rPr>
          <w:rFonts w:ascii="Arial" w:eastAsia="Calibri" w:hAnsi="Arial" w:cs="Arial"/>
          <w:i/>
          <w:iCs/>
          <w:sz w:val="24"/>
          <w:szCs w:val="24"/>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568057FF"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Ora è cosa giusta chiedersi: è legittima una tale richiesta per credere nel Cristo Risorto dai morti? Si risponde che è cosa giusta che quanti annunciano Cristo Gesù lo annuncino così come lo annunciava l’Apostolo Paolo con la potenza di segni e di prodigi e con profondo convincimento di Spirito Santo. L’altro deve sapere che si trova dinanzi a un Apostolo di Cristo Signore, allo stesso modo che quanti si incontravano con Gesù, sapevano si trovavano dinanzi a un uomo mandato da Dio, dinanzi a un uomo nel quale operava Dio. </w:t>
      </w:r>
    </w:p>
    <w:p w14:paraId="14BCBB24"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Ma di Tommaso è legittima la richiesta? Si risponde che non è legittima perché chi gli ha annunciato di aver visto il Signore sono Dieci suoi amici, Dieci Apostoli come Lui. Questi Dieci Apostoli non hanno alcun interesse di ingannare un Apostolo del Signore. La sua è mancanza di fiducia negli amici più cari. </w:t>
      </w:r>
    </w:p>
    <w:p w14:paraId="2763FDF7"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In ordine alla fede nel Risorto, la non fede di Tommaso dona certezza alla verità di Cristo Signore. Veramente Gesù è risorto. Lo attesta uno che prima non ha voluto credere. Anche sula fede di Tommaso possiamo edificare la nostra fede. Ora chiediamoci: sulla nostra fede può qualcuno fondare la sua fede, perché noi l’abbiamo creata nel suo cuore con la potenza di segni e di prodigi e con ogni potenza di Spirito Santo? Sempre la fede vera genera fede vera, la fede convinta genera fede convinta, la fede forte e tenace genera fede forte e tenace. </w:t>
      </w:r>
    </w:p>
    <w:p w14:paraId="4212B4D0" w14:textId="77777777" w:rsidR="005E5FA3" w:rsidRPr="005E5FA3" w:rsidRDefault="005E5FA3" w:rsidP="005E5FA3">
      <w:pPr>
        <w:spacing w:after="120" w:line="240" w:lineRule="auto"/>
        <w:jc w:val="both"/>
        <w:rPr>
          <w:rFonts w:ascii="Arial" w:eastAsia="Calibri" w:hAnsi="Arial" w:cs="Arial"/>
          <w:sz w:val="24"/>
          <w:szCs w:val="24"/>
        </w:rPr>
      </w:pPr>
    </w:p>
    <w:p w14:paraId="62AF5F5C" w14:textId="77777777" w:rsidR="005E5FA3" w:rsidRPr="005E5FA3" w:rsidRDefault="005E5FA3" w:rsidP="005E5FA3">
      <w:pPr>
        <w:spacing w:after="120" w:line="240" w:lineRule="auto"/>
        <w:jc w:val="both"/>
        <w:rPr>
          <w:rFonts w:ascii="Arial" w:eastAsia="Calibri" w:hAnsi="Arial" w:cs="Arial"/>
          <w:b/>
          <w:bCs/>
          <w:sz w:val="24"/>
          <w:szCs w:val="24"/>
        </w:rPr>
      </w:pPr>
      <w:r w:rsidRPr="005E5FA3">
        <w:rPr>
          <w:rFonts w:ascii="Arial" w:eastAsia="Calibri" w:hAnsi="Arial" w:cs="Arial"/>
          <w:b/>
          <w:bCs/>
          <w:sz w:val="24"/>
          <w:szCs w:val="24"/>
        </w:rPr>
        <w:t xml:space="preserve">Necessarie domande </w:t>
      </w:r>
    </w:p>
    <w:p w14:paraId="7CEA376B"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cosa significa per Gesù entrare a porte chiuse nel Cenacolo?</w:t>
      </w:r>
    </w:p>
    <w:p w14:paraId="405CEC65"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qual è il primo Dono fatto da Gesù Risorto ai suoi Discepoli?</w:t>
      </w:r>
    </w:p>
    <w:p w14:paraId="47E5C784"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cosa è la Pace?</w:t>
      </w:r>
    </w:p>
    <w:p w14:paraId="5523F136"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la Pace è Cristo?</w:t>
      </w:r>
    </w:p>
    <w:p w14:paraId="5EE991C9"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la Pace è in Cristo che si riceve?</w:t>
      </w:r>
    </w:p>
    <w:p w14:paraId="418ABECF"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la Pace è per Cristo e con Cristo che si vive?</w:t>
      </w:r>
    </w:p>
    <w:p w14:paraId="02C6EF88"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So che non c’è Pace per coloro che si rifiutano di credere in Cristo. </w:t>
      </w:r>
    </w:p>
    <w:p w14:paraId="24DFF033"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Perché Gesù mostra agli Apostoli i segni dei chiodi?</w:t>
      </w:r>
    </w:p>
    <w:p w14:paraId="3E0EAC6C" w14:textId="77777777" w:rsidR="005E5FA3" w:rsidRPr="005E5FA3" w:rsidRDefault="005E5FA3" w:rsidP="005E5FA3">
      <w:pPr>
        <w:spacing w:after="120" w:line="240" w:lineRule="auto"/>
        <w:jc w:val="both"/>
        <w:rPr>
          <w:rFonts w:ascii="Arial" w:eastAsia="Calibri" w:hAnsi="Arial" w:cs="Arial"/>
          <w:i/>
          <w:iCs/>
          <w:sz w:val="24"/>
          <w:szCs w:val="24"/>
        </w:rPr>
      </w:pPr>
      <w:r w:rsidRPr="005E5FA3">
        <w:rPr>
          <w:rFonts w:ascii="Arial" w:eastAsia="Calibri" w:hAnsi="Arial" w:cs="Arial"/>
          <w:sz w:val="24"/>
          <w:szCs w:val="24"/>
        </w:rPr>
        <w:t xml:space="preserve">Conosco tutta la portata che contengono queste Parole di Gesù: </w:t>
      </w:r>
      <w:r w:rsidRPr="005E5FA3">
        <w:rPr>
          <w:rFonts w:ascii="Arial" w:eastAsia="Calibri" w:hAnsi="Arial" w:cs="Arial"/>
          <w:i/>
          <w:iCs/>
          <w:sz w:val="24"/>
          <w:szCs w:val="24"/>
        </w:rPr>
        <w:t>“Come il Padre ha mandato me, anche io mando voi”?</w:t>
      </w:r>
    </w:p>
    <w:p w14:paraId="53F9782F"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lastRenderedPageBreak/>
        <w:t>So come il Padre ha mandato Cristo Gesù?</w:t>
      </w:r>
    </w:p>
    <w:p w14:paraId="248491D2"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perché lo ha mandato?</w:t>
      </w:r>
    </w:p>
    <w:p w14:paraId="0CDAEA9A"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perché Gesù manda i suoi Apostoli?</w:t>
      </w:r>
    </w:p>
    <w:p w14:paraId="4566CA18"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dove li manda e cosa si attende da loro?</w:t>
      </w:r>
    </w:p>
    <w:p w14:paraId="1363E4BF" w14:textId="77777777" w:rsidR="005E5FA3" w:rsidRPr="005E5FA3" w:rsidRDefault="005E5FA3" w:rsidP="005E5FA3">
      <w:pPr>
        <w:spacing w:after="120" w:line="240" w:lineRule="auto"/>
        <w:jc w:val="both"/>
        <w:rPr>
          <w:rFonts w:ascii="Arial" w:eastAsia="Calibri" w:hAnsi="Arial" w:cs="Arial"/>
          <w:i/>
          <w:iCs/>
          <w:sz w:val="24"/>
          <w:szCs w:val="24"/>
        </w:rPr>
      </w:pPr>
      <w:r w:rsidRPr="005E5FA3">
        <w:rPr>
          <w:rFonts w:ascii="Arial" w:eastAsia="Calibri" w:hAnsi="Arial" w:cs="Arial"/>
          <w:sz w:val="24"/>
          <w:szCs w:val="24"/>
        </w:rPr>
        <w:t xml:space="preserve">So quali sono i frutti di queste parole di Gesù: </w:t>
      </w:r>
      <w:r w:rsidRPr="005E5FA3">
        <w:rPr>
          <w:rFonts w:ascii="Arial" w:eastAsia="Calibri" w:hAnsi="Arial" w:cs="Arial"/>
          <w:i/>
          <w:iCs/>
          <w:sz w:val="24"/>
          <w:szCs w:val="24"/>
        </w:rPr>
        <w:t>“Detto questo, soffiò su di loro”?</w:t>
      </w:r>
    </w:p>
    <w:p w14:paraId="7A4B27AF"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Gesù compie la stessa azione compiuta dal Padre il giorno della creazione dell’uom?</w:t>
      </w:r>
    </w:p>
    <w:p w14:paraId="303E5C89"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Qual è la differenza tra l’alito del Padre e l’alito di Cristo Gesù?</w:t>
      </w:r>
    </w:p>
    <w:p w14:paraId="6370C644"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anche l’Apostolo deve essere alito di Cristo Gesù se vuole operare redenzione e salvezza in questo mondo?</w:t>
      </w:r>
    </w:p>
    <w:p w14:paraId="7872F804"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 xml:space="preserve">So che l’alito dell’Apostolo deve essere in tutto simile all’alito della Vergine Maria nella casa di Elisabetta? </w:t>
      </w:r>
    </w:p>
    <w:p w14:paraId="6DA19F12"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cosa è il perdono dei peccati?</w:t>
      </w:r>
    </w:p>
    <w:p w14:paraId="6C606BD9"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qual è la missione degli Apostoli in ordine al perdono dei peccati?</w:t>
      </w:r>
    </w:p>
    <w:p w14:paraId="4A165CD7"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come l’Apostolo, partecipa in Cristo, con Cristo, per Cristo all’espiazione del peccato del mondo?</w:t>
      </w:r>
    </w:p>
    <w:p w14:paraId="56F48B6E"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il perdono del peccato avviene sempre nel Vangelo e mai fuori di esso?</w:t>
      </w:r>
    </w:p>
    <w:p w14:paraId="7E95E74E"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se una persona rifiuta di entrare o di rimanere nel Vangelo non può ricevere il perdono dei peccati?</w:t>
      </w:r>
    </w:p>
    <w:p w14:paraId="57D78E33"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che non è legittima e neanche giusta la non fede di Tommaso nella Parola dei Dieci, Apostoli come Lui?</w:t>
      </w:r>
    </w:p>
    <w:p w14:paraId="037725E7"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So perché l’Apostolo Tomaso vuole avere una fede fede ben fondata a prova di vittoria su ogni dubbio che potrebbe sorgere un domani?</w:t>
      </w:r>
    </w:p>
    <w:p w14:paraId="0CF5CD90"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Quanto solida e ben fondata è la mia fede?</w:t>
      </w:r>
    </w:p>
    <w:p w14:paraId="4CDBBB18" w14:textId="77777777" w:rsidR="005E5FA3" w:rsidRPr="005E5FA3" w:rsidRDefault="005E5FA3" w:rsidP="005E5FA3">
      <w:pPr>
        <w:spacing w:after="120" w:line="240" w:lineRule="auto"/>
        <w:jc w:val="both"/>
        <w:rPr>
          <w:rFonts w:ascii="Arial" w:eastAsia="Calibri" w:hAnsi="Arial" w:cs="Arial"/>
          <w:sz w:val="24"/>
          <w:szCs w:val="24"/>
        </w:rPr>
      </w:pPr>
      <w:r w:rsidRPr="005E5FA3">
        <w:rPr>
          <w:rFonts w:ascii="Arial" w:eastAsia="Calibri" w:hAnsi="Arial" w:cs="Arial"/>
          <w:sz w:val="24"/>
          <w:szCs w:val="24"/>
        </w:rPr>
        <w:t>Qualcuno oggi potrebbe poggiarsi sulla mia fede per edificare la sua?</w:t>
      </w:r>
    </w:p>
    <w:p w14:paraId="24A560E3" w14:textId="77777777" w:rsidR="005E5FA3" w:rsidRPr="005E5FA3" w:rsidRDefault="005E5FA3" w:rsidP="005E5FA3">
      <w:pPr>
        <w:spacing w:after="120" w:line="240" w:lineRule="auto"/>
        <w:jc w:val="both"/>
        <w:rPr>
          <w:rFonts w:ascii="Arial" w:eastAsia="Calibri" w:hAnsi="Arial" w:cs="Arial"/>
          <w:sz w:val="24"/>
          <w:szCs w:val="24"/>
        </w:rPr>
      </w:pPr>
    </w:p>
    <w:p w14:paraId="77829DC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Riflessioni prevedenti </w:t>
      </w:r>
    </w:p>
    <w:p w14:paraId="68EC0022" w14:textId="77777777" w:rsidR="005E5FA3" w:rsidRPr="005E5FA3" w:rsidRDefault="005E5FA3" w:rsidP="005E5FA3">
      <w:pPr>
        <w:spacing w:after="120" w:line="240" w:lineRule="auto"/>
        <w:rPr>
          <w:rFonts w:ascii="Arial" w:eastAsia="Calibri" w:hAnsi="Arial" w:cs="Arial"/>
          <w:b/>
          <w:bCs/>
          <w:sz w:val="24"/>
          <w:szCs w:val="24"/>
          <w:lang w:eastAsia="it-IT"/>
        </w:rPr>
      </w:pPr>
      <w:r w:rsidRPr="005E5FA3">
        <w:rPr>
          <w:rFonts w:ascii="Arial" w:eastAsia="Calibri" w:hAnsi="Arial" w:cs="Arial"/>
          <w:b/>
          <w:bCs/>
          <w:sz w:val="24"/>
          <w:szCs w:val="24"/>
          <w:lang w:eastAsia="it-IT"/>
        </w:rPr>
        <w:t>Come il Padre ha mandato me, anche io mando voi</w:t>
      </w:r>
    </w:p>
    <w:p w14:paraId="40CE099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Ogni più piccola modifica che viene apportata nel linguaggio teologico quotidiano attesta un cambiamento, una modifica della stessa sostanza e natura della fede. Non tutti stanno notando, e neanche tutti hanno notato che vi è stato un passaggio di linguaggio nella Chiesa, che non è semplice modo di dire, è anche un passaggio di sostanza nella natura della fede. Questo passaggio è semplice da annunciare o da mettere in piena luce. Oggi – in verità è da qualche anno – non si parla più di Cristo Gesù. Si parla solo di Dio nella Chiesa. Neanche si parla del Dio vivo e vero, dell’unico Dio vivo e vero che è solo il Padre del Signore nostro Gesù Cristo, ma si parla semplicemente di Dio. Ora questo Dio di cui si parla non è il Dio di Mosè, non è il Dio dei profeti, non è il Dio degli Apostoli, non è il Dio dei grandi Padri della Chiesa, non è il Dio dei Dottori della Chiesa che </w:t>
      </w:r>
      <w:r w:rsidRPr="005E5FA3">
        <w:rPr>
          <w:rFonts w:ascii="Arial" w:eastAsia="Times New Roman" w:hAnsi="Arial" w:cs="Arial"/>
          <w:kern w:val="0"/>
          <w:sz w:val="24"/>
          <w:szCs w:val="24"/>
          <w:lang w:eastAsia="it-IT"/>
          <w14:ligatures w14:val="none"/>
        </w:rPr>
        <w:lastRenderedPageBreak/>
        <w:t xml:space="preserve">hanno sacrificato i loro occhi nello scrutare le Scritture e la Sacra Tradizione al fine di parlare in modo adeguato, il più possibilmente adeguato di Lui. Non solo. Tutta questa loro scienza e sapienza nello Spirito Santo, tutta orientata a cogliere la verità del Dio vivo e vero in ogni sua anche più piccola fiammella di verità, è addirittura disprezzata, dal momento che spesso si parla con disprezzo di questo altissimo ministero nella Chiesa. Ma è giusto che ognuno si chieda: cosa sarebbe oggi la Chiesa senza il sacrificio dei grandi suoi Padri e Dottori? Altro non sarebbe che una pubblica piazza, un areopago aggiornato, nel quale la discussione per la discussione e la parola per la parola sarebbero il passatempo preferito. L’areopago non è più areopago, non è più piazza, nel momento in cui entra l’Apostolo Paolo e annuncia la grande opera di Dio: la risurrezione del suo Figlio Unigenito, fattosi carne per la nostra salvezza, redenzione, vita eterna. La Chiesa non è più un areopago nel momento in cui inizia ad annunciare la purissima verità di Cristo Signore, il Verbo Eterno, il Figlio Unigenito del Padre, fattosi carne per la nostra salvezza, Crocifisso e Risorto per la nostra redenzione eterna. Finché la Chiesa non annuncia Cristo Signore, essa è e rimane un areopago nel quale ognuno parla dal suo cuore e pronuncia sentenze di peccato, mai di verità, perché la verità della Chiesa è uno solo: Cristo Gesù, il Crocifisso che è il Risorto, l’Agnello Immolato, costituito dal Padre, Signore del cielo e della terra e Giudice dei vivi e dei morti. Cristo è tutto e tutto è in Cristo. </w:t>
      </w:r>
    </w:p>
    <w:p w14:paraId="3B51EB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Gli Apostoli non sono stati mandati da Dio a parlare di Dio. Gli Apostoli sono stati mandati da Cristo per annunciare il suo Vangelo a tutte le genti. Il suo Vangelo, non altre parole, non altre teorie, non altri sistemi religiosi, morali, filosofici, antropologici. Il Vangelo è il solo Libro della Chiesa, la Parola di Cristo Gesù la sola Parola che deve risuonare dalla sua bocca. Lo Spirito Santo il solo Lettore e il solo Interprete della verità di Cristo, tutta racchiusa nella sua Parola. Se l’Apostolo perde il legame con Cristo Gesù, perché ne stabilisce uno nuovo, anche se fosse con Dio Padre, verrebbe meno nella fedeltà alla sua missione. Non è l’Apostolo che deve condurre al Padre. Al Padre conduce Cristo. L’Apostolo porta a Cristo, fa discepoli di Cristo, divenendo discepoli di Cristo, corpo di Cristo, vita di Cristo, si diviene figli del Padre. È in Cristo che si diviene partecipi della figliolanza divina ed è in Lui che si è resi partecipi della natura divina. È verità eterna. Se l’Apostolo vuole essere e rimanere Apostolo di Cristo Gesù, deve fare Cristo Gesù suo cuore, sua anima, sua voce, suo pensiero, suo desiderio, sua volontà. Quando Cristo è divenuto vita dell’Apostolo, sempre l’Apostolo parlerà dalla pienezza del suo cuore e poiché il suo cuore è pieno di Cristo Signore, sempre parlerà di Lui. Se l’Apostolo non parla di Cristo, significa che Cristo non è la sua vita. Se non parla del vero Cristo, lui attesta che il vero Cristo non è nel suo cuore. Parla sempre di un Dio senza nome, perché il vero nome del solo Dio vivo e vero, è il Padre del Signore nostro Gesù Cristo. L’Apostolo è da Cristo. Lui non è da Dio. Madre di Dio, aiutaci a vivere secondo verità la nostra missione. Noi siamo da Cristo Signore. </w:t>
      </w:r>
    </w:p>
    <w:p w14:paraId="50B5F03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ECDFDD1" w14:textId="77777777" w:rsidR="005E5FA3" w:rsidRPr="005E5FA3" w:rsidRDefault="005E5FA3" w:rsidP="005E5FA3">
      <w:pPr>
        <w:spacing w:after="120" w:line="240" w:lineRule="auto"/>
        <w:rPr>
          <w:rFonts w:ascii="Arial" w:eastAsia="Calibri" w:hAnsi="Arial" w:cs="Arial"/>
          <w:b/>
          <w:bCs/>
          <w:sz w:val="24"/>
          <w:szCs w:val="24"/>
          <w:lang w:eastAsia="it-IT"/>
        </w:rPr>
      </w:pPr>
      <w:bookmarkStart w:id="405" w:name="_Toc62216547"/>
      <w:r w:rsidRPr="005E5FA3">
        <w:rPr>
          <w:rFonts w:ascii="Arial" w:eastAsia="Calibri" w:hAnsi="Arial" w:cs="Arial"/>
          <w:b/>
          <w:bCs/>
          <w:sz w:val="24"/>
          <w:szCs w:val="24"/>
          <w:lang w:eastAsia="it-IT"/>
        </w:rPr>
        <w:t>Abbiamo visto il Signore!</w:t>
      </w:r>
      <w:bookmarkEnd w:id="405"/>
    </w:p>
    <w:p w14:paraId="6F8F3AD3"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Quanto la sera della risurrezione di Gesù avviene nel Cenacolo, ci riporta all’origine della creazione dell’uomo: </w:t>
      </w:r>
      <w:r w:rsidRPr="005E5FA3">
        <w:rPr>
          <w:rFonts w:ascii="Arial" w:eastAsia="Times New Roman" w:hAnsi="Arial" w:cs="Arial"/>
          <w:i/>
          <w:kern w:val="0"/>
          <w:sz w:val="24"/>
          <w:szCs w:val="24"/>
          <w:lang w:eastAsia="it-IT"/>
          <w14:ligatures w14:val="none"/>
        </w:rPr>
        <w:t>“</w:t>
      </w:r>
      <w:r w:rsidRPr="005E5FA3">
        <w:rPr>
          <w:rFonts w:ascii="Arial" w:eastAsia="Times New Roman" w:hAnsi="Arial" w:cs="Arial"/>
          <w:i/>
          <w:color w:val="000000"/>
          <w:kern w:val="0"/>
          <w:sz w:val="24"/>
          <w:szCs w:val="24"/>
          <w:lang w:eastAsia="it-IT"/>
          <w14:ligatures w14:val="none"/>
        </w:rPr>
        <w:t xml:space="preserve">Allora il Signore Dio plasmò l’uomo con </w:t>
      </w:r>
      <w:r w:rsidRPr="005E5FA3">
        <w:rPr>
          <w:rFonts w:ascii="Arial" w:eastAsia="Times New Roman" w:hAnsi="Arial" w:cs="Arial"/>
          <w:i/>
          <w:color w:val="000000"/>
          <w:kern w:val="0"/>
          <w:sz w:val="24"/>
          <w:szCs w:val="24"/>
          <w:lang w:eastAsia="it-IT"/>
          <w14:ligatures w14:val="none"/>
        </w:rPr>
        <w:lastRenderedPageBreak/>
        <w:t>polvere del suolo e soffiò nelle sue narici un alito di vita e l’uomo divenne un essere vivente”</w:t>
      </w:r>
      <w:r w:rsidRPr="005E5FA3">
        <w:rPr>
          <w:rFonts w:ascii="Arial" w:eastAsia="Times New Roman" w:hAnsi="Arial" w:cs="Arial"/>
          <w:color w:val="000000"/>
          <w:kern w:val="0"/>
          <w:sz w:val="24"/>
          <w:szCs w:val="24"/>
          <w:lang w:eastAsia="it-IT"/>
          <w14:ligatures w14:val="none"/>
        </w:rPr>
        <w:t xml:space="preserve"> (Gen 2,7). Dinanzi al Signore vi è della creta modellata, plasmata. Ma è solo creta. Nient’altro. Lui soffia nelle narici di questa creta l’alito della vita e l’uomo diviene un essere vivente, diviene uomo. L’alito di vita spirato da Dio è quel salto ontologico che fa la differenza con l’intera creazione. Solo nell’uomo Dio ha spirato l’alito della vita dall’interno di sé.</w:t>
      </w:r>
    </w:p>
    <w:p w14:paraId="64D0B340"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Gesù, come il Padre suo, si trova non più dinanzi ad una creta intera, bensì di fronte ad una creta rotta, frantumato, irriconoscibile, non ha più neanche le sembianze dell’uomo tanto essa è andata in rovina a causa del peccato. Gesù cosa fa? Compie lo stesso gesto del Padre. Alita sui discepoli e dice loro: </w:t>
      </w:r>
      <w:r w:rsidRPr="005E5FA3">
        <w:rPr>
          <w:rFonts w:ascii="Arial" w:eastAsia="Times New Roman" w:hAnsi="Arial" w:cs="Arial"/>
          <w:i/>
          <w:color w:val="000000"/>
          <w:kern w:val="0"/>
          <w:sz w:val="24"/>
          <w:szCs w:val="24"/>
          <w:lang w:eastAsia="it-IT"/>
          <w14:ligatures w14:val="none"/>
        </w:rPr>
        <w:t>“Ricevete lo Spirito Santo. A coloro a cui perdonerete i peccati, saranno perdonati; a coloro a cui non perdonerete, non saranno perdonati”</w:t>
      </w:r>
      <w:r w:rsidRPr="005E5FA3">
        <w:rPr>
          <w:rFonts w:ascii="Arial" w:eastAsia="Times New Roman" w:hAnsi="Arial" w:cs="Arial"/>
          <w:color w:val="000000"/>
          <w:kern w:val="0"/>
          <w:sz w:val="24"/>
          <w:szCs w:val="24"/>
          <w:lang w:eastAsia="it-IT"/>
          <w14:ligatures w14:val="none"/>
        </w:rPr>
        <w:t xml:space="preserve">. Gesù dona loro una nuova vita. L’alito è lo Spirito Santo di Dio. È Lui la vita nuova, vera, divina che ormai scorrerà nel sangue dei suoi discepoli. Questo nuovo alito di vita, che è Dio stesso nel suo Santo Spirito, costituisce i discepoli </w:t>
      </w:r>
      <w:r w:rsidRPr="005E5FA3">
        <w:rPr>
          <w:rFonts w:ascii="Arial" w:eastAsia="Times New Roman" w:hAnsi="Arial" w:cs="Arial"/>
          <w:i/>
          <w:color w:val="000000"/>
          <w:kern w:val="0"/>
          <w:sz w:val="24"/>
          <w:szCs w:val="24"/>
          <w:lang w:eastAsia="it-IT"/>
          <w14:ligatures w14:val="none"/>
        </w:rPr>
        <w:t>“creatori della nuova vita”</w:t>
      </w:r>
      <w:r w:rsidRPr="005E5FA3">
        <w:rPr>
          <w:rFonts w:ascii="Arial" w:eastAsia="Times New Roman" w:hAnsi="Arial" w:cs="Arial"/>
          <w:color w:val="000000"/>
          <w:kern w:val="0"/>
          <w:sz w:val="24"/>
          <w:szCs w:val="24"/>
          <w:lang w:eastAsia="it-IT"/>
          <w14:ligatures w14:val="none"/>
        </w:rPr>
        <w:t xml:space="preserve"> al pari di Gesù. Sono loro ora che dovranno alitare lo Spirito Santo sopra ogni carne al fine di creare l’umanità nuova. Sono loro i padri del nuovo uomo. </w:t>
      </w:r>
    </w:p>
    <w:p w14:paraId="35798F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Fin dal Cenacolo gli Apostoli sono chiamati a prendere coscienza che la missione è ardua, difficile, a volte potrebbe sembrare loro anche impossibile. Tommaso, uno di loro, non è presente quanto il Signore viene e porta la luce della sua verità nei cuori. Essi, appena lo vedono, glielo dicono: </w:t>
      </w:r>
      <w:r w:rsidRPr="005E5FA3">
        <w:rPr>
          <w:rFonts w:ascii="Arial" w:eastAsia="Times New Roman" w:hAnsi="Arial" w:cs="Arial"/>
          <w:i/>
          <w:kern w:val="0"/>
          <w:sz w:val="24"/>
          <w:szCs w:val="24"/>
          <w:lang w:eastAsia="it-IT"/>
          <w14:ligatures w14:val="none"/>
        </w:rPr>
        <w:t>“Abbiamo visto il Signore”</w:t>
      </w:r>
      <w:r w:rsidRPr="005E5FA3">
        <w:rPr>
          <w:rFonts w:ascii="Arial" w:eastAsia="Times New Roman" w:hAnsi="Arial" w:cs="Arial"/>
          <w:kern w:val="0"/>
          <w:sz w:val="24"/>
          <w:szCs w:val="24"/>
          <w:lang w:eastAsia="it-IT"/>
          <w14:ligatures w14:val="none"/>
        </w:rPr>
        <w:t xml:space="preserve">. La risposta di Tommaso toglie ogni respiro all’anima. Lui per credere, non ha bisogno della loro parola. Ha necessità di vedere, toccare, sentire Cristo nella sua fisicità di carne, di ossa, di sangue: </w:t>
      </w:r>
      <w:r w:rsidRPr="005E5FA3">
        <w:rPr>
          <w:rFonts w:ascii="Arial" w:eastAsia="Times New Roman" w:hAnsi="Arial" w:cs="Arial"/>
          <w:i/>
          <w:kern w:val="0"/>
          <w:sz w:val="24"/>
          <w:szCs w:val="24"/>
          <w:lang w:eastAsia="it-IT"/>
          <w14:ligatures w14:val="none"/>
        </w:rPr>
        <w:t>“Se non vedo nelle sue mani il segno dei chiodi e non metto il mio dito nel segno dei chiodi e non metto la mia mano nel suo fianco, io non credo”</w:t>
      </w:r>
      <w:r w:rsidRPr="005E5FA3">
        <w:rPr>
          <w:rFonts w:ascii="Arial" w:eastAsia="Times New Roman" w:hAnsi="Arial" w:cs="Arial"/>
          <w:kern w:val="0"/>
          <w:sz w:val="24"/>
          <w:szCs w:val="24"/>
          <w:lang w:eastAsia="it-IT"/>
          <w14:ligatures w14:val="none"/>
        </w:rPr>
        <w:t xml:space="preserve">. È una richiesta che esclude ogni mediazione umana in ordine alla nascita della fede. Verrà sempre Cristo Gesù ad esaudire un desiderio così escludente l’uomo, o è necessario passare sempre attraverso la mediazione di quanti già credono? Oppure devono farsi i discepoli il Cristo Crocifisso e Risorto perché la fede metta radici in un cuore? La fede non passa attraverso la visione. Spesso però Gesù ha aiutato con la visione. Vergine Maria, Madre della Redenzione, aiutaci a realizzare in noi l’immagine viva di Gesù Signore. Angeli e Santi di Dio, fateci porta della fede, della speranza, della carità. </w:t>
      </w:r>
    </w:p>
    <w:p w14:paraId="1376343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8BD3842" w14:textId="77777777" w:rsidR="005E5FA3" w:rsidRPr="005E5FA3" w:rsidRDefault="005E5FA3" w:rsidP="005E5FA3">
      <w:pPr>
        <w:spacing w:after="120" w:line="240" w:lineRule="auto"/>
        <w:rPr>
          <w:rFonts w:ascii="Arial" w:eastAsia="Calibri" w:hAnsi="Arial" w:cs="Arial"/>
          <w:b/>
          <w:bCs/>
          <w:sz w:val="24"/>
          <w:szCs w:val="24"/>
          <w:lang w:eastAsia="it-IT"/>
        </w:rPr>
      </w:pPr>
      <w:bookmarkStart w:id="406" w:name="_Toc62215721"/>
      <w:r w:rsidRPr="005E5FA3">
        <w:rPr>
          <w:rFonts w:ascii="Arial" w:eastAsia="Calibri" w:hAnsi="Arial" w:cs="Arial"/>
          <w:b/>
          <w:bCs/>
          <w:sz w:val="24"/>
          <w:szCs w:val="24"/>
          <w:lang w:eastAsia="it-IT"/>
        </w:rPr>
        <w:t>Come il Padre ha mandato me, anche io mando voi</w:t>
      </w:r>
      <w:bookmarkEnd w:id="406"/>
    </w:p>
    <w:p w14:paraId="4E240A80"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8"/>
          <w:lang w:eastAsia="it-IT"/>
          <w14:ligatures w14:val="none"/>
        </w:rPr>
      </w:pPr>
      <w:r w:rsidRPr="005E5FA3">
        <w:rPr>
          <w:rFonts w:ascii="Arial" w:eastAsia="Times New Roman" w:hAnsi="Arial" w:cs="Arial"/>
          <w:kern w:val="0"/>
          <w:sz w:val="24"/>
          <w:szCs w:val="24"/>
          <w:lang w:eastAsia="it-IT"/>
          <w14:ligatures w14:val="none"/>
        </w:rPr>
        <w:t xml:space="preserve">L’inizio della fede nasce sempre dall’incontro dell’uomo con il suo Dio. Mai ci potrà essere vera fede senza questo principio fondante. Così fu all’inizio della creazione: </w:t>
      </w:r>
      <w:r w:rsidRPr="005E5FA3">
        <w:rPr>
          <w:rFonts w:ascii="Arial" w:eastAsia="Times New Roman" w:hAnsi="Arial" w:cs="Arial"/>
          <w:i/>
          <w:kern w:val="0"/>
          <w:sz w:val="24"/>
          <w:szCs w:val="24"/>
          <w:lang w:eastAsia="it-IT"/>
          <w14:ligatures w14:val="none"/>
        </w:rPr>
        <w:t>“</w:t>
      </w:r>
      <w:r w:rsidRPr="005E5FA3">
        <w:rPr>
          <w:rFonts w:ascii="Arial" w:eastAsia="Times New Roman" w:hAnsi="Arial" w:cs="Times New Roman"/>
          <w:i/>
          <w:color w:val="000000"/>
          <w:kern w:val="0"/>
          <w:sz w:val="24"/>
          <w:szCs w:val="28"/>
          <w:lang w:eastAsia="it-IT"/>
          <w14:ligatures w14:val="none"/>
        </w:rPr>
        <w:t>Dio li benedisse e Dio disse loro: «Siate fecondi e moltiplicatevi, riempite la terra e soggiogatela, dominate sui pesci del mare e sugli uccelli del cielo e su ogni essere vivente che striscia sulla terra»” (Gen 1,28). “Il Signore Dio diede questo comando all’uomo: «Tu potrai mangiare di tutti gli alberi del giardino, ma dell’albero della conoscenza del bene e del male non devi mangiare, perché, nel giorno in cui tu ne mangerai, certamente dovrai morire»”</w:t>
      </w:r>
      <w:r w:rsidRPr="005E5FA3">
        <w:rPr>
          <w:rFonts w:ascii="Arial" w:eastAsia="Times New Roman" w:hAnsi="Arial" w:cs="Times New Roman"/>
          <w:color w:val="000000"/>
          <w:kern w:val="0"/>
          <w:sz w:val="24"/>
          <w:szCs w:val="28"/>
          <w:lang w:eastAsia="it-IT"/>
          <w14:ligatures w14:val="none"/>
        </w:rPr>
        <w:t xml:space="preserve"> (Gen 2,16-17).</w:t>
      </w:r>
    </w:p>
    <w:p w14:paraId="57B3B8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Così è stato con Abramo: </w:t>
      </w:r>
      <w:r w:rsidRPr="005E5FA3">
        <w:rPr>
          <w:rFonts w:ascii="Arial" w:eastAsia="Times New Roman" w:hAnsi="Arial" w:cs="Arial"/>
          <w:i/>
          <w:kern w:val="0"/>
          <w:sz w:val="24"/>
          <w:szCs w:val="24"/>
          <w:lang w:eastAsia="it-IT"/>
          <w14:ligatures w14:val="none"/>
        </w:rPr>
        <w:t>“</w:t>
      </w:r>
      <w:r w:rsidRPr="005E5FA3">
        <w:rPr>
          <w:rFonts w:ascii="Arial" w:eastAsia="Times New Roman" w:hAnsi="Arial" w:cs="Times New Roman"/>
          <w:i/>
          <w:color w:val="000000"/>
          <w:kern w:val="0"/>
          <w:sz w:val="24"/>
          <w:szCs w:val="28"/>
          <w:lang w:eastAsia="it-IT"/>
          <w14:ligatures w14:val="none"/>
        </w:rPr>
        <w:t>Il Signore disse ad Abram:</w:t>
      </w:r>
      <w:r w:rsidRPr="005E5FA3">
        <w:rPr>
          <w:rFonts w:ascii="Arial" w:eastAsia="Times New Roman" w:hAnsi="Arial" w:cs="Times New Roman"/>
          <w:color w:val="000000"/>
          <w:kern w:val="0"/>
          <w:sz w:val="24"/>
          <w:szCs w:val="28"/>
          <w:lang w:eastAsia="it-IT"/>
          <w14:ligatures w14:val="none"/>
        </w:rPr>
        <w:t xml:space="preserve"> </w:t>
      </w:r>
      <w:r w:rsidRPr="005E5FA3">
        <w:rPr>
          <w:rFonts w:ascii="Arial" w:eastAsia="Times New Roman" w:hAnsi="Arial" w:cs="Times New Roman"/>
          <w:i/>
          <w:color w:val="000000"/>
          <w:kern w:val="0"/>
          <w:sz w:val="24"/>
          <w:szCs w:val="28"/>
          <w:lang w:eastAsia="it-IT"/>
          <w14:ligatures w14:val="none"/>
        </w:rPr>
        <w:t>«Vattene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w:t>
      </w:r>
      <w:r w:rsidRPr="005E5FA3">
        <w:rPr>
          <w:rFonts w:ascii="Arial" w:eastAsia="Times New Roman" w:hAnsi="Arial" w:cs="Times New Roman"/>
          <w:color w:val="000000"/>
          <w:kern w:val="0"/>
          <w:sz w:val="24"/>
          <w:szCs w:val="28"/>
          <w:lang w:eastAsia="it-IT"/>
          <w14:ligatures w14:val="none"/>
        </w:rPr>
        <w:t xml:space="preserve">Gen 12,1-3). </w:t>
      </w:r>
      <w:r w:rsidRPr="005E5FA3">
        <w:rPr>
          <w:rFonts w:ascii="Arial" w:eastAsia="Times New Roman" w:hAnsi="Arial" w:cs="Arial"/>
          <w:kern w:val="0"/>
          <w:sz w:val="24"/>
          <w:szCs w:val="24"/>
          <w:lang w:eastAsia="it-IT"/>
          <w14:ligatures w14:val="none"/>
        </w:rPr>
        <w:t xml:space="preserve">Così è stato con Mosè: </w:t>
      </w:r>
      <w:r w:rsidRPr="005E5FA3">
        <w:rPr>
          <w:rFonts w:ascii="Arial" w:eastAsia="Times New Roman" w:hAnsi="Arial" w:cs="Arial"/>
          <w:i/>
          <w:kern w:val="0"/>
          <w:sz w:val="24"/>
          <w:szCs w:val="24"/>
          <w:lang w:eastAsia="it-IT"/>
          <w14:ligatures w14:val="none"/>
        </w:rPr>
        <w:t>”</w:t>
      </w:r>
      <w:r w:rsidRPr="005E5FA3">
        <w:rPr>
          <w:rFonts w:ascii="Arial" w:eastAsia="Times New Roman" w:hAnsi="Arial" w:cs="Times New Roman"/>
          <w:i/>
          <w:color w:val="000000"/>
          <w:kern w:val="0"/>
          <w:sz w:val="24"/>
          <w:szCs w:val="28"/>
          <w:lang w:eastAsia="it-IT"/>
          <w14:ligatures w14:val="none"/>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r w:rsidRPr="005E5FA3">
        <w:rPr>
          <w:rFonts w:ascii="Arial" w:eastAsia="Times New Roman" w:hAnsi="Arial" w:cs="Times New Roman"/>
          <w:color w:val="000000"/>
          <w:kern w:val="0"/>
          <w:sz w:val="24"/>
          <w:szCs w:val="28"/>
          <w:lang w:eastAsia="it-IT"/>
          <w14:ligatures w14:val="none"/>
        </w:rPr>
        <w:t xml:space="preserve"> (Es 3,7-12). </w:t>
      </w:r>
      <w:r w:rsidRPr="005E5FA3">
        <w:rPr>
          <w:rFonts w:ascii="Arial" w:eastAsia="Times New Roman" w:hAnsi="Arial" w:cs="Arial"/>
          <w:kern w:val="0"/>
          <w:sz w:val="24"/>
          <w:szCs w:val="24"/>
          <w:lang w:eastAsia="it-IT"/>
          <w14:ligatures w14:val="none"/>
        </w:rPr>
        <w:t xml:space="preserve">Così è stato con i profeti. Così è stato con Cristo Gesù. Così è stato con gli Apostoli. Dopo questo primo incontro fondatore, la fede nasce dalla testimonianza unitamente al dono della Parola. Senza testimonianza e senza Parola mai potrà nascere la fede: </w:t>
      </w:r>
      <w:r w:rsidRPr="005E5FA3">
        <w:rPr>
          <w:rFonts w:ascii="Arial" w:eastAsia="Times New Roman" w:hAnsi="Arial" w:cs="Arial"/>
          <w:i/>
          <w:kern w:val="0"/>
          <w:sz w:val="24"/>
          <w:szCs w:val="24"/>
          <w:lang w:eastAsia="it-IT"/>
          <w14:ligatures w14:val="none"/>
        </w:rPr>
        <w:t>“</w:t>
      </w:r>
      <w:r w:rsidRPr="005E5FA3">
        <w:rPr>
          <w:rFonts w:ascii="Arial" w:eastAsia="Times New Roman" w:hAnsi="Arial" w:cs="Times New Roman"/>
          <w:i/>
          <w:kern w:val="0"/>
          <w:sz w:val="24"/>
          <w:szCs w:val="28"/>
          <w:lang w:eastAsia="it-IT"/>
          <w14:ligatures w14:val="none"/>
        </w:rPr>
        <w:t>la fede viene dall’ascolto e l’ascolto riguarda la parola di Cristo”</w:t>
      </w:r>
      <w:r w:rsidRPr="005E5FA3">
        <w:rPr>
          <w:rFonts w:ascii="Arial" w:eastAsia="Times New Roman" w:hAnsi="Arial" w:cs="Times New Roman"/>
          <w:kern w:val="0"/>
          <w:sz w:val="24"/>
          <w:szCs w:val="28"/>
          <w:lang w:eastAsia="it-IT"/>
          <w14:ligatures w14:val="none"/>
        </w:rPr>
        <w:t xml:space="preserve"> (Rm 10,17). Tommaso vuole sottrarsi a questa regola. Vuole essere testimone oculare. Vuole assistere al principio fondatore della fede in Cristo Gesù, il Risorto. </w:t>
      </w:r>
    </w:p>
    <w:p w14:paraId="24AB85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Times New Roman"/>
          <w:iCs/>
          <w:kern w:val="0"/>
          <w:sz w:val="24"/>
          <w:szCs w:val="28"/>
          <w:lang w:eastAsia="it-IT"/>
          <w14:ligatures w14:val="none"/>
        </w:rPr>
        <w:t xml:space="preserve">Tommaso non può abolire le regole della fede. Gesù oggi le conferma tutte. Non può lui apparire per togliere ogni dubbio a coloro che non credono sulla parola dei testimoni. Fede e visione vengono separate per sempre. Da oggi chi vuole credere, dovrà farlo fondandosi sulla Parola dei testimoni, di quanti sono araldi di Cristo Gesù, suoi messaggeri, inviati, ambasciatori, per recare ad ogni uomo la buona novella. </w:t>
      </w:r>
      <w:r w:rsidRPr="005E5FA3">
        <w:rPr>
          <w:rFonts w:ascii="Arial" w:eastAsia="Times New Roman" w:hAnsi="Arial" w:cs="Arial"/>
          <w:kern w:val="0"/>
          <w:sz w:val="24"/>
          <w:szCs w:val="24"/>
          <w:lang w:eastAsia="it-IT"/>
          <w14:ligatures w14:val="none"/>
        </w:rPr>
        <w:t xml:space="preserve">Vergine Maria, Madre della Redenzione, Angeli, Santi, fateci testimoni credibili. </w:t>
      </w:r>
    </w:p>
    <w:p w14:paraId="632CA210" w14:textId="77777777" w:rsidR="005E5FA3" w:rsidRPr="005E5FA3" w:rsidRDefault="005E5FA3" w:rsidP="005E5FA3">
      <w:pPr>
        <w:spacing w:after="120" w:line="240" w:lineRule="auto"/>
        <w:rPr>
          <w:rFonts w:ascii="Arial" w:eastAsia="Times New Roman" w:hAnsi="Arial" w:cs="Arial"/>
          <w:kern w:val="0"/>
          <w:lang w:eastAsia="it-IT"/>
          <w14:ligatures w14:val="none"/>
        </w:rPr>
      </w:pPr>
    </w:p>
    <w:p w14:paraId="42522C9C" w14:textId="77777777" w:rsidR="005E5FA3" w:rsidRPr="005E5FA3" w:rsidRDefault="005E5FA3" w:rsidP="005E5FA3">
      <w:pPr>
        <w:spacing w:after="120" w:line="240" w:lineRule="auto"/>
        <w:rPr>
          <w:rFonts w:ascii="Arial" w:eastAsia="Calibri" w:hAnsi="Arial" w:cs="Arial"/>
          <w:b/>
          <w:bCs/>
          <w:sz w:val="32"/>
          <w:szCs w:val="32"/>
          <w:lang w:eastAsia="it-IT"/>
        </w:rPr>
      </w:pPr>
      <w:bookmarkStart w:id="407" w:name="_Toc62214158"/>
      <w:r w:rsidRPr="005E5FA3">
        <w:rPr>
          <w:rFonts w:ascii="Arial" w:eastAsia="Calibri" w:hAnsi="Arial" w:cs="Arial"/>
          <w:b/>
          <w:bCs/>
          <w:sz w:val="24"/>
          <w:szCs w:val="24"/>
          <w:lang w:eastAsia="it-IT"/>
        </w:rPr>
        <w:t>Ricevete lo Spirito Santo</w:t>
      </w:r>
      <w:bookmarkEnd w:id="407"/>
    </w:p>
    <w:p w14:paraId="65862C9E" w14:textId="77777777" w:rsidR="005E5FA3" w:rsidRPr="005E5FA3" w:rsidRDefault="005E5FA3" w:rsidP="005E5FA3">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5E5FA3">
        <w:rPr>
          <w:rFonts w:ascii="Arial" w:eastAsia="Times New Roman" w:hAnsi="Arial" w:cs="Times New Roman"/>
          <w:iCs/>
          <w:color w:val="000000"/>
          <w:kern w:val="0"/>
          <w:position w:val="4"/>
          <w:sz w:val="24"/>
          <w:szCs w:val="24"/>
          <w:lang w:eastAsia="it-IT"/>
          <w14:ligatures w14:val="none"/>
        </w:rPr>
        <w:t xml:space="preserve">oggi avviene nel Cenacolo, dobbiamo per un istante ricollegarci a quanto fece il Signore Dio all’inizio della sua creazione quando dalla polvere del suolo formò l’uomo, cioè formò </w:t>
      </w:r>
      <w:r w:rsidRPr="005E5FA3">
        <w:rPr>
          <w:rFonts w:ascii="Arial" w:eastAsia="Times New Roman" w:hAnsi="Arial" w:cs="Times New Roman"/>
          <w:i/>
          <w:iCs/>
          <w:color w:val="000000"/>
          <w:kern w:val="0"/>
          <w:position w:val="4"/>
          <w:sz w:val="24"/>
          <w:szCs w:val="24"/>
          <w:lang w:eastAsia="it-IT"/>
          <w14:ligatures w14:val="none"/>
        </w:rPr>
        <w:t>“la statua”, “l’effigie”, “la figura”</w:t>
      </w:r>
      <w:r w:rsidRPr="005E5FA3">
        <w:rPr>
          <w:rFonts w:ascii="Arial" w:eastAsia="Times New Roman" w:hAnsi="Arial" w:cs="Times New Roman"/>
          <w:iCs/>
          <w:color w:val="000000"/>
          <w:kern w:val="0"/>
          <w:position w:val="4"/>
          <w:sz w:val="24"/>
          <w:szCs w:val="24"/>
          <w:lang w:eastAsia="it-IT"/>
          <w14:ligatures w14:val="none"/>
        </w:rPr>
        <w:t xml:space="preserve"> dell’uomo. Vi è la statua, ma non l’uomo. Il simulacro non è l’uomo. Gli manca l’essenza. </w:t>
      </w:r>
    </w:p>
    <w:p w14:paraId="676AA255" w14:textId="77777777" w:rsidR="005E5FA3" w:rsidRPr="005E5FA3" w:rsidRDefault="005E5FA3" w:rsidP="005E5FA3">
      <w:pPr>
        <w:spacing w:after="120" w:line="240" w:lineRule="auto"/>
        <w:jc w:val="both"/>
        <w:rPr>
          <w:rFonts w:ascii="Arial" w:eastAsia="Times New Roman" w:hAnsi="Arial" w:cs="Times New Roman"/>
          <w:i/>
          <w:iCs/>
          <w:color w:val="000000"/>
          <w:kern w:val="0"/>
          <w:sz w:val="24"/>
          <w:szCs w:val="24"/>
          <w:lang w:eastAsia="it-IT"/>
          <w14:ligatures w14:val="none"/>
        </w:rPr>
      </w:pPr>
      <w:r w:rsidRPr="005E5FA3">
        <w:rPr>
          <w:rFonts w:ascii="Arial" w:eastAsia="Times New Roman" w:hAnsi="Arial" w:cs="Times New Roman"/>
          <w:i/>
          <w:iCs/>
          <w:color w:val="000000"/>
          <w:kern w:val="0"/>
          <w:sz w:val="24"/>
          <w:szCs w:val="24"/>
          <w:lang w:eastAsia="it-IT"/>
          <w14:ligatures w14:val="none"/>
        </w:rPr>
        <w:t xml:space="preserve">Queste sono le origini del cielo e della terra, quando vennero creati. 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Il Signore Dio prese l’uomo e lo pose nel giardino di Eden, perché lo coltivasse e lo custodisse. E il Signore Dio disse: «Non è bene che l’uomo sia solo: voglio fargli un aiuto che gli corrisponda». Allora il Signore Dio plasmò dal suolo ogni sorta di animali selvatici e tutti gli uccelli del cielo e li condusse all’uomo, per vedere come li avrebbe chiamati: in qualunque modo </w:t>
      </w:r>
      <w:r w:rsidRPr="005E5FA3">
        <w:rPr>
          <w:rFonts w:ascii="Arial" w:eastAsia="Times New Roman" w:hAnsi="Arial" w:cs="Times New Roman"/>
          <w:i/>
          <w:iCs/>
          <w:color w:val="000000"/>
          <w:kern w:val="0"/>
          <w:sz w:val="24"/>
          <w:szCs w:val="24"/>
          <w:lang w:eastAsia="it-IT"/>
          <w14:ligatures w14:val="none"/>
        </w:rPr>
        <w:lastRenderedPageBreak/>
        <w:t xml:space="preserve">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(Cfr. Gen 2,4-24). </w:t>
      </w:r>
    </w:p>
    <w:p w14:paraId="00E2772A" w14:textId="77777777" w:rsidR="005E5FA3" w:rsidRPr="005E5FA3" w:rsidRDefault="005E5FA3" w:rsidP="005E5FA3">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5E5FA3">
        <w:rPr>
          <w:rFonts w:ascii="Arial" w:eastAsia="Times New Roman" w:hAnsi="Arial" w:cs="Times New Roman"/>
          <w:iCs/>
          <w:color w:val="000000"/>
          <w:kern w:val="0"/>
          <w:position w:val="4"/>
          <w:sz w:val="24"/>
          <w:szCs w:val="24"/>
          <w:lang w:eastAsia="it-IT"/>
          <w14:ligatures w14:val="none"/>
        </w:rPr>
        <w:t xml:space="preserve">Dio pone l’essenza nell’uomo e gli crea anche l’essere a lui corrispondente. Nasce l’uomo sulla terra, che per natura è maschio e femmina, costituiti in unità inscindibile. </w:t>
      </w:r>
    </w:p>
    <w:p w14:paraId="0B024966" w14:textId="77777777" w:rsidR="005E5FA3" w:rsidRPr="005E5FA3" w:rsidRDefault="005E5FA3" w:rsidP="005E5FA3">
      <w:pPr>
        <w:spacing w:after="120" w:line="240" w:lineRule="auto"/>
        <w:jc w:val="both"/>
        <w:rPr>
          <w:rFonts w:ascii="Arial" w:eastAsia="Times New Roman" w:hAnsi="Arial" w:cs="Times New Roman"/>
          <w:iCs/>
          <w:color w:val="000000"/>
          <w:kern w:val="0"/>
          <w:position w:val="4"/>
          <w:sz w:val="24"/>
          <w:szCs w:val="24"/>
          <w:lang w:eastAsia="it-IT"/>
          <w14:ligatures w14:val="none"/>
        </w:rPr>
      </w:pPr>
      <w:r w:rsidRPr="005E5FA3">
        <w:rPr>
          <w:rFonts w:ascii="Arial" w:eastAsia="Times New Roman" w:hAnsi="Arial" w:cs="Times New Roman"/>
          <w:iCs/>
          <w:color w:val="000000"/>
          <w:kern w:val="0"/>
          <w:position w:val="4"/>
          <w:sz w:val="24"/>
          <w:szCs w:val="24"/>
          <w:lang w:eastAsia="it-IT"/>
          <w14:ligatures w14:val="none"/>
        </w:rPr>
        <w:t xml:space="preserve">Così Gesù prese della polvere del suo popolo e con grande fatica formò </w:t>
      </w:r>
      <w:r w:rsidRPr="005E5FA3">
        <w:rPr>
          <w:rFonts w:ascii="Arial" w:eastAsia="Times New Roman" w:hAnsi="Arial" w:cs="Times New Roman"/>
          <w:i/>
          <w:iCs/>
          <w:color w:val="000000"/>
          <w:kern w:val="0"/>
          <w:position w:val="4"/>
          <w:sz w:val="24"/>
          <w:szCs w:val="24"/>
          <w:lang w:eastAsia="it-IT"/>
          <w14:ligatures w14:val="none"/>
        </w:rPr>
        <w:t xml:space="preserve">“la statua”, “l’effigie”, “la figura” </w:t>
      </w:r>
      <w:r w:rsidRPr="005E5FA3">
        <w:rPr>
          <w:rFonts w:ascii="Arial" w:eastAsia="Times New Roman" w:hAnsi="Arial" w:cs="Times New Roman"/>
          <w:iCs/>
          <w:color w:val="000000"/>
          <w:kern w:val="0"/>
          <w:position w:val="4"/>
          <w:sz w:val="24"/>
          <w:szCs w:val="24"/>
          <w:lang w:eastAsia="it-IT"/>
          <w14:ligatures w14:val="none"/>
        </w:rPr>
        <w:t xml:space="preserve">dell’apostolo. Vi è la statua, ma ancora non vi è l’apostolo, il suo missionario, colui che deve renderlo presente in tutto il mondo, presso tutti i popoli. A questa polvere impastata per tre lunghi anni, oggi Gesù infonde l’essenza, il suo Santo Spirito. Si crea un essere a Lui corrispondente, per formare con Lui un solo corpo, una sola vita. Da questo solo corpo e da questa sola vita dovrà essere generato ogni altro figlio a Dio, fino alla consumazione dei secoli. È in questa nuova creazione che si compie l’opera della salvezza. Rotta questa unità, non c’è salvezza, né redenzione. </w:t>
      </w:r>
    </w:p>
    <w:p w14:paraId="71C677F0" w14:textId="77777777" w:rsidR="005E5FA3" w:rsidRPr="005E5FA3" w:rsidRDefault="005E5FA3" w:rsidP="005E5FA3">
      <w:pPr>
        <w:spacing w:after="120" w:line="240" w:lineRule="auto"/>
        <w:jc w:val="both"/>
        <w:rPr>
          <w:rFonts w:ascii="Arial" w:eastAsia="Times New Roman" w:hAnsi="Arial" w:cs="Times New Roman"/>
          <w:iCs/>
          <w:color w:val="000000"/>
          <w:kern w:val="0"/>
          <w:position w:val="4"/>
          <w:sz w:val="24"/>
          <w:lang w:eastAsia="it-IT"/>
          <w14:ligatures w14:val="none"/>
        </w:rPr>
      </w:pPr>
      <w:r w:rsidRPr="005E5FA3">
        <w:rPr>
          <w:rFonts w:ascii="Arial" w:eastAsia="Times New Roman" w:hAnsi="Arial" w:cs="Times New Roman"/>
          <w:iCs/>
          <w:color w:val="000000"/>
          <w:kern w:val="0"/>
          <w:position w:val="4"/>
          <w:sz w:val="24"/>
          <w:lang w:eastAsia="it-IT"/>
          <w14:ligatures w14:val="none"/>
        </w:rPr>
        <w:t xml:space="preserve">Cristo Gesù e i suoi Apostoli dovranno essere questa inseparabile, inscindibile unità. Devono essere questa sola carne, questo solo corpo di salvezza e di redenzione. Non due corpi, ma uno solo. Non due entità separate e disgiunte, ma una sola. Non due missioni di salvezza, ma una sola. Non c’è missione dove non c’è unità. Vergine Maria, Madre della Redenzione, Angeli, Santi, fateci una cosa sola in Cristo. </w:t>
      </w:r>
    </w:p>
    <w:p w14:paraId="65F42C22" w14:textId="77777777" w:rsidR="005E5FA3" w:rsidRPr="005E5FA3" w:rsidRDefault="005E5FA3" w:rsidP="005E5FA3">
      <w:pPr>
        <w:spacing w:after="120" w:line="240" w:lineRule="auto"/>
        <w:jc w:val="both"/>
        <w:rPr>
          <w:rFonts w:ascii="Arial" w:eastAsia="Times New Roman" w:hAnsi="Arial" w:cs="Times New Roman"/>
          <w:iCs/>
          <w:color w:val="000000"/>
          <w:kern w:val="0"/>
          <w:position w:val="4"/>
          <w:sz w:val="24"/>
          <w:lang w:eastAsia="it-IT"/>
          <w14:ligatures w14:val="none"/>
        </w:rPr>
      </w:pPr>
    </w:p>
    <w:p w14:paraId="634DF2D6" w14:textId="77777777" w:rsidR="005E5FA3" w:rsidRPr="005E5FA3" w:rsidRDefault="005E5FA3" w:rsidP="005E5FA3">
      <w:pPr>
        <w:spacing w:after="120" w:line="240" w:lineRule="auto"/>
        <w:rPr>
          <w:rFonts w:ascii="Arial" w:eastAsia="Calibri" w:hAnsi="Arial" w:cs="Arial"/>
          <w:b/>
          <w:bCs/>
          <w:sz w:val="24"/>
          <w:szCs w:val="36"/>
          <w:lang w:eastAsia="it-IT"/>
        </w:rPr>
      </w:pPr>
      <w:bookmarkStart w:id="408" w:name="_Toc62213336"/>
      <w:r w:rsidRPr="005E5FA3">
        <w:rPr>
          <w:rFonts w:ascii="Arial" w:eastAsia="Calibri" w:hAnsi="Arial" w:cs="Arial"/>
          <w:b/>
          <w:bCs/>
          <w:sz w:val="24"/>
          <w:szCs w:val="24"/>
          <w:lang w:eastAsia="it-IT"/>
        </w:rPr>
        <w:t>Mostrò loro le mani e il fianco</w:t>
      </w:r>
      <w:bookmarkEnd w:id="408"/>
    </w:p>
    <w:p w14:paraId="4069D77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Crocifisso è il Risorto, il Risorto è il Crocifisso. Questa identità è essenza della fede. La verità di Dio e dell’uomo è in questa unità di croce e di risurrezione. L’Agnello immolato è il Vivente, il Signore, Colui che ha in mano la chiave per aprire i sigilli della storia. Questa verità è il principio ermeneutico dell’Apocalisse di San Giovanni.</w:t>
      </w:r>
    </w:p>
    <w:p w14:paraId="377B6392" w14:textId="77777777" w:rsidR="005E5FA3" w:rsidRPr="005E5FA3" w:rsidRDefault="005E5FA3" w:rsidP="005E5FA3">
      <w:pPr>
        <w:spacing w:after="120" w:line="240" w:lineRule="auto"/>
        <w:jc w:val="both"/>
        <w:rPr>
          <w:rFonts w:ascii="Arial" w:eastAsia="Times New Roman" w:hAnsi="Arial" w:cs="Arial"/>
          <w:i/>
          <w:kern w:val="0"/>
          <w:position w:val="4"/>
          <w:sz w:val="24"/>
          <w:szCs w:val="24"/>
          <w:lang w:eastAsia="it-IT"/>
          <w14:ligatures w14:val="none"/>
        </w:rPr>
      </w:pPr>
      <w:r w:rsidRPr="005E5FA3">
        <w:rPr>
          <w:rFonts w:ascii="Arial" w:eastAsia="Times New Roman" w:hAnsi="Arial" w:cs="Times New Roman"/>
          <w:i/>
          <w:kern w:val="0"/>
          <w:position w:val="4"/>
          <w:sz w:val="24"/>
          <w:szCs w:val="24"/>
          <w:lang w:eastAsia="it-IT"/>
          <w14:ligatures w14:val="none"/>
        </w:rPr>
        <w:t xml:space="preserve">Appena lo vidi, caddi ai suoi piedi come morto. Ma egli, posando su di me la sua destra, disse: «Non temere! Io sono il Primo e l’Ultimo, e il Vivente. Ero morto, ma ora vivo per sempre e ho le chiavi della morte e degli inferi (Ap 1,17-18). </w:t>
      </w:r>
    </w:p>
    <w:p w14:paraId="13A79722" w14:textId="77777777" w:rsidR="005E5FA3" w:rsidRPr="005E5FA3" w:rsidRDefault="005E5FA3" w:rsidP="005E5FA3">
      <w:pPr>
        <w:spacing w:after="120" w:line="240" w:lineRule="auto"/>
        <w:jc w:val="both"/>
        <w:rPr>
          <w:rFonts w:ascii="Arial" w:eastAsia="Times New Roman" w:hAnsi="Arial" w:cs="Times New Roman"/>
          <w:i/>
          <w:kern w:val="0"/>
          <w:position w:val="4"/>
          <w:sz w:val="24"/>
          <w:szCs w:val="24"/>
          <w:lang w:eastAsia="it-IT"/>
          <w14:ligatures w14:val="none"/>
        </w:rPr>
      </w:pPr>
      <w:r w:rsidRPr="005E5FA3">
        <w:rPr>
          <w:rFonts w:ascii="Arial" w:eastAsia="Times New Roman" w:hAnsi="Arial" w:cs="Times New Roman"/>
          <w:i/>
          <w:kern w:val="0"/>
          <w:position w:val="4"/>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1F5DA495" w14:textId="77777777" w:rsidR="005E5FA3" w:rsidRPr="005E5FA3" w:rsidRDefault="005E5FA3" w:rsidP="005E5FA3">
      <w:pPr>
        <w:spacing w:after="120" w:line="240" w:lineRule="auto"/>
        <w:jc w:val="both"/>
        <w:rPr>
          <w:rFonts w:ascii="Arial" w:eastAsia="Times New Roman" w:hAnsi="Arial" w:cs="Times New Roman"/>
          <w:i/>
          <w:kern w:val="0"/>
          <w:position w:val="4"/>
          <w:sz w:val="24"/>
          <w:szCs w:val="24"/>
          <w:lang w:eastAsia="it-IT"/>
          <w14:ligatures w14:val="none"/>
        </w:rPr>
      </w:pPr>
      <w:r w:rsidRPr="005E5FA3">
        <w:rPr>
          <w:rFonts w:ascii="Arial" w:eastAsia="Times New Roman" w:hAnsi="Arial" w:cs="Times New Roman"/>
          <w:i/>
          <w:kern w:val="0"/>
          <w:position w:val="4"/>
          <w:sz w:val="24"/>
          <w:szCs w:val="24"/>
          <w:lang w:eastAsia="it-IT"/>
          <w14:ligatures w14:val="none"/>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667FA891" w14:textId="77777777" w:rsidR="005E5FA3" w:rsidRPr="005E5FA3" w:rsidRDefault="005E5FA3" w:rsidP="005E5FA3">
      <w:pPr>
        <w:spacing w:after="120" w:line="240" w:lineRule="auto"/>
        <w:jc w:val="both"/>
        <w:rPr>
          <w:rFonts w:ascii="Arial" w:eastAsia="Times New Roman" w:hAnsi="Arial" w:cs="Times New Roman"/>
          <w:i/>
          <w:kern w:val="0"/>
          <w:position w:val="4"/>
          <w:sz w:val="24"/>
          <w:szCs w:val="24"/>
          <w:lang w:eastAsia="it-IT"/>
          <w14:ligatures w14:val="none"/>
        </w:rPr>
      </w:pPr>
      <w:r w:rsidRPr="005E5FA3">
        <w:rPr>
          <w:rFonts w:ascii="Arial" w:eastAsia="Times New Roman" w:hAnsi="Arial" w:cs="Times New Roman"/>
          <w:i/>
          <w:kern w:val="0"/>
          <w:position w:val="4"/>
          <w:sz w:val="24"/>
          <w:szCs w:val="24"/>
          <w:lang w:eastAsia="it-IT"/>
          <w14:ligatures w14:val="none"/>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4A72A4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Questa unità oggi si sta sgretolando. Sta imperando una visione falsa sia sul Crocifisso che sul Risorto. Gesù invece vuole che vi sia perfetta unità e pienezza di verità sul Risorto che è il Crocifisso e sul crocifisso che è il Risorto. La storia è una.</w:t>
      </w:r>
    </w:p>
    <w:p w14:paraId="2B21B7A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unità va ricomposta nel cristiano. Anche lui deve essere il crocifisso che è risorto e il risorto che è stato crocifisso. Chi separa la croce dalla gloria mai potrà essere un vero discepolo di Gesù. Croce e gloria devono rimanere in eterno una cosa sola. Ogni discepolo di Gesù, se vuole essere creduto, deve presentarsi ai fratelli con i segni della croce nel suo corpo. È la croce che attesta la sua verità evangelica. Vergine Maria, Madre della Redenzione, Angeli, Santi, aiutateci ad amare la croce. </w:t>
      </w:r>
    </w:p>
    <w:p w14:paraId="478F90B5" w14:textId="77777777" w:rsidR="005E5FA3" w:rsidRPr="005E5FA3" w:rsidRDefault="005E5FA3" w:rsidP="005E5FA3">
      <w:pPr>
        <w:spacing w:after="120" w:line="240" w:lineRule="auto"/>
        <w:rPr>
          <w:rFonts w:ascii="Arial" w:eastAsia="Times New Roman" w:hAnsi="Arial" w:cs="Arial"/>
          <w:kern w:val="0"/>
          <w:lang w:eastAsia="it-IT"/>
          <w14:ligatures w14:val="none"/>
        </w:rPr>
      </w:pPr>
    </w:p>
    <w:p w14:paraId="69AF4013" w14:textId="77777777" w:rsidR="005E5FA3" w:rsidRPr="005E5FA3" w:rsidRDefault="005E5FA3" w:rsidP="005E5FA3">
      <w:pPr>
        <w:spacing w:after="120" w:line="240" w:lineRule="auto"/>
        <w:rPr>
          <w:rFonts w:ascii="Arial" w:eastAsia="Calibri" w:hAnsi="Arial" w:cs="Arial"/>
          <w:b/>
          <w:bCs/>
          <w:sz w:val="28"/>
          <w:szCs w:val="36"/>
          <w:lang w:eastAsia="it-IT"/>
        </w:rPr>
      </w:pPr>
      <w:bookmarkStart w:id="409" w:name="_Toc62212525"/>
      <w:r w:rsidRPr="005E5FA3">
        <w:rPr>
          <w:rFonts w:ascii="Arial" w:eastAsia="Calibri" w:hAnsi="Arial" w:cs="Arial"/>
          <w:b/>
          <w:bCs/>
          <w:sz w:val="24"/>
          <w:szCs w:val="24"/>
          <w:lang w:eastAsia="it-IT"/>
        </w:rPr>
        <w:t>Gesù è il Cristo, il Figlio di Dio</w:t>
      </w:r>
      <w:bookmarkEnd w:id="409"/>
    </w:p>
    <w:p w14:paraId="033A0E5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Tutto quanto Gesù opera nel Vangelo secondo Giovanni, viene operato perché si giunga alla perfetta fede in Cristo Gesù. La salvezza è dalla vera fede in Lui. Ogni falsa fede genera una falsa umanità. Più la fede diviene vera, più l’umanità diviene vera. Se l’umanità vive nella falsità è il segno evidente che la sua fede è falsa. La fede non è la verità teologica dei libri. È invece Cristo accolto nella pienezza del suo essere perché possa oggi vivere nel proprio cuore secondo questa sua pienezza di vita eterna. Chi più di tutti si avvicina alla verità di Cristo Gesù è Marta nella circostanza della morte del fratello, ormai da quattro giorni nella tomba. Quanto lei dice di Gesù è il compendio di tutta la fede che l’Apostolo Giovanni pone come pienezza di verità di Cristo Signore. </w:t>
      </w:r>
    </w:p>
    <w:p w14:paraId="6544051A"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w:t>
      </w:r>
      <w:r w:rsidRPr="005E5FA3">
        <w:rPr>
          <w:rFonts w:ascii="Arial" w:eastAsia="Times New Roman" w:hAnsi="Arial" w:cs="Times New Roman"/>
          <w:i/>
          <w:iCs/>
          <w:kern w:val="0"/>
          <w:sz w:val="24"/>
          <w:szCs w:val="24"/>
          <w:lang w:eastAsia="it-IT"/>
          <w14:ligatures w14:val="none"/>
        </w:rPr>
        <w:lastRenderedPageBreak/>
        <w:t>Gesù: «Signore, se tu fossi stato qui, mio fratello non sarebbe morto!</w:t>
      </w:r>
      <w:r w:rsidRPr="005E5FA3">
        <w:rPr>
          <w:rFonts w:ascii="Arial" w:eastAsia="Times New Roman" w:hAnsi="Arial" w:cs="Times New Roman"/>
          <w:i/>
          <w:iCs/>
          <w:kern w:val="0"/>
          <w:position w:val="4"/>
          <w:sz w:val="24"/>
          <w:szCs w:val="24"/>
          <w:lang w:eastAsia="it-IT"/>
          <w14:ligatures w14:val="none"/>
        </w:rPr>
        <w:t xml:space="preserve"> </w:t>
      </w:r>
      <w:r w:rsidRPr="005E5FA3">
        <w:rPr>
          <w:rFonts w:ascii="Arial" w:eastAsia="Times New Roman" w:hAnsi="Arial" w:cs="Times New Roman"/>
          <w:i/>
          <w:iCs/>
          <w:kern w:val="0"/>
          <w:sz w:val="24"/>
          <w:szCs w:val="24"/>
          <w:lang w:eastAsia="it-IT"/>
          <w14:ligatures w14:val="none"/>
        </w:rPr>
        <w:t>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11,17-27).</w:t>
      </w:r>
    </w:p>
    <w:p w14:paraId="7D84A1D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Cristo e Figlio di Dio nella terminologia veterotestamentaria era la stessa cosa. In Giovanni e in tutto il Nuovo Testamento, il Figlio di Dio è il vero Figlio di Dio, è il suo Unigenito, il Figlio, il solo Figlio generato dal Padre nel seno dell’eternità, in principio. Il Salvatore dell’uomo, colui che viene per dare ad ogni uomo la vita eterna, non è un uomo semplicemente. È il Figlio eterno del Padre che si è fatto carne nel seno della Vergine Maria. Il Messia è il vero Figlio di Dio, il vero Figlio di Dio è colui che viene nel mondo, cioè colui che è il Salvatore del mondo, perché il suo Messia. </w:t>
      </w:r>
    </w:p>
    <w:p w14:paraId="6440CA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la fede perfetta: Gesù è il Cristo. Gesù è il Figlio di Maria. Il Figlio di Maria è il Figlio di Dio. Il Figlio di Maria e di Dio è il Messia, il Salvatore, il Redentore. Ancora però non vi è alcuna salvezza. La salvezza nasce quando Gesù, il Cristo, il Figlio di Dio, viene predicato, annunziato, l’uomo crede nel suo nome, nella sua verità, lo accoglie come suo Salvatore, in questa fede nella sua verità di Messia, facendo il Figlio di Dio suo messia, si ha la vita. La vita che si ha è la vita eterna, la vita divina. Nella fede in Cristo Gesù, il Figlio di Dio, l’uomo si riveste di vita divina. Viene alimentato di Dio, entra in possesso della vita eterna, diviene vita eterna. È la salvezza. Vergine Maria, Madre della Redenzione, Angeli, Santi, dateci la vera fede in Cristo.</w:t>
      </w:r>
    </w:p>
    <w:p w14:paraId="24B5FD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4DD40C6" w14:textId="77777777" w:rsidR="005E5FA3" w:rsidRPr="005E5FA3" w:rsidRDefault="005E5FA3" w:rsidP="005E5FA3">
      <w:pPr>
        <w:spacing w:after="120" w:line="240" w:lineRule="auto"/>
        <w:rPr>
          <w:rFonts w:ascii="Arial" w:eastAsia="Calibri" w:hAnsi="Arial" w:cs="Arial"/>
          <w:b/>
          <w:bCs/>
          <w:sz w:val="32"/>
          <w:szCs w:val="36"/>
          <w:lang w:eastAsia="it-IT"/>
        </w:rPr>
      </w:pPr>
      <w:bookmarkStart w:id="410" w:name="_Toc453776773"/>
      <w:bookmarkStart w:id="411" w:name="_Toc62211716"/>
      <w:r w:rsidRPr="005E5FA3">
        <w:rPr>
          <w:rFonts w:ascii="Arial" w:eastAsia="Calibri" w:hAnsi="Arial" w:cs="Arial"/>
          <w:b/>
          <w:bCs/>
          <w:sz w:val="24"/>
          <w:szCs w:val="24"/>
          <w:lang w:eastAsia="it-IT"/>
        </w:rPr>
        <w:t>Abbiamo visto il Signore!</w:t>
      </w:r>
      <w:bookmarkEnd w:id="410"/>
      <w:bookmarkEnd w:id="411"/>
    </w:p>
    <w:p w14:paraId="670AED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Vi è perfetta similitudine tra l’inizio della missione di Gesù e quella dei suoi apostoli. Nella sinagoga di Nazaret Cristo Signore comincia nell’incredulità dei suoi concittadini. Nel Cenacolo anche la missione degli Apostoli con l’incredulità di uno di loro. </w:t>
      </w:r>
    </w:p>
    <w:p w14:paraId="2950E34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 All’udire queste cose, tutti nella sinagoga si riempirono di sdegno. Si alzarono e lo cacciarono fuori della città e lo condussero fin sul ciglio del monte, sul quale era costruita la loro città, per gettarlo giù. Ma egli, passando in mezzo a loro, si mise in cammino (Lc 4,22-30). </w:t>
      </w:r>
    </w:p>
    <w:p w14:paraId="1F2B070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Gesù vuole fin da subito che i suoi Apostoli conoscano che al Vangelo da essi annunziato non sarà prestata una immediata e subitanea fede. L’uomo presso il quale essi si recheranno pretenderà segni, esigerà prodigi, vorrà che gli venga attestata con prove razionali la verità di quanto viene annunziato. Tommaso è la perfetta immagine di ogni altro uomo. Anzi vi è qualcosa in più. Tommaso non crede ai suoi amici, a quanti con lui hanno vissuto con il Maestro per ben tre anni. Gli altri uomini sono degli estranei. Neanche sanno dell’esistenza di Cristo e ignorano anche chi è il vero Dio. I Dodici dovranno andare nel mondo con questa certezza: annunziare il Vangelo non è cosa semplice, facile. Ma essi dovranno annunziare il Vangelo.</w:t>
      </w:r>
    </w:p>
    <w:p w14:paraId="50B9B69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sembra che la Chiesa in molti suoi figli voglia superare ogni difficoltà nell’annunzio del Vangelo. Molti presentano ai loro stessi amici credenti un Vangelo privo di ogni verità trascendente e soprannaturale. Altri si presentano al mondo con qualche principio di morale universale sul quale si può trovare una certa convergenza. Ma Gesù non ha mandato i Dodici nel mondo per predicare un Vangelo modellato sull’uomo. Li ha inviati per predicare il Vangelo modellato sulla sua croce. Rinneghiamo Cristo Gesù e tradiamo l’uomo quando gli presentiamo un nostro “Vangelo” privo dei contenuti della più pura verità di Gesù signore. Dare un Vangelo senza il Vangelo a nulla serve. Meglio lasciare l’uomo nella sua ignoranza di Cristo. Solo il vero Vangelo è potente salvezza per chi lo riceve e custodisce nella sua verità. Vergine Maria, Madre della Redenzione, Angeli, Santi, custoditeci nel Vangelo di Gesù. </w:t>
      </w:r>
    </w:p>
    <w:p w14:paraId="7F9F96C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8681FCB"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Prima meditazione</w:t>
      </w:r>
    </w:p>
    <w:p w14:paraId="3D987DF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Quanto è stato raccontato fino a questo momento si è tutto svolto di mattina, alle prime luci dell’alba. I testimoni dell’evento sono tre: due hanno visto la tomba vuota, nella quale vi erano anche le bende ed il sudario di Gesù. Maria di Magdala ha visto anche due Angeli e subito dopo lo stesso Gesù che le dona l’incarico della prima missione: riferire ai suoi discepoli il mistero della sua risurrezione e il frutto della sua morte. Siamo di sera. È passato un giorno. Il gruppo dei discepoli si ricompatta, Ora sono tutti nel cenacolo a porte chiuse. Essi hanno paura dei Giudei, temono che possa capitare loro ciò che è avvenuto per il Maestro. Nel cenacolo, rigorosamente sbarrato, nessuno sarebbe mai potuto entrare. Invece Gesù si manifesta in mezzo a loro. Sappiamo perché Gesù ha potuto manifestarsi. Egli non ha compiuto alcun miracolo nell’essere lì presente, era prima ed è rimasto dopo, lì presente, in forma invisibile. Il miracolo, se miracolo si possa chiamare, è solo l’assunzione delle sue forme fisiche, per essere riconosciuto come il Gesù che era stato crocifisso; la stessa persona crocifissa è quella che ora compare ed appare nel cenacolo.</w:t>
      </w:r>
    </w:p>
    <w:p w14:paraId="1E24868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come prima parola augura la pace, più che augurarla, la dona. Egli è il datore della pace. Cosa è la pace che Gesù dona ai suoi discepoli? La pace è creazione di una relazione nuova con Dio, con se stessi, con i fratelli, con l’intera creazione. Questa relazione nuova nasce dalla conoscenza vera che Gesù è venuto a portare in mezzo a noi. La pace è dono della missione di Gesù, perché è un frutto della sua parola. La sua parola dona la retta conoscenza, questa come suo primo frutto genera la pace. La conoscenza è operata in noi dallo Spirito di </w:t>
      </w:r>
      <w:r w:rsidRPr="005E5FA3">
        <w:rPr>
          <w:rFonts w:ascii="Arial" w:eastAsia="Times New Roman" w:hAnsi="Arial" w:cs="Arial"/>
          <w:kern w:val="0"/>
          <w:sz w:val="24"/>
          <w:szCs w:val="24"/>
          <w:lang w:eastAsia="it-IT"/>
          <w14:ligatures w14:val="none"/>
        </w:rPr>
        <w:lastRenderedPageBreak/>
        <w:t>Gesù e quindi anche la pace è l’opera dentro di noi del suo Santo Spirito. Cosa è esattamente questa relazione nuova? È una relazione che nasce dalla nuova relazione dell’umanità di Gesù con il Padre suo. L’umanità di Gesù è la vera nuova umanità, obbediente, fedele, sottomessa a Dio, piena di amore per il Padre, ricca di perdono e di misericordia per gli uomini. Gesù vuole che la sua umanità sia il modello cui ogni uomo deve riferirsi, ma questo non sarà possibile se non inserendosi in essa e divenendo simile ad essa. Tutto ciò viene operato dallo Spirito del Signore, che ha come mandato dal Padre quello di farci creature nuove, creature cristiche, ad immagine cioè di Gesù.</w:t>
      </w:r>
    </w:p>
    <w:p w14:paraId="7A49CC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mostra loro le mani e il costato perché i discepoli vedano la perfetta somiglianza tra lui e il crocifisso. Egli non è un altro, differente dal crocifisso; egli è il crocifisso, ma è il crocifisso risorto. L’identità tra il crocifisso ed il risorto è la verità della risurrezione. Se il risorto non fosse anche il crocifisso, non avremmo la risurrezione, perché non sarebbe lo stesso uomo. Uno solo è colui che è morto ed uno solo, lo stesso, è colui che risorge. Ma se uno solo è colui che muore e colui che risorge è anche uno solo colui che prima di morire e di risorgere ha rivelato il Padre. C’è una unità inscindibile ed inseparabile tra il Gesù che rivela il Padre, il Gesù che è crocifisso e il Gesù che risorge, questa unità e unicità è anche unità ed unicità di rivelazione e di manifestazione della verità.</w:t>
      </w:r>
    </w:p>
    <w:p w14:paraId="7C2A99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 discepoli sono pieni di gioia per questa visione. Il loro Maestro è ritornato nuovamente accanto a loro. Gesù lo aveva promesso, loro lo avrebbero veduto di nuovo e il loro cuore si sarebbe ricolmato di gioia. Anche questa parola si compie, ma tutte le parole di Gesù si compiono. Questa gioia è intensissima, come intensissimo era stato lo smarrimento e la confusione per aver creduto perduto il Maestro, andato via per sempre. Questa gioia ancora è la manifestazione del loro amore per il Maestro. Ma ci sarà un’altra gioia che dovrà attenderli, quella di poter dare la vita per Gesù. Quando il loro cuore sarà ricolmato anche di questa gioia, allora essa sarà piena, perché sarà in tutto uguale a quella che ricolma ora il cuore di Gesù.</w:t>
      </w:r>
    </w:p>
    <w:p w14:paraId="0958B4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che essi gustano la gioia di essere nuovamente con lui, Gesù augura nuovamente la pace. È questo un augurio diverso e differente dal primo. È un augurio che è l’inizio di una vita nuova. Se la vita nuova deve essere vita in tutto simile a quella del Maestro, la vita del Maestro dovrà essere la loro vita. Ora la vita di Gesù è stata una missione, un invio da parte di Dio in mezzo a noi, perché Gesù attraverso il suo amore e la sua verità, riconducesse ogni uomo al suo Creatore e Dio. C’è pertanto un’unica missione: quella di Gesù, che in Gesù deve essere compiuta da ogni suo discepolo. Se la missione è di Gesù e deve essere compiuta solo in Gesù e con lui, è necessario che il discepolo di Gesù impari a diventare una cosa sola con lui e lo diventerà se entrerà in possesso della pace. La pace è la visione veritativa della realtà, è il compimento secondo la grazia di questa verità con la quale si legge l’intera realtà. L’intera realtà Gesù ci ha insegnato a leggerla in modo diverso e l’ultimo suo insegnamento è stato dato dall’alto della croce.</w:t>
      </w:r>
    </w:p>
    <w:p w14:paraId="2B2132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missione pertanto deve essere una, quella di Gesù, ma anche deve essere una nella modalità, secondo lo stile di Gesù, secondo il suo insegnamento e le modalità di svolgimento di essa. Se si esce da Gesù, se non si diventa una sola </w:t>
      </w:r>
      <w:r w:rsidRPr="005E5FA3">
        <w:rPr>
          <w:rFonts w:ascii="Arial" w:eastAsia="Times New Roman" w:hAnsi="Arial" w:cs="Arial"/>
          <w:kern w:val="0"/>
          <w:sz w:val="24"/>
          <w:szCs w:val="24"/>
          <w:lang w:eastAsia="it-IT"/>
          <w14:ligatures w14:val="none"/>
        </w:rPr>
        <w:lastRenderedPageBreak/>
        <w:t>realtà con lui, la missione non è più sua, può essere anche degli uomini, ma non è certamente sua. È importante che il missionario comprenda questo. Il missionario è colui che mai potrà avere una sua autonomia, un suo modo particolare e personale di essere, perché egli è inviato e l’inviato riceve già una consegna precisa. Nel caso di Gesù e di quanti vivranno la sua missione, la consegna è sul contenuto ed anche sulle modalità di parlare e di operare. Questo deve essere convinzione profonda da parte dell’inviato di Gesù, poiché il Padre non riconoscerà nessun missionario e nessuna missione operata in suo nome se non nel nome di Gesù, cioè in lui, nella sua nuova umanità, secondo le sue storiche modalità, svolta cioè in quell’amore capace di dare tutto se stesso perché la gloria di Dio ed il suo nome siano riconosciuti e confessati su tutta la terra. Poi il frutto della gloria resa al Padre si trasformerà in un merito di salvezza per il mondo intero. In tutto come avvenne per Gesù.</w:t>
      </w:r>
    </w:p>
    <w:p w14:paraId="33AD5C9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missionario pertanto è colui che è all’opera perché salga a Dio, attraverso il dono della propria vita, quella gloria che gli è stata sottratta dall’uomo; cosa che potrà avvenire solamente se lui rivelerà il Padre e tutta la sua verità, lo farà conoscere agli uomini. Per rivelare il Padre dovrà amare il Padre e i fratelli, da essere disposto a consegnare la propria vita, perché la verità del Padre, che è la nostra sottomissione a lui in quanto sue creature, venga accolta con un amore così grande da sacrificare ad essa tutta intera la nostra esistenza.</w:t>
      </w:r>
    </w:p>
    <w:p w14:paraId="1CC6CA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alitando su di loro e infondendo in loro lo Spirito Santo, opera quella nuova creazione, ad immagine della sua nuova umanità. In questo gesto di Gesù l’uomo viene fatto totalmente nuovo; si tratta in verità di un nuovo assoluto, un nuovo principio dell’umanità stessa. In questa novità ed in questo nuovo cominciamento della storia dell’uomo, ogni uomo deve essere inserito. Per questo Gesù dona agli Apostoli il potere di rimettere i peccati. Cosa è in fondo la remissione dei peccati se non la distruzione di tutto ciò che è vecchio, di ciò che non si confà all’umanità, che è distruzione di essa, cambiamento verso la non umanità attraverso la sua sottrazione a Dio? Ora tutto questo vecchio modo di essere, di relazionarsi, di comportarsi viene dichiarato cancellato, rimesso e rimosso dal cuore dell’uomo. Questi può iniziare nuovamente dal principio, può ricominciare dal nulla, come dal nulla un altro giorno, nel giorno di Dio, il sesto giorno, egli era stato fatto a sua immagine e a sua somiglianza, ad immagine e a somiglianza del suo creatore.</w:t>
      </w:r>
    </w:p>
    <w:p w14:paraId="1163C26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non siamo più al settimo giorno, siamo al primo giorno, che è il giorno di Dio ed è nel primo giorno, nel giorno del Signore, che l’uomo dovrà farsi sempre nuovo, perennemente nuovo, dovrà immergersi nuovamente nell’umanità di Gesù, nel suo corpo, dal suo corpo lasciarsi alitare lo Spirito Santo, del suo corpo nutrirsi per diventare con lui una sola umanità, dopo essersi fatto ricostruire interamente nuovo dal potere che Gesù ha conferito agli apostoli, quello cioè di ricreare l’uomo, di rigenerarlo, cancellando il suo passato, rimettendolo e rimuovendolo dal suo cuore, perché non esista mai più in esso e non esistendo non lo condizioni. Se il primo giorno è il giorno della nuova creazione dell’uomo, il giorno della nuova vita, in questo giorno egli deve rifarsi totalmente nuovo, perché porti la novità di Gesù nel mondo nei sei giorni che non sono né di Dio e né dell’uomo. Dopo il peccato appartengono a questo mondo; in questi sei giorni l’uomo si immerge totalmente nel mondo da dimenticare Dio, da dimenticare se </w:t>
      </w:r>
      <w:r w:rsidRPr="005E5FA3">
        <w:rPr>
          <w:rFonts w:ascii="Arial" w:eastAsia="Times New Roman" w:hAnsi="Arial" w:cs="Arial"/>
          <w:kern w:val="0"/>
          <w:sz w:val="24"/>
          <w:szCs w:val="24"/>
          <w:lang w:eastAsia="it-IT"/>
          <w14:ligatures w14:val="none"/>
        </w:rPr>
        <w:lastRenderedPageBreak/>
        <w:t>stesso, da dimenticare la sua essenziale vocazione all’eternità, al Paradiso e non alla terra. Questa diviene allora la missione di ogni uomo rigenerato e santificato in Cristo Gesù, divenuto nuovo in lui, incorporato nella sua umanità facente una sola cosa con lui. Egli deve riportare i sei giorni nuovamente al Signore. Tutto è del Signore, anche il tempo. Riportando il tempo, egli riporterà ogni altra cosa che si compie nel tempo. Quando avrà riportato ogni cosa al Signore, perché sua, attraverso la consegna degli altri sei giorni anche al Signore, allora l’uomo avrà svolto la sua missione, altrimenti egli non ha compiuto l’opera di Gesù, non l’ha compiuta perché è missione di Gesù ricondurre ogni cosa al Padre, riconsegnarla.</w:t>
      </w:r>
    </w:p>
    <w:p w14:paraId="3B2607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discepolo, l’apostolo del Signore, nel giorno del Signore opera la nuova creazione dell’uomo, lo rigenera e lo fa ad immagine di Gesù, riformato e riconfermato in Gesù a sua immagine, l’uomo esce dal cenacolo, si immerge tra i suoi fratelli come nuova creatura e così agendo ed operando tutto riporta nuovamente al Padre. Questa è la vera missione cristiana. Niente che esiste nel mondo ora appartiene al Signore, perché l’uomo se ne è appropriato e l’ha fatto suo, tutto di ciò che esiste nel mondo deve essere riconsegnato al Signore, perché è sua proprietà e l’uomo deve ridargliela. Il primo giorno è il giorno del cenacolo. Tutti i discepoli del Signore vi dovranno ritornare per lasciarsi rifare nuovi da Gesù. Ma essi non dovranno ritornare soli, dovranno condurre con loro quanti il Padre ha dato loro perché anche essi si lascino fare nuovi in Cristo Gesù, per divenire in lui, nuovi suoi discepoli e collaboratori per riportare ogni cosa al Padre, per riconsegnarla a lui. E così il discepolo del Signore sa due cose: sa che ogni primo giorno egli deve ridivenire nuovo, interamente nuovo, deve abbandonare tutto ciò che è mondo e si è attaccato al suo cuore e ai suoi pensieri, deve condurre nel cenacolo quanti per la sua parola e la sua opera hanno creduto nella novità operata da Cristo Gesù. </w:t>
      </w:r>
    </w:p>
    <w:p w14:paraId="3CFE16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egli non avrà condotto nessuno nel cenacolo, significa una cosa sola: egli non avrà vissuto in novità di vita la sua presenza nel mondo ed il Padre dei cieli non gli ha dato per questo nessuna altra persona, lui non ha lavorato per la gloria di Dio. Se non si parte da questo concetto di missione e da questa necessità vitale di rinnovarsi e di ricrearsi nel cenacolo nel giorno del Signore, per ricreare e santificare i sei giorni che ancora non sono di Dio e di ricondurre ogni uomo che non è ancora di Dio nel cenacolo, noi non abbiamo compreso niente di Gesù, né della sua missione, né del suo regno.</w:t>
      </w:r>
    </w:p>
    <w:p w14:paraId="7AB9D1FA" w14:textId="77777777" w:rsidR="005E5FA3" w:rsidRPr="005E5FA3" w:rsidRDefault="005E5FA3" w:rsidP="005E5FA3">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 cenacolo non c’è Tommaso, anche lui apostolo del Signore. Viene qui tralasciato il motivo della sua assenza. Il non dire il motivo per cui uno è assente o presente in un luogo è grande rispetto per la coscienza e per la persona. Nessun uomo deve rendere conto ad un altro uomo di quello che fa, perché Giudice dell’uomo è il Signore. Ogni uomo deve sempre però fare ogni cosa nel nome del Signore e quindi nel nome del Signore valutare la necessità o meno della sua presenza in un luogo anziché in un altro. Può anche capitare e sovente avviene che non si è in un luogo per motivi che la coscienza non riesce a governare: per paura, per rispetto umano, perché distratti, disattenti, perché non sufficientemente convinti o per altri infiniti motivi. Tutto questo mondo interiore della coscienza, va lasciato alla coscienza ed è la coscienza che deve sempre esaminarsi dinanzi a Dio e leggersi secondo il suo grado di colpevolezza grave </w:t>
      </w:r>
      <w:r w:rsidRPr="005E5FA3">
        <w:rPr>
          <w:rFonts w:ascii="Arial" w:eastAsia="Times New Roman" w:hAnsi="Arial" w:cs="Times New Roman"/>
          <w:kern w:val="0"/>
          <w:sz w:val="24"/>
          <w:szCs w:val="20"/>
          <w:lang w:eastAsia="it-IT"/>
          <w14:ligatures w14:val="none"/>
        </w:rPr>
        <w:lastRenderedPageBreak/>
        <w:t xml:space="preserve">o semplicemente lieve, perché a poco a poco essa impari a saper rispettare i luoghi della sua presenza, che essendo luoghi di Dio, essa deve essere sempre dove Dio vuole che essa sia. </w:t>
      </w:r>
    </w:p>
    <w:p w14:paraId="45B954D0" w14:textId="77777777" w:rsidR="005E5FA3" w:rsidRPr="005E5FA3" w:rsidRDefault="005E5FA3" w:rsidP="005E5FA3">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L’evangelista rispetta la coscienza di Tommaso, nota però la sua assenza, ma non rivela il motivo di essa. Se non lo rivela, a noi non interessa; ma anche non lo rivela, perché noi possiamo sempre imparare il rispetto di ogni coscienza. Ogni coscienza appartiene solo a Dio, è lui il suo Signore, il suo Giudice, il suo Padre.</w:t>
      </w:r>
    </w:p>
    <w:p w14:paraId="71F7861A" w14:textId="77777777" w:rsidR="005E5FA3" w:rsidRPr="005E5FA3" w:rsidRDefault="005E5FA3" w:rsidP="005E5FA3">
      <w:pPr>
        <w:tabs>
          <w:tab w:val="left" w:pos="105"/>
          <w:tab w:val="right" w:pos="347"/>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Gli altri discepoli gli riferiscono quanto era avvenuto e soprattutto che essi avevano visto il Signore. Da notare che di quanto è avvenuto nel Cenacolo, della novità operata in loro da Gesù, non viene detto nulla a Tommaso. Anche questo è comprensibile, ora è il momento della gioia, dell’esultanza, è il momento di uscire dalla tristezza e dal lutto. Poi verrà il momento di riferire ogni cosa, secondo i suoi particolari, perché è giusto che di quanto è avvenuto nel cenacolo questa sera nulla venga tralasciato. Ne andrebbe della salvezza del genere umano. Non sappiamo neanche quando Gesù se ne sia andato dal cenacolo, né quando Tommaso sia entrato in esso. Sono tutti particolari che ci sfuggono. Il Vangelo è il libro della salvezza, non della curiosità umana. Anche questa omissione voluta dall’evangelista dovrebbe indurci sempre a mettere in evidenza due cose: la sfera ufficiale, la sfera personale, il privato ed il pubblico. Il privato è ciò che è della persona ed è solo suo e non appartiene a nessun altro. Il pubblico invece è tutto ciò che si riveste di salvezza per l’uomo. Questo appartiene all’uomo da salvare. Attenersi a questa regola è saggezza, intelligenza, è anche via per una maggiore opera di evangelizzazione tra i fratelli.</w:t>
      </w:r>
    </w:p>
    <w:p w14:paraId="3FE08BC8" w14:textId="77777777" w:rsidR="005E5FA3" w:rsidRPr="005E5FA3" w:rsidRDefault="005E5FA3" w:rsidP="005E5FA3">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Tommaso risponde semplicemente loro che lui ha bisogno di altro per credere in quello che loro dicono. Lui deve vedere nelle mani di Gesù il segno dei chiodi e deve mettere il dito nel posto dei chiodi e inoltre deve mettere anche la mano nel suo costato. Solo allora potrà credere. Quando si vede non si crede, si vede e basta. Se lui dovrà toccare Gesù, la sua è semplicemente esperienza di Gesù, non fede in Gesù. Questo deve essere chiaro per tutti. Avere esperienza di Gesù risorto non è credere in Gesù risorto. La fede è vera, autentica quando è semplicemente fondata sul segno, ma il segno non è la realtà, il segno è semplicemente qualcosa di visibile, di tangibile, che rinvia ad una realtà più grande, misteriosa, arcana, divina. </w:t>
      </w:r>
    </w:p>
    <w:p w14:paraId="245F46B5" w14:textId="77777777" w:rsidR="005E5FA3" w:rsidRPr="005E5FA3" w:rsidRDefault="005E5FA3" w:rsidP="005E5FA3">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Segno per Tommaso sarebbe dovuto essere la gioia dei suoi amici e discepoli come lui che gli avevano riferito di aver visto il Signore. Segno sarebbe stata la loro diversa modalità di rapportarsi tra il prima, quando Gesù era nella morte e nella tomba, ed il dopo; sarebbe dovuto essere il loro cambiamento radicale; essi dopo aver visto il Maestro vivo e risorto non erano più gli stessi di prima; se un uomo, molti uomini cambiano rapidamente, è da chiedersi sempre il perché del loro repentino cambiamento, della trasformazione del loro modo di vivere, di essere e di operare. </w:t>
      </w:r>
    </w:p>
    <w:p w14:paraId="7628596E" w14:textId="77777777" w:rsidR="005E5FA3" w:rsidRPr="005E5FA3" w:rsidRDefault="005E5FA3" w:rsidP="005E5FA3">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Tommaso tutto questo lo aveva notato nei suoi amici e attraverso questo segno avrebbe dovuto e potuto aprirsi ad una fede nelle loro parole. Le loro parole sono vere, perché vera è la loro vita ed è vera, perché prima era falsa, in quanto avevano vissuto l’esperienza di morte del Maestro non secondo parametri di fede </w:t>
      </w:r>
      <w:r w:rsidRPr="005E5FA3">
        <w:rPr>
          <w:rFonts w:ascii="Arial" w:eastAsia="Times New Roman" w:hAnsi="Arial" w:cs="Times New Roman"/>
          <w:kern w:val="0"/>
          <w:sz w:val="24"/>
          <w:szCs w:val="20"/>
          <w:lang w:eastAsia="it-IT"/>
          <w14:ligatures w14:val="none"/>
        </w:rPr>
        <w:lastRenderedPageBreak/>
        <w:t>e di verità, bensì secondo pensieri umani, che nulla hanno a che fare con la verità di Gesù, con la rivelazione del Padre.</w:t>
      </w:r>
    </w:p>
    <w:p w14:paraId="04FBBC56" w14:textId="77777777" w:rsidR="005E5FA3" w:rsidRPr="005E5FA3" w:rsidRDefault="005E5FA3" w:rsidP="005E5FA3">
      <w:pPr>
        <w:tabs>
          <w:tab w:val="left" w:pos="105"/>
          <w:tab w:val="right" w:pos="4487"/>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Segno per lui sarebbe dovuto essere il numero elevato di quanti affermavano di aver visto il Signore. Quando c’è una testimonianza universale che afferma un’unica realtà, una sola verità, una sola esperienza, questo è il segno che la realtà descritta è vera, la verità annunziata può essere posta a fondamento di una nuova esistenza, può e deve essere pilastro della propria fede. Tommaso è uno, gli Apostoli sono dieci; se poi come è presumibile, nel cenacolo vi erano altre persone, e di sicuro erano presenti, e tutte queste persone dicevano la medesima verità, allora per Tommaso non ci sono motivi di scusa. La fede sarebbe stata ben fondata, poiché il numero dei testimoni avrebbe garantito per lui. Per tutti questi motivi il dubbio di Tommaso è irragionevole, è contro la stessa evidenza e quindi è mancanza di fiducia non in Gesù risorto, ma nella storia che è assai evidente ed assai certa, anzi certissima, della verità annunziata. Questo insieme di verità e di circostanze concomitanti e convergenti devono convincerci che non sempre il dubbio è ragionevole, non sempre è consentito. L’uomo ha in sé la possibilità di potersi aprire alla fede e deve sempre farlo quando ci sono motivi sufficienti che lo indirizzano verso il mistero. Se lui non lo fa, allora manca non verso i testimoni, ma verso se stesso, poiché egli si priva di quei mezzi umani, attraverso i quali egli può, usandoli saggiamente, pervenire alla fede.</w:t>
      </w:r>
    </w:p>
    <w:p w14:paraId="4874ED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pace di Gesù. Gesù è venuto per recare agli uomini la pace di Dio; questa non è uno stato esterno, o esteriore all’uomo, una condizione ambientale, sociale, civile, economica, o altro di questo genere. La pace è una sola: è il dono all’uomo del suo nuovo essere, della sua nuova vita, che è rigenerazione, ricomposizione, nuova nascita. Posto l’uomo nel possesso di sé, egli trova la pace, gusta la gioia, sente il suo cuore pieno, perché in esso c’è Dio che è la fonte di ogni bene per l’uomo. Con Dio nel cuore l’uomo non manca di nulla, è in pace.</w:t>
      </w:r>
    </w:p>
    <w:p w14:paraId="48D9AB1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il Padre. Gesù è il missionario del Padre; egli è stato inviato da Lui sulla terra per compiere la missione della sua glorificazione e attraverso la glorificazione del Padre anche la salvezza dei suoi fratelli, assieme alla glorificazione del suo corpo e di tutta intera la sua vita. La stessa missione che Gesù ha ricevuto dal Padre egli la dona ai suoi discepoli. Costoro dovranno andare nel mondo ad insegnare ad ogni uomo, come Gesù ed in lui, come si glorifica il Padre e dovranno farlo alla stessa maniera con cui l’ha fatto Gesù: offrendo interamente la loro vita per la glorificazione del Padre, la salvezza delle anime, la glorificazione del loro corpo nella risurrezione dei giusti, in Cristo, con Cristo, per Cristo.</w:t>
      </w:r>
    </w:p>
    <w:p w14:paraId="618672F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Alitò su di loro. Dio Padre aveva alitato su Adamo e questi era divenuto un essere vivente. Gesù alita sugli apostoli e costoro divengono nuove creature, uomini nuovi. Nel cenacolo avviene la nuova creazione dell’uomo, per rigenerazione, per ricomposizione, per rifacimento ad opera dello Spirito Santo, alitato da Gesù sui suoi discepoli. Questa la meraviglia che si compie nel giorno di Pasqua nel cuore dell’uomo. Questo nuovo alito di vita è anche il principio di ogni altro alito di vita che dovrà essere alitato nell’uomo; non sarà più Gesù ad alitarlo, saranno i discepoli, ma costoro per poterlo alitare efficacemente dovranno farlo da risorti assieme a Gesù. Il nuovo alito di vita deve essere alitato da chi è risorto ed è </w:t>
      </w:r>
      <w:r w:rsidRPr="005E5FA3">
        <w:rPr>
          <w:rFonts w:ascii="Arial" w:eastAsia="Times New Roman" w:hAnsi="Arial" w:cs="Arial"/>
          <w:kern w:val="0"/>
          <w:sz w:val="24"/>
          <w:szCs w:val="24"/>
          <w:lang w:eastAsia="it-IT"/>
          <w14:ligatures w14:val="none"/>
        </w:rPr>
        <w:lastRenderedPageBreak/>
        <w:t>risorto chi si è lasciato interamente permeare dalla Parola di Gesù, che lo costituisce uomo nuovo, vivente nella vita nuova, portata da Gesù sulla terra. Un alito di vita alitato da un uomo che è nella morte, fuori del sacramento, non produce effetto alcuno di vita. Poiché l’annunzio della Parola è il primo alito di vita che l’umanità intera dovrà ricevere, se chi annunzia la Parola non è uomo nuovo, egli non potrà alitare sugli altri lo Spirito del Signore, che è il nuovo alito della vita e l’altro resterà nella sua morte.</w:t>
      </w:r>
    </w:p>
    <w:p w14:paraId="7DF467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remissione dei peccati. La remissione dei peccati è la via della rigenerazione dell’uomo, la via per alitare sull’uomo il nuovo alito della vita. Essa non è solamente perdono di quanto l’uomo ha fatto; è prima di tutto creazione dell’uomo nuovo, è morte dell’uomo vecchio, è rigenerazione a vita nuova dell’uomo nato secondo la carne che ora rinasce secondo lo Spirito, oppure dell’uomo che è nato secondo lo Spirito e che poi è ritornato a vivere secondo la carne. Tutto è nella remissione dei peccati, perché solo da questa nasce l’uomo nuovo. Il nuovo pericolo, la nuova eresia, la più perniciosa e letale, è quella di far credere all’uomo che lui non ha bisogno della remissione dei peccati, o che se ne avesse veramente bisogno, può in ogni caso attingerla direttamente in Dio. La remissione dei peccati non è l’opera di Dio, è l’opera di Gesù, ma Gesù la esercita attraverso i suoi discepoli e senza i discepoli non c’è remissione dei peccati e l‘uomo resta nella sua vecchia umanità. Ma anche il discepolo deve credere che questa è stata l’opera che il Signore gli ha affidato; questa è la sua opera, dovrà lui trovare metodi, vie e forme perché la possa sempre esercitare, vivere; dal suo esercizio, dal suo compimento nasce la vita nuova sulla terra.</w:t>
      </w:r>
    </w:p>
    <w:p w14:paraId="2437A04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giorno del cenacolo. Per la Chiesa la storia deve essere sempre come il giorno del cenacolo, il giorno della risurrezione di Gesù. Essa dovrebbe vivere ogni sua relazione con gli uomini sempre come se fosse in questo luogo. Per vivere questo giorno essa si deve sempre ricordare che ci sono gli altri giorni di Gesù che devono essere vissuti, quelli della predicazione costante, quelli dei segni e dei prodigi, soprattutto quelli della passione e morte. La vita di Gesù deve essere tutta vissuta dai discepoli del Signore, mai ci potrà essere il giorno del cenacolo, se non c’è il giorno della passione e della morte, se non c’è il giorno della predicazione e dell’annunzio della Parola del Padre. La Chiesa ha un unico modello cui ispirarsi e questo modello è Cristo Gesù nella sua vita intera.</w:t>
      </w:r>
    </w:p>
    <w:p w14:paraId="050C2D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F362341"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r w:rsidRPr="005E5FA3">
        <w:rPr>
          <w:rFonts w:ascii="Arial" w:eastAsia="Times New Roman" w:hAnsi="Arial" w:cs="Arial"/>
          <w:b/>
          <w:bCs/>
          <w:kern w:val="0"/>
          <w:sz w:val="24"/>
          <w:szCs w:val="24"/>
          <w:lang w:eastAsia="it-IT"/>
          <w14:ligatures w14:val="none"/>
        </w:rPr>
        <w:t>Seconda meditazione</w:t>
      </w:r>
    </w:p>
    <w:p w14:paraId="1AF34AD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Quanto abbiamo riportato finora è avvenuto di buon mattino, al levar del sole. Ecco ora quanto avviene la sera di quello stesso giorno. I discepoli, che la notte della cattura si erano disgregati, ora si compattano nuovamente. Sono tutti insieme in un sol luogo. Non viene detto il luogo dove i discepoli sono riuniti. È detto però che stavano a porte chiuse per timore dei Giudei. Temevano di venire anche loro arrestati, processati, uccisi. Le porte sono chiuse. Gesù viene. Sta in mezzo e dice loro: </w:t>
      </w:r>
      <w:r w:rsidRPr="005E5FA3">
        <w:rPr>
          <w:rFonts w:ascii="Arial" w:eastAsia="Times New Roman" w:hAnsi="Arial" w:cs="Times New Roman"/>
          <w:i/>
          <w:kern w:val="0"/>
          <w:sz w:val="24"/>
          <w:szCs w:val="20"/>
          <w:lang w:eastAsia="it-IT"/>
          <w14:ligatures w14:val="none"/>
        </w:rPr>
        <w:t xml:space="preserve">“Pace a voi!”. </w:t>
      </w:r>
      <w:r w:rsidRPr="005E5FA3">
        <w:rPr>
          <w:rFonts w:ascii="Arial" w:eastAsia="Times New Roman" w:hAnsi="Arial" w:cs="Times New Roman"/>
          <w:kern w:val="0"/>
          <w:sz w:val="24"/>
          <w:szCs w:val="20"/>
          <w:lang w:eastAsia="it-IT"/>
          <w14:ligatures w14:val="none"/>
        </w:rPr>
        <w:t xml:space="preserve">È il primo dono che Gesù fa ai suoi discepoli: </w:t>
      </w:r>
      <w:r w:rsidRPr="005E5FA3">
        <w:rPr>
          <w:rFonts w:ascii="Arial" w:eastAsia="Times New Roman" w:hAnsi="Arial" w:cs="Times New Roman"/>
          <w:i/>
          <w:kern w:val="0"/>
          <w:sz w:val="24"/>
          <w:szCs w:val="20"/>
          <w:lang w:eastAsia="it-IT"/>
          <w14:ligatures w14:val="none"/>
        </w:rPr>
        <w:t>“Dona la sua pace”</w:t>
      </w:r>
      <w:r w:rsidRPr="005E5FA3">
        <w:rPr>
          <w:rFonts w:ascii="Arial" w:eastAsia="Times New Roman" w:hAnsi="Arial" w:cs="Times New Roman"/>
          <w:kern w:val="0"/>
          <w:sz w:val="24"/>
          <w:szCs w:val="20"/>
          <w:lang w:eastAsia="it-IT"/>
          <w14:ligatures w14:val="none"/>
        </w:rPr>
        <w:t xml:space="preserve">. La pace è il ritorno dell’uomo nella sua verità. La verità è quella della sua creazione. La verità della sua creazione gli è donata da Cristo Gesù. Cristo Gesù gliela può dare perché ha operato la redenzione dell’uomo. </w:t>
      </w:r>
      <w:r w:rsidRPr="005E5FA3">
        <w:rPr>
          <w:rFonts w:ascii="Arial" w:eastAsia="Times New Roman" w:hAnsi="Arial" w:cs="Times New Roman"/>
          <w:kern w:val="0"/>
          <w:sz w:val="24"/>
          <w:szCs w:val="20"/>
          <w:lang w:eastAsia="it-IT"/>
          <w14:ligatures w14:val="none"/>
        </w:rPr>
        <w:lastRenderedPageBreak/>
        <w:t>Ha cioè vinto il peccato che è il vero creatore della non pace. La verità dell’uomo è quella narrata nel Primo e nel Secondo Capitolo della Genesi.</w:t>
      </w:r>
    </w:p>
    <w:p w14:paraId="028B9006"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pace è ordine creaturale, rispetto, amore, obbedienza, sottomissione, fratellanza, unità, unione, comunione, castità, virtù. La non pace è invece odio, divisione, rancore, uccisione, invidia, morte, vendetta, lussuria, vizio. La pace di Cristo è la conduzione dell’uomo nel mistero della sua creazione. Questa riconduzione è ancora più mirabile della sua primitiva creazione. È più mirabile perché in Cristo l’uomo è divenuto partecipe della natura divina. È divenuto vero figlio di adozione del Padre. La pace nasce dalla verità dell’uomo. La verità si vive in virtù della grazia di Cristo Gesù. La non pace nasce invece dalla falsità. Chi non conosce Cristo è senza verità ed è anche senza grazia. A quest’uomo sarà sempre impossibile vivere nella pace. Quest’uomo vivrà sempre nella non pace. Cristo è il fondamento della pace per ogni uomo. La Chiesa, donando la verità e la grazia di Cristo Gesù agli uomini, dona loro la pace</w:t>
      </w:r>
      <w:r w:rsidRPr="005E5FA3">
        <w:rPr>
          <w:rFonts w:ascii="Arial" w:eastAsia="Times New Roman" w:hAnsi="Arial" w:cs="Times New Roman"/>
          <w:b/>
          <w:kern w:val="0"/>
          <w:sz w:val="24"/>
          <w:szCs w:val="20"/>
          <w:lang w:eastAsia="it-IT"/>
          <w14:ligatures w14:val="none"/>
        </w:rPr>
        <w:t xml:space="preserve"> </w:t>
      </w:r>
    </w:p>
    <w:p w14:paraId="3F20EF3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mostra loro le mani e il fianco per attestare la perfetta identità tra il Crocifisso e il Risorto. Il Risorto non è un’altra persona. Il Risorto è il Crocifisso. Il Risorto è l’Agnello che è stato immolato. Vedendo il Signore i discepoli gioiscono. Si compiono le parole che Gesù aveva detto loro la sera della cattura.</w:t>
      </w:r>
    </w:p>
    <w:p w14:paraId="6D855A2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gioia è quella di aver ritrovato la Persona che era stata persa con la morte. È anche la gioia di sapere che nessuno potrà più togliere loro il Maestro e il Signore.</w:t>
      </w:r>
    </w:p>
    <w:p w14:paraId="2FDFBCB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presenza di Cristo dona gioia. Questo devono sempre ricordarsi i discepoli. Perché se lo devono ricordare? Perché anche la loro presenza – che è vera presenza di Cristo Gesù – deve dare gioia agli altri fratelli. Invece molte volte la nostra presenza dona tedio, fastidio, ansia, disturbo, allontanamento, tristezza. Porta gioia non la vicinanza, ma la lontananza da certe persone. In questo caso noi non siamo vera presenza di Cristo Gesù. Siamo presenza di noi stessi. La gioia è del cuore che si sente pieno. Gesù ricolma il cuore dei discepoli. Questa è la verità della gioia. Noi molte volte svuotiamo il cuore dei fratelli. È questa la tristezza che creiamo. Lo svuotiamo di Cristo e di ogni altro vero bene, perché vorremmo ricolmarlo di noi stessi e della nostra falsità. </w:t>
      </w:r>
    </w:p>
    <w:p w14:paraId="3556B3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Queste parole di Gesù sono il passaggio dall’Antico al Nuovo Testamento, dall’Antica Alleanza alla Nuova. Nell’Antico Testamento è il Padre che chiama, che parla, che invia, che comanda, che ordina, che vuole. Il Padre chiama Adamo all’esistenza e con lui anche Eva. Dopo il peccato il Padre chiama Adamo ed Eva, Caino, Noè, Abramo, Mosè, i Giudici, Samuele, Davide, i Profeti. Dio chiama e dice, ordina e vuole, affida una missione ed un ministero. Tutto nell’Antico testamento è operato dal Padre. Anche Cristo Gesù è inviato dal Padre. Cristo Gesù è il Messia del Padre, il suo Unto, il suo Cristo, il suo Redentore. Da questo istante è invece Cristo che chiama ed invia, dona la missione, conferisce un ministero. Ora è Cristo che manda gli apostoli. Li manda allo stesso modo in cui il Padre ha mandato Lui.</w:t>
      </w:r>
    </w:p>
    <w:p w14:paraId="5A2AA6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è l’inviato del Padre. I discepoli sono gli inviati di Cristo Gesù. Gesù è il testimone del Padre. I discepoli devono essere i testimoni di Cristo Gesù. Come Cristo Gesù ha reso testimonianza al Padre, così i discepoli devono rendere testimonianza a Cristo Gesù. I discepoli non devono parlare del Padre. Devono parlare di Cristo Gesù. Parlando di Cristo Gesù e dicendo la verità di Cristo Gesù </w:t>
      </w:r>
      <w:r w:rsidRPr="005E5FA3">
        <w:rPr>
          <w:rFonts w:ascii="Arial" w:eastAsia="Times New Roman" w:hAnsi="Arial" w:cs="Times New Roman"/>
          <w:kern w:val="0"/>
          <w:sz w:val="24"/>
          <w:szCs w:val="20"/>
          <w:lang w:eastAsia="it-IT"/>
          <w14:ligatures w14:val="none"/>
        </w:rPr>
        <w:lastRenderedPageBreak/>
        <w:t xml:space="preserve">diranno anche la verità del Padre. Gesù nella sua persona doveva manifestare il Padre. I discepoli nella loro persona dovranno manifestare Cristo Gesù. Cristo Gesù ha testimoniato il Padre con la morte di croce. Anche i discepoli dovranno testimoniare Cristo con la morte di croce. Ora è Cristo la via per andare al Padre. I discepoli sono via per andare a Cristo. I discepoli non sono i testimoni di Dio. Sono i testimoni di Cristo Gesù. </w:t>
      </w:r>
    </w:p>
    <w:p w14:paraId="313BFE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Nell’Antico Testamento era stato il Padre a spirare nelle narici di Adamo il soffio della vita, facendo divenire Adamo essere vivente. Ora è Gesù che soffia sugli Apostoli un nuovo alito della vita e li fa divenire esseri viventi nuovi. Questo nuovo alito della vita è lo Spirito Santo: </w:t>
      </w:r>
      <w:r w:rsidRPr="005E5FA3">
        <w:rPr>
          <w:rFonts w:ascii="Arial" w:eastAsia="Times New Roman" w:hAnsi="Arial" w:cs="Times New Roman"/>
          <w:i/>
          <w:kern w:val="0"/>
          <w:sz w:val="24"/>
          <w:szCs w:val="20"/>
          <w:lang w:eastAsia="it-IT"/>
          <w14:ligatures w14:val="none"/>
        </w:rPr>
        <w:t xml:space="preserve">“Ricevete lo Spirito Santo”. </w:t>
      </w:r>
      <w:r w:rsidRPr="005E5FA3">
        <w:rPr>
          <w:rFonts w:ascii="Arial" w:eastAsia="Times New Roman" w:hAnsi="Arial" w:cs="Times New Roman"/>
          <w:kern w:val="0"/>
          <w:sz w:val="24"/>
          <w:szCs w:val="20"/>
          <w:lang w:eastAsia="it-IT"/>
          <w14:ligatures w14:val="none"/>
        </w:rPr>
        <w:t>Tranne Adamo ed Eva che furono creati direttamente da Dio, ogni altro essere umano è nato nell’eredità del loro peccato. Loro non hanno avuto neanche il tempo di generare un giusto, un santo dalla loro santità. Commisero subito il peccato e fin da subito generarono nel peccato i loro figli, tutta l’umanità. La differenza tra i discepoli e Adamo ed Eva è infinitamente diversa. Da loro nacque tutta l’umanità peccatrice. Dai discepoli potrà nascere l’umanità tutta santa. Anche se un discepolo del Signore si allontana dalla via della verità e della grazia, rimangono gli altri che perseverano e portano la santità e la verità nei cuori. Veramente i discepoli possono generare la nuova umanità. La generano prendendo un figlio di Adamo e facendone un figlio di Dio nelle acque del Battesimo per opera dello Spirito Santo.</w:t>
      </w:r>
    </w:p>
    <w:p w14:paraId="65A4CB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Attraverso la loro opera il peccatore diviene santo, il malvagio buono, il falso vero, l’ingiusto giusto, il lontano vicino, il nemico amico, l’empio pio, il forestiero familiare, l‘estraneo parte di noi. Attraverso la loro opera la divisione si fa unità, l’egoismo carità, la separazione comunione, la moltitudine una cosa sola. È questa la nuova vita che gli Apostoli dovranno generare nel mondo. Sono loro i datori di questa nuova vita, perché sono loro i collaboratori di Dio e i ministri di Cristo Gesù. </w:t>
      </w:r>
    </w:p>
    <w:p w14:paraId="7E2A17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questo avviene nel perdono dei peccati. Non è più Dio che perdona i peccati. Chi perdona i peccati saranno gli Apostoli. Se loro li perdoneranno sulla terra, saranno perdonati nei Cieli. Se loro non li perdoneranno sulla terra, neanche nei Cieli saranno perdonati. Il Padre ha costituito Cristo Gesù ministro del suo perdono.</w:t>
      </w:r>
    </w:p>
    <w:p w14:paraId="2FD4D95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costituisce ministri del suo perdono i suoi Apostoli. Attraverso il loro ministero i peccati saranno perdonati e attraverso il loro ministero non perdonati. Se loro li perdonano anche Dio li perdona. Se loro non li perdonano, neanche Dio li perdona. Questo non significa che gli Apostoli hanno un potere assoluto, di puro arbitrio sul perdono dei peccati. Significa invece che il perdono dei peccati è soggetto a delle regole, una delle quali è il pentimento e l’altra la volontà di non peccare mai più. Se il pentimento è reale e il proposito vero nessun Apostolo del Signore può rifiutarsi di perdonare i peccati. San Giacomo invita i fratelli a confessarsi i peccati gli uni agli altri. Leggendo con attenzione i testi sia in lingua greca che in lingua latina, appare con estrema semplicità la grande differenza. Agli Apostoli è dato il potere di legare e di sciogliere in nome di Cristo. Se loro rimettono i peccati, questi saranno rimessi. Se loro invece ritengono, questi saranno ritenuti. Questo è quanto dice Gesù ai suoi Apostoli. San Giacomo </w:t>
      </w:r>
      <w:r w:rsidRPr="005E5FA3">
        <w:rPr>
          <w:rFonts w:ascii="Arial" w:eastAsia="Times New Roman" w:hAnsi="Arial" w:cs="Times New Roman"/>
          <w:kern w:val="0"/>
          <w:sz w:val="24"/>
          <w:szCs w:val="20"/>
          <w:lang w:eastAsia="it-IT"/>
          <w14:ligatures w14:val="none"/>
        </w:rPr>
        <w:lastRenderedPageBreak/>
        <w:t>invece insegna ai fratelli che vivono nella stessa comunità la via della grande umiltà. Qual è questa grande umiltà? È quella di riconoscere i propri peccati dinanzi ai fratelli.</w:t>
      </w:r>
    </w:p>
    <w:p w14:paraId="13A326B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uno ha sbagliato deve riconoscere di avere sbagliato. Deve confessare il suo errore, cioè deve dichiararlo errore e non ostinarsi nel ritenerlo cosa giusta e santa. Una volta che noi abbiamo riconosciuto i nostri errori, allora si va dagli Apostoli e si chiede loro che rimettano il nostro peccato. Riconoscere i propri peccati è l’inizio della salvezza, perché solo riconoscendoli e confessandoli come peccati è possibile ricevere il perdono da parte degli Apostoli. Nella Chiesa la remissione dei peccati è stata e sarà sempre degli Apostoli e per facoltà concessa da loro anche dei presbiteri. La confessione pubblica non è stile della Chiesa una, santa, cattolica, apostolica e neanche sua modalità. In questo contesto interessa sapere che Gesù ha dato il potere che il Padre Gli aveva conferito ai suoi Apostoli.</w:t>
      </w:r>
    </w:p>
    <w:p w14:paraId="751200B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vuole il perdono dei peccati deve recarsi da loro e con umiltà chiedere che gli vengano rimessi. Questa verità è contenuta nelle parole di Gesù: </w:t>
      </w:r>
      <w:r w:rsidRPr="005E5FA3">
        <w:rPr>
          <w:rFonts w:ascii="Arial" w:eastAsia="Times New Roman" w:hAnsi="Arial" w:cs="Times New Roman"/>
          <w:i/>
          <w:kern w:val="0"/>
          <w:sz w:val="24"/>
          <w:szCs w:val="20"/>
          <w:lang w:eastAsia="it-IT"/>
          <w14:ligatures w14:val="none"/>
        </w:rPr>
        <w:t>“A coloro a cui perdonerete i peccati, saranno perdonati; a coloro a cui non perdonerete, non saranno perdonati”</w:t>
      </w:r>
      <w:r w:rsidRPr="005E5FA3">
        <w:rPr>
          <w:rFonts w:ascii="Arial" w:eastAsia="Times New Roman" w:hAnsi="Arial" w:cs="Times New Roman"/>
          <w:kern w:val="0"/>
          <w:sz w:val="24"/>
          <w:szCs w:val="20"/>
          <w:lang w:eastAsia="it-IT"/>
          <w14:ligatures w14:val="none"/>
        </w:rPr>
        <w:t>. È Giovanni che interpreta San Giacomo e non viceversa. È Giovanni perché è Lui l’Ultima Parola di Dio del Nuovo Testamento. È Parola Ultima che interpreta ogni altra Parola precedentemente scritta dagli altri Apostoli o dai loro collaboratori. È Parola Ultima che interpreta i Sinottici, lo stesso Paolo, Ebrei, Le Lettere Cattoliche e la stessa Apocalisse. È l’Ultima Parola che pone fine ad ogni discussione.</w:t>
      </w:r>
    </w:p>
    <w:p w14:paraId="4EB2677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Tommaso non è presente a questo primo incontro di Gesù con i Dodici. Lui è uno dei Dodici e tuttavia è assente. Tommaso è chiamato Didimo, cioè il Gemello. Questa la notizia storica. Viene manifestata un’assenza. </w:t>
      </w:r>
    </w:p>
    <w:p w14:paraId="2D3710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Gli altri discepoli, quelli che erano stati presenti all’incontro, gli riferiscono quanto è avvenuto in un modo assai semplice: </w:t>
      </w:r>
      <w:r w:rsidRPr="005E5FA3">
        <w:rPr>
          <w:rFonts w:ascii="Arial" w:eastAsia="Times New Roman" w:hAnsi="Arial" w:cs="Times New Roman"/>
          <w:i/>
          <w:kern w:val="0"/>
          <w:sz w:val="24"/>
          <w:szCs w:val="20"/>
          <w:lang w:eastAsia="it-IT"/>
          <w14:ligatures w14:val="none"/>
        </w:rPr>
        <w:t xml:space="preserve">“Abbiamo visto il Signore!”. </w:t>
      </w:r>
      <w:r w:rsidRPr="005E5FA3">
        <w:rPr>
          <w:rFonts w:ascii="Arial" w:eastAsia="Times New Roman" w:hAnsi="Arial" w:cs="Times New Roman"/>
          <w:kern w:val="0"/>
          <w:sz w:val="24"/>
          <w:szCs w:val="20"/>
          <w:lang w:eastAsia="it-IT"/>
          <w14:ligatures w14:val="none"/>
        </w:rPr>
        <w:t xml:space="preserve">Di quanto è avvenuto non dicono altro. Dicono però la cosa più importante, il cuore di tutto. Loro hanno visto realmente il Signore. Lo hanno visto con i loro occhi di carne. Gesù è stato dinanzi a loro e loro lo hanno visto e riconosciuto. Ecco qual è la risposta di Tommaso: </w:t>
      </w:r>
      <w:r w:rsidRPr="005E5FA3">
        <w:rPr>
          <w:rFonts w:ascii="Arial" w:eastAsia="Times New Roman" w:hAnsi="Arial" w:cs="Times New Roman"/>
          <w:i/>
          <w:kern w:val="0"/>
          <w:sz w:val="24"/>
          <w:szCs w:val="20"/>
          <w:lang w:eastAsia="it-IT"/>
          <w14:ligatures w14:val="none"/>
        </w:rPr>
        <w:t xml:space="preserve">«Se non vedo nelle sue mani il segno dei chiodi e non metto il mio dito nel segno dei chiodi e non metto la mia mano nel suo fianco, io non credo». </w:t>
      </w:r>
      <w:r w:rsidRPr="005E5FA3">
        <w:rPr>
          <w:rFonts w:ascii="Arial" w:eastAsia="Times New Roman" w:hAnsi="Arial" w:cs="Times New Roman"/>
          <w:kern w:val="0"/>
          <w:sz w:val="24"/>
          <w:szCs w:val="20"/>
          <w:lang w:eastAsia="it-IT"/>
          <w14:ligatures w14:val="none"/>
        </w:rPr>
        <w:t>Traduciamo questa sua risposta. Voi siete dei sempliciotti. Voi vedete il Signore e credete. Io ho bisogno molto di più. Io non solo lo devo vedere. Questo non mi basta. Mi potrei ingannare come vi siete ingannati voi. Perché io creda ho bisogno di vedere nelle sue mani il segno dei chiodi. Neanche questo mi basta. La vista mi potrebbe ingannare. Devo mettere il mio dito nel segno dei chiodi e la mia mano nel suo fianco. Quando il tatto mi confermerà la verità della sua risurrezione allora, soltanto allora io crederò. Se credessi, senza toccare, vedendo soltanto, potrei ingannarmi come vi siete ingannati voi. In fondo il ragionamento che fa Tommaso è semplice da comprendersi. Un solo senso può ingannare un uomo. Tutti possono dire di vedere o di aver visto il Signore.</w:t>
      </w:r>
    </w:p>
    <w:p w14:paraId="347C00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Con due sensi concordi siamo nella legge della verità di una testimonianza. Un solo testimone non è credibile. La sola vista non è credibile. Vista e tatto sono credibili. Sono due sensi e non uno solo. Tommaso vuole una garanzia </w:t>
      </w:r>
      <w:r w:rsidRPr="005E5FA3">
        <w:rPr>
          <w:rFonts w:ascii="Arial" w:eastAsia="Times New Roman" w:hAnsi="Arial" w:cs="Times New Roman"/>
          <w:kern w:val="0"/>
          <w:sz w:val="24"/>
          <w:szCs w:val="20"/>
          <w:lang w:eastAsia="it-IT"/>
          <w14:ligatures w14:val="none"/>
        </w:rPr>
        <w:lastRenderedPageBreak/>
        <w:t>infallibilmente vera. Ma anche gli altri discepoli avevano avuto una tale garanzia. Gesù aveva loro parlato. Viene coinvolto il senso dell’udito. Aveva anche alitato sopra di loro. Avevano sentito il suo respiro. La loro testimonianza si fondava su tre sensi e non su uno soltanto. Tommaso vuole essere super sicuro. Non vuole correre rischi. Ma c’è un’altra verità che è giusto che venga evidenziata. Chi ha visto il Signore non era un discepolo soltanto. Erano ben dieci. Uno può anche ingannarsi. Di dieci ci si deve fidare sempre. Tommaso però vuole passare attraverso una via personale, tutta sua.</w:t>
      </w:r>
    </w:p>
    <w:p w14:paraId="14378EB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pace</w:t>
      </w:r>
      <w:r w:rsidRPr="005E5FA3">
        <w:rPr>
          <w:rFonts w:ascii="Arial" w:eastAsia="Times New Roman" w:hAnsi="Arial" w:cs="Times New Roman"/>
          <w:b/>
          <w:kern w:val="0"/>
          <w:sz w:val="24"/>
          <w:szCs w:val="20"/>
          <w:lang w:eastAsia="it-IT"/>
          <w14:ligatures w14:val="none"/>
        </w:rPr>
        <w:t xml:space="preserve"> </w:t>
      </w:r>
      <w:r w:rsidRPr="005E5FA3">
        <w:rPr>
          <w:rFonts w:ascii="Arial" w:eastAsia="Times New Roman" w:hAnsi="Arial" w:cs="Times New Roman"/>
          <w:kern w:val="0"/>
          <w:sz w:val="24"/>
          <w:szCs w:val="20"/>
          <w:lang w:eastAsia="it-IT"/>
          <w14:ligatures w14:val="none"/>
        </w:rPr>
        <w:t>è il primo dono di Gesù</w:t>
      </w:r>
      <w:r w:rsidRPr="005E5FA3">
        <w:rPr>
          <w:rFonts w:ascii="Arial" w:eastAsia="Times New Roman" w:hAnsi="Arial" w:cs="Times New Roman"/>
          <w:b/>
          <w:kern w:val="0"/>
          <w:sz w:val="24"/>
          <w:szCs w:val="20"/>
          <w:lang w:eastAsia="it-IT"/>
          <w14:ligatures w14:val="none"/>
        </w:rPr>
        <w:t xml:space="preserve"> </w:t>
      </w:r>
      <w:r w:rsidRPr="005E5FA3">
        <w:rPr>
          <w:rFonts w:ascii="Arial" w:eastAsia="Times New Roman" w:hAnsi="Arial" w:cs="Times New Roman"/>
          <w:kern w:val="0"/>
          <w:sz w:val="24"/>
          <w:szCs w:val="20"/>
          <w:lang w:eastAsia="it-IT"/>
          <w14:ligatures w14:val="none"/>
        </w:rPr>
        <w:t xml:space="preserve">Risorto ai suoi discepoli. Cosa è esattamente la pace? La pace è riconciliazione, perdono, remissione della colpa e della pena, giustificazione, elevazione, partecipazione della divina natura, familiarità con Dio. Possiamo dire che la pace è vera creazione dell’uomo nuovo. Gesù, Uomo nuovo, fa nuovi i suoi discepoli con il dono della pace. Data la pace ed accolta si entra in una nuova relazione con Dio, con se stessi, con i fratelli, con il creato, con il tempo e con l’eternità. Che un uomo viva nella pace di Cristo Gesù lo attesta la sua vita di relazione. È sufficiente osservare come quest’uomo usi le cose della terra per accorgersi se è uomo di pace, oppure ancora è nella sua vecchia umanità. Basta vedere qual è l’uso del tempo di una persona e sappiamo se vive secondo la sua nuova creatura oppure se ancora dimora nella vecchia, quella che è nata dal peccato di Adamo. L’uomo nuovo vive una relazione nuova con ogni essere vivente. La vive in modo nuovo perché ormai lui è divenuto l’uomo della verità, carità, speranza, compassione, misericordia, saggezza, intelligenza, prudenza, vera santità. Ogni relazione errata con i fratelli e con la creazione attesta che vi è una relazione errata con la verità e con la carità e quindi non si può essere veri uomini di pace. Basta osservare un uomo nella sua relazione con la natura e appare subito agli occhi la sua essenza: nuova o vecchia, del vecchio uomo o del nuovo uomo. Qual è l’errore che oggi si commette? È quello di pensare che l’uomo vecchio possa fare le cose dell’uomo nuovo. È altresì quello di credere che tutto è possibile a tutti perché tutti si è uomini. Se questo fosse vero, Cristo sarebbe inutile a noi, non ci gioverebbe in alcuna cosa. È Cristo che fa la differenza. Egli fa la differenza perché la Pace nasce solo da Lui, è un suo dono e di nessun altro. Solo Lui può fare nuova la nostra vecchia umanità. Poiché moltissimi cattolici hanno perduto la vera identità di Cristo Gesù e la sua verità più pura, anche loro credono che tutto è dalla natura umana. Essi rovinano il mondo, non credendo e non annunziando invece che tutto è da Cristo Gesù. L’uomo nuovo è il frutto di Cristo Signore. È questa la sua pace. </w:t>
      </w:r>
    </w:p>
    <w:p w14:paraId="326ADEF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i/>
          <w:kern w:val="0"/>
          <w:sz w:val="24"/>
          <w:szCs w:val="20"/>
          <w:lang w:eastAsia="it-IT"/>
          <w14:ligatures w14:val="none"/>
        </w:rPr>
        <w:t>“Come il Padre ha mandato me, così anch’io mando voi”</w:t>
      </w:r>
      <w:r w:rsidRPr="005E5FA3">
        <w:rPr>
          <w:rFonts w:ascii="Arial" w:eastAsia="Times New Roman" w:hAnsi="Arial" w:cs="Times New Roman"/>
          <w:bCs/>
          <w:kern w:val="0"/>
          <w:sz w:val="24"/>
          <w:szCs w:val="20"/>
          <w:lang w:eastAsia="it-IT"/>
          <w14:ligatures w14:val="none"/>
        </w:rPr>
        <w:t xml:space="preserve">. In questa parola di Cristo Gesù è la vera rivelazione religiosa, è il vero passaggio dall’Antico al Nuovo Testamento. Nell’Antico Testamento tutto era dal Padre: Noè, Abramo, Mosè, i Profeti, i Sapienti, i Giusti. Era Dio che chiamava, sceglieva, inviava. Chiamava e inviava per compiere la sua volontà. Ora invece è avvenuto questo passaggio da Dio a Cristo Gesù. È Cristo che chiama ed invia. Gli Apostoli sono stati scelti da Cristo. Sono stati inviati da Lui. Non però per rendere testimonianza al Padre, bensì per rendere testimonianza a Lui, a Gesù, al loro Maestro e Signore. Gli Apostoli sono i Testimoni di Gesù Signore. Potranno essere i Testimoni del Padre solo se saranno i Testimoni del Messia di Dio. Gli Apostoli </w:t>
      </w:r>
      <w:r w:rsidRPr="005E5FA3">
        <w:rPr>
          <w:rFonts w:ascii="Arial" w:eastAsia="Times New Roman" w:hAnsi="Arial" w:cs="Times New Roman"/>
          <w:bCs/>
          <w:kern w:val="0"/>
          <w:sz w:val="24"/>
          <w:szCs w:val="20"/>
          <w:lang w:eastAsia="it-IT"/>
          <w14:ligatures w14:val="none"/>
        </w:rPr>
        <w:lastRenderedPageBreak/>
        <w:t xml:space="preserve">sono la via che conduce a Cristo. Cristo è la via che conduce al Padre. Se gli Apostoli – e in loro e per loro tutti i cristiani – saltano Cristo, mai potranno approdare al vero Dio, perché Dio nessuno lo conosce, solo Cristo Gesù. Solo Cristo Gesù può rivelare Dio al cuore e lo rivela attraverso la sua vita. Facendo i discepoli conoscere la vera vita di Cristo Gesù, loro manifesteranno il vero Dio, perché il vero Dio si può cogliere in un solo modo: conoscendo tutto il suo mistero che Cristo Gesù ha rivelato loro. Il mistero del Padre è racchiuso in ogni parola, opera, gesto, comportamento, relazione, silenzio, sguardo di Cristo Gesù. Chi vuole annunziare il vero Dio che parli sempre di Cristo Signore. È Lui la vera rivelazione, la vera manifestazione del Padre. Lo è nella sua storia vissuta tra noi. </w:t>
      </w:r>
    </w:p>
    <w:p w14:paraId="48F7A2E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nuovo soffio dello Spirito, il nuovo alito di vita questa volta non è più di Dio Padre, è di Cristo Gesù. Ciò che il Padre fece con Adamo nel Giardino dell’Eden, il giorno della sua risurrezione Gesù lo fa con i suoi discepoli. Alita su di loro lo Spirito Santo, soffia in loro il nuovo alito della vita e loro divengono persone nuove, esseri viventi, persone che vivono per il Signore e per i fratelli. Quanto in questo giorno ha fatto Cristo Gesù, dovranno farlo i discepoli fino alla consumazione dei secoli, per tutto il tempo della storia. La religione apostolica non è più nobile di tutte le altre perché in essa è posta e data tutta verità di Dio. Questo sarebbe veramente poco, se fosse solo questo. La religione apostolica – cioè degli Apostoli di Cristo Gesù in successione ininterrotta e in comunione gerarchica con Pietro – è la sola vera perché essa sola può fare l’uomo nuovo. Essa sola può soffiare sulla persona umana il nuovo soffio dello Spirito Santo e solo essa può nutrire colui che è stato fatto nuovo in pienezza di grazia e di verità. Quanti non hanno la successione apostolica non possono donare lo Spirito Santo. Non fanno l’uomo nuovo. Curano solo il vecchio uomo con le sue passioni ingannatrici. Quanti hanno la successione apostolica ininterrotta possono anche fare l’uomo nuovo, ma non possono nutrirlo di verità. Non possono alimentarlo della più pura verità. Lo alimentano di verità e di falsità, di giustizia e ingiustizia e mai l’uomo nuovo potrà raggiungere la pienezza del suo essere. Senza la pienezza della verità nessun uomo potrà mai raggiungere la perfezione della sua nuova natura. La più pura verità è data solo dove vi è la comunione gerarchica con Pietro. Solo questa Chiesa Gesù ha garantito contro ogni falsità di Satana. La storia attesta che la grande santità, cioè la grande perfezione morale e spirituale della persona nuova, solo in questa Chiesa fiorisce. Le parole di Gesù non temono alcuna smentita: </w:t>
      </w:r>
      <w:r w:rsidRPr="005E5FA3">
        <w:rPr>
          <w:rFonts w:ascii="Arial" w:eastAsia="Times New Roman" w:hAnsi="Arial" w:cs="Times New Roman"/>
          <w:i/>
          <w:kern w:val="0"/>
          <w:sz w:val="24"/>
          <w:szCs w:val="20"/>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w:t>
      </w:r>
      <w:r w:rsidRPr="005E5FA3">
        <w:rPr>
          <w:rFonts w:ascii="Arial" w:eastAsia="Times New Roman" w:hAnsi="Arial" w:cs="Times New Roman"/>
          <w:kern w:val="0"/>
          <w:sz w:val="24"/>
          <w:szCs w:val="20"/>
          <w:lang w:eastAsia="it-IT"/>
          <w14:ligatures w14:val="none"/>
        </w:rPr>
        <w:t xml:space="preserve"> (Mt 16,13-30). </w:t>
      </w:r>
    </w:p>
    <w:p w14:paraId="5F328D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Gli Apostoli di Gesù dovranno iniziare la loro missione con il dare il perdono dei peccati. Generalmente si pensa – ed è questo errore comune – che il perdono dei peccati avvenga attraverso il Sacramento della Confessione. Nulla di più errato. Il perdono dei peccati avviene attraverso il Sacramento del Battesimo. Questa verità è insegnata dagli Atti degli Apostoli.</w:t>
      </w:r>
    </w:p>
    <w:p w14:paraId="3168904D"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3749D90"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7BCD4AA4"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Sappia dunque con certezza tutta la casa d’Israele che Dio ha costituito Signore e Cristo quel Gesù che voi avete crocifisso».</w:t>
      </w:r>
    </w:p>
    <w:p w14:paraId="0DB571AA"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 xml:space="preserve">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2,29- 41). </w:t>
      </w:r>
    </w:p>
    <w:p w14:paraId="04D632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stessa verità è testimoniata anche dal Vangelo secondo Marco e dal Vangelo secondo Matteo.</w:t>
      </w:r>
    </w:p>
    <w:p w14:paraId="2859EEEC"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1D2F8D5B"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 xml:space="preserve">Il Signore Gesù, dopo aver parlato con loro, fu elevato in cielo e sedette alla destra di Dio. Allora essi partirono e predicarono dappertutto, mentre il Signore agiva insieme con loro e confermava la Parola con i segni che la accompagnavano. (Mc 14,16-20). </w:t>
      </w:r>
    </w:p>
    <w:p w14:paraId="444EA9AF"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w:t>
      </w:r>
      <w:r w:rsidRPr="005E5FA3">
        <w:rPr>
          <w:rFonts w:ascii="Arial" w:eastAsia="Times New Roman" w:hAnsi="Arial" w:cs="Times New Roman"/>
          <w:i/>
          <w:iCs/>
          <w:kern w:val="0"/>
          <w:sz w:val="24"/>
          <w:szCs w:val="20"/>
          <w:lang w:eastAsia="it-IT"/>
          <w14:ligatures w14:val="none"/>
        </w:rPr>
        <w:lastRenderedPageBreak/>
        <w:t xml:space="preserve">Spirito Santo, insegnando loro a osservare tutto ciò che vi ho comandato. Ed ecco, io sono con voi tutti i giorni, fino alla fine del mondo». (Mt 28,16-20). </w:t>
      </w:r>
    </w:p>
    <w:p w14:paraId="18D07F4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Si predica il Vangelo, si invita esplicitamente alla conversione, ci si pente dei propri peccati, si riceve il perdono immergendo la persona nelle acque del Battesimo. Il Battesimo di un bambino appena nato cancella il peccato originale. Il battesimo dato a persone adulte cancella sia il peccato originale che ogni altro peccato attuale, personale commesso. Estingue all’istante ogni pena temporale dovuta ai peccati personali. Per i peccati commessi dopo il Battesimo si fa ricorso al Sacramento della Penitenza, o Confessione. Questo Sacramento è riservato al Sacerdozio Ordinato: Vescovo e Presbitero. Nessun altro può assolvere per atto sacramentale. Nel commento si è anche parlato della differenza che esiste tra confessare e perdonare, tra confessare e perdonare per atto sacramentale. Il potere delle chiavi di sciogliere e di legare appartiene all’Ordine Sacro e solo ad esso. </w:t>
      </w:r>
    </w:p>
    <w:p w14:paraId="11B0C04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44CD680B" w14:textId="77777777" w:rsidR="005E5FA3" w:rsidRPr="005E5FA3" w:rsidRDefault="005E5FA3" w:rsidP="005E5FA3">
      <w:pPr>
        <w:spacing w:after="120" w:line="240" w:lineRule="auto"/>
        <w:jc w:val="both"/>
        <w:rPr>
          <w:rFonts w:ascii="Arial" w:eastAsia="Times New Roman" w:hAnsi="Arial" w:cs="Times New Roman"/>
          <w:b/>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Terza Meditazione</w:t>
      </w:r>
    </w:p>
    <w:p w14:paraId="171D3854"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Nel quarto Vangelo Gesù è apparso solo a Maria di Màgdala. A Lei ha conferito la missione di annunziare “ai suoi fratelli” la sua risurrezione e quanto le aveva detto. Ogni Vangelo ha un suo specifico nel raccontare questi eventi. San Paolo, nella Prima Lettera ai Corinzi, aggiunge altri particolari. Dobbiamo pensare che nella prima comunità vi erano diversi racconti in ordine alle apparizioni di Gesù Risorto. Paolo ne dona uno diverso dagli altri. </w:t>
      </w:r>
    </w:p>
    <w:p w14:paraId="5706A92F"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Gesù è risorto prima che Maria di Màgdala giungesse al sepolcro di buon mattino quando era ancora buio. Ora Gesù si manifesta ai Dodici. Questa apparizione è stata preceduta dall’annunzio recato loro dalla Maddalena. “La sera di quel giorno – è sempre il primo dopo il sabato – il primo della settimana, mentre erano chiuse le porte del luogo dove si trovavano i discepoli per timore di Giudei, venne Gesù, stette in mezzo e disse loro: pace a voi!”. È questa la sera del giorno della risurrezione. Le porte sono chiuse. Gesù entra. In verità Gesù non entra. È già con loro, in mezzo a loro. È però in una modalità invisibile. Ora dalla modalità invisibile passa alla modalità visibile. È teofania. Le prime parole di Gesù sono il dono della pace. Gesù non dice: “La pace sia con voi”. Dice invece: “Pace a voi!”. Questo è un vero dono della pace. La pace di Gesù è riconciliazione vera con Dio, con se stessi, con ogni altro uomo. La pace di Gesù è riconciliazione vera anche con l’intera creazione, perché è il ritorno dell’uomo nella sua verità, che è da Dio, come da Dio è ogni altra verità. Si perde la verità, si perde la pace. Si perde la riconciliazione vera.</w:t>
      </w:r>
    </w:p>
    <w:p w14:paraId="35955288"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La pace è stata tolta dal cuore dell’uomo con il peccato. A causa del peccato la natura dell’uomo si trovò divisa, nella morte. La pace di Gesù è non solo nel perdono dei peccati, ma nel riportare l’uomo nella sua verità di vita. Io sono la verità e la vita, dice Gesù. Io sono la via e la luce. Per opera dello Spirito Santo, nel battesimo, Gesù ci rende partecipi della sua verità, partecipi della natura divina e l’uomo ritorna nella pace della sua natura.</w:t>
      </w:r>
    </w:p>
    <w:p w14:paraId="3C8BF8CF"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Dopo il saluto, detto questo, mostrò loro le mani e il fianco. Piedi e mani forati dai chiodi e costato squarciato dal colpo della lancia attestano che vi è perfetta </w:t>
      </w:r>
      <w:r w:rsidRPr="005E5FA3">
        <w:rPr>
          <w:rFonts w:ascii="Arial" w:eastAsia="Times New Roman" w:hAnsi="Arial" w:cs="Times New Roman"/>
          <w:color w:val="000000"/>
          <w:kern w:val="0"/>
          <w:sz w:val="24"/>
          <w:szCs w:val="20"/>
          <w:lang w:eastAsia="it-IT"/>
          <w14:ligatures w14:val="none"/>
        </w:rPr>
        <w:lastRenderedPageBreak/>
        <w:t>identità tra il Crocifisso e il Risorto. Gli apostoli sono dinanzi a Gesù. “E i discepoli gioirono al vedere il Signore”: Gesù lo aveva loro detto. Voi piangerete, il vostro pianto si cambierà in gioia. Perché questo cambiamento? Perché essi nuovamente avrebbero visto il loro Maestro e Signore. Ogni Parola di Gesù infallibilmente si compie. Si compie subito, nel tempo, nell’eternità. Nessuna sua Parola rimarrà senza compimento. Basterebbe solo questa fede per farci comprendere a quale stoltezza oggi si è giunti.</w:t>
      </w:r>
    </w:p>
    <w:p w14:paraId="60D4E906"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Gesù dona nuovamente la sua Pace ai suoi discepoli. Non solo la Pace. Dona anche la sua missione, la dona ma con una differenza sostanziale. “Gesù disse loro di nuovo: ‘Pace a voi! Come il Padre ha mandato me, anche io mando voi’”. Il Padre ha mandato il Figlio suo per compiere la redenzione del mondo. Gesù viene e obbedisce ad ogni comando del Padre. Oggi Gesù manda i suoi nel mondo per compiere la redenzione del mondo. Come la compiranno? Allo stesso modo di Gesù. Obbedendo ad ogni sua Parola. Come Gesù obbediva alla Parola del Padre nello Spirito Santo, così anche gli apostoli devono obbedire ad ogni Parola di Cristo Gesù, nello Spirito Santo. Se l’apostolo si separa da Cristo e dalla sua Parola, non c’è più missione di redenzione. Potranno esserci missioni filantropiche, umanitarie, ma mai missione di redenzione, di salvezza, di pace, di giustificazione, di vita eterna.</w:t>
      </w:r>
    </w:p>
    <w:p w14:paraId="62FC847D"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Diviene facile conoscere se stiamo lavorando per la missione di Gesù o per nostro conto e interesse. Basta confrontarsi con una sola parola del Vangelo. Solo se la parola è vissuta, noi lavoriamo per la missione di Gesù. Ma lavoriamo solo per quella parola. Ma una sola parola non è la Parola. La Parola di Gesù si compone di ogni parola, ogni comando, ogni suggerimento, ogni insegnamento, ogni ammaestramento da Lui donato agli apostoli. </w:t>
      </w:r>
    </w:p>
    <w:p w14:paraId="0C738C2D"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Se io dico che il battesimo non è necessario, non compio la missione che Gesù mi ha affidato. Non lavoro per la redenzione dei miei fratelli. Non formo il corpo di Cristo, non edifico la sua Chiesa, non lavoro per la salvezza eterna. Se non battezzo, neanche insegnerò ai popoli come si vive il Vangelo. Sono io stesso a non viverlo. Può insegnare il maestro come si vive il Vangelo, se non lo vive? Può Gesù insegnarci some si obbedisce, se Lui non ascolta il Padre?</w:t>
      </w:r>
    </w:p>
    <w:p w14:paraId="47D548E1"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Ora Gesù crea il nuovo uomo sulla terra: “Detto questo, soffiò e disse loro: ‘Ricevete lo Spirito Santo’”. Questa è vera nuova creazione. È l’inizio della nuova vita. Della nuova umanità. Del nuovo corso della storia. “Ricevete lo Spirito Santo”: ora lo Spirito è dato all’uomo come sua anima, sua mente, suo cuore, suo Maestro, suo Paràclito, sua Guida, suo Avvocato. Non dall’esterno, ma dall’interno, come essenza del suo nuovo essere. Come il soffio di Dio è essenza dell’uomo tratto dalla polvere del suolo, così lo Spirito Santo è l’essenza del nuovo uomo tratto dalla polvere del peccato e dalle macerie della colpa antica. L’uomo deve volere camminare nello Spirito. Lo Spirito è dato come nuova essenza, nuovo alito della nuova creatura, ma anche la nuova creatura deve volere camminare nello Spirito Santo, ravvivandolo ogni giorno e crescendo in Lui, senza alcuna interruzione.</w:t>
      </w:r>
    </w:p>
    <w:p w14:paraId="5C59B1DC"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Da questo momento saranno gli apostoli incaricati e mandati da Gesù a creare la nuova umanità. Se l’umanità non diviene nuova, perché essi non vivono in piena obbedienza la loro missione, la responsabilità è solo loro. Essi tutto </w:t>
      </w:r>
      <w:r w:rsidRPr="005E5FA3">
        <w:rPr>
          <w:rFonts w:ascii="Arial" w:eastAsia="Times New Roman" w:hAnsi="Arial" w:cs="Times New Roman"/>
          <w:color w:val="000000"/>
          <w:kern w:val="0"/>
          <w:sz w:val="24"/>
          <w:szCs w:val="20"/>
          <w:lang w:eastAsia="it-IT"/>
          <w14:ligatures w14:val="none"/>
        </w:rPr>
        <w:lastRenderedPageBreak/>
        <w:t>dovranno operare per creare la nuova umanità. Come ci riusciranno? Obbedendo, nello Spirito Santo, ad ogni Parola di Gesù, allo stesso modo che nello Spirito Santo Gesù obbediva al Padre. L’obbedienza è alla Parola.</w:t>
      </w:r>
    </w:p>
    <w:p w14:paraId="780921C1"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Ora Gesù dona il potere di perdonare i peccati: “A coloro a cui perdonerete i peccati, saranno perdonati; a coloro a cui non perdonerete, non saranno perdonati”. Questo comando è essenza della missione degli apostoli. Chi riceve il perdono dei peccati? Coloro ai quali gli apostoli perdonano i peccati. Chi non riceve il perdono dei peccati? Coloro ai quali gli apostoli non li perdonano. Qualcuno potrebbe obiettare: “Non me li perdonano gli apostoli? Nessun problema. Me li faccio perdonare da Dio direttamente”. Le parole di Gesù non dicono questo. La nuova vita, che inizia dal perdono dei peccati, è affidata agli apostoli. Cristo Gesù ha messo questo potere nelle loro mani. Loro perdonano, Gesù perdona, il Padre perdona. Loro non perdonano, Gesù non perdona, il Padre non perdona. A chi gli apostoli mai perdoneranno i peccati? A tutti coloro che rifiutano di divenire discepoli di Gesù. Anche a tutti coloro che, divenuti discepoli di Gesù, vogliono camminare secondo la carne e non secondo lo Spirito Santo. Non possono perdonare i peccati a coloro che peccano contro lo Spirito Santo. È peccato imperdonabile. Non possono perdonare i peccati a chi vuole continuare a peccare, trasgredendo i comandamenti della Legge del Signore e gli Statuti del Vangelo. Il peccato è perdonato a chi vuole vivere in Cristo, con Cristo, per Cristo.</w:t>
      </w:r>
    </w:p>
    <w:p w14:paraId="1160EB58"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p>
    <w:p w14:paraId="4E3136C1"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p>
    <w:p w14:paraId="510E7543" w14:textId="77777777" w:rsidR="005E5FA3" w:rsidRPr="005E5FA3" w:rsidRDefault="005E5FA3" w:rsidP="005E5FA3">
      <w:pPr>
        <w:pStyle w:val="Titolo2"/>
      </w:pPr>
      <w:bookmarkStart w:id="412" w:name="_Toc218837592"/>
      <w:bookmarkStart w:id="413" w:name="_Toc218975080"/>
      <w:bookmarkStart w:id="414" w:name="_Toc219036218"/>
      <w:r w:rsidRPr="005E5FA3">
        <w:t>PERCHÉ CREDIATE CHE GESÙ È IL CRISTO, IL FIGLIO DI DIO,</w:t>
      </w:r>
      <w:bookmarkEnd w:id="412"/>
      <w:bookmarkEnd w:id="413"/>
      <w:bookmarkEnd w:id="414"/>
    </w:p>
    <w:p w14:paraId="32B55B70" w14:textId="77777777" w:rsidR="005E5FA3" w:rsidRPr="005E5FA3" w:rsidRDefault="005E5FA3" w:rsidP="005E5FA3">
      <w:pPr>
        <w:spacing w:after="120" w:line="240" w:lineRule="auto"/>
        <w:jc w:val="center"/>
        <w:rPr>
          <w:rFonts w:ascii="Arial" w:eastAsia="Calibri" w:hAnsi="Arial" w:cs="Arial"/>
          <w:b/>
          <w:bCs/>
          <w:sz w:val="28"/>
          <w:szCs w:val="28"/>
          <w:lang w:eastAsia="it-IT"/>
        </w:rPr>
      </w:pPr>
      <w:r w:rsidRPr="005E5FA3">
        <w:rPr>
          <w:rFonts w:ascii="Arial" w:eastAsia="Calibri" w:hAnsi="Arial" w:cs="Arial"/>
          <w:b/>
          <w:bCs/>
          <w:sz w:val="28"/>
          <w:szCs w:val="28"/>
          <w:lang w:eastAsia="it-IT"/>
        </w:rPr>
        <w:t>E PERCHÉ, CREDENDO, ABBIATE LA VITA NEL SUO NOME</w:t>
      </w:r>
    </w:p>
    <w:p w14:paraId="7281B831" w14:textId="77777777" w:rsidR="005E5FA3" w:rsidRPr="005E5FA3" w:rsidRDefault="005E5FA3" w:rsidP="005E5FA3">
      <w:pPr>
        <w:spacing w:after="120" w:line="240" w:lineRule="auto"/>
        <w:jc w:val="center"/>
        <w:rPr>
          <w:rFonts w:ascii="Arial" w:eastAsia="Times New Roman" w:hAnsi="Arial" w:cs="Arial"/>
          <w:kern w:val="0"/>
          <w:sz w:val="28"/>
          <w:szCs w:val="28"/>
          <w:lang w:eastAsia="it-IT"/>
          <w14:ligatures w14:val="none"/>
        </w:rPr>
      </w:pPr>
      <w:r w:rsidRPr="005E5FA3">
        <w:rPr>
          <w:rFonts w:ascii="Arial" w:eastAsia="Times New Roman" w:hAnsi="Arial" w:cs="Arial"/>
          <w:kern w:val="0"/>
          <w:sz w:val="28"/>
          <w:szCs w:val="28"/>
          <w:lang w:eastAsia="it-IT"/>
          <w14:ligatures w14:val="none"/>
        </w:rPr>
        <w:t xml:space="preserve">Ut credatis quia Iesus est Christus Filius Dei et ut credentes vitam habeatis in nomine eius </w:t>
      </w:r>
      <w:r w:rsidRPr="005E5FA3">
        <w:rPr>
          <w:rFonts w:ascii="Times New Roman" w:eastAsia="Calibri" w:hAnsi="Times New Roman" w:cs="Times New Roman"/>
          <w:color w:val="111111"/>
          <w:sz w:val="28"/>
          <w:szCs w:val="28"/>
        </w:rPr>
        <w:t>ἵ</w:t>
      </w:r>
      <w:r w:rsidRPr="005E5FA3">
        <w:rPr>
          <w:rFonts w:ascii="Cambria" w:eastAsia="Calibri" w:hAnsi="Cambria" w:cs="Cambria"/>
          <w:color w:val="111111"/>
          <w:sz w:val="28"/>
          <w:szCs w:val="28"/>
        </w:rPr>
        <w:t>να</w:t>
      </w:r>
      <w:r w:rsidRPr="005E5FA3">
        <w:rPr>
          <w:rFonts w:ascii="PT Serif" w:eastAsia="Calibri" w:hAnsi="PT Serif" w:cs="Times New Roman"/>
          <w:color w:val="111111"/>
          <w:sz w:val="28"/>
          <w:szCs w:val="28"/>
        </w:rPr>
        <w:t xml:space="preserve"> </w:t>
      </w:r>
      <w:r w:rsidRPr="005E5FA3">
        <w:rPr>
          <w:rFonts w:ascii="Segoe UI Symbol" w:eastAsia="Calibri" w:hAnsi="Segoe UI Symbol" w:cs="Segoe UI Symbol"/>
          <w:color w:val="111111"/>
          <w:sz w:val="28"/>
          <w:szCs w:val="28"/>
        </w:rPr>
        <w:t>⸀</w:t>
      </w:r>
      <w:r w:rsidRPr="005E5FA3">
        <w:rPr>
          <w:rFonts w:ascii="PT Serif" w:eastAsia="Calibri" w:hAnsi="PT Serif" w:cs="Times New Roman"/>
          <w:color w:val="111111"/>
          <w:sz w:val="28"/>
          <w:szCs w:val="28"/>
        </w:rPr>
        <w:t>π</w:t>
      </w:r>
      <w:r w:rsidRPr="005E5FA3">
        <w:rPr>
          <w:rFonts w:ascii="Cambria" w:eastAsia="Calibri" w:hAnsi="Cambria" w:cs="Cambria"/>
          <w:color w:val="111111"/>
          <w:sz w:val="28"/>
          <w:szCs w:val="28"/>
        </w:rPr>
        <w:t>ιστεύητε</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ὅ</w:t>
      </w:r>
      <w:r w:rsidRPr="005E5FA3">
        <w:rPr>
          <w:rFonts w:ascii="Cambria" w:eastAsia="Calibri" w:hAnsi="Cambria" w:cs="Cambria"/>
          <w:color w:val="111111"/>
          <w:sz w:val="28"/>
          <w:szCs w:val="28"/>
        </w:rPr>
        <w:t>τι</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Ἰ</w:t>
      </w:r>
      <w:r w:rsidRPr="005E5FA3">
        <w:rPr>
          <w:rFonts w:ascii="Cambria" w:eastAsia="Calibri" w:hAnsi="Cambria" w:cs="Cambria"/>
          <w:color w:val="111111"/>
          <w:sz w:val="28"/>
          <w:szCs w:val="28"/>
        </w:rPr>
        <w:t>ησο</w:t>
      </w:r>
      <w:r w:rsidRPr="005E5FA3">
        <w:rPr>
          <w:rFonts w:ascii="Times New Roman" w:eastAsia="Calibri" w:hAnsi="Times New Roman" w:cs="Times New Roman"/>
          <w:color w:val="111111"/>
          <w:sz w:val="28"/>
          <w:szCs w:val="28"/>
        </w:rPr>
        <w:t>ῦ</w:t>
      </w:r>
      <w:r w:rsidRPr="005E5FA3">
        <w:rPr>
          <w:rFonts w:ascii="Cambria" w:eastAsia="Calibri" w:hAnsi="Cambria" w:cs="Cambria"/>
          <w:color w:val="111111"/>
          <w:sz w:val="28"/>
          <w:szCs w:val="28"/>
        </w:rPr>
        <w:t>ς</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ἐ</w:t>
      </w:r>
      <w:r w:rsidRPr="005E5FA3">
        <w:rPr>
          <w:rFonts w:ascii="Cambria" w:eastAsia="Calibri" w:hAnsi="Cambria" w:cs="Cambria"/>
          <w:color w:val="111111"/>
          <w:sz w:val="28"/>
          <w:szCs w:val="28"/>
        </w:rPr>
        <w:t>στιν</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ὁ</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χριστ</w:t>
      </w:r>
      <w:r w:rsidRPr="005E5FA3">
        <w:rPr>
          <w:rFonts w:ascii="Times New Roman" w:eastAsia="Calibri" w:hAnsi="Times New Roman" w:cs="Times New Roman"/>
          <w:color w:val="111111"/>
          <w:sz w:val="28"/>
          <w:szCs w:val="28"/>
        </w:rPr>
        <w:t>ὸ</w:t>
      </w:r>
      <w:r w:rsidRPr="005E5FA3">
        <w:rPr>
          <w:rFonts w:ascii="Cambria" w:eastAsia="Calibri" w:hAnsi="Cambria" w:cs="Cambria"/>
          <w:color w:val="111111"/>
          <w:sz w:val="28"/>
          <w:szCs w:val="28"/>
        </w:rPr>
        <w:t>ς</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ὁ</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υ</w:t>
      </w:r>
      <w:r w:rsidRPr="005E5FA3">
        <w:rPr>
          <w:rFonts w:ascii="Times New Roman" w:eastAsia="Calibri" w:hAnsi="Times New Roman" w:cs="Times New Roman"/>
          <w:color w:val="111111"/>
          <w:sz w:val="28"/>
          <w:szCs w:val="28"/>
        </w:rPr>
        <w:t>ἱὸ</w:t>
      </w:r>
      <w:r w:rsidRPr="005E5FA3">
        <w:rPr>
          <w:rFonts w:ascii="Cambria" w:eastAsia="Calibri" w:hAnsi="Cambria" w:cs="Cambria"/>
          <w:color w:val="111111"/>
          <w:sz w:val="28"/>
          <w:szCs w:val="28"/>
        </w:rPr>
        <w:t>ς</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το</w:t>
      </w:r>
      <w:r w:rsidRPr="005E5FA3">
        <w:rPr>
          <w:rFonts w:ascii="Times New Roman" w:eastAsia="Calibri" w:hAnsi="Times New Roman" w:cs="Times New Roman"/>
          <w:color w:val="111111"/>
          <w:sz w:val="28"/>
          <w:szCs w:val="28"/>
        </w:rPr>
        <w:t>ῦ</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θεο</w:t>
      </w:r>
      <w:r w:rsidRPr="005E5FA3">
        <w:rPr>
          <w:rFonts w:ascii="Times New Roman" w:eastAsia="Calibri" w:hAnsi="Times New Roman" w:cs="Times New Roman"/>
          <w:color w:val="111111"/>
          <w:sz w:val="28"/>
          <w:szCs w:val="28"/>
        </w:rPr>
        <w:t>ῦ</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κα</w:t>
      </w:r>
      <w:r w:rsidRPr="005E5FA3">
        <w:rPr>
          <w:rFonts w:ascii="Times New Roman" w:eastAsia="Calibri" w:hAnsi="Times New Roman" w:cs="Times New Roman"/>
          <w:color w:val="111111"/>
          <w:sz w:val="28"/>
          <w:szCs w:val="28"/>
        </w:rPr>
        <w:t>ὶ</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ἵ</w:t>
      </w:r>
      <w:r w:rsidRPr="005E5FA3">
        <w:rPr>
          <w:rFonts w:ascii="Cambria" w:eastAsia="Calibri" w:hAnsi="Cambria" w:cs="Cambria"/>
          <w:color w:val="111111"/>
          <w:sz w:val="28"/>
          <w:szCs w:val="28"/>
        </w:rPr>
        <w:t>να</w:t>
      </w:r>
      <w:r w:rsidRPr="005E5FA3">
        <w:rPr>
          <w:rFonts w:ascii="PT Serif" w:eastAsia="Calibri" w:hAnsi="PT Serif" w:cs="Times New Roman"/>
          <w:color w:val="111111"/>
          <w:sz w:val="28"/>
          <w:szCs w:val="28"/>
        </w:rPr>
        <w:t xml:space="preserve"> </w:t>
      </w:r>
      <w:r w:rsidRPr="005E5FA3">
        <w:rPr>
          <w:rFonts w:ascii="PT Serif" w:eastAsia="Calibri" w:hAnsi="PT Serif" w:cs="PT Serif"/>
          <w:color w:val="111111"/>
          <w:sz w:val="28"/>
          <w:szCs w:val="28"/>
        </w:rPr>
        <w:t>π</w:t>
      </w:r>
      <w:r w:rsidRPr="005E5FA3">
        <w:rPr>
          <w:rFonts w:ascii="Cambria" w:eastAsia="Calibri" w:hAnsi="Cambria" w:cs="Cambria"/>
          <w:color w:val="111111"/>
          <w:sz w:val="28"/>
          <w:szCs w:val="28"/>
        </w:rPr>
        <w:t>ιστεύοντες</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ζω</w:t>
      </w:r>
      <w:r w:rsidRPr="005E5FA3">
        <w:rPr>
          <w:rFonts w:ascii="Times New Roman" w:eastAsia="Calibri" w:hAnsi="Times New Roman" w:cs="Times New Roman"/>
          <w:color w:val="111111"/>
          <w:sz w:val="28"/>
          <w:szCs w:val="28"/>
        </w:rPr>
        <w:t>ὴ</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ἔ</w:t>
      </w:r>
      <w:r w:rsidRPr="005E5FA3">
        <w:rPr>
          <w:rFonts w:ascii="Cambria" w:eastAsia="Calibri" w:hAnsi="Cambria" w:cs="Cambria"/>
          <w:color w:val="111111"/>
          <w:sz w:val="28"/>
          <w:szCs w:val="28"/>
        </w:rPr>
        <w:t>χητε</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ἐ</w:t>
      </w:r>
      <w:r w:rsidRPr="005E5FA3">
        <w:rPr>
          <w:rFonts w:ascii="Cambria" w:eastAsia="Calibri" w:hAnsi="Cambria" w:cs="Cambria"/>
          <w:color w:val="111111"/>
          <w:sz w:val="28"/>
          <w:szCs w:val="28"/>
        </w:rPr>
        <w:t>ν</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τ</w:t>
      </w:r>
      <w:r w:rsidRPr="005E5FA3">
        <w:rPr>
          <w:rFonts w:ascii="Times New Roman" w:eastAsia="Calibri" w:hAnsi="Times New Roman" w:cs="Times New Roman"/>
          <w:color w:val="111111"/>
          <w:sz w:val="28"/>
          <w:szCs w:val="28"/>
        </w:rPr>
        <w:t>ῷ</w:t>
      </w:r>
      <w:r w:rsidRPr="005E5FA3">
        <w:rPr>
          <w:rFonts w:ascii="PT Serif" w:eastAsia="Calibri" w:hAnsi="PT Serif" w:cs="Times New Roman"/>
          <w:color w:val="111111"/>
          <w:sz w:val="28"/>
          <w:szCs w:val="28"/>
        </w:rPr>
        <w:t xml:space="preserve"> </w:t>
      </w:r>
      <w:r w:rsidRPr="005E5FA3">
        <w:rPr>
          <w:rFonts w:ascii="Times New Roman" w:eastAsia="Calibri" w:hAnsi="Times New Roman" w:cs="Times New Roman"/>
          <w:color w:val="111111"/>
          <w:sz w:val="28"/>
          <w:szCs w:val="28"/>
        </w:rPr>
        <w:t>ὀ</w:t>
      </w:r>
      <w:r w:rsidRPr="005E5FA3">
        <w:rPr>
          <w:rFonts w:ascii="Cambria" w:eastAsia="Calibri" w:hAnsi="Cambria" w:cs="Cambria"/>
          <w:color w:val="111111"/>
          <w:sz w:val="28"/>
          <w:szCs w:val="28"/>
        </w:rPr>
        <w:t>νό</w:t>
      </w:r>
      <w:r w:rsidRPr="005E5FA3">
        <w:rPr>
          <w:rFonts w:ascii="PT Serif" w:eastAsia="Calibri" w:hAnsi="PT Serif" w:cs="PT Serif"/>
          <w:color w:val="111111"/>
          <w:sz w:val="28"/>
          <w:szCs w:val="28"/>
        </w:rPr>
        <w:t>μ</w:t>
      </w:r>
      <w:r w:rsidRPr="005E5FA3">
        <w:rPr>
          <w:rFonts w:ascii="Cambria" w:eastAsia="Calibri" w:hAnsi="Cambria" w:cs="Cambria"/>
          <w:color w:val="111111"/>
          <w:sz w:val="28"/>
          <w:szCs w:val="28"/>
        </w:rPr>
        <w:t>ατι</w:t>
      </w:r>
      <w:r w:rsidRPr="005E5FA3">
        <w:rPr>
          <w:rFonts w:ascii="PT Serif" w:eastAsia="Calibri" w:hAnsi="PT Serif" w:cs="Times New Roman"/>
          <w:color w:val="111111"/>
          <w:sz w:val="28"/>
          <w:szCs w:val="28"/>
        </w:rPr>
        <w:t xml:space="preserve"> </w:t>
      </w:r>
      <w:r w:rsidRPr="005E5FA3">
        <w:rPr>
          <w:rFonts w:ascii="Cambria" w:eastAsia="Calibri" w:hAnsi="Cambria" w:cs="Cambria"/>
          <w:color w:val="111111"/>
          <w:sz w:val="28"/>
          <w:szCs w:val="28"/>
        </w:rPr>
        <w:t>α</w:t>
      </w:r>
      <w:r w:rsidRPr="005E5FA3">
        <w:rPr>
          <w:rFonts w:ascii="Times New Roman" w:eastAsia="Calibri" w:hAnsi="Times New Roman" w:cs="Times New Roman"/>
          <w:color w:val="111111"/>
          <w:sz w:val="28"/>
          <w:szCs w:val="28"/>
        </w:rPr>
        <w:t>ὐ</w:t>
      </w:r>
      <w:r w:rsidRPr="005E5FA3">
        <w:rPr>
          <w:rFonts w:ascii="Cambria" w:eastAsia="Calibri" w:hAnsi="Cambria" w:cs="Cambria"/>
          <w:color w:val="111111"/>
          <w:sz w:val="28"/>
          <w:szCs w:val="28"/>
        </w:rPr>
        <w:t>το</w:t>
      </w:r>
      <w:r w:rsidRPr="005E5FA3">
        <w:rPr>
          <w:rFonts w:ascii="Times New Roman" w:eastAsia="Calibri" w:hAnsi="Times New Roman" w:cs="Times New Roman"/>
          <w:color w:val="111111"/>
          <w:sz w:val="28"/>
          <w:szCs w:val="28"/>
        </w:rPr>
        <w:t>ῦ</w:t>
      </w:r>
      <w:r w:rsidRPr="005E5FA3">
        <w:rPr>
          <w:rFonts w:ascii="PT Serif" w:eastAsia="Calibri" w:hAnsi="PT Serif" w:cs="Times New Roman"/>
          <w:color w:val="111111"/>
          <w:sz w:val="28"/>
          <w:szCs w:val="28"/>
        </w:rPr>
        <w:t>.</w:t>
      </w:r>
    </w:p>
    <w:p w14:paraId="75842E3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AED6B3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415" w:name="_Hlk202628585"/>
      <w:r w:rsidRPr="005E5FA3">
        <w:rPr>
          <w:rFonts w:ascii="Arial" w:eastAsia="Times New Roman" w:hAnsi="Arial" w:cs="Arial"/>
          <w:kern w:val="0"/>
          <w:sz w:val="24"/>
          <w:szCs w:val="20"/>
          <w:lang w:eastAsia="it-IT"/>
          <w14:ligatures w14:val="none"/>
        </w:rPr>
        <w:t xml:space="preserve">Otto giorni dopo i discepoli erano di nuovo in casa e c’era con loro anche Tommaso. Venne Gesù, a porte chiuse, stette in mezzo e disse: «Pace a voi!». 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Gesù, in presenza dei suoi discepoli, fece molti altri segni che non sono stati scritti in questo libro. Ma questi sono stati scritti </w:t>
      </w:r>
      <w:bookmarkStart w:id="416" w:name="_Hlk202628193"/>
      <w:r w:rsidRPr="005E5FA3">
        <w:rPr>
          <w:rFonts w:ascii="Arial" w:eastAsia="Times New Roman" w:hAnsi="Arial" w:cs="Arial"/>
          <w:kern w:val="0"/>
          <w:sz w:val="24"/>
          <w:szCs w:val="20"/>
          <w:lang w:eastAsia="it-IT"/>
          <w14:ligatures w14:val="none"/>
        </w:rPr>
        <w:t xml:space="preserve">perché crediate che Gesù è il Cristo, il Figlio di Dio, e perché, credendo, abbiate la vita nel suo nome </w:t>
      </w:r>
      <w:bookmarkEnd w:id="416"/>
      <w:r w:rsidRPr="005E5FA3">
        <w:rPr>
          <w:rFonts w:ascii="Arial" w:eastAsia="Times New Roman" w:hAnsi="Arial" w:cs="Arial"/>
          <w:kern w:val="0"/>
          <w:sz w:val="24"/>
          <w:szCs w:val="20"/>
          <w:lang w:eastAsia="it-IT"/>
          <w14:ligatures w14:val="none"/>
        </w:rPr>
        <w:t xml:space="preserve">(Gv 20,26-31). </w:t>
      </w:r>
    </w:p>
    <w:bookmarkEnd w:id="415"/>
    <w:p w14:paraId="3136ED3B"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Calibri" w:hAnsi="Arial" w:cs="Arial"/>
          <w:color w:val="000000"/>
          <w:sz w:val="24"/>
          <w:szCs w:val="24"/>
          <w:shd w:val="clear" w:color="auto" w:fill="FFFFFF"/>
          <w:lang w:val="la-Latn"/>
        </w:rPr>
        <w:lastRenderedPageBreak/>
        <w:t xml:space="preserve">Et post dies octo iterum erant discipuli eius intus, et Thomas cum eis. Venit Iesus ianuis clausis et stetit in medio et dixit: “ Pax vobis! ”. Deinde dicit Thomae: “ Infer digitum tuum huc et vide manus meas et affer manum tuam et mitte in latus meum; et noli fieri incredulus sed fidelis! ”. Respondit Thomas et dixit ei: “ Dominus meus et Deus meus! ”.Dicit ei Iesus: “ Quia vidisti me, credidisti. Beati, qui non viderunt et crediderunt! ”. Multa quidem et alia signa fecit Iesus in conspectu discipulorum suorum, quae non sunt scripta in libro hoc; </w:t>
      </w:r>
      <w:r w:rsidRPr="005E5FA3">
        <w:rPr>
          <w:rFonts w:ascii="Arial" w:eastAsia="Times New Roman" w:hAnsi="Arial" w:cs="Arial"/>
          <w:kern w:val="0"/>
          <w:sz w:val="24"/>
          <w:szCs w:val="24"/>
          <w:lang w:val="la-Latn" w:eastAsia="it-IT"/>
          <w14:ligatures w14:val="none"/>
        </w:rPr>
        <w:t xml:space="preserve">haec autem scripta sunt, </w:t>
      </w:r>
      <w:bookmarkStart w:id="417" w:name="_Hlk202628175"/>
      <w:r w:rsidRPr="005E5FA3">
        <w:rPr>
          <w:rFonts w:ascii="Arial" w:eastAsia="Times New Roman" w:hAnsi="Arial" w:cs="Arial"/>
          <w:kern w:val="0"/>
          <w:sz w:val="24"/>
          <w:szCs w:val="24"/>
          <w:lang w:val="la-Latn" w:eastAsia="it-IT"/>
          <w14:ligatures w14:val="none"/>
        </w:rPr>
        <w:t xml:space="preserve">ut credatis quia Iesus est Christus Filius Dei et ut credentes vitam habeatis in nomine eius </w:t>
      </w:r>
      <w:bookmarkEnd w:id="417"/>
      <w:r w:rsidRPr="005E5FA3">
        <w:rPr>
          <w:rFonts w:ascii="Arial" w:eastAsia="Times New Roman" w:hAnsi="Arial" w:cs="Arial"/>
          <w:kern w:val="0"/>
          <w:sz w:val="24"/>
          <w:szCs w:val="24"/>
          <w:lang w:val="la-Latn" w:eastAsia="it-IT"/>
          <w14:ligatures w14:val="none"/>
        </w:rPr>
        <w:t xml:space="preserve">((Gv 20,26-31). </w:t>
      </w:r>
    </w:p>
    <w:p w14:paraId="2337B897" w14:textId="77777777" w:rsidR="005E5FA3" w:rsidRPr="005E5FA3" w:rsidRDefault="005E5FA3" w:rsidP="005E5FA3">
      <w:pPr>
        <w:spacing w:after="120" w:line="240" w:lineRule="auto"/>
        <w:jc w:val="both"/>
        <w:rPr>
          <w:rFonts w:ascii="Arial" w:eastAsia="Times New Roman" w:hAnsi="Arial" w:cs="Arial"/>
          <w:bCs/>
          <w:kern w:val="0"/>
          <w:sz w:val="24"/>
          <w:szCs w:val="20"/>
          <w:lang w:val="la-Latn" w:eastAsia="it-IT"/>
          <w14:ligatures w14:val="none"/>
        </w:rPr>
      </w:pP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εθ</w:t>
      </w:r>
      <w:r w:rsidRPr="005E5FA3">
        <w:rPr>
          <w:rFonts w:ascii="PT Serif" w:eastAsia="Calibri" w:hAnsi="PT Serif" w:cs="PT Serif"/>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έρας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κτ</w:t>
      </w:r>
      <w:r w:rsidRPr="005E5FA3">
        <w:rPr>
          <w:rFonts w:ascii="Times New Roman" w:eastAsia="Calibri" w:hAnsi="Times New Roman" w:cs="Times New Roman"/>
          <w:color w:val="111111"/>
          <w:sz w:val="26"/>
          <w:szCs w:val="26"/>
        </w:rPr>
        <w:t>ὼ</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άλιν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σαν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σω</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αθητα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Θω</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ετ</w:t>
      </w:r>
      <w:r w:rsidRPr="005E5FA3">
        <w:rPr>
          <w:rFonts w:ascii="PT Serif" w:eastAsia="Calibri" w:hAnsi="PT Serif" w:cs="PT Serif"/>
          <w:color w:val="111111"/>
          <w:sz w:val="26"/>
          <w:szCs w:val="26"/>
          <w:lang w:val="la-Latn"/>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ρχεται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θυρ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κεκλεισ</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ένων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έσον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ρήνη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ὑ</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Θω</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Φέρε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δάκτυλόν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ὧ</w:t>
      </w:r>
      <w:r w:rsidRPr="005E5FA3">
        <w:rPr>
          <w:rFonts w:ascii="Cambria" w:eastAsia="Calibri" w:hAnsi="Cambria" w:cs="Cambria"/>
          <w:color w:val="111111"/>
          <w:sz w:val="26"/>
          <w:szCs w:val="26"/>
        </w:rPr>
        <w:t>δε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δε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ράς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φέρε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ρά</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βάλε</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λευράν</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γίνου</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ιστος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ιστός</w:t>
      </w:r>
      <w:r w:rsidRPr="005E5FA3">
        <w:rPr>
          <w:rFonts w:ascii="PT Serif" w:eastAsia="Calibri" w:hAnsi="PT Serif" w:cs="Times New Roman"/>
          <w:color w:val="111111"/>
          <w:sz w:val="26"/>
          <w:szCs w:val="26"/>
          <w:lang w:val="la-Latn"/>
        </w:rPr>
        <w:t>. </w:t>
      </w:r>
      <w:r w:rsidRPr="005E5FA3">
        <w:rPr>
          <w:rFonts w:ascii="Segoe UI Symbol" w:eastAsia="Calibri" w:hAnsi="Segoe UI Symbol" w:cs="Segoe UI Symbol"/>
          <w:color w:val="111111"/>
          <w:sz w:val="26"/>
          <w:szCs w:val="26"/>
          <w:lang w:val="la-Latn"/>
        </w:rPr>
        <w:t>⸀</w:t>
      </w:r>
      <w:r w:rsidRPr="005E5FA3">
        <w:rPr>
          <w:rFonts w:ascii="Times New Roman" w:eastAsia="Calibri" w:hAnsi="Times New Roman" w:cs="Times New Roman"/>
          <w:color w:val="111111"/>
          <w:sz w:val="26"/>
          <w:szCs w:val="26"/>
        </w:rPr>
        <w:t>ἀ</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εκρίθη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Θω</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κύριός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θεός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ἑ</w:t>
      </w:r>
      <w:r w:rsidRPr="005E5FA3">
        <w:rPr>
          <w:rFonts w:ascii="Cambria" w:eastAsia="Calibri" w:hAnsi="Cambria" w:cs="Cambria"/>
          <w:color w:val="111111"/>
          <w:sz w:val="26"/>
          <w:szCs w:val="26"/>
        </w:rPr>
        <w:t>ώρακάς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ίστευκας</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ακάριοι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ὴ</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δόντες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ιστεύσαντες</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Πολλ</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lang w:val="la-Latn"/>
        </w:rPr>
        <w:t xml:space="preserve"> </w:t>
      </w:r>
      <w:r w:rsidRPr="005E5FA3">
        <w:rPr>
          <w:rFonts w:ascii="PT Serif" w:eastAsia="Calibri" w:hAnsi="PT Serif" w:cs="Times New Roman"/>
          <w:color w:val="111111"/>
          <w:sz w:val="26"/>
          <w:szCs w:val="26"/>
        </w:rPr>
        <w:t>μ</w:t>
      </w:r>
      <w:r w:rsidRPr="005E5FA3">
        <w:rPr>
          <w:rFonts w:ascii="Times New Roman" w:eastAsia="Calibri" w:hAnsi="Times New Roman" w:cs="Times New Roman"/>
          <w:color w:val="111111"/>
          <w:sz w:val="26"/>
          <w:szCs w:val="26"/>
        </w:rPr>
        <w:t>ὲ</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ὖ</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λλα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ση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οίησεν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νώ</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ιον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αθητ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γεγρα</w:t>
      </w:r>
      <w:r w:rsidRPr="005E5FA3">
        <w:rPr>
          <w:rFonts w:ascii="PT Serif" w:eastAsia="Calibri" w:hAnsi="PT Serif" w:cs="PT Serif"/>
          <w:color w:val="111111"/>
          <w:sz w:val="26"/>
          <w:szCs w:val="26"/>
        </w:rPr>
        <w:t>μμ</w:t>
      </w:r>
      <w:r w:rsidRPr="005E5FA3">
        <w:rPr>
          <w:rFonts w:ascii="Cambria" w:eastAsia="Calibri" w:hAnsi="Cambria" w:cs="Cambria"/>
          <w:color w:val="111111"/>
          <w:sz w:val="26"/>
          <w:szCs w:val="26"/>
        </w:rPr>
        <w:t>ένα</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βιβλί</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τούτ</w:t>
      </w:r>
      <w:r w:rsidRPr="005E5FA3">
        <w:rPr>
          <w:rFonts w:ascii="Times New Roman" w:eastAsia="Calibri" w:hAnsi="Times New Roman" w:cs="Times New Roman"/>
          <w:color w:val="111111"/>
          <w:sz w:val="26"/>
          <w:szCs w:val="26"/>
        </w:rPr>
        <w:t>ῳ</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lang w:val="la-Latn"/>
        </w:rPr>
        <w:t> </w:t>
      </w:r>
      <w:r w:rsidRPr="005E5FA3">
        <w:rPr>
          <w:rFonts w:ascii="Cambria" w:eastAsia="Calibri" w:hAnsi="Cambria" w:cs="Cambria"/>
          <w:color w:val="111111"/>
          <w:sz w:val="26"/>
          <w:szCs w:val="26"/>
        </w:rPr>
        <w:t>τα</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τα</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γέγρα</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ται</w:t>
      </w:r>
      <w:bookmarkStart w:id="418" w:name="_Hlk202628223"/>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la-Latn"/>
        </w:rPr>
        <w:t xml:space="preserve"> </w:t>
      </w:r>
      <w:r w:rsidRPr="005E5FA3">
        <w:rPr>
          <w:rFonts w:ascii="Segoe UI Symbol" w:eastAsia="Calibri" w:hAnsi="Segoe UI Symbol" w:cs="Segoe UI Symbol"/>
          <w:color w:val="111111"/>
          <w:sz w:val="26"/>
          <w:szCs w:val="26"/>
          <w:lang w:val="la-Latn"/>
        </w:rPr>
        <w:t>⸀</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ιστεύητε</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τι</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στιν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χριστ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υ</w:t>
      </w:r>
      <w:r w:rsidRPr="005E5FA3">
        <w:rPr>
          <w:rFonts w:ascii="Times New Roman" w:eastAsia="Calibri" w:hAnsi="Times New Roman" w:cs="Times New Roman"/>
          <w:color w:val="111111"/>
          <w:sz w:val="26"/>
          <w:szCs w:val="26"/>
        </w:rPr>
        <w:t>ἱὸ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θεο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ἵ</w:t>
      </w:r>
      <w:r w:rsidRPr="005E5FA3">
        <w:rPr>
          <w:rFonts w:ascii="Cambria" w:eastAsia="Calibri" w:hAnsi="Cambria" w:cs="Cambria"/>
          <w:color w:val="111111"/>
          <w:sz w:val="26"/>
          <w:szCs w:val="26"/>
        </w:rPr>
        <w:t>να</w:t>
      </w:r>
      <w:r w:rsidRPr="005E5FA3">
        <w:rPr>
          <w:rFonts w:ascii="PT Serif" w:eastAsia="Calibri" w:hAnsi="PT Serif" w:cs="Times New Roman"/>
          <w:color w:val="111111"/>
          <w:sz w:val="26"/>
          <w:szCs w:val="26"/>
          <w:lang w:val="la-Latn"/>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ιστεύοντες</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ζω</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χητε</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PT Serif" w:eastAsia="Calibri" w:hAnsi="PT Serif" w:cs="Times New Roman"/>
          <w:color w:val="111111"/>
          <w:sz w:val="26"/>
          <w:szCs w:val="26"/>
          <w:lang w:val="la-Latn"/>
        </w:rPr>
        <w:t xml:space="preserve"> </w:t>
      </w:r>
      <w:r w:rsidRPr="005E5FA3">
        <w:rPr>
          <w:rFonts w:ascii="Times New Roman" w:eastAsia="Calibri" w:hAnsi="Times New Roman" w:cs="Times New Roman"/>
          <w:color w:val="111111"/>
          <w:sz w:val="26"/>
          <w:szCs w:val="26"/>
        </w:rPr>
        <w:t>ὀ</w:t>
      </w:r>
      <w:r w:rsidRPr="005E5FA3">
        <w:rPr>
          <w:rFonts w:ascii="Cambria" w:eastAsia="Calibri" w:hAnsi="Cambria" w:cs="Cambria"/>
          <w:color w:val="111111"/>
          <w:sz w:val="26"/>
          <w:szCs w:val="26"/>
        </w:rPr>
        <w:t>νό</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ατι</w:t>
      </w:r>
      <w:r w:rsidRPr="005E5FA3">
        <w:rPr>
          <w:rFonts w:ascii="PT Serif" w:eastAsia="Calibri" w:hAnsi="PT Serif" w:cs="Times New Roman"/>
          <w:color w:val="111111"/>
          <w:sz w:val="26"/>
          <w:szCs w:val="26"/>
          <w:lang w:val="la-Latn"/>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bookmarkEnd w:id="418"/>
      <w:r w:rsidRPr="005E5FA3">
        <w:rPr>
          <w:rFonts w:ascii="Times New Roman" w:eastAsia="Calibri" w:hAnsi="Times New Roman" w:cs="Times New Roman"/>
          <w:color w:val="111111"/>
          <w:sz w:val="26"/>
          <w:szCs w:val="26"/>
          <w:lang w:val="la-Latn"/>
        </w:rPr>
        <w:t xml:space="preserve"> </w:t>
      </w:r>
      <w:r w:rsidRPr="005E5FA3">
        <w:rPr>
          <w:rFonts w:ascii="Arial" w:eastAsia="Times New Roman" w:hAnsi="Arial" w:cs="Arial"/>
          <w:bCs/>
          <w:kern w:val="0"/>
          <w:sz w:val="24"/>
          <w:szCs w:val="20"/>
          <w:lang w:val="la-Latn" w:eastAsia="it-IT"/>
          <w14:ligatures w14:val="none"/>
        </w:rPr>
        <w:t xml:space="preserve">(Gv 20,26-31). </w:t>
      </w:r>
    </w:p>
    <w:p w14:paraId="2BB14FA0" w14:textId="77777777" w:rsidR="005E5FA3" w:rsidRPr="005E5FA3" w:rsidRDefault="005E5FA3" w:rsidP="005E5FA3">
      <w:pPr>
        <w:spacing w:after="120" w:line="240" w:lineRule="auto"/>
        <w:jc w:val="both"/>
        <w:rPr>
          <w:rFonts w:ascii="Arial" w:eastAsia="Times New Roman" w:hAnsi="Arial" w:cs="Arial"/>
          <w:bCs/>
          <w:kern w:val="0"/>
          <w:sz w:val="24"/>
          <w:szCs w:val="20"/>
          <w:lang w:val="la-Latn" w:eastAsia="it-IT"/>
          <w14:ligatures w14:val="none"/>
        </w:rPr>
      </w:pPr>
    </w:p>
    <w:p w14:paraId="4C486DA3"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Otto giorni dopo i discepoli erano di nuovo in casa e c’era con loro anche Tommaso. Venne Gesù, a porte chiuse, stette in mezzo e disse: «Pace a voi!». </w:t>
      </w:r>
    </w:p>
    <w:p w14:paraId="11A2EF1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Prima di ascoltare le richieste di Tommaso, del suo Apostolo, Gesù lascia passare otto giorni. È il tempo sufficiente, perché Tommaso mediti, rifletta, ritoni sui suoi passi, faccia un salto dalla non fede alla fede, dalla non fiducia nei Dieci alla fiducia in essi. Si può sempre avere un momento di non fede e di non fiducia, ma poi riflettendo e meditando si può passare dalla non fede alla fede e dalla non fiducia alla fiducia. Otto giorni dopo ecco cosa accade: </w:t>
      </w:r>
      <w:r w:rsidRPr="005E5FA3">
        <w:rPr>
          <w:rFonts w:ascii="Arial" w:eastAsia="Times New Roman" w:hAnsi="Arial" w:cs="Arial"/>
          <w:bCs/>
          <w:i/>
          <w:iCs/>
          <w:kern w:val="0"/>
          <w:sz w:val="24"/>
          <w:szCs w:val="20"/>
          <w:lang w:eastAsia="it-IT"/>
          <w14:ligatures w14:val="none"/>
        </w:rPr>
        <w:t>“</w:t>
      </w:r>
      <w:r w:rsidRPr="005E5FA3">
        <w:rPr>
          <w:rFonts w:ascii="Arial" w:eastAsia="Times New Roman" w:hAnsi="Arial" w:cs="Arial"/>
          <w:i/>
          <w:iCs/>
          <w:kern w:val="0"/>
          <w:sz w:val="24"/>
          <w:szCs w:val="20"/>
          <w:lang w:eastAsia="it-IT"/>
          <w14:ligatures w14:val="none"/>
        </w:rPr>
        <w:t xml:space="preserve">Otto giorni dopo i discepoli erano di nuovo in casa e c’era con loro anche Tommaso”. </w:t>
      </w:r>
      <w:r w:rsidRPr="005E5FA3">
        <w:rPr>
          <w:rFonts w:ascii="Arial" w:eastAsia="Times New Roman" w:hAnsi="Arial" w:cs="Arial"/>
          <w:kern w:val="0"/>
          <w:sz w:val="24"/>
          <w:szCs w:val="20"/>
          <w:lang w:eastAsia="it-IT"/>
          <w14:ligatures w14:val="none"/>
        </w:rPr>
        <w:t>Tutti gli Undici Apostoli sono nello stesso luogo. Nessuno di essi manca.</w:t>
      </w:r>
    </w:p>
    <w:p w14:paraId="32BC10C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ora cosa fa Gesù: </w:t>
      </w:r>
      <w:r w:rsidRPr="005E5FA3">
        <w:rPr>
          <w:rFonts w:ascii="Arial" w:eastAsia="Times New Roman" w:hAnsi="Arial" w:cs="Arial"/>
          <w:i/>
          <w:iCs/>
          <w:kern w:val="0"/>
          <w:sz w:val="24"/>
          <w:szCs w:val="20"/>
          <w:lang w:eastAsia="it-IT"/>
          <w14:ligatures w14:val="none"/>
        </w:rPr>
        <w:t xml:space="preserve">“Venne Gesù, a porte chiuse, stette in mezzo e disse: «Pace a voi!». </w:t>
      </w:r>
      <w:r w:rsidRPr="005E5FA3">
        <w:rPr>
          <w:rFonts w:ascii="Arial" w:eastAsia="Times New Roman" w:hAnsi="Arial" w:cs="Arial"/>
          <w:kern w:val="0"/>
          <w:sz w:val="24"/>
          <w:szCs w:val="20"/>
          <w:lang w:eastAsia="it-IT"/>
          <w14:ligatures w14:val="none"/>
        </w:rPr>
        <w:t xml:space="preserve">Viene Gesù e tutto accade come è accaduto la prima volta. Gesù entra a porte chiuse, sta in messo e dona la pace così come l’ha data otto giorni prima: </w:t>
      </w:r>
      <w:r w:rsidRPr="005E5FA3">
        <w:rPr>
          <w:rFonts w:ascii="Arial" w:eastAsia="Times New Roman" w:hAnsi="Arial" w:cs="Arial"/>
          <w:i/>
          <w:iCs/>
          <w:kern w:val="0"/>
          <w:sz w:val="24"/>
          <w:szCs w:val="20"/>
          <w:lang w:eastAsia="it-IT"/>
          <w14:ligatures w14:val="none"/>
        </w:rPr>
        <w:t>“Pace a voi!”.</w:t>
      </w:r>
      <w:r w:rsidRPr="005E5FA3">
        <w:rPr>
          <w:rFonts w:ascii="Arial" w:eastAsia="Times New Roman" w:hAnsi="Arial" w:cs="Arial"/>
          <w:kern w:val="0"/>
          <w:sz w:val="24"/>
          <w:szCs w:val="20"/>
          <w:lang w:eastAsia="it-IT"/>
          <w14:ligatures w14:val="none"/>
        </w:rPr>
        <w:t xml:space="preserve"> Niente viene modificato fino al presente. Di ciò che veniva dopo vi è silenzio assoluto. Non si parla della missione. Essa è già stata conferita. Non si parla del soffio dello Spirito Santo. Esso è già stato alitato. Neanche si parla del perdono dei peccati. Il potere è già stato conferito. </w:t>
      </w:r>
    </w:p>
    <w:p w14:paraId="73DBF1E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pace invece sempre si deve dare, perché la pace sempre si può perdere e sempre va data e sempre vissuta e sempre ritrovata. Ogni comunità che nasce dal Vangelo sempre deve rimanere nella pace e sempre ogni membro deve dare la sua pace ad ogni altro membro. Se un membro non dona la sua Pace, che è la Pace di Cristo Gesù, ad ogni altro membro, la comunità tutta potrebbe essere </w:t>
      </w:r>
      <w:r w:rsidRPr="005E5FA3">
        <w:rPr>
          <w:rFonts w:ascii="Arial" w:eastAsia="Times New Roman" w:hAnsi="Arial" w:cs="Arial"/>
          <w:kern w:val="0"/>
          <w:sz w:val="24"/>
          <w:szCs w:val="20"/>
          <w:lang w:eastAsia="it-IT"/>
          <w14:ligatures w14:val="none"/>
        </w:rPr>
        <w:lastRenderedPageBreak/>
        <w:t xml:space="preserve">nella sofferenza. Basta un solo membro che non sia in pace con un altro solo membro e non si è nella pace con tutto il corpo di Cristo. Se non si è in pace con un solo membro, non si è in pace con il copro di Cristo. Questa verità mai va da noi dimenticata. Questa verità va sempre ricordata. </w:t>
      </w:r>
    </w:p>
    <w:p w14:paraId="57DB84A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B7BF560"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Poi disse a Tommaso: «Metti qui il tuo dito e guarda le mie mani; tendi la tua mano e mettila nel mio fianco; e non essere incredulo, ma credente!». Gli rispose Tommaso: «Mio Signore e mio Dio!». Gesù gli disse: «Perché mi hai veduto, tu hai creduto; beati quelli che non hanno visto e hanno creduto!». </w:t>
      </w:r>
    </w:p>
    <w:p w14:paraId="7D81120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subito, senza lasciare scorrere altro tempo, Gesù chiede a Tommaso di verificare quanto Lui lui aveva chiesto come cosa necessaria per porre lui il suo atto di fede nel Cristo Risorto: </w:t>
      </w:r>
      <w:r w:rsidRPr="005E5FA3">
        <w:rPr>
          <w:rFonts w:ascii="Arial" w:eastAsia="Times New Roman" w:hAnsi="Arial" w:cs="Arial"/>
          <w:i/>
          <w:iCs/>
          <w:kern w:val="0"/>
          <w:sz w:val="24"/>
          <w:szCs w:val="20"/>
          <w:lang w:eastAsia="it-IT"/>
          <w14:ligatures w14:val="none"/>
        </w:rPr>
        <w:t>“Poi disse a Tommaso: «Metti qui il tuo dito e guarda le mie mani; tendi la tua mano e mettila nel mio fianco;</w:t>
      </w:r>
      <w:bookmarkStart w:id="419" w:name="_Hlk203034462"/>
      <w:r w:rsidRPr="005E5FA3">
        <w:rPr>
          <w:rFonts w:ascii="Arial" w:eastAsia="Times New Roman" w:hAnsi="Arial" w:cs="Arial"/>
          <w:i/>
          <w:iCs/>
          <w:kern w:val="0"/>
          <w:sz w:val="24"/>
          <w:szCs w:val="20"/>
          <w:lang w:eastAsia="it-IT"/>
          <w14:ligatures w14:val="none"/>
        </w:rPr>
        <w:t xml:space="preserve"> e non essere incredulo, ma credente!</w:t>
      </w:r>
      <w:bookmarkEnd w:id="419"/>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 xml:space="preserve">Prima Gesù gli chiede di mettere il dito e di guardare le sue mani. Di stendere la sua mano e di metterla nel suo fianco. Gesù lo esaudisce in ogni sua richiesta. Perché lo esaudisce? Perché Tommaso dovrà essere fonte, sorgente di fede per il mondo intero. Ora la fede di un Apostolo mai dovrà vacillare. Quando la fede di un Apostolo vacilla, tutta la fede che è nata dalla sua fede vacillerà anch’essa. Se cade un Apostolo, molta altra fede cadrà anch’essa. </w:t>
      </w:r>
    </w:p>
    <w:p w14:paraId="5B9D928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Perché un Apostolo e in modo del tutto particolare un Papa e anche un Parroco non vacilli nella fede, può anche lui chiedere a Cristo Gesù che gli faccia toccare le sue mani e il suo costato e di certo Gesù lo esaudirà. Non può un ministero di Cristo e un amministratore dei misteri Dio vacillare o cadere dalla fede. Un Apostolo, un Papa, un Parroco, sono in tutto simile a un lago soprannaturale contenente ogni acqua soprannaturale. Ora quest’acqua è raccolta da un’alta e possente diga, Questa alta e possente diga è la fede in Cristo Gesù del Papa, dell’Apostolo, del Parroco. Se la diga vacilla, se la diga si rompe, se la diga si sbriciola, tutta l’acqua si riversa in un istante nella vallata e porta disastri ingeniti. Muore ogni vita di fede che veniva alimentata dall’acqua del lago. </w:t>
      </w:r>
    </w:p>
    <w:p w14:paraId="470BF660"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Pur donando esaudimento ad ogni richiesta di Tommaso, Gesù lo invita a </w:t>
      </w:r>
      <w:r w:rsidRPr="005E5FA3">
        <w:rPr>
          <w:rFonts w:ascii="Arial" w:eastAsia="Times New Roman" w:hAnsi="Arial" w:cs="Arial"/>
          <w:i/>
          <w:iCs/>
          <w:kern w:val="0"/>
          <w:sz w:val="24"/>
          <w:szCs w:val="20"/>
          <w:lang w:eastAsia="it-IT"/>
          <w14:ligatures w14:val="none"/>
        </w:rPr>
        <w:t xml:space="preserve">“non essere incredulo, ma credente!”. </w:t>
      </w:r>
      <w:r w:rsidRPr="005E5FA3">
        <w:rPr>
          <w:rFonts w:ascii="Arial" w:eastAsia="Times New Roman" w:hAnsi="Arial" w:cs="Arial"/>
          <w:kern w:val="0"/>
          <w:sz w:val="24"/>
          <w:szCs w:val="20"/>
          <w:lang w:eastAsia="it-IT"/>
          <w14:ligatures w14:val="none"/>
        </w:rPr>
        <w:t xml:space="preserve">Perché Tommaso non deve essere incredulo ma credente? Perché la Parola della Risurrezione l’ha ricevuta da Dieci Apostoli. Ora quando il Collegio Apostolo è unanime nella professione dell’unica fede è segno evidente che lo Spirito Santo regna nei loro cuori. Lo Spirito Santo è lo Spirito della verità, dell’unità, della comunione, della confessione dell’unica fede. </w:t>
      </w:r>
    </w:p>
    <w:p w14:paraId="30F7A1D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Questa Legge dello Spirito vale anche per tutti noi: Quando il Collegio Apostolico vive di unità e di comunione ed è unanime nella professione dell’unica fede, allora la nostra fede è ben fondata. È fondata sullo Spirito Santo che governa il Collegio Apostolico. Se è vero che il Papa da solo è fondamento di vera fede quando parla ex cathedra, è anche vero che il Papa mai potrà parlare ex cathedra senza prima aver consultato il Collegio Apostolico e mai potrà pronunciarsi ex cathedra se sa che tutto il collegio apostolici all’unanimità manca della necessaria convinzione nello Spirito Santo. Si attende. Si fanno ulteriori indagini e poi ci si può anche pronunciare con pronunciamento solenne. </w:t>
      </w:r>
    </w:p>
    <w:p w14:paraId="270843D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 xml:space="preserve">Le leggi della fede vanno sempre rispettate. Esse non vengono da noi, Vengono da Dio. E a tutto ciò che viene da Dio va data piena e solenne obbedienza. Un papa non può pensare che ogni sua parola sia un dogma di fede. Né un fedele laico, o un presbitero o un apostolo del Signore deve pensare che una parola o una decisione del Papa sia un dogma di fede. Tutto ciò che esce dal cuore del Papa, appartiene al Papa, non appartiene al corpo di Cristo. Tutto ciò che esce dal cuore di Cristo che vive nel cuore de Papa, appartiene a tutto il corpo di Cristo. Nello Spirito Santo il Papa, l’Apostolo, il Parroco dovranno parlare dal cuore di Cristo che vive nel loro cuore. Nello Spirito Santo ogni fedele in Cristo deve sempre conoscere se una parola viene dal cuore dell’uomo o dal cuore di Cristo Gesù. </w:t>
      </w:r>
    </w:p>
    <w:p w14:paraId="03206D2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questa l’altissima missione dello Spirito Santo: è Lui che sempre deve separare la parola dell’uomo dalla Parola di Cristo, i sentimenti dell’uomo dai sentimenti di Cristo. Quando si tratta di dogma, allora in questo caso si deve sempre prestare obbedienza. Sempre però ci dobbiamo ricordare che la parola ordinaria di un papa non è dogma, anche se essa va accolta con devoto assenso. Il devoto assenso però va dato nel rispetto della regola agostiniana, riportata da San Tommaso d’Aquino nella sua Summa Theologiae. È regola per leggere anche la sua Summa.</w:t>
      </w:r>
    </w:p>
    <w:p w14:paraId="0E08FC7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w:t>
      </w:r>
      <w:r w:rsidRPr="005E5FA3">
        <w:rPr>
          <w:rFonts w:ascii="Arial" w:eastAsia="Times New Roman" w:hAnsi="Arial" w:cs="Arial"/>
          <w:kern w:val="0"/>
          <w:sz w:val="24"/>
          <w:szCs w:val="20"/>
          <w:lang w:val="la-Latn" w:eastAsia="it-IT"/>
          <w14:ligatures w14:val="none"/>
        </w:rPr>
        <w:t>que</w:t>
      </w:r>
      <w:r w:rsidRPr="005E5FA3">
        <w:rPr>
          <w:rFonts w:ascii="Arial" w:eastAsia="Times New Roman" w:hAnsi="Arial" w:cs="Arial"/>
          <w:kern w:val="0"/>
          <w:sz w:val="24"/>
          <w:szCs w:val="20"/>
          <w:lang w:eastAsia="it-IT"/>
          <w14:ligatures w14:val="none"/>
        </w:rPr>
        <w:t xml:space="preserv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 .(Tomaso D’Aquino, S. Th. 1 q 1 a 8 ad 2).</w:t>
      </w:r>
    </w:p>
    <w:p w14:paraId="09C92B2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 Spirito Santo è prima della parola di un Papa e dopo di essa; è prima della parola di un Vescovo e dopo di essa; è prima della parola di un Parroco e dopo di essa. Al comando sempre si obbedisce. Ai decreti sempre si obbedisce. Poiché la parola del comando non sempre corrisponde alla verità, si obbedisce al comando, mai però si deve dichiarare vero ciò che è falso. </w:t>
      </w:r>
    </w:p>
    <w:p w14:paraId="05897F8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Chi scrive ha obbedito a un decreto con pronta e immediata obbedienza. Mai però dichiarerà che è verità quanto scritto in esso, perché è evidente negazione di una verità storica e questa verità storica tocca in prima persona colui che scrive. La sua vita è stata creata da una parola soprannaturale, parola di Spirito Santo, Parola della Vergine Maria, Parola di Cristo Gesù, Parola del Padre Celeste e nessuno potrà mai dire che questa parola viene dalla terra. Come nessuno potrà dire che la nuova vita di Paolo non è stata creata da Cristo Risorto </w:t>
      </w:r>
      <w:r w:rsidRPr="005E5FA3">
        <w:rPr>
          <w:rFonts w:ascii="Arial" w:eastAsia="Times New Roman" w:hAnsi="Arial" w:cs="Arial"/>
          <w:kern w:val="0"/>
          <w:sz w:val="24"/>
          <w:szCs w:val="20"/>
          <w:lang w:eastAsia="it-IT"/>
          <w14:ligatures w14:val="none"/>
        </w:rPr>
        <w:lastRenderedPageBreak/>
        <w:t xml:space="preserve">in persona, si licet parva componere magnis, così nessuno potrà mai dire che la nuova vita di chi scrive non sia stata creata da una Parola dello Spirito Santo, della Vergine Maria, di Cristo Gesù, del Padre dei Cieli, Parola discesa dal cielo, come disceso dal cielo è lo Spirito Santo che ha creato la sua nuova natura. </w:t>
      </w:r>
    </w:p>
    <w:p w14:paraId="06EE9B1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Si obbedisce al decreto. Non si obbedisce alla falsità contenuta in esso. La nostra obbedienza sempre dovrà essere alla verità. Ecco perché sempre si deve separare obbedienza al decreto, mai però a una o a molte falsità contenute in esso. </w:t>
      </w:r>
    </w:p>
    <w:p w14:paraId="0AC07F8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perché Tommaso non deve essere incredulo, ma credente, perché possiede tutti gli elementi necessari per porre un vero atto di fede. </w:t>
      </w:r>
    </w:p>
    <w:p w14:paraId="15E9EE8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Alla presenza di Gesù Tommaso non ha più bisogno di nessuna delle condizioni da lui poste. Subito fa la sua professione di fede, fede non nel Cristo Risorto, ma fede in chi è Cristo Risorto per lui. </w:t>
      </w:r>
      <w:r w:rsidRPr="005E5FA3">
        <w:rPr>
          <w:rFonts w:ascii="Arial" w:eastAsia="Times New Roman" w:hAnsi="Arial" w:cs="Arial"/>
          <w:i/>
          <w:iCs/>
          <w:kern w:val="0"/>
          <w:sz w:val="24"/>
          <w:szCs w:val="20"/>
          <w:lang w:eastAsia="it-IT"/>
          <w14:ligatures w14:val="none"/>
        </w:rPr>
        <w:t xml:space="preserve">“Gli rispose Tommaso: «Mio Signore e mio Dio!». </w:t>
      </w:r>
      <w:r w:rsidRPr="005E5FA3">
        <w:rPr>
          <w:rFonts w:ascii="Arial" w:eastAsia="Times New Roman" w:hAnsi="Arial" w:cs="Arial"/>
          <w:kern w:val="0"/>
          <w:sz w:val="24"/>
          <w:szCs w:val="20"/>
          <w:lang w:eastAsia="it-IT"/>
          <w14:ligatures w14:val="none"/>
        </w:rPr>
        <w:t xml:space="preserve">Cristo Risorto è per Tommaso il suo Signore e il suo Duo. È il suo Signore perché è il suo Dio. Tommaso è il primo che confessa la divinità di Cristo Gesù. La Parola </w:t>
      </w:r>
      <w:r w:rsidRPr="005E5FA3">
        <w:rPr>
          <w:rFonts w:ascii="Arial" w:eastAsia="Times New Roman" w:hAnsi="Arial" w:cs="Arial"/>
          <w:i/>
          <w:iCs/>
          <w:kern w:val="0"/>
          <w:sz w:val="24"/>
          <w:szCs w:val="20"/>
          <w:lang w:eastAsia="it-IT"/>
          <w14:ligatures w14:val="none"/>
        </w:rPr>
        <w:t>“Dio”</w:t>
      </w:r>
      <w:r w:rsidRPr="005E5FA3">
        <w:rPr>
          <w:rFonts w:ascii="Arial" w:eastAsia="Times New Roman" w:hAnsi="Arial" w:cs="Arial"/>
          <w:kern w:val="0"/>
          <w:sz w:val="24"/>
          <w:szCs w:val="20"/>
          <w:lang w:eastAsia="it-IT"/>
          <w14:ligatures w14:val="none"/>
        </w:rPr>
        <w:t xml:space="preserve"> la troviamo nel Vangelo secondo Giovanni ben 69 volte. Solo sulla bocca di Tommaso Cristo Gesù viene confessato </w:t>
      </w:r>
      <w:r w:rsidRPr="005E5FA3">
        <w:rPr>
          <w:rFonts w:ascii="Arial" w:eastAsia="Times New Roman" w:hAnsi="Arial" w:cs="Arial"/>
          <w:i/>
          <w:iCs/>
          <w:kern w:val="0"/>
          <w:sz w:val="24"/>
          <w:szCs w:val="20"/>
          <w:lang w:eastAsia="it-IT"/>
          <w14:ligatures w14:val="none"/>
        </w:rPr>
        <w:t>“mio Dio”</w:t>
      </w:r>
      <w:r w:rsidRPr="005E5FA3">
        <w:rPr>
          <w:rFonts w:ascii="Arial" w:eastAsia="Times New Roman" w:hAnsi="Arial" w:cs="Arial"/>
          <w:kern w:val="0"/>
          <w:sz w:val="24"/>
          <w:szCs w:val="20"/>
          <w:lang w:eastAsia="it-IT"/>
          <w14:ligatures w14:val="none"/>
        </w:rPr>
        <w:t>. Alcuni credono in Gesù, Figlio di Dio. Ma Figlio di Dio può essere anche compreso come Messia del Signore. Ecco tutte le volte in cui Dio viene espressamente nominato:</w:t>
      </w:r>
    </w:p>
    <w:p w14:paraId="4A71AF7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 principio era il Verbo, il Verbo era presso Dio e il Verbo era Dio (Gv 1, 1). Egli era in principio presso Dio (Gv 1, 2). Venne un uomo mandato da Dio e il suo nome era Giovanni (Gv 1, 6). A quanti però l'hanno accolto, ha dato potere di diventare figli di Dio: a quelli che credono nel suo nome (Gv 1, 12). I quali non da sangue, né da volere di carne, né da volere di uomo, ma da Dio sono stati generati (Gv 1, 13). Dio nessuno l'ha mai visto: proprio il Figlio unigenito, che è nel seno del Padre, lui lo ha rivelato (Gv 1, 18). Il giorno dopo, Giovanni vedendo Gesù venire verso di lui disse: "Ecco l'agnello di Dio, ecco colui che toglie il peccato del mondo! (Gv 1, 29). E io ho visto e ho reso testimonianza che questi è il Figlio di Dio" (Gv 1, 34). E, fissando lo sguardo su Gesù che passava, disse: "Ecco l'agnello di Dio!". (Gv 1, 36). Gli replicò Natanaèle: "Rabbì, tu sei il Figlio di Dio, tu sei il re d'Israele!" (Gv 1, 49)- Poi gli disse: "In verità, in verità vi dico: vedrete il cielo aperto e gli angeli di Dio salire e scendere sul Figlio dell'uomo" (Gv 1, 51). </w:t>
      </w:r>
    </w:p>
    <w:p w14:paraId="0665B8C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Egli andò da Gesù, di notte, e gli disse: "Rabbì, sappiamo che sei un maestro venuto da Dio; nessuno infatti può fare i segni che tu fai, se Dio non è con lui" (Gv 3, 2). Gli rispose Gesù: "In verità, in verità ti dico, se uno non rinasce dall'alto, non può vedere il regno di Dio" (Gv 3, 3). Gli rispose Gesù: "In verità, in verità ti dico, se uno non nasce da acqua e da Spirito, non può entrare nel regno di Dio (Gv 3, 5). Dio infatti ha tanto amato il mondo da dare il suo Figlio unigenito, perché chiunque crede in lui non muoia, ma abbia la vita eterna (Gv 3, 16). Dio non ha mandato il Figlio nel mondo per giudicare il mondo, ma perché il mondo si salvi per mezzo di lui. (Gv 3, 17). Chi crede in lui non è condannato; ma chi non crede è già stato condannato, perché non ha creduto nel nome dell'unigenito Figlio di Dio (Gv 3, 18). Ma chi opera la verità viene alla luce, perché appaia chiaramente che le sue opere sono state fatte in Dio (Gv 3, 21). Chi però ne accetta la testimonianza, certifica che Dio è veritiero (Gv 3, 33). Infatti colui che Dio ha </w:t>
      </w:r>
      <w:r w:rsidRPr="005E5FA3">
        <w:rPr>
          <w:rFonts w:ascii="Arial" w:eastAsia="Times New Roman" w:hAnsi="Arial" w:cs="Arial"/>
          <w:i/>
          <w:iCs/>
          <w:kern w:val="0"/>
          <w:sz w:val="24"/>
          <w:szCs w:val="20"/>
          <w:lang w:eastAsia="it-IT"/>
          <w14:ligatures w14:val="none"/>
        </w:rPr>
        <w:lastRenderedPageBreak/>
        <w:t xml:space="preserve">mandato proferisce le parole di Dio e dà lo Spirito senza misura (Gv 3, 34). Chi crede nel Figlio ha la vita eterna; chi non obbedisce al Figlio non vedrà la vita, ma l'ira di Dio incombe su di lui". (Gv 3, 36). </w:t>
      </w:r>
    </w:p>
    <w:p w14:paraId="076DB15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Gesù le rispose: "Se tu conoscessi il dono di Dio e chi è colui che ti dice: "Dammi da bere!", tu stessa gliene avresti chiesto ed egli ti avrebbe dato acqua viva" (Gv 4, 10). I nostri padri hanno adorato Dio sopra questo monte e voi dite che è Gerusalemme il luogo in cui bisogna adorare". (Gv 4, 20). Dio è spirito, e quelli che lo adorano devono adorarlo in spirito e verità" (Gv 4, 24). Proprio per questo i Giudei cercavano ancor più di ucciderlo: perché non soltanto violava il sabato, ma chiamava Dio suo Padre, facendosi uguale a Dio (Gv 5, 18). In verità, in verità vi dico: è venuto il momento, ed è questo, in cui i morti udranno la voce del Figlio di Dio, e quelli che l'avranno ascoltata, vivranno (Gv 5, 25). Ma io vi conosco e so che non avete in voi l'amore di Dio (Gv 5, 42). E come potete credere, voi che prendete gloria gli uni dagli altri, e non cercate la gloria che viene da Dio solo? (Gv 5, 44. Procuratevi non il cibo che perisce, ma quello che dura per la vita eterna, e che il Figlio dell'uomo vi darà. Perché su di lui il Padre, Dio, ha messo il suo sigillo" (Gv 6, 27). Gli dissero allora: "Che cosa dobbiamo fare per compiere le opere di Dio?". (Gv 6, 28). Gesù rispose: "Questa è l'opera di Dio: credere in colui che egli ha mandato" (Gv 6, 29). Il pane di Dio è colui che discende dal cielo e dà la vita al mondo" (Gv 6, 33). Sta scritto nei profeti: E tutti saranno ammaestrati da Dio. Chiunque ha udito il Padre e ha imparato da lui, viene a me (Gv 6, 45). Non che alcuno abbia visto il Padre, ma solo colui che viene da Dio ha visto il Padre. (Gv 6, 46). Noi abbiamo creduto e conosciuto che tu sei il Santo di Dio" (Gv 6, 69). Chi vuol fare la sua volontà, conoscerà se questa dottrina viene da Dio, o se io parlo da me stesso (Gv 7, 17). Ora invece cercate di uccidere me, che vi ho detto la verità udita da Dio; questo, Abramo non l'ha fatto. (Gv 8, 40). Voi fate le opere del padre vostro". Gli risposero: "Noi non siamo nati da prostituzione, noi abbiamo un solo Padre, Dio!" (Gv 8, 41)l Disse loro Gesù: "Se Dio fosse vostro Padre, certo mi amereste, perché da Dio sono uscito e vengo; non sono venuto da me stesso, ma lui mi ha mandato (Gv 8, 42). Chi è da Dio ascolta le parole di Dio: per questo voi non le ascoltate, perché non siete da Dio" (Gv 8, 47). </w:t>
      </w:r>
    </w:p>
    <w:p w14:paraId="1639E9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Rispose Gesù: "Se io glorificassi me stesso, la mia gloria non sarebbe nulla; chi mi glorifica è il Padre mio, del quale voi dite: "E' nostro Dio!" (Gv 8, 54).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"Da’ gloria a Dio! Noi sappiamo che quest'uomo è un peccatore" (Gv 9, 24). Noi sappiamo infatti che a Mosè ha parlato Dio; ma costui non sappiamo di dove sia" (Gv 9, 29) Ora, noi sappiamo che Dio non ascolta i peccatori, ma se uno è timorato di Dio e fa la sua volontà, egli lo ascolta (Gv 9, 31. Se costui non fosse da Dio, non avrebbe potuto far nulla" (Gv 9, 33).</w:t>
      </w:r>
    </w:p>
    <w:p w14:paraId="46CBD72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Gli risposero i Giudei: "Non ti lapidiamo per un'opera buona, ma per la bestemmia e perché tu, che sei uomo, ti fai Dio" (Gv 10, 33=. Ora, se essa ha chiamato dei coloro ai quali fu rivolta la parola di Dio (e la Scrittura non può essere annullata), </w:t>
      </w:r>
      <w:r w:rsidRPr="005E5FA3">
        <w:rPr>
          <w:rFonts w:ascii="Arial" w:eastAsia="Times New Roman" w:hAnsi="Arial" w:cs="Arial"/>
          <w:i/>
          <w:iCs/>
          <w:kern w:val="0"/>
          <w:sz w:val="24"/>
          <w:szCs w:val="20"/>
          <w:lang w:eastAsia="it-IT"/>
          <w14:ligatures w14:val="none"/>
        </w:rPr>
        <w:lastRenderedPageBreak/>
        <w:t>(Gv 10, 35). A colui che il Padre ha consacrato e mandato nel mondo, voi dite: Tu bestemmi, perché ho detto: Sono Figlio di Dio? (Gv 10, 36). All'udire questo, Gesù disse: "Questa malattia non è per la morte, ma per la gloria di Dio, perché per essa il Figlio di Dio venga glorificato" (Gv 11, 4). Ma anche ora so che qualunque cosa chiederai a Dio, egli te la concederà" (Gv 11, 22), Gli rispose: "Sì, o Signore, io credo che tu sei il Cristo, il Figlio di Dio che deve venire nel mondo" Gv 11, 27?- Le disse Gesù: "Non ti ho detto che, se credi, vedrai la gloria di Dio?" (Gv 11, 40? E non per la nazione soltanto, ma anche per riunire insieme i figli di Dio che erano dispersi (Gv 11, 52. Amavano infatti la gloria degli uomini più della gloria di Dio.(Gv 12, 43). Gesù sapendo che il Padre gli aveva dato tutto nelle mani e che era venuto da Dio e a Dio ritornava (v 13, 3). Quand'egli fu uscito, Gesù disse: "Ora il Figlio dell'uomo è stato glorificato, e anche Dio è stato glorificato in lui (Gv 13, 31</w:t>
      </w:r>
    </w:p>
    <w:p w14:paraId="150915E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Se Dio è stato glorificato in lui, anche Dio lo glorificherà da parte sua e lo glorificherà subito (Gv 13, 32), "Non sia turbato il vostro cuore. Abbiate fede in Dio e abbiate fede anche in me. /Gv 14, 1). Vi scacceranno dalle sinagoghe; anzi, verrà l'ora in cui chiunque vi ucciderà crederà di rendere culto a Dio (Gv 16, 2). Il Padre stesso vi ama, poiché voi mi avete amato, e avete creduto che io sono venuto da Dio )(v 16, 27). Ora conosciamo che sai tutto e non hai bisogno che alcuno t'interroghi. Per questo crediamo che sei uscito da Dio" (Gv 16, 30). Questa è la vita eterna: che conoscano te, l'unico vero Dio, e colui che hai mandato, Gesù Cristo (Gv 17, 3). Gli risposero i Giudei: "Noi abbiamo una legge e secondo questa legge deve morire, perché si è fatto Figlio di Dio" (Gv 19, 7)- </w:t>
      </w:r>
    </w:p>
    <w:p w14:paraId="1899537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Gesù le disse: "Non mi trattenere, perché non sono ancora salito al Padre; ma va’ dai miei fratelli e dì loro: Io salgo al Padre mio e Padre vostro, Dio mio e Dio vostro". (Gv 20, 17). Rispose Tommaso: "Mio Signore e mio Dio!" (Gv 20, 28). Questi sono stati scritti, perché crediate che Gesù è il Cristo, il Figlio di Dio e perché, credendo, abbiate la vita nel suo nome (Gv 20, 31). Questo gli disse per indicare con quale morte egli avrebbe glorificato Dio. E detto questo aggiunse: "Seguimi" (Gv 21, 19). </w:t>
      </w:r>
    </w:p>
    <w:p w14:paraId="4D2410A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Prologo del Vangelo secondo Giovanni inizia con il rivelarci che il Verbo era Dio. Poi rivela che il Verbo si fece carne e venne ad abitare in mezzo a noi pieno di grazia e di verità. Poi vi aggiunge la terza rivelazione, Il Verbo che si fa carne è il Figlio Unigenito del Padre. Ora l’Apostolo Tommaso confessa che Gesù Risorto </w:t>
      </w:r>
      <w:r w:rsidRPr="005E5FA3">
        <w:rPr>
          <w:rFonts w:ascii="Arial" w:eastAsia="Times New Roman" w:hAnsi="Arial" w:cs="Arial"/>
          <w:i/>
          <w:iCs/>
          <w:kern w:val="0"/>
          <w:sz w:val="24"/>
          <w:szCs w:val="20"/>
          <w:lang w:eastAsia="it-IT"/>
          <w14:ligatures w14:val="none"/>
        </w:rPr>
        <w:t>è “Mio Signore e mio Dio”</w:t>
      </w:r>
      <w:r w:rsidRPr="005E5FA3">
        <w:rPr>
          <w:rFonts w:ascii="Arial" w:eastAsia="Times New Roman" w:hAnsi="Arial" w:cs="Arial"/>
          <w:kern w:val="0"/>
          <w:sz w:val="24"/>
          <w:szCs w:val="20"/>
          <w:lang w:eastAsia="it-IT"/>
          <w14:ligatures w14:val="none"/>
        </w:rPr>
        <w:t xml:space="preserve">. È il solo in tutto il Vangelo secondo Giovanni che riconosce e confessa Gesù come </w:t>
      </w:r>
      <w:r w:rsidRPr="005E5FA3">
        <w:rPr>
          <w:rFonts w:ascii="Arial" w:eastAsia="Times New Roman" w:hAnsi="Arial" w:cs="Arial"/>
          <w:i/>
          <w:iCs/>
          <w:kern w:val="0"/>
          <w:sz w:val="24"/>
          <w:szCs w:val="20"/>
          <w:lang w:eastAsia="it-IT"/>
          <w14:ligatures w14:val="none"/>
        </w:rPr>
        <w:t>“suo Dio”.</w:t>
      </w:r>
      <w:r w:rsidRPr="005E5FA3">
        <w:rPr>
          <w:rFonts w:ascii="Arial" w:eastAsia="Times New Roman" w:hAnsi="Arial" w:cs="Arial"/>
          <w:kern w:val="0"/>
          <w:sz w:val="24"/>
          <w:szCs w:val="20"/>
          <w:lang w:eastAsia="it-IT"/>
          <w14:ligatures w14:val="none"/>
        </w:rPr>
        <w:t xml:space="preserve"> Gesù è il Dio di Tommaso. Gesù è il Signore di Tommaso. Quando allora nel Vangelo si parla di Gesù Figlio di Dio, dobbiamo leggere questa confessione riconoscendo che Gesù, il Messia, il Figlio di Dio, è vero nostro Dio. È vero mio Dio. La divinità appartiene a Cristo Gesù per generazione eterna dal Padre. Gli appartiene per natura. Lui è naturalmente Dio.</w:t>
      </w:r>
    </w:p>
    <w:p w14:paraId="7BA01D1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Gesù dona a Tommaso e al mondo intero la regola della fede: Non si crede in Cristo, perché si vede Cristo. Non si crede in Cristo Risorto perché si vede Cristo Risorto. Si crede in Cristo per la Parola e per la testimonianza di quanti già credono in Cristo e vivono in Cristo. </w:t>
      </w:r>
      <w:r w:rsidRPr="005E5FA3">
        <w:rPr>
          <w:rFonts w:ascii="Arial" w:eastAsia="Times New Roman" w:hAnsi="Arial" w:cs="Arial"/>
          <w:i/>
          <w:iCs/>
          <w:kern w:val="0"/>
          <w:sz w:val="24"/>
          <w:szCs w:val="20"/>
          <w:lang w:eastAsia="it-IT"/>
          <w14:ligatures w14:val="none"/>
        </w:rPr>
        <w:t xml:space="preserve">“Gesù gli disse: «Perché mi hai veduto, tu hai creduto; beati quelli che non hanno visto e hanno creduto!». </w:t>
      </w:r>
      <w:r w:rsidRPr="005E5FA3">
        <w:rPr>
          <w:rFonts w:ascii="Arial" w:eastAsia="Times New Roman" w:hAnsi="Arial" w:cs="Arial"/>
          <w:kern w:val="0"/>
          <w:sz w:val="24"/>
          <w:szCs w:val="20"/>
          <w:lang w:eastAsia="it-IT"/>
          <w14:ligatures w14:val="none"/>
        </w:rPr>
        <w:t xml:space="preserve">La via della fede </w:t>
      </w:r>
      <w:r w:rsidRPr="005E5FA3">
        <w:rPr>
          <w:rFonts w:ascii="Arial" w:eastAsia="Times New Roman" w:hAnsi="Arial" w:cs="Arial"/>
          <w:kern w:val="0"/>
          <w:sz w:val="24"/>
          <w:szCs w:val="20"/>
          <w:lang w:eastAsia="it-IT"/>
          <w14:ligatures w14:val="none"/>
        </w:rPr>
        <w:lastRenderedPageBreak/>
        <w:t xml:space="preserve">è l’annuncio. La via della fede è l’insegnamento. La via della fede è la testimonianza. Con la gloriosa ascensione al Cielo Gesù è presente alla sua Chiesa, ma invisibile. Si rende visibile quando la sua visibilità è necessaria alla fede. In tutti gli altri casi si deve passare per la via della Parola. </w:t>
      </w:r>
    </w:p>
    <w:p w14:paraId="4888618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quanto insegna l’Apostolo Paolo sull’annuncio ed ecco anche solo alcuni esempi in cui Cristo Gesù si rende visibile:</w:t>
      </w:r>
    </w:p>
    <w:p w14:paraId="3311789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Nella Lettera ai Romani</w:t>
      </w:r>
    </w:p>
    <w:p w14:paraId="404C13D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41A1266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E4AD8F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78735C1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7CA1CE8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dico ancora: forse Israele non ha compreso? Per primo Mosè dice: Io vi renderò gelosi di una nazione che nazione non è; susciterò il vostro sdegno contro una nazione senza intelligenza.</w:t>
      </w:r>
    </w:p>
    <w:p w14:paraId="667DE78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Isaia poi arriva fino a dire: Sono stato trovato da quelli che non mi cercavano, mi sono manifestato a quelli che non chiedevano di me,</w:t>
      </w:r>
    </w:p>
    <w:p w14:paraId="07287DC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mentre d’Israele dice: Tutto il giorno ho steso le mani verso un popolo disobbediente e ribelle! (Rm 10,1-21).</w:t>
      </w:r>
    </w:p>
    <w:p w14:paraId="376D798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DDB37A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Nella Prima Lettera ai Corinzi</w:t>
      </w:r>
    </w:p>
    <w:p w14:paraId="5DF21FA9"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Vi proclamo poi, fratelli, il Vangelo che vi ho annunciato e che voi avete ricevuto, nel quale restate saldi e dal quale siete salvati, se lo mantenete come ve l’ho annunciato. A meno che non abbiate creduto invano!</w:t>
      </w:r>
    </w:p>
    <w:p w14:paraId="2CB5801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voi infatti ho trasmesso, anzitutto, quello che anch’io ho ricevuto, cioè che Cristo morì per i nostri peccati secondo le Scritture e che fu sepolto e che è risorto il terzo giorno secondo le Scritture e che apparve a Cefa e quindi ai Dodici.</w:t>
      </w:r>
    </w:p>
    <w:p w14:paraId="4A00E40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F39A8C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20DB7C3"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(1Cor 15,1-28). </w:t>
      </w:r>
    </w:p>
    <w:p w14:paraId="634F6DE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93854B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Negli Atti degli Apostoli</w:t>
      </w:r>
    </w:p>
    <w:p w14:paraId="0116F5D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w:t>
      </w:r>
      <w:r w:rsidRPr="005E5FA3">
        <w:rPr>
          <w:rFonts w:ascii="Arial" w:eastAsia="Times New Roman" w:hAnsi="Arial" w:cs="Arial"/>
          <w:i/>
          <w:iCs/>
          <w:kern w:val="0"/>
          <w:sz w:val="24"/>
          <w:szCs w:val="20"/>
          <w:lang w:eastAsia="it-IT"/>
          <w14:ligatures w14:val="none"/>
        </w:rPr>
        <w:lastRenderedPageBreak/>
        <w:t>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8E29252"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571443BB"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3F77507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w:t>
      </w:r>
      <w:r w:rsidRPr="005E5FA3">
        <w:rPr>
          <w:rFonts w:ascii="Arial" w:eastAsia="Times New Roman" w:hAnsi="Arial" w:cs="Arial"/>
          <w:i/>
          <w:iCs/>
          <w:kern w:val="0"/>
          <w:sz w:val="24"/>
          <w:szCs w:val="20"/>
          <w:lang w:eastAsia="it-IT"/>
          <w14:ligatures w14:val="none"/>
        </w:rPr>
        <w:lastRenderedPageBreak/>
        <w:t xml:space="preserve">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(At 10,1-23). </w:t>
      </w:r>
    </w:p>
    <w:p w14:paraId="5F570F3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storia ci attesta che sempre per dare vigore al suo corpo che è la Chiesa, in momenti di particolare urgenza e necessità, sempre il Signore si è reso visibile e ha indicato a uomini e donne da Lui scelti cosa fare per dare luce vera, luce divina alla sua Chiesa. Senza queste manifestazioni visibili sia di Gesù che della Madre nostra, la Chiesa sarebbe stata illuminata da luce fioca, incapace di farla risplendere nella sua pienezza dii luce salvatrice e redentrice per se stessa e per il mondo.</w:t>
      </w:r>
    </w:p>
    <w:p w14:paraId="29F09CD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Noi che scriviamo veniamo da una di queste potenti manifestazioni del Signore nella nostra storia. Per moltissimi anni abbiamo goduto della presenza udibile della voce di Gesù, della voce dello Spirito Santo, della voce della Vergine Maria, della voce degli Angeli e dei Santi, anche se per la via della mediazione profetica. Dopo quarant’anni di ascolto e di frutti di vita eterna, sono venuti alcuni a indagare e hanno concluso che non vi è alcuna manifestazione soprannaturale in questa via. Su cosa hanno fondato la loro sentenza? Sulla negazione della storia e sulla dichiarazione che Vescovi, Cardinali, Presbiteri che hanno creduto sono stati tutti privi di vero discernimento. Per noi questa dichiarazione è falsa, perché la nostra conversione è vera. Siamo noi passati per la via che va a Damasco. Siamo stati noi avvolti dalla potente luce del Signore. Erano i nostri occhi coperti di folti strati di squame di falsità e di menzogna. Queste squame sono cadute in un attimo. Perché la nostra verità fosse dichiarata falsità fui fummo definiti ammalati di idiotismo spirituale e di ebetismo teologico. La conversione è nostra e nessuno la potrà dichiarare falsa. La missione è nostra e nessuno potrà impedirci di compierla. Possono anche dichiararci ammalati di idiotismo spirituale e di ebetismo teologico, ma noi perseveriamo nella nostra missione e con la grazia di Cristo Gesù e con il sostegno della Vergine Madre vogliamo perseverare sino alla fine dei nostri giorni. </w:t>
      </w:r>
    </w:p>
    <w:p w14:paraId="0EBD7305" w14:textId="77777777" w:rsidR="005E5FA3" w:rsidRPr="005E5FA3" w:rsidRDefault="005E5FA3" w:rsidP="005E5FA3">
      <w:pPr>
        <w:spacing w:after="120" w:line="240" w:lineRule="auto"/>
        <w:jc w:val="both"/>
        <w:rPr>
          <w:rFonts w:ascii="Arial" w:eastAsia="Calibri" w:hAnsi="Arial" w:cs="Arial"/>
          <w:color w:val="000000"/>
          <w:sz w:val="24"/>
          <w:szCs w:val="24"/>
          <w:shd w:val="clear" w:color="auto" w:fill="FFFFFF"/>
        </w:rPr>
      </w:pPr>
      <w:r w:rsidRPr="005E5FA3">
        <w:rPr>
          <w:rFonts w:ascii="Arial" w:eastAsia="Times New Roman" w:hAnsi="Arial" w:cs="Arial"/>
          <w:kern w:val="0"/>
          <w:sz w:val="24"/>
          <w:szCs w:val="20"/>
          <w:lang w:eastAsia="it-IT"/>
          <w14:ligatures w14:val="none"/>
        </w:rPr>
        <w:t xml:space="preserve">Parafrasando le Parole del Salmo: </w:t>
      </w:r>
      <w:r w:rsidRPr="005E5FA3">
        <w:rPr>
          <w:rFonts w:ascii="Arial" w:eastAsia="Times New Roman" w:hAnsi="Arial" w:cs="Arial"/>
          <w:i/>
          <w:iCs/>
          <w:kern w:val="0"/>
          <w:sz w:val="24"/>
          <w:szCs w:val="20"/>
          <w:lang w:eastAsia="it-IT"/>
          <w14:ligatures w14:val="none"/>
        </w:rPr>
        <w:t>“Essi ci maledicano pure. A noi basta la benedizione del Signore”.</w:t>
      </w:r>
      <w:r w:rsidRPr="005E5FA3">
        <w:rPr>
          <w:rFonts w:ascii="Arial" w:eastAsia="Times New Roman" w:hAnsi="Arial" w:cs="Arial"/>
          <w:kern w:val="0"/>
          <w:sz w:val="24"/>
          <w:szCs w:val="20"/>
          <w:lang w:eastAsia="it-IT"/>
          <w14:ligatures w14:val="none"/>
        </w:rPr>
        <w:t xml:space="preserve"> </w:t>
      </w:r>
      <w:r w:rsidRPr="005E5FA3">
        <w:rPr>
          <w:rFonts w:ascii="Arial" w:eastAsia="Times New Roman" w:hAnsi="Arial" w:cs="Arial"/>
          <w:kern w:val="0"/>
          <w:sz w:val="24"/>
          <w:szCs w:val="20"/>
          <w:lang w:val="fr-FR" w:eastAsia="it-IT"/>
          <w14:ligatures w14:val="none"/>
        </w:rPr>
        <w:t>Ecco il Salmo</w:t>
      </w:r>
      <w:r w:rsidRPr="005E5FA3">
        <w:rPr>
          <w:rFonts w:ascii="Arial" w:eastAsia="Times New Roman" w:hAnsi="Arial" w:cs="Arial"/>
          <w:kern w:val="0"/>
          <w:sz w:val="24"/>
          <w:szCs w:val="24"/>
          <w:lang w:val="fr-FR" w:eastAsia="it-IT"/>
          <w14:ligatures w14:val="none"/>
        </w:rPr>
        <w:t>:</w:t>
      </w:r>
      <w:r w:rsidRPr="005E5FA3">
        <w:rPr>
          <w:rFonts w:ascii="Arial" w:eastAsia="Calibri" w:hAnsi="Arial" w:cs="Arial"/>
          <w:color w:val="000000"/>
          <w:sz w:val="24"/>
          <w:szCs w:val="24"/>
          <w:shd w:val="clear" w:color="auto" w:fill="FFFFFF"/>
          <w:lang w:val="fr-FR"/>
        </w:rPr>
        <w:t xml:space="preserve"> </w:t>
      </w:r>
      <w:r w:rsidRPr="005E5FA3">
        <w:rPr>
          <w:rFonts w:ascii="Arial" w:eastAsia="Calibri" w:hAnsi="Arial" w:cs="Arial"/>
          <w:color w:val="000000"/>
          <w:sz w:val="24"/>
          <w:szCs w:val="24"/>
          <w:shd w:val="clear" w:color="auto" w:fill="FFFFFF"/>
          <w:lang w:val="la-Latn"/>
        </w:rPr>
        <w:t>Et ego factus sum opprobrium illis: viderunt me et moverunt capita sua. Adiuva me, Domine Deus meus, salvum me fac secundum misericordiam tuam. Et sciant quia manus tua haec: tu, Domine, hoc fecisti. Maledicant illi, et tu benedicas; qui insurgunt in me, confundantur, servus autem tuus laetabitur</w:t>
      </w:r>
      <w:r w:rsidRPr="005E5FA3">
        <w:rPr>
          <w:rFonts w:ascii="Arial" w:eastAsia="Calibri" w:hAnsi="Arial" w:cs="Arial"/>
          <w:color w:val="000000"/>
          <w:sz w:val="24"/>
          <w:szCs w:val="24"/>
          <w:shd w:val="clear" w:color="auto" w:fill="FFFFFF"/>
          <w:lang w:val="fr-FR"/>
        </w:rPr>
        <w:t xml:space="preserve"> (Sal 109 (108), 15-28). </w:t>
      </w:r>
      <w:r w:rsidRPr="005E5FA3">
        <w:rPr>
          <w:rFonts w:ascii="Arial" w:eastAsia="Calibri" w:hAnsi="Arial" w:cs="Arial"/>
          <w:color w:val="000000"/>
          <w:sz w:val="24"/>
          <w:szCs w:val="24"/>
          <w:shd w:val="clear" w:color="auto" w:fill="FFFFFF"/>
        </w:rPr>
        <w:t xml:space="preserve">Che il Signore apra gli occhi a quanti volutamente e decisamente li hanno chiusi dinanzi alla verità storica. </w:t>
      </w:r>
    </w:p>
    <w:p w14:paraId="14F23FEA"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C8AB738"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Gesù, in presenza dei suoi discepoli, fece molti altri segni che non sono stati scritti in questo libro. Ma questi sono stati scritti perché crediate che Gesù è il Cristo, il Figlio di Dio, e perché, credendo, abbiate la vita nel suo nome (Gv 20,26-31). </w:t>
      </w:r>
    </w:p>
    <w:p w14:paraId="60A3B68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l’Apostolo Giovanni rivela il fine per il quale lo Spirito Santo lo ha mosso per fargli scrivere questo Vangelo. Prima di tutto rivela una verità storica: </w:t>
      </w:r>
      <w:r w:rsidRPr="005E5FA3">
        <w:rPr>
          <w:rFonts w:ascii="Arial" w:eastAsia="Times New Roman" w:hAnsi="Arial" w:cs="Arial"/>
          <w:i/>
          <w:iCs/>
          <w:kern w:val="0"/>
          <w:sz w:val="24"/>
          <w:szCs w:val="20"/>
          <w:lang w:eastAsia="it-IT"/>
          <w14:ligatures w14:val="none"/>
        </w:rPr>
        <w:t xml:space="preserve">“Gesù, in presenza dei suoi discepoli, fece molti altri segni che non sono stati scritti in questo libro”. </w:t>
      </w:r>
      <w:r w:rsidRPr="005E5FA3">
        <w:rPr>
          <w:rFonts w:ascii="Arial" w:eastAsia="Times New Roman" w:hAnsi="Arial" w:cs="Arial"/>
          <w:kern w:val="0"/>
          <w:sz w:val="24"/>
          <w:szCs w:val="20"/>
          <w:lang w:eastAsia="it-IT"/>
          <w14:ligatures w14:val="none"/>
        </w:rPr>
        <w:t>L’Apostolo Giovanni non compone un’opera</w:t>
      </w:r>
      <w:r w:rsidRPr="005E5FA3">
        <w:rPr>
          <w:rFonts w:ascii="Arial" w:eastAsia="Times New Roman" w:hAnsi="Arial" w:cs="Arial"/>
          <w:i/>
          <w:iCs/>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 xml:space="preserve">nella quale narra ogni </w:t>
      </w:r>
      <w:r w:rsidRPr="005E5FA3">
        <w:rPr>
          <w:rFonts w:ascii="Arial" w:eastAsia="Times New Roman" w:hAnsi="Arial" w:cs="Arial"/>
          <w:kern w:val="0"/>
          <w:sz w:val="24"/>
          <w:szCs w:val="20"/>
          <w:lang w:eastAsia="it-IT"/>
          <w14:ligatures w14:val="none"/>
        </w:rPr>
        <w:lastRenderedPageBreak/>
        <w:t>evento vissuto e ogni parola detta da Gesù nei tre anni della sua vita pubblica, dal primo giorno fino ad oggi. Lui si derma alle cose essenzialissime, cose necessaria per raggiungere il fine per il quale lo Spirito Santo lo ha mosso a scrivere.</w:t>
      </w:r>
    </w:p>
    <w:p w14:paraId="039F764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il fine: </w:t>
      </w:r>
      <w:r w:rsidRPr="005E5FA3">
        <w:rPr>
          <w:rFonts w:ascii="Arial" w:eastAsia="Times New Roman" w:hAnsi="Arial" w:cs="Arial"/>
          <w:i/>
          <w:iCs/>
          <w:kern w:val="0"/>
          <w:sz w:val="24"/>
          <w:szCs w:val="20"/>
          <w:lang w:eastAsia="it-IT"/>
          <w14:ligatures w14:val="none"/>
        </w:rPr>
        <w:t>“Ma questi sono stati scritti perché crediate che Gesù è il Cristo, il Figlio di Dio”.</w:t>
      </w:r>
      <w:r w:rsidRPr="005E5FA3">
        <w:rPr>
          <w:rFonts w:ascii="Arial" w:eastAsia="Times New Roman" w:hAnsi="Arial" w:cs="Arial"/>
          <w:kern w:val="0"/>
          <w:sz w:val="24"/>
          <w:szCs w:val="20"/>
          <w:lang w:eastAsia="it-IT"/>
          <w14:ligatures w14:val="none"/>
        </w:rPr>
        <w:t xml:space="preserve"> Ecco il fine: chi legge quanto Giovanni ha scritto può, anzi deve giungere alla fede che Gesù è il Cristo, è il Messia del Signore. Il Messia del Signore è il Figlio di Dio. Il Figlio di Dio è Il Verbo Creatore, il Verbo che è in Principio, il Verbo che è presso Dio, il Verbo che è Dio, il Verbo per mezzo del quale tutto è stato creato, il Verbo che la vita e la luce degli uomini, il Verbo che si è fatto carne, il Verbo che è il Figlio Unigenito del Padre, il Verbo Rivelatore del Padre. Questo è il fine del Vangelo secondo Giovanni.</w:t>
      </w:r>
    </w:p>
    <w:p w14:paraId="17892B9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 questo fine si deve aggiungere il suo frutto. Quale è il frutto di questa fede? Eccolo: </w:t>
      </w:r>
      <w:r w:rsidRPr="005E5FA3">
        <w:rPr>
          <w:rFonts w:ascii="Arial" w:eastAsia="Times New Roman" w:hAnsi="Arial" w:cs="Arial"/>
          <w:i/>
          <w:iCs/>
          <w:kern w:val="0"/>
          <w:sz w:val="24"/>
          <w:szCs w:val="20"/>
          <w:lang w:eastAsia="it-IT"/>
          <w14:ligatures w14:val="none"/>
        </w:rPr>
        <w:t xml:space="preserve">“e perché, credendo, abbiate la vita nel suo nome “(Gv 20,26-31). </w:t>
      </w:r>
      <w:r w:rsidRPr="005E5FA3">
        <w:rPr>
          <w:rFonts w:ascii="Arial" w:eastAsia="Times New Roman" w:hAnsi="Arial" w:cs="Arial"/>
          <w:kern w:val="0"/>
          <w:sz w:val="24"/>
          <w:szCs w:val="20"/>
          <w:lang w:eastAsia="it-IT"/>
          <w14:ligatures w14:val="none"/>
        </w:rPr>
        <w:t>Solo Credendo che Gesù è il Messia del Signore, che Gesù è il Figlio di Dio, che Gesù è il Verbo Incarnato, il Verbo Crocifisso e Risorto, si ha la vita nel suo nome. Dio è vita eterna. Dio Vita eterna è in Cristo Gesù. Credendo in Cristo Gesù, siamo resi partecipi della sua vita eterna. Se non si crede in Cristo Gesù, ognuno rimane nella sua morte. Questa verità era già stata rivelata da Gesù Signore a Nicodemo. Questa verità l’aveva confessata Marta a Cristo Gesù:</w:t>
      </w:r>
    </w:p>
    <w:p w14:paraId="045A9A6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come Mosè innalzò il serpente nel deserto, così bisogna che sia innalzato il Figlio dell’uomo, perché chiunque crede in lui abbia la vita eterna.</w:t>
      </w:r>
    </w:p>
    <w:p w14:paraId="22E2F52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7E3C3CA"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77DB086D" w14:textId="77777777" w:rsidR="005E5FA3" w:rsidRPr="005E5FA3" w:rsidRDefault="005E5FA3" w:rsidP="005E5FA3">
      <w:pPr>
        <w:spacing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3,14-21.31-36). </w:t>
      </w:r>
    </w:p>
    <w:p w14:paraId="28DF3B1B" w14:textId="77777777" w:rsidR="005E5FA3" w:rsidRPr="005E5FA3" w:rsidRDefault="005E5FA3" w:rsidP="005E5FA3">
      <w:pPr>
        <w:spacing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t xml:space="preserve">Marta disse a Gesù: «Signore, se tu fossi stato qui, mio fratello non sarebbe morto! 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w:t>
      </w:r>
      <w:r w:rsidRPr="005E5FA3">
        <w:rPr>
          <w:rFonts w:ascii="Arial" w:eastAsia="Times New Roman" w:hAnsi="Arial" w:cs="Arial"/>
          <w:bCs/>
          <w:i/>
          <w:iCs/>
          <w:kern w:val="0"/>
          <w:sz w:val="24"/>
          <w:szCs w:val="20"/>
          <w:lang w:eastAsia="it-IT"/>
          <w14:ligatures w14:val="none"/>
        </w:rPr>
        <w:lastRenderedPageBreak/>
        <w:t xml:space="preserve">crede in me, non morirà in eterno. Credi questo?». Gli rispose: «Sì, o Signore, io credo che tu sei il Cristo, il Figlio di Dio, colui che viene nel mondo» (Gv 11,21-27). </w:t>
      </w:r>
    </w:p>
    <w:p w14:paraId="16EB37E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Essendo Gesù il Messia del Signore, in Lui, con Lui, per Lui, il Signore Dio compirà ogni sua Parola. Nessuna di esse rimarrà incompiuta.</w:t>
      </w:r>
    </w:p>
    <w:p w14:paraId="58CB67A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Oggi dobbiamo confessare e testimoniare che questa purissima verità di Cristo Gesù è stata devastata e rasa al suolo da un numeroso esercito di devastatori e di distruttori. Questi devastatori e distruttori non sono i figli di un Dio straniero. Sono propri i figli del vero Dio per il quali il vero Dio è divenuto un Dio straniero da abbandonare e da cancellare dalla storia. Questo è oggi il gravissimo peccato dei figli del vero Dio: hanno devastato e distrutto il dono di salvezza a loro dato dal vero Dio, vero Dio da essi devastato e distrutto nella sua verità eterna.</w:t>
      </w:r>
    </w:p>
    <w:p w14:paraId="0E53BB3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3D4144FB"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Necessarie domande </w:t>
      </w:r>
    </w:p>
    <w:p w14:paraId="0C00268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perché Gesù attende ben otto giorni prima di manifestarsi a Tommaso?</w:t>
      </w:r>
    </w:p>
    <w:p w14:paraId="7CD2DE9C"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perché Gesù chiede a Tommaso di non essere incredulo, ma credente?</w:t>
      </w:r>
    </w:p>
    <w:p w14:paraId="40B2F12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cosa è l’incredulità?</w:t>
      </w:r>
    </w:p>
    <w:p w14:paraId="2BD9F6A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Si quando l’incredulità è colpevole?</w:t>
      </w:r>
    </w:p>
    <w:p w14:paraId="63D73E5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quando l’incredulità non è colpevole?</w:t>
      </w:r>
    </w:p>
    <w:p w14:paraId="537EED1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quali sono le regole dell’annuncio che vanno sempre osservate perché si giunga alla vera fede?</w:t>
      </w:r>
    </w:p>
    <w:p w14:paraId="475962C4"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So quale è la portata teologica della confessione di fede di Tommaso: </w:t>
      </w:r>
      <w:r w:rsidRPr="005E5FA3">
        <w:rPr>
          <w:rFonts w:ascii="Arial" w:eastAsia="Times New Roman" w:hAnsi="Arial" w:cs="Arial"/>
          <w:bCs/>
          <w:i/>
          <w:iCs/>
          <w:kern w:val="0"/>
          <w:sz w:val="24"/>
          <w:szCs w:val="20"/>
          <w:lang w:eastAsia="it-IT"/>
          <w14:ligatures w14:val="none"/>
        </w:rPr>
        <w:t>“Mio Signore e mio Dio”?</w:t>
      </w:r>
    </w:p>
    <w:p w14:paraId="4B2EDEE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qual è la via della fede?</w:t>
      </w:r>
    </w:p>
    <w:p w14:paraId="60294A3C"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Sono io via della fede per il mondo intero?</w:t>
      </w:r>
    </w:p>
    <w:p w14:paraId="2B11BA3D"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sempre il Signore e la Madre sua intervengono in modo teofanico per raddrizzare la capanna della nostra fede che sta per crollare?</w:t>
      </w:r>
    </w:p>
    <w:p w14:paraId="622272D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nella Chiesa sono molti che combattono con odio infernale ogni manifestazione teofanica del Signore nostro Gesù Cristo e della Madre sua?</w:t>
      </w:r>
    </w:p>
    <w:p w14:paraId="5E9CF3F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perché Gesù proclama beati quelli che credono senza aver prima veduto?</w:t>
      </w:r>
    </w:p>
    <w:p w14:paraId="4648B56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per credere alla Parola che noi diciamo siamo obbligati a essere presenza viva di Cristo allo stesso modo che Cristo Gesù era presenza viva del Padre?</w:t>
      </w:r>
    </w:p>
    <w:p w14:paraId="6E642CB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Sono io presenza viva di Cristo nella storia?</w:t>
      </w:r>
    </w:p>
    <w:p w14:paraId="14149C2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la mia Parola deve essere vera via della fede per molti?</w:t>
      </w:r>
    </w:p>
    <w:p w14:paraId="75B79A8C"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Qual è il fine per cui l’Apostolo Giovanni ha scritto il suo Vangelo?</w:t>
      </w:r>
    </w:p>
    <w:p w14:paraId="1FB0DBE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l’Apostolo Giovanni gode di una particolare assistenza dello Spirito Santo nello scegliere gli eventi da narrare e i dialoghi di Gesù da riportare?</w:t>
      </w:r>
    </w:p>
    <w:p w14:paraId="5EF10E4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significa per me confessare che Gesù è il Messia del Signore?</w:t>
      </w:r>
    </w:p>
    <w:p w14:paraId="60BC8537"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lastRenderedPageBreak/>
        <w:t>So quale importanza teologica e di fede per me confessare che Gesù è vero Figlio del Padre?</w:t>
      </w:r>
    </w:p>
    <w:p w14:paraId="3B4F724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la fede è vera se confesso che tutto il Prologo del Quarto Vangelo è purissima verità?</w:t>
      </w:r>
    </w:p>
    <w:p w14:paraId="71DF41A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che la vita eterna è solo nel nome di Cristo Gesù?</w:t>
      </w:r>
    </w:p>
    <w:p w14:paraId="1CE701FC"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Solo cosa significa credere nel nome di Cristo Gesù?</w:t>
      </w:r>
    </w:p>
    <w:p w14:paraId="6543D15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Ho mai separato la fede in Cristo dall’obbedienza alla Parola di Cristo?</w:t>
      </w:r>
    </w:p>
    <w:p w14:paraId="75C2408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quanto è vera la mia fede?</w:t>
      </w:r>
    </w:p>
    <w:p w14:paraId="38318F86"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 cosa manca alla mia fede per essere vera?</w:t>
      </w:r>
    </w:p>
    <w:p w14:paraId="605BC87E"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Sono io un distruttore e un devastatore della fede in Cristo Gesù?</w:t>
      </w:r>
    </w:p>
    <w:p w14:paraId="3C27682F"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Per me, il Padre del Signore Gesù Cristo, è forse divenuto un Dio straniero?</w:t>
      </w:r>
    </w:p>
    <w:p w14:paraId="4ED4A7D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Per me è forse divenuto Cristo Gesù un Dio straniero?</w:t>
      </w:r>
    </w:p>
    <w:p w14:paraId="4F36E77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Per me è forse divenuto lo Spirito Santo un Dio straniero?</w:t>
      </w:r>
    </w:p>
    <w:p w14:paraId="085AF20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Quanto mi impegno ogni giorno per divenire di fede vera, pura, santa?</w:t>
      </w:r>
    </w:p>
    <w:p w14:paraId="24041E62"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4D0E6AA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Meditazioni precedenti</w:t>
      </w:r>
    </w:p>
    <w:p w14:paraId="3D1E1C00"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Prima meditazione </w:t>
      </w:r>
    </w:p>
    <w:p w14:paraId="47250098"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ascolta le parole di Tommaso, ma per otto giorni non si mostra, dona al suo discepolo la possibilità di riflettere ancora, di meditare le parole dei suoi amici, gli lascia quel tempo necessario perché possa attraverso le vie della storia accogliere il suo mistero. Tommaso non retrocede dalla sua convinzione. Egli crederà solo allorquando avrà visto il Signore Risorto e lo avrà toccato con le sue mani. Otto giorni sono il tempo per pervenire alla fede, se in otto giorni non si retrocede dalla stoltezza, non si retrocederà mai più. Finito il tempo dell’uomo, inizia il tempo di Dio. Gesù viene, nuovamente si ferma in mezzo a loro, dopo essere entrato nel cenacolo a porte chiuse. Augura e dona la sua pace. È il suo saluto, ma anche il suo dono.</w:t>
      </w:r>
    </w:p>
    <w:p w14:paraId="7194A3D4"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Subito dopo chiede a Tommaso di verificare secondo le sue parole la verità delle sue ferite, ma soprattutto di toccare con mano la sua identità. Egli ha voluto così e così sarà. Tuttavia Gesù non può non rivolgergli un dolce rimprovero. Egli non deve essere più incredulo, ma credente. Cosa gli ha voluto dire Gesù? Se ognuno per credere deve mettere la mano nel posto deli chiodi e deve toccare tutte le sue ferite, dove è il posto per la fede? La fede ha le sue leggi e secondo queste leggi essa dev’essere trasmessa. Essa cammina per segni storici, non per visione personale. La visione può servire in rari casi, in casi del tutto speciali e singolari, ma non sempre si può passare attraverso la visione. Poi la visione sarà sempre di uno solo, non di tutti, e tutti gli altri devono credere nella verità della visione attraverso i segni che la storia adduce a testimonianza della verità di quanto affermato essere stato visto.</w:t>
      </w:r>
    </w:p>
    <w:p w14:paraId="6E5DE955"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Tommaso si ferma, dinanzi al Signore vivo e risorto, non va oltre, e confessa istantaneamente la sua fede. Quell’uomo non solo è il suo Signore, ma è anche </w:t>
      </w:r>
      <w:r w:rsidRPr="005E5FA3">
        <w:rPr>
          <w:rFonts w:ascii="Arial" w:eastAsia="Times New Roman" w:hAnsi="Arial" w:cs="Times New Roman"/>
          <w:kern w:val="0"/>
          <w:sz w:val="24"/>
          <w:szCs w:val="20"/>
          <w:lang w:eastAsia="it-IT"/>
          <w14:ligatures w14:val="none"/>
        </w:rPr>
        <w:lastRenderedPageBreak/>
        <w:t>il suo Dio. Troviamo qui la prima vera, grande affermazione della fede dei discepoli in Gesù. Egli è il Signore, ma anche egli è il loro Dio, È il loro Signore perché è il loro Dio. Ogni confessione di fede deve contenere questa affermazione di Tommaso, deve essere la proclamazione di questa verità. Se non si confessa che Gesù è il Signore, il mio Signore, se non si confessa che è Dio, il mio Dio, ogni confessione è falsata, oppure mancante in molte parti.</w:t>
      </w:r>
    </w:p>
    <w:p w14:paraId="23CD62AF"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fede completa è quando si proclama che Gesù è Dio, è il Signore, è il Giudice dei vivi e dei morti costituito da Dio, è il mediatore unico tra Dio e l’uomo, è il rivelatore del Padre, è colui che ha portato la perfetta conoscenza di Dio in mezzo agli uomini. Questo per rapporto al Padre, per rapporto a noi egli è il Redentore, il Salvatore, colui che ha tolto il peccato del mondo, colui che è venuto per battezzarci nella sua morte e nella sua risurrezione. Questa fede a poco a poco comincia a formularsi. Con Tommaso, già otto giorni dopo la Pasqua di Gesù, sappiamo chi è veramente Gesù. Egli è il mio Signore e il mio Dio. Più alta confessione di questa ancora non era stata pronunziata.</w:t>
      </w:r>
    </w:p>
    <w:p w14:paraId="194F9058"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vero che Gesù nel Vangelo di Giovanni si era lui stesso proclamato “Io Sono”, aveva detto di lui la sua uguaglianza con il Padre; ora sappiamo che egli è della stessa natura di Dio, egli è Dio. Sappiamo anche che egli è Figlio di Dio, che è nel seno del Padre. Se figlio, è figlio perché è stato generato. Ma Gesù ha anche detto che Lui e il Padre sono una cosa sola. Dalla successiva formulazione ed esplicitazione di fede sappiamo che Gesù è figlio per generazione ed è uguale a Dio, perché sono con il Padre e lo Spirito Santo l’unica natura divina.</w:t>
      </w:r>
    </w:p>
    <w:p w14:paraId="1C613F5C"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non vuole che si arrivi alla fede per mezzo della visione, egli vuole che si viva la legge della fede e per Gesù essa è una sola. La testimonianza di quanti già credono, il segno che la loro vita offre. Ora nel cenacolo c’è la testimonianza dei discepoli di Gesù che concordi affermano di aver visto il Signore. C’è in loro il cambiamento di vita, c’è quella gioia indicibile che attesta della verità di quanto essi hanno affermato. Testimonianza e segno di vita sono la via ordinaria della fede e Gesù conferisce una particolare beatitudine a tutti coloro che passeranno per questa via. Costoro saranno beati.</w:t>
      </w:r>
    </w:p>
    <w:p w14:paraId="59C87986" w14:textId="77777777" w:rsidR="005E5FA3" w:rsidRPr="005E5FA3" w:rsidRDefault="005E5FA3" w:rsidP="005E5FA3">
      <w:pPr>
        <w:tabs>
          <w:tab w:val="left" w:pos="109"/>
          <w:tab w:val="right" w:pos="4495"/>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L’altra via, quella della visione, a Tommaso è stata concessa perché utile al piano di Dio in ordine allo stabilire una volta per tutte la legge della fede. In altre occasioni o circostanze, in casi di non fede il Signore interverrà ma sempre passando attraverso la via storica che rimane in eterno la testimonianza e quindi la parola unitamente al segno che il portatore della parola necessariamente dovrà unire se vuole essere creduto, se vuole che quanti hanno ascoltato la sua testimonianza si aprano al mistero di Gesù morto, sepolto, risorto, ora glorioso nel cielo. Coloro ai quali viene rivolta la testimonianza e dato il segno di verità possono anche non aprirsi alla fede. La non accoglienza appartiene al mistero dell’uomo e della sua incredulità. Ma nessuno può presentarsi ad un altro per testimoniare la risurrezione di Gesù se non attraverso e per mezzo del segno della sua vita rinnovata, cambiata, portata interamente nella Parola di quel Gesù che egli annunzia essere risuscitato dai morti. Quando questa unità di parola e di segno si ricompone, la fede può nascere nel cuore di chi è stato attratto da Dio, perché sia interamente consegnato a Cristo Gesù, perché lo accolga come suo Signore e Dio.</w:t>
      </w:r>
    </w:p>
    <w:p w14:paraId="7AEADFFE" w14:textId="77777777" w:rsidR="005E5FA3" w:rsidRPr="005E5FA3" w:rsidRDefault="005E5FA3" w:rsidP="005E5FA3">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Quanto è stato scritto in questo Vangelo è tutto ciò che ha fatto Gesù? No di certo. È stato scritto unicamente quanto serviva a manifestare la grandezza di Gesù, la sua uguaglianza con il Padre, il suo amore e la sua divina carità, l’essenza e la missione. Chi è veramente Gesù, da chi è stato mandato e perché è stato mandato. Tutto il resto è stato tralasciato, omesso, non perché non vero, ma perché attraverso quanto è stato scritto, la fede in Gesù è perfetta e ad essa non manca niente. Quando la testimonianza è completa, quando la Parola ha rivelato tutto su Gesù, ogni altra cosa potrebbe essere solo di riempitivo e quindi di intralcio a ritenere la verità. Questa metodologia di Giovanni ci porta all’essenziale. Egli non vuole che i suoi lettori confondano essenziale e secondario, importante e meno importante, vitale alla fede e ciò che vitale non è. Per questo dona al lettore quelle parole e quelle opere, o segni, o miracoli, che manifestino tutta ed interamente l’essenza e la vocazione di Gesù, la sua missione, il suo compimento, i frutti di essa. Questo fatto, il resto può essere tralasciato, altrimenti il rischio è assai grande; il lettore potrebbe confondersi, infastidirsi, tralasciare anche la verità essenziale e non soltanto le verità secondarie o di complemento alla verità della fede.</w:t>
      </w:r>
    </w:p>
    <w:p w14:paraId="1FA01D12" w14:textId="77777777" w:rsidR="005E5FA3" w:rsidRPr="005E5FA3" w:rsidRDefault="005E5FA3" w:rsidP="005E5FA3">
      <w:pPr>
        <w:tabs>
          <w:tab w:val="left" w:pos="100"/>
          <w:tab w:val="left" w:pos="150"/>
          <w:tab w:val="left" w:pos="2414"/>
          <w:tab w:val="right" w:pos="4485"/>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Viene qui chiaramente promulgato il motivo del testo giovanneo. Tutto quanto è scritto nel suo libro, Giovanni lo ha scritto perché attraverso la testimonianza e i segni personali di chi annunzia, colui che deve aprirsi alla fede, possa credere con certezza che Gesù è il Messia di Dio. Lo ha scritto perché solo in questa fede si ha la vita nel nome di Gesù. La vita, che poi è Gesù stesso, si ottiene attraverso la fede in Gesù, Messia e Figlio di Dio. Tommaso lo aveva proclamato Signore e Dio, ora si aggiunge a quella confessione di fede la messianicità e la figliolanza divina. Gesù è il Signore, è Dio, è il Messia, è il Figlio di Dio. Questa la verità cui vuole far pervenire tutti coloro che ascolteranno la predicazione del Vangelo ed accoglieranno la Parola di Gesù come Parola di vita eterna. È una fede formata, perfetta, completa in Gesù, nulla le manca. È una fede però che deve essere adesione di vita a Gesù che è il Cristo, il Messia, il Figlio di Dio, il Signore. Quando un testimone di Gesù perviene a creare nel cuore di un suo ascoltatore una fede così perfetta, egli ha raggiunto lo scopo della sua missione. Può veramente ringraziare il Signore.</w:t>
      </w:r>
    </w:p>
    <w:p w14:paraId="5C87F08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La beatitudine della fede. Gesù concede una particolare beatitudine a tutti coloro che crederanno senza vedere Lui, fisicamente come Tommaso. Per credere in lui morto e risorto, tuttavia, si ha sempre bisogno di vedere risorto assieme a Cristo il discepolo di Gesù. Risorto il discepolo assieme a Gesù, tutto il mondo risorge assieme a lui. Questa è la forza che travolge il mondo e lo salva: la risurrezione del discepolo nella risurrezione di Gesù. Senza questa forza il mondo continuerà a vivere la sua morte, non crederà alla risurrezione di Gesù, perché chi l’annunzia come vera, vive come se essa non fosse mai avvenuta, vive come se Gesù non fosse veramente morto e non fosse veramente risorto. Chi parla della risurrezione e della morte di Gesù senza che essa venga compiuta nel proprio cuore, vive ed annunzia una verità fuori dell’uomo, ma anche fuori della storia dell’uomo e tutto ciò che non è incarnazione non è via di salvezza, neanche la risurrezione di Gesù.</w:t>
      </w:r>
    </w:p>
    <w:p w14:paraId="6622BB8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5D8170D4"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lastRenderedPageBreak/>
        <w:t>Seconda meditazione</w:t>
      </w:r>
    </w:p>
    <w:p w14:paraId="49D24A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sta ascoltando quanto Tommaso dice agli altri discepoli. Gesù però non risponde subito. Attende che Tommaso si sprofondi nel suo dubbio, che maturi ben bene in esso. Otto giorni dopo i discepoli sono tutti nello stesso luogo, in casa e con loro c’è anche Tommaso. Gesù viene come la prima volta, a porte chiuse. Sta in mezzo e come la prima volta, dona la sua pace: </w:t>
      </w:r>
      <w:r w:rsidRPr="005E5FA3">
        <w:rPr>
          <w:rFonts w:ascii="Arial" w:eastAsia="Times New Roman" w:hAnsi="Arial" w:cs="Times New Roman"/>
          <w:i/>
          <w:kern w:val="0"/>
          <w:sz w:val="24"/>
          <w:szCs w:val="20"/>
          <w:lang w:eastAsia="it-IT"/>
          <w14:ligatures w14:val="none"/>
        </w:rPr>
        <w:t>“Pace a voi!”</w:t>
      </w:r>
      <w:r w:rsidRPr="005E5FA3">
        <w:rPr>
          <w:rFonts w:ascii="Arial" w:eastAsia="Times New Roman" w:hAnsi="Arial" w:cs="Times New Roman"/>
          <w:kern w:val="0"/>
          <w:sz w:val="24"/>
          <w:szCs w:val="20"/>
          <w:lang w:eastAsia="it-IT"/>
          <w14:ligatures w14:val="none"/>
        </w:rPr>
        <w:t>. La pace è un dono che dobbiamo donare sempre. Dobbiamo essere sempre figli della pace e datori di essa. Gesù è il Principe della Pace ed il suo Datore. Principe della Pace è il suo nome.</w:t>
      </w:r>
    </w:p>
    <w:p w14:paraId="2389E0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discepolo di Gesù, in tutto come il suo Maestro e Signore, deve essere un figlio della pace e un datore di essa. Il discepolo di Gesù è l’uomo che dona la pace, che porta la pace, che crea la pace nel cuore dei suoi fratelli. Il discepolo di Gesù mai potrà essere un uomo di guerra. Sarebbe la contraddizione stessa del suo essere e del suo operare.</w:t>
      </w:r>
    </w:p>
    <w:p w14:paraId="7B7065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Subito Tommaso è invitato a constatare, toccando, la verità del Corpo di Gesù e della sua risurrezione. A Tommaso viene richiesto di fare quanto era sua volontà per credere nella risurrezione di Gesù. Gesù lo invita prima a toccare e poi a vedere: a toccare le piaghe e a mettere la mano nel suo fianco. Lo invita però anche a non essere incredulo, ma credente! L’incredulità non è sempre razionale, logica, sapiente, intelligente. L’incredulità spesso è irrazionale, illogica, insipiente, stolta. La mente non sempre deve vedere e non sempre deve toccare per constatare la realtà. La realtà viene affermata nella sua esistenza per mezzo della testimonianza. L’altro è vera fonte di scienza per noi, vera sorgente di conoscenza del reale. Perché Tommaso avrebbe dovuto aprirsi alla fede in Gesù Risorto? Perché chi gli rendeva testimonianza erano dieci suoi fratelli, i quali non avevano alcuna intenzione di scherzare con lui e lo attestava lo stesso tono delle loro parole e le modalità del loro comportamento.</w:t>
      </w:r>
    </w:p>
    <w:p w14:paraId="21FFA2B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Dieci testimoni sono credibili. Avrebbe dovuto credere perché Gesù ha atteso la nascita della sua fede per ben otto giorni. Lo scherzo può durare un’ora, al massimo due. Poi viene il tempo della serietà, della compostezza, della realtà, della verità della storia. Avrebbe dovuto credere infine per il cambiamento che giorno per giorno vedeva nei testimoni della risurrezione di Gesù. I dieci non erano più smarriti, confusi, incerti. I dieci avevano già cambiato vita. Vivevano con una grande speranza nel cuore. L’incredulità di Tommaso è illogica, insipiente, contro la stessa storia. È una incredulità di capriccio. È una incredulità non consona ad una persona </w:t>
      </w:r>
      <w:r w:rsidRPr="005E5FA3">
        <w:rPr>
          <w:rFonts w:ascii="Arial" w:eastAsia="Times New Roman" w:hAnsi="Arial" w:cs="Times New Roman"/>
          <w:i/>
          <w:kern w:val="0"/>
          <w:sz w:val="24"/>
          <w:szCs w:val="20"/>
          <w:lang w:eastAsia="it-IT"/>
          <w14:ligatures w14:val="none"/>
        </w:rPr>
        <w:t>“normale”</w:t>
      </w:r>
      <w:r w:rsidRPr="005E5FA3">
        <w:rPr>
          <w:rFonts w:ascii="Arial" w:eastAsia="Times New Roman" w:hAnsi="Arial" w:cs="Times New Roman"/>
          <w:kern w:val="0"/>
          <w:sz w:val="24"/>
          <w:szCs w:val="20"/>
          <w:lang w:eastAsia="it-IT"/>
          <w14:ligatures w14:val="none"/>
        </w:rPr>
        <w:t>. Credere agli altri è proprio dell’uomo. Senza la fede negli altri è come se la nostra umanità sprofondasse negli abissi dell’impossibilità. Senza fede negli altri, niente sarebbe più possibile. Senza più fede negli altri, vivremmo senza più certezza.</w:t>
      </w:r>
    </w:p>
    <w:p w14:paraId="671287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Tommaso non ha più bisogno di toccare. Gli basta aver visto ed ascoltato il suo Maestro. Gli basta a tal punto che fa una vera professione di fede: </w:t>
      </w:r>
      <w:r w:rsidRPr="005E5FA3">
        <w:rPr>
          <w:rFonts w:ascii="Arial" w:eastAsia="Times New Roman" w:hAnsi="Arial" w:cs="Times New Roman"/>
          <w:i/>
          <w:kern w:val="0"/>
          <w:sz w:val="24"/>
          <w:szCs w:val="20"/>
          <w:lang w:eastAsia="it-IT"/>
          <w14:ligatures w14:val="none"/>
        </w:rPr>
        <w:t>“Mio Signore e mio Dio”</w:t>
      </w:r>
      <w:r w:rsidRPr="005E5FA3">
        <w:rPr>
          <w:rFonts w:ascii="Arial" w:eastAsia="Times New Roman" w:hAnsi="Arial" w:cs="Times New Roman"/>
          <w:kern w:val="0"/>
          <w:sz w:val="24"/>
          <w:szCs w:val="20"/>
          <w:lang w:eastAsia="it-IT"/>
          <w14:ligatures w14:val="none"/>
        </w:rPr>
        <w:t xml:space="preserve">. Gesù è il suo Signore e il suo Dio. È questa la professione di fede che deve sorgere in ogni cuore che si apre a Cristo Gesù, dopo aver ascoltato la testimonianza della sua risurrezione. Gesù deve essere il Signore e il Dio del mondo intero. A questo deve tendere la testimonianza della sua risurrezione: a far sì che ogni uomo faccia questa stessa professione di fede di Tommaso. Gesù </w:t>
      </w:r>
      <w:r w:rsidRPr="005E5FA3">
        <w:rPr>
          <w:rFonts w:ascii="Arial" w:eastAsia="Times New Roman" w:hAnsi="Arial" w:cs="Times New Roman"/>
          <w:kern w:val="0"/>
          <w:sz w:val="24"/>
          <w:szCs w:val="20"/>
          <w:lang w:eastAsia="it-IT"/>
          <w14:ligatures w14:val="none"/>
        </w:rPr>
        <w:lastRenderedPageBreak/>
        <w:t>riprende ora il tema della nascita della fede e gli dona il suo statuto perenne. La fede non nasce dalla visione. La visione è ininfluente alla fede.</w:t>
      </w:r>
    </w:p>
    <w:p w14:paraId="4CDC49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fede nasce dalla testimonianza. Chi crede attraverso la testimonianza dei suoi fratelli è veramente beato: “</w:t>
      </w:r>
      <w:r w:rsidRPr="005E5FA3">
        <w:rPr>
          <w:rFonts w:ascii="Arial" w:eastAsia="Times New Roman" w:hAnsi="Arial" w:cs="Times New Roman"/>
          <w:i/>
          <w:kern w:val="0"/>
          <w:sz w:val="24"/>
          <w:szCs w:val="20"/>
          <w:lang w:eastAsia="it-IT"/>
          <w14:ligatures w14:val="none"/>
        </w:rPr>
        <w:t xml:space="preserve">Perché mi hai veduto, tu hai creduto; beati quelli che non hanno visto e hanno creduto». </w:t>
      </w:r>
      <w:r w:rsidRPr="005E5FA3">
        <w:rPr>
          <w:rFonts w:ascii="Arial" w:eastAsia="Times New Roman" w:hAnsi="Arial" w:cs="Times New Roman"/>
          <w:kern w:val="0"/>
          <w:sz w:val="24"/>
          <w:szCs w:val="20"/>
          <w:lang w:eastAsia="it-IT"/>
          <w14:ligatures w14:val="none"/>
        </w:rPr>
        <w:t>Nessuno deve più chiedere di vedere e di toccare per aprirsi alla fede nella risurrezione di Gesù. È beato chi crede per testimonianza. È beato chi crede perché altri hanno riferito il fatto, la realtà della risurrezione del Signore. San Paolo così insegna sulla nascita della fede</w:t>
      </w:r>
    </w:p>
    <w:p w14:paraId="3A06CD0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fede nasce dalla Parola predicata. La Parola predicata deve però essere testimoniata da chi la predica come vera Parola di Dio, vera Parola che ha trasformato la nostra vita. La verità della Parola è dalla credibilità di chi la predica. La via della fede è l’uomo che è stato trasformato dalla fede. È l’uomo che vive di fede e vive di fede se vive di obbedienza. In questo senso la via della fede è la Parola vissuta da colui che la testimonia. Tutti questi uomini e donne sono via della fede perché vissero di ascolto purissimo e di obbedienza perfetta ad ogni Parola del loro Dio e Signore. Se la fede non nasce in un uomo, chi porta la Parola è giusto che si metta in questione. Non sempre la responsabilità è di chi ascolta. Sovente invece è di chi parla, perché non ha parlato secondo la legge della fede.</w:t>
      </w:r>
    </w:p>
    <w:p w14:paraId="31F463C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ha fatto durante la sua vita solo questi pochi segni? Se leggiamo i Vangeli Sinottici notiamo che i segni operati da Gesù sono stati molteplici, una vera infinità. L’Apostolo Giovanni non ha voluto scrivere quanto già la comunità dei credenti conosceva già. Ha scelto alcuni segni per lui più significativi. Gli altri, tutti gli altri, li ha lasciati. Gli altri non servivano allo scopo del suo Vangelo. È questo un principio metodologico che dobbiamo sempre osservare. Per attestare la verità di Gesù non necessariamente dobbiamo dire sempre tutto. Bastano poche cose dette però con sapienza ed intelligenza. Questa regola metodologia vale per la catechesi, per l’omelia, per la predicazione, per l’insegnamento, per ogni altra via attraverso la quale si vuole donare la verità di Gesù ai nostri fratelli.</w:t>
      </w:r>
    </w:p>
    <w:p w14:paraId="07A59CA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brevità è però frutto di finalità. La finalità è frutto a sua volta di intelligenza e di sapienza. Sapienza ed intelligenza si attingono nello Spirito Santo. Le cose lunghe sovente sono il frutto di stoltezza, di insipienza, di poco amore per gli altri, di scarsa preparazione, di mancanza di attenzione verso i fratelli. Poche parole, proferite con Spirito Santo, bastano per la conversione dei cuori. È questa la nostra sapienza ed intelligenza: la brevità nella scelta oculata delle cose da dire. È questa la nostra sapienza ed intelligenza: il giusto fine per cui annunziamo e testimoniamo la Parola di Cristo Gesù, le sue opere. Ecco il fine del Quarto Vangelo. Ecco il motivo per cui quasi alla sera della sua vita l’Apostolo Giovanni si mise a narrare le parole e le opere di Gesù Signore. Il suo è vero fine di fede in Cristo Gesù e nella sua verità. </w:t>
      </w:r>
    </w:p>
    <w:p w14:paraId="7777325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questo il fine per cui l’Apostolo Giovanni ha scritto e ha deciso di scrivere queste cose e non altre. Perché crediate che Gesù è il Cristo. Gesù di Nazaret, Gesù il Nazareno, è il Messia del Signore, il suo Unto, il suo Cristo. In Gesù di Nazaret si compiono tutte le profezie di Dio. In Gesù di Nazaret si compie ogni promessa di salvezza di Dio. In Gesù di Nazaret nessuna Parola di Dio è rimasta senza compimento. Dopo che Gesù di Nazaret ha parlato ed ha operato, Dio non </w:t>
      </w:r>
      <w:r w:rsidRPr="005E5FA3">
        <w:rPr>
          <w:rFonts w:ascii="Arial" w:eastAsia="Times New Roman" w:hAnsi="Arial" w:cs="Times New Roman"/>
          <w:kern w:val="0"/>
          <w:sz w:val="24"/>
          <w:szCs w:val="20"/>
          <w:lang w:eastAsia="it-IT"/>
          <w14:ligatures w14:val="none"/>
        </w:rPr>
        <w:lastRenderedPageBreak/>
        <w:t>deve compiere più alcun’altra Parola, alcun’altra profezia, alcun’altra promessa. Tutto è compiuto con Cristo Gesù.</w:t>
      </w:r>
    </w:p>
    <w:p w14:paraId="32D4247B" w14:textId="77777777" w:rsidR="005E5FA3" w:rsidRPr="005E5FA3" w:rsidRDefault="005E5FA3" w:rsidP="005E5FA3">
      <w:pPr>
        <w:spacing w:after="120" w:line="240" w:lineRule="auto"/>
        <w:jc w:val="both"/>
        <w:rPr>
          <w:rFonts w:ascii="Times New Roman" w:eastAsia="Times New Roman" w:hAnsi="Times New Roman" w:cs="Times New Roman"/>
          <w:b/>
          <w:kern w:val="0"/>
          <w:sz w:val="32"/>
          <w:szCs w:val="20"/>
          <w:lang w:eastAsia="it-IT"/>
          <w14:ligatures w14:val="none"/>
        </w:rPr>
      </w:pPr>
      <w:r w:rsidRPr="005E5FA3">
        <w:rPr>
          <w:rFonts w:ascii="Arial" w:eastAsia="Times New Roman" w:hAnsi="Arial" w:cs="Times New Roman"/>
          <w:kern w:val="0"/>
          <w:sz w:val="24"/>
          <w:szCs w:val="20"/>
          <w:lang w:eastAsia="it-IT"/>
          <w14:ligatures w14:val="none"/>
        </w:rPr>
        <w:t xml:space="preserve">Cristo Gesù non è però un puro e semplice uomo, anche se grandissimo, anche se risorto, anche se è vivo in mezzo a noi. Cristo Gesù è il Figlio del Dio vivente. Non è Figlio in senso morale. Non è figlio nel segno dell’adozione. Non è figlio per creazione. Non è figlio per nessuna delle categorie umane per cui uno può essere detto figlio di un altro. Gesù è Figlio di Dio per generazione eterna dal Padre. La verità della figliolanza di Cristo Gesù è quella contenuta, manifestata, annunziata, rivelata dal Prologo. </w:t>
      </w:r>
    </w:p>
    <w:p w14:paraId="0F883E8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non professa questa verità che è reale, eterna, di sostanza, di vera generazione non crede nella verità di Gesù Signore. Gesù di Nazaret non l’uomo che viene fatto Dio, come avviene per il cristiano. Gesù di Nazaret è il Dio che si è fatto uomo. Questa è la sua verità. Credendo in Gesù, Messia e Figlio di Dio, si ha la vita nel suo nome. Si ha la vita nel suo nome, cioè nella sua potenza, nella sua grazia, nel suo sacrificio, nella sua redenzione, nel dono che il Padre ci ha fatto di Lui.</w:t>
      </w:r>
    </w:p>
    <w:p w14:paraId="78D4861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vita è la rigenerazione, l’elevazione, la partecipazione della divina natura. La vita è dono dello Spirito Santo che diviene la nostra vita. Lo Spirito Santo è donato nel nome di Cristo Gesù. La vita è l’immersione nella grazia e nella verità di Gesù Signore. La vita è nella partecipazione alla stessa santità di Cristo Gesù. E tutto questo avviene nel suo nome, con la sua potenza, nella sua verità. Il nome è anche la verità di Cristo Gesù. La predicazione della Parola e dell’opera di Cristo deve produrre questo frutto di fede: condurre ogni uomo a credere nella verità di Cristo Gesù e a lasciarsi trasformare da questa sua verità, divenendo con Cristo una cosa sola. È questa la vita: quella linfa di vita eterna che salendo da Gesù si riversa e fa fruttificare tutti i tralci. È questa l’opera della predicazione del Vangelo: prendere ogni uomo, innestarlo in Cristo, nella sua verità, farne un tralcio dell’unica vite, in modo che possa produrre per se stesso e per gli altri frutti di vita eterna. Gesù è il Cristo, il Figlio di Dio, la vita di ogni uomo. È questa la verità della nostra fede. Questa verità dobbiamo dare ad ogni uomo perché entri in possesso della vera vita. </w:t>
      </w:r>
    </w:p>
    <w:p w14:paraId="0C28ABD3"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Gli Apostoli che erano nella casa dove entrò Gesù a porte chiuse annunziarono a Tommaso, che quella sera era assente, di aver visto il Signore. Tommaso dice loro che per credere lui vuole vedere e toccare il corpo del risorto. Vuole mettere il dito nel posto dei chiodi e la mano nel costato trafitto. Lui vuole fare l’esperienza corporea di Gesù prima di credere nella sua risurrezione. Per otto giorni Gesù lascia che Tommaso viva di questa idea. Poi viene e lo invita a toccare le sue piaghe. Con dolcezza lo rimprovera perché ha creduto perché ha veduto. Non si crede perché si vede. Si crede perché si ascoltano i testimoni. Non si crede perché si ascoltano i testimoni, si crede perché nei testimoni si vede il Signore risorto, perché i testimoni sono risorti insieme con Cristo a vita nuova. In fondo negli Apostoli si deve compiere lo stesso mistero che si è realizzato in Cristo Gesù: chi vedeva Cristo Gesù vedeva il Padre; chi credeva in Cristo Gesù, credeva nel padre. Cristo Gesù era la vera visibilità del Padre. Questo stesso mistero deve compiersi negli Apostoli: chi vede loro, deve vedere Cristo Gesù, perché sono loro la visibilità della sua verità, della sua carità, della sua speranza, </w:t>
      </w:r>
      <w:r w:rsidRPr="005E5FA3">
        <w:rPr>
          <w:rFonts w:ascii="Arial" w:eastAsia="Times New Roman" w:hAnsi="Arial" w:cs="Times New Roman"/>
          <w:bCs/>
          <w:kern w:val="0"/>
          <w:sz w:val="24"/>
          <w:szCs w:val="20"/>
          <w:lang w:eastAsia="it-IT"/>
          <w14:ligatures w14:val="none"/>
        </w:rPr>
        <w:lastRenderedPageBreak/>
        <w:t xml:space="preserve">della sua risurrezione; chi crede in loro, deve credere in Cristo Gesù, perché sono la Parola vivente di Gesù Signore. Sono loro la Parola della vera fede, Parola onnipotente, creatrice, piena di luce, di verità, di santità, ricca di perdono e di misericordia, piena di pietà e di compassione. Parola in tutto simile a quella di Gesù Signore. </w:t>
      </w:r>
    </w:p>
    <w:p w14:paraId="0F54693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34541E5F"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Terza Meditazione</w:t>
      </w:r>
    </w:p>
    <w:p w14:paraId="1A1DE460"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Gesù lascia che Tommaso si consumi nel suo dubbio per ben otto giorni. “Otto giorni dopo i discepoli erano di nuovo in casa e c’era con loro anche Tommaso. Venne Gesù, a porte chiuse, stette in mezzo e disse</w:t>
      </w:r>
      <w:r w:rsidRPr="005E5FA3">
        <w:rPr>
          <w:rFonts w:ascii="Arial" w:eastAsia="Times New Roman" w:hAnsi="Arial" w:cs="Times New Roman"/>
          <w:i/>
          <w:iCs/>
          <w:color w:val="000000"/>
          <w:kern w:val="0"/>
          <w:sz w:val="24"/>
          <w:szCs w:val="20"/>
          <w:lang w:eastAsia="it-IT"/>
          <w14:ligatures w14:val="none"/>
        </w:rPr>
        <w:t xml:space="preserve">: ‘Pace a voi!”. </w:t>
      </w:r>
      <w:r w:rsidRPr="005E5FA3">
        <w:rPr>
          <w:rFonts w:ascii="Arial" w:eastAsia="Times New Roman" w:hAnsi="Arial" w:cs="Times New Roman"/>
          <w:color w:val="000000"/>
          <w:kern w:val="0"/>
          <w:sz w:val="24"/>
          <w:szCs w:val="20"/>
          <w:lang w:eastAsia="it-IT"/>
          <w14:ligatures w14:val="none"/>
        </w:rPr>
        <w:t>Gesù saluta con questo dono di pace. La mia pace è con voi. La mia pace è su di voi. La mia pace è in voi. Tommaso già riceve un segno della verità di ogni parola detta a lui dagli altri apostoli o discepoli del Signore. Infatti avviene tutto come per la prima volta. Sono in casa. Le porte sono chiuse. Gesù entra. Sta in mezzo. Dona la pace. Gesù per prima cosa conferma che la parola dei suoi apostoli era perfettissimamente vera. Ogni testimonianza resa a Gesù secondo verità, sempre sarà confermata da Gesù. Le modalità della conferma a noi non sono rivelate. Sappiamo però che la conferma sempre ci sarà. Gesù è stato sempre confermato dal Padre.</w:t>
      </w:r>
    </w:p>
    <w:p w14:paraId="07CF03C1"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Quando il Signore conferma la parola e la testimonianza degli apostoli? Quando la Parola è di Gesù e anche la testimonianza riguardano Gesù, il Crocifisso e il Risorto. Se l’apostolo si separa da Cristo parlerà nel proprio nome. Ma se lui parlerà nel proprio nome, Gesù Signore mai potrà confermare una sola sua parola. Si assumerà la responsabilità di ogni fallimento nell’opera della salvezza. Ha tolto la Parola di Gesù e al suo posto ha dato i propri pensieri.</w:t>
      </w:r>
    </w:p>
    <w:p w14:paraId="2BCFC487"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Tommaso ha chiesto il segno. Ora Gesù dona un segno della sua presenza in mezzo a loro. Infatti né gli altri apostoli e neanche Tommaso hanno detto qualcosa a Gesù della prova chiesta per credere nella sua risurrezione. Gesù entra e si rivolge direttamente a Tommaso: “Metti qui il tuo dito e guarda le mie mani; tendi la tua mano e mettila nel mio fianco; e non essere incredulo, ma credente!”. Cosa vuole insegnare Gesù a Tommaso e ad ogni altro uomo? La fede nasce dalla testimonianza di persone verso altre persone. La testimonianza è fatta su una verità storica, che produce altre verità storiche. Se la storia testimoniata è accompagnata dai suoi frutti, quella storia è vera.</w:t>
      </w:r>
    </w:p>
    <w:p w14:paraId="5CB33879"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Gli Apostoli erano tristi, sconsolati, senza speranza, smarriti, confusi. Questa la loro storia. Gesù risorge. Viene sta in mezzo. Dona la pace. Subito la loro tristezza diviene gioia indicibile. La storia di Gesù ha prodotto il suo frutto. Quando c’è il frutto, sempre si deve credere nella Verità della storia. Gesù muore in croce. La morte ha come frutto la risurrezione. Sempre si deve credere nella verità di ogni Parola detta da Lui, mentre era nella sua carne. Come ci sono dei motivi che ci obbligano a credere, così ci sono dei motivi che ci obbligano a non dubitare. La fede è atto umano. Non solo quindi atto della volontà, ma anche della razionalità, della sapienza, dell’intelligenza. Questa verità mai va dimenticata. Tutto l’uomo è implicato nell’atto di fede. Appartiene alla razionalità cogliere i legami che esistono tra diversi eventi. Non sono detti stolti per natura quanti non giungono alla conoscenza di Dio? </w:t>
      </w:r>
    </w:p>
    <w:p w14:paraId="628A5418"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lastRenderedPageBreak/>
        <w:t xml:space="preserve">È questo il motivo per cui Tommaso avrebbe dovuto credere. Il frutto della nuova storia di Cristo Gesù operato nei discepoli era evidente, visibile. Era sul loro volto. Lui ha trovato una comunità diversa da quella che aveva lasciato. Sempre il discepolo di Gesù, se vuole che, per la sua parola, la fede spunti in un cuore, deve presentarsi con l’opera che la fede ha prodotto in lui. Qual è il frutto della fede? Le opere in tutto conformi alla Parola di Gesù. </w:t>
      </w:r>
    </w:p>
    <w:p w14:paraId="6FC90A43"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 xml:space="preserve">Tommaso, dopo le parole di Gesù, fa subito la sua professione di fede. “Gli rispose Tommaso: ‘Mio Signore e mio Dio!’”. L’apostolo confessa che Gesù è il suo Signore, il suo Dio. Oltre questa confessione la storia non può andare. Possiamo affermare che Tommaso mette il sigillo a quanto Giovanni ha scritto nel suo Prologo. Quanto lui ha scritto per rivelazione, Tommaso lo sigilla attraverso la sua confessione di fede che nasce dalla visione di Gesù. </w:t>
      </w:r>
    </w:p>
    <w:p w14:paraId="0E9B9B9D"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Questa confessione è anche un sigillo a tutta l’opera compiuta da Gesù e a tutte le Parole dette dal Maestro. Gesù è il Figlio di Dio, perché Signore e Dio. Gesù è con il Padre una cosa sola, perché è Signore e Dio. Oltre questa confessione non si può andare. Essa è il sommo della verità di Cristo: Signore e Dio. Essa è il sigillo eterno a tutto il Vangelo e a tutta la Scrittura, a tutte le profezie e a tutti gli oracoli del Signore. Sarà poi lo Spirito Santo ad illuminare i discepoli di Gesù, a comprendere la relazione tra Dio, il Padre, e tra Dio Gesù, il Figlio. Già i Salmi parlano di generazione nell’eternità, in principio. Ma il mistero è lasciato allo Spirito Santo. Tommaso è l’ultimo testimone a favore della verità del Prologo, cioè del mistero annunciato da Giovanni e posto come verità primaria del suo Vangelo. Prima la Verità di Cristo in pienezza. Poi la storia che conferma parola per parola.</w:t>
      </w:r>
    </w:p>
    <w:p w14:paraId="02AD7F79"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Gesù non vuole che Tommaso divenga un modello per ogni altro uomo. Non si crede per visione. Si crede per ascolto. Si predica la Parola, la si accompagna con la vita nella Parola, questo basta perché la fede possa nascere nei cuori. “Gesù gli disse: ‘Perché mi hai veduto, tu hai creduto. Beati quelli che non hanno visto e hanno creduto!’”. Vale per il passato, il presente e il futuro. Chi è allora beato? Colui che crede nella predicazione e nell’annunzio degli Apostoli. Mai però dovrà essere una fede emotiva, irrazionale, illogica, mai un fideismo. La vera fede nasce dalla Parola, ma è vera se è vero atto umano, cioè atto di tutto l’uomo: cuore, volontà, mente, razionalità, spirito, sapienza, intelligenza. Quando la fede non nasce, due sono le ragioni. O la Parola non è stata data secondo le regole del dono della Parola. O perché l’uomo non vuole venire alla fede, a causa della malvagità del suo cuore. Sovente è per la prima ragione.</w:t>
      </w:r>
    </w:p>
    <w:p w14:paraId="55000997"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t>Questi due versetti sono detti “Prima Conclusione”, perché, anziché terminare con essi il Vangelo, subito dopo segue un altro Capitolo, il XXI, che porta con sé una seconda conclusione, quella finale. La fine è dopo, non ora. L’Evangelista ci avvisa. Quanto lui ha scritto nel suo Vangelo non sono tutti i segni operati da Gesù. Il Maestro di segni ne ha fatti veramente tanti. Non c’è stata persona che da Lui non abbia ricevuto un segno o di parola o di opere. Pensare che tutto sia in questo Vangelo sarebbe negare o minimizzare la realtà storica che è ben diversa. Veramente, realmente Gesù, in presenza dei suoi discepoli, fece molti altri segni che non sono stati scritti in questo libro.</w:t>
      </w:r>
    </w:p>
    <w:p w14:paraId="7D7CCE61" w14:textId="77777777" w:rsidR="005E5FA3" w:rsidRPr="005E5FA3" w:rsidRDefault="005E5FA3" w:rsidP="005E5FA3">
      <w:pPr>
        <w:spacing w:after="120" w:line="240" w:lineRule="auto"/>
        <w:jc w:val="both"/>
        <w:rPr>
          <w:rFonts w:ascii="Arial" w:eastAsia="Times New Roman" w:hAnsi="Arial" w:cs="Times New Roman"/>
          <w:color w:val="000000"/>
          <w:kern w:val="0"/>
          <w:sz w:val="24"/>
          <w:szCs w:val="20"/>
          <w:lang w:eastAsia="it-IT"/>
          <w14:ligatures w14:val="none"/>
        </w:rPr>
      </w:pPr>
      <w:r w:rsidRPr="005E5FA3">
        <w:rPr>
          <w:rFonts w:ascii="Arial" w:eastAsia="Times New Roman" w:hAnsi="Arial" w:cs="Times New Roman"/>
          <w:color w:val="000000"/>
          <w:kern w:val="0"/>
          <w:sz w:val="24"/>
          <w:szCs w:val="20"/>
          <w:lang w:eastAsia="it-IT"/>
          <w14:ligatures w14:val="none"/>
        </w:rPr>
        <w:lastRenderedPageBreak/>
        <w:t>Qual è allora il fine per il quale questi sono stati scritti? Ma questi sono stati scritti perché crediate che Gesù è il Cristo, il Figlio di Dio, e perché, credendo, abbiate la vita nel suo nome. Il fine è la fede. Il fine della fede è la vita. “Crediate che Gesù è il Cristo”: Gesù è il Cristo, il Messia. Se è il Cristo e il Messia, in Lui si compiono tutte le antiche profezie e ogni promessa fatta da Dio all’umanità. Il Messia non viene solo per i figli di Abramo. Il Messia è promesso da Dio all’umanità. Lui viene anche per tutti i figli di Adamo. La salvezza è quell’inimicizia promessa da Dio al serpente già nel giardino dell’Eden dopo il peccato. Promessa universale, non particolare. Il Cristo è il Figlio di Dio. Gesù è Dio non perché si è fatto Dio. Ma perché è Dio e si è fatto uomo. Questa verità è essenza della sua Persona. Lui è Dio perché è il Verbo Eterno del Padre, il suo Figlio Unigenito eterno da Lui generato.</w:t>
      </w:r>
    </w:p>
    <w:p w14:paraId="38065EFE" w14:textId="77777777" w:rsidR="005E5FA3" w:rsidRPr="005E5FA3" w:rsidRDefault="005E5FA3" w:rsidP="005E5FA3">
      <w:pPr>
        <w:spacing w:after="120" w:line="240" w:lineRule="auto"/>
        <w:jc w:val="both"/>
        <w:rPr>
          <w:rFonts w:ascii="PT Serif" w:eastAsia="Calibri" w:hAnsi="PT Serif" w:cs="Times New Roman"/>
          <w:color w:val="111111"/>
          <w:sz w:val="30"/>
          <w:szCs w:val="30"/>
        </w:rPr>
      </w:pPr>
      <w:r w:rsidRPr="005E5FA3">
        <w:rPr>
          <w:rFonts w:ascii="Arial" w:eastAsia="Times New Roman" w:hAnsi="Arial" w:cs="Times New Roman"/>
          <w:color w:val="000000"/>
          <w:kern w:val="0"/>
          <w:sz w:val="24"/>
          <w:szCs w:val="20"/>
          <w:lang w:eastAsia="it-IT"/>
          <w14:ligatures w14:val="none"/>
        </w:rPr>
        <w:t>Sono tutti in grande errore coloro che asseriscono che dai Vangeli non si può arrivare alla divinità di Gesù. Tutto il Nuovo Testamento è fondato su questa verità. Gesù è il Cristo. Gesù è il Figlio di Dio. Gesù è Dio. Gesù è vero Dio. Credendo in Cristo, Figlio di Dio, si ha la vita nel suo nome: la vita eterna si ha nel nome di Cristo, di Gesù, perché Gesù è la vita eterna, Lui è la verità, Lui è la luce, Lui è la risurrezione, Lui è la grazia. Tutto è Gesù. La vita eterna non è però un dono che Cristo dona a chi crede in Lui. La vita eterna Lui la dona a chi diviene una cosa sola con Lui. A chi vive in Lui, con Lui, per Lui. Non c’è vita eterna se ci si separa dal suo corpo, dalla sua vita. Come il Padre è la vita di Cristo Gesù e Cristo Gesù attinge la vita eternamente dal Padre, nel Padre, per lo Spirito Santo, così il discepolo di Gesù entra nella vita eterna, divenendo con Cristo un solo corpo e vivendo in Lui e per Lui.</w:t>
      </w:r>
    </w:p>
    <w:p w14:paraId="6777049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BF74E1F" w14:textId="77777777" w:rsidR="005E5FA3" w:rsidRPr="005E5FA3" w:rsidRDefault="005E5FA3" w:rsidP="005E5FA3">
      <w:pPr>
        <w:pStyle w:val="Titolo1"/>
      </w:pPr>
      <w:bookmarkStart w:id="420" w:name="_Toc218975081"/>
      <w:bookmarkStart w:id="421" w:name="_Toc219036219"/>
      <w:r w:rsidRPr="005E5FA3">
        <w:t>DALLA PRIMA LETTERA DI SAN GIOVANNI APOSTOLO</w:t>
      </w:r>
      <w:bookmarkEnd w:id="420"/>
      <w:bookmarkEnd w:id="421"/>
    </w:p>
    <w:p w14:paraId="397CE97B" w14:textId="77777777" w:rsidR="005E5FA3" w:rsidRPr="005E5FA3" w:rsidRDefault="005E5FA3" w:rsidP="005E5FA3">
      <w:pPr>
        <w:spacing w:after="120" w:line="240" w:lineRule="auto"/>
        <w:jc w:val="both"/>
        <w:rPr>
          <w:rFonts w:ascii="Arial" w:eastAsia="Calibri" w:hAnsi="Arial" w:cs="Arial"/>
          <w:b/>
          <w:color w:val="000000" w:themeColor="text1"/>
          <w:kern w:val="0"/>
          <w:sz w:val="28"/>
          <w:shd w:val="clear" w:color="auto" w:fill="FFFFFF"/>
          <w:lang w:eastAsia="it-IT"/>
          <w14:ligatures w14:val="none"/>
        </w:rPr>
      </w:pPr>
      <w:r w:rsidRPr="005E5FA3">
        <w:rPr>
          <w:rFonts w:ascii="Arial" w:eastAsia="Calibri" w:hAnsi="Arial" w:cs="Arial"/>
          <w:b/>
          <w:color w:val="000000" w:themeColor="text1"/>
          <w:kern w:val="0"/>
          <w:sz w:val="28"/>
          <w:shd w:val="clear" w:color="auto" w:fill="FFFFFF"/>
          <w:lang w:eastAsia="it-IT"/>
          <w14:ligatures w14:val="none"/>
        </w:rPr>
        <w:t>Capitolo III</w:t>
      </w:r>
    </w:p>
    <w:p w14:paraId="0815F4F2" w14:textId="77777777" w:rsidR="005E5FA3" w:rsidRPr="005E5FA3" w:rsidRDefault="005E5FA3" w:rsidP="005E5FA3">
      <w:pPr>
        <w:pStyle w:val="Titolo2"/>
      </w:pPr>
      <w:bookmarkStart w:id="422" w:name="_Toc62148409"/>
      <w:bookmarkStart w:id="423" w:name="_Toc218837593"/>
      <w:bookmarkStart w:id="424" w:name="_Toc218975082"/>
      <w:bookmarkStart w:id="425" w:name="_Toc219036220"/>
      <w:r w:rsidRPr="005E5FA3">
        <w:t>SIAMO FIGLI DI DIO!</w:t>
      </w:r>
      <w:bookmarkEnd w:id="422"/>
      <w:bookmarkEnd w:id="423"/>
      <w:bookmarkEnd w:id="424"/>
      <w:bookmarkEnd w:id="425"/>
    </w:p>
    <w:p w14:paraId="4D62928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[1]Quale grande amore ci ha dato il Padre per essere chiamati figli di Dio, e lo siamo realmente! La ragione per cui il mondo non ci conosce è perché non ha conosciuto lui. </w:t>
      </w:r>
    </w:p>
    <w:p w14:paraId="599CEC4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è amore che si comunica, si dona. Qual è il limite dell’amore di Dio nei riguardi dell’uomo? Se leggiamo il Vangelo di Giovanni scopriamo che questo amore non ha alcun limite, se non quello della divinità. Due passi, anzi tre sono sufficienti a farci comprendere qual è il limite dell’amore di Dio per l’uomo. </w:t>
      </w:r>
      <w:r w:rsidRPr="005E5FA3">
        <w:rPr>
          <w:rFonts w:ascii="Arial" w:eastAsia="Times New Roman" w:hAnsi="Arial" w:cs="Times New Roman"/>
          <w:i/>
          <w:kern w:val="0"/>
          <w:sz w:val="24"/>
          <w:szCs w:val="20"/>
          <w:lang w:eastAsia="it-IT"/>
          <w14:ligatures w14:val="none"/>
        </w:rPr>
        <w:t xml:space="preserve">“Dio infatti ha tanto amato il mondo </w:t>
      </w:r>
      <w:r w:rsidRPr="005E5FA3">
        <w:rPr>
          <w:rFonts w:ascii="Arial" w:eastAsia="Times New Roman" w:hAnsi="Arial" w:cs="Times New Roman"/>
          <w:b/>
          <w:i/>
          <w:kern w:val="0"/>
          <w:sz w:val="24"/>
          <w:szCs w:val="20"/>
          <w:lang w:eastAsia="it-IT"/>
          <w14:ligatures w14:val="none"/>
        </w:rPr>
        <w:t>da dare il suo Figlio unigenito</w:t>
      </w:r>
      <w:r w:rsidRPr="005E5FA3">
        <w:rPr>
          <w:rFonts w:ascii="Arial" w:eastAsia="Times New Roman" w:hAnsi="Arial" w:cs="Times New Roman"/>
          <w:i/>
          <w:kern w:val="0"/>
          <w:sz w:val="24"/>
          <w:szCs w:val="20"/>
          <w:lang w:eastAsia="it-IT"/>
          <w14:ligatures w14:val="none"/>
        </w:rPr>
        <w:t xml:space="preserve">, perché chiunque crede in lui non muoia, ma abbia la vita eterna” (Gv 3,16). “Prima della festa di Pasqua Gesù, sapendo che era giunta la sua ora di passare da questo mondo al Padre, dopo aver amato i suoi che erano nel mondo, </w:t>
      </w:r>
      <w:r w:rsidRPr="005E5FA3">
        <w:rPr>
          <w:rFonts w:ascii="Arial" w:eastAsia="Times New Roman" w:hAnsi="Arial" w:cs="Times New Roman"/>
          <w:b/>
          <w:i/>
          <w:kern w:val="0"/>
          <w:sz w:val="24"/>
          <w:szCs w:val="20"/>
          <w:lang w:eastAsia="it-IT"/>
          <w14:ligatures w14:val="none"/>
        </w:rPr>
        <w:t>li amò sino alla fine</w:t>
      </w:r>
      <w:r w:rsidRPr="005E5FA3">
        <w:rPr>
          <w:rFonts w:ascii="Arial" w:eastAsia="Times New Roman" w:hAnsi="Arial" w:cs="Times New Roman"/>
          <w:i/>
          <w:kern w:val="0"/>
          <w:sz w:val="24"/>
          <w:szCs w:val="20"/>
          <w:lang w:eastAsia="it-IT"/>
          <w14:ligatures w14:val="none"/>
        </w:rPr>
        <w:t xml:space="preserve">” (Gv 13,1). </w:t>
      </w:r>
    </w:p>
    <w:p w14:paraId="7420934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“A quanti però l'hanno accolto, ha dato potere di diventare figli di Dio: a quelli che credono nel suo nome, i quali non da sangue, né da volere di carne, né da volere di uomo, ma da Dio sono stati generati. </w:t>
      </w:r>
      <w:r w:rsidRPr="005E5FA3">
        <w:rPr>
          <w:rFonts w:ascii="Arial" w:eastAsia="Times New Roman" w:hAnsi="Arial" w:cs="Times New Roman"/>
          <w:b/>
          <w:i/>
          <w:kern w:val="0"/>
          <w:sz w:val="24"/>
          <w:szCs w:val="20"/>
          <w:lang w:eastAsia="it-IT"/>
          <w14:ligatures w14:val="none"/>
        </w:rPr>
        <w:t>E il Verbo si fece carne e venne ad abitare in mezzo a noi</w:t>
      </w:r>
      <w:r w:rsidRPr="005E5FA3">
        <w:rPr>
          <w:rFonts w:ascii="Arial" w:eastAsia="Times New Roman" w:hAnsi="Arial" w:cs="Times New Roman"/>
          <w:i/>
          <w:kern w:val="0"/>
          <w:sz w:val="24"/>
          <w:szCs w:val="20"/>
          <w:lang w:eastAsia="it-IT"/>
          <w14:ligatures w14:val="none"/>
        </w:rPr>
        <w:t xml:space="preserve">; e noi vedemmo la sua gloria, gloria come di unigenito dal Padre, pieno di grazia e di verità” (Gv 1,12-14). </w:t>
      </w:r>
    </w:p>
    <w:p w14:paraId="20BF6C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ama l’uomo perché a lui dona la vita in un modo del tutto singolare: lo crea a sua immagine e somiglianza. L’uomo è persona dinanzi a Dio fuori di Dio. Gesù è Persona dinanzi al Padre, ma nel Padre, presso il Padre, dal Padre per generazione eterna. Nel Padre non è per unità morale, bensì per unità di natura. Il Padre e il Figlio sussistono nell’unica e sola natura divina. Dio ama l’uomo perché a lui dona ogni relazione che Lui vive con il suo Figlio Unigenito. Gli dona la relazione di figliolanza per generazione dall’alto. Lo fa figlio nel Figlio suo unigenito. In questa relazione singolare, unica – neanche gli Angeli del Cielo la possiedono - tutto ciò che è di Cristo è dell’uomo; tutto ciò che vive Cristo lo vive anche l’uomo, ad una condizione: che rimanga sempre nella Parola del Figlio, allo stesso modo che il Figlio rimane nella Parola del Padre. </w:t>
      </w:r>
    </w:p>
    <w:p w14:paraId="6AB721F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Noi siamo realmente figli di Dio, realmente noi siamo stati generati da Lui. La generazione non è per nascita da Dio per natura, come Cristo Gesù, ma per partecipazione della divina natura. In Cristo Gesù Dio Padre ci rende partecipi della divina natura. Ci conferisce questa altissima dignità. Ci divinizza. Possiamo dire realmente: </w:t>
      </w:r>
      <w:r w:rsidRPr="005E5FA3">
        <w:rPr>
          <w:rFonts w:ascii="Arial" w:eastAsia="Times New Roman" w:hAnsi="Arial" w:cs="Times New Roman"/>
          <w:b/>
          <w:i/>
          <w:kern w:val="0"/>
          <w:sz w:val="24"/>
          <w:szCs w:val="20"/>
          <w:lang w:eastAsia="it-IT"/>
          <w14:ligatures w14:val="none"/>
        </w:rPr>
        <w:t>“Noi siamo natura di Dio”</w:t>
      </w:r>
      <w:r w:rsidRPr="005E5FA3">
        <w:rPr>
          <w:rFonts w:ascii="Arial" w:eastAsia="Times New Roman" w:hAnsi="Arial" w:cs="Times New Roman"/>
          <w:kern w:val="0"/>
          <w:sz w:val="24"/>
          <w:szCs w:val="20"/>
          <w:lang w:eastAsia="it-IT"/>
          <w14:ligatures w14:val="none"/>
        </w:rPr>
        <w:t>. Lo siamo però se rimaniamo sempre in Cristo, nel Suo Corpo, per mezzo della Sua Parola che abita in noi. Lo sviluppo nella fede di questa verità è inimmaginabile, inaudito, sorprendente.</w:t>
      </w:r>
    </w:p>
    <w:p w14:paraId="0E9E29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è vero nostro Padre. Lo Spirito Santo è la nostra comunione nella verità e nella santità; è la fonte eterna del nostro agire e del nostro pensare, del nostro essere e del nostro divenire. Il Paradiso è la nostra eredità eterna. Ma anche la croce di Cristo è la nostra eredità, assieme alla sua missione di essere nel mondo Colui che viene per togliere il peccato del mondo. Anche </w:t>
      </w:r>
      <w:smartTag w:uri="urn:schemas-microsoft-com:office:smarttags" w:element="PersonName">
        <w:smartTagPr>
          <w:attr w:name="ProductID" w:val="la Madre"/>
        </w:smartTagPr>
        <w:r w:rsidRPr="005E5FA3">
          <w:rPr>
            <w:rFonts w:ascii="Arial" w:eastAsia="Times New Roman" w:hAnsi="Arial" w:cs="Times New Roman"/>
            <w:kern w:val="0"/>
            <w:sz w:val="24"/>
            <w:szCs w:val="20"/>
            <w:lang w:eastAsia="it-IT"/>
            <w14:ligatures w14:val="none"/>
          </w:rPr>
          <w:t>la Madre</w:t>
        </w:r>
      </w:smartTag>
      <w:r w:rsidRPr="005E5FA3">
        <w:rPr>
          <w:rFonts w:ascii="Arial" w:eastAsia="Times New Roman" w:hAnsi="Arial" w:cs="Times New Roman"/>
          <w:kern w:val="0"/>
          <w:sz w:val="24"/>
          <w:szCs w:val="20"/>
          <w:lang w:eastAsia="it-IT"/>
          <w14:ligatures w14:val="none"/>
        </w:rPr>
        <w:t xml:space="preserve"> di Cristo Gesù diviene nostra Madre. Anche Ella ci genera come suoi veri figli. Realmente noi siamo figli di Maria.</w:t>
      </w:r>
    </w:p>
    <w:p w14:paraId="64A5B69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questa la vera essenza del cristiano e tutto questo avviene per mezzo della fede nel sacramento del Battesimo. È in questo sacramento che lo Spirito Santo ci rigenera a nuova vita, facendoci nascere da Dio. Questa nuova essenza, queste nuove relazioni sono la vita del cristiano. Lui deve vivere nel mondo secondo questa sua nuova essenza, questa nuova natura, queste nuove relazioni. Anche lui deve amare il mondo da lasciarsi dare da Dio per la sua vita eterna, la sua salvezza, la sua redenzione. Anche lui deve vivere nel mondo portando a compimento, in Cristo, l’opera della giustificazione di ogni suo fratello.</w:t>
      </w:r>
    </w:p>
    <w:p w14:paraId="4459B41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Le relazioni del cristiano con il mondo sono ormai le stesse relazioni di Dio con il mondo: di purissimo ed intensissimo amore. Ma anche le relazioni del mondo con il cristiano sono le stesse che il mondo vive con il Signore. Se il mondo conosce il Signore, conoscerà anche il cristiano. Se invece il mondo rinnega il Signore, rinnega Dio, rinnegherà anche il cristiano. La “sorte” di Cristo è la “sorte” del cristiano. Una sola vita: quella di Cristo nel cristiano e quella del cristiano in Cristo. Una sola conoscenza, ma anche un solo rinnegamento. Chi non riconosce il Padre del nostro Signore Gesù Cristo neanche potrà riconoscere coloro che nel </w:t>
      </w:r>
      <w:r w:rsidRPr="005E5FA3">
        <w:rPr>
          <w:rFonts w:ascii="Arial" w:eastAsia="Times New Roman" w:hAnsi="Arial" w:cs="Times New Roman"/>
          <w:kern w:val="0"/>
          <w:sz w:val="24"/>
          <w:szCs w:val="20"/>
          <w:lang w:eastAsia="it-IT"/>
          <w14:ligatures w14:val="none"/>
        </w:rPr>
        <w:lastRenderedPageBreak/>
        <w:t xml:space="preserve">Signore nostro Gesù Cristo sono realmente figli di Dio. Dove Cristo è rinnegato, lo è perché Dio è rinnegato nella sua verità. Ma anche: dove il cristiano è rinnegato, lo è perché Dio è rinnegato nella sua essenza e nella partecipazione della sua divina essenza. </w:t>
      </w:r>
    </w:p>
    <w:p w14:paraId="405EA0E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[2]Carissimi, noi fin d'ora siamo figli di Dio, ma ciò che saremo non è stato ancora rivelato. Sappiamo però che quando egli si sarà manifestato, noi saremo simili a lui, perché lo vedremo così come egli è. </w:t>
      </w:r>
    </w:p>
    <w:p w14:paraId="094FDA3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cristiano ancora non è tutto ciò che dovrà essere. Lui è in cammino verso la pienezza di questi beni che a lui sono stati dati in Cristo Gesù. Ora Lui è realmente figlio di Dio, realmente è reso partecipe della divina natura, realmente è ricolmo di Spirito Santo, realmente è corpo di Cristo. Ma lui ancora è in un corpo di carne, mentre Cristo è in un corpo di spirito, di luce. Lui è sulla terra, Cristo è nel Cielo. Lui vive camminando verso la morte, mentre Cristo risorto ormai non muore più. Lui è ancora sotto il regime della prova e della tentazione, mentre Cristo vive vittorioso sul peccato e immortale sopra la morte.</w:t>
      </w:r>
    </w:p>
    <w:p w14:paraId="57736C6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Sappiamo per fede ciò che ci attende. Non conosciamo però per visione ciò che ci attende. Viviamo però andando incontro a Cristo Risorto per entrare in possesso della salvezza in modo eterno, definitivo, esaustivo. Questi beni che ci attendono sono così alti, così grandi, così profondi, che nessuna mente umana potrà mai immaginarli. Sono al di là del nostro spirito e della nostra mente, allo stesso modo che Dio è infinitamente oltre il nostro spirito e la nostra mente. Due pensieri di Paolo possono aiutarci a riflettere sui beni eterni che ci attendono e che compiranno in noi la verità nella quale già siamo entrati al momento stesso della nostra rinascita da acqua e da Spirito Santo.</w:t>
      </w:r>
    </w:p>
    <w:p w14:paraId="0213D33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Lettera ai Filippesi - cap. 3,1-21</w:t>
      </w:r>
      <w:r w:rsidRPr="005E5FA3">
        <w:rPr>
          <w:rFonts w:ascii="Arial" w:eastAsia="Times New Roman" w:hAnsi="Arial" w:cs="Times New Roman"/>
          <w:i/>
          <w:kern w:val="0"/>
          <w:sz w:val="24"/>
          <w:szCs w:val="20"/>
          <w:lang w:eastAsia="it-IT"/>
          <w14:ligatures w14:val="none"/>
        </w:rPr>
        <w:t xml:space="preserve">: “Per il resto, fratelli miei, state lieti nel Signore. A me non pesa e a voi è utile che vi scriva le stesse cose: guardatevi dai cani, guardatevi dai cattivi operai, guardatevi da quelli che si fanno circoncidere! Siamo infatti noi i veri circoncisi, noi che rendiamo il culto mossi dallo Spirito di Dio e ci gloriamo in Cristo Gesù, senza avere fiducia nella carne, sebbene io possa vantarmi anche nella carne. Se alcuno ritiene di poter confidare nella carne, io più di lui: circonciso l'ottavo giorno, della stirpe d'Israele, della tribù di Beniamino, ebreo da Ebrei, fariseo quanto alla legge; quanto a zelo, persecutore della Chiesa; irreprensibile quanto alla giustizia che deriva dall'osservanza della legge. </w:t>
      </w:r>
    </w:p>
    <w:p w14:paraId="4D9AA63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Ma quello che poteva essere per me un guadagno, l'ho considerato una perdita a motivo di Cristo. Anzi, tutto ormai io reputo una perdita di fronte alla sublimità della conoscenza di Cristo Gesù, mio Signore, per il quale ho lasciato perdere tutte queste cose e le considero come spazzatura, al fine di guadagnare Cristo e di essere trovato in lui, non con una mia giustizia derivante dalla legge, ma con quella che deriva dalla fede in Cristo, cioè con la giustizia che deriva da Dio, basata sulla fede. </w:t>
      </w:r>
    </w:p>
    <w:p w14:paraId="40E87A6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questo perché io possa conoscere lui, la potenza della sua risurrezione, la partecipazione alle sue sofferenze, diventandogli conforme nella morte, con la speranza di giungere alla risurrezione dai morti. Non però che io abbia già conquistato il premio o sia ormai arrivato alla perfezione; solo mi sforzo di correre per conquistarlo, perché anch'io sono stato conquistato da Gesù Cristo. </w:t>
      </w:r>
    </w:p>
    <w:p w14:paraId="31ABD4A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Fratelli, io non ritengo ancora di esservi giunto, questo soltanto so: dimentico del passato e proteso verso il futuro, </w:t>
      </w:r>
      <w:r w:rsidRPr="005E5FA3">
        <w:rPr>
          <w:rFonts w:ascii="Arial" w:eastAsia="Times New Roman" w:hAnsi="Arial" w:cs="Times New Roman"/>
          <w:b/>
          <w:i/>
          <w:kern w:val="0"/>
          <w:sz w:val="24"/>
          <w:szCs w:val="20"/>
          <w:lang w:eastAsia="it-IT"/>
          <w14:ligatures w14:val="none"/>
        </w:rPr>
        <w:t xml:space="preserve">corro verso la mèta per arrivare al premio che Dio ci chiama a ricevere lassù, in Cristo Gesù. </w:t>
      </w:r>
      <w:r w:rsidRPr="005E5FA3">
        <w:rPr>
          <w:rFonts w:ascii="Arial" w:eastAsia="Times New Roman" w:hAnsi="Arial" w:cs="Times New Roman"/>
          <w:i/>
          <w:kern w:val="0"/>
          <w:sz w:val="24"/>
          <w:szCs w:val="20"/>
          <w:lang w:eastAsia="it-IT"/>
          <w14:ligatures w14:val="none"/>
        </w:rPr>
        <w:t xml:space="preserve">Quanti dunque siamo perfetti, dobbiamo avere questi sentimenti; se in qualche cosa pensate diversamente, Dio vi illuminerà anche su questo. Intanto, dal punto a cui siamo arrivati continuiamo ad avanzare sulla stessa linea. </w:t>
      </w:r>
    </w:p>
    <w:p w14:paraId="2808BB7E" w14:textId="77777777" w:rsidR="005E5FA3" w:rsidRPr="005E5FA3" w:rsidRDefault="005E5FA3" w:rsidP="005E5FA3">
      <w:pPr>
        <w:spacing w:after="120" w:line="240" w:lineRule="auto"/>
        <w:jc w:val="both"/>
        <w:rPr>
          <w:rFonts w:ascii="Arial" w:eastAsia="Times New Roman" w:hAnsi="Arial" w:cs="Times New Roman"/>
          <w:b/>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Fatevi miei imitatori</w:t>
      </w:r>
      <w:r w:rsidRPr="005E5FA3">
        <w:rPr>
          <w:rFonts w:ascii="Arial" w:eastAsia="Times New Roman" w:hAnsi="Arial" w:cs="Times New Roman"/>
          <w:i/>
          <w:kern w:val="0"/>
          <w:sz w:val="24"/>
          <w:szCs w:val="20"/>
          <w:lang w:eastAsia="it-IT"/>
          <w14:ligatures w14:val="none"/>
        </w:rPr>
        <w:t xml:space="preserve">, fratelli, e guardate a quelli che si comportano secondo l'esempio che avete in noi. Perché molti, ve l'ho già detto più volte e ora con le lacrime agli occhi ve lo ripeto, si comportano da nemici della croce di Cristo: </w:t>
      </w:r>
      <w:r w:rsidRPr="005E5FA3">
        <w:rPr>
          <w:rFonts w:ascii="Arial" w:eastAsia="Times New Roman" w:hAnsi="Arial" w:cs="Times New Roman"/>
          <w:b/>
          <w:i/>
          <w:kern w:val="0"/>
          <w:sz w:val="24"/>
          <w:szCs w:val="20"/>
          <w:lang w:eastAsia="it-IT"/>
          <w14:ligatures w14:val="none"/>
        </w:rPr>
        <w:t>la perdizione però sarà la loro fine</w:t>
      </w:r>
      <w:r w:rsidRPr="005E5FA3">
        <w:rPr>
          <w:rFonts w:ascii="Arial" w:eastAsia="Times New Roman" w:hAnsi="Arial" w:cs="Times New Roman"/>
          <w:i/>
          <w:kern w:val="0"/>
          <w:sz w:val="24"/>
          <w:szCs w:val="20"/>
          <w:lang w:eastAsia="it-IT"/>
          <w14:ligatures w14:val="none"/>
        </w:rPr>
        <w:t xml:space="preserve">, perché essi, che hanno come dio il loro ventre, si vantano di ciò di cui dovrebbero vergognarsi, tutti intenti alle cose della terra. </w:t>
      </w:r>
      <w:r w:rsidRPr="005E5FA3">
        <w:rPr>
          <w:rFonts w:ascii="Arial" w:eastAsia="Times New Roman" w:hAnsi="Arial" w:cs="Times New Roman"/>
          <w:b/>
          <w:i/>
          <w:kern w:val="0"/>
          <w:sz w:val="24"/>
          <w:szCs w:val="20"/>
          <w:lang w:eastAsia="it-IT"/>
          <w14:ligatures w14:val="none"/>
        </w:rPr>
        <w:t xml:space="preserve">La nostra patria invece è nei cieli e di là aspettiamo come salvatore il Signore Gesù Cristo, il quale trasfigurerà il nostro misero corpo per conformarlo al suo corpo glorioso, in virtù del potere che ha di sottomettere a sé tutte le cose”. </w:t>
      </w:r>
    </w:p>
    <w:p w14:paraId="720DA1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una speranza nuova che Dio ha posto nel cuore per mezzo della fede. Questa speranza ci fa sempre guardare in avanti, in alto, verso il Cielo. È lì che tutto si compirà per noi in modo definitivo ed eterno.</w:t>
      </w:r>
    </w:p>
    <w:p w14:paraId="0FFB4A5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Seconda lettera ai Corinzi 12,1-6</w:t>
      </w:r>
      <w:r w:rsidRPr="005E5FA3">
        <w:rPr>
          <w:rFonts w:ascii="Arial" w:eastAsia="Times New Roman" w:hAnsi="Arial" w:cs="Times New Roman"/>
          <w:i/>
          <w:kern w:val="0"/>
          <w:sz w:val="24"/>
          <w:szCs w:val="20"/>
          <w:lang w:eastAsia="it-IT"/>
          <w14:ligatures w14:val="none"/>
        </w:rPr>
        <w:t xml:space="preserve">: “Bisogna vantarsi? Ma ciò non conviene! Pur tuttavia verrò alle visioni e alle rivelazioni del Signore. Conosco un uomo in Cristo che, quattordici anni fa se con il corpo o fuori del corpo non lo so, lo sa Dio fu rapito fino al terzo cielo. E so che quest'uomo se con il corpo o senza corpo non lo so, lo sa Dio </w:t>
      </w:r>
      <w:r w:rsidRPr="005E5FA3">
        <w:rPr>
          <w:rFonts w:ascii="Arial" w:eastAsia="Times New Roman" w:hAnsi="Arial" w:cs="Times New Roman"/>
          <w:b/>
          <w:i/>
          <w:kern w:val="0"/>
          <w:sz w:val="24"/>
          <w:szCs w:val="20"/>
          <w:lang w:eastAsia="it-IT"/>
          <w14:ligatures w14:val="none"/>
        </w:rPr>
        <w:t>fu rapito in paradiso e udì parole indicibili che non è lecito ad alcuno pronunziare</w:t>
      </w:r>
      <w:r w:rsidRPr="005E5FA3">
        <w:rPr>
          <w:rFonts w:ascii="Arial" w:eastAsia="Times New Roman" w:hAnsi="Arial" w:cs="Times New Roman"/>
          <w:i/>
          <w:kern w:val="0"/>
          <w:sz w:val="24"/>
          <w:szCs w:val="20"/>
          <w:lang w:eastAsia="it-IT"/>
          <w14:ligatures w14:val="none"/>
        </w:rPr>
        <w:t>. Di lui io mi vanterò! Di me stesso invece non mi vanterò fuorché delle mie debolezze. Certo, se volessi vantarmi, non sarei insensato, perché direi solo la verità; ma evito di farlo, perché nessuno mi giudichi di più di quello che vede o sente da me”.</w:t>
      </w:r>
    </w:p>
    <w:p w14:paraId="36605E7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nostro è un cammino verso il compimento di tutto il mistero di Cristo in noi. Questo mistero lo si può attendere solo con la forza dello Spirito che ci spinge verso di esso. Chi non è nella pienezza dello Spirito, chi non vive in perfetta comunione con Lui, facilmente si lascerà tentare dalle cose di questo mondo e pone in esse ogni speranza. Questa speranza per le cose di questo mondo è una speranza di morte e si può realizzare solo nel peccato. Quando verrà però il momento della manifestazione di Gesù – e questa sarà piena e definitiva solo con la risurrezione finale – noi saremo trasformati pienamente in lui. Saremo rivestiti della sua gloria e della sua risurrezione. Saremo trasformati in luce anche nel nostro corpo. </w:t>
      </w:r>
    </w:p>
    <w:p w14:paraId="2A14300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Sarà solo in quell’istante che noi vedremo Dio così come Egli è, perché saremo in Cristo ciò che Lui è: luce eterna nella sua luce, verità eterna nella sua verità, comunione eterna nella sua comunione. Solo allora entreremo nella pienezza e nella perfezione della nostra nuova nascita. Per tutta l’eternità saremo avvolti dalla luce di Dio che ci coprirà come un manto, come oggi ci copre la luce del sole, ma con una differenza abissale: dalla luce di Dio anche noi saremo trasformati in luce. Ecco come lo stesso Giovanni, nell’Apocalisse, vede quest’ultimo giorno: il giorno della risurrezione, il giorno dell’eternità:</w:t>
      </w:r>
    </w:p>
    <w:p w14:paraId="6382621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lastRenderedPageBreak/>
        <w:t>Apocalisse 21,1-27</w:t>
      </w:r>
      <w:r w:rsidRPr="005E5FA3">
        <w:rPr>
          <w:rFonts w:ascii="Arial" w:eastAsia="Times New Roman" w:hAnsi="Arial" w:cs="Times New Roman"/>
          <w:i/>
          <w:kern w:val="0"/>
          <w:sz w:val="24"/>
          <w:szCs w:val="20"/>
          <w:lang w:eastAsia="it-IT"/>
          <w14:ligatures w14:val="none"/>
        </w:rPr>
        <w:t xml:space="preserve">: “Vidi poi un nuovo cielo e una nuova terra, perché il cielo e la terra di prima erano scomparsi e il mare non c'era più. Vidi anche la città santa, la nuova Gerusalemme, scendere dal cielo, da Dio, pronta come una sposa adorna per il suo sposo. Udii allora una voce potente che usciva dal trono: Ecco la dimora di Dio con gli uomini! Egli dimorerà tra di loro ed essi saranno suo popolo ed egli sarà il "Dio-con-loro". E tergerà ogni lacrima dai loro occhi; non ci sarà più la morte, né lutto, né lamento, né affanno, perché le cose di prima sono passate. </w:t>
      </w:r>
    </w:p>
    <w:p w14:paraId="1BFAE4E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Colui che sedeva sul trono disse: </w:t>
      </w:r>
      <w:r w:rsidRPr="005E5FA3">
        <w:rPr>
          <w:rFonts w:ascii="Arial" w:eastAsia="Times New Roman" w:hAnsi="Arial" w:cs="Times New Roman"/>
          <w:b/>
          <w:i/>
          <w:kern w:val="0"/>
          <w:sz w:val="24"/>
          <w:szCs w:val="20"/>
          <w:lang w:eastAsia="it-IT"/>
          <w14:ligatures w14:val="none"/>
        </w:rPr>
        <w:t>Ecco, io faccio nuove tutte le cose</w:t>
      </w:r>
      <w:r w:rsidRPr="005E5FA3">
        <w:rPr>
          <w:rFonts w:ascii="Arial" w:eastAsia="Times New Roman" w:hAnsi="Arial" w:cs="Times New Roman"/>
          <w:i/>
          <w:kern w:val="0"/>
          <w:sz w:val="24"/>
          <w:szCs w:val="20"/>
          <w:lang w:eastAsia="it-IT"/>
          <w14:ligatures w14:val="none"/>
        </w:rPr>
        <w:t xml:space="preserve">; e soggiunse: Scrivi, perché queste parole sono certe e veraci. Ecco sono compiute! Io sono l'Alfa e l'Omega, il Principio e </w:t>
      </w:r>
      <w:smartTag w:uri="urn:schemas-microsoft-com:office:smarttags" w:element="PersonName">
        <w:smartTagPr>
          <w:attr w:name="ProductID" w:val="la Fine. A"/>
        </w:smartTagPr>
        <w:r w:rsidRPr="005E5FA3">
          <w:rPr>
            <w:rFonts w:ascii="Arial" w:eastAsia="Times New Roman" w:hAnsi="Arial" w:cs="Times New Roman"/>
            <w:i/>
            <w:kern w:val="0"/>
            <w:sz w:val="24"/>
            <w:szCs w:val="20"/>
            <w:lang w:eastAsia="it-IT"/>
            <w14:ligatures w14:val="none"/>
          </w:rPr>
          <w:t xml:space="preserve">la Fine. </w:t>
        </w:r>
        <w:r w:rsidRPr="005E5FA3">
          <w:rPr>
            <w:rFonts w:ascii="Arial" w:eastAsia="Times New Roman" w:hAnsi="Arial" w:cs="Times New Roman"/>
            <w:b/>
            <w:i/>
            <w:kern w:val="0"/>
            <w:sz w:val="24"/>
            <w:szCs w:val="20"/>
            <w:lang w:eastAsia="it-IT"/>
            <w14:ligatures w14:val="none"/>
          </w:rPr>
          <w:t>A</w:t>
        </w:r>
      </w:smartTag>
      <w:r w:rsidRPr="005E5FA3">
        <w:rPr>
          <w:rFonts w:ascii="Arial" w:eastAsia="Times New Roman" w:hAnsi="Arial" w:cs="Times New Roman"/>
          <w:b/>
          <w:i/>
          <w:kern w:val="0"/>
          <w:sz w:val="24"/>
          <w:szCs w:val="20"/>
          <w:lang w:eastAsia="it-IT"/>
          <w14:ligatures w14:val="none"/>
        </w:rPr>
        <w:t xml:space="preserve"> colui che ha sete darò gratuitamente acqua della fonte della vita. Chi sarà vittorioso erediterà questi beni; io sarò il suo Dio ed egli sarà mio figlio.</w:t>
      </w:r>
      <w:r w:rsidRPr="005E5FA3">
        <w:rPr>
          <w:rFonts w:ascii="Arial" w:eastAsia="Times New Roman" w:hAnsi="Arial" w:cs="Times New Roman"/>
          <w:i/>
          <w:kern w:val="0"/>
          <w:sz w:val="24"/>
          <w:szCs w:val="20"/>
          <w:lang w:eastAsia="it-IT"/>
          <w14:ligatures w14:val="none"/>
        </w:rPr>
        <w:t xml:space="preserve"> Ma per i vili e gl'increduli, gli abietti e gli omicidi, gl'immorali, i fattucchieri, gli idolàtri e per tutti i mentitori è riservato lo stagno ardente di fuoco e di zolfo. E` questa la seconda morte. </w:t>
      </w:r>
    </w:p>
    <w:p w14:paraId="032B4643" w14:textId="77777777" w:rsidR="005E5FA3" w:rsidRPr="005E5FA3" w:rsidRDefault="005E5FA3" w:rsidP="005E5FA3">
      <w:pPr>
        <w:spacing w:after="120" w:line="240" w:lineRule="auto"/>
        <w:jc w:val="both"/>
        <w:rPr>
          <w:rFonts w:ascii="Arial" w:eastAsia="Times New Roman" w:hAnsi="Arial" w:cs="Times New Roman"/>
          <w:b/>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Poi venne uno dei sette angeli che hanno le sette coppe piene degli ultimi sette flagelli e mi parlò: </w:t>
      </w:r>
      <w:r w:rsidRPr="005E5FA3">
        <w:rPr>
          <w:rFonts w:ascii="Arial" w:eastAsia="Times New Roman" w:hAnsi="Arial" w:cs="Times New Roman"/>
          <w:b/>
          <w:i/>
          <w:kern w:val="0"/>
          <w:sz w:val="24"/>
          <w:szCs w:val="20"/>
          <w:lang w:eastAsia="it-IT"/>
          <w14:ligatures w14:val="none"/>
        </w:rPr>
        <w:t xml:space="preserve">Vieni, ti mostrerò la fidanzata, la sposa dell'Agnello. </w:t>
      </w:r>
    </w:p>
    <w:p w14:paraId="2E33267F"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L'angelo mi trasportò in spirito su di un monte grande e alto, e mi mostrò la città santa, Gerusalemme, che scendeva dal cielo, da Dio, risplendente della gloria di Dio. Il suo splendore è simile a quello di una gemma preziosissima, come pietra di diaspro cristallino. La città è cinta da un grande e alto muro con dodici porte: sopra queste porte stanno dodici angeli e nomi scritti, i nomi delle dodici tribù dei figli d'Israele. A oriente tre porte, a settentrione tre porte, a mezzogiorno tre porte e ad occidente tre porte. Le mura della città poggiano su dodici basamenti, sopra i quali sono i dodici nomi dei dodici apostoli dell'Agnello. Colui che mi parlava aveva come misura una canna d'oro, per misurare la città, le sue porte e le sue mura. </w:t>
      </w:r>
    </w:p>
    <w:p w14:paraId="7B58ABC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La città è a forma di quadrato, la sua lunghezza è uguale alla larghezza. L'angelo misurò la città con la canna: misura dodici mila stadi; la lunghezza, la larghezza e l'altezza sono eguali. Ne misurò anche le mura: sono alte centoquarantaquattro braccia, secondo la misura in uso tra gli uomini adoperata dall'angelo. Le mura sono costruite con diaspro e la città è di oro puro, simile a terso cristallo. Le fondamenta delle mura della città sono adorne di ogni specie di pietre preziose. Il primo fondamento è di diaspro, il secondo di zaffìro, il terzo di calcedònio, il quarto di smeraldo, il quinto di sardònice, il sesto di cornalina, il settimo di crisòlito, l'ottavo di berillo, il nono di topazio, il decimo di crisopazio, l'undecimo di giacinto, il dodicesimo di ametista. E le dodici porte sono dodici perle; ciascuna porta è formata da una `sola perla. E la piazza della città è di oro puro, come cristallo trasparente. </w:t>
      </w:r>
    </w:p>
    <w:p w14:paraId="13C2F9B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vidi alcun tempio in essa perché il Signore Dio, l'Onnipotente, e l'Agnello sono il suo tempio. La città non ha bisogno della luce del sole, né della luce della luna perché la gloria di Dio la illumina e la sua lampada è l'Agnello. Le nazioni cammineranno alla sua luce e i re della terra a lei porteranno la loro magnificenza. </w:t>
      </w:r>
    </w:p>
    <w:p w14:paraId="39F398A9"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Le sue porte non si chiuderanno mai durante il giorno, poiché non vi sarà più notte. E porteranno a lei la gloria e l'onore delle nazioni. Non entrerà in essa nulla </w:t>
      </w:r>
      <w:r w:rsidRPr="005E5FA3">
        <w:rPr>
          <w:rFonts w:ascii="Arial" w:eastAsia="Times New Roman" w:hAnsi="Arial" w:cs="Times New Roman"/>
          <w:i/>
          <w:kern w:val="0"/>
          <w:sz w:val="24"/>
          <w:szCs w:val="20"/>
          <w:lang w:eastAsia="it-IT"/>
          <w14:ligatures w14:val="none"/>
        </w:rPr>
        <w:lastRenderedPageBreak/>
        <w:t xml:space="preserve">d'impuro, né chi commette abominio o falsità, ma solo quelli che sono scritti nel libro della vita dell'Agnello”. </w:t>
      </w:r>
    </w:p>
    <w:p w14:paraId="51344C6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Apocalisse - cap. 22,1-21</w:t>
      </w:r>
      <w:r w:rsidRPr="005E5FA3">
        <w:rPr>
          <w:rFonts w:ascii="Arial" w:eastAsia="Times New Roman" w:hAnsi="Arial" w:cs="Times New Roman"/>
          <w:i/>
          <w:kern w:val="0"/>
          <w:sz w:val="24"/>
          <w:szCs w:val="20"/>
          <w:lang w:eastAsia="it-IT"/>
          <w14:ligatures w14:val="none"/>
        </w:rPr>
        <w:t xml:space="preserve">: “Mi mostrò poi un fiume d'acqua viva limpida come cristallo, che scaturiva dal trono di Dio e dell'Agnello. In mezzo alla piazza della città e da una parte e dall'altra del fiume si trova un albero di vita che dà dodici raccolti e produce frutti ogni mese; le foglie dell'albero servono a guarire le nazioni. E non vi sarà più maledizione. Il trono di Dio e dell'Agnello sarà in mezzo a lei e i suoi servi lo adoreranno; vedranno la sua faccia e porteranno il suo nome sulla fronte. Non vi sarà più notte e non avranno più bisogno di luce di lampada, né di luce di sole, perché il Signore Dio li illuminerà e regneranno nei secoli dei secoli. </w:t>
      </w:r>
    </w:p>
    <w:p w14:paraId="5E650B4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Poi mi disse: Queste parole sono certe e veraci. Il Signore, il Dio che ispira i profeti, ha mandato il suo angelo per mostrare ai suoi servi ciò che deve accadere tra breve. Ecco, io verrò presto. Beato chi custodisce le parole profetiche di questo libro. Sono io, Giovanni, che ho visto e udito queste cose. Udite e vedute che le ebbi, mi prostrai in adorazione ai piedi dell'angelo che me le aveva mostrate. Ma egli mi disse: Guardati dal farlo! Io sono un servo di Dio come te e i tuoi fratelli, i profeti, e come coloro che custodiscono le parole di questo libro. E` Dio che devi adorare. </w:t>
      </w:r>
    </w:p>
    <w:p w14:paraId="656E6B2C" w14:textId="77777777" w:rsidR="005E5FA3" w:rsidRPr="005E5FA3" w:rsidRDefault="005E5FA3" w:rsidP="005E5FA3">
      <w:pPr>
        <w:spacing w:after="120" w:line="240" w:lineRule="auto"/>
        <w:jc w:val="both"/>
        <w:rPr>
          <w:rFonts w:ascii="Arial" w:eastAsia="Times New Roman" w:hAnsi="Arial" w:cs="Times New Roman"/>
          <w:b/>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Poi aggiunse: Non mettere sotto sigillo le parole profetiche di questo libro, perché il tempo è vicino. Il perverso continui pure a essere perverso, l'impuro continui ad essere impuro e il giusto continui a praticare la giustizia e il santo si santifichi ancora. </w:t>
      </w:r>
      <w:r w:rsidRPr="005E5FA3">
        <w:rPr>
          <w:rFonts w:ascii="Arial" w:eastAsia="Times New Roman" w:hAnsi="Arial" w:cs="Times New Roman"/>
          <w:b/>
          <w:i/>
          <w:kern w:val="0"/>
          <w:sz w:val="24"/>
          <w:szCs w:val="20"/>
          <w:lang w:eastAsia="it-IT"/>
          <w14:ligatures w14:val="none"/>
        </w:rPr>
        <w:t xml:space="preserve">Ecco, io verrò presto e porterò con me il mio salario, per rendere a ciascuno secondo le sue opere. </w:t>
      </w:r>
    </w:p>
    <w:p w14:paraId="581262A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Io sono l'Alfa e l'Omega, il Primo e l'Ultimo, il principio e la fine. </w:t>
      </w:r>
      <w:r w:rsidRPr="005E5FA3">
        <w:rPr>
          <w:rFonts w:ascii="Arial" w:eastAsia="Times New Roman" w:hAnsi="Arial" w:cs="Times New Roman"/>
          <w:b/>
          <w:i/>
          <w:kern w:val="0"/>
          <w:sz w:val="24"/>
          <w:szCs w:val="20"/>
          <w:lang w:eastAsia="it-IT"/>
          <w14:ligatures w14:val="none"/>
        </w:rPr>
        <w:t xml:space="preserve">Beati coloro che lavano le loro vesti: avranno parte all'albero della vita e potranno entrare per le porte nella città. </w:t>
      </w:r>
      <w:r w:rsidRPr="005E5FA3">
        <w:rPr>
          <w:rFonts w:ascii="Arial" w:eastAsia="Times New Roman" w:hAnsi="Arial" w:cs="Times New Roman"/>
          <w:i/>
          <w:kern w:val="0"/>
          <w:sz w:val="24"/>
          <w:szCs w:val="20"/>
          <w:lang w:eastAsia="it-IT"/>
          <w14:ligatures w14:val="none"/>
        </w:rPr>
        <w:t xml:space="preserve">Fuori i cani, i fattucchieri, gli immorali, gli omicidi, gli idolàtri e chiunque ama e pratica la menzogna! </w:t>
      </w:r>
    </w:p>
    <w:p w14:paraId="545FA18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Io, Gesù, ho mandato il mio angelo, per testimoniare a voi queste cose riguardo alle Chiese. Io sono la radice della stirpe di Davide, la stella radiosa del mattino. Lo Spirito e la sposa dicono: Vieni! E chi ascolta ripeta: Vieni! </w:t>
      </w:r>
      <w:r w:rsidRPr="005E5FA3">
        <w:rPr>
          <w:rFonts w:ascii="Arial" w:eastAsia="Times New Roman" w:hAnsi="Arial" w:cs="Times New Roman"/>
          <w:b/>
          <w:i/>
          <w:kern w:val="0"/>
          <w:sz w:val="24"/>
          <w:szCs w:val="20"/>
          <w:lang w:eastAsia="it-IT"/>
          <w14:ligatures w14:val="none"/>
        </w:rPr>
        <w:t xml:space="preserve">Chi ha sete venga; chi vuole attinga gratuitamente l'acqua della vita. </w:t>
      </w:r>
      <w:r w:rsidRPr="005E5FA3">
        <w:rPr>
          <w:rFonts w:ascii="Arial" w:eastAsia="Times New Roman" w:hAnsi="Arial" w:cs="Times New Roman"/>
          <w:i/>
          <w:kern w:val="0"/>
          <w:sz w:val="24"/>
          <w:szCs w:val="20"/>
          <w:lang w:eastAsia="it-IT"/>
          <w14:ligatures w14:val="none"/>
        </w:rPr>
        <w:t>Dichiaro a chiunque ascolta le parole profetiche di questo libro: a chi vi aggiungerà qualche cosa, Dio gli farà cadere addosso i flagelli descritti in questo libro; e chi toglierà qualche parola di questo libro profetico, Dio lo priverà dell'albero della vita e della città santa, descritti in questo libro. Colui che attesta queste cose dice: Sì, verrò presto! Amen. Vieni, Signore Gesù. La grazia del Signore Gesù sia con tutti voi. Amen!”.</w:t>
      </w:r>
    </w:p>
    <w:p w14:paraId="73C53B8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veramente un altro mondo quello che ci attende. Questa speranza – lo si ribadisce ancora una volta con fermezza – solo lo Spirito Santo la può rendere invincibile nel nostro cuore. Solo Lui la può accendere con fuoco inestinguibile. A Lui dobbiamo chiederlo, se vogliamo perseverare sino alla fine. </w:t>
      </w:r>
    </w:p>
    <w:p w14:paraId="708937FA" w14:textId="77777777" w:rsidR="005E5FA3" w:rsidRPr="005E5FA3" w:rsidRDefault="005E5FA3" w:rsidP="005E5FA3">
      <w:pPr>
        <w:spacing w:after="120" w:line="240" w:lineRule="auto"/>
        <w:jc w:val="both"/>
        <w:rPr>
          <w:rFonts w:ascii="Arial" w:eastAsia="Times New Roman" w:hAnsi="Arial" w:cs="Times New Roman"/>
          <w:b/>
          <w:bCs/>
          <w:kern w:val="0"/>
          <w:sz w:val="24"/>
          <w:szCs w:val="20"/>
          <w:lang w:eastAsia="it-IT"/>
          <w14:ligatures w14:val="none"/>
        </w:rPr>
      </w:pPr>
    </w:p>
    <w:p w14:paraId="5B3569EE" w14:textId="77777777" w:rsidR="005E5FA3" w:rsidRPr="005E5FA3" w:rsidRDefault="005E5FA3" w:rsidP="005E5FA3">
      <w:pPr>
        <w:spacing w:after="120" w:line="240" w:lineRule="auto"/>
        <w:jc w:val="both"/>
        <w:rPr>
          <w:rFonts w:ascii="Arial" w:eastAsia="Times New Roman" w:hAnsi="Arial" w:cs="Times New Roman"/>
          <w:b/>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Capitolo IV</w:t>
      </w:r>
    </w:p>
    <w:p w14:paraId="2B2DAFE5" w14:textId="77777777" w:rsidR="005E5FA3" w:rsidRPr="005E5FA3" w:rsidRDefault="005E5FA3" w:rsidP="005E5FA3">
      <w:pPr>
        <w:pStyle w:val="Titolo2"/>
      </w:pPr>
      <w:bookmarkStart w:id="426" w:name="_Toc62148415"/>
      <w:bookmarkStart w:id="427" w:name="_Toc218837599"/>
      <w:bookmarkStart w:id="428" w:name="_Toc218975083"/>
      <w:bookmarkStart w:id="429" w:name="_Toc219036221"/>
      <w:r w:rsidRPr="005E5FA3">
        <w:lastRenderedPageBreak/>
        <w:t>DIO È AMORE</w:t>
      </w:r>
      <w:bookmarkEnd w:id="426"/>
      <w:bookmarkEnd w:id="427"/>
      <w:bookmarkEnd w:id="428"/>
      <w:bookmarkEnd w:id="429"/>
      <w:r w:rsidRPr="005E5FA3">
        <w:t xml:space="preserve"> </w:t>
      </w:r>
    </w:p>
    <w:p w14:paraId="12C1B54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[7]Carissimi, amiamoci gli uni gli altri, perché l'amore è da Dio: chiunque ama è generato da Dio e conosce Dio. </w:t>
      </w:r>
    </w:p>
    <w:p w14:paraId="2C53B9B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spirito di verità è spirito di amore. L’amore cristiano è vicendevole e verso tutti. Il cristiano non esclude nessuno dal suo amore, perché il suo amore è da Dio ed è proprio dell’amore di Dio non escludere nessuno. Anzi è proprio dell’amore di Dio l’universalità. Dio ama tutti e vuole che ogni uomo entri nel suo amore. Dio ama tutti e per tutti ha dato il suo Figlio unigenito.</w:t>
      </w:r>
    </w:p>
    <w:p w14:paraId="230843F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Dio è amore, eterna carità, se uno dice di essere da Dio, di conoscere Dio, di ascoltare Dio, non può non amare. Non può non amare perché Dio viene proprio per inserirci nel suo mistero di amore, per renderci partecipi del suo amore, per donarci la divina capacità di amare sino alla fine. La prova che conosciamo Dio, che siamo da lui generati è questa: se noi riversiamo tutto l’amore che lui ha versato nei nostri cuori nei fratelli. Se amiamo, siamo ricolmi del suo amore. Se non amiamo, attestiamo che non siamo ricolmi del suo amore. Poiché Lui a chi lo conosce, a chi si lascia generare da Lui, dona solamente amore, divina carità, chi non possiede l’amore e la divina carità, attesta che non è da Dio, che non è generato da Lui, che non Lo conosce.</w:t>
      </w:r>
    </w:p>
    <w:p w14:paraId="0F238A0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regola dell’amore però non è l’uomo a darsela. La regola la dona Dio. La regola dell’amore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Gesù. La modalità unica per tutti è il suo modo di amare. La forza viene dallo Spirito Santo che riversa su di noi saggezza ed intelligenza, sapienza e fortezza perché sempre e comunque si possa amare secondo Dio, in conformità alla sua Parola. Uno degli errori più gravi del nostro tempo è questo: pensare di poter amare senza la Parola di Cristo Gesù, senza la forza dello Spirito Santo, senza l’amore che Dio versa nei nostri cuori. L’uomo si sta immergendo in una convenienza nell’amore. Manca all’uomo di oggi la verità dell’amore. La verità dell’amore è solo la Parola di Cristo Gesù, la carità del Padre, la fortezza e la sapienza dello Spirito Santo.</w:t>
      </w:r>
    </w:p>
    <w:p w14:paraId="61733D0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manca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Gesù, mancherà anche ogni altro dono divino, perché si possa amare secondo la verità dell’amore che viene da Dio. Nella trasgressione dei comandamenti non c’è amore, perché ama chi osserva i comandamenti. Nella vita senza beatitudini non c’è amore, perché l’amore è perfetto quando si osservano le beatitudini di Cristo Gesù, che sono la forma, l’essenza, la modalità del vero e perfetto amore secondo Dio. Portare l’uomo nella verità dell’amore, nella perfezione dell’amore è missione che Gesù ha consegnato alla Chiesa. Essa deve però insegnarla non solamente dicendo la regola della verità di ogni amore, ma anche mostrandola vissuta tutta intera, fino alla perfezione, nella storia quotidiana di ogni suo discepolo. È questo il suo mandato. È questa la sua missione. Tutto ciò che essa fa, deve essere sempre finalizzato al compimento della legge dell’amore nella più grande, assoluta perfezione. Dio genera secondo la propria natura. La natura di Dio è amore. Chi è generato da Dio, per adozione, chi è reso partecipe della sua natura divina, che è eterna carità, deve produrre un frutto secondo questa sua nuova natura. Se non lo produce, attesta che Dio non è in lui. Manifesta che la sua nuova </w:t>
      </w:r>
      <w:r w:rsidRPr="005E5FA3">
        <w:rPr>
          <w:rFonts w:ascii="Arial" w:eastAsia="Times New Roman" w:hAnsi="Arial" w:cs="Times New Roman"/>
          <w:kern w:val="0"/>
          <w:sz w:val="24"/>
          <w:szCs w:val="20"/>
          <w:lang w:eastAsia="it-IT"/>
          <w14:ligatures w14:val="none"/>
        </w:rPr>
        <w:lastRenderedPageBreak/>
        <w:t xml:space="preserve">generazione si è già corrotta dietro le passioni ingannatrici che vengono dal mondo e che militano nella sua carne. </w:t>
      </w:r>
    </w:p>
    <w:p w14:paraId="1CFA2E5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[8]Chi non ama non ha conosciuto Dio, perché Dio è amore. </w:t>
      </w:r>
    </w:p>
    <w:p w14:paraId="44D144F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Diciamo sempre che Dio è amore. Ma come Dio ama in verità, nell’eternità e nel tempo? Se rispondiamo secondo pienezza di rivelazione a questa domanda, possiamo anche noi iniziare ad amare come Dio ama, possiamo anche noi dire di conoscere Dio, di essere dal suo amore. Dio può amare in un solo modo: donandosi, donando la sua vita. Per generazione eterna ha donato la vita al Figlio. Il Figlio è vita della vita del Padre. Il Figlio è la vita del Padre. È vita senza principio e senza fine. Il principio della vita del Figlio è l’eternità del Padre. Il fine della vita del Figlio è anche l’eternità del Padre. L’eternità è senza principio e senza fine. Per creazione Dio ha dato la vita ad ogni essere vivente. All’uomo ha dato la vita in modo singolare. Lo ha fatto a sua immagine e somiglianza, ad immagine e somiglianza della sua divina natura. </w:t>
      </w:r>
    </w:p>
    <w:p w14:paraId="2B4F341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il dono di se stesso dona la vita all’uomo, ricolmandolo della sua sapienza, intelligenza, grazia, verità, santità. Per il dono del Figlio Dio ha dato la vita, redimendo, perdonando, rigenerando, elevando l’uomo alla dignità di figlio di Dio, rendendolo partecipe della sua divina natura. Per il dono dello Spirito Santo lo ha chiamato a vivere la stessa comunione di amore e di verità che si vive in seno alla divina e beata Trinità. Per il dono di ogni suo figlio il Signore vuole salvare il mondo intero. Chiunque è divenuto figlio adottivo nel Figlio suo Gesù Cristo, chiunque si è fatto suo figlio, dal Padre è dato come vita eterna al mondo intero. È dato se lui si lascia donare. È questa la santità del figlio adottivo di Dio: lasciarsi donare per la salvezza dei suoi fratelli, di ogni altro uomo. Chi vuole dare la vita, chi vuole essere operatore di vita in questo mondo lo deve fare alla stessa maniera di Dio. La vita si genera. Anche la vita della grazia si genera. Si attinge tutta in Dio. Si fa vita della propria natura umana, si dona al mondo intero. Si dona nella verità, nella santità, nella giustizia perfetta,</w:t>
      </w:r>
    </w:p>
    <w:p w14:paraId="188D011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vita si crea. Il cristiano deve mettere tutto se stesso a creare la vita mettendo a sua disposizione tutti i doni di scienza, di intelligenza, di verità, di giustizia, di operatività che il Signore gli ha elargito. Se un solo dono non è messo a disposizione per la creazione della vita nei cuori dei fratelli, si è dinanzi a Lui responsabili di omissione. La vita si genera e si crea solo attraverso il dono di se stessi. Tutto di sé ognuno deve dare perché si crei vita sulla terra: vita dello spirito, dell’anima, nel corpo. Ma anche tutta l’intera creazione l’uomo deve mettere a disposizione della vita, non di una vita particolare, singolare, ma di ogni vita. La creazione non è stata data ad una sola vita, bensì per ogni vita. Ogni vita che viene privata del dono della creazione, viene privata anche di un suo diritto fondamentale, costitutivo. È questo il grande peccato dell’ingiustizia. L’uomo, o ama alla maniera di Dio, o non ama affatto. O ama donandosi, o non ama. O ama, donando tutta la creazione, o non ama. Cristo Gesù è venuto per insegnarci come si ama – sino alla fine – ma anche per darci la grazia di poter amare sino alla fine. </w:t>
      </w:r>
    </w:p>
    <w:p w14:paraId="74706AF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[9]In questo si è manifestato l'amore di Dio per noi: Dio ha mandato il suo unigenito Figlio nel mondo, perché noi avessimo la vita per lui. </w:t>
      </w:r>
    </w:p>
    <w:p w14:paraId="17C4266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Giovanni ci rivela ora come Dio ha concretamente amato l’uomo, non un solo uomo, ma ogni uomo. Non di un solo tempo, ma di ogni tempo. Non di un solo popolo, ma di ogni popolo, nazione, tribù, lingua. Ogni uomo indistintamente è oggetto del suo amore, della sua verità, della sua grazia. Dio manifesta il suo amore, donandolo. Senza dono non c’è alcuna manifestazione di amore. Chi ama, ma non dona, non si dona, non ama. Chi vuole amare realmente, realmente si deve donare, realmente deve donare. Dio ha amato concretamente, realmente l’uomo, perché gli ha dato il suo Figlio unigenito, gli ha dato la sua vita. Gli ha dato la sua vita perché divenisse in lui sorgente di vita per ogni altro uomo. </w:t>
      </w:r>
    </w:p>
    <w:p w14:paraId="5B01F86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amare l’uomo, Dio non ha dato qualcosa, non ha fatto qualcosa: si è dato. Ha dato tutto se stesso donando il Figlio Suo unigenito, che è la sua vita eterna.</w:t>
      </w:r>
    </w:p>
    <w:p w14:paraId="75A2C5E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ha amato l’uomo da Dio, donando Dio all’uomo. Il Dio che dona è il Figlio suo unigenito, il Dio che dona è la sua vita. Dona Dio all’uomo, dona se stesso, dona il Figlio suo unigenito perché l’uomo riceva la vita, ma la vita che deve ricevere è quella di Dio. Dio si è dato all’uomo come vita eterna perché l’uomo divenisse vita eterna nella vita eterna di Dio. È questo il grande amore di Dio. Eleva l’uomo alla sua stessa dignità. Lo ha creato dal suo amore. Lo redime facendolo diventare sua vita nella sua vita eterna che è Cristo Gesù. È questo il grande, preziosissimo dono che Dio ci ha fatto: ci ha fatti vita della sua vita, vita però non fuori della sua vita, vita nella sua vita, vita per la sua vita. Ci ha fatti sua vita perché dalla nostra vita il mondo intero ritornasse nella vita. </w:t>
      </w:r>
    </w:p>
    <w:p w14:paraId="00901EB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non pensa l’uomo fuori della sua vita eterna. Lo pensa nella sua vita eterna, lo pensa però perennemente dalla sua vita eterna. La vita di Dio è l’alimento perenne della vita dell’uomo. Nel momento in cui l’uomo non si alimenta più della vita eterna di Dio, cade dalla vita e ritorna nella sua morte. Questo ci rivela che non c’è che una vita sola. Questa vita è Dio. Dio ha comunicato la vita per generazione eterna al Figlio. Il Figlio vive non fuori della vita del Padre. Vive nella vita del Padre. Lui è sempre per generazione dal Padre. Non fuori del Padre, ma nel Padre, non fuori di Dio, ma in Dio, dalla sua vita eterna eternamente dalla sua vita. Cristo che è eternamente dalla vita del Padre, che è la vita eterna del Padre, distinta come Persona, unica come natura divina, è stato mandato dal Padre sulla terra per innestare l’uomo in questo mistero di vita eterna.</w:t>
      </w:r>
    </w:p>
    <w:p w14:paraId="33F82C6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Ciò che è Lui, lo dobbiamo essere anche noi. Lui ci dona il suo mistero di vita. Qual è il suo mistero di vita? Essere sempre dalla vita del Padre, nella vita del Padre, per la vita del Padre. Qual è ora il mistero dell’uomo? Essere sempre dalla vita di Cristo, nella vita di Cristo, per la vita di Cristo. Una sola vita eterna, un solo mistero di vita eterna, una sola modalità per vivere la vita eterna che Gesù ci ha donato. O l’uomo vive così il mistero della vita eterna, o non lo vive affatto. </w:t>
      </w:r>
    </w:p>
    <w:p w14:paraId="52CD1D6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[10]In questo sta l'amore: non siamo stati noi ad amare Dio, ma è lui che ha amato noi e ha mandato il suo Figlio come vittima di espiazione per i nostri peccati. </w:t>
      </w:r>
    </w:p>
    <w:p w14:paraId="21EEBD0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questo versetto Giovanni ci rivela le due verità essenziali dell’amore di Dio per noi. La prima verità è questa: l’amore di Dio è solamente da Dio, dalla sua volontà, che precede l’uomo. L’amore in Dio ha il suo fondamento in Dio, non nell’uomo. L’amore in Dio ha il suo fondamento nell’amore di Dio. Dio vuole donare tutto se stesso all’uomo. Si dona all’uomo interamente. L’amore non </w:t>
      </w:r>
      <w:r w:rsidRPr="005E5FA3">
        <w:rPr>
          <w:rFonts w:ascii="Arial" w:eastAsia="Times New Roman" w:hAnsi="Arial" w:cs="Times New Roman"/>
          <w:kern w:val="0"/>
          <w:sz w:val="24"/>
          <w:szCs w:val="20"/>
          <w:lang w:eastAsia="it-IT"/>
          <w14:ligatures w14:val="none"/>
        </w:rPr>
        <w:lastRenderedPageBreak/>
        <w:t xml:space="preserve">guarda mai il destinatario. L’amore guarda solo se stesso. L’amore è amore perché è dono. Se non è dono, non è amore. L’amore è amore perché si dona per se stesso. Se si dona per altre ragioni, non è più amore. È semplicemente interesse. Le ragioni dell’amore sono solamente da ritrovarsi nell’amore e l’amore non ha ragioni, perché l’amore è dono totale di sé. Dio non ha ragioni per creare l’uomo, non ha ragioni per redimerlo, non ha ragioni per elevarlo, rendendolo partecipe della sua vita eterna, della sua divina natura, che è vita eterna. </w:t>
      </w:r>
    </w:p>
    <w:p w14:paraId="5ED73A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ragione dell’amore è l’amore che si vuole donare. L’amore esiste per donarsi. È questa la sua essenza, la sua verità. L’amore o precede l’altro, o non è amore. Se l’amore è richiesta, non è più amore. La richiesta in quanto viene esaudita, in quanto l’altro ha già deciso di amare sempre, di amare l’altro in ogni sua situazione. Infatti quando nel cuore non c’è l’amore, neanche la richiesta viene esaudita. Risponde ad ogni richiesta chi ha già deciso nel suo cuore di vivere solo per amare, per donarsi all’altro in ogni situazione, condizione, evento, circostanza in cui l’altro può venire a trovarsi. La seconda verità ci dice invece che l’amore di Dio per l’uomo, il dono della vita che Dio ha fatto all’uomo, lo ha fatto privandosi Lui stesso della vita. Dio si priva della vita per darla all’uomo. Si priva della vita del suo Figlio unigenito. Questo significa fare di Cristo Gesù una vittima di espiazione per i nostri peccati.</w:t>
      </w:r>
    </w:p>
    <w:p w14:paraId="01E9ED0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Noi avevamo perso la vita. Eravamo morti a causa del peccato. Cristo Gesù si priva della sua vita divina, la versa per noi, la versa in vece nostra, ne fa un sacrificio gradito a Dio, gliela offre a Dio, perché Dio la doni a noi, la doni a chiunque accoglie di ritornare in vita per mezzo della vita di Cristo, ma anche nella vita di Cristo, formando con Lui una sola vita. Nell’Antico Testamento la vittima era un animale, che veniva sacrificato al posto dell’uomo. L’animale non aveva il potere di dare la vita. Era però segno di pentimento e di perdono. Nel sacrificio espiatorio l’uomo chiedeva a Dio il perdono dei peccati, gli offriva la vittima in espiazione e il peccato veniva cancellato.</w:t>
      </w:r>
    </w:p>
    <w:p w14:paraId="0636CF3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Con Cristo il sacrificio di espiazione acquisisce il suo vero significato. Realmente Cristo si immola al Padre. Veramente Cristo si priva della sua vita per farne dono agli uomini. Lui muore perché noi viviamo. Lui si priva perché noi riceviamo. Lui si dona perché noi ritorniamo a Dio in pienezza di vita eterna. Dio diviene così il modello unico, eterno, fino alla consumazione dei secoli di come si ama. Chi vuole amare deve avere come suo unico punto di riferimento Dio in Cristo Gesù. </w:t>
      </w:r>
    </w:p>
    <w:p w14:paraId="7FB7D76E"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[11]Carissimi, se Dio ci ha amato, anche noi dobbiamo amarci gli uni gli altri. </w:t>
      </w:r>
    </w:p>
    <w:p w14:paraId="4AD08A1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è detto che Dio ci ha fatto in Cristo vita della sua vita. La vita di Cristo è già vita donata per la salvezza di ogni uomo. La vita di Dio si è manifestata verso di noi come creazione, redenzione, giustificazione, santificazione, comunione, partecipazione della divina natura, grazia, vittoria sul peccato e sulla morte, risurrezione. Dio ci ha amato donando se stesso nel dono del Figlio suo unigenito. Il Figlio Dio lo ha donato in una maniera singolare, particolare, unica: l’ha donato dall’alto della croce. Lo ha donato crocifisso per noi, morto per i nostri peccati. Questo è l’amore di Dio. Ma semplicemente questo è il nostro Dio. Chi è allora il nostro Dio? È Colui che si dona interamente all’uomo nel Figlio Suo Gesù Cristo, fino alla morte e alla morte di croce.</w:t>
      </w:r>
    </w:p>
    <w:p w14:paraId="3D4F72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Se Dio </w:t>
      </w:r>
      <w:r w:rsidRPr="005E5FA3">
        <w:rPr>
          <w:rFonts w:ascii="Arial" w:eastAsia="Times New Roman" w:hAnsi="Arial" w:cs="Times New Roman"/>
          <w:i/>
          <w:kern w:val="0"/>
          <w:sz w:val="24"/>
          <w:szCs w:val="20"/>
          <w:lang w:eastAsia="it-IT"/>
          <w14:ligatures w14:val="none"/>
        </w:rPr>
        <w:t xml:space="preserve">“vive per amare l’uomo”, </w:t>
      </w:r>
      <w:r w:rsidRPr="005E5FA3">
        <w:rPr>
          <w:rFonts w:ascii="Arial" w:eastAsia="Times New Roman" w:hAnsi="Arial" w:cs="Times New Roman"/>
          <w:kern w:val="0"/>
          <w:sz w:val="24"/>
          <w:szCs w:val="20"/>
          <w:lang w:eastAsia="it-IT"/>
          <w14:ligatures w14:val="none"/>
        </w:rPr>
        <w:t xml:space="preserve">se l’uomo è </w:t>
      </w:r>
      <w:r w:rsidRPr="005E5FA3">
        <w:rPr>
          <w:rFonts w:ascii="Arial" w:eastAsia="Times New Roman" w:hAnsi="Arial" w:cs="Times New Roman"/>
          <w:i/>
          <w:kern w:val="0"/>
          <w:sz w:val="24"/>
          <w:szCs w:val="20"/>
          <w:lang w:eastAsia="it-IT"/>
          <w14:ligatures w14:val="none"/>
        </w:rPr>
        <w:t>“la vita di Dio”</w:t>
      </w:r>
      <w:r w:rsidRPr="005E5FA3">
        <w:rPr>
          <w:rFonts w:ascii="Arial" w:eastAsia="Times New Roman" w:hAnsi="Arial" w:cs="Times New Roman"/>
          <w:kern w:val="0"/>
          <w:sz w:val="24"/>
          <w:szCs w:val="20"/>
          <w:lang w:eastAsia="it-IT"/>
          <w14:ligatures w14:val="none"/>
        </w:rPr>
        <w:t>, se Dio vive ora nella vita dell’uomo per amare l’uomo sino alla fine, vi può essere un solo adoratore vero di Dio che non viva per amare l’uomo, non viva per fare della vita dei suoi fratelli una sola vita, non viva nella vita dell’uomo sino alla fine dei suoi giorni? Può esserci un solo vero adoratore di Dio che non imiti Dio e che non viva nella vita dei suoi fratelli un amore in tutto simile a quello del suo Dio e Signore? Amare in Dio vuol dire farci partecipi del suo amore, farci un solo mistero del suo amore, nel suo amore. Se il cristiano è divenuto un solo mistero dell’amore e nell’amore del Suo Dio e Signore, lui non può vivere se non per amare, non può vivere se non per fare della vita dell’altro l’oggetto del suo amore. Il cristiano vive se vive nella vita dell’altro, altrimenti non vive affatto.</w:t>
      </w:r>
    </w:p>
    <w:p w14:paraId="2BE844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cosa significa vivere nella vita dell’altro? Significa fare propria la vita dell’altro e offrire se stesso per la sua salvezza, sia salvezza nel tempo che nell’eternità, sia salvezza del corpo che dell’anima e dello spirito. Niente che è dell’altro deve essere estraneo al cristiano, anche il suo peccato, la sua fame, la sua nudità, la sua sete, i suoi vizi, la sua storia tutta intera. Non deve essere estraneo perché è “assumendo” questa storia, incarnandosi “in questa storia” che è possibile amare alla maniera di Cristo Gesù e di Dio nostro Padre. Anche noi dobbiamo amarci gli uni gli altri, ma secondo il modo di Cristo, il modo del Padre, altrimenti il nostro non è vero amore cristiano.</w:t>
      </w:r>
    </w:p>
    <w:p w14:paraId="089AF44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L’amore di Dio, del Padre, nello Spirito Santo è amore per “incarnazione del Figlio”, per assunzione, per sostituzione, per unità profonda di vita. Ama cristianamente chi non fa più alcuna distinzione tra la sua vita e la vita dell’altro, perché per assunzione, per “incarnazione” si è divenuti una sola vita. Si è una sola vita con l’altro non per natura, ma per assunzione, per incarnazione, per volontà. È questo il grande mistero dell’amore, del quale siamo divenuti partecipi. È questo il grande mistero dell’Incarnazione, con la quale siamo divenuti un solo corpo. Amare nell’altro, per l’altro, con l’altro, è questa la specificità dell’amore secondo Cristo e anche la sua singolarità. Questo amore si può vivere solo per grazia, nella comunione dello Spirito Santo.</w:t>
      </w:r>
    </w:p>
    <w:p w14:paraId="3B9AD2F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[12]Nessuno mai ha visto Dio; se ci amiamo gli uni gli altri, Dio rimane in noi e l'amore di lui è perfetto in noi. </w:t>
      </w:r>
    </w:p>
    <w:p w14:paraId="3D9D036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nella sua essenza è purissimo spirito. Egli è invisibile. La visibilità di Dio è Cristo Gesù. Cristo Gesù manifesta il Padre nel suo grande amore per gli uomini. Cristo Gesù è l’amore del Padre per noi. È il suo dono d’amore. Non solo è il suo dono d’amore. È l’amore donato nel quale è possibile amare, donandosi. Gesù è il dono d’amore del Padre che fa di ognuno di noi un dono d’amore del Padre per il mondo intero. Se noi ci amiamo gli uni gli altri, Dio rimane in noi. Perché rimane in noi? Perché solo per mezzo di Lui dentro di noi è possibile amare. Dio si fa dono d’amore. In questo suo donarsi a noi, noi ci possiamo donare agli altri. Se ci doniamo agli altri, è segno che Dio rimane in noi, ma anche è segno che l’amore di lui è perfetto in noi. Quando l’amore di lui è perfetto in noi? Quando in noi diventa dono d’amore per il mondo. Se non diventa in noi dono d’amore per il mondo intero, è segno che Dio non è in noi, non dimora in noi, non rimane in noi. Se Dio è in noi, noi amiamo; se Dio non è in noi, noi non possiamo amare. Perché solo con il suo amore si può amare e solo Lui può amare dentro di noi, in </w:t>
      </w:r>
      <w:r w:rsidRPr="005E5FA3">
        <w:rPr>
          <w:rFonts w:ascii="Arial" w:eastAsia="Times New Roman" w:hAnsi="Arial" w:cs="Times New Roman"/>
          <w:kern w:val="0"/>
          <w:sz w:val="24"/>
          <w:szCs w:val="20"/>
          <w:lang w:eastAsia="it-IT"/>
          <w14:ligatures w14:val="none"/>
        </w:rPr>
        <w:lastRenderedPageBreak/>
        <w:t xml:space="preserve">noi. Se noi non amiamo, è segno che Lui non ama; se Lui non ama, è segno che non è dentro di noi. </w:t>
      </w:r>
    </w:p>
    <w:p w14:paraId="4B98A2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è amore. Non ha corpo. Non ha visibilità. Noi abbiamo corpo, abbiamo visibilità. Non abbiamo amore. Dio dona a noi il suo amore. Noi diamo a Lui il nostro corpo, la nostra visibilità. Il Dio che non ha visibilità nella nostra visibilità si rende visibile. Noi non abbiamo amore, nel suo amore, il nostro corpo diviene amore, misericordia, bontà, carità, accoglienza, servizio, dono. Il Dio invisibile è reso visibile da chi ama. L’amore è solo di Dio ed è solo Dio. Chi ama, può amare perché l’amore di Dio dimora in lui e quando dimora in qualcuno l’amore di Dio, dimora anche Dio che non è mai separabile dal suo amore. È questo il grande mistero dell’amore di Dio e del Dio amore. Altra verità che scaturisce da questo versetto è questa: l’amore non è limitato, finito, circoscritto. L’amore è senza alcun limite ed è verso tutti. Dio non ha preferenze nell’amore. Dio lo dona a tutti. Non tutti lo accolgono. La non accoglienza mette un limite a Dio. Ma è il limite della creatura, perché l’amore alla sua origine è illimitato.</w:t>
      </w:r>
    </w:p>
    <w:p w14:paraId="399603B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Così deve essere per il cristiano. All’origine, cioè in lui l’amore deve essere senza limite. Chi vuol porre limiti all’amore non è colui che lo dona. Il limite lo può porre solo chi lo riceve. Chi lo riceve limita l’amore o parzialmente, perché lo riceve in parte, o totalmente, perché lo rifiuta del tutto. È cristiano perfetto chi non pone alcun limite all’amore che Dio ha versato nel suo cuore. È perfetto il cristiano chi ama allo stesso modo di Dio. È perfetto se lascia che Dio ami pienamente, totalmente in lui, senza alcuna restrizione. </w:t>
      </w:r>
    </w:p>
    <w:p w14:paraId="4B19445E"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[13]Da questo si conosce che noi rimaniamo in lui ed egli in noi: egli ci ha fatto dono del suo Spirito. </w:t>
      </w:r>
    </w:p>
    <w:p w14:paraId="2360AF8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è lo Spirito del Signore: è </w:t>
      </w:r>
      <w:smartTag w:uri="urn:schemas-microsoft-com:office:smarttags" w:element="PersonName">
        <w:smartTagPr>
          <w:attr w:name="ProductID" w:val="la Terza Persona"/>
        </w:smartTagPr>
        <w:r w:rsidRPr="005E5FA3">
          <w:rPr>
            <w:rFonts w:ascii="Arial" w:eastAsia="Times New Roman" w:hAnsi="Arial" w:cs="Times New Roman"/>
            <w:kern w:val="0"/>
            <w:sz w:val="24"/>
            <w:szCs w:val="20"/>
            <w:lang w:eastAsia="it-IT"/>
            <w14:ligatures w14:val="none"/>
          </w:rPr>
          <w:t>la Terza Persona</w:t>
        </w:r>
      </w:smartTag>
      <w:r w:rsidRPr="005E5FA3">
        <w:rPr>
          <w:rFonts w:ascii="Arial" w:eastAsia="Times New Roman" w:hAnsi="Arial" w:cs="Times New Roman"/>
          <w:kern w:val="0"/>
          <w:sz w:val="24"/>
          <w:szCs w:val="20"/>
          <w:lang w:eastAsia="it-IT"/>
          <w14:ligatures w14:val="none"/>
        </w:rPr>
        <w:t xml:space="preserve"> della Santissima Trinità e in seno alla Trinità è la comunione nella pienissima ed eterna verità dell’amore che il Padre dona al Figlio, donandosi e donandogli la vita, e che il Figlio dona al Padre donandosi e donagli la vita. L’amore in seno alla Trinità è il dono eterno della vita. </w:t>
      </w:r>
    </w:p>
    <w:p w14:paraId="4F3A9E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Padre e Figlio sono la vita l’Uno dell’Altro, ma anche la vita l’Uno per l’Altro. Questo scambio di vita – con differenze sostanziali che sono date dalle relazioni di Paternità e di Figliolanza – si realizza eternamente nello Spirito Santo. Quando il cristiano ama, si compie in lui lo stesso processo d’amore che avviene nell’eternità e nel tempo tra il Padre e il Figlio. Questo processo avviene per opera dello Spirito Santo, che ci è stato dato perché porti in noi tutto l’amore del Padre e del Figlio e al Padre per mezzo del Figlio porti tutto il nostro amore. Quando il cristiano accoglie lo Spirito Santo, Questi altro non fa che creare questa comunione di amore tra noi e il Padre, per mezzo del Figlio. Lui porta nel nostro cuore l’Amore eterno e divino del Padre per il Figlio e del Figlio per il Padre e ci dona i suoi santi sette doni perché ci lasciamo trasformare da questo amore, in modo che diventiamo amore nell’amore del Padre per il Figlio e del Figlio per il Padre. Questa relazione perfetta nell’amore avviene nel compimento della volontà di Dio. Dio non solo ci dona l’amore. Ci manifesta anche come realizzarlo, dove e quando, verso chi. La prima manifestazione che lo Spirito ci offre è la conoscenza tutta intera della verità contenuta nella Parola. La seconda manifestazione è di rivelarci attimo per attimo la volontà di Dio su di noi, in modo che noi possiamo essere sempre la visibilità di Dio che ama attraverso di noi, in </w:t>
      </w:r>
      <w:r w:rsidRPr="005E5FA3">
        <w:rPr>
          <w:rFonts w:ascii="Arial" w:eastAsia="Times New Roman" w:hAnsi="Arial" w:cs="Times New Roman"/>
          <w:kern w:val="0"/>
          <w:sz w:val="24"/>
          <w:szCs w:val="20"/>
          <w:lang w:eastAsia="it-IT"/>
          <w14:ligatures w14:val="none"/>
        </w:rPr>
        <w:lastRenderedPageBreak/>
        <w:t>noi e per noi il mondo intero. Questa relazione è personale ed è operata dallo Spirito Santo nel cuore credente. Nessuno può conoscere questa volontà, se non chi è abitato dallo Spirito e lo Spirito la rivela al cuore, all’intelligenza, alla volontà, ai sentimenti, ai pensieri. Tutto l’uomo è pervaso, se nell’umiltà, si pone in ascolto dello Spirito, della conoscenza della volontà di Dio.</w:t>
      </w:r>
    </w:p>
    <w:p w14:paraId="16E5CAA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Uno dei più gravi errori che avvengono nella Chiesa è la confusione tra Parola, verità e volontà di Dio, o concretezza dell’incarnazione della sua volontà nella storia particolare. Nella Chiesa nessuno è possessore della volontà di Dio per un altro. Dio è geloso dell’anima, è geloso della sua sposa. Ad ogni sposa rivela lui, personalmente, per mezzo del suo Santo Spirito, il modo secondo il quale lui vuole essere amato. Nella Chiesa però c’è la Parola, la verità che nasce dalla Parola. Nella Chiesa ci sono i ministri della Parola, i custodi della verità della Parola, i quali sono obbligati al sano e santo discernimento. Loro devono discernere se la rivelazione che lo Spirito fa al cuore credente è in conformità alla Verità contenuta nella Parola, oppure è frutto di mente umana.</w:t>
      </w:r>
    </w:p>
    <w:p w14:paraId="089D56C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Questo sì che lo devono discernere, perché nessuna rivelazione dello Spirito Santo potrà mai essere in contraddizione, né in poco né in molto, con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e con la verità che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contiene. La fusione tra rivelazione, manifestazione della volontà di Dio, Parola e verità della Parola ha prodotto e produce molti mali, mali infiniti. La fusione che si è fatta e si fa tra Spirito e Persona, come se uno solo avesse lo Spirito e tutti gli altri devono passare per la mediazione di quest’unica persona che è in possesso dello Spirito, uccide la santità cristiana in seno alla Chiesa di Dio e nel mondo intero. Nessuno nella Chiesa è Padrone dello Spirito Santo. Nessuno si è fuso con Lui in modo esclusivo.</w:t>
      </w:r>
    </w:p>
    <w:p w14:paraId="17168A1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Nella Chiesa lo Spirito è dato per sacramento ed ogni sacramento ha una sua funzione particolare. Lo Spirito del sacramento è dato per vivere in pienezza ciò che il Sacramento significa ed esprime e a nessuno è lecito servirsi dello Spirito Santo al di là di ciò che è contenuto nel sacramento che ha ricevuto. Inoltre lo Spirito è Persona fuori dell’uomo, fuori della Chiesa, fuori di ogni struttura. Lo Spirito ha una vita Personale tutta sua propria. Egli agisce dove e quando vuole, nei tempi e nei momenti riservati solo alla sua scelta. È compito, o ministero della Chiesa, riconoscere lo Spirito operante fuori di essa e condurre l’opera dello Spirito fuori del suo seno, nel seno di Cristo Gesù che è la Chiesa. È compito della Chiesa riconoscere lo Spirito che agisce per via immediata in modo che ogni sua azione sia verificata dalla Parola eterna che rifulge nel seno della Chiesa. Per questo occorre liberarsi da ogni schema prestabilito, da ogni mentalità acquisita, da ogni struttura del sacro. Occorre anche liberarsi dal vizio e dal peccato, dalle imperfezioni che ostacolano e rallentano il discernimento nell’opera dello Spirito Santo.</w:t>
      </w:r>
    </w:p>
    <w:p w14:paraId="56BBD1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tutti ci convinceremo di queste altissime verità, quando ognuno di noi distinguerà bene rivelazione, Parola, Verità, Volontà di Dio, allora di sicuro la santità potrà rinascere in seno alla Chiesa di Dio. Nessuna santità potrà mai fiorire se non attraverso l’ascolto personale dello Spirito del Signore. Ma ascoltare lo Spirito significa iniziare un vero cammino di ascesi, che dovrà portarci a liberare il nostro corpo da ogni vizio, da ogni imperfezione. Ogni vizio ed ogni imperfezione è un ostacolo all’ascolto dello Spirito, della Parola e della verità che </w:t>
      </w:r>
      <w:r w:rsidRPr="005E5FA3">
        <w:rPr>
          <w:rFonts w:ascii="Arial" w:eastAsia="Times New Roman" w:hAnsi="Arial" w:cs="Times New Roman"/>
          <w:kern w:val="0"/>
          <w:sz w:val="24"/>
          <w:szCs w:val="20"/>
          <w:lang w:eastAsia="it-IT"/>
          <w14:ligatures w14:val="none"/>
        </w:rPr>
        <w:lastRenderedPageBreak/>
        <w:t xml:space="preserve">ci dona lo Spirito e la Parola. Chi vive secondo lo Spirito, in ascolto dello Spirito, attesta che Dio è in Lui e che lui dimora in Dio. </w:t>
      </w:r>
    </w:p>
    <w:p w14:paraId="7E6D33B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[14]E noi stessi abbiamo veduto e attestiamo che il Padre ha mandato il suo Figlio come salvatore del mondo. </w:t>
      </w:r>
    </w:p>
    <w:p w14:paraId="3E66BA5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Giovanni ora si veste della sua autorità di testimone. Lui Cristo Gesù lo ha conosciuto non appena Giovanni il Battista lo ha indicato come </w:t>
      </w:r>
      <w:r w:rsidRPr="005E5FA3">
        <w:rPr>
          <w:rFonts w:ascii="Arial" w:eastAsia="Times New Roman" w:hAnsi="Arial" w:cs="Times New Roman"/>
          <w:i/>
          <w:kern w:val="0"/>
          <w:sz w:val="24"/>
          <w:szCs w:val="20"/>
          <w:lang w:eastAsia="it-IT"/>
          <w14:ligatures w14:val="none"/>
        </w:rPr>
        <w:t>“L’agnello di Dio che toglie il peccato del mondo”</w:t>
      </w:r>
      <w:r w:rsidRPr="005E5FA3">
        <w:rPr>
          <w:rFonts w:ascii="Arial" w:eastAsia="Times New Roman" w:hAnsi="Arial" w:cs="Times New Roman"/>
          <w:kern w:val="0"/>
          <w:sz w:val="24"/>
          <w:szCs w:val="20"/>
          <w:lang w:eastAsia="it-IT"/>
          <w14:ligatures w14:val="none"/>
        </w:rPr>
        <w:t>. Da quell’istante lo ha seguito fino alla croce. Non lo ha lasciato un solo secondo. Anche nel Sinedrio lui è entrato. Era presente ai piedi della croce e a Lui Gesù consegnò la Madre, stabilendo lo stesso rapporto di Maternità e di Figliolanza che c’è tra Gesù e Maria. Maria è ora Madre di ogni discepolo di Gesù, perché in Giovanni è stata fatta Madre del discepolo che Gesù amava. Con Lui è stato nel Cenacolo, nell’ultima Cena, durante la quale egli poggiò il suo cuore sul petto del Maestro. Anche se per pochi istanti ha ascoltato il cuore di Gesù che batteva d’amore di salvezza per il mondo intero. Fu il primo che credette nella risurrezione del Signore, dopo aver visto il sepolcro vuoto. Fu anche il primo a riconoscere il Signore sulle rive del Mare di Galilea. Tutto di Cristo ha visto Giovanni. Tutto però lo ha visto nella fede. Lui è il profondo conoscitore del Maestro. Di Gesù conosce il cuore, l’anima, lo spirito, i sentimenti, tutto conosce lui del Maestro.</w:t>
      </w:r>
    </w:p>
    <w:p w14:paraId="06069B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cosa lui la guardava con gli occhi dell’amore. E quando l’amore guida la nostra intelligenza, tutto si comprende, di quanto è comprensibile a mente e cuore umani. Giovanni ha visto Cristo nella sua relazione con il Padre. È il Padre che ha mandato Cristo sulla terra e lo ha mandato come Salvatore del mondo. Non c’è salvezza se non in Cristo, per Cristo, con Cristo. Non c’è grazia se non in Lui, non c’è verità se non da Lui, non c’è redenzione se non per Lui. Tutto questo Giovanni lo attesta perché lo ha visto. Il Vangelo che lui scrive è la testimonianza storica che Gesù è stato veramente inviato dal Padre e che il Padre lo ha inviato per la salvezza del mondo.</w:t>
      </w:r>
    </w:p>
    <w:p w14:paraId="468A602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Possiamo dire che il Vangelo di Giovanni è il Vangelo della manifestazione del Padre che invia Gesù Signore. È sufficiente scorrere le frasi in cui si parla del Padre, o di Dio. Ecco alcuni esempi:</w:t>
      </w:r>
    </w:p>
    <w:p w14:paraId="45981355"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il Verbo si fece carne e venne ad abitare in mezzo a noi; e noi vedemmo la sua gloria, </w:t>
      </w:r>
      <w:r w:rsidRPr="005E5FA3">
        <w:rPr>
          <w:rFonts w:ascii="Arial" w:eastAsia="Times New Roman" w:hAnsi="Arial" w:cs="Times New Roman"/>
          <w:b/>
          <w:i/>
          <w:kern w:val="0"/>
          <w:sz w:val="24"/>
          <w:szCs w:val="20"/>
          <w:lang w:eastAsia="it-IT"/>
          <w14:ligatures w14:val="none"/>
        </w:rPr>
        <w:t>gloria come di unigenito dal Padre, pieno di grazia e di verità”</w:t>
      </w:r>
      <w:r w:rsidRPr="005E5FA3">
        <w:rPr>
          <w:rFonts w:ascii="Arial" w:eastAsia="Times New Roman" w:hAnsi="Arial" w:cs="Times New Roman"/>
          <w:i/>
          <w:kern w:val="0"/>
          <w:sz w:val="24"/>
          <w:szCs w:val="20"/>
          <w:lang w:eastAsia="it-IT"/>
          <w14:ligatures w14:val="none"/>
        </w:rPr>
        <w:t xml:space="preserve"> (Gv 1,14). “Dio nessuno l'ha mai visto: proprio il Figlio unigenito, </w:t>
      </w:r>
      <w:r w:rsidRPr="005E5FA3">
        <w:rPr>
          <w:rFonts w:ascii="Arial" w:eastAsia="Times New Roman" w:hAnsi="Arial" w:cs="Times New Roman"/>
          <w:b/>
          <w:i/>
          <w:kern w:val="0"/>
          <w:sz w:val="24"/>
          <w:szCs w:val="20"/>
          <w:lang w:eastAsia="it-IT"/>
          <w14:ligatures w14:val="none"/>
        </w:rPr>
        <w:t xml:space="preserve">che è nel seno del Padre, </w:t>
      </w:r>
      <w:r w:rsidRPr="005E5FA3">
        <w:rPr>
          <w:rFonts w:ascii="Arial" w:eastAsia="Times New Roman" w:hAnsi="Arial" w:cs="Times New Roman"/>
          <w:i/>
          <w:kern w:val="0"/>
          <w:sz w:val="24"/>
          <w:szCs w:val="20"/>
          <w:lang w:eastAsia="it-IT"/>
          <w14:ligatures w14:val="none"/>
        </w:rPr>
        <w:t xml:space="preserve">lui lo ha rivelato” (Gv 1,18). “E ai venditori di colombe disse: Portate via queste cose e </w:t>
      </w:r>
      <w:r w:rsidRPr="005E5FA3">
        <w:rPr>
          <w:rFonts w:ascii="Arial" w:eastAsia="Times New Roman" w:hAnsi="Arial" w:cs="Times New Roman"/>
          <w:b/>
          <w:i/>
          <w:kern w:val="0"/>
          <w:sz w:val="24"/>
          <w:szCs w:val="20"/>
          <w:lang w:eastAsia="it-IT"/>
          <w14:ligatures w14:val="none"/>
        </w:rPr>
        <w:t xml:space="preserve">non fate della casa del Padre mio </w:t>
      </w:r>
      <w:r w:rsidRPr="005E5FA3">
        <w:rPr>
          <w:rFonts w:ascii="Arial" w:eastAsia="Times New Roman" w:hAnsi="Arial" w:cs="Times New Roman"/>
          <w:i/>
          <w:kern w:val="0"/>
          <w:sz w:val="24"/>
          <w:szCs w:val="20"/>
          <w:lang w:eastAsia="it-IT"/>
          <w14:ligatures w14:val="none"/>
        </w:rPr>
        <w:t>un luogo di mercato” (Gv 2,16). “</w:t>
      </w:r>
      <w:r w:rsidRPr="005E5FA3">
        <w:rPr>
          <w:rFonts w:ascii="Arial" w:eastAsia="Times New Roman" w:hAnsi="Arial" w:cs="Times New Roman"/>
          <w:b/>
          <w:i/>
          <w:kern w:val="0"/>
          <w:sz w:val="24"/>
          <w:szCs w:val="20"/>
          <w:lang w:eastAsia="it-IT"/>
          <w14:ligatures w14:val="none"/>
        </w:rPr>
        <w:t>Il Padre ama il Figlio e gli ha dato in mano ogni cosa”</w:t>
      </w:r>
      <w:r w:rsidRPr="005E5FA3">
        <w:rPr>
          <w:rFonts w:ascii="Arial" w:eastAsia="Times New Roman" w:hAnsi="Arial" w:cs="Times New Roman"/>
          <w:i/>
          <w:kern w:val="0"/>
          <w:sz w:val="24"/>
          <w:szCs w:val="20"/>
          <w:lang w:eastAsia="it-IT"/>
          <w14:ligatures w14:val="none"/>
        </w:rPr>
        <w:t xml:space="preserve"> (Gv 3,35). “Gesù le dice: Credimi, donna, è giunto il momento in cui né su questo monte, né in Gerusalemme </w:t>
      </w:r>
      <w:r w:rsidRPr="005E5FA3">
        <w:rPr>
          <w:rFonts w:ascii="Arial" w:eastAsia="Times New Roman" w:hAnsi="Arial" w:cs="Times New Roman"/>
          <w:b/>
          <w:i/>
          <w:kern w:val="0"/>
          <w:sz w:val="24"/>
          <w:szCs w:val="20"/>
          <w:lang w:eastAsia="it-IT"/>
          <w14:ligatures w14:val="none"/>
        </w:rPr>
        <w:t>adorerete il Padre</w:t>
      </w:r>
      <w:r w:rsidRPr="005E5FA3">
        <w:rPr>
          <w:rFonts w:ascii="Arial" w:eastAsia="Times New Roman" w:hAnsi="Arial" w:cs="Times New Roman"/>
          <w:i/>
          <w:kern w:val="0"/>
          <w:sz w:val="24"/>
          <w:szCs w:val="20"/>
          <w:lang w:eastAsia="it-IT"/>
          <w14:ligatures w14:val="none"/>
        </w:rPr>
        <w:t xml:space="preserve">” (Gv 4,21). “Ma è giunto il momento, ed è questo, </w:t>
      </w:r>
      <w:r w:rsidRPr="005E5FA3">
        <w:rPr>
          <w:rFonts w:ascii="Arial" w:eastAsia="Times New Roman" w:hAnsi="Arial" w:cs="Times New Roman"/>
          <w:b/>
          <w:i/>
          <w:kern w:val="0"/>
          <w:sz w:val="24"/>
          <w:szCs w:val="20"/>
          <w:lang w:eastAsia="it-IT"/>
          <w14:ligatures w14:val="none"/>
        </w:rPr>
        <w:t xml:space="preserve">in cui i veri adoratori adoreranno il Padre in spirito e verità; perché il Padre cerca tali adoratori” </w:t>
      </w:r>
      <w:r w:rsidRPr="005E5FA3">
        <w:rPr>
          <w:rFonts w:ascii="Arial" w:eastAsia="Times New Roman" w:hAnsi="Arial" w:cs="Times New Roman"/>
          <w:i/>
          <w:kern w:val="0"/>
          <w:sz w:val="24"/>
          <w:szCs w:val="20"/>
          <w:lang w:eastAsia="it-IT"/>
          <w14:ligatures w14:val="none"/>
        </w:rPr>
        <w:t xml:space="preserve">(Gv 4,23). “Ma Gesù rispose loro: </w:t>
      </w:r>
      <w:r w:rsidRPr="005E5FA3">
        <w:rPr>
          <w:rFonts w:ascii="Arial" w:eastAsia="Times New Roman" w:hAnsi="Arial" w:cs="Times New Roman"/>
          <w:b/>
          <w:i/>
          <w:kern w:val="0"/>
          <w:sz w:val="24"/>
          <w:szCs w:val="20"/>
          <w:lang w:eastAsia="it-IT"/>
          <w14:ligatures w14:val="none"/>
        </w:rPr>
        <w:t xml:space="preserve">Il Padre mio opera sempre e anch'io opero” </w:t>
      </w:r>
      <w:r w:rsidRPr="005E5FA3">
        <w:rPr>
          <w:rFonts w:ascii="Arial" w:eastAsia="Times New Roman" w:hAnsi="Arial" w:cs="Times New Roman"/>
          <w:i/>
          <w:kern w:val="0"/>
          <w:sz w:val="24"/>
          <w:szCs w:val="20"/>
          <w:lang w:eastAsia="it-IT"/>
          <w14:ligatures w14:val="none"/>
        </w:rPr>
        <w:t xml:space="preserve">(Gv 5,17). “Proprio per questo i Giudei cercavano ancor più di ucciderlo: perché non soltanto violava il sabato, ma </w:t>
      </w:r>
      <w:r w:rsidRPr="005E5FA3">
        <w:rPr>
          <w:rFonts w:ascii="Arial" w:eastAsia="Times New Roman" w:hAnsi="Arial" w:cs="Times New Roman"/>
          <w:b/>
          <w:i/>
          <w:kern w:val="0"/>
          <w:sz w:val="24"/>
          <w:szCs w:val="20"/>
          <w:lang w:eastAsia="it-IT"/>
          <w14:ligatures w14:val="none"/>
        </w:rPr>
        <w:t>chiamava Dio suo Padre, facendosi uguale a Dio”</w:t>
      </w:r>
      <w:r w:rsidRPr="005E5FA3">
        <w:rPr>
          <w:rFonts w:ascii="Arial" w:eastAsia="Times New Roman" w:hAnsi="Arial" w:cs="Times New Roman"/>
          <w:i/>
          <w:kern w:val="0"/>
          <w:sz w:val="24"/>
          <w:szCs w:val="20"/>
          <w:lang w:eastAsia="it-IT"/>
          <w14:ligatures w14:val="none"/>
        </w:rPr>
        <w:t xml:space="preserve"> (Gv 5,18). “Gesù riprese a parlare e disse: In verità, in verità vi dico, il Figlio da sé non può fare nulla se non ciò che </w:t>
      </w:r>
      <w:r w:rsidRPr="005E5FA3">
        <w:rPr>
          <w:rFonts w:ascii="Arial" w:eastAsia="Times New Roman" w:hAnsi="Arial" w:cs="Times New Roman"/>
          <w:b/>
          <w:i/>
          <w:kern w:val="0"/>
          <w:sz w:val="24"/>
          <w:szCs w:val="20"/>
          <w:lang w:eastAsia="it-IT"/>
          <w14:ligatures w14:val="none"/>
        </w:rPr>
        <w:t>vede fare dal Padre</w:t>
      </w:r>
      <w:r w:rsidRPr="005E5FA3">
        <w:rPr>
          <w:rFonts w:ascii="Arial" w:eastAsia="Times New Roman" w:hAnsi="Arial" w:cs="Times New Roman"/>
          <w:i/>
          <w:kern w:val="0"/>
          <w:sz w:val="24"/>
          <w:szCs w:val="20"/>
          <w:lang w:eastAsia="it-IT"/>
          <w14:ligatures w14:val="none"/>
        </w:rPr>
        <w:t xml:space="preserve">; quello che egli fa, anche il Figlio lo fa” (Gv 5,19). </w:t>
      </w:r>
    </w:p>
    <w:p w14:paraId="762A892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w:t>
      </w:r>
      <w:r w:rsidRPr="005E5FA3">
        <w:rPr>
          <w:rFonts w:ascii="Arial" w:eastAsia="Times New Roman" w:hAnsi="Arial" w:cs="Times New Roman"/>
          <w:b/>
          <w:i/>
          <w:kern w:val="0"/>
          <w:sz w:val="24"/>
          <w:szCs w:val="20"/>
          <w:lang w:eastAsia="it-IT"/>
          <w14:ligatures w14:val="none"/>
        </w:rPr>
        <w:t>Il Padre infatti ama il Figlio</w:t>
      </w:r>
      <w:r w:rsidRPr="005E5FA3">
        <w:rPr>
          <w:rFonts w:ascii="Arial" w:eastAsia="Times New Roman" w:hAnsi="Arial" w:cs="Times New Roman"/>
          <w:i/>
          <w:kern w:val="0"/>
          <w:sz w:val="24"/>
          <w:szCs w:val="20"/>
          <w:lang w:eastAsia="it-IT"/>
          <w14:ligatures w14:val="none"/>
        </w:rPr>
        <w:t xml:space="preserve">, </w:t>
      </w:r>
      <w:r w:rsidRPr="005E5FA3">
        <w:rPr>
          <w:rFonts w:ascii="Arial" w:eastAsia="Times New Roman" w:hAnsi="Arial" w:cs="Times New Roman"/>
          <w:b/>
          <w:i/>
          <w:kern w:val="0"/>
          <w:sz w:val="24"/>
          <w:szCs w:val="20"/>
          <w:lang w:eastAsia="it-IT"/>
          <w14:ligatures w14:val="none"/>
        </w:rPr>
        <w:t>gli manifesta tutto quello che fa e gli manifesterà opere ancora più grandi di queste</w:t>
      </w:r>
      <w:r w:rsidRPr="005E5FA3">
        <w:rPr>
          <w:rFonts w:ascii="Arial" w:eastAsia="Times New Roman" w:hAnsi="Arial" w:cs="Times New Roman"/>
          <w:i/>
          <w:kern w:val="0"/>
          <w:sz w:val="24"/>
          <w:szCs w:val="20"/>
          <w:lang w:eastAsia="it-IT"/>
          <w14:ligatures w14:val="none"/>
        </w:rPr>
        <w:t>, e voi ne resterete meravigliati. (Gv 5,20). “</w:t>
      </w:r>
      <w:r w:rsidRPr="005E5FA3">
        <w:rPr>
          <w:rFonts w:ascii="Arial" w:eastAsia="Times New Roman" w:hAnsi="Arial" w:cs="Times New Roman"/>
          <w:b/>
          <w:i/>
          <w:kern w:val="0"/>
          <w:sz w:val="24"/>
          <w:szCs w:val="20"/>
          <w:lang w:eastAsia="it-IT"/>
          <w14:ligatures w14:val="none"/>
        </w:rPr>
        <w:t>Come il Padre risuscita i morti e dà la vita</w:t>
      </w:r>
      <w:r w:rsidRPr="005E5FA3">
        <w:rPr>
          <w:rFonts w:ascii="Arial" w:eastAsia="Times New Roman" w:hAnsi="Arial" w:cs="Times New Roman"/>
          <w:i/>
          <w:kern w:val="0"/>
          <w:sz w:val="24"/>
          <w:szCs w:val="20"/>
          <w:lang w:eastAsia="it-IT"/>
          <w14:ligatures w14:val="none"/>
        </w:rPr>
        <w:t>, così anche il Figlio dà la vita a chi vuole; (Gv 5,21). “</w:t>
      </w:r>
      <w:r w:rsidRPr="005E5FA3">
        <w:rPr>
          <w:rFonts w:ascii="Arial" w:eastAsia="Times New Roman" w:hAnsi="Arial" w:cs="Times New Roman"/>
          <w:b/>
          <w:i/>
          <w:kern w:val="0"/>
          <w:sz w:val="24"/>
          <w:szCs w:val="20"/>
          <w:lang w:eastAsia="it-IT"/>
          <w14:ligatures w14:val="none"/>
        </w:rPr>
        <w:t xml:space="preserve">Il Padre infatti non giudica nessuno ma ha rimesso ogni giudizio al Figlio” </w:t>
      </w:r>
      <w:r w:rsidRPr="005E5FA3">
        <w:rPr>
          <w:rFonts w:ascii="Arial" w:eastAsia="Times New Roman" w:hAnsi="Arial" w:cs="Times New Roman"/>
          <w:i/>
          <w:kern w:val="0"/>
          <w:sz w:val="24"/>
          <w:szCs w:val="20"/>
          <w:lang w:eastAsia="it-IT"/>
          <w14:ligatures w14:val="none"/>
        </w:rPr>
        <w:t xml:space="preserve">(Gv 5,22). “Perché tutti onorino il Figlio </w:t>
      </w:r>
      <w:r w:rsidRPr="005E5FA3">
        <w:rPr>
          <w:rFonts w:ascii="Arial" w:eastAsia="Times New Roman" w:hAnsi="Arial" w:cs="Times New Roman"/>
          <w:b/>
          <w:i/>
          <w:kern w:val="0"/>
          <w:sz w:val="24"/>
          <w:szCs w:val="20"/>
          <w:lang w:eastAsia="it-IT"/>
          <w14:ligatures w14:val="none"/>
        </w:rPr>
        <w:t>come onorano il Padre. Chi non onora il Figlio, non onora il Padre che lo ha mandato”</w:t>
      </w:r>
      <w:r w:rsidRPr="005E5FA3">
        <w:rPr>
          <w:rFonts w:ascii="Arial" w:eastAsia="Times New Roman" w:hAnsi="Arial" w:cs="Times New Roman"/>
          <w:i/>
          <w:kern w:val="0"/>
          <w:sz w:val="24"/>
          <w:szCs w:val="20"/>
          <w:lang w:eastAsia="it-IT"/>
          <w14:ligatures w14:val="none"/>
        </w:rPr>
        <w:t xml:space="preserve"> (Gv 5,23). “</w:t>
      </w:r>
      <w:r w:rsidRPr="005E5FA3">
        <w:rPr>
          <w:rFonts w:ascii="Arial" w:eastAsia="Times New Roman" w:hAnsi="Arial" w:cs="Times New Roman"/>
          <w:b/>
          <w:i/>
          <w:kern w:val="0"/>
          <w:sz w:val="24"/>
          <w:szCs w:val="20"/>
          <w:lang w:eastAsia="it-IT"/>
          <w14:ligatures w14:val="none"/>
        </w:rPr>
        <w:t>Come infatti il Padre ha la vita in se stesso</w:t>
      </w:r>
      <w:r w:rsidRPr="005E5FA3">
        <w:rPr>
          <w:rFonts w:ascii="Arial" w:eastAsia="Times New Roman" w:hAnsi="Arial" w:cs="Times New Roman"/>
          <w:i/>
          <w:kern w:val="0"/>
          <w:sz w:val="24"/>
          <w:szCs w:val="20"/>
          <w:lang w:eastAsia="it-IT"/>
          <w14:ligatures w14:val="none"/>
        </w:rPr>
        <w:t xml:space="preserve">, così ha concesso al Figlio di avere la vita in se stesso” (Gv 5,26). “Io però ho una testimonianza superiore a quella di Giovanni: </w:t>
      </w:r>
      <w:r w:rsidRPr="005E5FA3">
        <w:rPr>
          <w:rFonts w:ascii="Arial" w:eastAsia="Times New Roman" w:hAnsi="Arial" w:cs="Times New Roman"/>
          <w:b/>
          <w:i/>
          <w:kern w:val="0"/>
          <w:sz w:val="24"/>
          <w:szCs w:val="20"/>
          <w:lang w:eastAsia="it-IT"/>
          <w14:ligatures w14:val="none"/>
        </w:rPr>
        <w:t>le opere che il Padre mi ha dato da compiere, quelle stesse opere che io sto facendo, testimoniano di me che il Padre mi ha mandato”</w:t>
      </w:r>
      <w:r w:rsidRPr="005E5FA3">
        <w:rPr>
          <w:rFonts w:ascii="Arial" w:eastAsia="Times New Roman" w:hAnsi="Arial" w:cs="Times New Roman"/>
          <w:i/>
          <w:kern w:val="0"/>
          <w:sz w:val="24"/>
          <w:szCs w:val="20"/>
          <w:lang w:eastAsia="it-IT"/>
          <w14:ligatures w14:val="none"/>
        </w:rPr>
        <w:t xml:space="preserve"> (Gv 5,36). “E </w:t>
      </w:r>
      <w:r w:rsidRPr="005E5FA3">
        <w:rPr>
          <w:rFonts w:ascii="Arial" w:eastAsia="Times New Roman" w:hAnsi="Arial" w:cs="Times New Roman"/>
          <w:b/>
          <w:i/>
          <w:kern w:val="0"/>
          <w:sz w:val="24"/>
          <w:szCs w:val="20"/>
          <w:lang w:eastAsia="it-IT"/>
          <w14:ligatures w14:val="none"/>
        </w:rPr>
        <w:t>anche il Padre, che mi ha mandato, ha reso testimonianza di me</w:t>
      </w:r>
      <w:r w:rsidRPr="005E5FA3">
        <w:rPr>
          <w:rFonts w:ascii="Arial" w:eastAsia="Times New Roman" w:hAnsi="Arial" w:cs="Times New Roman"/>
          <w:i/>
          <w:kern w:val="0"/>
          <w:sz w:val="24"/>
          <w:szCs w:val="20"/>
          <w:lang w:eastAsia="it-IT"/>
          <w14:ligatures w14:val="none"/>
        </w:rPr>
        <w:t xml:space="preserve">. Ma voi non avete mai udito la sua voce, né avete visto il suo volto, (Gv 5,37). </w:t>
      </w:r>
    </w:p>
    <w:p w14:paraId="58DD99B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w:t>
      </w:r>
      <w:r w:rsidRPr="005E5FA3">
        <w:rPr>
          <w:rFonts w:ascii="Arial" w:eastAsia="Times New Roman" w:hAnsi="Arial" w:cs="Times New Roman"/>
          <w:b/>
          <w:i/>
          <w:kern w:val="0"/>
          <w:sz w:val="24"/>
          <w:szCs w:val="20"/>
          <w:lang w:eastAsia="it-IT"/>
          <w14:ligatures w14:val="none"/>
        </w:rPr>
        <w:t xml:space="preserve">Io sono venuto nel nome del Padre </w:t>
      </w:r>
      <w:r w:rsidRPr="005E5FA3">
        <w:rPr>
          <w:rFonts w:ascii="Arial" w:eastAsia="Times New Roman" w:hAnsi="Arial" w:cs="Times New Roman"/>
          <w:i/>
          <w:kern w:val="0"/>
          <w:sz w:val="24"/>
          <w:szCs w:val="20"/>
          <w:lang w:eastAsia="it-IT"/>
          <w14:ligatures w14:val="none"/>
        </w:rPr>
        <w:t xml:space="preserve">mio e voi non mi ricevete; se un altro venisse nel proprio nome, lo ricevereste” (Gv 5,43). “Non crediate che sia io </w:t>
      </w:r>
      <w:r w:rsidRPr="005E5FA3">
        <w:rPr>
          <w:rFonts w:ascii="Arial" w:eastAsia="Times New Roman" w:hAnsi="Arial" w:cs="Times New Roman"/>
          <w:b/>
          <w:i/>
          <w:kern w:val="0"/>
          <w:sz w:val="24"/>
          <w:szCs w:val="20"/>
          <w:lang w:eastAsia="it-IT"/>
          <w14:ligatures w14:val="none"/>
        </w:rPr>
        <w:t>ad accusarvi davanti al Padre</w:t>
      </w:r>
      <w:r w:rsidRPr="005E5FA3">
        <w:rPr>
          <w:rFonts w:ascii="Arial" w:eastAsia="Times New Roman" w:hAnsi="Arial" w:cs="Times New Roman"/>
          <w:i/>
          <w:kern w:val="0"/>
          <w:sz w:val="24"/>
          <w:szCs w:val="20"/>
          <w:lang w:eastAsia="it-IT"/>
          <w14:ligatures w14:val="none"/>
        </w:rPr>
        <w:t xml:space="preserve">; c'è già chi vi accusa, Mosè, nel quale avete riposto la vostra speranza” (Gv 5,45). “Procuratevi non il cibo che perisce, ma quello che dura per la vita eterna, e che il Figlio dell'uomo vi darà. </w:t>
      </w:r>
      <w:r w:rsidRPr="005E5FA3">
        <w:rPr>
          <w:rFonts w:ascii="Arial" w:eastAsia="Times New Roman" w:hAnsi="Arial" w:cs="Times New Roman"/>
          <w:b/>
          <w:i/>
          <w:kern w:val="0"/>
          <w:sz w:val="24"/>
          <w:szCs w:val="20"/>
          <w:lang w:eastAsia="it-IT"/>
          <w14:ligatures w14:val="none"/>
        </w:rPr>
        <w:t>Perché su di lui il Padre, Dio, ha messo il suo sigillo”</w:t>
      </w:r>
      <w:r w:rsidRPr="005E5FA3">
        <w:rPr>
          <w:rFonts w:ascii="Arial" w:eastAsia="Times New Roman" w:hAnsi="Arial" w:cs="Times New Roman"/>
          <w:i/>
          <w:kern w:val="0"/>
          <w:sz w:val="24"/>
          <w:szCs w:val="20"/>
          <w:lang w:eastAsia="it-IT"/>
          <w14:ligatures w14:val="none"/>
        </w:rPr>
        <w:t xml:space="preserve"> (Gv 6,27). “Rispose loro Gesù: In verità, in verità vi dico: non Mosè vi ha dato il pane dal cielo, </w:t>
      </w:r>
      <w:r w:rsidRPr="005E5FA3">
        <w:rPr>
          <w:rFonts w:ascii="Arial" w:eastAsia="Times New Roman" w:hAnsi="Arial" w:cs="Times New Roman"/>
          <w:b/>
          <w:i/>
          <w:kern w:val="0"/>
          <w:sz w:val="24"/>
          <w:szCs w:val="20"/>
          <w:lang w:eastAsia="it-IT"/>
          <w14:ligatures w14:val="none"/>
        </w:rPr>
        <w:t xml:space="preserve">ma il Padre mio vi dà il pane dal cielo, quello vero” </w:t>
      </w:r>
      <w:r w:rsidRPr="005E5FA3">
        <w:rPr>
          <w:rFonts w:ascii="Arial" w:eastAsia="Times New Roman" w:hAnsi="Arial" w:cs="Times New Roman"/>
          <w:i/>
          <w:kern w:val="0"/>
          <w:sz w:val="24"/>
          <w:szCs w:val="20"/>
          <w:lang w:eastAsia="it-IT"/>
          <w14:ligatures w14:val="none"/>
        </w:rPr>
        <w:t>(Gv 6,32). “</w:t>
      </w:r>
      <w:r w:rsidRPr="005E5FA3">
        <w:rPr>
          <w:rFonts w:ascii="Arial" w:eastAsia="Times New Roman" w:hAnsi="Arial" w:cs="Times New Roman"/>
          <w:b/>
          <w:i/>
          <w:kern w:val="0"/>
          <w:sz w:val="24"/>
          <w:szCs w:val="20"/>
          <w:lang w:eastAsia="it-IT"/>
          <w14:ligatures w14:val="none"/>
        </w:rPr>
        <w:t>Tutto ciò che il Padre mi dà</w:t>
      </w:r>
      <w:r w:rsidRPr="005E5FA3">
        <w:rPr>
          <w:rFonts w:ascii="Arial" w:eastAsia="Times New Roman" w:hAnsi="Arial" w:cs="Times New Roman"/>
          <w:i/>
          <w:kern w:val="0"/>
          <w:sz w:val="24"/>
          <w:szCs w:val="20"/>
          <w:lang w:eastAsia="it-IT"/>
          <w14:ligatures w14:val="none"/>
        </w:rPr>
        <w:t>, verrà a me; colui che viene a me, non lo respingerò, (Gv 6,37). “</w:t>
      </w:r>
      <w:r w:rsidRPr="005E5FA3">
        <w:rPr>
          <w:rFonts w:ascii="Arial" w:eastAsia="Times New Roman" w:hAnsi="Arial" w:cs="Times New Roman"/>
          <w:b/>
          <w:i/>
          <w:kern w:val="0"/>
          <w:sz w:val="24"/>
          <w:szCs w:val="20"/>
          <w:lang w:eastAsia="it-IT"/>
          <w14:ligatures w14:val="none"/>
        </w:rPr>
        <w:t>Questa infatti è la volontà del Padre mio</w:t>
      </w:r>
      <w:r w:rsidRPr="005E5FA3">
        <w:rPr>
          <w:rFonts w:ascii="Arial" w:eastAsia="Times New Roman" w:hAnsi="Arial" w:cs="Times New Roman"/>
          <w:i/>
          <w:kern w:val="0"/>
          <w:sz w:val="24"/>
          <w:szCs w:val="20"/>
          <w:lang w:eastAsia="it-IT"/>
          <w14:ligatures w14:val="none"/>
        </w:rPr>
        <w:t xml:space="preserve">, che chiunque vede il Figlio e crede in lui abbia la vita eterna; io lo risusciterò nell'ultimo giorno” (Gv 6,40). “Nessuno può venire a me, </w:t>
      </w:r>
      <w:r w:rsidRPr="005E5FA3">
        <w:rPr>
          <w:rFonts w:ascii="Arial" w:eastAsia="Times New Roman" w:hAnsi="Arial" w:cs="Times New Roman"/>
          <w:b/>
          <w:i/>
          <w:kern w:val="0"/>
          <w:sz w:val="24"/>
          <w:szCs w:val="20"/>
          <w:lang w:eastAsia="it-IT"/>
          <w14:ligatures w14:val="none"/>
        </w:rPr>
        <w:t>se non lo attira il Padre che mi ha mandato</w:t>
      </w:r>
      <w:r w:rsidRPr="005E5FA3">
        <w:rPr>
          <w:rFonts w:ascii="Arial" w:eastAsia="Times New Roman" w:hAnsi="Arial" w:cs="Times New Roman"/>
          <w:i/>
          <w:kern w:val="0"/>
          <w:sz w:val="24"/>
          <w:szCs w:val="20"/>
          <w:lang w:eastAsia="it-IT"/>
          <w14:ligatures w14:val="none"/>
        </w:rPr>
        <w:t xml:space="preserve">; e io lo risusciterò nell'ultimo giorno” (GV 6,44). “Sta scritto nei profeti: E tutti saranno ammaestrati da Dio. </w:t>
      </w:r>
      <w:r w:rsidRPr="005E5FA3">
        <w:rPr>
          <w:rFonts w:ascii="Arial" w:eastAsia="Times New Roman" w:hAnsi="Arial" w:cs="Times New Roman"/>
          <w:b/>
          <w:i/>
          <w:kern w:val="0"/>
          <w:sz w:val="24"/>
          <w:szCs w:val="20"/>
          <w:lang w:eastAsia="it-IT"/>
          <w14:ligatures w14:val="none"/>
        </w:rPr>
        <w:t>Chiunque ha udito il Padre e ha imparato da lui, viene a me”</w:t>
      </w:r>
      <w:r w:rsidRPr="005E5FA3">
        <w:rPr>
          <w:rFonts w:ascii="Arial" w:eastAsia="Times New Roman" w:hAnsi="Arial" w:cs="Times New Roman"/>
          <w:i/>
          <w:kern w:val="0"/>
          <w:sz w:val="24"/>
          <w:szCs w:val="20"/>
          <w:lang w:eastAsia="it-IT"/>
          <w14:ligatures w14:val="none"/>
        </w:rPr>
        <w:t xml:space="preserve"> (Gv 6,45). </w:t>
      </w:r>
    </w:p>
    <w:p w14:paraId="485F63B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“Non che alcuno abbia visto il Padre, ma solo colui che viene da Dio ha visto il Padre”</w:t>
      </w:r>
      <w:r w:rsidRPr="005E5FA3">
        <w:rPr>
          <w:rFonts w:ascii="Arial" w:eastAsia="Times New Roman" w:hAnsi="Arial" w:cs="Times New Roman"/>
          <w:i/>
          <w:kern w:val="0"/>
          <w:sz w:val="24"/>
          <w:szCs w:val="20"/>
          <w:lang w:eastAsia="it-IT"/>
          <w14:ligatures w14:val="none"/>
        </w:rPr>
        <w:t xml:space="preserve"> (GV 6,46). </w:t>
      </w:r>
      <w:r w:rsidRPr="005E5FA3">
        <w:rPr>
          <w:rFonts w:ascii="Arial" w:eastAsia="Times New Roman" w:hAnsi="Arial" w:cs="Times New Roman"/>
          <w:b/>
          <w:i/>
          <w:kern w:val="0"/>
          <w:sz w:val="24"/>
          <w:szCs w:val="20"/>
          <w:lang w:eastAsia="it-IT"/>
          <w14:ligatures w14:val="none"/>
        </w:rPr>
        <w:t>“Come il Padre, che ha la vita, ha mandato me e io vivo per il Padre</w:t>
      </w:r>
      <w:r w:rsidRPr="005E5FA3">
        <w:rPr>
          <w:rFonts w:ascii="Arial" w:eastAsia="Times New Roman" w:hAnsi="Arial" w:cs="Times New Roman"/>
          <w:i/>
          <w:kern w:val="0"/>
          <w:sz w:val="24"/>
          <w:szCs w:val="20"/>
          <w:lang w:eastAsia="it-IT"/>
          <w14:ligatures w14:val="none"/>
        </w:rPr>
        <w:t xml:space="preserve">, così anche colui che mangia di me vivrà per me” (Gv 6,57). “E continuò: Per questo vi ho detto che nessuno può venire a me, </w:t>
      </w:r>
      <w:r w:rsidRPr="005E5FA3">
        <w:rPr>
          <w:rFonts w:ascii="Arial" w:eastAsia="Times New Roman" w:hAnsi="Arial" w:cs="Times New Roman"/>
          <w:b/>
          <w:i/>
          <w:kern w:val="0"/>
          <w:sz w:val="24"/>
          <w:szCs w:val="20"/>
          <w:lang w:eastAsia="it-IT"/>
          <w14:ligatures w14:val="none"/>
        </w:rPr>
        <w:t xml:space="preserve">se non gli è concesso dal Padre mio” </w:t>
      </w:r>
      <w:r w:rsidRPr="005E5FA3">
        <w:rPr>
          <w:rFonts w:ascii="Arial" w:eastAsia="Times New Roman" w:hAnsi="Arial" w:cs="Times New Roman"/>
          <w:i/>
          <w:kern w:val="0"/>
          <w:sz w:val="24"/>
          <w:szCs w:val="20"/>
          <w:lang w:eastAsia="it-IT"/>
          <w14:ligatures w14:val="none"/>
        </w:rPr>
        <w:t xml:space="preserve">(Gv 6,65). “E anche se giudico, il mio giudizio è vero, perché non sono solo, </w:t>
      </w:r>
      <w:r w:rsidRPr="005E5FA3">
        <w:rPr>
          <w:rFonts w:ascii="Arial" w:eastAsia="Times New Roman" w:hAnsi="Arial" w:cs="Times New Roman"/>
          <w:b/>
          <w:i/>
          <w:kern w:val="0"/>
          <w:sz w:val="24"/>
          <w:szCs w:val="20"/>
          <w:lang w:eastAsia="it-IT"/>
          <w14:ligatures w14:val="none"/>
        </w:rPr>
        <w:t>ma io e il Padre che mi ha mandato”</w:t>
      </w:r>
      <w:r w:rsidRPr="005E5FA3">
        <w:rPr>
          <w:rFonts w:ascii="Arial" w:eastAsia="Times New Roman" w:hAnsi="Arial" w:cs="Times New Roman"/>
          <w:i/>
          <w:kern w:val="0"/>
          <w:sz w:val="24"/>
          <w:szCs w:val="20"/>
          <w:lang w:eastAsia="it-IT"/>
          <w14:ligatures w14:val="none"/>
        </w:rPr>
        <w:t xml:space="preserve"> (Gv 8,16). “Orbene, sono io che do testimonianza di me stesso, </w:t>
      </w:r>
      <w:r w:rsidRPr="005E5FA3">
        <w:rPr>
          <w:rFonts w:ascii="Arial" w:eastAsia="Times New Roman" w:hAnsi="Arial" w:cs="Times New Roman"/>
          <w:b/>
          <w:i/>
          <w:kern w:val="0"/>
          <w:sz w:val="24"/>
          <w:szCs w:val="20"/>
          <w:lang w:eastAsia="it-IT"/>
          <w14:ligatures w14:val="none"/>
        </w:rPr>
        <w:t xml:space="preserve">ma anche il Padre, che mi ha mandato, mi dà testimonianza” </w:t>
      </w:r>
      <w:r w:rsidRPr="005E5FA3">
        <w:rPr>
          <w:rFonts w:ascii="Arial" w:eastAsia="Times New Roman" w:hAnsi="Arial" w:cs="Times New Roman"/>
          <w:i/>
          <w:kern w:val="0"/>
          <w:sz w:val="24"/>
          <w:szCs w:val="20"/>
          <w:lang w:eastAsia="it-IT"/>
          <w14:ligatures w14:val="none"/>
        </w:rPr>
        <w:t xml:space="preserve">(Gv 8.18).“Gli dissero allora: </w:t>
      </w:r>
      <w:r w:rsidRPr="005E5FA3">
        <w:rPr>
          <w:rFonts w:ascii="Arial" w:eastAsia="Times New Roman" w:hAnsi="Arial" w:cs="Times New Roman"/>
          <w:b/>
          <w:i/>
          <w:kern w:val="0"/>
          <w:sz w:val="24"/>
          <w:szCs w:val="20"/>
          <w:lang w:eastAsia="it-IT"/>
          <w14:ligatures w14:val="none"/>
        </w:rPr>
        <w:t xml:space="preserve">Dov'è tuo padre? </w:t>
      </w:r>
      <w:r w:rsidRPr="005E5FA3">
        <w:rPr>
          <w:rFonts w:ascii="Arial" w:eastAsia="Times New Roman" w:hAnsi="Arial" w:cs="Times New Roman"/>
          <w:i/>
          <w:kern w:val="0"/>
          <w:sz w:val="24"/>
          <w:szCs w:val="20"/>
          <w:lang w:eastAsia="it-IT"/>
          <w14:ligatures w14:val="none"/>
        </w:rPr>
        <w:t xml:space="preserve">Rispose Gesù: </w:t>
      </w:r>
      <w:r w:rsidRPr="005E5FA3">
        <w:rPr>
          <w:rFonts w:ascii="Arial" w:eastAsia="Times New Roman" w:hAnsi="Arial" w:cs="Times New Roman"/>
          <w:b/>
          <w:i/>
          <w:kern w:val="0"/>
          <w:sz w:val="24"/>
          <w:szCs w:val="20"/>
          <w:lang w:eastAsia="it-IT"/>
          <w14:ligatures w14:val="none"/>
        </w:rPr>
        <w:t xml:space="preserve">Voi non conoscete né me né il Padre; se conosceste me, conoscereste anche il Padre mio” </w:t>
      </w:r>
      <w:r w:rsidRPr="005E5FA3">
        <w:rPr>
          <w:rFonts w:ascii="Arial" w:eastAsia="Times New Roman" w:hAnsi="Arial" w:cs="Times New Roman"/>
          <w:i/>
          <w:kern w:val="0"/>
          <w:sz w:val="24"/>
          <w:szCs w:val="20"/>
          <w:lang w:eastAsia="it-IT"/>
          <w14:ligatures w14:val="none"/>
        </w:rPr>
        <w:t xml:space="preserve">(GV 8.19). “Non capirono che </w:t>
      </w:r>
      <w:r w:rsidRPr="005E5FA3">
        <w:rPr>
          <w:rFonts w:ascii="Arial" w:eastAsia="Times New Roman" w:hAnsi="Arial" w:cs="Times New Roman"/>
          <w:b/>
          <w:i/>
          <w:kern w:val="0"/>
          <w:sz w:val="24"/>
          <w:szCs w:val="20"/>
          <w:lang w:eastAsia="it-IT"/>
          <w14:ligatures w14:val="none"/>
        </w:rPr>
        <w:t>egli parlava loro del Padre</w:t>
      </w:r>
      <w:r w:rsidRPr="005E5FA3">
        <w:rPr>
          <w:rFonts w:ascii="Arial" w:eastAsia="Times New Roman" w:hAnsi="Arial" w:cs="Times New Roman"/>
          <w:i/>
          <w:kern w:val="0"/>
          <w:sz w:val="24"/>
          <w:szCs w:val="20"/>
          <w:lang w:eastAsia="it-IT"/>
          <w14:ligatures w14:val="none"/>
        </w:rPr>
        <w:t xml:space="preserve">” (Gv 8,27). “Disse allora Gesù: Quando avrete innalzato il Figlio dell'uomo, allora saprete che Io Sono e non faccio nulla da me stesso, </w:t>
      </w:r>
      <w:r w:rsidRPr="005E5FA3">
        <w:rPr>
          <w:rFonts w:ascii="Arial" w:eastAsia="Times New Roman" w:hAnsi="Arial" w:cs="Times New Roman"/>
          <w:b/>
          <w:i/>
          <w:kern w:val="0"/>
          <w:sz w:val="24"/>
          <w:szCs w:val="20"/>
          <w:lang w:eastAsia="it-IT"/>
          <w14:ligatures w14:val="none"/>
        </w:rPr>
        <w:t xml:space="preserve">ma come mi ha insegnato il Padre, così io parlo” </w:t>
      </w:r>
      <w:r w:rsidRPr="005E5FA3">
        <w:rPr>
          <w:rFonts w:ascii="Arial" w:eastAsia="Times New Roman" w:hAnsi="Arial" w:cs="Times New Roman"/>
          <w:i/>
          <w:kern w:val="0"/>
          <w:sz w:val="24"/>
          <w:szCs w:val="20"/>
          <w:lang w:eastAsia="it-IT"/>
          <w14:ligatures w14:val="none"/>
        </w:rPr>
        <w:t xml:space="preserve">(GV 8,28). </w:t>
      </w:r>
    </w:p>
    <w:p w14:paraId="0E803F1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“Io dico quello che </w:t>
      </w:r>
      <w:r w:rsidRPr="005E5FA3">
        <w:rPr>
          <w:rFonts w:ascii="Arial" w:eastAsia="Times New Roman" w:hAnsi="Arial" w:cs="Times New Roman"/>
          <w:b/>
          <w:i/>
          <w:kern w:val="0"/>
          <w:sz w:val="24"/>
          <w:szCs w:val="20"/>
          <w:lang w:eastAsia="it-IT"/>
          <w14:ligatures w14:val="none"/>
        </w:rPr>
        <w:t>ho visto presso il Padre</w:t>
      </w:r>
      <w:r w:rsidRPr="005E5FA3">
        <w:rPr>
          <w:rFonts w:ascii="Arial" w:eastAsia="Times New Roman" w:hAnsi="Arial" w:cs="Times New Roman"/>
          <w:i/>
          <w:kern w:val="0"/>
          <w:sz w:val="24"/>
          <w:szCs w:val="20"/>
          <w:lang w:eastAsia="it-IT"/>
          <w14:ligatures w14:val="none"/>
        </w:rPr>
        <w:t xml:space="preserve">; anche voi dunque fate quello che avete ascoltato dal padre vostro!” (Gv 8,38). “Disse loro Gesù: Se Dio fosse vostro Padre, certo mi amereste, perché </w:t>
      </w:r>
      <w:r w:rsidRPr="005E5FA3">
        <w:rPr>
          <w:rFonts w:ascii="Arial" w:eastAsia="Times New Roman" w:hAnsi="Arial" w:cs="Times New Roman"/>
          <w:b/>
          <w:i/>
          <w:kern w:val="0"/>
          <w:sz w:val="24"/>
          <w:szCs w:val="20"/>
          <w:lang w:eastAsia="it-IT"/>
          <w14:ligatures w14:val="none"/>
        </w:rPr>
        <w:t>da Dio sono uscito e vengo; non sono venuto da me stesso, ma lui mi ha mandato</w:t>
      </w:r>
      <w:r w:rsidRPr="005E5FA3">
        <w:rPr>
          <w:rFonts w:ascii="Arial" w:eastAsia="Times New Roman" w:hAnsi="Arial" w:cs="Times New Roman"/>
          <w:i/>
          <w:kern w:val="0"/>
          <w:sz w:val="24"/>
          <w:szCs w:val="20"/>
          <w:lang w:eastAsia="it-IT"/>
          <w14:ligatures w14:val="none"/>
        </w:rPr>
        <w:t xml:space="preserve">” (Gv 8,42). “Rispose Gesù: Io non ho un demonio, ma </w:t>
      </w:r>
      <w:r w:rsidRPr="005E5FA3">
        <w:rPr>
          <w:rFonts w:ascii="Arial" w:eastAsia="Times New Roman" w:hAnsi="Arial" w:cs="Times New Roman"/>
          <w:b/>
          <w:i/>
          <w:kern w:val="0"/>
          <w:sz w:val="24"/>
          <w:szCs w:val="20"/>
          <w:lang w:eastAsia="it-IT"/>
          <w14:ligatures w14:val="none"/>
        </w:rPr>
        <w:t xml:space="preserve">onoro il Padre mio </w:t>
      </w:r>
      <w:r w:rsidRPr="005E5FA3">
        <w:rPr>
          <w:rFonts w:ascii="Arial" w:eastAsia="Times New Roman" w:hAnsi="Arial" w:cs="Times New Roman"/>
          <w:i/>
          <w:kern w:val="0"/>
          <w:sz w:val="24"/>
          <w:szCs w:val="20"/>
          <w:lang w:eastAsia="it-IT"/>
          <w14:ligatures w14:val="none"/>
        </w:rPr>
        <w:t xml:space="preserve">e voi mi disonorate” (GV 8,49). “Rispose Gesù: Se io glorificassi me stesso, la mia gloria non sarebbe nulla; </w:t>
      </w:r>
      <w:r w:rsidRPr="005E5FA3">
        <w:rPr>
          <w:rFonts w:ascii="Arial" w:eastAsia="Times New Roman" w:hAnsi="Arial" w:cs="Times New Roman"/>
          <w:b/>
          <w:i/>
          <w:kern w:val="0"/>
          <w:sz w:val="24"/>
          <w:szCs w:val="20"/>
          <w:lang w:eastAsia="it-IT"/>
          <w14:ligatures w14:val="none"/>
        </w:rPr>
        <w:t>chi mi glorifica è il Padre mio</w:t>
      </w:r>
      <w:r w:rsidRPr="005E5FA3">
        <w:rPr>
          <w:rFonts w:ascii="Arial" w:eastAsia="Times New Roman" w:hAnsi="Arial" w:cs="Times New Roman"/>
          <w:i/>
          <w:kern w:val="0"/>
          <w:sz w:val="24"/>
          <w:szCs w:val="20"/>
          <w:lang w:eastAsia="it-IT"/>
          <w14:ligatures w14:val="none"/>
        </w:rPr>
        <w:t>, del quale voi dite: "E` nostro Dio!"” (Gv 8,54). “</w:t>
      </w:r>
      <w:r w:rsidRPr="005E5FA3">
        <w:rPr>
          <w:rFonts w:ascii="Arial" w:eastAsia="Times New Roman" w:hAnsi="Arial" w:cs="Times New Roman"/>
          <w:b/>
          <w:i/>
          <w:kern w:val="0"/>
          <w:sz w:val="24"/>
          <w:szCs w:val="20"/>
          <w:lang w:eastAsia="it-IT"/>
          <w14:ligatures w14:val="none"/>
        </w:rPr>
        <w:t xml:space="preserve">Come il </w:t>
      </w:r>
      <w:r w:rsidRPr="005E5FA3">
        <w:rPr>
          <w:rFonts w:ascii="Arial" w:eastAsia="Times New Roman" w:hAnsi="Arial" w:cs="Times New Roman"/>
          <w:b/>
          <w:i/>
          <w:kern w:val="0"/>
          <w:sz w:val="24"/>
          <w:szCs w:val="20"/>
          <w:lang w:eastAsia="it-IT"/>
          <w14:ligatures w14:val="none"/>
        </w:rPr>
        <w:lastRenderedPageBreak/>
        <w:t>Padre conosce me e io conosco il Padre</w:t>
      </w:r>
      <w:r w:rsidRPr="005E5FA3">
        <w:rPr>
          <w:rFonts w:ascii="Arial" w:eastAsia="Times New Roman" w:hAnsi="Arial" w:cs="Times New Roman"/>
          <w:i/>
          <w:kern w:val="0"/>
          <w:sz w:val="24"/>
          <w:szCs w:val="20"/>
          <w:lang w:eastAsia="it-IT"/>
          <w14:ligatures w14:val="none"/>
        </w:rPr>
        <w:t>; e offro la vita per le pecore” (Gv 10,15). “</w:t>
      </w:r>
      <w:r w:rsidRPr="005E5FA3">
        <w:rPr>
          <w:rFonts w:ascii="Arial" w:eastAsia="Times New Roman" w:hAnsi="Arial" w:cs="Times New Roman"/>
          <w:b/>
          <w:i/>
          <w:kern w:val="0"/>
          <w:sz w:val="24"/>
          <w:szCs w:val="20"/>
          <w:lang w:eastAsia="it-IT"/>
          <w14:ligatures w14:val="none"/>
        </w:rPr>
        <w:t>Per questo il Padre mi ama</w:t>
      </w:r>
      <w:r w:rsidRPr="005E5FA3">
        <w:rPr>
          <w:rFonts w:ascii="Arial" w:eastAsia="Times New Roman" w:hAnsi="Arial" w:cs="Times New Roman"/>
          <w:i/>
          <w:kern w:val="0"/>
          <w:sz w:val="24"/>
          <w:szCs w:val="20"/>
          <w:lang w:eastAsia="it-IT"/>
          <w14:ligatures w14:val="none"/>
        </w:rPr>
        <w:t xml:space="preserve">: perché io offro la mia vita, per poi riprenderla di nuovo” (Gv 10,17). “Nessuno me la toglie, ma la offro da me stesso, poiché ho il potere di offrirla e il potere di riprenderla di nuovo. </w:t>
      </w:r>
      <w:r w:rsidRPr="005E5FA3">
        <w:rPr>
          <w:rFonts w:ascii="Arial" w:eastAsia="Times New Roman" w:hAnsi="Arial" w:cs="Times New Roman"/>
          <w:b/>
          <w:i/>
          <w:kern w:val="0"/>
          <w:sz w:val="24"/>
          <w:szCs w:val="20"/>
          <w:lang w:eastAsia="it-IT"/>
          <w14:ligatures w14:val="none"/>
        </w:rPr>
        <w:t xml:space="preserve">Questo comando ho ricevuto dal Padre mio” </w:t>
      </w:r>
      <w:r w:rsidRPr="005E5FA3">
        <w:rPr>
          <w:rFonts w:ascii="Arial" w:eastAsia="Times New Roman" w:hAnsi="Arial" w:cs="Times New Roman"/>
          <w:i/>
          <w:kern w:val="0"/>
          <w:sz w:val="24"/>
          <w:szCs w:val="20"/>
          <w:lang w:eastAsia="it-IT"/>
          <w14:ligatures w14:val="none"/>
        </w:rPr>
        <w:t xml:space="preserve">(GV 10,18). </w:t>
      </w:r>
    </w:p>
    <w:p w14:paraId="69011B4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“Gesù rispose loro: Ve l'ho detto e non credete; </w:t>
      </w:r>
      <w:r w:rsidRPr="005E5FA3">
        <w:rPr>
          <w:rFonts w:ascii="Arial" w:eastAsia="Times New Roman" w:hAnsi="Arial" w:cs="Times New Roman"/>
          <w:b/>
          <w:i/>
          <w:kern w:val="0"/>
          <w:sz w:val="24"/>
          <w:szCs w:val="20"/>
          <w:lang w:eastAsia="it-IT"/>
          <w14:ligatures w14:val="none"/>
        </w:rPr>
        <w:t>le opere che io compio nel nome del Padre mio</w:t>
      </w:r>
      <w:r w:rsidRPr="005E5FA3">
        <w:rPr>
          <w:rFonts w:ascii="Arial" w:eastAsia="Times New Roman" w:hAnsi="Arial" w:cs="Times New Roman"/>
          <w:i/>
          <w:kern w:val="0"/>
          <w:sz w:val="24"/>
          <w:szCs w:val="20"/>
          <w:lang w:eastAsia="it-IT"/>
          <w14:ligatures w14:val="none"/>
        </w:rPr>
        <w:t xml:space="preserve">, queste mi danno testimonianza” (Gv 10,25). </w:t>
      </w:r>
      <w:r w:rsidRPr="005E5FA3">
        <w:rPr>
          <w:rFonts w:ascii="Arial" w:eastAsia="Times New Roman" w:hAnsi="Arial" w:cs="Times New Roman"/>
          <w:b/>
          <w:i/>
          <w:kern w:val="0"/>
          <w:sz w:val="24"/>
          <w:szCs w:val="20"/>
          <w:lang w:eastAsia="it-IT"/>
          <w14:ligatures w14:val="none"/>
        </w:rPr>
        <w:t>“Il Padre mio che me le ha date è più grande di tutti e nessuno può rapirle dalla mano del Padre mio”</w:t>
      </w:r>
      <w:r w:rsidRPr="005E5FA3">
        <w:rPr>
          <w:rFonts w:ascii="Arial" w:eastAsia="Times New Roman" w:hAnsi="Arial" w:cs="Times New Roman"/>
          <w:i/>
          <w:kern w:val="0"/>
          <w:sz w:val="24"/>
          <w:szCs w:val="20"/>
          <w:lang w:eastAsia="it-IT"/>
          <w14:ligatures w14:val="none"/>
        </w:rPr>
        <w:t xml:space="preserve"> (Gv 10,29). </w:t>
      </w:r>
      <w:r w:rsidRPr="005E5FA3">
        <w:rPr>
          <w:rFonts w:ascii="Arial" w:eastAsia="Times New Roman" w:hAnsi="Arial" w:cs="Times New Roman"/>
          <w:b/>
          <w:i/>
          <w:kern w:val="0"/>
          <w:sz w:val="24"/>
          <w:szCs w:val="20"/>
          <w:lang w:eastAsia="it-IT"/>
          <w14:ligatures w14:val="none"/>
        </w:rPr>
        <w:t xml:space="preserve">“Io e il Padre siamo una cosa sola” </w:t>
      </w:r>
      <w:r w:rsidRPr="005E5FA3">
        <w:rPr>
          <w:rFonts w:ascii="Arial" w:eastAsia="Times New Roman" w:hAnsi="Arial" w:cs="Times New Roman"/>
          <w:i/>
          <w:kern w:val="0"/>
          <w:sz w:val="24"/>
          <w:szCs w:val="20"/>
          <w:lang w:eastAsia="it-IT"/>
          <w14:ligatures w14:val="none"/>
        </w:rPr>
        <w:t xml:space="preserve">(Gv 10,30). “Gesù rispose loro: </w:t>
      </w:r>
      <w:r w:rsidRPr="005E5FA3">
        <w:rPr>
          <w:rFonts w:ascii="Arial" w:eastAsia="Times New Roman" w:hAnsi="Arial" w:cs="Times New Roman"/>
          <w:b/>
          <w:i/>
          <w:kern w:val="0"/>
          <w:sz w:val="24"/>
          <w:szCs w:val="20"/>
          <w:lang w:eastAsia="it-IT"/>
          <w14:ligatures w14:val="none"/>
        </w:rPr>
        <w:t>Vi ho fatto vedere molte opere buone da parte del Padre mio</w:t>
      </w:r>
      <w:r w:rsidRPr="005E5FA3">
        <w:rPr>
          <w:rFonts w:ascii="Arial" w:eastAsia="Times New Roman" w:hAnsi="Arial" w:cs="Times New Roman"/>
          <w:i/>
          <w:kern w:val="0"/>
          <w:sz w:val="24"/>
          <w:szCs w:val="20"/>
          <w:lang w:eastAsia="it-IT"/>
          <w14:ligatures w14:val="none"/>
        </w:rPr>
        <w:t>; per quale di esse mi volete lapidare?” (Gv 10,32). “</w:t>
      </w:r>
      <w:r w:rsidRPr="005E5FA3">
        <w:rPr>
          <w:rFonts w:ascii="Arial" w:eastAsia="Times New Roman" w:hAnsi="Arial" w:cs="Times New Roman"/>
          <w:b/>
          <w:i/>
          <w:kern w:val="0"/>
          <w:sz w:val="24"/>
          <w:szCs w:val="20"/>
          <w:lang w:eastAsia="it-IT"/>
          <w14:ligatures w14:val="none"/>
        </w:rPr>
        <w:t xml:space="preserve">A colui che il Padre ha consacrato e mandato nel mondo, voi dite: Tu bestemmi, perché ho detto: Sono Figlio di Dio?” </w:t>
      </w:r>
      <w:r w:rsidRPr="005E5FA3">
        <w:rPr>
          <w:rFonts w:ascii="Arial" w:eastAsia="Times New Roman" w:hAnsi="Arial" w:cs="Times New Roman"/>
          <w:i/>
          <w:kern w:val="0"/>
          <w:sz w:val="24"/>
          <w:szCs w:val="20"/>
          <w:lang w:eastAsia="it-IT"/>
          <w14:ligatures w14:val="none"/>
        </w:rPr>
        <w:t xml:space="preserve">(Gv 10,36). “Se non compio </w:t>
      </w:r>
      <w:r w:rsidRPr="005E5FA3">
        <w:rPr>
          <w:rFonts w:ascii="Arial" w:eastAsia="Times New Roman" w:hAnsi="Arial" w:cs="Times New Roman"/>
          <w:b/>
          <w:i/>
          <w:kern w:val="0"/>
          <w:sz w:val="24"/>
          <w:szCs w:val="20"/>
          <w:lang w:eastAsia="it-IT"/>
          <w14:ligatures w14:val="none"/>
        </w:rPr>
        <w:t>le opere del Padre mio</w:t>
      </w:r>
      <w:r w:rsidRPr="005E5FA3">
        <w:rPr>
          <w:rFonts w:ascii="Arial" w:eastAsia="Times New Roman" w:hAnsi="Arial" w:cs="Times New Roman"/>
          <w:i/>
          <w:kern w:val="0"/>
          <w:sz w:val="24"/>
          <w:szCs w:val="20"/>
          <w:lang w:eastAsia="it-IT"/>
          <w14:ligatures w14:val="none"/>
        </w:rPr>
        <w:t xml:space="preserve">, non credetemi; (Gv 10.37). “Ma se le compio, anche se non volete credere a me, credete almeno alle opere, perché </w:t>
      </w:r>
      <w:r w:rsidRPr="005E5FA3">
        <w:rPr>
          <w:rFonts w:ascii="Arial" w:eastAsia="Times New Roman" w:hAnsi="Arial" w:cs="Times New Roman"/>
          <w:b/>
          <w:i/>
          <w:kern w:val="0"/>
          <w:sz w:val="24"/>
          <w:szCs w:val="20"/>
          <w:lang w:eastAsia="it-IT"/>
          <w14:ligatures w14:val="none"/>
        </w:rPr>
        <w:t xml:space="preserve">sappiate e conosciate che il Padre è in me e io nel Padre” </w:t>
      </w:r>
      <w:r w:rsidRPr="005E5FA3">
        <w:rPr>
          <w:rFonts w:ascii="Arial" w:eastAsia="Times New Roman" w:hAnsi="Arial" w:cs="Times New Roman"/>
          <w:i/>
          <w:kern w:val="0"/>
          <w:sz w:val="24"/>
          <w:szCs w:val="20"/>
          <w:lang w:eastAsia="it-IT"/>
          <w14:ligatures w14:val="none"/>
        </w:rPr>
        <w:t xml:space="preserve">(Gv 10,38). “Tolsero dunque la pietra. Gesù allora alzò gli occhi e disse: </w:t>
      </w:r>
      <w:r w:rsidRPr="005E5FA3">
        <w:rPr>
          <w:rFonts w:ascii="Arial" w:eastAsia="Times New Roman" w:hAnsi="Arial" w:cs="Times New Roman"/>
          <w:b/>
          <w:i/>
          <w:kern w:val="0"/>
          <w:sz w:val="24"/>
          <w:szCs w:val="20"/>
          <w:lang w:eastAsia="it-IT"/>
          <w14:ligatures w14:val="none"/>
        </w:rPr>
        <w:t xml:space="preserve">Padre, ti ringrazio che mi hai ascoltato” </w:t>
      </w:r>
      <w:r w:rsidRPr="005E5FA3">
        <w:rPr>
          <w:rFonts w:ascii="Arial" w:eastAsia="Times New Roman" w:hAnsi="Arial" w:cs="Times New Roman"/>
          <w:i/>
          <w:kern w:val="0"/>
          <w:sz w:val="24"/>
          <w:szCs w:val="20"/>
          <w:lang w:eastAsia="it-IT"/>
          <w14:ligatures w14:val="none"/>
        </w:rPr>
        <w:t xml:space="preserve">(Gv 11,41). “Se uno mi vuol servire mi segua, e dove sono io, là sarà anche il mio servo. Se uno mi serve, </w:t>
      </w:r>
      <w:r w:rsidRPr="005E5FA3">
        <w:rPr>
          <w:rFonts w:ascii="Arial" w:eastAsia="Times New Roman" w:hAnsi="Arial" w:cs="Times New Roman"/>
          <w:b/>
          <w:i/>
          <w:kern w:val="0"/>
          <w:sz w:val="24"/>
          <w:szCs w:val="20"/>
          <w:lang w:eastAsia="it-IT"/>
          <w14:ligatures w14:val="none"/>
        </w:rPr>
        <w:t>il Padre lo onorerà”</w:t>
      </w:r>
      <w:r w:rsidRPr="005E5FA3">
        <w:rPr>
          <w:rFonts w:ascii="Arial" w:eastAsia="Times New Roman" w:hAnsi="Arial" w:cs="Times New Roman"/>
          <w:i/>
          <w:kern w:val="0"/>
          <w:sz w:val="24"/>
          <w:szCs w:val="20"/>
          <w:lang w:eastAsia="it-IT"/>
          <w14:ligatures w14:val="none"/>
        </w:rPr>
        <w:t xml:space="preserve"> (Gv 12,26). “Ora l'anima mia è turbata; e che devo dire? </w:t>
      </w:r>
      <w:r w:rsidRPr="005E5FA3">
        <w:rPr>
          <w:rFonts w:ascii="Arial" w:eastAsia="Times New Roman" w:hAnsi="Arial" w:cs="Times New Roman"/>
          <w:b/>
          <w:i/>
          <w:kern w:val="0"/>
          <w:sz w:val="24"/>
          <w:szCs w:val="20"/>
          <w:lang w:eastAsia="it-IT"/>
          <w14:ligatures w14:val="none"/>
        </w:rPr>
        <w:t xml:space="preserve">Padre, salvami da quest'ora? </w:t>
      </w:r>
      <w:r w:rsidRPr="005E5FA3">
        <w:rPr>
          <w:rFonts w:ascii="Arial" w:eastAsia="Times New Roman" w:hAnsi="Arial" w:cs="Times New Roman"/>
          <w:i/>
          <w:kern w:val="0"/>
          <w:sz w:val="24"/>
          <w:szCs w:val="20"/>
          <w:lang w:eastAsia="it-IT"/>
          <w14:ligatures w14:val="none"/>
        </w:rPr>
        <w:t>Ma per questo sono giunto a quest'ora!” (Gv 12,27). “</w:t>
      </w:r>
      <w:r w:rsidRPr="005E5FA3">
        <w:rPr>
          <w:rFonts w:ascii="Arial" w:eastAsia="Times New Roman" w:hAnsi="Arial" w:cs="Times New Roman"/>
          <w:b/>
          <w:i/>
          <w:kern w:val="0"/>
          <w:sz w:val="24"/>
          <w:szCs w:val="20"/>
          <w:lang w:eastAsia="it-IT"/>
          <w14:ligatures w14:val="none"/>
        </w:rPr>
        <w:t>Padre, glorifica il tuo nome</w:t>
      </w:r>
      <w:r w:rsidRPr="005E5FA3">
        <w:rPr>
          <w:rFonts w:ascii="Arial" w:eastAsia="Times New Roman" w:hAnsi="Arial" w:cs="Times New Roman"/>
          <w:i/>
          <w:kern w:val="0"/>
          <w:sz w:val="24"/>
          <w:szCs w:val="20"/>
          <w:lang w:eastAsia="it-IT"/>
          <w14:ligatures w14:val="none"/>
        </w:rPr>
        <w:t xml:space="preserve">. Venne allora una voce dal cielo: L'ho glorificato e di nuovo lo glorificherò!” (Gv 12,28). </w:t>
      </w:r>
    </w:p>
    <w:p w14:paraId="6A7FC53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“Perché io non ho parlato da me, </w:t>
      </w:r>
      <w:r w:rsidRPr="005E5FA3">
        <w:rPr>
          <w:rFonts w:ascii="Arial" w:eastAsia="Times New Roman" w:hAnsi="Arial" w:cs="Times New Roman"/>
          <w:b/>
          <w:i/>
          <w:kern w:val="0"/>
          <w:sz w:val="24"/>
          <w:szCs w:val="20"/>
          <w:lang w:eastAsia="it-IT"/>
          <w14:ligatures w14:val="none"/>
        </w:rPr>
        <w:t xml:space="preserve">ma il Padre che mi ha mandato, egli stesso mi ha ordinato che cosa devo dire e annunziare” </w:t>
      </w:r>
      <w:r w:rsidRPr="005E5FA3">
        <w:rPr>
          <w:rFonts w:ascii="Arial" w:eastAsia="Times New Roman" w:hAnsi="Arial" w:cs="Times New Roman"/>
          <w:i/>
          <w:kern w:val="0"/>
          <w:sz w:val="24"/>
          <w:szCs w:val="20"/>
          <w:lang w:eastAsia="it-IT"/>
          <w14:ligatures w14:val="none"/>
        </w:rPr>
        <w:t xml:space="preserve">(Gv 12,49). “E io so che il suo comandamento è vita eterna. Le cose dunque che io dico, </w:t>
      </w:r>
      <w:r w:rsidRPr="005E5FA3">
        <w:rPr>
          <w:rFonts w:ascii="Arial" w:eastAsia="Times New Roman" w:hAnsi="Arial" w:cs="Times New Roman"/>
          <w:b/>
          <w:i/>
          <w:kern w:val="0"/>
          <w:sz w:val="24"/>
          <w:szCs w:val="20"/>
          <w:lang w:eastAsia="it-IT"/>
          <w14:ligatures w14:val="none"/>
        </w:rPr>
        <w:t xml:space="preserve">le dico come il Padre le ha dette a me” </w:t>
      </w:r>
      <w:r w:rsidRPr="005E5FA3">
        <w:rPr>
          <w:rFonts w:ascii="Arial" w:eastAsia="Times New Roman" w:hAnsi="Arial" w:cs="Times New Roman"/>
          <w:i/>
          <w:kern w:val="0"/>
          <w:sz w:val="24"/>
          <w:szCs w:val="20"/>
          <w:lang w:eastAsia="it-IT"/>
          <w14:ligatures w14:val="none"/>
        </w:rPr>
        <w:t xml:space="preserve">(Gv 12,50). “Prima della festa di Pasqua Gesù, sapendo che </w:t>
      </w:r>
      <w:r w:rsidRPr="005E5FA3">
        <w:rPr>
          <w:rFonts w:ascii="Arial" w:eastAsia="Times New Roman" w:hAnsi="Arial" w:cs="Times New Roman"/>
          <w:b/>
          <w:i/>
          <w:kern w:val="0"/>
          <w:sz w:val="24"/>
          <w:szCs w:val="20"/>
          <w:lang w:eastAsia="it-IT"/>
          <w14:ligatures w14:val="none"/>
        </w:rPr>
        <w:t>era giunta la sua ora di passare da questo mondo al Padre</w:t>
      </w:r>
      <w:r w:rsidRPr="005E5FA3">
        <w:rPr>
          <w:rFonts w:ascii="Arial" w:eastAsia="Times New Roman" w:hAnsi="Arial" w:cs="Times New Roman"/>
          <w:i/>
          <w:kern w:val="0"/>
          <w:sz w:val="24"/>
          <w:szCs w:val="20"/>
          <w:lang w:eastAsia="it-IT"/>
          <w14:ligatures w14:val="none"/>
        </w:rPr>
        <w:t xml:space="preserve">, dopo aver amato i suoi che erano nel mondo, li amò sino alla fine” (Gv 13,1). “Gesù sapendo </w:t>
      </w:r>
      <w:r w:rsidRPr="005E5FA3">
        <w:rPr>
          <w:rFonts w:ascii="Arial" w:eastAsia="Times New Roman" w:hAnsi="Arial" w:cs="Times New Roman"/>
          <w:b/>
          <w:i/>
          <w:kern w:val="0"/>
          <w:sz w:val="24"/>
          <w:szCs w:val="20"/>
          <w:lang w:eastAsia="it-IT"/>
          <w14:ligatures w14:val="none"/>
        </w:rPr>
        <w:t>che il Padre gli aveva dato tutto nelle mani e che era venuto da Dio e a Dio ritornava</w:t>
      </w:r>
      <w:r w:rsidRPr="005E5FA3">
        <w:rPr>
          <w:rFonts w:ascii="Arial" w:eastAsia="Times New Roman" w:hAnsi="Arial" w:cs="Times New Roman"/>
          <w:i/>
          <w:kern w:val="0"/>
          <w:sz w:val="24"/>
          <w:szCs w:val="20"/>
          <w:lang w:eastAsia="it-IT"/>
          <w14:ligatures w14:val="none"/>
        </w:rPr>
        <w:t>…” (Gv 13,3). “</w:t>
      </w:r>
      <w:r w:rsidRPr="005E5FA3">
        <w:rPr>
          <w:rFonts w:ascii="Arial" w:eastAsia="Times New Roman" w:hAnsi="Arial" w:cs="Times New Roman"/>
          <w:b/>
          <w:i/>
          <w:kern w:val="0"/>
          <w:sz w:val="24"/>
          <w:szCs w:val="20"/>
          <w:lang w:eastAsia="it-IT"/>
          <w14:ligatures w14:val="none"/>
        </w:rPr>
        <w:t>Nella casa del Padre mio vi sono molti posti</w:t>
      </w:r>
      <w:r w:rsidRPr="005E5FA3">
        <w:rPr>
          <w:rFonts w:ascii="Arial" w:eastAsia="Times New Roman" w:hAnsi="Arial" w:cs="Times New Roman"/>
          <w:i/>
          <w:kern w:val="0"/>
          <w:sz w:val="24"/>
          <w:szCs w:val="20"/>
          <w:lang w:eastAsia="it-IT"/>
          <w14:ligatures w14:val="none"/>
        </w:rPr>
        <w:t xml:space="preserve">. Se no, ve l'avrei detto. Io vado a prepararvi un posto” (Gv 14,2). “Gli disse Gesù: Io sono la via, la verità e la vita. </w:t>
      </w:r>
      <w:r w:rsidRPr="005E5FA3">
        <w:rPr>
          <w:rFonts w:ascii="Arial" w:eastAsia="Times New Roman" w:hAnsi="Arial" w:cs="Times New Roman"/>
          <w:b/>
          <w:i/>
          <w:kern w:val="0"/>
          <w:sz w:val="24"/>
          <w:szCs w:val="20"/>
          <w:lang w:eastAsia="it-IT"/>
          <w14:ligatures w14:val="none"/>
        </w:rPr>
        <w:t>Nessuno viene al Padre se non per mezzo di me”</w:t>
      </w:r>
      <w:r w:rsidRPr="005E5FA3">
        <w:rPr>
          <w:rFonts w:ascii="Arial" w:eastAsia="Times New Roman" w:hAnsi="Arial" w:cs="Times New Roman"/>
          <w:i/>
          <w:kern w:val="0"/>
          <w:sz w:val="24"/>
          <w:szCs w:val="20"/>
          <w:lang w:eastAsia="it-IT"/>
          <w14:ligatures w14:val="none"/>
        </w:rPr>
        <w:t xml:space="preserve"> (Gv 14,6). “Se conoscete me, </w:t>
      </w:r>
      <w:r w:rsidRPr="005E5FA3">
        <w:rPr>
          <w:rFonts w:ascii="Arial" w:eastAsia="Times New Roman" w:hAnsi="Arial" w:cs="Times New Roman"/>
          <w:b/>
          <w:i/>
          <w:kern w:val="0"/>
          <w:sz w:val="24"/>
          <w:szCs w:val="20"/>
          <w:lang w:eastAsia="it-IT"/>
          <w14:ligatures w14:val="none"/>
        </w:rPr>
        <w:t>conoscerete anche il Padre</w:t>
      </w:r>
      <w:r w:rsidRPr="005E5FA3">
        <w:rPr>
          <w:rFonts w:ascii="Arial" w:eastAsia="Times New Roman" w:hAnsi="Arial" w:cs="Times New Roman"/>
          <w:i/>
          <w:kern w:val="0"/>
          <w:sz w:val="24"/>
          <w:szCs w:val="20"/>
          <w:lang w:eastAsia="it-IT"/>
          <w14:ligatures w14:val="none"/>
        </w:rPr>
        <w:t xml:space="preserve">: fin da ora lo conoscete e lo avete veduto” (GV 14,7). “Gli disse Filippo: </w:t>
      </w:r>
      <w:r w:rsidRPr="005E5FA3">
        <w:rPr>
          <w:rFonts w:ascii="Arial" w:eastAsia="Times New Roman" w:hAnsi="Arial" w:cs="Times New Roman"/>
          <w:b/>
          <w:i/>
          <w:kern w:val="0"/>
          <w:sz w:val="24"/>
          <w:szCs w:val="20"/>
          <w:lang w:eastAsia="it-IT"/>
          <w14:ligatures w14:val="none"/>
        </w:rPr>
        <w:t>Signore, mostraci il Padre e ci basta”</w:t>
      </w:r>
      <w:r w:rsidRPr="005E5FA3">
        <w:rPr>
          <w:rFonts w:ascii="Arial" w:eastAsia="Times New Roman" w:hAnsi="Arial" w:cs="Times New Roman"/>
          <w:i/>
          <w:kern w:val="0"/>
          <w:sz w:val="24"/>
          <w:szCs w:val="20"/>
          <w:lang w:eastAsia="it-IT"/>
          <w14:ligatures w14:val="none"/>
        </w:rPr>
        <w:t xml:space="preserve"> (Gv 14,8). “Gli rispose Gesù: Da tanto tempo sono con voi e tu non mi hai conosciuto, Filippo? </w:t>
      </w:r>
      <w:r w:rsidRPr="005E5FA3">
        <w:rPr>
          <w:rFonts w:ascii="Arial" w:eastAsia="Times New Roman" w:hAnsi="Arial" w:cs="Times New Roman"/>
          <w:b/>
          <w:i/>
          <w:kern w:val="0"/>
          <w:sz w:val="24"/>
          <w:szCs w:val="20"/>
          <w:lang w:eastAsia="it-IT"/>
          <w14:ligatures w14:val="none"/>
        </w:rPr>
        <w:t xml:space="preserve">Chi ha visto me ha visto il Padre. Come puoi dire: Mostraci il Padre?” </w:t>
      </w:r>
      <w:r w:rsidRPr="005E5FA3">
        <w:rPr>
          <w:rFonts w:ascii="Arial" w:eastAsia="Times New Roman" w:hAnsi="Arial" w:cs="Times New Roman"/>
          <w:i/>
          <w:kern w:val="0"/>
          <w:sz w:val="24"/>
          <w:szCs w:val="20"/>
          <w:lang w:eastAsia="it-IT"/>
          <w14:ligatures w14:val="none"/>
        </w:rPr>
        <w:t>(Gv 14,9). “</w:t>
      </w:r>
      <w:r w:rsidRPr="005E5FA3">
        <w:rPr>
          <w:rFonts w:ascii="Arial" w:eastAsia="Times New Roman" w:hAnsi="Arial" w:cs="Times New Roman"/>
          <w:b/>
          <w:i/>
          <w:kern w:val="0"/>
          <w:sz w:val="24"/>
          <w:szCs w:val="20"/>
          <w:lang w:eastAsia="it-IT"/>
          <w14:ligatures w14:val="none"/>
        </w:rPr>
        <w:t xml:space="preserve">Non credi che io sono nel Padre e il Padre è in me? Le parole che io vi dico, non le dico da me; ma il Padre che è con me compie le sue opere” </w:t>
      </w:r>
      <w:r w:rsidRPr="005E5FA3">
        <w:rPr>
          <w:rFonts w:ascii="Arial" w:eastAsia="Times New Roman" w:hAnsi="Arial" w:cs="Times New Roman"/>
          <w:i/>
          <w:kern w:val="0"/>
          <w:sz w:val="24"/>
          <w:szCs w:val="20"/>
          <w:lang w:eastAsia="it-IT"/>
          <w14:ligatures w14:val="none"/>
        </w:rPr>
        <w:t xml:space="preserve">(Gv 14,10). “Credetemi: </w:t>
      </w:r>
      <w:r w:rsidRPr="005E5FA3">
        <w:rPr>
          <w:rFonts w:ascii="Arial" w:eastAsia="Times New Roman" w:hAnsi="Arial" w:cs="Times New Roman"/>
          <w:b/>
          <w:i/>
          <w:kern w:val="0"/>
          <w:sz w:val="24"/>
          <w:szCs w:val="20"/>
          <w:lang w:eastAsia="it-IT"/>
          <w14:ligatures w14:val="none"/>
        </w:rPr>
        <w:t>io sono nel Padre e il Padre è in me</w:t>
      </w:r>
      <w:r w:rsidRPr="005E5FA3">
        <w:rPr>
          <w:rFonts w:ascii="Arial" w:eastAsia="Times New Roman" w:hAnsi="Arial" w:cs="Times New Roman"/>
          <w:i/>
          <w:kern w:val="0"/>
          <w:sz w:val="24"/>
          <w:szCs w:val="20"/>
          <w:lang w:eastAsia="it-IT"/>
          <w14:ligatures w14:val="none"/>
        </w:rPr>
        <w:t xml:space="preserve">; se non altro, credetelo per le opere stesse” (Gv 14,11). </w:t>
      </w:r>
    </w:p>
    <w:p w14:paraId="42BE7E3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“In verità, in verità vi dico: anche chi crede in me, compirà le opere che io compio e ne farà di più grandi, </w:t>
      </w:r>
      <w:r w:rsidRPr="005E5FA3">
        <w:rPr>
          <w:rFonts w:ascii="Arial" w:eastAsia="Times New Roman" w:hAnsi="Arial" w:cs="Times New Roman"/>
          <w:b/>
          <w:i/>
          <w:kern w:val="0"/>
          <w:sz w:val="24"/>
          <w:szCs w:val="20"/>
          <w:lang w:eastAsia="it-IT"/>
          <w14:ligatures w14:val="none"/>
        </w:rPr>
        <w:t>perché io vado al Padre”</w:t>
      </w:r>
      <w:r w:rsidRPr="005E5FA3">
        <w:rPr>
          <w:rFonts w:ascii="Arial" w:eastAsia="Times New Roman" w:hAnsi="Arial" w:cs="Times New Roman"/>
          <w:i/>
          <w:kern w:val="0"/>
          <w:sz w:val="24"/>
          <w:szCs w:val="20"/>
          <w:lang w:eastAsia="it-IT"/>
          <w14:ligatures w14:val="none"/>
        </w:rPr>
        <w:t xml:space="preserve"> (Gv 14,12). “Qualunque cosa chiederete nel nome mio, la farò, perché </w:t>
      </w:r>
      <w:r w:rsidRPr="005E5FA3">
        <w:rPr>
          <w:rFonts w:ascii="Arial" w:eastAsia="Times New Roman" w:hAnsi="Arial" w:cs="Times New Roman"/>
          <w:b/>
          <w:i/>
          <w:kern w:val="0"/>
          <w:sz w:val="24"/>
          <w:szCs w:val="20"/>
          <w:lang w:eastAsia="it-IT"/>
          <w14:ligatures w14:val="none"/>
        </w:rPr>
        <w:t>il Padre sia glorificato nel Figlio”</w:t>
      </w:r>
      <w:r w:rsidRPr="005E5FA3">
        <w:rPr>
          <w:rFonts w:ascii="Arial" w:eastAsia="Times New Roman" w:hAnsi="Arial" w:cs="Times New Roman"/>
          <w:i/>
          <w:kern w:val="0"/>
          <w:sz w:val="24"/>
          <w:szCs w:val="20"/>
          <w:lang w:eastAsia="it-IT"/>
          <w14:ligatures w14:val="none"/>
        </w:rPr>
        <w:t xml:space="preserve"> (Gv 14,13). “</w:t>
      </w:r>
      <w:r w:rsidRPr="005E5FA3">
        <w:rPr>
          <w:rFonts w:ascii="Arial" w:eastAsia="Times New Roman" w:hAnsi="Arial" w:cs="Times New Roman"/>
          <w:b/>
          <w:i/>
          <w:kern w:val="0"/>
          <w:sz w:val="24"/>
          <w:szCs w:val="20"/>
          <w:lang w:eastAsia="it-IT"/>
          <w14:ligatures w14:val="none"/>
        </w:rPr>
        <w:t xml:space="preserve">Io pregherò il Padre ed egli vi darà un altro Consolatore </w:t>
      </w:r>
      <w:r w:rsidRPr="005E5FA3">
        <w:rPr>
          <w:rFonts w:ascii="Arial" w:eastAsia="Times New Roman" w:hAnsi="Arial" w:cs="Times New Roman"/>
          <w:i/>
          <w:kern w:val="0"/>
          <w:sz w:val="24"/>
          <w:szCs w:val="20"/>
          <w:lang w:eastAsia="it-IT"/>
          <w14:ligatures w14:val="none"/>
        </w:rPr>
        <w:t xml:space="preserve">perché rimanga con voi per sempre” (Gv 14,16). “In quel giorno voi saprete che </w:t>
      </w:r>
      <w:r w:rsidRPr="005E5FA3">
        <w:rPr>
          <w:rFonts w:ascii="Arial" w:eastAsia="Times New Roman" w:hAnsi="Arial" w:cs="Times New Roman"/>
          <w:b/>
          <w:i/>
          <w:kern w:val="0"/>
          <w:sz w:val="24"/>
          <w:szCs w:val="20"/>
          <w:lang w:eastAsia="it-IT"/>
          <w14:ligatures w14:val="none"/>
        </w:rPr>
        <w:t>io sono nel Padre e voi in me e io in voi</w:t>
      </w:r>
      <w:r w:rsidRPr="005E5FA3">
        <w:rPr>
          <w:rFonts w:ascii="Arial" w:eastAsia="Times New Roman" w:hAnsi="Arial" w:cs="Times New Roman"/>
          <w:i/>
          <w:kern w:val="0"/>
          <w:sz w:val="24"/>
          <w:szCs w:val="20"/>
          <w:lang w:eastAsia="it-IT"/>
          <w14:ligatures w14:val="none"/>
        </w:rPr>
        <w:t xml:space="preserve">” (Gv 14,20). “Chi accoglie i miei comandamenti e li osserva, questi mi ama. </w:t>
      </w:r>
      <w:r w:rsidRPr="005E5FA3">
        <w:rPr>
          <w:rFonts w:ascii="Arial" w:eastAsia="Times New Roman" w:hAnsi="Arial" w:cs="Times New Roman"/>
          <w:b/>
          <w:i/>
          <w:kern w:val="0"/>
          <w:sz w:val="24"/>
          <w:szCs w:val="20"/>
          <w:lang w:eastAsia="it-IT"/>
          <w14:ligatures w14:val="none"/>
        </w:rPr>
        <w:t xml:space="preserve">Chi mi ama sarà amato dal Padre mio e anch'io </w:t>
      </w:r>
      <w:r w:rsidRPr="005E5FA3">
        <w:rPr>
          <w:rFonts w:ascii="Arial" w:eastAsia="Times New Roman" w:hAnsi="Arial" w:cs="Times New Roman"/>
          <w:b/>
          <w:i/>
          <w:kern w:val="0"/>
          <w:sz w:val="24"/>
          <w:szCs w:val="20"/>
          <w:lang w:eastAsia="it-IT"/>
          <w14:ligatures w14:val="none"/>
        </w:rPr>
        <w:lastRenderedPageBreak/>
        <w:t>lo amerò e mi manifesterò a lui”</w:t>
      </w:r>
      <w:r w:rsidRPr="005E5FA3">
        <w:rPr>
          <w:rFonts w:ascii="Arial" w:eastAsia="Times New Roman" w:hAnsi="Arial" w:cs="Times New Roman"/>
          <w:i/>
          <w:kern w:val="0"/>
          <w:sz w:val="24"/>
          <w:szCs w:val="20"/>
          <w:lang w:eastAsia="it-IT"/>
          <w14:ligatures w14:val="none"/>
        </w:rPr>
        <w:t xml:space="preserve"> (Gv 14,21). “Gli rispose Gesù: Se uno mi ama, osserverà la mia parola e </w:t>
      </w:r>
      <w:r w:rsidRPr="005E5FA3">
        <w:rPr>
          <w:rFonts w:ascii="Arial" w:eastAsia="Times New Roman" w:hAnsi="Arial" w:cs="Times New Roman"/>
          <w:b/>
          <w:i/>
          <w:kern w:val="0"/>
          <w:sz w:val="24"/>
          <w:szCs w:val="20"/>
          <w:lang w:eastAsia="it-IT"/>
          <w14:ligatures w14:val="none"/>
        </w:rPr>
        <w:t xml:space="preserve">il Padre mio lo amerà e noi verremo a lui e prenderemo dimora presso di lui” </w:t>
      </w:r>
      <w:r w:rsidRPr="005E5FA3">
        <w:rPr>
          <w:rFonts w:ascii="Arial" w:eastAsia="Times New Roman" w:hAnsi="Arial" w:cs="Times New Roman"/>
          <w:i/>
          <w:kern w:val="0"/>
          <w:sz w:val="24"/>
          <w:szCs w:val="20"/>
          <w:lang w:eastAsia="it-IT"/>
          <w14:ligatures w14:val="none"/>
        </w:rPr>
        <w:t xml:space="preserve">(Gv 14,23). “Chi non mi ama non osserva le mie parole; </w:t>
      </w:r>
      <w:r w:rsidRPr="005E5FA3">
        <w:rPr>
          <w:rFonts w:ascii="Arial" w:eastAsia="Times New Roman" w:hAnsi="Arial" w:cs="Times New Roman"/>
          <w:b/>
          <w:i/>
          <w:kern w:val="0"/>
          <w:sz w:val="24"/>
          <w:szCs w:val="20"/>
          <w:lang w:eastAsia="it-IT"/>
          <w14:ligatures w14:val="none"/>
        </w:rPr>
        <w:t xml:space="preserve">la parola che voi ascoltate non è mia, ma del Padre che mi ha mandato” </w:t>
      </w:r>
      <w:r w:rsidRPr="005E5FA3">
        <w:rPr>
          <w:rFonts w:ascii="Arial" w:eastAsia="Times New Roman" w:hAnsi="Arial" w:cs="Times New Roman"/>
          <w:i/>
          <w:kern w:val="0"/>
          <w:sz w:val="24"/>
          <w:szCs w:val="20"/>
          <w:lang w:eastAsia="it-IT"/>
          <w14:ligatures w14:val="none"/>
        </w:rPr>
        <w:t xml:space="preserve">(Gv 14,24). “Ma il Consolatore, </w:t>
      </w:r>
      <w:r w:rsidRPr="005E5FA3">
        <w:rPr>
          <w:rFonts w:ascii="Arial" w:eastAsia="Times New Roman" w:hAnsi="Arial" w:cs="Times New Roman"/>
          <w:b/>
          <w:i/>
          <w:kern w:val="0"/>
          <w:sz w:val="24"/>
          <w:szCs w:val="20"/>
          <w:lang w:eastAsia="it-IT"/>
          <w14:ligatures w14:val="none"/>
        </w:rPr>
        <w:t>lo Spirito Santo che il Padre manderà nel mio nome</w:t>
      </w:r>
      <w:r w:rsidRPr="005E5FA3">
        <w:rPr>
          <w:rFonts w:ascii="Arial" w:eastAsia="Times New Roman" w:hAnsi="Arial" w:cs="Times New Roman"/>
          <w:i/>
          <w:kern w:val="0"/>
          <w:sz w:val="24"/>
          <w:szCs w:val="20"/>
          <w:lang w:eastAsia="it-IT"/>
          <w14:ligatures w14:val="none"/>
        </w:rPr>
        <w:t xml:space="preserve">, egli v'insegnerà ogni cosa e vi ricorderà tutto ciò che io vi ho detto” (Gv 14,26). “Avete udito che vi ho detto: Vado e tornerò a voi; se mi amaste, </w:t>
      </w:r>
      <w:r w:rsidRPr="005E5FA3">
        <w:rPr>
          <w:rFonts w:ascii="Arial" w:eastAsia="Times New Roman" w:hAnsi="Arial" w:cs="Times New Roman"/>
          <w:b/>
          <w:i/>
          <w:kern w:val="0"/>
          <w:sz w:val="24"/>
          <w:szCs w:val="20"/>
          <w:lang w:eastAsia="it-IT"/>
          <w14:ligatures w14:val="none"/>
        </w:rPr>
        <w:t xml:space="preserve">vi rallegrereste che io vado dal Padre, perché il Padre è più grande di me” </w:t>
      </w:r>
      <w:r w:rsidRPr="005E5FA3">
        <w:rPr>
          <w:rFonts w:ascii="Arial" w:eastAsia="Times New Roman" w:hAnsi="Arial" w:cs="Times New Roman"/>
          <w:i/>
          <w:kern w:val="0"/>
          <w:sz w:val="24"/>
          <w:szCs w:val="20"/>
          <w:lang w:eastAsia="it-IT"/>
          <w14:ligatures w14:val="none"/>
        </w:rPr>
        <w:t xml:space="preserve">(GV 14,28). “Ma bisogna che il mondo sappia che </w:t>
      </w:r>
      <w:r w:rsidRPr="005E5FA3">
        <w:rPr>
          <w:rFonts w:ascii="Arial" w:eastAsia="Times New Roman" w:hAnsi="Arial" w:cs="Times New Roman"/>
          <w:b/>
          <w:i/>
          <w:kern w:val="0"/>
          <w:sz w:val="24"/>
          <w:szCs w:val="20"/>
          <w:lang w:eastAsia="it-IT"/>
          <w14:ligatures w14:val="none"/>
        </w:rPr>
        <w:t xml:space="preserve">io amo il Padre e faccio quello che il Padre mi ha comandato. </w:t>
      </w:r>
      <w:r w:rsidRPr="005E5FA3">
        <w:rPr>
          <w:rFonts w:ascii="Arial" w:eastAsia="Times New Roman" w:hAnsi="Arial" w:cs="Times New Roman"/>
          <w:i/>
          <w:kern w:val="0"/>
          <w:sz w:val="24"/>
          <w:szCs w:val="20"/>
          <w:lang w:eastAsia="it-IT"/>
          <w14:ligatures w14:val="none"/>
        </w:rPr>
        <w:t xml:space="preserve">Alzatevi, andiamo via di qui” (Gv 14,31). “Io sono la vera vite e </w:t>
      </w:r>
      <w:r w:rsidRPr="005E5FA3">
        <w:rPr>
          <w:rFonts w:ascii="Arial" w:eastAsia="Times New Roman" w:hAnsi="Arial" w:cs="Times New Roman"/>
          <w:b/>
          <w:i/>
          <w:kern w:val="0"/>
          <w:sz w:val="24"/>
          <w:szCs w:val="20"/>
          <w:lang w:eastAsia="it-IT"/>
          <w14:ligatures w14:val="none"/>
        </w:rPr>
        <w:t xml:space="preserve">il Padre mio è il vignaiolo”. </w:t>
      </w:r>
      <w:r w:rsidRPr="005E5FA3">
        <w:rPr>
          <w:rFonts w:ascii="Arial" w:eastAsia="Times New Roman" w:hAnsi="Arial" w:cs="Times New Roman"/>
          <w:i/>
          <w:kern w:val="0"/>
          <w:sz w:val="24"/>
          <w:szCs w:val="20"/>
          <w:lang w:eastAsia="it-IT"/>
          <w14:ligatures w14:val="none"/>
        </w:rPr>
        <w:t xml:space="preserve">(Gv 15,1). </w:t>
      </w:r>
    </w:p>
    <w:p w14:paraId="20FCE1A5"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“In questo </w:t>
      </w:r>
      <w:r w:rsidRPr="005E5FA3">
        <w:rPr>
          <w:rFonts w:ascii="Arial" w:eastAsia="Times New Roman" w:hAnsi="Arial" w:cs="Times New Roman"/>
          <w:b/>
          <w:i/>
          <w:kern w:val="0"/>
          <w:sz w:val="24"/>
          <w:szCs w:val="20"/>
          <w:lang w:eastAsia="it-IT"/>
          <w14:ligatures w14:val="none"/>
        </w:rPr>
        <w:t>è glorificato il Padre mio</w:t>
      </w:r>
      <w:r w:rsidRPr="005E5FA3">
        <w:rPr>
          <w:rFonts w:ascii="Arial" w:eastAsia="Times New Roman" w:hAnsi="Arial" w:cs="Times New Roman"/>
          <w:i/>
          <w:kern w:val="0"/>
          <w:sz w:val="24"/>
          <w:szCs w:val="20"/>
          <w:lang w:eastAsia="it-IT"/>
          <w14:ligatures w14:val="none"/>
        </w:rPr>
        <w:t>: che portiate molto frutto e diventiate miei discepoli” (Gv 15,8). “</w:t>
      </w:r>
      <w:r w:rsidRPr="005E5FA3">
        <w:rPr>
          <w:rFonts w:ascii="Arial" w:eastAsia="Times New Roman" w:hAnsi="Arial" w:cs="Times New Roman"/>
          <w:b/>
          <w:i/>
          <w:kern w:val="0"/>
          <w:sz w:val="24"/>
          <w:szCs w:val="20"/>
          <w:lang w:eastAsia="it-IT"/>
          <w14:ligatures w14:val="none"/>
        </w:rPr>
        <w:t>Come il Padre ha amato me</w:t>
      </w:r>
      <w:r w:rsidRPr="005E5FA3">
        <w:rPr>
          <w:rFonts w:ascii="Arial" w:eastAsia="Times New Roman" w:hAnsi="Arial" w:cs="Times New Roman"/>
          <w:i/>
          <w:kern w:val="0"/>
          <w:sz w:val="24"/>
          <w:szCs w:val="20"/>
          <w:lang w:eastAsia="it-IT"/>
          <w14:ligatures w14:val="none"/>
        </w:rPr>
        <w:t xml:space="preserve">, così anch'io ho amato voi. Rimanete nel mio amore” (Gv 15,9). “Se osserverete i miei comandamenti, rimarrete nel mio amore, </w:t>
      </w:r>
      <w:r w:rsidRPr="005E5FA3">
        <w:rPr>
          <w:rFonts w:ascii="Arial" w:eastAsia="Times New Roman" w:hAnsi="Arial" w:cs="Times New Roman"/>
          <w:b/>
          <w:i/>
          <w:kern w:val="0"/>
          <w:sz w:val="24"/>
          <w:szCs w:val="20"/>
          <w:lang w:eastAsia="it-IT"/>
          <w14:ligatures w14:val="none"/>
        </w:rPr>
        <w:t xml:space="preserve">come io ho osservato i comandamenti del Padre mio e rimango nel suo amore” </w:t>
      </w:r>
      <w:r w:rsidRPr="005E5FA3">
        <w:rPr>
          <w:rFonts w:ascii="Arial" w:eastAsia="Times New Roman" w:hAnsi="Arial" w:cs="Times New Roman"/>
          <w:i/>
          <w:kern w:val="0"/>
          <w:sz w:val="24"/>
          <w:szCs w:val="20"/>
          <w:lang w:eastAsia="it-IT"/>
          <w14:ligatures w14:val="none"/>
        </w:rPr>
        <w:t xml:space="preserve">(Gv 15,10). “Non vi chiamo più servi, perché il servo non sa quello che fa il suo padrone; ma vi ho chiamati amici, perché </w:t>
      </w:r>
      <w:r w:rsidRPr="005E5FA3">
        <w:rPr>
          <w:rFonts w:ascii="Arial" w:eastAsia="Times New Roman" w:hAnsi="Arial" w:cs="Times New Roman"/>
          <w:b/>
          <w:i/>
          <w:kern w:val="0"/>
          <w:sz w:val="24"/>
          <w:szCs w:val="20"/>
          <w:lang w:eastAsia="it-IT"/>
          <w14:ligatures w14:val="none"/>
        </w:rPr>
        <w:t xml:space="preserve">tutto ciò che ho udito dal Padre l'ho fatto conoscere a voi” </w:t>
      </w:r>
      <w:r w:rsidRPr="005E5FA3">
        <w:rPr>
          <w:rFonts w:ascii="Arial" w:eastAsia="Times New Roman" w:hAnsi="Arial" w:cs="Times New Roman"/>
          <w:i/>
          <w:kern w:val="0"/>
          <w:sz w:val="24"/>
          <w:szCs w:val="20"/>
          <w:lang w:eastAsia="it-IT"/>
          <w14:ligatures w14:val="none"/>
        </w:rPr>
        <w:t xml:space="preserve">(Gv 15,15). “Non voi avete scelto me, ma io ho scelto voi e vi ho costituiti perché andiate e portiate frutto e il vostro frutto rimanga; perché </w:t>
      </w:r>
      <w:r w:rsidRPr="005E5FA3">
        <w:rPr>
          <w:rFonts w:ascii="Arial" w:eastAsia="Times New Roman" w:hAnsi="Arial" w:cs="Times New Roman"/>
          <w:b/>
          <w:i/>
          <w:kern w:val="0"/>
          <w:sz w:val="24"/>
          <w:szCs w:val="20"/>
          <w:lang w:eastAsia="it-IT"/>
          <w14:ligatures w14:val="none"/>
        </w:rPr>
        <w:t>tutto quello che chiederete al Padre nel mio nome</w:t>
      </w:r>
      <w:r w:rsidRPr="005E5FA3">
        <w:rPr>
          <w:rFonts w:ascii="Arial" w:eastAsia="Times New Roman" w:hAnsi="Arial" w:cs="Times New Roman"/>
          <w:i/>
          <w:kern w:val="0"/>
          <w:sz w:val="24"/>
          <w:szCs w:val="20"/>
          <w:lang w:eastAsia="it-IT"/>
          <w14:ligatures w14:val="none"/>
        </w:rPr>
        <w:t xml:space="preserve">, ve lo conceda” (Gv 15,16). “Chi odia me, </w:t>
      </w:r>
      <w:r w:rsidRPr="005E5FA3">
        <w:rPr>
          <w:rFonts w:ascii="Arial" w:eastAsia="Times New Roman" w:hAnsi="Arial" w:cs="Times New Roman"/>
          <w:b/>
          <w:i/>
          <w:kern w:val="0"/>
          <w:sz w:val="24"/>
          <w:szCs w:val="20"/>
          <w:lang w:eastAsia="it-IT"/>
          <w14:ligatures w14:val="none"/>
        </w:rPr>
        <w:t xml:space="preserve">odia anche il Padre mio” </w:t>
      </w:r>
      <w:r w:rsidRPr="005E5FA3">
        <w:rPr>
          <w:rFonts w:ascii="Arial" w:eastAsia="Times New Roman" w:hAnsi="Arial" w:cs="Times New Roman"/>
          <w:i/>
          <w:kern w:val="0"/>
          <w:sz w:val="24"/>
          <w:szCs w:val="20"/>
          <w:lang w:eastAsia="it-IT"/>
          <w14:ligatures w14:val="none"/>
        </w:rPr>
        <w:t xml:space="preserve">(Gv 15,23). “Se non avessi fatto in mezzo a loro opere che nessun altro mai ha fatto, non avrebbero alcun peccato; ora invece hanno visto e </w:t>
      </w:r>
      <w:r w:rsidRPr="005E5FA3">
        <w:rPr>
          <w:rFonts w:ascii="Arial" w:eastAsia="Times New Roman" w:hAnsi="Arial" w:cs="Times New Roman"/>
          <w:b/>
          <w:i/>
          <w:kern w:val="0"/>
          <w:sz w:val="24"/>
          <w:szCs w:val="20"/>
          <w:lang w:eastAsia="it-IT"/>
          <w14:ligatures w14:val="none"/>
        </w:rPr>
        <w:t xml:space="preserve">hanno odiato me e il Padre mio” </w:t>
      </w:r>
      <w:r w:rsidRPr="005E5FA3">
        <w:rPr>
          <w:rFonts w:ascii="Arial" w:eastAsia="Times New Roman" w:hAnsi="Arial" w:cs="Times New Roman"/>
          <w:i/>
          <w:kern w:val="0"/>
          <w:sz w:val="24"/>
          <w:szCs w:val="20"/>
          <w:lang w:eastAsia="it-IT"/>
          <w14:ligatures w14:val="none"/>
        </w:rPr>
        <w:t xml:space="preserve">(Gv 15,24). “Quando verrà il Consolatore che </w:t>
      </w:r>
      <w:r w:rsidRPr="005E5FA3">
        <w:rPr>
          <w:rFonts w:ascii="Arial" w:eastAsia="Times New Roman" w:hAnsi="Arial" w:cs="Times New Roman"/>
          <w:b/>
          <w:i/>
          <w:kern w:val="0"/>
          <w:sz w:val="24"/>
          <w:szCs w:val="20"/>
          <w:lang w:eastAsia="it-IT"/>
          <w14:ligatures w14:val="none"/>
        </w:rPr>
        <w:t>io vi manderò dal Padre</w:t>
      </w:r>
      <w:r w:rsidRPr="005E5FA3">
        <w:rPr>
          <w:rFonts w:ascii="Arial" w:eastAsia="Times New Roman" w:hAnsi="Arial" w:cs="Times New Roman"/>
          <w:i/>
          <w:kern w:val="0"/>
          <w:sz w:val="24"/>
          <w:szCs w:val="20"/>
          <w:lang w:eastAsia="it-IT"/>
          <w14:ligatures w14:val="none"/>
        </w:rPr>
        <w:t xml:space="preserve">, lo Spirito di verità che </w:t>
      </w:r>
      <w:r w:rsidRPr="005E5FA3">
        <w:rPr>
          <w:rFonts w:ascii="Arial" w:eastAsia="Times New Roman" w:hAnsi="Arial" w:cs="Times New Roman"/>
          <w:b/>
          <w:i/>
          <w:kern w:val="0"/>
          <w:sz w:val="24"/>
          <w:szCs w:val="20"/>
          <w:lang w:eastAsia="it-IT"/>
          <w14:ligatures w14:val="none"/>
        </w:rPr>
        <w:t>procede dal Padre</w:t>
      </w:r>
      <w:r w:rsidRPr="005E5FA3">
        <w:rPr>
          <w:rFonts w:ascii="Arial" w:eastAsia="Times New Roman" w:hAnsi="Arial" w:cs="Times New Roman"/>
          <w:i/>
          <w:kern w:val="0"/>
          <w:sz w:val="24"/>
          <w:szCs w:val="20"/>
          <w:lang w:eastAsia="it-IT"/>
          <w14:ligatures w14:val="none"/>
        </w:rPr>
        <w:t xml:space="preserve">, egli mi renderà testimonianza” (Gv 15,26). “E faranno ciò, perché </w:t>
      </w:r>
      <w:r w:rsidRPr="005E5FA3">
        <w:rPr>
          <w:rFonts w:ascii="Arial" w:eastAsia="Times New Roman" w:hAnsi="Arial" w:cs="Times New Roman"/>
          <w:b/>
          <w:i/>
          <w:kern w:val="0"/>
          <w:sz w:val="24"/>
          <w:szCs w:val="20"/>
          <w:lang w:eastAsia="it-IT"/>
          <w14:ligatures w14:val="none"/>
        </w:rPr>
        <w:t>non hanno conosciuto né il Padre né me”</w:t>
      </w:r>
      <w:r w:rsidRPr="005E5FA3">
        <w:rPr>
          <w:rFonts w:ascii="Arial" w:eastAsia="Times New Roman" w:hAnsi="Arial" w:cs="Times New Roman"/>
          <w:i/>
          <w:kern w:val="0"/>
          <w:sz w:val="24"/>
          <w:szCs w:val="20"/>
          <w:lang w:eastAsia="it-IT"/>
          <w14:ligatures w14:val="none"/>
        </w:rPr>
        <w:t xml:space="preserve"> (Gv 16,3). “Quanto alla giustizia, perché </w:t>
      </w:r>
      <w:r w:rsidRPr="005E5FA3">
        <w:rPr>
          <w:rFonts w:ascii="Arial" w:eastAsia="Times New Roman" w:hAnsi="Arial" w:cs="Times New Roman"/>
          <w:b/>
          <w:i/>
          <w:kern w:val="0"/>
          <w:sz w:val="24"/>
          <w:szCs w:val="20"/>
          <w:lang w:eastAsia="it-IT"/>
          <w14:ligatures w14:val="none"/>
        </w:rPr>
        <w:t xml:space="preserve">vado dal Padre </w:t>
      </w:r>
      <w:r w:rsidRPr="005E5FA3">
        <w:rPr>
          <w:rFonts w:ascii="Arial" w:eastAsia="Times New Roman" w:hAnsi="Arial" w:cs="Times New Roman"/>
          <w:i/>
          <w:kern w:val="0"/>
          <w:sz w:val="24"/>
          <w:szCs w:val="20"/>
          <w:lang w:eastAsia="it-IT"/>
          <w14:ligatures w14:val="none"/>
        </w:rPr>
        <w:t xml:space="preserve">e non mi vedrete più” (Gv 16,10). “Tutto quello che </w:t>
      </w:r>
      <w:r w:rsidRPr="005E5FA3">
        <w:rPr>
          <w:rFonts w:ascii="Arial" w:eastAsia="Times New Roman" w:hAnsi="Arial" w:cs="Times New Roman"/>
          <w:b/>
          <w:i/>
          <w:kern w:val="0"/>
          <w:sz w:val="24"/>
          <w:szCs w:val="20"/>
          <w:lang w:eastAsia="it-IT"/>
          <w14:ligatures w14:val="none"/>
        </w:rPr>
        <w:t>il Padre possiede è mio</w:t>
      </w:r>
      <w:r w:rsidRPr="005E5FA3">
        <w:rPr>
          <w:rFonts w:ascii="Arial" w:eastAsia="Times New Roman" w:hAnsi="Arial" w:cs="Times New Roman"/>
          <w:i/>
          <w:kern w:val="0"/>
          <w:sz w:val="24"/>
          <w:szCs w:val="20"/>
          <w:lang w:eastAsia="it-IT"/>
          <w14:ligatures w14:val="none"/>
        </w:rPr>
        <w:t xml:space="preserve">; per questo ho detto che prenderà del mio e ve l'annunzierà” (Gv 16,15). </w:t>
      </w:r>
    </w:p>
    <w:p w14:paraId="20692C5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“Dissero allora alcuni dei suoi discepoli tra loro: Che cos'è questo che ci dice: Ancora un poco e non mi vedrete, e un po’ ancora e mi vedrete, e questo: </w:t>
      </w:r>
      <w:r w:rsidRPr="005E5FA3">
        <w:rPr>
          <w:rFonts w:ascii="Arial" w:eastAsia="Times New Roman" w:hAnsi="Arial" w:cs="Times New Roman"/>
          <w:b/>
          <w:i/>
          <w:kern w:val="0"/>
          <w:sz w:val="24"/>
          <w:szCs w:val="20"/>
          <w:lang w:eastAsia="it-IT"/>
          <w14:ligatures w14:val="none"/>
        </w:rPr>
        <w:t xml:space="preserve">Perché vado al Padre?” </w:t>
      </w:r>
      <w:r w:rsidRPr="005E5FA3">
        <w:rPr>
          <w:rFonts w:ascii="Arial" w:eastAsia="Times New Roman" w:hAnsi="Arial" w:cs="Times New Roman"/>
          <w:i/>
          <w:kern w:val="0"/>
          <w:sz w:val="24"/>
          <w:szCs w:val="20"/>
          <w:lang w:eastAsia="it-IT"/>
          <w14:ligatures w14:val="none"/>
        </w:rPr>
        <w:t xml:space="preserve">(Gv 16,17). “Nessuno vi potrà togliere la vostra gioia. In quel giorno non mi domanderete più nulla. In verità, in verità vi dico: </w:t>
      </w:r>
      <w:r w:rsidRPr="005E5FA3">
        <w:rPr>
          <w:rFonts w:ascii="Arial" w:eastAsia="Times New Roman" w:hAnsi="Arial" w:cs="Times New Roman"/>
          <w:b/>
          <w:i/>
          <w:kern w:val="0"/>
          <w:sz w:val="24"/>
          <w:szCs w:val="20"/>
          <w:lang w:eastAsia="it-IT"/>
          <w14:ligatures w14:val="none"/>
        </w:rPr>
        <w:t>Se chiederete qualche cosa al Padre nel mio nome, egli ve la darà”</w:t>
      </w:r>
      <w:r w:rsidRPr="005E5FA3">
        <w:rPr>
          <w:rFonts w:ascii="Arial" w:eastAsia="Times New Roman" w:hAnsi="Arial" w:cs="Times New Roman"/>
          <w:i/>
          <w:kern w:val="0"/>
          <w:sz w:val="24"/>
          <w:szCs w:val="20"/>
          <w:lang w:eastAsia="it-IT"/>
          <w14:ligatures w14:val="none"/>
        </w:rPr>
        <w:t xml:space="preserve"> (GV 16.23). “Queste cose vi ho dette in similitudini; ma verrà l'ora in cui non vi parlerò più in similitudini, </w:t>
      </w:r>
      <w:r w:rsidRPr="005E5FA3">
        <w:rPr>
          <w:rFonts w:ascii="Arial" w:eastAsia="Times New Roman" w:hAnsi="Arial" w:cs="Times New Roman"/>
          <w:b/>
          <w:i/>
          <w:kern w:val="0"/>
          <w:sz w:val="24"/>
          <w:szCs w:val="20"/>
          <w:lang w:eastAsia="it-IT"/>
          <w14:ligatures w14:val="none"/>
        </w:rPr>
        <w:t xml:space="preserve">ma apertamente vi parlerò del Padre” </w:t>
      </w:r>
      <w:r w:rsidRPr="005E5FA3">
        <w:rPr>
          <w:rFonts w:ascii="Arial" w:eastAsia="Times New Roman" w:hAnsi="Arial" w:cs="Times New Roman"/>
          <w:i/>
          <w:kern w:val="0"/>
          <w:sz w:val="24"/>
          <w:szCs w:val="20"/>
          <w:lang w:eastAsia="it-IT"/>
          <w14:ligatures w14:val="none"/>
        </w:rPr>
        <w:t xml:space="preserve">(Gv 16,25). “In quel giorno chiederete nel mio nome e io non vi dico che </w:t>
      </w:r>
      <w:r w:rsidRPr="005E5FA3">
        <w:rPr>
          <w:rFonts w:ascii="Arial" w:eastAsia="Times New Roman" w:hAnsi="Arial" w:cs="Times New Roman"/>
          <w:b/>
          <w:i/>
          <w:kern w:val="0"/>
          <w:sz w:val="24"/>
          <w:szCs w:val="20"/>
          <w:lang w:eastAsia="it-IT"/>
          <w14:ligatures w14:val="none"/>
        </w:rPr>
        <w:t>pregherò il Padre per voi”</w:t>
      </w:r>
      <w:r w:rsidRPr="005E5FA3">
        <w:rPr>
          <w:rFonts w:ascii="Arial" w:eastAsia="Times New Roman" w:hAnsi="Arial" w:cs="Times New Roman"/>
          <w:i/>
          <w:kern w:val="0"/>
          <w:sz w:val="24"/>
          <w:szCs w:val="20"/>
          <w:lang w:eastAsia="it-IT"/>
          <w14:ligatures w14:val="none"/>
        </w:rPr>
        <w:t xml:space="preserve"> (GV 16,26). “</w:t>
      </w:r>
      <w:r w:rsidRPr="005E5FA3">
        <w:rPr>
          <w:rFonts w:ascii="Arial" w:eastAsia="Times New Roman" w:hAnsi="Arial" w:cs="Times New Roman"/>
          <w:b/>
          <w:i/>
          <w:kern w:val="0"/>
          <w:sz w:val="24"/>
          <w:szCs w:val="20"/>
          <w:lang w:eastAsia="it-IT"/>
          <w14:ligatures w14:val="none"/>
        </w:rPr>
        <w:t>Il Padre stesso vi ama</w:t>
      </w:r>
      <w:r w:rsidRPr="005E5FA3">
        <w:rPr>
          <w:rFonts w:ascii="Arial" w:eastAsia="Times New Roman" w:hAnsi="Arial" w:cs="Times New Roman"/>
          <w:i/>
          <w:kern w:val="0"/>
          <w:sz w:val="24"/>
          <w:szCs w:val="20"/>
          <w:lang w:eastAsia="it-IT"/>
          <w14:ligatures w14:val="none"/>
        </w:rPr>
        <w:t xml:space="preserve">, poiché voi mi avete amato, e avete creduto che io sono venuto da Dio. (Gv 16,27). </w:t>
      </w:r>
      <w:r w:rsidRPr="005E5FA3">
        <w:rPr>
          <w:rFonts w:ascii="Arial" w:eastAsia="Times New Roman" w:hAnsi="Arial" w:cs="Times New Roman"/>
          <w:b/>
          <w:i/>
          <w:kern w:val="0"/>
          <w:sz w:val="24"/>
          <w:szCs w:val="20"/>
          <w:lang w:eastAsia="it-IT"/>
          <w14:ligatures w14:val="none"/>
        </w:rPr>
        <w:t>“Sono uscito dal Padre e sono venuto nel mondo; ora lascio di nuovo il mondo, e vado al Padre”</w:t>
      </w:r>
      <w:r w:rsidRPr="005E5FA3">
        <w:rPr>
          <w:rFonts w:ascii="Arial" w:eastAsia="Times New Roman" w:hAnsi="Arial" w:cs="Times New Roman"/>
          <w:i/>
          <w:kern w:val="0"/>
          <w:sz w:val="24"/>
          <w:szCs w:val="20"/>
          <w:lang w:eastAsia="it-IT"/>
          <w14:ligatures w14:val="none"/>
        </w:rPr>
        <w:t xml:space="preserve"> (GV 16,28). “Ecco, verrà l'ora, anzi è già venuta, in cui vi disperderete ciascuno per conto proprio e mi lascerete solo; </w:t>
      </w:r>
      <w:r w:rsidRPr="005E5FA3">
        <w:rPr>
          <w:rFonts w:ascii="Arial" w:eastAsia="Times New Roman" w:hAnsi="Arial" w:cs="Times New Roman"/>
          <w:b/>
          <w:i/>
          <w:kern w:val="0"/>
          <w:sz w:val="24"/>
          <w:szCs w:val="20"/>
          <w:lang w:eastAsia="it-IT"/>
          <w14:ligatures w14:val="none"/>
        </w:rPr>
        <w:t xml:space="preserve">ma io non sono solo, perché il Padre è con me” </w:t>
      </w:r>
      <w:r w:rsidRPr="005E5FA3">
        <w:rPr>
          <w:rFonts w:ascii="Arial" w:eastAsia="Times New Roman" w:hAnsi="Arial" w:cs="Times New Roman"/>
          <w:i/>
          <w:kern w:val="0"/>
          <w:sz w:val="24"/>
          <w:szCs w:val="20"/>
          <w:lang w:eastAsia="it-IT"/>
          <w14:ligatures w14:val="none"/>
        </w:rPr>
        <w:t xml:space="preserve">(Gv 16,32). </w:t>
      </w:r>
    </w:p>
    <w:p w14:paraId="7DD7D92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“Così parlò Gesù. Quindi, alzati gli occhi al cielo, disse: </w:t>
      </w:r>
      <w:r w:rsidRPr="005E5FA3">
        <w:rPr>
          <w:rFonts w:ascii="Arial" w:eastAsia="Times New Roman" w:hAnsi="Arial" w:cs="Times New Roman"/>
          <w:b/>
          <w:i/>
          <w:kern w:val="0"/>
          <w:sz w:val="24"/>
          <w:szCs w:val="20"/>
          <w:lang w:eastAsia="it-IT"/>
          <w14:ligatures w14:val="none"/>
        </w:rPr>
        <w:t>Padre, è giunta l'ora, glorifica il Figlio tuo, perché il Figlio glorifichi te”</w:t>
      </w:r>
      <w:r w:rsidRPr="005E5FA3">
        <w:rPr>
          <w:rFonts w:ascii="Arial" w:eastAsia="Times New Roman" w:hAnsi="Arial" w:cs="Times New Roman"/>
          <w:i/>
          <w:kern w:val="0"/>
          <w:sz w:val="24"/>
          <w:szCs w:val="20"/>
          <w:lang w:eastAsia="it-IT"/>
          <w14:ligatures w14:val="none"/>
        </w:rPr>
        <w:t xml:space="preserve"> (Gv 17,1). </w:t>
      </w:r>
      <w:r w:rsidRPr="005E5FA3">
        <w:rPr>
          <w:rFonts w:ascii="Arial" w:eastAsia="Times New Roman" w:hAnsi="Arial" w:cs="Times New Roman"/>
          <w:b/>
          <w:i/>
          <w:kern w:val="0"/>
          <w:sz w:val="24"/>
          <w:szCs w:val="20"/>
          <w:lang w:eastAsia="it-IT"/>
          <w14:ligatures w14:val="none"/>
        </w:rPr>
        <w:t xml:space="preserve">“E ora, Padre, glorificami davanti a te, con quella gloria che avevo presso di te prima che il mondo fosse” </w:t>
      </w:r>
      <w:r w:rsidRPr="005E5FA3">
        <w:rPr>
          <w:rFonts w:ascii="Arial" w:eastAsia="Times New Roman" w:hAnsi="Arial" w:cs="Times New Roman"/>
          <w:i/>
          <w:kern w:val="0"/>
          <w:sz w:val="24"/>
          <w:szCs w:val="20"/>
          <w:lang w:eastAsia="it-IT"/>
          <w14:ligatures w14:val="none"/>
        </w:rPr>
        <w:t xml:space="preserve">(Gv 17,5). “Io non sono più nel mondo; essi invece sono nel mondo, </w:t>
      </w:r>
      <w:r w:rsidRPr="005E5FA3">
        <w:rPr>
          <w:rFonts w:ascii="Arial" w:eastAsia="Times New Roman" w:hAnsi="Arial" w:cs="Times New Roman"/>
          <w:b/>
          <w:i/>
          <w:kern w:val="0"/>
          <w:sz w:val="24"/>
          <w:szCs w:val="20"/>
          <w:lang w:eastAsia="it-IT"/>
          <w14:ligatures w14:val="none"/>
        </w:rPr>
        <w:t>e io vengo a te</w:t>
      </w:r>
      <w:r w:rsidRPr="005E5FA3">
        <w:rPr>
          <w:rFonts w:ascii="Arial" w:eastAsia="Times New Roman" w:hAnsi="Arial" w:cs="Times New Roman"/>
          <w:i/>
          <w:kern w:val="0"/>
          <w:sz w:val="24"/>
          <w:szCs w:val="20"/>
          <w:lang w:eastAsia="it-IT"/>
          <w14:ligatures w14:val="none"/>
        </w:rPr>
        <w:t xml:space="preserve">. </w:t>
      </w:r>
      <w:r w:rsidRPr="005E5FA3">
        <w:rPr>
          <w:rFonts w:ascii="Arial" w:eastAsia="Times New Roman" w:hAnsi="Arial" w:cs="Times New Roman"/>
          <w:b/>
          <w:i/>
          <w:kern w:val="0"/>
          <w:sz w:val="24"/>
          <w:szCs w:val="20"/>
          <w:lang w:eastAsia="it-IT"/>
          <w14:ligatures w14:val="none"/>
        </w:rPr>
        <w:t xml:space="preserve">Padre santo, custodisci nel tuo nome coloro che mi </w:t>
      </w:r>
      <w:r w:rsidRPr="005E5FA3">
        <w:rPr>
          <w:rFonts w:ascii="Arial" w:eastAsia="Times New Roman" w:hAnsi="Arial" w:cs="Times New Roman"/>
          <w:b/>
          <w:i/>
          <w:kern w:val="0"/>
          <w:sz w:val="24"/>
          <w:szCs w:val="20"/>
          <w:lang w:eastAsia="it-IT"/>
          <w14:ligatures w14:val="none"/>
        </w:rPr>
        <w:lastRenderedPageBreak/>
        <w:t>hai dato</w:t>
      </w:r>
      <w:r w:rsidRPr="005E5FA3">
        <w:rPr>
          <w:rFonts w:ascii="Arial" w:eastAsia="Times New Roman" w:hAnsi="Arial" w:cs="Times New Roman"/>
          <w:i/>
          <w:kern w:val="0"/>
          <w:sz w:val="24"/>
          <w:szCs w:val="20"/>
          <w:lang w:eastAsia="it-IT"/>
          <w14:ligatures w14:val="none"/>
        </w:rPr>
        <w:t xml:space="preserve">, perché siano una cosa sola, come noi. (Gv 17,11). “Perché tutti siano una sola cosa. </w:t>
      </w:r>
      <w:r w:rsidRPr="005E5FA3">
        <w:rPr>
          <w:rFonts w:ascii="Arial" w:eastAsia="Times New Roman" w:hAnsi="Arial" w:cs="Times New Roman"/>
          <w:b/>
          <w:i/>
          <w:kern w:val="0"/>
          <w:sz w:val="24"/>
          <w:szCs w:val="20"/>
          <w:lang w:eastAsia="it-IT"/>
          <w14:ligatures w14:val="none"/>
        </w:rPr>
        <w:t>Come tu, Padre, sei in me e io in te, siano anch'essi in noi una cosa sola</w:t>
      </w:r>
      <w:r w:rsidRPr="005E5FA3">
        <w:rPr>
          <w:rFonts w:ascii="Arial" w:eastAsia="Times New Roman" w:hAnsi="Arial" w:cs="Times New Roman"/>
          <w:i/>
          <w:kern w:val="0"/>
          <w:sz w:val="24"/>
          <w:szCs w:val="20"/>
          <w:lang w:eastAsia="it-IT"/>
          <w14:ligatures w14:val="none"/>
        </w:rPr>
        <w:t xml:space="preserve">, perché il mondo creda che tu mi hai mandato” (GV 17,21). </w:t>
      </w:r>
      <w:r w:rsidRPr="005E5FA3">
        <w:rPr>
          <w:rFonts w:ascii="Arial" w:eastAsia="Times New Roman" w:hAnsi="Arial" w:cs="Times New Roman"/>
          <w:b/>
          <w:i/>
          <w:kern w:val="0"/>
          <w:sz w:val="24"/>
          <w:szCs w:val="20"/>
          <w:lang w:eastAsia="it-IT"/>
          <w14:ligatures w14:val="none"/>
        </w:rPr>
        <w:t xml:space="preserve">“Padre, voglio che anche quelli che mi hai dato siano con me dove sono io, </w:t>
      </w:r>
      <w:r w:rsidRPr="005E5FA3">
        <w:rPr>
          <w:rFonts w:ascii="Arial" w:eastAsia="Times New Roman" w:hAnsi="Arial" w:cs="Times New Roman"/>
          <w:i/>
          <w:kern w:val="0"/>
          <w:sz w:val="24"/>
          <w:szCs w:val="20"/>
          <w:lang w:eastAsia="it-IT"/>
          <w14:ligatures w14:val="none"/>
        </w:rPr>
        <w:t xml:space="preserve">perché contemplino la mia gloria, quella che mi hai dato; poiché tu mi hai amato prima della creazione del mondo” (GV 17,24). </w:t>
      </w:r>
    </w:p>
    <w:p w14:paraId="5CB39B0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w:t>
      </w:r>
      <w:r w:rsidRPr="005E5FA3">
        <w:rPr>
          <w:rFonts w:ascii="Arial" w:eastAsia="Times New Roman" w:hAnsi="Arial" w:cs="Times New Roman"/>
          <w:b/>
          <w:i/>
          <w:kern w:val="0"/>
          <w:sz w:val="24"/>
          <w:szCs w:val="20"/>
          <w:lang w:eastAsia="it-IT"/>
          <w14:ligatures w14:val="none"/>
        </w:rPr>
        <w:t>Padre giusto, il mondo non ti ha conosciuto</w:t>
      </w:r>
      <w:r w:rsidRPr="005E5FA3">
        <w:rPr>
          <w:rFonts w:ascii="Arial" w:eastAsia="Times New Roman" w:hAnsi="Arial" w:cs="Times New Roman"/>
          <w:i/>
          <w:kern w:val="0"/>
          <w:sz w:val="24"/>
          <w:szCs w:val="20"/>
          <w:lang w:eastAsia="it-IT"/>
          <w14:ligatures w14:val="none"/>
        </w:rPr>
        <w:t xml:space="preserve">, ma io ti ho conosciuto; questi sanno che tu mi hai mandato” (Gv 17,25). “Gesù allora disse a Pietro: Rimetti la tua spada nel fodero; </w:t>
      </w:r>
      <w:r w:rsidRPr="005E5FA3">
        <w:rPr>
          <w:rFonts w:ascii="Arial" w:eastAsia="Times New Roman" w:hAnsi="Arial" w:cs="Times New Roman"/>
          <w:b/>
          <w:i/>
          <w:kern w:val="0"/>
          <w:sz w:val="24"/>
          <w:szCs w:val="20"/>
          <w:lang w:eastAsia="it-IT"/>
          <w14:ligatures w14:val="none"/>
        </w:rPr>
        <w:t xml:space="preserve">non devo forse bere il calice che il Padre mi ha dato?” </w:t>
      </w:r>
      <w:r w:rsidRPr="005E5FA3">
        <w:rPr>
          <w:rFonts w:ascii="Arial" w:eastAsia="Times New Roman" w:hAnsi="Arial" w:cs="Times New Roman"/>
          <w:i/>
          <w:kern w:val="0"/>
          <w:sz w:val="24"/>
          <w:szCs w:val="20"/>
          <w:lang w:eastAsia="it-IT"/>
          <w14:ligatures w14:val="none"/>
        </w:rPr>
        <w:t xml:space="preserve">(Gv 18,11). “Gesù le disse: Non mi trattenere, perché </w:t>
      </w:r>
      <w:r w:rsidRPr="005E5FA3">
        <w:rPr>
          <w:rFonts w:ascii="Arial" w:eastAsia="Times New Roman" w:hAnsi="Arial" w:cs="Times New Roman"/>
          <w:b/>
          <w:i/>
          <w:kern w:val="0"/>
          <w:sz w:val="24"/>
          <w:szCs w:val="20"/>
          <w:lang w:eastAsia="it-IT"/>
          <w14:ligatures w14:val="none"/>
        </w:rPr>
        <w:t>non sono ancora salito al Padre</w:t>
      </w:r>
      <w:r w:rsidRPr="005E5FA3">
        <w:rPr>
          <w:rFonts w:ascii="Arial" w:eastAsia="Times New Roman" w:hAnsi="Arial" w:cs="Times New Roman"/>
          <w:i/>
          <w:kern w:val="0"/>
          <w:sz w:val="24"/>
          <w:szCs w:val="20"/>
          <w:lang w:eastAsia="it-IT"/>
          <w14:ligatures w14:val="none"/>
        </w:rPr>
        <w:t xml:space="preserve">; ma va’ dai miei fratelli e dì loro: </w:t>
      </w:r>
      <w:r w:rsidRPr="005E5FA3">
        <w:rPr>
          <w:rFonts w:ascii="Arial" w:eastAsia="Times New Roman" w:hAnsi="Arial" w:cs="Times New Roman"/>
          <w:b/>
          <w:i/>
          <w:kern w:val="0"/>
          <w:sz w:val="24"/>
          <w:szCs w:val="20"/>
          <w:lang w:eastAsia="it-IT"/>
          <w14:ligatures w14:val="none"/>
        </w:rPr>
        <w:t xml:space="preserve">Io salgo al Padre mio e Padre vostro, Dio mio e Dio vostro” </w:t>
      </w:r>
      <w:r w:rsidRPr="005E5FA3">
        <w:rPr>
          <w:rFonts w:ascii="Arial" w:eastAsia="Times New Roman" w:hAnsi="Arial" w:cs="Times New Roman"/>
          <w:i/>
          <w:kern w:val="0"/>
          <w:sz w:val="24"/>
          <w:szCs w:val="20"/>
          <w:lang w:eastAsia="it-IT"/>
          <w14:ligatures w14:val="none"/>
        </w:rPr>
        <w:t xml:space="preserve">(Gv 20.17). “Gesù disse loro di nuovo: Pace a voi! </w:t>
      </w:r>
      <w:r w:rsidRPr="005E5FA3">
        <w:rPr>
          <w:rFonts w:ascii="Arial" w:eastAsia="Times New Roman" w:hAnsi="Arial" w:cs="Times New Roman"/>
          <w:b/>
          <w:i/>
          <w:kern w:val="0"/>
          <w:sz w:val="24"/>
          <w:szCs w:val="20"/>
          <w:lang w:eastAsia="it-IT"/>
          <w14:ligatures w14:val="none"/>
        </w:rPr>
        <w:t>Come il Padre ha mandato me, anch'io mando voi”</w:t>
      </w:r>
      <w:r w:rsidRPr="005E5FA3">
        <w:rPr>
          <w:rFonts w:ascii="Arial" w:eastAsia="Times New Roman" w:hAnsi="Arial" w:cs="Times New Roman"/>
          <w:i/>
          <w:kern w:val="0"/>
          <w:sz w:val="24"/>
          <w:szCs w:val="20"/>
          <w:lang w:eastAsia="it-IT"/>
          <w14:ligatures w14:val="none"/>
        </w:rPr>
        <w:t xml:space="preserve"> (Gv 20,21).</w:t>
      </w:r>
    </w:p>
    <w:p w14:paraId="714FCD09"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“In principio era il Verbo, </w:t>
      </w:r>
      <w:r w:rsidRPr="005E5FA3">
        <w:rPr>
          <w:rFonts w:ascii="Arial" w:eastAsia="Times New Roman" w:hAnsi="Arial" w:cs="Times New Roman"/>
          <w:b/>
          <w:i/>
          <w:kern w:val="0"/>
          <w:sz w:val="24"/>
          <w:szCs w:val="20"/>
          <w:lang w:eastAsia="it-IT"/>
          <w14:ligatures w14:val="none"/>
        </w:rPr>
        <w:t xml:space="preserve">il Verbo era presso Dio </w:t>
      </w:r>
      <w:r w:rsidRPr="005E5FA3">
        <w:rPr>
          <w:rFonts w:ascii="Arial" w:eastAsia="Times New Roman" w:hAnsi="Arial" w:cs="Times New Roman"/>
          <w:i/>
          <w:kern w:val="0"/>
          <w:sz w:val="24"/>
          <w:szCs w:val="20"/>
          <w:lang w:eastAsia="it-IT"/>
          <w14:ligatures w14:val="none"/>
        </w:rPr>
        <w:t xml:space="preserve">e il Verbo era Dio. (Gv 1,1). </w:t>
      </w:r>
      <w:r w:rsidRPr="005E5FA3">
        <w:rPr>
          <w:rFonts w:ascii="Arial" w:eastAsia="Times New Roman" w:hAnsi="Arial" w:cs="Times New Roman"/>
          <w:b/>
          <w:i/>
          <w:kern w:val="0"/>
          <w:sz w:val="24"/>
          <w:szCs w:val="20"/>
          <w:lang w:eastAsia="it-IT"/>
          <w14:ligatures w14:val="none"/>
        </w:rPr>
        <w:t>“Egli era in principio presso Dio”</w:t>
      </w:r>
      <w:r w:rsidRPr="005E5FA3">
        <w:rPr>
          <w:rFonts w:ascii="Arial" w:eastAsia="Times New Roman" w:hAnsi="Arial" w:cs="Times New Roman"/>
          <w:i/>
          <w:kern w:val="0"/>
          <w:sz w:val="24"/>
          <w:szCs w:val="20"/>
          <w:lang w:eastAsia="it-IT"/>
          <w14:ligatures w14:val="none"/>
        </w:rPr>
        <w:t xml:space="preserve"> (Gv 1,2). “Dio nessuno l'ha mai visto: </w:t>
      </w:r>
      <w:r w:rsidRPr="005E5FA3">
        <w:rPr>
          <w:rFonts w:ascii="Arial" w:eastAsia="Times New Roman" w:hAnsi="Arial" w:cs="Times New Roman"/>
          <w:b/>
          <w:i/>
          <w:kern w:val="0"/>
          <w:sz w:val="24"/>
          <w:szCs w:val="20"/>
          <w:lang w:eastAsia="it-IT"/>
          <w14:ligatures w14:val="none"/>
        </w:rPr>
        <w:t xml:space="preserve">proprio il Figlio unigenito, che è nel seno del Padre, lui lo ha rivelato” </w:t>
      </w:r>
      <w:r w:rsidRPr="005E5FA3">
        <w:rPr>
          <w:rFonts w:ascii="Arial" w:eastAsia="Times New Roman" w:hAnsi="Arial" w:cs="Times New Roman"/>
          <w:i/>
          <w:kern w:val="0"/>
          <w:sz w:val="24"/>
          <w:szCs w:val="20"/>
          <w:lang w:eastAsia="it-IT"/>
          <w14:ligatures w14:val="none"/>
        </w:rPr>
        <w:t xml:space="preserve">(Gv 1,18). “Il giorno dopo, Giovanni vedendo Gesù venire verso di lui disse: </w:t>
      </w:r>
      <w:r w:rsidRPr="005E5FA3">
        <w:rPr>
          <w:rFonts w:ascii="Arial" w:eastAsia="Times New Roman" w:hAnsi="Arial" w:cs="Times New Roman"/>
          <w:b/>
          <w:i/>
          <w:kern w:val="0"/>
          <w:sz w:val="24"/>
          <w:szCs w:val="20"/>
          <w:lang w:eastAsia="it-IT"/>
          <w14:ligatures w14:val="none"/>
        </w:rPr>
        <w:t xml:space="preserve">Ecco l'agnello di Dio, ecco colui che toglie il peccato del mondo!” </w:t>
      </w:r>
      <w:r w:rsidRPr="005E5FA3">
        <w:rPr>
          <w:rFonts w:ascii="Arial" w:eastAsia="Times New Roman" w:hAnsi="Arial" w:cs="Times New Roman"/>
          <w:i/>
          <w:kern w:val="0"/>
          <w:sz w:val="24"/>
          <w:szCs w:val="20"/>
          <w:lang w:eastAsia="it-IT"/>
          <w14:ligatures w14:val="none"/>
        </w:rPr>
        <w:t xml:space="preserve">(Gv 1,29). “E io ho visto e ho reso testimonianza che questi </w:t>
      </w:r>
      <w:r w:rsidRPr="005E5FA3">
        <w:rPr>
          <w:rFonts w:ascii="Arial" w:eastAsia="Times New Roman" w:hAnsi="Arial" w:cs="Times New Roman"/>
          <w:b/>
          <w:i/>
          <w:kern w:val="0"/>
          <w:sz w:val="24"/>
          <w:szCs w:val="20"/>
          <w:lang w:eastAsia="it-IT"/>
          <w14:ligatures w14:val="none"/>
        </w:rPr>
        <w:t>è il Figlio di Dio”</w:t>
      </w:r>
      <w:r w:rsidRPr="005E5FA3">
        <w:rPr>
          <w:rFonts w:ascii="Arial" w:eastAsia="Times New Roman" w:hAnsi="Arial" w:cs="Times New Roman"/>
          <w:i/>
          <w:kern w:val="0"/>
          <w:sz w:val="24"/>
          <w:szCs w:val="20"/>
          <w:lang w:eastAsia="it-IT"/>
          <w14:ligatures w14:val="none"/>
        </w:rPr>
        <w:t xml:space="preserve"> (Gv 1,34). “E, fissando lo sguardo su Gesù che passava, disse: </w:t>
      </w:r>
      <w:r w:rsidRPr="005E5FA3">
        <w:rPr>
          <w:rFonts w:ascii="Arial" w:eastAsia="Times New Roman" w:hAnsi="Arial" w:cs="Times New Roman"/>
          <w:b/>
          <w:i/>
          <w:kern w:val="0"/>
          <w:sz w:val="24"/>
          <w:szCs w:val="20"/>
          <w:lang w:eastAsia="it-IT"/>
          <w14:ligatures w14:val="none"/>
        </w:rPr>
        <w:t>Ecco l'agnello di Dio!”</w:t>
      </w:r>
      <w:r w:rsidRPr="005E5FA3">
        <w:rPr>
          <w:rFonts w:ascii="Arial" w:eastAsia="Times New Roman" w:hAnsi="Arial" w:cs="Times New Roman"/>
          <w:i/>
          <w:kern w:val="0"/>
          <w:sz w:val="24"/>
          <w:szCs w:val="20"/>
          <w:lang w:eastAsia="it-IT"/>
          <w14:ligatures w14:val="none"/>
        </w:rPr>
        <w:t xml:space="preserve"> (Gv 1,36). </w:t>
      </w:r>
    </w:p>
    <w:p w14:paraId="1D79BC85"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“Gli replicò Natanaèle: Rabbì, </w:t>
      </w:r>
      <w:r w:rsidRPr="005E5FA3">
        <w:rPr>
          <w:rFonts w:ascii="Arial" w:eastAsia="Times New Roman" w:hAnsi="Arial" w:cs="Times New Roman"/>
          <w:b/>
          <w:i/>
          <w:kern w:val="0"/>
          <w:sz w:val="24"/>
          <w:szCs w:val="20"/>
          <w:lang w:eastAsia="it-IT"/>
          <w14:ligatures w14:val="none"/>
        </w:rPr>
        <w:t>tu sei il Figlio di Dio</w:t>
      </w:r>
      <w:r w:rsidRPr="005E5FA3">
        <w:rPr>
          <w:rFonts w:ascii="Arial" w:eastAsia="Times New Roman" w:hAnsi="Arial" w:cs="Times New Roman"/>
          <w:i/>
          <w:kern w:val="0"/>
          <w:sz w:val="24"/>
          <w:szCs w:val="20"/>
          <w:lang w:eastAsia="it-IT"/>
          <w14:ligatures w14:val="none"/>
        </w:rPr>
        <w:t xml:space="preserve">, tu sei il re d'Israele! (Gv 1,49). “Egli andò da Gesù, di notte, e gli disse: Rabbì, sappiamo che </w:t>
      </w:r>
      <w:r w:rsidRPr="005E5FA3">
        <w:rPr>
          <w:rFonts w:ascii="Arial" w:eastAsia="Times New Roman" w:hAnsi="Arial" w:cs="Times New Roman"/>
          <w:b/>
          <w:i/>
          <w:kern w:val="0"/>
          <w:sz w:val="24"/>
          <w:szCs w:val="20"/>
          <w:lang w:eastAsia="it-IT"/>
          <w14:ligatures w14:val="none"/>
        </w:rPr>
        <w:t>sei un maestro venuto da Dio</w:t>
      </w:r>
      <w:r w:rsidRPr="005E5FA3">
        <w:rPr>
          <w:rFonts w:ascii="Arial" w:eastAsia="Times New Roman" w:hAnsi="Arial" w:cs="Times New Roman"/>
          <w:i/>
          <w:kern w:val="0"/>
          <w:sz w:val="24"/>
          <w:szCs w:val="20"/>
          <w:lang w:eastAsia="it-IT"/>
          <w14:ligatures w14:val="none"/>
        </w:rPr>
        <w:t>; nessuno infatti può fare i segni che tu fai, se Dio non è con lui” (Gv 3,2). “</w:t>
      </w:r>
      <w:r w:rsidRPr="005E5FA3">
        <w:rPr>
          <w:rFonts w:ascii="Arial" w:eastAsia="Times New Roman" w:hAnsi="Arial" w:cs="Times New Roman"/>
          <w:b/>
          <w:i/>
          <w:kern w:val="0"/>
          <w:sz w:val="24"/>
          <w:szCs w:val="20"/>
          <w:lang w:eastAsia="it-IT"/>
          <w14:ligatures w14:val="none"/>
        </w:rPr>
        <w:t>Dio infatti ha tanto amato il mondo da dare il suo Figlio unigenito, perché chiunque crede in lui non muoia, ma abbia la vita eterna”</w:t>
      </w:r>
      <w:r w:rsidRPr="005E5FA3">
        <w:rPr>
          <w:rFonts w:ascii="Arial" w:eastAsia="Times New Roman" w:hAnsi="Arial" w:cs="Times New Roman"/>
          <w:i/>
          <w:kern w:val="0"/>
          <w:sz w:val="24"/>
          <w:szCs w:val="20"/>
          <w:lang w:eastAsia="it-IT"/>
          <w14:ligatures w14:val="none"/>
        </w:rPr>
        <w:t xml:space="preserve"> (Gv 3,16). “</w:t>
      </w:r>
      <w:r w:rsidRPr="005E5FA3">
        <w:rPr>
          <w:rFonts w:ascii="Arial" w:eastAsia="Times New Roman" w:hAnsi="Arial" w:cs="Times New Roman"/>
          <w:b/>
          <w:i/>
          <w:kern w:val="0"/>
          <w:sz w:val="24"/>
          <w:szCs w:val="20"/>
          <w:lang w:eastAsia="it-IT"/>
          <w14:ligatures w14:val="none"/>
        </w:rPr>
        <w:t>Dio non ha mandato il Figlio nel mondo per giudicare il mondo</w:t>
      </w:r>
      <w:r w:rsidRPr="005E5FA3">
        <w:rPr>
          <w:rFonts w:ascii="Arial" w:eastAsia="Times New Roman" w:hAnsi="Arial" w:cs="Times New Roman"/>
          <w:i/>
          <w:kern w:val="0"/>
          <w:sz w:val="24"/>
          <w:szCs w:val="20"/>
          <w:lang w:eastAsia="it-IT"/>
          <w14:ligatures w14:val="none"/>
        </w:rPr>
        <w:t xml:space="preserve">, ma perché il mondo si salvi per mezzo di lui” (Gv 3,17). “Chi crede in lui non è condannato; ma chi non crede è già stato condannato, perché </w:t>
      </w:r>
      <w:r w:rsidRPr="005E5FA3">
        <w:rPr>
          <w:rFonts w:ascii="Arial" w:eastAsia="Times New Roman" w:hAnsi="Arial" w:cs="Times New Roman"/>
          <w:b/>
          <w:i/>
          <w:kern w:val="0"/>
          <w:sz w:val="24"/>
          <w:szCs w:val="20"/>
          <w:lang w:eastAsia="it-IT"/>
          <w14:ligatures w14:val="none"/>
        </w:rPr>
        <w:t>non ha creduto nel nome dell'unigenito Figlio di Dio”</w:t>
      </w:r>
      <w:r w:rsidRPr="005E5FA3">
        <w:rPr>
          <w:rFonts w:ascii="Arial" w:eastAsia="Times New Roman" w:hAnsi="Arial" w:cs="Times New Roman"/>
          <w:i/>
          <w:kern w:val="0"/>
          <w:sz w:val="24"/>
          <w:szCs w:val="20"/>
          <w:lang w:eastAsia="it-IT"/>
          <w14:ligatures w14:val="none"/>
        </w:rPr>
        <w:t xml:space="preserve"> (Gv 3,18). “Infatti </w:t>
      </w:r>
      <w:r w:rsidRPr="005E5FA3">
        <w:rPr>
          <w:rFonts w:ascii="Arial" w:eastAsia="Times New Roman" w:hAnsi="Arial" w:cs="Times New Roman"/>
          <w:b/>
          <w:i/>
          <w:kern w:val="0"/>
          <w:sz w:val="24"/>
          <w:szCs w:val="20"/>
          <w:lang w:eastAsia="it-IT"/>
          <w14:ligatures w14:val="none"/>
        </w:rPr>
        <w:t xml:space="preserve">colui che Dio ha mandato proferisce le parole di Dio </w:t>
      </w:r>
      <w:r w:rsidRPr="005E5FA3">
        <w:rPr>
          <w:rFonts w:ascii="Arial" w:eastAsia="Times New Roman" w:hAnsi="Arial" w:cs="Times New Roman"/>
          <w:i/>
          <w:kern w:val="0"/>
          <w:sz w:val="24"/>
          <w:szCs w:val="20"/>
          <w:lang w:eastAsia="it-IT"/>
          <w14:ligatures w14:val="none"/>
        </w:rPr>
        <w:t xml:space="preserve">e dà lo Spirito senza misura” (GV 3,34). “Proprio per questo i Giudei cercavano ancor più di ucciderlo: perché non soltanto violava il sabato, ma chiamava Dio suo Padre, </w:t>
      </w:r>
      <w:r w:rsidRPr="005E5FA3">
        <w:rPr>
          <w:rFonts w:ascii="Arial" w:eastAsia="Times New Roman" w:hAnsi="Arial" w:cs="Times New Roman"/>
          <w:b/>
          <w:i/>
          <w:kern w:val="0"/>
          <w:sz w:val="24"/>
          <w:szCs w:val="20"/>
          <w:lang w:eastAsia="it-IT"/>
          <w14:ligatures w14:val="none"/>
        </w:rPr>
        <w:t>facendosi uguale a Dio</w:t>
      </w:r>
      <w:r w:rsidRPr="005E5FA3">
        <w:rPr>
          <w:rFonts w:ascii="Arial" w:eastAsia="Times New Roman" w:hAnsi="Arial" w:cs="Times New Roman"/>
          <w:i/>
          <w:kern w:val="0"/>
          <w:sz w:val="24"/>
          <w:szCs w:val="20"/>
          <w:lang w:eastAsia="it-IT"/>
          <w14:ligatures w14:val="none"/>
        </w:rPr>
        <w:t xml:space="preserve">” (Gv 5,18). “In verità, in verità vi dico: è venuto il momento, ed è questo, in cui i morti udranno </w:t>
      </w:r>
      <w:r w:rsidRPr="005E5FA3">
        <w:rPr>
          <w:rFonts w:ascii="Arial" w:eastAsia="Times New Roman" w:hAnsi="Arial" w:cs="Times New Roman"/>
          <w:b/>
          <w:i/>
          <w:kern w:val="0"/>
          <w:sz w:val="24"/>
          <w:szCs w:val="20"/>
          <w:lang w:eastAsia="it-IT"/>
          <w14:ligatures w14:val="none"/>
        </w:rPr>
        <w:t>la voce del Figlio di Dio</w:t>
      </w:r>
      <w:r w:rsidRPr="005E5FA3">
        <w:rPr>
          <w:rFonts w:ascii="Arial" w:eastAsia="Times New Roman" w:hAnsi="Arial" w:cs="Times New Roman"/>
          <w:i/>
          <w:kern w:val="0"/>
          <w:sz w:val="24"/>
          <w:szCs w:val="20"/>
          <w:lang w:eastAsia="it-IT"/>
          <w14:ligatures w14:val="none"/>
        </w:rPr>
        <w:t xml:space="preserve">, e quelli che l'avranno ascoltata, vivranno” (Gv 5,25). “Procuratevi non il cibo che perisce, ma quello che dura per la vita eterna, e che il Figlio dell'uomo vi darà. Perché </w:t>
      </w:r>
      <w:r w:rsidRPr="005E5FA3">
        <w:rPr>
          <w:rFonts w:ascii="Arial" w:eastAsia="Times New Roman" w:hAnsi="Arial" w:cs="Times New Roman"/>
          <w:b/>
          <w:i/>
          <w:kern w:val="0"/>
          <w:sz w:val="24"/>
          <w:szCs w:val="20"/>
          <w:lang w:eastAsia="it-IT"/>
          <w14:ligatures w14:val="none"/>
        </w:rPr>
        <w:t xml:space="preserve">su di lui il Padre, Dio, ha messo il suo sigillo” </w:t>
      </w:r>
      <w:r w:rsidRPr="005E5FA3">
        <w:rPr>
          <w:rFonts w:ascii="Arial" w:eastAsia="Times New Roman" w:hAnsi="Arial" w:cs="Times New Roman"/>
          <w:i/>
          <w:kern w:val="0"/>
          <w:sz w:val="24"/>
          <w:szCs w:val="20"/>
          <w:lang w:eastAsia="it-IT"/>
          <w14:ligatures w14:val="none"/>
        </w:rPr>
        <w:t xml:space="preserve">(Gv 6,27). “Gesù rispose: </w:t>
      </w:r>
      <w:r w:rsidRPr="005E5FA3">
        <w:rPr>
          <w:rFonts w:ascii="Arial" w:eastAsia="Times New Roman" w:hAnsi="Arial" w:cs="Times New Roman"/>
          <w:b/>
          <w:i/>
          <w:kern w:val="0"/>
          <w:sz w:val="24"/>
          <w:szCs w:val="20"/>
          <w:lang w:eastAsia="it-IT"/>
          <w14:ligatures w14:val="none"/>
        </w:rPr>
        <w:t xml:space="preserve">Questa è l'opera di Dio: credere in colui che egli ha mandato” </w:t>
      </w:r>
      <w:r w:rsidRPr="005E5FA3">
        <w:rPr>
          <w:rFonts w:ascii="Arial" w:eastAsia="Times New Roman" w:hAnsi="Arial" w:cs="Times New Roman"/>
          <w:i/>
          <w:kern w:val="0"/>
          <w:sz w:val="24"/>
          <w:szCs w:val="20"/>
          <w:lang w:eastAsia="it-IT"/>
          <w14:ligatures w14:val="none"/>
        </w:rPr>
        <w:t xml:space="preserve">(Gv 6,29). </w:t>
      </w:r>
    </w:p>
    <w:p w14:paraId="624203A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w:t>
      </w:r>
      <w:r w:rsidRPr="005E5FA3">
        <w:rPr>
          <w:rFonts w:ascii="Arial" w:eastAsia="Times New Roman" w:hAnsi="Arial" w:cs="Times New Roman"/>
          <w:b/>
          <w:i/>
          <w:kern w:val="0"/>
          <w:sz w:val="24"/>
          <w:szCs w:val="20"/>
          <w:lang w:eastAsia="it-IT"/>
          <w14:ligatures w14:val="none"/>
        </w:rPr>
        <w:t xml:space="preserve">Il pane di Dio è colui che discende dal cielo </w:t>
      </w:r>
      <w:r w:rsidRPr="005E5FA3">
        <w:rPr>
          <w:rFonts w:ascii="Arial" w:eastAsia="Times New Roman" w:hAnsi="Arial" w:cs="Times New Roman"/>
          <w:i/>
          <w:kern w:val="0"/>
          <w:sz w:val="24"/>
          <w:szCs w:val="20"/>
          <w:lang w:eastAsia="it-IT"/>
          <w14:ligatures w14:val="none"/>
        </w:rPr>
        <w:t xml:space="preserve">e dà la vita al mondo” (Gv 6,33). “Non che alcuno abbia visto il Padre, ma </w:t>
      </w:r>
      <w:r w:rsidRPr="005E5FA3">
        <w:rPr>
          <w:rFonts w:ascii="Arial" w:eastAsia="Times New Roman" w:hAnsi="Arial" w:cs="Times New Roman"/>
          <w:b/>
          <w:i/>
          <w:kern w:val="0"/>
          <w:sz w:val="24"/>
          <w:szCs w:val="20"/>
          <w:lang w:eastAsia="it-IT"/>
          <w14:ligatures w14:val="none"/>
        </w:rPr>
        <w:t>solo colui che viene da Dio ha visto il Padre”</w:t>
      </w:r>
      <w:r w:rsidRPr="005E5FA3">
        <w:rPr>
          <w:rFonts w:ascii="Arial" w:eastAsia="Times New Roman" w:hAnsi="Arial" w:cs="Times New Roman"/>
          <w:i/>
          <w:kern w:val="0"/>
          <w:sz w:val="24"/>
          <w:szCs w:val="20"/>
          <w:lang w:eastAsia="it-IT"/>
          <w14:ligatures w14:val="none"/>
        </w:rPr>
        <w:t xml:space="preserve"> (Gv 6,46). “Noi abbiamo creduto e conosciuto che </w:t>
      </w:r>
      <w:r w:rsidRPr="005E5FA3">
        <w:rPr>
          <w:rFonts w:ascii="Arial" w:eastAsia="Times New Roman" w:hAnsi="Arial" w:cs="Times New Roman"/>
          <w:b/>
          <w:i/>
          <w:kern w:val="0"/>
          <w:sz w:val="24"/>
          <w:szCs w:val="20"/>
          <w:lang w:eastAsia="it-IT"/>
          <w14:ligatures w14:val="none"/>
        </w:rPr>
        <w:t xml:space="preserve">tu sei il Santo di Dio” </w:t>
      </w:r>
      <w:r w:rsidRPr="005E5FA3">
        <w:rPr>
          <w:rFonts w:ascii="Arial" w:eastAsia="Times New Roman" w:hAnsi="Arial" w:cs="Times New Roman"/>
          <w:i/>
          <w:kern w:val="0"/>
          <w:sz w:val="24"/>
          <w:szCs w:val="20"/>
          <w:lang w:eastAsia="it-IT"/>
          <w14:ligatures w14:val="none"/>
        </w:rPr>
        <w:t xml:space="preserve">(Gv 6,69). “Disse loro Gesù: Se Dio fosse vostro Padre, certo mi amereste, perché </w:t>
      </w:r>
      <w:r w:rsidRPr="005E5FA3">
        <w:rPr>
          <w:rFonts w:ascii="Arial" w:eastAsia="Times New Roman" w:hAnsi="Arial" w:cs="Times New Roman"/>
          <w:b/>
          <w:i/>
          <w:kern w:val="0"/>
          <w:sz w:val="24"/>
          <w:szCs w:val="20"/>
          <w:lang w:eastAsia="it-IT"/>
          <w14:ligatures w14:val="none"/>
        </w:rPr>
        <w:t>da Dio sono uscito e vengo; non sono venuto da me stesso, ma lui mi ha mandato”</w:t>
      </w:r>
      <w:r w:rsidRPr="005E5FA3">
        <w:rPr>
          <w:rFonts w:ascii="Arial" w:eastAsia="Times New Roman" w:hAnsi="Arial" w:cs="Times New Roman"/>
          <w:i/>
          <w:kern w:val="0"/>
          <w:sz w:val="24"/>
          <w:szCs w:val="20"/>
          <w:lang w:eastAsia="it-IT"/>
          <w14:ligatures w14:val="none"/>
        </w:rPr>
        <w:t xml:space="preserve"> (Gv 8,42). “Se costui </w:t>
      </w:r>
      <w:r w:rsidRPr="005E5FA3">
        <w:rPr>
          <w:rFonts w:ascii="Arial" w:eastAsia="Times New Roman" w:hAnsi="Arial" w:cs="Times New Roman"/>
          <w:b/>
          <w:i/>
          <w:kern w:val="0"/>
          <w:sz w:val="24"/>
          <w:szCs w:val="20"/>
          <w:lang w:eastAsia="it-IT"/>
          <w14:ligatures w14:val="none"/>
        </w:rPr>
        <w:t>non fosse da Dio</w:t>
      </w:r>
      <w:r w:rsidRPr="005E5FA3">
        <w:rPr>
          <w:rFonts w:ascii="Arial" w:eastAsia="Times New Roman" w:hAnsi="Arial" w:cs="Times New Roman"/>
          <w:i/>
          <w:kern w:val="0"/>
          <w:sz w:val="24"/>
          <w:szCs w:val="20"/>
          <w:lang w:eastAsia="it-IT"/>
          <w14:ligatures w14:val="none"/>
        </w:rPr>
        <w:t xml:space="preserve">, non avrebbe potuto far nulla” (Gv 9,33). “A colui che il Padre ha consacrato e mandato nel mondo, voi dite: Tu bestemmi, perché ho detto: </w:t>
      </w:r>
      <w:r w:rsidRPr="005E5FA3">
        <w:rPr>
          <w:rFonts w:ascii="Arial" w:eastAsia="Times New Roman" w:hAnsi="Arial" w:cs="Times New Roman"/>
          <w:b/>
          <w:i/>
          <w:kern w:val="0"/>
          <w:sz w:val="24"/>
          <w:szCs w:val="20"/>
          <w:lang w:eastAsia="it-IT"/>
          <w14:ligatures w14:val="none"/>
        </w:rPr>
        <w:t xml:space="preserve">Sono Figlio di Dio?” </w:t>
      </w:r>
      <w:r w:rsidRPr="005E5FA3">
        <w:rPr>
          <w:rFonts w:ascii="Arial" w:eastAsia="Times New Roman" w:hAnsi="Arial" w:cs="Times New Roman"/>
          <w:i/>
          <w:kern w:val="0"/>
          <w:sz w:val="24"/>
          <w:szCs w:val="20"/>
          <w:lang w:eastAsia="it-IT"/>
          <w14:ligatures w14:val="none"/>
        </w:rPr>
        <w:t xml:space="preserve">(Gv 10,36). </w:t>
      </w:r>
    </w:p>
    <w:p w14:paraId="1993B0A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“All'udire questo, Gesù disse: Questa malattia non è per la morte, ma per la gloria di Dio, perché </w:t>
      </w:r>
      <w:r w:rsidRPr="005E5FA3">
        <w:rPr>
          <w:rFonts w:ascii="Arial" w:eastAsia="Times New Roman" w:hAnsi="Arial" w:cs="Times New Roman"/>
          <w:b/>
          <w:i/>
          <w:kern w:val="0"/>
          <w:sz w:val="24"/>
          <w:szCs w:val="20"/>
          <w:lang w:eastAsia="it-IT"/>
          <w14:ligatures w14:val="none"/>
        </w:rPr>
        <w:t xml:space="preserve">per essa il Figlio di Dio venga glorificato” </w:t>
      </w:r>
      <w:r w:rsidRPr="005E5FA3">
        <w:rPr>
          <w:rFonts w:ascii="Arial" w:eastAsia="Times New Roman" w:hAnsi="Arial" w:cs="Times New Roman"/>
          <w:i/>
          <w:kern w:val="0"/>
          <w:sz w:val="24"/>
          <w:szCs w:val="20"/>
          <w:lang w:eastAsia="it-IT"/>
          <w14:ligatures w14:val="none"/>
        </w:rPr>
        <w:t xml:space="preserve">(Gv 11,4). “Gli rispose: Sì, o Signore, io credo che tu sei il Cristo, </w:t>
      </w:r>
      <w:r w:rsidRPr="005E5FA3">
        <w:rPr>
          <w:rFonts w:ascii="Arial" w:eastAsia="Times New Roman" w:hAnsi="Arial" w:cs="Times New Roman"/>
          <w:b/>
          <w:i/>
          <w:kern w:val="0"/>
          <w:sz w:val="24"/>
          <w:szCs w:val="20"/>
          <w:lang w:eastAsia="it-IT"/>
          <w14:ligatures w14:val="none"/>
        </w:rPr>
        <w:t xml:space="preserve">il Figlio di Dio che deve venire nel mondo” </w:t>
      </w:r>
      <w:r w:rsidRPr="005E5FA3">
        <w:rPr>
          <w:rFonts w:ascii="Arial" w:eastAsia="Times New Roman" w:hAnsi="Arial" w:cs="Times New Roman"/>
          <w:i/>
          <w:kern w:val="0"/>
          <w:sz w:val="24"/>
          <w:szCs w:val="20"/>
          <w:lang w:eastAsia="it-IT"/>
          <w14:ligatures w14:val="none"/>
        </w:rPr>
        <w:t xml:space="preserve">(Gv 11,27). “Gesù sapendo che il Padre gli aveva dato tutto nelle mani e che </w:t>
      </w:r>
      <w:r w:rsidRPr="005E5FA3">
        <w:rPr>
          <w:rFonts w:ascii="Arial" w:eastAsia="Times New Roman" w:hAnsi="Arial" w:cs="Times New Roman"/>
          <w:b/>
          <w:i/>
          <w:kern w:val="0"/>
          <w:sz w:val="24"/>
          <w:szCs w:val="20"/>
          <w:lang w:eastAsia="it-IT"/>
          <w14:ligatures w14:val="none"/>
        </w:rPr>
        <w:t>era venuto da Dio e a Dio ritornava</w:t>
      </w:r>
      <w:r w:rsidRPr="005E5FA3">
        <w:rPr>
          <w:rFonts w:ascii="Arial" w:eastAsia="Times New Roman" w:hAnsi="Arial" w:cs="Times New Roman"/>
          <w:i/>
          <w:kern w:val="0"/>
          <w:sz w:val="24"/>
          <w:szCs w:val="20"/>
          <w:lang w:eastAsia="it-IT"/>
          <w14:ligatures w14:val="none"/>
        </w:rPr>
        <w:t xml:space="preserve">” (Gv 13,3). “Il Padre stesso vi ama, poiché voi mi avete amato, e avete creduto che </w:t>
      </w:r>
      <w:r w:rsidRPr="005E5FA3">
        <w:rPr>
          <w:rFonts w:ascii="Arial" w:eastAsia="Times New Roman" w:hAnsi="Arial" w:cs="Times New Roman"/>
          <w:b/>
          <w:i/>
          <w:kern w:val="0"/>
          <w:sz w:val="24"/>
          <w:szCs w:val="20"/>
          <w:lang w:eastAsia="it-IT"/>
          <w14:ligatures w14:val="none"/>
        </w:rPr>
        <w:t>io sono venuto da Dio</w:t>
      </w:r>
      <w:r w:rsidRPr="005E5FA3">
        <w:rPr>
          <w:rFonts w:ascii="Arial" w:eastAsia="Times New Roman" w:hAnsi="Arial" w:cs="Times New Roman"/>
          <w:i/>
          <w:kern w:val="0"/>
          <w:sz w:val="24"/>
          <w:szCs w:val="20"/>
          <w:lang w:eastAsia="it-IT"/>
          <w14:ligatures w14:val="none"/>
        </w:rPr>
        <w:t xml:space="preserve">”. (Gv 16,27). “Ora conosciamo che sai tutto e non hai bisogno che alcuno t'interroghi. </w:t>
      </w:r>
      <w:r w:rsidRPr="005E5FA3">
        <w:rPr>
          <w:rFonts w:ascii="Arial" w:eastAsia="Times New Roman" w:hAnsi="Arial" w:cs="Times New Roman"/>
          <w:b/>
          <w:i/>
          <w:kern w:val="0"/>
          <w:sz w:val="24"/>
          <w:szCs w:val="20"/>
          <w:lang w:eastAsia="it-IT"/>
          <w14:ligatures w14:val="none"/>
        </w:rPr>
        <w:t xml:space="preserve">Per questo crediamo che sei uscito da Dio”. </w:t>
      </w:r>
      <w:r w:rsidRPr="005E5FA3">
        <w:rPr>
          <w:rFonts w:ascii="Arial" w:eastAsia="Times New Roman" w:hAnsi="Arial" w:cs="Times New Roman"/>
          <w:i/>
          <w:kern w:val="0"/>
          <w:sz w:val="24"/>
          <w:szCs w:val="20"/>
          <w:lang w:eastAsia="it-IT"/>
          <w14:ligatures w14:val="none"/>
        </w:rPr>
        <w:t xml:space="preserve">(GV 16,30). “Gli risposero i Giudei: Noi abbiamo una legge e secondo questa legge deve morire, perché </w:t>
      </w:r>
      <w:r w:rsidRPr="005E5FA3">
        <w:rPr>
          <w:rFonts w:ascii="Arial" w:eastAsia="Times New Roman" w:hAnsi="Arial" w:cs="Times New Roman"/>
          <w:b/>
          <w:i/>
          <w:kern w:val="0"/>
          <w:sz w:val="24"/>
          <w:szCs w:val="20"/>
          <w:lang w:eastAsia="it-IT"/>
          <w14:ligatures w14:val="none"/>
        </w:rPr>
        <w:t>si è fatto Figlio di Dio</w:t>
      </w:r>
      <w:r w:rsidRPr="005E5FA3">
        <w:rPr>
          <w:rFonts w:ascii="Arial" w:eastAsia="Times New Roman" w:hAnsi="Arial" w:cs="Times New Roman"/>
          <w:i/>
          <w:kern w:val="0"/>
          <w:sz w:val="24"/>
          <w:szCs w:val="20"/>
          <w:lang w:eastAsia="it-IT"/>
          <w14:ligatures w14:val="none"/>
        </w:rPr>
        <w:t xml:space="preserve">” (Gv 19,7). “Questi sono stati scritti, perché crediate che </w:t>
      </w:r>
      <w:r w:rsidRPr="005E5FA3">
        <w:rPr>
          <w:rFonts w:ascii="Arial" w:eastAsia="Times New Roman" w:hAnsi="Arial" w:cs="Times New Roman"/>
          <w:b/>
          <w:i/>
          <w:kern w:val="0"/>
          <w:sz w:val="24"/>
          <w:szCs w:val="20"/>
          <w:lang w:eastAsia="it-IT"/>
          <w14:ligatures w14:val="none"/>
        </w:rPr>
        <w:t xml:space="preserve">Gesù è il Cristo, il Figlio di Dio </w:t>
      </w:r>
      <w:r w:rsidRPr="005E5FA3">
        <w:rPr>
          <w:rFonts w:ascii="Arial" w:eastAsia="Times New Roman" w:hAnsi="Arial" w:cs="Times New Roman"/>
          <w:i/>
          <w:kern w:val="0"/>
          <w:sz w:val="24"/>
          <w:szCs w:val="20"/>
          <w:lang w:eastAsia="it-IT"/>
          <w14:ligatures w14:val="none"/>
        </w:rPr>
        <w:t xml:space="preserve">e perché, credendo, abbiate la vita nel suo nome” (Gv 20,31). </w:t>
      </w:r>
    </w:p>
    <w:p w14:paraId="51ECE8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Giovanni veramente ha visto il Padre operare in Cristo Gesù. Cristo stesso è </w:t>
      </w:r>
      <w:r w:rsidRPr="005E5FA3">
        <w:rPr>
          <w:rFonts w:ascii="Arial" w:eastAsia="Times New Roman" w:hAnsi="Arial" w:cs="Times New Roman"/>
          <w:b/>
          <w:i/>
          <w:kern w:val="0"/>
          <w:sz w:val="24"/>
          <w:szCs w:val="20"/>
          <w:lang w:eastAsia="it-IT"/>
          <w14:ligatures w14:val="none"/>
        </w:rPr>
        <w:t xml:space="preserve">“l’opera” </w:t>
      </w:r>
      <w:r w:rsidRPr="005E5FA3">
        <w:rPr>
          <w:rFonts w:ascii="Arial" w:eastAsia="Times New Roman" w:hAnsi="Arial" w:cs="Times New Roman"/>
          <w:kern w:val="0"/>
          <w:sz w:val="24"/>
          <w:szCs w:val="20"/>
          <w:lang w:eastAsia="it-IT"/>
          <w14:ligatures w14:val="none"/>
        </w:rPr>
        <w:t xml:space="preserve">del Padre sulla nostra terra. È </w:t>
      </w:r>
      <w:r w:rsidRPr="005E5FA3">
        <w:rPr>
          <w:rFonts w:ascii="Arial" w:eastAsia="Times New Roman" w:hAnsi="Arial" w:cs="Times New Roman"/>
          <w:b/>
          <w:i/>
          <w:kern w:val="0"/>
          <w:sz w:val="24"/>
          <w:szCs w:val="20"/>
          <w:lang w:eastAsia="it-IT"/>
          <w14:ligatures w14:val="none"/>
        </w:rPr>
        <w:t>“l’opera”</w:t>
      </w:r>
      <w:r w:rsidRPr="005E5FA3">
        <w:rPr>
          <w:rFonts w:ascii="Arial" w:eastAsia="Times New Roman" w:hAnsi="Arial" w:cs="Times New Roman"/>
          <w:kern w:val="0"/>
          <w:sz w:val="24"/>
          <w:szCs w:val="20"/>
          <w:lang w:eastAsia="it-IT"/>
          <w14:ligatures w14:val="none"/>
        </w:rPr>
        <w:t xml:space="preserve"> della nostra salvezza, redenzione, giustificazione. Se Cristo è “l’opera” del Padre, tutti coloro che separano Cristo dal Padre, o il Padre da Cristo, sono senza </w:t>
      </w:r>
      <w:r w:rsidRPr="005E5FA3">
        <w:rPr>
          <w:rFonts w:ascii="Arial" w:eastAsia="Times New Roman" w:hAnsi="Arial" w:cs="Times New Roman"/>
          <w:b/>
          <w:i/>
          <w:kern w:val="0"/>
          <w:sz w:val="24"/>
          <w:szCs w:val="20"/>
          <w:lang w:eastAsia="it-IT"/>
          <w14:ligatures w14:val="none"/>
        </w:rPr>
        <w:t xml:space="preserve">“l’opera” </w:t>
      </w:r>
      <w:r w:rsidRPr="005E5FA3">
        <w:rPr>
          <w:rFonts w:ascii="Arial" w:eastAsia="Times New Roman" w:hAnsi="Arial" w:cs="Times New Roman"/>
          <w:kern w:val="0"/>
          <w:sz w:val="24"/>
          <w:szCs w:val="20"/>
          <w:lang w:eastAsia="it-IT"/>
          <w14:ligatures w14:val="none"/>
        </w:rPr>
        <w:t>della salvezza. Giovanni afferma questa verità sul fondamento della storia che Lui ha veduto, toccato, udito, contemplato. Senza Cristo, si è senza salvezza, perché Cristo è la salvezza di Dio nel mondo. Cristo Gesù è il Salvatore mandato da Dio nel mondo.</w:t>
      </w:r>
    </w:p>
    <w:p w14:paraId="0899F3C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[15]Chiunque riconosce che Gesù è il Figlio di Dio, Dio dimora in lui ed egli in Dio. </w:t>
      </w:r>
    </w:p>
    <w:p w14:paraId="1529C6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Dalla verità precedentemente annunziata </w:t>
      </w:r>
      <w:r w:rsidRPr="005E5FA3">
        <w:rPr>
          <w:rFonts w:ascii="Arial" w:eastAsia="Times New Roman" w:hAnsi="Arial" w:cs="Times New Roman"/>
          <w:b/>
          <w:i/>
          <w:kern w:val="0"/>
          <w:sz w:val="24"/>
          <w:szCs w:val="20"/>
          <w:lang w:eastAsia="it-IT"/>
          <w14:ligatures w14:val="none"/>
        </w:rPr>
        <w:t xml:space="preserve">- il Padre ha mandato il suo Figlio come salvatore del mondo – </w:t>
      </w:r>
      <w:r w:rsidRPr="005E5FA3">
        <w:rPr>
          <w:rFonts w:ascii="Arial" w:eastAsia="Times New Roman" w:hAnsi="Arial" w:cs="Times New Roman"/>
          <w:kern w:val="0"/>
          <w:sz w:val="24"/>
          <w:szCs w:val="20"/>
          <w:lang w:eastAsia="it-IT"/>
          <w14:ligatures w14:val="none"/>
        </w:rPr>
        <w:t xml:space="preserve">ne nasce una seconda ed è questa: l’abitazione, o la dimora di Dio nell’uomo e dell’uomo in Dio si compie in chi confessa e riconosce che </w:t>
      </w:r>
      <w:r w:rsidRPr="005E5FA3">
        <w:rPr>
          <w:rFonts w:ascii="Arial" w:eastAsia="Times New Roman" w:hAnsi="Arial" w:cs="Times New Roman"/>
          <w:b/>
          <w:i/>
          <w:kern w:val="0"/>
          <w:sz w:val="24"/>
          <w:szCs w:val="20"/>
          <w:lang w:eastAsia="it-IT"/>
          <w14:ligatures w14:val="none"/>
        </w:rPr>
        <w:t>“Gesù è il Figlio di Dio”</w:t>
      </w:r>
      <w:r w:rsidRPr="005E5FA3">
        <w:rPr>
          <w:rFonts w:ascii="Arial" w:eastAsia="Times New Roman" w:hAnsi="Arial" w:cs="Times New Roman"/>
          <w:kern w:val="0"/>
          <w:sz w:val="24"/>
          <w:szCs w:val="20"/>
          <w:lang w:eastAsia="it-IT"/>
          <w14:ligatures w14:val="none"/>
        </w:rPr>
        <w:t>. Ma cosa significa esattamente per Giovanni confessare che Gesù è il Figlio di Dio? Non si tratta solamente della confessione sulla reale essenza di Cristo Gesù. Non è questione di dire chi è Gesù in sé: Figlio del Padre, generato prima di tutti i secoli, Dio da Dio, luce da luce, Dio vero da Dio vero, generato non creato, della stessa sostanza del Padre. Questa fede ci dice chi è Cristo in sé, ma ancora non ci dice chi è Cristo per noi.</w:t>
      </w:r>
    </w:p>
    <w:p w14:paraId="7EA47E9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fede è necessaria per sapere chi esattamente è Cristo in sé, ma non è la fede che vuole Giovanni che noi tutti confessiamo perché Dio dimori in noi e noi in Lui. Dio dimora in Cristo, Cristo dimora in Dio. L’Essenza di Cristo è dal Padre, nel Padre, con il Padre. L’essenza del Padre è in Cristo, con Cristo, per Cristo.</w:t>
      </w:r>
    </w:p>
    <w:p w14:paraId="079A5E2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Cristo è dal Padre, ma anche il Padre è in Cristo. Padre e Figlio sussistono nell’unità di una sola natura, nella comunione dello Spirito Santo. Dio vive nel Figlio e il Figlio vive nel Padre. Senza il Figlio il Padre è senza vita e senza il Padre anche il Figlio è senza vita. Riconoscere che Gesù è il Figlio di Dio significa che Gesù è la vita di Dio sulla nostra terra: vita di grazia, di verità, di sapienza, di perdono, di amore, di carità, di santità, di giustizia. Non solo: Dio ha deciso di donarci tutta la sua vita in Cristo, con Cristo, per mezzo di Cristo. Non solo: ha deciso di darci Cristo, sua vita, come nostra vita. È questo il motivo per cui chi non riconosce che Gesù è il Figlio di Dio non può dimorare in Dio, né Dio può dimorare in lui. Dio dimora nel Figlio, abita nel Figlio, vive nel Figlio. Se Gesù non è riconosciuto vero Figlio di Dio, neanche è vita del Padre, sapienza del Padre, </w:t>
      </w:r>
      <w:r w:rsidRPr="005E5FA3">
        <w:rPr>
          <w:rFonts w:ascii="Arial" w:eastAsia="Times New Roman" w:hAnsi="Arial" w:cs="Times New Roman"/>
          <w:kern w:val="0"/>
          <w:sz w:val="24"/>
          <w:szCs w:val="20"/>
          <w:lang w:eastAsia="it-IT"/>
          <w14:ligatures w14:val="none"/>
        </w:rPr>
        <w:lastRenderedPageBreak/>
        <w:t>dono del Padre. Senza la retta fede in Cristo, siamo senza salvezza, perché la salvezza di Dio è il Figlio suo Gesù Cristo.</w:t>
      </w:r>
    </w:p>
    <w:p w14:paraId="481B91A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verità Giovanni l’ha vista, l’ha toccata. Questa verità si è fatta storia in Cristo Gesù. Questa verità è l’essenza stessa di Dio e di Cristo; deve essere l’essenza di ogni uomo che vuole entrare in questa comunione di vita. Cosa è infatti la salvezza, se non il possesso della stessa vita che è del Padre e del Figlio nello Spirito Santo? Se una è la vita ed è del Padre, in Cristo, per lo Spirito Santo, è assai evidente che ogni separazione in Dio, in Cristo, nello Spirito, diviene non salvezza per il mondo, per l’uomo, per tutti coloro che negano questa unità ed unicità di vita eterna. Dimora in Dio chi dimora in Cristo, perché Cristo dimora in Dio e Dio ha una sola dimora: Cristo Gesù, Suo Figlio. </w:t>
      </w:r>
    </w:p>
    <w:p w14:paraId="64B095E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[16]Noi abbiamo riconosciuto e creduto all'amore che Dio ha per noi. Dio è amore; chi sta nell'amore dimora in Dio e Dio dimora in lui. </w:t>
      </w:r>
    </w:p>
    <w:p w14:paraId="65749D8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Vedendo Cristo Gesù, Giovanni ha riconosciuto e creduto nell’amore che Dio ha per noi. Il suo Vangelo è l’attestazione di questo amore. Non c’è una sola frase del Vangelo che non mostri, non indichi, non riveli, non realizzi questo amore di Dio per noi in Cristo Gesù. È Cristo Gesù l’amore di Dio per l’umanità intera. Fuori di Cristo, Dio non ha altro amore da offrirci. In Cristo ci ha offerto tutto il suo amore, perché in Cristo ha dato a noi tutto se stesso.</w:t>
      </w:r>
    </w:p>
    <w:p w14:paraId="45CB5A1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Giovanni in questo è esplicito, chiaro, senza equivoci, o ambiguità: </w:t>
      </w:r>
      <w:r w:rsidRPr="005E5FA3">
        <w:rPr>
          <w:rFonts w:ascii="Arial" w:eastAsia="Times New Roman" w:hAnsi="Arial" w:cs="Times New Roman"/>
          <w:i/>
          <w:kern w:val="0"/>
          <w:sz w:val="24"/>
          <w:szCs w:val="20"/>
          <w:lang w:eastAsia="it-IT"/>
          <w14:ligatures w14:val="none"/>
        </w:rPr>
        <w:t xml:space="preserve">“In verità, in verità ti dico, noi parliamo di quel che sappiamo e testimoniamo quel che abbiamo veduto; ma voi non accogliete la nostra testimonianza. Se vi ho parlato di cose della terra e non credete, come crederete se vi parlerò di cose del cielo? Eppure nessuno è mai salito al cielo, fuorché il Figlio dell'uomo che è disceso dal cielo. E come Mosè innalzò il serpente nel deserto, così bisogna che sia innalzato il Figlio dell'uomo, perché chiunque crede in lui abbia la vita eterna. </w:t>
      </w:r>
      <w:r w:rsidRPr="005E5FA3">
        <w:rPr>
          <w:rFonts w:ascii="Arial" w:eastAsia="Times New Roman" w:hAnsi="Arial" w:cs="Times New Roman"/>
          <w:b/>
          <w:i/>
          <w:kern w:val="0"/>
          <w:sz w:val="24"/>
          <w:szCs w:val="20"/>
          <w:lang w:eastAsia="it-IT"/>
          <w14:ligatures w14:val="none"/>
        </w:rPr>
        <w:t xml:space="preserve">Dio infatti ha tanto amato il mondo da dare il suo Figlio unigenito, perché chiunque crede in lui non muoia, ma abbia la vita eterna. </w:t>
      </w:r>
      <w:r w:rsidRPr="005E5FA3">
        <w:rPr>
          <w:rFonts w:ascii="Arial" w:eastAsia="Times New Roman" w:hAnsi="Arial" w:cs="Times New Roman"/>
          <w:i/>
          <w:kern w:val="0"/>
          <w:sz w:val="24"/>
          <w:szCs w:val="20"/>
          <w:lang w:eastAsia="it-IT"/>
          <w14:ligatures w14:val="none"/>
        </w:rPr>
        <w:t xml:space="preserve">Dio non ha mandato il Figlio nel mondo per giudicare il mondo, ma perché il mondo si salvi per mezzo di lui. Chi crede in lui non è condannato; ma chi non crede è già stato condannato, perché non ha creduto nel nome dell'unigenito Figlio di Dio. E il giudizio è questo: la luce è venuta nel mondo, ma gli uomini hanno preferito le tenebre alla luce, perché le loro opere erano malvagie. Chiunque infatti fa il male, odia la luce e non viene alla luce perché non siano svelate le sue opere. Ma chi opera la verità viene alla luce, perché appaia chiaramente che le sue opere sono state fatte in Dio. Infatti </w:t>
      </w:r>
      <w:r w:rsidRPr="005E5FA3">
        <w:rPr>
          <w:rFonts w:ascii="Arial" w:eastAsia="Times New Roman" w:hAnsi="Arial" w:cs="Times New Roman"/>
          <w:b/>
          <w:i/>
          <w:kern w:val="0"/>
          <w:sz w:val="24"/>
          <w:szCs w:val="20"/>
          <w:lang w:eastAsia="it-IT"/>
          <w14:ligatures w14:val="none"/>
        </w:rPr>
        <w:t>colui che Dio ha mandato proferisce le parole di Dio e dà lo Spirito senza misura</w:t>
      </w:r>
      <w:r w:rsidRPr="005E5FA3">
        <w:rPr>
          <w:rFonts w:ascii="Arial" w:eastAsia="Times New Roman" w:hAnsi="Arial" w:cs="Times New Roman"/>
          <w:i/>
          <w:kern w:val="0"/>
          <w:sz w:val="24"/>
          <w:szCs w:val="20"/>
          <w:lang w:eastAsia="it-IT"/>
          <w14:ligatures w14:val="none"/>
        </w:rPr>
        <w:t xml:space="preserve">. </w:t>
      </w:r>
      <w:r w:rsidRPr="005E5FA3">
        <w:rPr>
          <w:rFonts w:ascii="Arial" w:eastAsia="Times New Roman" w:hAnsi="Arial" w:cs="Times New Roman"/>
          <w:b/>
          <w:i/>
          <w:kern w:val="0"/>
          <w:sz w:val="24"/>
          <w:szCs w:val="20"/>
          <w:lang w:eastAsia="it-IT"/>
          <w14:ligatures w14:val="none"/>
        </w:rPr>
        <w:t xml:space="preserve">Il Padre ama il Figlio e gli ha dato in mano ogni cosa. Chi crede nel Figlio ha la vita eterna; chi non obbedisce al Figlio non vedrà la vita, ma l'ira di Dio incombe su di lui” </w:t>
      </w:r>
      <w:r w:rsidRPr="005E5FA3">
        <w:rPr>
          <w:rFonts w:ascii="Arial" w:eastAsia="Times New Roman" w:hAnsi="Arial" w:cs="Times New Roman"/>
          <w:kern w:val="0"/>
          <w:sz w:val="24"/>
          <w:szCs w:val="20"/>
          <w:lang w:eastAsia="it-IT"/>
          <w14:ligatures w14:val="none"/>
        </w:rPr>
        <w:t xml:space="preserve">(Gv 3,11-22.34-36). </w:t>
      </w:r>
    </w:p>
    <w:p w14:paraId="254C2AB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è amore. L’amore di Dio è Cristo Gesù. Chi è in Cristo dimora in Dio e Dio dimora in lui. Dio è amore, è dono. Il dono di Dio è il Verbo Eterno. Dio si dona al Verbo eterno, donandogli eternamente la vita. La vita del Verbo è vita dal Padre per generazione eterna prima della creazione del mondo, da sempre e per sempre. La carità di Dio è Gesù Signore. Dio dona la sua carità al mondo per la sua salvezza. Chi vuole dimorare nella carità di Dio, deve dimorare in Cristo. Dimora in Cristo chi dimora, abita nella sua Parola. La Parola di Cristo è la via </w:t>
      </w:r>
      <w:r w:rsidRPr="005E5FA3">
        <w:rPr>
          <w:rFonts w:ascii="Arial" w:eastAsia="Times New Roman" w:hAnsi="Arial" w:cs="Times New Roman"/>
          <w:kern w:val="0"/>
          <w:sz w:val="24"/>
          <w:szCs w:val="20"/>
          <w:lang w:eastAsia="it-IT"/>
          <w14:ligatures w14:val="none"/>
        </w:rPr>
        <w:lastRenderedPageBreak/>
        <w:t>per abitare in Cristo, nel suo amore, nella sua carità, che è amore e carità del Padre. Dimorando in Cristo, per mezzo della sua Parola, il cristiano dimora in Dio, essendo inseparabile la carità del Padre dalla carità di Cristo, essendo Cristo Gesù la carità eterna fattasi carne per darsi a noi come vita eterna.</w:t>
      </w:r>
    </w:p>
    <w:p w14:paraId="760F09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in questa unità che si compie il mistero dell’amore di Dio per l’uomo e chi si separa da questa unità, mai potrà entrare nella vita eterna, mai potrà dimorare nella carità di Dio per l’uomo. Quando l’uomo attraverso la Parola entra nella carità di Dio in Cristo, allora la sua vita si fa dono, offerta. Si fa dono e offerta al Padre, perché Cristo che ha ricevuto la vita dal Padre dona la vita al Padre per la salvezza dell’uomo. Il cristiano che ha ricevuto la vita eterna da Cristo Gesù, in Cristo la offre al Padre e il Padre ne fa un dono di carità per la salvezza del mondo intero. Nella carità di Cristo, il cristiano diviene carità di Dio. Questo significa esattamente che Dio dimora in lui e lui in Dio: che Dio e lui divengono una sola carità, non due. Se sono, o divengono una sola carità, divengono anche un solo dono d’amore, un solo dono di vita per la salvezza del mondo.</w:t>
      </w:r>
    </w:p>
    <w:p w14:paraId="39D9BF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continua a salvare il mondo attraverso il cristiano che in Cristo diviene una sola carità con il Padre. Uno è il dono d’amore del Padre: Cristo Gesù. Una è la carità del Padre: Cristo Signore. Uno è la salvezza del mondo: Cristo Gesù. Chi vuole essere dono d’amore, carità del Padre, salvezza del mondo deve divenire una cosa sola in Cristo e lo diviene, se diviene una sola Parola incarnata e vissuta con Cristo Gesù.</w:t>
      </w:r>
    </w:p>
    <w:p w14:paraId="71885B18" w14:textId="77777777" w:rsidR="005E5FA3" w:rsidRPr="005E5FA3" w:rsidRDefault="005E5FA3" w:rsidP="005E5FA3">
      <w:pPr>
        <w:pStyle w:val="Titolo2"/>
      </w:pPr>
      <w:bookmarkStart w:id="430" w:name="_Toc62148416"/>
      <w:bookmarkStart w:id="431" w:name="_Toc218837600"/>
      <w:bookmarkStart w:id="432" w:name="_Toc218975084"/>
      <w:bookmarkStart w:id="433" w:name="_Toc219036222"/>
      <w:r w:rsidRPr="005E5FA3">
        <w:t>FRUTTI DELLA CARITÀ</w:t>
      </w:r>
      <w:bookmarkEnd w:id="430"/>
      <w:bookmarkEnd w:id="431"/>
      <w:bookmarkEnd w:id="432"/>
      <w:bookmarkEnd w:id="433"/>
      <w:r w:rsidRPr="005E5FA3">
        <w:t xml:space="preserve"> </w:t>
      </w:r>
    </w:p>
    <w:p w14:paraId="171B8C9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p>
    <w:p w14:paraId="16ECA9C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[17]Per questo l'amore ha raggiunto in noi la sua perfezione, perché abbiamo fiducia nel giorno del giudizio; perché come è lui, così siamo anche noi, in questo mondo. </w:t>
      </w:r>
    </w:p>
    <w:p w14:paraId="103966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ha fiducia nel giorno del giudizio, se Dio ci trova rivestiti di Cristo, o della sua carità. In quel giorno Dio non deve vedere noi, deve vedere invece la Carità di Cristo che riveste e trasforma in carità, come Lui è carità, tutta la nostra vita. Se leggiamo questo versetto dalla fine, sarà possibile interpretarlo senza alcun errore, altrimenti qualche imperfezione potrà sorgere nella spiegazione e lasciare i cuori nel dubbio, o nell’incertezza. Quando noi siamo come Lui è? Siamo come Lui è quando siamo trasformati interamente in amore, in carità. Siamo come Lui è, quando in Lui, per Lui, con Lui, diveniamo una sola carità, un solo dono d’amore. Siamo come Lui è, quando Cristo Gesù diviene la nostra vita e noi la vita di Gesù. Una sola vita, una sola carità, un solo dono d’amore.</w:t>
      </w:r>
    </w:p>
    <w:p w14:paraId="052A5C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si raggiunge questa unità, siamo nella perfezione dell’amore e l’amore è perfetto in noi quando non c’è alcuna differenza tra il nostro amore e quello di Cristo Gesù. Uno è l’amore, una è la carità: Cristo che vive tutto in noi. Vive tutto in noi se noi compiamo tutta la volontà del Padre che Lui ha compiuto e questa volontà è nella sua Parola. La carità è il dono della volontà. Cristo ama il Padre perché gli ha fatto dono della sua volontà. Il cristiano ama Cristo perché fa a </w:t>
      </w:r>
      <w:r w:rsidRPr="005E5FA3">
        <w:rPr>
          <w:rFonts w:ascii="Arial" w:eastAsia="Times New Roman" w:hAnsi="Arial" w:cs="Times New Roman"/>
          <w:kern w:val="0"/>
          <w:sz w:val="24"/>
          <w:szCs w:val="20"/>
          <w:lang w:eastAsia="it-IT"/>
          <w14:ligatures w14:val="none"/>
        </w:rPr>
        <w:lastRenderedPageBreak/>
        <w:t>Cristo il dono della volontà. In questo dono si raggiunge la perfezione dell’amore, perché l’uomo si priva della sua vita, perché la vita di Cristo viva tutta in lui, perennemente, in ogni azione, pensiero, opera, decisione. Senza la consegna della volontà alla Parola, che è poi la volontà del Padre, non c’è carità in noi, perché della nostra vita non ne abbiamo fatto un dono d’amore.</w:t>
      </w:r>
    </w:p>
    <w:p w14:paraId="453DE91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Carità di Dio, dono d’amore, lo dobbiamo divenire in questo mondo. Lo dobbiamo divenire prima della nostra morte e quindi prima del giorno del giudizio. Al giudizio dobbiamo presentarci perfetti e si è perfetti solo se si è rivestiti della carità di Cristo, che è carità del Padre. Il Padre ci vede nella sua carità e ci apre le porte del suo regno eterno. Perciò abbiamo fiducia, abbiamo fiducia cioè di essere accolti nelle dimore eterne. Se non si è rivestiti di carità, la fiducia è vana, inutile. Sulla fiducia vana, inutile si costruisce oggi la nostra appartenenza a Dio, a Cristo. È questo l’errore degli errori, che è anche peccato contro lo Spirito Santo: la presunzione di salvarsi senza merito, di salvarsi cioè senza essere divenuti carità di Cristo e di Dio in questo mondo.</w:t>
      </w:r>
    </w:p>
    <w:p w14:paraId="732404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la predicazione diventerà annunzio della Parola di Cristo perché l’uomo entri nella Parola, perché si faccia carità nella carità di Cristo, dono d’amore nel dono d’amore di Cristo Gesù, possiamo dire di aver iniziato a comprendere chi è Dio, chi è Cristo, qual è la vocazione del cristiano. Quando la coscienza attesta al cristiano che lui è veramente nella carità di Cristo e glielo attesta sul fondamento delle opere, del dono di vita, allora la sua fiducia è vera, perché vera è la perfezione nell’amore e nella carità di Cristo Gesù.</w:t>
      </w:r>
    </w:p>
    <w:p w14:paraId="47C8BBB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[18]Nell'amore non c'è timore, al contrario l'amore perfetto scaccia il timore, perché il timore suppone un castigo e chi teme non è perfetto nell'amore. </w:t>
      </w:r>
    </w:p>
    <w:p w14:paraId="7AD6BB4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carità è dono della propria vita a Dio, alla sua Volontà, manifestata ed espressa nella sua Parola. Quando un uomo è vestito della carità di Cristo non ha più timore di essere respinto da Dio nel giorno del giudizio. La carità è la chiave che apre le porte del regno eterno. La carità però non è lasciata alla libera interpretazione dell’uomo. In una parola: carità non è fare ciò che vuole l’uomo. Carità è fare ciò che Dio comanda. La carità di Dio si costruisce sui comandamenti, sulle beatitudini. Senza l’osservanza scrupolosa di queste Leggi sante di Dio, nessuna carità sarà mai possibile, perché nessuna giustizia sarà mai possibile e senza l’osservanza della giustizia mai l’uomo potrà vivere della divina carità. Se l’uomo vuole vivere la carità, deve viverla secondo la Volontà di Dio. La sostituzione della volontà di Dio con quella dell’uomo è sempre egoismo, perché nell’autonomia da Dio c’è solo e sempre egoismo, mai carità. È egoismo perché l’uomo fa ciò che gli conviene, secondo i suoi sentimenti, il suo cuore, la sua volontà, i suoi desideri, le sue sensazioni.</w:t>
      </w:r>
    </w:p>
    <w:p w14:paraId="1ADBF53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Noi siamo chiamati invece ad operare secondo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di Dio e nella Legge porre tutti i nostri atti. Gli atti possono essere posti nella divina Volontà, o nella sua Legge, se i nostri pensieri sono nella divina Volontà, nella sua Legge. Per questo è giusto che si formino i cuori, le menti a pensare, vedere, volere, orientarsi, camminare sempre nella divina Volontà, nella sua Legge. Questa deve essere l’opera della Chiesa, l’opera di chi annunzia, evangelizza, ricorda il Vangelo. La coscienza deve attestare all’uomo la sua conformità alla Legge del Signore. Per questo è giusto che ogni coscienza sia ben formata nella Legge di </w:t>
      </w:r>
      <w:r w:rsidRPr="005E5FA3">
        <w:rPr>
          <w:rFonts w:ascii="Arial" w:eastAsia="Times New Roman" w:hAnsi="Arial" w:cs="Times New Roman"/>
          <w:kern w:val="0"/>
          <w:sz w:val="24"/>
          <w:szCs w:val="20"/>
          <w:lang w:eastAsia="it-IT"/>
          <w14:ligatures w14:val="none"/>
        </w:rPr>
        <w:lastRenderedPageBreak/>
        <w:t xml:space="preserve">Dio. Non solo sia formata,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di Dio accolga come unico metro di giustizia, come unico discernimento di bontà, come unica regola di sano e santo comportamento dinanzi a Dio e agli uomini.</w:t>
      </w:r>
    </w:p>
    <w:p w14:paraId="035B88E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la coscienza esce dalla Legge, immediatamente entra nell’egoismo. Senza Legge la coscienza è capace di giustificare ogni cosa, anche i peccati più gravi. Li giustifica in nome di Dio, in nome del suo amore, della sua verità, della sua carità, della sua misericordia. La coscienza che si pone fuori della Legge è capace di suggerire all’uomo qualsiasi misfatto, o peccato. Per questo è cosa giusta e santa essere sempre di coscienza retta, di coscienza cioè che si confronta con la Legge di Dio, con la Parola di Cristo e ad esse conformi la sua vita. Quando la coscienza attesta ad un uomo la sua perfetta conformità alla Legge del Signore, alla Parola di Cristo Gesù, allora è giusto che il cristiano non tema di andare incontro al Signore per il giudizio.</w:t>
      </w:r>
    </w:p>
    <w:p w14:paraId="69A0407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Deve temere il cristiano se la sua coscienza gli manifesta la non osservanza della Legge, della Parola di Cristo Gesù. In questo caso, sì che deve temere. Deve temere perché dovrà rendere conto a Dio di tutte le sue opere mentre era nel corpo, sia in bene che in male. Se uno teme il castigo, perché così viene giudicato dalla sua coscienza retta, significa che ancora non è perfetto nell’amore, non vive pienamente la Volontà di Dio. In questo caso il cristiano è chiamato ad entrare con prontezza all’osservanza della Parola di Dio e di Cristo Gesù nei pensieri, negli atti, nelle opere, nei propositi, nei desideri, nelle intenzioni, nelle decisioni.</w:t>
      </w:r>
    </w:p>
    <w:p w14:paraId="43D6E0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Questo lo può fare, se quotidianamente si confronta con il Vangelo e custodisce nel cuore ogni Parola che Gesù ha detto a noi per la nostra più grande santificazione. Si può vivere senza timore. È sufficiente ascoltare la coscienza, ma prima ancora è necessario formare la coscienza. Oggi – ed è questo uno dei più gravi problemi della formazione cristiana – si vive senza formare la coscienza, si opera senza la coscienza formata, si agisce ma non con coscienza retta e neanche certa, si opera quasi senza coscienza. La realtà più triste dei nostri giorni è questa: tutto è lasciato all’attimo e chi decide l’atto nella sua bontà, nella sua utilità, nella sua cattiveria, nella sua giustizia è l’uomo, è l’io dell’uomo, non più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del Signore.</w:t>
      </w:r>
    </w:p>
    <w:p w14:paraId="2563770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Senza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non c’è più l’impegno. C’è il momento. Il momento è la legge dell’uomo. Il momento determina il bene e il male, il giusto e l’ingiusto, ciò che conviene e ciò che non conviene, ciò che è opportuno e ciò che non è opportuno. Il momento decide le scelte di un uomo. Il momento diviene così convenienza, ma diviene anche rinnegamento di ogni principio morale. Essendo il momento il signore dell’uomo, nel momento non c’è posto per il Signore. Nel momento non c’è più né amore, né timore. All’amore e al timore neanche si è più educati, formati. Questo significa in una parola sola che Dio è fuori della nostra moralità, della nostra giustizia, della nostra carità. Dio è fuori, perché noi ci siamo posti fuori della sua volontà. Se Dio è fuori, all’uomo ogni decisione di stabilire di volta in volta ciò che è bene e ciò che è male, ciò che è giusto e ciò che è ingiusto. </w:t>
      </w:r>
    </w:p>
    <w:p w14:paraId="73DAA02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Ma poiché ogni uomo ha una sua propria volontà, il giusto per l’uno non è più giusto per l’altro, il vero per l’uno non è più vero per l’altro. Vero e non vero non esistono più, bene e non bene non esistono più nel loro assoluto, esistono solo nella coscienza del singolo. Neanche nella coscienza del singolo esistono in </w:t>
      </w:r>
      <w:r w:rsidRPr="005E5FA3">
        <w:rPr>
          <w:rFonts w:ascii="Arial" w:eastAsia="Times New Roman" w:hAnsi="Arial" w:cs="Times New Roman"/>
          <w:kern w:val="0"/>
          <w:sz w:val="24"/>
          <w:szCs w:val="20"/>
          <w:lang w:eastAsia="it-IT"/>
          <w14:ligatures w14:val="none"/>
        </w:rPr>
        <w:lastRenderedPageBreak/>
        <w:t xml:space="preserve">assoluto. In essa esistono in modo momentaneo. Il vero e il non vero, il giusto e il non giusto sono determinati dalla convenienza e questa è momentanea. In questo istante è così. Fra un istante sarà diverso. Un altro vero, un altro bene dovranno governare la vita. O alla coscienza diamo l’assoluto eterno, oppure la condanniamo all’autonomia assoluta personale. L’assoluto eterno è solo Dio, la sua Volontà, la sua Legge, la sua Parola, il suo Vangelo. Quando la coscienza entra in questo assoluto e lo vive, finisce ogni timore, perché si è nell’amore perfetto che scaccia ogni timore. </w:t>
      </w:r>
    </w:p>
    <w:p w14:paraId="253F237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[19]Noi amiamo, perché egli ci ha amati per primo. </w:t>
      </w:r>
    </w:p>
    <w:p w14:paraId="023FFBF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Giovanni ci dice ora qual è il segreto, o la causa per cui noi possiamo entrare nell’Assoluto eterno della coscienza, della Legge, della Volontà di Dio. Possiamo entrare in questo Assoluto eterno, perché è stato Dio stesso a farcene dono. È stato Lui ad amarci, a venirci incontro, a donarsi a noi come Amore, Verità, Giustizia, Perdono, Misericordia, Carità, Compassione, Mitezza, ogni altro dono di santità e di grazia, di verità e di carità. È stato Lui a donare se stesso, personalmente se stesso, nella Sua unicità di Natura e nella sua Trinità di Persone. È stato Lui che donandosi all’uomo, lo ha ricomposto nella sua entità originale elevandolo a Sé fino a renderlo partecipe di Sé, cioè della sua divina natura, che è eterna Verità, eterna Carità, eterna Grazia, eterno Amore.</w:t>
      </w:r>
    </w:p>
    <w:p w14:paraId="6BB249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Amare, in Dio, ha un solo significato: donarsi interamente a noi e in questo dono trasformarci in Lui, per partecipazione, rigenerazione, elevazione, santificazione. Amare, in Dio, ha un solo significato: farci in tutto come Lui è. Ma chi è Lui secondo verità eterna? Lui è eternità di amore, di verità, di giustizia, di santità, di carità. Lui è eternità di dono. Dio è amore, perché è Dono. Dio è amore perché è il Dono che si dona, ma si dona per fare di noi ciò che Lui è: eternità di amore, verità, giustizia, santità, carità. Noi siamo da Lui. Lui ci ha donati a noi stessi, creandoci, ma ci ha creati a sua immagine e somiglianza, ci ha fatti come Lui è: eternità di amore, di giustizia, di verità, di carità. Ci ha fatti però per essere sempre legati a Lui, in questa eternità di amore e di verità, di vita e di carità. </w:t>
      </w:r>
    </w:p>
    <w:p w14:paraId="31B445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Ci ha fatti perché attingessimo l’eternità del nostro vero essere sempre da Lui, la sola eternità che si dona per fare noi eternità in Lui. Quando l’uomo esce da Dio, dalla sua eternità, diventa momento. Il momento è la negazione dell’eternità, la negazione della stabilità. Quando uno è instabile nell’amore, nella verità, nella giustizia, nella santità è il segno che non è più in Dio, l’unica fonte dell’eternità dei suoi sentimenti, dei suoi desideri, del suo cuore, della sua mente, della sua volontà. Per questo noi possiamo amare, perché Dio ci ha creati dal suo amore eterno per vivere eternamente di amore. Possiamo amare perché Lui ci dona l’eternità del suo essere che è verità e carità. </w:t>
      </w:r>
    </w:p>
    <w:p w14:paraId="6BE7C1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Possiamo amare perché Lui ci ha donato la comunione eterna del suo amore e della sua verità che è lo Spirito Santo. Possiamo amare perché Cristo, venendo nella nostra carne, non solo ci ha riportati nell’eternità dell’amore e della verità, ma anche ci ha lasciato la sua grazia e la sua verità, per essere e crescere ad immagine di Lui, immagine eterna del Padre, perché del Padre è il Figlio Unigenito. Possiamo amare perché sempre il Signore è pronto a rinnovare la nostra eternità, cancellando il nostro momento di peccato, di trasgressione, di perdita della nostra vera umanità. Possiamo amare perché anche nella nostra </w:t>
      </w:r>
      <w:r w:rsidRPr="005E5FA3">
        <w:rPr>
          <w:rFonts w:ascii="Arial" w:eastAsia="Times New Roman" w:hAnsi="Arial" w:cs="Times New Roman"/>
          <w:kern w:val="0"/>
          <w:sz w:val="24"/>
          <w:szCs w:val="20"/>
          <w:lang w:eastAsia="it-IT"/>
          <w14:ligatures w14:val="none"/>
        </w:rPr>
        <w:lastRenderedPageBreak/>
        <w:t>riconciliazione con Lui è sempre Lui ad amarci per primo; è sempre Lui che ci precede con la sua grazia, la sua bontà, la sua misericordia.</w:t>
      </w:r>
    </w:p>
    <w:p w14:paraId="3504173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questo il grande mistero dell’amore di Dio. In questo mistero dobbiamo inabissarci se vogliamo ritrovare l’eternità della nostra verità e del nostro amore; se vogliano ricomporci nella nostra natura che è natura creata ad immagine e somiglianza di Colui che per essenza è eternità. È questa l’unica ragione per cui possiamo amare. Ama chi accoglie l’amore di Dio che è eterno e lo trasforma in sua vita. Dio è la fonte di ogni vero amore ed è vero quell’amore che è eterno ed eterno è solo l’amore di Dio in noi. Tutti gli “altri amori” sono momentanei. La momentaneità nell’amore indica che il nostro amore non è da Dio, è da noi stessi, è dalla nostra concupiscenza o degli occhi o della carne, dalla nostra passione, dalla nostra superbia .</w:t>
      </w:r>
    </w:p>
    <w:p w14:paraId="78FA94B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[20]Se uno dicesse: Io amo Dio, e odiasse il suo fratello, è un mentitore. Chi infatti non ama il proprio fratello che vede, non può amare Dio che non vede. </w:t>
      </w:r>
    </w:p>
    <w:p w14:paraId="4028B3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Amare Dio è amare la sua natura che è amore. È amare la sua volontà che è volontà di amore. È amare la sua Persona, o Trinità di Persone che sono dono d’amore ad intra e ad extra del mistero della Santissima Trinità. Dio è Colui che è morto per l’uomo. Cristo Gesù infatti è nato per l’uomo, vissuto per l’uomo, morto per l’uomo, risorto per l’uomo, asceso al cielo per l’uomo. Tutto ciò che Cristo Gesù ha fatto, lo ha fatto per noi, per amore nostro. Cristo Gesù è colui che dona l’uomo all’uomo, perché dona Dio all’uomo. Il Padre ha dato all’uomo il Figlio, il Figlio dona all’uomo lo Spirito Santo, il quale deve donare l’uomo all’uomo, donandolo a Dio in modo vero, giusto, santo. Il mistero di Dio è amore. Nel mistero del Dio amore ogni uomo è chiamato ad inserirsi, divenendone partecipe. Ora se Dio vive per amare l’uomo, ci può essere un solo uomo sulla terra che possa dire di amare Dio che vive per amare l’uomo senza amare l’uomo? Questa è una contraddizione. È come se uno dicesse di amare l’amore senza divenire con l’amore amato una cosa sola. L’amore è dono totale di sé. Dio, donandosi all’uomo, lo fa dono d’amore per i suoi fratelli.</w:t>
      </w:r>
    </w:p>
    <w:p w14:paraId="7472B9F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L’uomo, donandosi a Dio totalmente – è questo l’amore – si lascia fare da Dio dono d’amore per i suoi fratelli. Dire di amare Dio che ama l’uomo e odiare ciò che Dio ama, significherebbe o non avere la nozione stessa dell’amore, oppure mentire palesemente. Per Giovanni non ci sono dubbi: chi dice di amare Dio e odia il suo fratello è un mentitore. È uno che inganna Dio e i fratelli, mente a Dio e al suo prossimo. Ma il ragionamento di Giovanni va ben oltre. Chi è entrato nel mistero dell’amore di Dio, chi è divenuto partecipe della natura divina, è stato trasformato dallo stesso Dio in natura d’amore. È proprio della nuova natura essere amore, dono. È proprio della nuova natura vivere per amare. L’amore è uno: è verso Dio e verso l’uomo, è verso le Persone divine e verso le persone umane. L’unità nell’amore, il cambiamento della natura in amore, esige che non vi sia alcuna distinzione nell’amore.</w:t>
      </w:r>
    </w:p>
    <w:p w14:paraId="7055B0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L’amore è attratto dalla visibilità. Attesta che siamo stati trasformati, che siamo natura di amore, se amiamo i fratelli che vediamo. Se non amiamo i fratelli che vediamo, è segno che non siamo nella nuova natura, non siamo stati trasformati ancora in natura d’amore. Se non siamo stati trasformati in natura d’amore, </w:t>
      </w:r>
      <w:r w:rsidRPr="005E5FA3">
        <w:rPr>
          <w:rFonts w:ascii="Arial" w:eastAsia="Times New Roman" w:hAnsi="Arial" w:cs="Times New Roman"/>
          <w:kern w:val="0"/>
          <w:sz w:val="24"/>
          <w:szCs w:val="20"/>
          <w:lang w:eastAsia="it-IT"/>
          <w14:ligatures w14:val="none"/>
        </w:rPr>
        <w:lastRenderedPageBreak/>
        <w:t>neanche possiamo amare Dio. La natura è una: se ama visibilmente, amerà anche invisibilmente; se ama invisibilmente amerà anche visibilmente. Poiché tutti possono affermare di amare invisibilmente, il segno che si ami invisibilmente è dato dall’amare visibilmente. Chi non ama visibilmente, non ama neanche invisibilmente. Chi non ama il prossimo che è visibile, non ama neanche Dio che è invisibile. Per Giovanni l’impossibilità di amare Dio che non si vede è data dal non amore del fratello che si vede. Inoltre amare Dio è amare la sua volontà. Ora come si fa ad amare la sua volontà, se questa è tutta rivolta verso il prossimo.</w:t>
      </w:r>
    </w:p>
    <w:p w14:paraId="225ECC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comandamenti e le beatitudini non sono forse la legge per amare i fratelli come Dio li ha amati e li ama? Ci può essere un amore di Dio che prescinda dall’osservanza della sua volontà? Amare Dio è amare la sua volontà e la sua volontà è una sola: che ognuno dia la vita per la salvezza dei suoi fratelli, allo stesso modo che l’ha donata Cristo Gesù per la salvezza di ogni suo fratello, nessuno escluso. Ogni religione che non insegna l’amore verso i fratelli con il dono della propria vita è una religione non vera, non santa, non giusta. Ogni religione che separa l’amore di Dio dall’amore dei fratelli è una religione che non viene dal vero Dio. Ogni religione che solo approva, anche con il silenzio, il non amore per l’uomo, in qualsiasi forma piccola o grande, che fa distinzione tra uomo e uomo, tra uomo e donna, tra piccoli e grandi, è una religione che non è secondo la volontà di Dio. È una religione che è impastata di volontà dell’uomo. È una religione non sana. Ogni religione che non prende posizione pubblica perché l’uomo sia rispettato in ogni fase della sua vita, in ogni sua condizione, con il dono della nostra stessa vita, è una religione che non vive della purissima essenza di Dio. Questa religione si deve purificare, rinnovare, spogliare del peccato che la governa. Ogni religione che usa l’uomo per la vita di un altro uomo, senza la volontà dell’uomo usato, senza cioè che l’uomo voglia donarsi totalmente per la salvezza dell’altro, è anch’essa una religione non buona, non santa, non vera. Dove non c’è la verità dell’uomo, neanche c’è la verità di Dio e una religione senza la verità di Dio è falsa. Si nutre di falsità. Propaga la falsità. Corrompe i cuori con la falsità.</w:t>
      </w:r>
    </w:p>
    <w:p w14:paraId="29D332F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Una religione che non insegna a superare l’egoismo, in modo che dell’altro non si prenda neanche un capello, è una religione non secondo Dio, perché Dio è colui che ha dato fino all’ultima goccia di sangue per l’uomo. Grande è il mistero dell’amore di Dio. Da questa grandezza dovremmo tutti lasciarci avvolgere, in questa grandezza inabissare, da questa grandezza consumare, in questa grandezza risorgere per la vita eterna. </w:t>
      </w:r>
    </w:p>
    <w:p w14:paraId="2656775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[21]Questo è il comandamento che abbiamo da lui: chi ama Dio, ami anche il suo fratello. </w:t>
      </w:r>
    </w:p>
    <w:p w14:paraId="5E2CD6A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noi leggiamo con attenzione le formulazioni antiche del comandamento di Dio ci accorgiamo che mai viene distinto l’amore verso Dio e l’amore verso il prossimo. Nei Comandamenti, che sono una sola Legge, che sono la Legge, amore di Dio e amore del prossimo sono l’unica Volontà di Dio, l’unica Alleanza con Dio.</w:t>
      </w:r>
    </w:p>
    <w:p w14:paraId="793408F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Esodo cap. 20,1-17</w:t>
      </w:r>
      <w:r w:rsidRPr="005E5FA3">
        <w:rPr>
          <w:rFonts w:ascii="Arial" w:eastAsia="Times New Roman" w:hAnsi="Arial" w:cs="Times New Roman"/>
          <w:i/>
          <w:kern w:val="0"/>
          <w:sz w:val="24"/>
          <w:szCs w:val="20"/>
          <w:lang w:eastAsia="it-IT"/>
          <w14:ligatures w14:val="none"/>
        </w:rPr>
        <w:t xml:space="preserve">: “Dio allora pronunciò tutte queste parole: Io sono il Signore, tuo Dio, che ti ho fatto uscire dal paese d'Egitto, dalla condizione di schiavitù: non avrai altri dei di fronte a me. Non ti farai idolo né immagine alcuna di ciò che è </w:t>
      </w:r>
      <w:r w:rsidRPr="005E5FA3">
        <w:rPr>
          <w:rFonts w:ascii="Arial" w:eastAsia="Times New Roman" w:hAnsi="Arial" w:cs="Times New Roman"/>
          <w:i/>
          <w:kern w:val="0"/>
          <w:sz w:val="24"/>
          <w:szCs w:val="20"/>
          <w:lang w:eastAsia="it-IT"/>
          <w14:ligatures w14:val="none"/>
        </w:rPr>
        <w:lastRenderedPageBreak/>
        <w:t xml:space="preserve">lassù nel cielo né di ciò che è quaggiù sulla terra, né di ciò che è nelle acque sotto la terra. Non ti prostrerai davanti a loro e non li servirai. Perché io, il Signore, sono il tuo Dio, un Dio geloso, che punisce la colpa dei padri nei figli fino alla terza e alla quarta generazione, per coloro che mi odiano, ma che dimostra il suo favore fino a mille generazioni, per quelli che mi amano e osservano i miei comandi. </w:t>
      </w:r>
    </w:p>
    <w:p w14:paraId="5C495B2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pronuncerai invano il nome del Signore, tuo Dio, perché il Signore non lascerà impunito chi pronuncia il suo nome invano. Ricordati del giorno di sabato per santificarlo: sei giorni faticherai e farai ogni tuo lavoro; ma il settimo giorno è il sabato in onore del Signore, tuo Dio: tu non farai alcun lavoro, né tu, né tuo figlio, né tua figlia, né il tuo schiavo, né la tua schiava, né il tuo bestiame, né il forestiero che dimora presso di te. Perché in sei giorni il Signore ha fatto il cielo e la terra e il mare e quanto è in essi, ma si è riposato il giorno settimo. Perciò il Signore ha benedetto il giorno di sabato e lo ha dichiarato sacro. </w:t>
      </w:r>
    </w:p>
    <w:p w14:paraId="0539C1A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Onora tuo padre e tua madre, perché si prolunghino i tuoi giorni nel paese che ti dà il Signore, tuo Dio. Non uccidere. Non commettere adulterio. Non rubare. Non pronunciare falsa testimonianza contro il tuo prossimo. Non desiderare la casa del tuo prossimo. Non desiderare la moglie del tuo prossimo, né il suo schiavo, né la sua schiava, né il suo bue, né il suo asino, né alcuna cosa che appartenga al tuo prossimo”. </w:t>
      </w:r>
    </w:p>
    <w:p w14:paraId="13C6F42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Dio che regola la via dell’amore. Non la regola solo per il suo popolo. La regola per ogni uomo. </w:t>
      </w:r>
    </w:p>
    <w:p w14:paraId="5290E61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Ogni uomo che vuole amare secondo verità, si deve attenere a questa legge divina, altrimenti non ama, non può amare. </w:t>
      </w:r>
    </w:p>
    <w:p w14:paraId="1BD6DD9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suo amore o sarebbe contro Dio, o sarebbe contro l’uomo. Un amore contro Dio è non amore verso l’uomo. Un amore contro l’uomo è non amore verso Dio. </w:t>
      </w:r>
    </w:p>
    <w:p w14:paraId="1D0095C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 Levitico, il libro della Santità di Dio, è anche il Libro della Santità del popolo. Una sola santità: quella di Dio che diviene santità del popolo. Ma in che cosa consiste esattamente la santità di Dio? Nell’amare indistintamente ogni uomo.</w:t>
      </w:r>
    </w:p>
    <w:p w14:paraId="3A7F6AB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Ogni uomo è sua creatura. Fatto da Lui a sua immagine e somiglianza. Ogni uomo è chiamato a realizzarsi nel compimento della volontà di Dio e questo compimento è uno solo: amare ogni uomo come se stessi. Amare ogni uomo secondo l’esempio dell’amore di Dio, secondo la sua volontà. </w:t>
      </w:r>
    </w:p>
    <w:p w14:paraId="452D730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Levitico - cap. 19,1-37</w:t>
      </w:r>
      <w:r w:rsidRPr="005E5FA3">
        <w:rPr>
          <w:rFonts w:ascii="Arial" w:eastAsia="Times New Roman" w:hAnsi="Arial" w:cs="Times New Roman"/>
          <w:i/>
          <w:kern w:val="0"/>
          <w:sz w:val="24"/>
          <w:szCs w:val="20"/>
          <w:lang w:eastAsia="it-IT"/>
          <w14:ligatures w14:val="none"/>
        </w:rPr>
        <w:t xml:space="preserve">: “Il Signore disse ancora a Mosè: Parla a tutta la comunità degli Israeliti e ordina loro: </w:t>
      </w:r>
      <w:r w:rsidRPr="005E5FA3">
        <w:rPr>
          <w:rFonts w:ascii="Arial" w:eastAsia="Times New Roman" w:hAnsi="Arial" w:cs="Times New Roman"/>
          <w:b/>
          <w:i/>
          <w:kern w:val="0"/>
          <w:sz w:val="24"/>
          <w:szCs w:val="20"/>
          <w:lang w:eastAsia="it-IT"/>
          <w14:ligatures w14:val="none"/>
        </w:rPr>
        <w:t>Siate santi, perché io, il Signore, Dio vostro, sono santo</w:t>
      </w:r>
      <w:r w:rsidRPr="005E5FA3">
        <w:rPr>
          <w:rFonts w:ascii="Arial" w:eastAsia="Times New Roman" w:hAnsi="Arial" w:cs="Times New Roman"/>
          <w:i/>
          <w:kern w:val="0"/>
          <w:sz w:val="24"/>
          <w:szCs w:val="20"/>
          <w:lang w:eastAsia="it-IT"/>
          <w14:ligatures w14:val="none"/>
        </w:rPr>
        <w:t xml:space="preserve">. Ognuno rispetti sua madre e suo padre e osservi i miei sabati. Io sono il Signore, vostro Dio. Non rivolgetevi agli idoli, e non fatevi divinità di metallo fuso. Io sono il Signore, vostro Dio. </w:t>
      </w:r>
    </w:p>
    <w:p w14:paraId="7BA396A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offrirete al Signore una vittima in sacrificio di comunione, offritela in modo da essergli graditi. La si mangerà il giorno stesso che l'avrete immolata o il giorno dopo; ciò che avanzerà fino al terzo giorno, lo brucerete nel fuoco. Se invece si mangiasse il terzo giorno, sarebbe cosa abominevole; il sacrificio non sarebbe gradito. Chiunque ne mangiasse, porterebbe la pena della sua iniquità, perché </w:t>
      </w:r>
      <w:r w:rsidRPr="005E5FA3">
        <w:rPr>
          <w:rFonts w:ascii="Arial" w:eastAsia="Times New Roman" w:hAnsi="Arial" w:cs="Times New Roman"/>
          <w:i/>
          <w:kern w:val="0"/>
          <w:sz w:val="24"/>
          <w:szCs w:val="20"/>
          <w:lang w:eastAsia="it-IT"/>
          <w14:ligatures w14:val="none"/>
        </w:rPr>
        <w:lastRenderedPageBreak/>
        <w:t xml:space="preserve">profanerebbe ciò che è sacro al Signore; quel tale sarebbe eliminato dal suo popolo. </w:t>
      </w:r>
    </w:p>
    <w:p w14:paraId="4DD6A7A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 </w:t>
      </w:r>
    </w:p>
    <w:p w14:paraId="3EEBAE8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ruberete né userete inganno o menzogna gli uni a danno degli altri. Non giurerete il falso servendovi del mio nome; perché profaneresti il nome del tuo Dio. Io sono il Signore. Non opprimerai il tuo prossimo, né lo spoglierai di ciò che è suo; il salario del bracciante al tuo servizio non resti la notte presso di te fino al mattino dopo. </w:t>
      </w:r>
    </w:p>
    <w:p w14:paraId="7293559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disprezzerai il sordo, né metterai inciampo davanti al cieco, ma temerai il tuo Dio. Io sono il Signore. Non commetterete ingiustizia in giudizio; non tratterai con parzialità il povero, né userai preferenze verso il potente; ma giudicherai il tuo prossimo con giustizia. Non andrai in giro a spargere calunnie fra il tuo popolo né coopererai alla morte del tuo prossimo. Io sono il Signore. </w:t>
      </w:r>
    </w:p>
    <w:p w14:paraId="19479F4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coverai nel tuo cuore odio contro il tuo fratello; rimprovera apertamente il tuo prossimo, così non ti caricherai d'un peccato per lui. Non ti vendicherai e non serberai rancore contro i figli del tuo popolo, ma amerai il tuo prossimo come te stesso. Io sono il Signore. Osserverete le mie leggi. Non accoppierai bestie di specie differenti; non seminerai il tuo campo con due sorta di seme, né porterai veste tessuta di due diverse materie. </w:t>
      </w:r>
    </w:p>
    <w:p w14:paraId="6BB658C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Se un uomo ha rapporti con donna che sia una schiava sposata ad altro uomo, ma non riscattata o affrancata, saranno tutti e due puniti; ma non messi a morte, perché essa non è libera. L'uomo condurrà al Signore, all'ingresso della tenda del convegno, in sacrificio di riparazione, un ariete; con questo ariete il sacerdote farà per lui il rito espiatorio davanti al Signore per il peccato da lui commesso; il peccato commesso gli sarà perdonato. </w:t>
      </w:r>
    </w:p>
    <w:p w14:paraId="4D77EEE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sarete entrati nel paese e vi avrete piantato ogni sorta di alberi da frutto, ne considererete i frutti come non circoncisi; per tre anni saranno per voi come non circoncisi; non se ne dovrà mangiare. Ma nel quarto anno tutti i loro frutti saranno consacrati al Signore, come dono festivo. Nel quinto anno mangerete il frutto di quegli alberi; così essi continueranno a fruttare per voi. Io sono il Signore, vostro Dio. Non mangerete carne con il sangue. Non praticherete alcuna sorta di divinazione o di magia. Non vi taglierete in tondo i capelli ai lati del capo, né deturperai ai lati la tua barba. </w:t>
      </w:r>
    </w:p>
    <w:p w14:paraId="0D1416D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vi farete incisioni sul corpo per un defunto, né vi farete segni di tatuaggio. Io sono il Signore. Non profanare tua figlia, prostituendola, perché il paese non si dia alla prostituzione e non si riempia di infamie. Osserverete i miei sabati e porterete rispetto al mio santuario. Io sono il Signore. </w:t>
      </w:r>
    </w:p>
    <w:p w14:paraId="56BDF00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vi rivolgete ai negromanti né agli indovini; non li consultate per non contaminarvi per mezzo loro. Io sono il Signore, vostro Dio. Alzati davanti a chi ha i capelli bianchi, onora la persona del vecchio e temi il tuo Dio. Io sono il Signore. </w:t>
      </w:r>
    </w:p>
    <w:p w14:paraId="4FAF25C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Quando un forestiero dimorerà presso di voi nel vostro paese, non gli farete torto. Il forestiero dimorante fra di voi lo tratterete come colui che è nato fra di voi; tu l'amerai come tu stesso perché anche voi siete stati forestieri nel paese d'Egitto. Io sono il Signore, vostro Dio. </w:t>
      </w:r>
    </w:p>
    <w:p w14:paraId="0D48EAD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commetterete ingiustizie nei giudizi, nelle misure di lunghezza, nei pesi o nelle misure di capacità. Avrete bilance giuste, pesi giusti, efa giusto, hin giusto. Io sono il Signore, vostro Dio, che vi ho fatti uscire dal paese d'Egitto. Osserverete dunque tutte le mie leggi e tutte le mie prescrizioni e le metterete in pratica. Io sono il Signore”. </w:t>
      </w:r>
    </w:p>
    <w:p w14:paraId="4166A9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Una sola santità: quella di Dio che regola ogni rapporto con gli uomini. Una sola volontà: quella di Dio che indica all’uomo il bene e il male. Il bene e il male non sono lasciati alla singola volontà dell’uomo. Questo potere gli è stato negato. Bene e male è Dio che li decide in eterno per ogni uomo. Chi vuole amare secondo Dio si deve attenere scrupolosamente ad ogni più piccola prescrizione della Legge, o della Volontà manifestata, rivelata di Dio. Anche il comandamento del Deuteronomio non separa le due santità. In questo comandamento la santità di Dio, l’amore verso Dio, è la legge dell’amore verso il prossimo. Amare Dio è amare la sua volontà. Chi non ama la sua volontà non ama Dio. </w:t>
      </w:r>
    </w:p>
    <w:p w14:paraId="1A8CF9F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Deuteronomio cap. 6,1-25</w:t>
      </w:r>
      <w:r w:rsidRPr="005E5FA3">
        <w:rPr>
          <w:rFonts w:ascii="Arial" w:eastAsia="Times New Roman" w:hAnsi="Arial" w:cs="Times New Roman"/>
          <w:i/>
          <w:kern w:val="0"/>
          <w:sz w:val="24"/>
          <w:szCs w:val="20"/>
          <w:lang w:eastAsia="it-IT"/>
          <w14:ligatures w14:val="none"/>
        </w:rPr>
        <w:t>: “Questi sono</w:t>
      </w:r>
      <w:r w:rsidRPr="005E5FA3">
        <w:rPr>
          <w:rFonts w:ascii="Arial" w:eastAsia="Times New Roman" w:hAnsi="Arial" w:cs="Times New Roman"/>
          <w:b/>
          <w:i/>
          <w:kern w:val="0"/>
          <w:sz w:val="24"/>
          <w:szCs w:val="20"/>
          <w:lang w:eastAsia="it-IT"/>
          <w14:ligatures w14:val="none"/>
        </w:rPr>
        <w:t xml:space="preserve"> i comandi, le leggi e le norme che il Signore vostro Dio ha ordinato di insegnarvi</w:t>
      </w:r>
      <w:r w:rsidRPr="005E5FA3">
        <w:rPr>
          <w:rFonts w:ascii="Arial" w:eastAsia="Times New Roman" w:hAnsi="Arial" w:cs="Times New Roman"/>
          <w:i/>
          <w:kern w:val="0"/>
          <w:sz w:val="24"/>
          <w:szCs w:val="20"/>
          <w:lang w:eastAsia="it-IT"/>
          <w14:ligatures w14:val="none"/>
        </w:rPr>
        <w:t xml:space="preserve">, perché li mettiate in pratica nel paese in cui state per entrare per prenderne possesso; perché tu tema il Signore tuo Dio osservando per tutti i giorni della tua vita, tu, il tuo figlio e il figlio del tuo figlio, tutte le sue leggi e tutti i suoi comandi che io ti dò e così sia lunga la tua vita. </w:t>
      </w:r>
    </w:p>
    <w:p w14:paraId="2D5D253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Ascolta, o Israele, e bada di metterli in pratica; perché tu sia felice e cresciate molto di numero nel paese dove scorre il latte e il miele, come il Signore, Dio dei tuoi padri, ti ha detto. </w:t>
      </w:r>
    </w:p>
    <w:p w14:paraId="696944D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Ascolta, Israele: il Signore è il nostro Dio, il Signore è uno solo. Tu amerai il Signore tuo Dio con tutto il cuore, con tutta l'anima e con tutte le forze. </w:t>
      </w:r>
    </w:p>
    <w:p w14:paraId="0683874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Questi precetti che oggi ti dò, ti stiano fissi nel cuore; li ripeterai ai tuoi figli, ne parlerai quando sarai seduto in casa tua, quando camminerai per via, quando ti coricherai e quando ti alzerai. Te li legherai alla mano come un segno, ti saranno come un pendaglio tra gli occhi e li scriverai sugli stipiti della tua casa e sulle tue porte. </w:t>
      </w:r>
    </w:p>
    <w:p w14:paraId="7EE8D8E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il Signore tuo Dio ti avrà fatto entrare nel paese che ai tuoi padri Abramo, Isacco e Giacobbe aveva giurato di darti; quando ti avrà condotto alle città grandi e belle che tu non hai edificate, alle case piene di ogni bene che tu non hai riempite, alle cisterne scavate ma non da te, alle vigne e agli oliveti che tu non hai piantati, quando avrai mangiato e ti sarai saziato, guardati dal dimenticare il Signore, che ti ha fatto uscire dal paese d'Egitto, dalla condizione servile. Temerai il Signore Dio tuo, lo servirai e giurerai per il suo nome. </w:t>
      </w:r>
    </w:p>
    <w:p w14:paraId="45D6CFC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seguirete altri dei, divinità dei popoli che vi staranno attorno, perché il Signore tuo Dio che sta in mezzo a te, è un Dio geloso; l'ira del Signore tuo Dio si accenderebbe contro di te e ti distruggerebbe dalla terra. Non tenterete il Signore vostro Dio come lo tentaste a Massa. </w:t>
      </w:r>
    </w:p>
    <w:p w14:paraId="5CEE748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Osserverete diligentemente i comandi del Signore vostro Dio, le istruzioni e le leggi che vi ha date. Farai ciò che è giusto e buono agli occhi del Signore, perché tu sia felice ed entri in possesso della fertile terra che il Signore giurò ai tuoi padri di darti, dopo che egli avrà scacciati tutti i tuoi nemici davanti a te, come il Signore ha promesso. </w:t>
      </w:r>
    </w:p>
    <w:p w14:paraId="42F9AB2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in avvenire tuo figlio ti domanderà: Che significano queste istruzioni, queste leggi e queste norme che il Signore nostro Dio vi ha date?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 paese che aveva giurato ai nostri padri di darci. </w:t>
      </w:r>
    </w:p>
    <w:p w14:paraId="7F27A28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Allora il Signore ci ordinò di mettere in pratica tutte queste leggi, temendo il Signore nostro Dio così da essere sempre felici ed essere conservati in vita, come appunto siamo oggi. La giustizia consisterà per noi nel mettere in pratica tutti questi comandi, davanti al Signore Dio nostro, come ci ha ordinato”. </w:t>
      </w:r>
    </w:p>
    <w:p w14:paraId="2E93DB9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si può notare,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si conosce, se si insegna; si mette in pratica se c’è qualcuno che ammaestra su di essa.</w:t>
      </w:r>
    </w:p>
    <w:p w14:paraId="795BAD6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L’insegnamento della Legge è l’opera propria del Sacerdote. Lui vive per questo: per insegnare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che Dio ha donato, perché ognuno conformi la sua condotta di vita ad essa.</w:t>
      </w:r>
    </w:p>
    <w:p w14:paraId="4D1762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è una sola: quella che Dio ha donato. Altre Leggi non esistono. Non possono esistere. Se esistono, non vengono da Dio, ma dall’uomo.</w:t>
      </w:r>
    </w:p>
    <w:p w14:paraId="1530FA7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Legge dell’uomo altro non deve fare se non applicare il Comandamento di Dio alla situazione attuale nella quale ciascuno vive.</w:t>
      </w:r>
    </w:p>
    <w:p w14:paraId="130642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cecità, la stoltezza, l’insipienza dell’uomo è quella di voler trovare nella natura stessa una legge, escludendo Dio che ha creato la natura.</w:t>
      </w:r>
    </w:p>
    <w:p w14:paraId="721F343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natura in quanto ha una sua legge, in quanto è Dio che l’ha scritta. È Dio l’autore della legge della natura e senza Dio ognuno si penserà la natura secondo la sua mente, che è mente senza Dio, che esclude Dio, che lo rifiuta.</w:t>
      </w:r>
    </w:p>
    <w:p w14:paraId="32224A7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Anche il Nuovo Testamento non separa le due santità. Tutto il discorso della Montagna è quest’unico amore. Anzi nel discorso della Montagna è l’amore verso l’uomo che diviene amore verso Dio. Ma l’amore verso l’uomo è tutto segnato dalla Volontà di Dio. </w:t>
      </w:r>
    </w:p>
    <w:p w14:paraId="688F8B1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Lui che stabilisce come amare l’uomo. L’esempio perfetto di come si ama l’uomo è Cristo Gesù.</w:t>
      </w:r>
    </w:p>
    <w:p w14:paraId="65D73B8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Vangelo secondo Matteo - cap. 5,1-48</w:t>
      </w:r>
      <w:r w:rsidRPr="005E5FA3">
        <w:rPr>
          <w:rFonts w:ascii="Arial" w:eastAsia="Times New Roman" w:hAnsi="Arial" w:cs="Times New Roman"/>
          <w:i/>
          <w:kern w:val="0"/>
          <w:sz w:val="24"/>
          <w:szCs w:val="20"/>
          <w:lang w:eastAsia="it-IT"/>
          <w14:ligatures w14:val="none"/>
        </w:rPr>
        <w:t xml:space="preserve">: “Vedendo le folle, Gesù salì sulla montagna e, messosi a sedere, gli si avvicinarono i suoi discepoli. Prendendo allora la parola, li ammaestrava dicendo: </w:t>
      </w:r>
    </w:p>
    <w:p w14:paraId="0D14A6C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Beati i poveri in spirito, perché di essi è il regno dei cieli. Beati gli afflitti, perché saranno consolati. Beati i miti, perché erediteranno la terra. Beati quelli che hanno fame e sete della giustizia, perché saranno saziati. Beati i misericordiosi, perché troveranno misericordia. Beati i puri di cuore, perché vedranno Dio. Beati </w:t>
      </w:r>
      <w:r w:rsidRPr="005E5FA3">
        <w:rPr>
          <w:rFonts w:ascii="Arial" w:eastAsia="Times New Roman" w:hAnsi="Arial" w:cs="Times New Roman"/>
          <w:i/>
          <w:kern w:val="0"/>
          <w:sz w:val="24"/>
          <w:szCs w:val="20"/>
          <w:lang w:eastAsia="it-IT"/>
          <w14:ligatures w14:val="none"/>
        </w:rPr>
        <w:lastRenderedPageBreak/>
        <w:t xml:space="preserve">gli operatori di pace, perché saranno chiamati figli di Dio. Beati i perseguitati per causa della giustizia, perché di essi è il regno dei cieli. </w:t>
      </w:r>
    </w:p>
    <w:p w14:paraId="6C4E10B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Beati voi quando vi insulteranno, vi perseguiteranno e, mentendo, diranno ogni sorta di male contro di voi per causa mia. Rallegratevi ed esultate, perché grande è la vostra ricompensa nei cieli. Così infatti hanno perseguitato i profeti prima di voi. </w:t>
      </w:r>
    </w:p>
    <w:p w14:paraId="09E4AEE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Voi siete il sale della terra; ma se il sale perdesse il sapore, con che cosa lo si potrà render salato? A null'altro serve che ad essere gettato via e calpestato dagli uomini. Voi siete la luce del mondo; non può restare nascosta una città collocata sopra un monte, né si accende una lucerna per metterla sotto il moggio, ma sopra il lucerniere perché faccia luce a tutti quelli che sono nella casa. Così risplenda la vostra luce davanti agli uomini, perché vedano le vostre opere buone e rendano gloria al vostro Padre che è nei cieli. </w:t>
      </w:r>
    </w:p>
    <w:p w14:paraId="2515923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pensate che io sia venuto ad abolire </w:t>
      </w:r>
      <w:smartTag w:uri="urn:schemas-microsoft-com:office:smarttags" w:element="PersonName">
        <w:smartTagPr>
          <w:attr w:name="ProductID" w:val="la Legge"/>
        </w:smartTagPr>
        <w:r w:rsidRPr="005E5FA3">
          <w:rPr>
            <w:rFonts w:ascii="Arial" w:eastAsia="Times New Roman" w:hAnsi="Arial" w:cs="Times New Roman"/>
            <w:i/>
            <w:kern w:val="0"/>
            <w:sz w:val="24"/>
            <w:szCs w:val="20"/>
            <w:lang w:eastAsia="it-IT"/>
            <w14:ligatures w14:val="none"/>
          </w:rPr>
          <w:t>la Legge</w:t>
        </w:r>
      </w:smartTag>
      <w:r w:rsidRPr="005E5FA3">
        <w:rPr>
          <w:rFonts w:ascii="Arial" w:eastAsia="Times New Roman" w:hAnsi="Arial" w:cs="Times New Roman"/>
          <w:i/>
          <w:kern w:val="0"/>
          <w:sz w:val="24"/>
          <w:szCs w:val="20"/>
          <w:lang w:eastAsia="it-IT"/>
          <w14:ligatures w14:val="none"/>
        </w:rPr>
        <w:t xml:space="preserve"> o i Profeti; non son venuto per abolire, ma per dare compimento. In verità vi dico: finché non siano passati il cielo e la terra, non passerà neppure uno iota o un segno dalla legge, senza che tutto sia compiuto. Chi dunque trasgredirà uno solo di questi precetti, anche minimi, e insegnerà agli uomini a fare altrettanto, sarà considerato minimo nel regno dei cieli. Chi invece li osserverà e li insegnerà agli uomini, sarà considerato grande nel regno dei cieli. Poiché io vi dico: se la vostra giustizia non supererà quella degli scribi e dei farisei, non entrerete nel regno dei cieli. </w:t>
      </w:r>
    </w:p>
    <w:p w14:paraId="4797A684"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Avete inteso che fu detto agli antichi: Non uccidere; chi avrà ucciso sarà sottoposto a giudizio. Ma io vi dico: chiunque si adira con il proprio fratello, sarà sottoposto a giudizio. Chi poi dice al fratello: stupido, sarà sottoposto al sinedrio; e chi gli dice: pazzo, sarà sottoposto al fuoco della Geenna. Se dunque presenti la tua offerta sull'altare e lì ti ricordi che tuo fratello ha qualche cosa contro di te, lascia lì il tuo dono davanti all'altare e va’ prima a riconciliarti con il tuo fratello e poi torna ad offrire il tuo dono. Mettiti presto d'accordo con il tuo avversario mentre sei per via con lui, perché l'avversario non ti consegni al giudice e il giudice alla guardia e tu venga gettato in prigione. In verità ti dico: non uscirai di là finché tu non abbia pagato fino all'ultimo spicciolo! </w:t>
      </w:r>
    </w:p>
    <w:p w14:paraId="1FDC01E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Avete inteso che fu detto: Non commettere adulterio; ma io vi dico: chiunque guarda una donna per desiderarla, ha già commesso adulterio con lei nel suo cuore. Se il tuo occhio destro ti è occasione di scandalo, cavalo e gettalo via da te: conviene che perisca uno dei tuoi membri, piuttosto che tutto il tuo corpo venga gettato nella Geenna. E se la tua mano destra ti è occasione di scandalo, tagliala e gettala via da te: conviene che perisca uno dei tuoi membri, piuttosto che tutto il tuo corpo vada a finire nella Geenna. </w:t>
      </w:r>
    </w:p>
    <w:p w14:paraId="5642B11F"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Fu pure detto: Chi ripudia la propria moglie, le dia l'atto di ripudio; ma io vi dico: chiunque ripudia sua moglie, eccetto il caso di concubinato, la espone all'adulterio e chiunque sposa una ripudiata, commette adulterio. </w:t>
      </w:r>
    </w:p>
    <w:p w14:paraId="5791CBC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Avete anche inteso che fu detto agli antichi: Non spergiurare, ma adempi con il Signore i tuoi giuramenti; ma io vi dico: non giurate affatto: né per il cielo, perché è il trono di Dio; né per la terra, perché è lo sgabello per i suoi piedi; né per Gerusalemme, perché è la città del gran re. Non giurare neppure per la tua testa, </w:t>
      </w:r>
      <w:r w:rsidRPr="005E5FA3">
        <w:rPr>
          <w:rFonts w:ascii="Arial" w:eastAsia="Times New Roman" w:hAnsi="Arial" w:cs="Times New Roman"/>
          <w:i/>
          <w:kern w:val="0"/>
          <w:sz w:val="24"/>
          <w:szCs w:val="20"/>
          <w:lang w:eastAsia="it-IT"/>
          <w14:ligatures w14:val="none"/>
        </w:rPr>
        <w:lastRenderedPageBreak/>
        <w:t xml:space="preserve">perché non hai il potere di rendere bianco o nero un solo capello. Sia invece il vostro parlare sì, sì; no, no; il di più viene dal maligno. </w:t>
      </w:r>
    </w:p>
    <w:p w14:paraId="0F4453A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Avete inteso che fu detto: Occhio per occhio e dente per dente; ma io vi dico di non opporvi al malvagio; anzi se uno ti percuote la guancia destra, tu porgigli anche l'altra; e a chi ti vuol chiamare in giudizio per toglierti la tunica, tu lascia anche il mantello. E se uno ti costringerà a fare un miglio, tu fanne con lui due. Dà a chi ti domanda e a chi desidera da te un prestito non volgere le spalle. </w:t>
      </w:r>
    </w:p>
    <w:p w14:paraId="4B4957B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Avete inteso che fu detto: Amerai il tuo prossimo e odierai il tuo nemico; ma io vi dico: amate i vostri nemici e pregate per i vostri persecutori, perché siate figli del Padre vostro celeste, che fa sorgere il suo sole sopra i malvagi e sopra i buoni, e fa piovere sopra i giusti e sopra gli ingiusti. Infatti se amate quelli che vi amano, quale merito ne avete? Non fanno così anche i pubblicani? E se date il saluto soltanto ai vostri fratelli, che cosa fate di straordinario? Non fanno così anche i pagani? Siate voi dunque perfetti come è perfetto il Padre vostro celeste. </w:t>
      </w:r>
    </w:p>
    <w:p w14:paraId="57B7474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u w:val="single"/>
          <w:lang w:eastAsia="it-IT"/>
          <w14:ligatures w14:val="none"/>
        </w:rPr>
        <w:t>Vangelo secondo Matteo - cap. 6,1-34</w:t>
      </w:r>
      <w:r w:rsidRPr="005E5FA3">
        <w:rPr>
          <w:rFonts w:ascii="Arial" w:eastAsia="Times New Roman" w:hAnsi="Arial" w:cs="Times New Roman"/>
          <w:i/>
          <w:kern w:val="0"/>
          <w:sz w:val="24"/>
          <w:szCs w:val="20"/>
          <w:lang w:eastAsia="it-IT"/>
          <w14:ligatures w14:val="none"/>
        </w:rPr>
        <w:t xml:space="preserve">: “Guardatevi dal praticare le vostre buone opere davanti agli uomini per essere da loro ammirati, altrimenti non avrete ricompensa presso il Padre vostro che è nei cieli. </w:t>
      </w:r>
    </w:p>
    <w:p w14:paraId="2D37087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dunque fai l'elemosina, non suonare la tromba davanti a te, come fanno gli ipocriti nelle sinagoghe e nelle strade per essere lodati dagli uomini. In verità vi dico: hanno già ricevuto la loro ricompensa. Quando invece tu fai l'elemosina, non sappia la tua sinistra ciò che fa la tua destra, perché la tua elemosina resti segreta; e il Padre tuo, che vede nel segreto, ti ricompenserà. </w:t>
      </w:r>
    </w:p>
    <w:p w14:paraId="334BF57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pregate, non siate simili agli ipocriti che amano pregare stando ritti nelle sinagoghe e negli angoli delle piazze, per essere visti dagli uomini. In verità vi dico: hanno già ricevuto la loro ricompensa. Tu invece, quando preghi, entra nella tua camera e, chiusa la porta, prega il Padre tuo nel segreto; e il Padre tuo, che vede nel segreto, ti ricompenserà. Pregando poi, non sprecate parole come i pagani, i quali credono di venire ascoltati a forza di parole. Non siate dunque come loro, perché il Padre vostro sa di quali cose avete bisogno ancor prima che gliele chiediate. </w:t>
      </w:r>
    </w:p>
    <w:p w14:paraId="0414162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Voi dunque pregate così: Padre nostro che sei nei cieli, sia santificato il tuo nome; venga il tuo regno; sia fatta la tua volontà, come in cielo così in terra. Dacci oggi il nostro pane quotidiano, e rimetti a noi i nostri debiti come noi li rimettiamo ai nostri debitori, e non ci indurre in tentazione, ma liberaci dal male. </w:t>
      </w:r>
    </w:p>
    <w:p w14:paraId="11A33DD9"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Se voi infatti perdonerete agli uomini le loro colpe, il Padre vostro celeste perdonerà anche a voi; ma se voi non perdonerete agli uomini, neppure il Padre vostro perdonerà le vostre colpe. </w:t>
      </w:r>
    </w:p>
    <w:p w14:paraId="3E88799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quando digiunate, non assumete aria malinconica come gli ipocriti, che si sfigurano la faccia per far vedere agli uomini che digiunano. In verità vi dico: hanno già ricevuto la loro ricompensa. Tu invece, quando digiuni, profumati la testa e lavati il volto, perché la gente non veda che tu digiuni, ma solo tuo Padre che è nel segreto; e il Padre tuo, che vede nel segreto, ti ricompenserà. </w:t>
      </w:r>
    </w:p>
    <w:p w14:paraId="14AD3B79"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accumulatevi tesori sulla terra, dove tignola e ruggine consumano e dove ladri scassinano e rubano; accumulatevi invece tesori nel cielo, dove né tignola </w:t>
      </w:r>
      <w:r w:rsidRPr="005E5FA3">
        <w:rPr>
          <w:rFonts w:ascii="Arial" w:eastAsia="Times New Roman" w:hAnsi="Arial" w:cs="Times New Roman"/>
          <w:i/>
          <w:kern w:val="0"/>
          <w:sz w:val="24"/>
          <w:szCs w:val="20"/>
          <w:lang w:eastAsia="it-IT"/>
          <w14:ligatures w14:val="none"/>
        </w:rPr>
        <w:lastRenderedPageBreak/>
        <w:t xml:space="preserve">né ruggine consumano, e dove ladri non scassinano e non rubano. Perché là dov'è il tuo tesoro, sarà anche il tuo cuore. </w:t>
      </w:r>
    </w:p>
    <w:p w14:paraId="54CF4B7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La lucerna del corpo è l'occhio; se dunque il tuo occhio è chiaro, tutto il tuo corpo sarà nella luce; ma se il tuo occhio è malato, tutto il tuo corpo sarà tenebroso. Se dunque la luce che è in te è tenebra, quanto grande sarà la tenebra! </w:t>
      </w:r>
    </w:p>
    <w:p w14:paraId="2F8F5BD7"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Nessuno può servire a due padroni: o odierà l'uno e amerà l'altro, o preferirà l'uno e disprezzerà l'altro: non potete servire a Dio e a mammona. Perciò vi dico: per la vostra vita non affannatevi di quello che mangerete o berrete, e neanche per il vostro corpo, di quello che indosserete; la vita forse non vale più del cibo e il corpo più del vestito? Guardate gli uccelli del cielo: non seminano, né mietono, né ammassano nei granai; eppure il Padre vostro celeste li nutre. Non contate voi forse più di loro? E chi di voi, per quanto si dia da fare, può aggiungere un'ora sola alla sua vita? E perché vi affannate per il vestito? Osservate come crescono i gigli del campo: non lavorano e non filano. Eppure io vi dico che neanche Salomone, con tutta la sua gloria, vestiva come uno di loro. Ora se Dio veste così l'erba del campo, che oggi c'è e domani verrà gettata nel forno, non farà assai più per voi, gente di poca fede? Non affannatevi dunque dicendo: Che cosa mangeremo? Che cosa berremo? Che cosa indosseremo? Di tutte queste cose si preoccupano i pagani; il Padre vostro celeste infatti sa che ne avete bisogno. Cercate prima il regno di Dio e la sua giustizia, e tutte queste cose vi saranno date in aggiunta. Non affannatevi dunque per il domani, perché il domani avrà già le sue inquietudini. A ciascun giorno basta la sua pena. </w:t>
      </w:r>
    </w:p>
    <w:p w14:paraId="29C31CC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Vangelo secondo Matteo - cap. 7,1-29</w:t>
      </w:r>
      <w:r w:rsidRPr="005E5FA3">
        <w:rPr>
          <w:rFonts w:ascii="Arial" w:eastAsia="Times New Roman" w:hAnsi="Arial" w:cs="Times New Roman"/>
          <w:i/>
          <w:kern w:val="0"/>
          <w:sz w:val="24"/>
          <w:szCs w:val="20"/>
          <w:lang w:eastAsia="it-IT"/>
          <w14:ligatures w14:val="none"/>
        </w:rPr>
        <w:t xml:space="preserve">: “Non giudicate, per non essere giudicati; perché col giudizio con cui giudicate sarete giudicati, e con la misura con la quale misurate sarete misurati. </w:t>
      </w:r>
    </w:p>
    <w:p w14:paraId="3D32BCD4"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Perché osservi la pagliuzza nell'occhio del tuo fratello, mentre non ti accorgi della trave che hai nel tuo occhio? O come potrai dire al tuo fratello: permetti che tolga la pagliuzza dal tuo occhio, mentre nell'occhio tuo c'è la trave? Ipocrita, togli prima la trave dal tuo occhio e poi ci vedrai bene per togliere la pagliuzza dall'occhio del tuo fratello. </w:t>
      </w:r>
    </w:p>
    <w:p w14:paraId="5E82EB0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date le cose sante ai cani e non gettate le vostre perle davanti ai porci, perché non le calpestino con le loro zampe e poi si voltino per sbranarvi. Chiedete e vi sarà dato; cercate e troverete; bussate e vi sarà aperto; perché chiunque chiede riceve, e chi cerca trova e a chi bussa sarà aperto. </w:t>
      </w:r>
    </w:p>
    <w:p w14:paraId="5F7E64F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Chi tra di voi al figlio che gli chiede un pane darà una pietra? O se gli chiede un pesce, darà una serpe? Se voi dunque che siete cattivi sapete dare cose buone ai vostri figli, quanto più il Padre vostro che è nei cieli darà cose buone a quelli che gliele domandano! Tutto quanto volete che gli uomini facciano a voi, anche voi fatelo a loro: questa infatti è </w:t>
      </w:r>
      <w:smartTag w:uri="urn:schemas-microsoft-com:office:smarttags" w:element="PersonName">
        <w:smartTagPr>
          <w:attr w:name="ProductID" w:val="la Legge"/>
        </w:smartTagPr>
        <w:r w:rsidRPr="005E5FA3">
          <w:rPr>
            <w:rFonts w:ascii="Arial" w:eastAsia="Times New Roman" w:hAnsi="Arial" w:cs="Times New Roman"/>
            <w:i/>
            <w:kern w:val="0"/>
            <w:sz w:val="24"/>
            <w:szCs w:val="20"/>
            <w:lang w:eastAsia="it-IT"/>
            <w14:ligatures w14:val="none"/>
          </w:rPr>
          <w:t>la Legge</w:t>
        </w:r>
      </w:smartTag>
      <w:r w:rsidRPr="005E5FA3">
        <w:rPr>
          <w:rFonts w:ascii="Arial" w:eastAsia="Times New Roman" w:hAnsi="Arial" w:cs="Times New Roman"/>
          <w:i/>
          <w:kern w:val="0"/>
          <w:sz w:val="24"/>
          <w:szCs w:val="20"/>
          <w:lang w:eastAsia="it-IT"/>
          <w14:ligatures w14:val="none"/>
        </w:rPr>
        <w:t xml:space="preserve"> ed i Profeti. </w:t>
      </w:r>
    </w:p>
    <w:p w14:paraId="0EF4759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Entrate per la porta stretta, perché larga è la porta e spaziosa la via che conduce alla perdizione, e molti sono quelli che entrano per essa; quanto stretta invece è la porta e angusta la via che conduce alla vita, e quanto pochi sono quelli che la trovano! </w:t>
      </w:r>
    </w:p>
    <w:p w14:paraId="53508A4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Guardatevi dai falsi profeti che vengono a voi in veste di pecore, ma dentro son lupi rapaci. Dai loro frutti li riconoscerete. Si raccoglie forse uva dalle spine, o fichi </w:t>
      </w:r>
      <w:r w:rsidRPr="005E5FA3">
        <w:rPr>
          <w:rFonts w:ascii="Arial" w:eastAsia="Times New Roman" w:hAnsi="Arial" w:cs="Times New Roman"/>
          <w:i/>
          <w:kern w:val="0"/>
          <w:sz w:val="24"/>
          <w:szCs w:val="20"/>
          <w:lang w:eastAsia="it-IT"/>
          <w14:ligatures w14:val="none"/>
        </w:rPr>
        <w:lastRenderedPageBreak/>
        <w:t xml:space="preserve">dai rovi? Così ogni albero buono produce frutti buoni e ogni albero cattivo produce frutti cattivi; un albero buono non può produrre frutti cattivi, né un albero cattivo produrre frutti buoni. Ogni albero che non produce frutti buoni viene tagliato e gettato nel fuoco. Dai loro frutti dunque li potrete riconoscere. </w:t>
      </w:r>
    </w:p>
    <w:p w14:paraId="53D5D73A"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Non chiunque mi dice: Signore, Signore, entrerà nel regno dei cieli, ma colui che fa la volontà del Padre mio che è nei cieli. Molti mi diranno in quel giorno: Signore, Signore, non abbiamo noi profetato nel tuo nome e cacciato demòni nel tuo nome e compiuto molti miracoli nel tuo nome? Io però dichiarerò loro: Non vi ho mai conosciuti; allontanatevi da me, voi operatori di iniquità. </w:t>
      </w:r>
    </w:p>
    <w:p w14:paraId="4DAEBB90"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Perciò chiunque ascolta queste mie parole e le mette in pratica, è simile a un uomo saggio che ha costruito la sua casa sulla roccia. Cadde la pioggia, strariparono i fiumi, soffiarono i venti e si abbatterono su quella casa, ed essa non cadde, perché era fondata sopra la roccia. Chiunque ascolta queste mie parole e non le mette in pratica, è simile a un uomo stolto che ha costruito la sua casa sulla sabbia. Cadde la pioggia, strariparono i fiumi, soffiarono i venti e si abbatterono su quella casa, ed essa cadde, e la sua rovina fu grande. </w:t>
      </w:r>
    </w:p>
    <w:p w14:paraId="435E67F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Quando Gesù ebbe finito questi discorsi, le folle restarono stupite del suo insegnamento: egli infatti insegnava loro come uno che ha autorità e non come i loro scribi”.</w:t>
      </w:r>
    </w:p>
    <w:p w14:paraId="17C660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Gesù è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dell’amore. Chi vuole amare l’uomo secondo verità, deve attenersi ad ogni parola contenuta in questa Legge. Una sola parola non osservata, fa sì che noi non siamo perfetti nell’amore verso l’uomo.</w:t>
      </w:r>
    </w:p>
    <w:p w14:paraId="30660B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Giovanni l’amore di Cristo verso l’uomo diviene il Nuovo Comandamento della Legge:</w:t>
      </w:r>
    </w:p>
    <w:p w14:paraId="55DDA28F" w14:textId="77777777" w:rsidR="005E5FA3" w:rsidRPr="005E5FA3" w:rsidRDefault="005E5FA3" w:rsidP="005E5FA3">
      <w:pPr>
        <w:spacing w:after="120" w:line="240" w:lineRule="auto"/>
        <w:jc w:val="both"/>
        <w:rPr>
          <w:rFonts w:ascii="Arial" w:eastAsia="Times New Roman" w:hAnsi="Arial" w:cs="Times New Roman"/>
          <w:bCs/>
          <w:i/>
          <w:kern w:val="0"/>
          <w:sz w:val="24"/>
          <w:szCs w:val="20"/>
          <w:lang w:eastAsia="it-IT"/>
          <w14:ligatures w14:val="none"/>
        </w:rPr>
      </w:pPr>
      <w:r w:rsidRPr="005E5FA3">
        <w:rPr>
          <w:rFonts w:ascii="Arial" w:eastAsia="Times New Roman" w:hAnsi="Arial" w:cs="Times New Roman"/>
          <w:bCs/>
          <w:i/>
          <w:kern w:val="0"/>
          <w:sz w:val="24"/>
          <w:szCs w:val="20"/>
          <w:u w:val="single"/>
          <w:lang w:eastAsia="it-IT"/>
          <w14:ligatures w14:val="none"/>
        </w:rPr>
        <w:t>Vangelo secondo Giovanni - cap. 13,1-38</w:t>
      </w:r>
      <w:r w:rsidRPr="005E5FA3">
        <w:rPr>
          <w:rFonts w:ascii="Arial" w:eastAsia="Times New Roman" w:hAnsi="Arial" w:cs="Times New Roman"/>
          <w:bCs/>
          <w:i/>
          <w:kern w:val="0"/>
          <w:sz w:val="24"/>
          <w:szCs w:val="20"/>
          <w:lang w:eastAsia="it-IT"/>
          <w14:ligatures w14:val="none"/>
        </w:rPr>
        <w:t xml:space="preserve">: “Prima della festa di Pasqua Gesù, sapendo che era giunta la sua ora di passare da questo mondo al Padre, dopo aver amato i suoi che erano nel mondo, li amò sino alla fine. Mentre cenavano, quando già il diavolo aveva messo in cuore a Giuda Iscariota, figlio di Simone, di tradirlo, Gesù sapendo che il Padre gli aveva dato tutto nelle mani e che era venuto da Dio e a Dio ritornava, si alzò da tavola, depose le vesti e, preso un asciugatoio, se lo cinse attorno alla vita. Poi versò dell'acqua nel catino e cominciò a lavare i piedi dei discepoli e ad asciugarli con l'asciugatoio di cui si era cinto. </w:t>
      </w:r>
    </w:p>
    <w:p w14:paraId="32B231A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Venne dunque da Simon Pietro e questi gli disse: Signore, tu lavi i piedi a me? Rispose Gesù: Quello che io faccio, tu ora non lo capisci, ma lo capirai dopo. Gli disse Simon Pietro: Non mi laverai mai i piedi! Gli rispose Gesù: Se non ti laverò, non avrai parte con me. Gli disse Simon Pietro: Signore, non solo i piedi, ma anche le mani e il capo! Soggiunse Gesù: Chi ha fatto il bagno, non ha bisogno di lavarsi se non i piedi ed è tutto mondo; e voi siete mondi, ma non tutti. Sapeva infatti chi lo tradiva; per questo disse: Non tutti siete mondi. </w:t>
      </w:r>
    </w:p>
    <w:p w14:paraId="792878A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Quando dunque ebbe lavato loro i piedi e riprese le vesti, sedette di nuovo e disse loro: Sapete ciò che vi ho fatto? Voi mi chiamate Maestro e Signore e dite bene, perché lo sono. Se dunque io, il Signore e il Maestro, ho lavato i vostri piedi, anche voi dovete lavarvi i piedi gli uni gli altri. Vi ho dato infatti l'esempio, perché come ho fatto io, facciate anche voi. </w:t>
      </w:r>
    </w:p>
    <w:p w14:paraId="20A8E74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In verità, in verità vi dico: un servo non è più grande del suo padrone, né un apostolo è più grande di chi lo ha mandato. Sapendo queste cose, sarete beati se le metterete in pratica. Non parlo di tutti voi; io conosco quelli che ho scelto; ma si deve adempiere </w:t>
      </w:r>
      <w:smartTag w:uri="urn:schemas-microsoft-com:office:smarttags" w:element="PersonName">
        <w:smartTagPr>
          <w:attr w:name="ProductID" w:val="la Scrittura"/>
        </w:smartTagPr>
        <w:r w:rsidRPr="005E5FA3">
          <w:rPr>
            <w:rFonts w:ascii="Arial" w:eastAsia="Times New Roman" w:hAnsi="Arial" w:cs="Times New Roman"/>
            <w:i/>
            <w:kern w:val="0"/>
            <w:sz w:val="24"/>
            <w:szCs w:val="20"/>
            <w:lang w:eastAsia="it-IT"/>
            <w14:ligatures w14:val="none"/>
          </w:rPr>
          <w:t>la Scrittura</w:t>
        </w:r>
      </w:smartTag>
      <w:r w:rsidRPr="005E5FA3">
        <w:rPr>
          <w:rFonts w:ascii="Arial" w:eastAsia="Times New Roman" w:hAnsi="Arial" w:cs="Times New Roman"/>
          <w:i/>
          <w:kern w:val="0"/>
          <w:sz w:val="24"/>
          <w:szCs w:val="20"/>
          <w:lang w:eastAsia="it-IT"/>
          <w14:ligatures w14:val="none"/>
        </w:rPr>
        <w:t xml:space="preserve">: Colui che mangia il pane con me, ha levato contro di me il suo calcagno. Ve lo dico fin d'ora, prima che accada, perché, quando sarà avvenuto, crediate che Io Sono. </w:t>
      </w:r>
    </w:p>
    <w:p w14:paraId="0ABE1F9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In verità, in verità vi dico: Chi accoglie colui che io manderò, accoglie me; chi accoglie me, accoglie colui che mi ha mandato. </w:t>
      </w:r>
    </w:p>
    <w:p w14:paraId="3ACF64B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Dette queste cose, Gesù si commosse profondamente e dichiarò: In verità, in verità vi dico: uno di voi mi tradirà. I discepoli si guardarono gli uni gli altri, non sapendo di chi parlasse. Ora uno dei discepoli, quello che Gesù amava, si trovava a tavola al fianco di Gesù. Simon Pietro gli fece un cenno e gli disse: Di’, chi è colui a cui si riferisce? Ed egli reclinandosi così sul petto di Gesù, gli disse: Signore, chi è? Rispose allora Gesù: E` colui per il quale intingerò un boccone e glielo darò. E intinto il boccone, lo prese e lo diede a Giuda Iscariota, figlio di Simone. E allora, dopo quel boccone, satana entrò in lui. Gesù quindi gli disse: Quello che devi fare fallo al più presto. Nessuno dei commensali capì perché gli aveva detto questo; alcuni infatti pensavano che, tenendo Giuda la cassa, Gesù gli avesse detto: Compra quello che ci occorre per la festa, oppure che dovesse dare qualche cosa ai poveri. Preso il boccone, egli subito uscì. Ed era notte. </w:t>
      </w:r>
    </w:p>
    <w:p w14:paraId="4157671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Quand'egli fu uscito, Gesù disse: Ora il Figlio dell'uomo è stato glorificato, e anche Dio è stato glorificato in lui. Se Dio è stato glorificato in lui, anche Dio lo glorificherà da parte sua e lo glorificherà subito. Figlioli, ancora per poco sono con voi; voi mi cercherete, ma come ho già detto ai Giudei, lo dico ora anche a voi: dove vado io voi non potete venire. Vi do un comandamento nuovo: che vi amiate gli uni gli altri; come io vi ho amato, così amatevi anche voi gli uni gli altri. Da questo tutti sapranno che siete miei discepoli, se avrete amore gli uni per gli altri. Simon Pietro gli dice: Signore, dove vai? Gli rispose Gesù: Dove io vado per ora tu non puoi seguirmi; mi seguirai più tardi. Pietro disse: Signore, perché non posso seguirti ora? Darò la mia vita per te! Rispose Gesù: Darai la tua vita per me? In verità, in verità ti dico: non canterà il gallo, prima che tu non m'abbia rinnegato tre volte”. </w:t>
      </w:r>
    </w:p>
    <w:p w14:paraId="5119E5E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Nessun uomo potrà amare secondo verità un altro uomo, se non si lascerà amare da Cristo Gesù, che è amore del Padre nello Spirito Santo. Quanti non si lasceranno amare da Cristo, quanti non sono perfetti nel suo amore, mai potranno amare l’uomo secondo verità. O l’uomo decide di entrare nel mistero eterno dell’amore del suo Dio per Lui, in Cristo Gesù, per opera dello Spirito Santo, oppure si precluderà la via per portare all’uomo la ricchezza dell’amore di Dio. Dio è colui che in Cristo Gesù vive per amare l’uomo. L’uomo è colui, che in Cristo Gesù, si lascia ricolmare di tutto l’amore di Dio per amare l’uomo secondo verità e la verità dell’amore dell’uomo per l’uomo è l’amore di Dio versato nel suo cuore. Il cuore di Dio, rivelato in Cristo Gesù, è nello Spirito Santo la Legge dell’amore. </w:t>
      </w:r>
    </w:p>
    <w:p w14:paraId="6996540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Dio non è Dio se Cristo non è Dio. L’Incarnazione: il mistero che dona luce di verità ad ogni altro mistero. </w:t>
      </w:r>
      <w:r w:rsidRPr="005E5FA3">
        <w:rPr>
          <w:rFonts w:ascii="Arial" w:eastAsia="Times New Roman" w:hAnsi="Arial" w:cs="Times New Roman"/>
          <w:kern w:val="0"/>
          <w:sz w:val="24"/>
          <w:szCs w:val="20"/>
          <w:lang w:eastAsia="it-IT"/>
          <w14:ligatures w14:val="none"/>
        </w:rPr>
        <w:t xml:space="preserve">Il mistero di Dio è mistero di generazione eterna e di processione trinitaria. Se Cristo non è Dio, neanche Dio è Padre. Se Dio non </w:t>
      </w:r>
      <w:r w:rsidRPr="005E5FA3">
        <w:rPr>
          <w:rFonts w:ascii="Arial" w:eastAsia="Times New Roman" w:hAnsi="Arial" w:cs="Times New Roman"/>
          <w:kern w:val="0"/>
          <w:sz w:val="24"/>
          <w:szCs w:val="20"/>
          <w:lang w:eastAsia="it-IT"/>
          <w14:ligatures w14:val="none"/>
        </w:rPr>
        <w:lastRenderedPageBreak/>
        <w:t xml:space="preserve">è Padre vero, per generazione, Dio non è Dio. Lo si priva della sua verità eterna: la generazione dalla sua natura del Verbo Eterno, del suo Figlio unigenito. Chiunque voglia dare luce ad ogni altro mistero della nostra fede, sia che riguarda Dio come anche l’uomo, non può prescindere dall’Incarnazione. È l’Incarnazione il mistero che dona luce di verità e rende vera ogni conoscenza di Dio e dell’uomo. Senza il mistero dell’incarnazione, ogni conoscenza di Dio o è puramente falsa, o è inadeguata, o è incipiente, o non portata a compimento, o anche ereticale, erronea, ambigua, inconsistente. </w:t>
      </w:r>
    </w:p>
    <w:p w14:paraId="472304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È da Dio lo Spirito che riconosce Gesù Cristo. Distruggere Cristo o nel tempo, o nell’eternità. Distruggere Cristo nel suo corpo che è </w:t>
      </w:r>
      <w:smartTag w:uri="urn:schemas-microsoft-com:office:smarttags" w:element="PersonName">
        <w:smartTagPr>
          <w:attr w:name="ProductID" w:val="la Chiesa. Cristo"/>
        </w:smartTagPr>
        <w:r w:rsidRPr="005E5FA3">
          <w:rPr>
            <w:rFonts w:ascii="Arial" w:eastAsia="Times New Roman" w:hAnsi="Arial" w:cs="Times New Roman"/>
            <w:b/>
            <w:kern w:val="0"/>
            <w:sz w:val="24"/>
            <w:szCs w:val="20"/>
            <w:lang w:eastAsia="it-IT"/>
            <w14:ligatures w14:val="none"/>
          </w:rPr>
          <w:t xml:space="preserve">la Chiesa. </w:t>
        </w:r>
        <w:r w:rsidRPr="005E5FA3">
          <w:rPr>
            <w:rFonts w:ascii="Arial" w:eastAsia="Times New Roman" w:hAnsi="Arial" w:cs="Times New Roman"/>
            <w:kern w:val="0"/>
            <w:sz w:val="24"/>
            <w:szCs w:val="20"/>
            <w:lang w:eastAsia="it-IT"/>
            <w14:ligatures w14:val="none"/>
          </w:rPr>
          <w:t>Cristo</w:t>
        </w:r>
      </w:smartTag>
      <w:r w:rsidRPr="005E5FA3">
        <w:rPr>
          <w:rFonts w:ascii="Arial" w:eastAsia="Times New Roman" w:hAnsi="Arial" w:cs="Times New Roman"/>
          <w:kern w:val="0"/>
          <w:sz w:val="24"/>
          <w:szCs w:val="20"/>
          <w:lang w:eastAsia="it-IT"/>
          <w14:ligatures w14:val="none"/>
        </w:rPr>
        <w:t xml:space="preserve"> Gesù è il Figlio Unigenito del Padre, generato da Lui nell’eternità. Cristo Gesù è luce dalla luce, vita dalla vita del Padre per generazione eterna. È dalla natura, ma è anche nella natura del Padre, con il quale sussiste in una sola natura, nell’unità dello Spirito Santo. Cristo Gesù è lo strumento di propiziazione per la remissione di tutti i peccati del mondo. Il corpo di Cristo oggi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costituita in Cristo, per Cristo, con Cristo, strumento di salvezza per il mondo intero. Ogni eresia – lo ripetiamo con forza – ha un solo intento: distruggere la fonte della nostra salvezza. Essa vuole distruggere o Cristo Gesù nella sua origine da Dio, o nel suo compimento che è </w:t>
      </w:r>
      <w:smartTag w:uri="urn:schemas-microsoft-com:office:smarttags" w:element="PersonName">
        <w:smartTagPr>
          <w:attr w:name="ProductID" w:val="la Chiesa. Ogni"/>
        </w:smartTagPr>
        <w:r w:rsidRPr="005E5FA3">
          <w:rPr>
            <w:rFonts w:ascii="Arial" w:eastAsia="Times New Roman" w:hAnsi="Arial" w:cs="Times New Roman"/>
            <w:kern w:val="0"/>
            <w:sz w:val="24"/>
            <w:szCs w:val="20"/>
            <w:lang w:eastAsia="it-IT"/>
            <w14:ligatures w14:val="none"/>
          </w:rPr>
          <w:t>la Chiesa. Ogni</w:t>
        </w:r>
      </w:smartTag>
      <w:r w:rsidRPr="005E5FA3">
        <w:rPr>
          <w:rFonts w:ascii="Arial" w:eastAsia="Times New Roman" w:hAnsi="Arial" w:cs="Times New Roman"/>
          <w:kern w:val="0"/>
          <w:sz w:val="24"/>
          <w:szCs w:val="20"/>
          <w:lang w:eastAsia="it-IT"/>
          <w14:ligatures w14:val="none"/>
        </w:rPr>
        <w:t xml:space="preserve"> eresia è sempre cristologica, anche se apparentemente potrebbe sembrare ecclesiologica, o puramente di natura morale. </w:t>
      </w:r>
    </w:p>
    <w:p w14:paraId="2570D9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Essere da Dio è essere dalla sua verità. Gesù ha vinto il mondo. Per grazia dello Spirito Santo</w:t>
      </w:r>
      <w:r w:rsidRPr="005E5FA3">
        <w:rPr>
          <w:rFonts w:ascii="Arial" w:eastAsia="Times New Roman" w:hAnsi="Arial" w:cs="Times New Roman"/>
          <w:kern w:val="0"/>
          <w:sz w:val="24"/>
          <w:szCs w:val="20"/>
          <w:lang w:eastAsia="it-IT"/>
          <w14:ligatures w14:val="none"/>
        </w:rPr>
        <w:t xml:space="preserve">. È da Dio chi è dalla verità di Dio. Chi non è dalla verità di Dio, di certo non può dirsi da Dio. La verità di Dio è una sola: la vittoria sulla morte e sul peccato, quindi sul mondo, per opera di Cristo Gesù, ma anche per opera del suo Corpo che è </w:t>
      </w:r>
      <w:smartTag w:uri="urn:schemas-microsoft-com:office:smarttags" w:element="PersonName">
        <w:smartTagPr>
          <w:attr w:name="ProductID" w:val="la Chiesa. Chiunque"/>
        </w:smartTagPr>
        <w:r w:rsidRPr="005E5FA3">
          <w:rPr>
            <w:rFonts w:ascii="Arial" w:eastAsia="Times New Roman" w:hAnsi="Arial" w:cs="Times New Roman"/>
            <w:kern w:val="0"/>
            <w:sz w:val="24"/>
            <w:szCs w:val="20"/>
            <w:lang w:eastAsia="it-IT"/>
            <w14:ligatures w14:val="none"/>
          </w:rPr>
          <w:t>la Chiesa. Chiunque</w:t>
        </w:r>
      </w:smartTag>
      <w:r w:rsidRPr="005E5FA3">
        <w:rPr>
          <w:rFonts w:ascii="Arial" w:eastAsia="Times New Roman" w:hAnsi="Arial" w:cs="Times New Roman"/>
          <w:kern w:val="0"/>
          <w:sz w:val="24"/>
          <w:szCs w:val="20"/>
          <w:lang w:eastAsia="it-IT"/>
          <w14:ligatures w14:val="none"/>
        </w:rPr>
        <w:t xml:space="preserve"> in Cristo non vince il mondo, chiunque in Cristo non toglie il peccato del mondo, iniziando dal suo corpo, costui di certo non è dalla verità di Dio, perché non è dalla verità di Cristo Gesù. La verità di Dio è luce di grazia, di salvezza, di santità, di giustizia, di carità, di amore, di ogni altra virtù. La verità di Dio è vittoria su ogni male. Per grazia dello Spirito Santo ogni cristiano è chiamato a vincere il male. Vincendo il male, anche lui diviene e si fa dalla verità di Dio. </w:t>
      </w:r>
    </w:p>
    <w:p w14:paraId="754B46E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mondo si nutre di mondo. Dio è più grande di ogni potenza di male. È invincibile chi rimane nella Parola. Falsità e verità si escludono reciprocamente. </w:t>
      </w:r>
      <w:r w:rsidRPr="005E5FA3">
        <w:rPr>
          <w:rFonts w:ascii="Arial" w:eastAsia="Times New Roman" w:hAnsi="Arial" w:cs="Times New Roman"/>
          <w:kern w:val="0"/>
          <w:sz w:val="24"/>
          <w:szCs w:val="20"/>
          <w:lang w:eastAsia="it-IT"/>
          <w14:ligatures w14:val="none"/>
        </w:rPr>
        <w:t xml:space="preserve">Dire che il mondo si nutre di mondo significa che il male si alimenta di male, la falsità di falsità, il peccato di peccato. Se si toglie al mondo il male, la falsità, il peccato, il mondo perde ogni sua consistenza. Il mondo non è più mondo. Dio è più grande di ogni potenza di male. Dio vince ogni peccato. Chi è da Dio e in Dio deve vincere ogni peccato, deve essere più forte di ogni potenza di male. È in Dio e da Dio chi è nella Parola e dalla Parola. Senza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si è da Dio. Chi non è nella Parola neanche è in Dio. Fuori di Dio non c’è alcuna possibilità di vincere il peccato. Fuori della Parola si è già in preda del male. Chi vuole vincere il male deve prestare ogni attenzione ad essere e a rimanere sempre nella Parola di Cristo Gesù. Chi è dalla verità di Dio non può essere dalla falsità del mondo. Verità di Dio e falsità del mondo si escludono a vicenda. L’una non esiste dove esiste l’altra. Il cristiano è chiamato a vincere la falsità del mondo; </w:t>
      </w:r>
      <w:r w:rsidRPr="005E5FA3">
        <w:rPr>
          <w:rFonts w:ascii="Arial" w:eastAsia="Times New Roman" w:hAnsi="Arial" w:cs="Times New Roman"/>
          <w:kern w:val="0"/>
          <w:sz w:val="24"/>
          <w:szCs w:val="20"/>
          <w:lang w:eastAsia="it-IT"/>
          <w14:ligatures w14:val="none"/>
        </w:rPr>
        <w:lastRenderedPageBreak/>
        <w:t xml:space="preserve">è chiamato a trasformare il mondo in verità, in luce, in santità, in giustizia, in carità. </w:t>
      </w:r>
    </w:p>
    <w:p w14:paraId="63EC509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Chi conosce Dio ascolta noi. Ognuno è dallo spirito che lo governa. </w:t>
      </w:r>
      <w:r w:rsidRPr="005E5FA3">
        <w:rPr>
          <w:rFonts w:ascii="Arial" w:eastAsia="Times New Roman" w:hAnsi="Arial" w:cs="Times New Roman"/>
          <w:kern w:val="0"/>
          <w:sz w:val="24"/>
          <w:szCs w:val="20"/>
          <w:lang w:eastAsia="it-IT"/>
          <w14:ligatures w14:val="none"/>
        </w:rPr>
        <w:t xml:space="preserve">Gli Apostoli sono stati inviati da Cristo Gesù a predicare ad ogni uomo </w:t>
      </w:r>
      <w:smartTag w:uri="urn:schemas-microsoft-com:office:smarttags" w:element="PersonName">
        <w:smartTagPr>
          <w:attr w:name="ProductID" w:val="la Sua Parola"/>
        </w:smartTagPr>
        <w:r w:rsidRPr="005E5FA3">
          <w:rPr>
            <w:rFonts w:ascii="Arial" w:eastAsia="Times New Roman" w:hAnsi="Arial" w:cs="Times New Roman"/>
            <w:kern w:val="0"/>
            <w:sz w:val="24"/>
            <w:szCs w:val="20"/>
            <w:lang w:eastAsia="it-IT"/>
            <w14:ligatures w14:val="none"/>
          </w:rPr>
          <w:t>la Sua Parola</w:t>
        </w:r>
      </w:smartTag>
      <w:r w:rsidRPr="005E5FA3">
        <w:rPr>
          <w:rFonts w:ascii="Arial" w:eastAsia="Times New Roman" w:hAnsi="Arial" w:cs="Times New Roman"/>
          <w:kern w:val="0"/>
          <w:sz w:val="24"/>
          <w:szCs w:val="20"/>
          <w:lang w:eastAsia="it-IT"/>
          <w14:ligatures w14:val="none"/>
        </w:rPr>
        <w:t xml:space="preserve"> di salvezza. Cristo è da Dio. Gli Apostoli sono da Cristo. Gli Apostoli sono da Dio, perché Cristo è da Dio. Chi dice di essere da Dio e non ascolta gli Apostoli che sono da Dio, perché sono da Cristo, costui di certo non è da Dio. La sua è falsa profezia, di sicuro non è vera proclamazione della verità. Chi è governato da Dio ascolta gli Apostoli. Chi non è governato da Dio, perché è sotto l’impero del principe di questo mondo, ascolta il padre suo che è il diavolo. Ognuno è proprietà di colui che lo governa, ma anche dice le parole di colui al quale egli appartiene. </w:t>
      </w:r>
    </w:p>
    <w:p w14:paraId="7BDD1C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Chiunque ama è generato da Dio e conosce Dio. </w:t>
      </w:r>
      <w:r w:rsidRPr="005E5FA3">
        <w:rPr>
          <w:rFonts w:ascii="Arial" w:eastAsia="Times New Roman" w:hAnsi="Arial" w:cs="Times New Roman"/>
          <w:kern w:val="0"/>
          <w:sz w:val="24"/>
          <w:szCs w:val="20"/>
          <w:lang w:eastAsia="it-IT"/>
          <w14:ligatures w14:val="none"/>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w:t>
      </w:r>
    </w:p>
    <w:p w14:paraId="6CA6E42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Amiamoci gli uni gli altri. L’amore è da Dio. Modalità dell’amore è la vita di Gesù. Regola dell’amore è </w:t>
      </w:r>
      <w:smartTag w:uri="urn:schemas-microsoft-com:office:smarttags" w:element="PersonName">
        <w:smartTagPr>
          <w:attr w:name="ProductID" w:val="La Parola"/>
        </w:smartTagPr>
        <w:r w:rsidRPr="005E5FA3">
          <w:rPr>
            <w:rFonts w:ascii="Arial" w:eastAsia="Times New Roman" w:hAnsi="Arial" w:cs="Times New Roman"/>
            <w:b/>
            <w:kern w:val="0"/>
            <w:sz w:val="24"/>
            <w:szCs w:val="20"/>
            <w:lang w:eastAsia="it-IT"/>
            <w14:ligatures w14:val="none"/>
          </w:rPr>
          <w:t>la Parola</w:t>
        </w:r>
      </w:smartTag>
      <w:r w:rsidRPr="005E5FA3">
        <w:rPr>
          <w:rFonts w:ascii="Arial" w:eastAsia="Times New Roman" w:hAnsi="Arial" w:cs="Times New Roman"/>
          <w:b/>
          <w:kern w:val="0"/>
          <w:sz w:val="24"/>
          <w:szCs w:val="20"/>
          <w:lang w:eastAsia="it-IT"/>
          <w14:ligatures w14:val="none"/>
        </w:rPr>
        <w:t xml:space="preserve"> di Gesù. Verità e convenienza dell’amore. </w:t>
      </w:r>
      <w:r w:rsidRPr="005E5FA3">
        <w:rPr>
          <w:rFonts w:ascii="Arial" w:eastAsia="Times New Roman" w:hAnsi="Arial" w:cs="Times New Roman"/>
          <w:kern w:val="0"/>
          <w:sz w:val="24"/>
          <w:szCs w:val="20"/>
          <w:lang w:eastAsia="it-IT"/>
          <w14:ligatures w14:val="none"/>
        </w:rPr>
        <w:t xml:space="preserve">Chi vuole amare secondo Dio, deve amare secondo la sua volontà. La modalità del vero amore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che sono i comandamenti;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Gesù, che sono le Beatitudini. Fuori dei Comandamenti e delle Beatitudini non c’è amore, perché non c’è volontà manifestata di Dio.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la verità del nostro amore. Senza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e la vita di Cristo Gesù. È Cristo Gesù la verità eterna di ogni amore. </w:t>
      </w:r>
    </w:p>
    <w:p w14:paraId="598B736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generazione è secondo natura. La natura di Dio è amore. </w:t>
      </w:r>
      <w:r w:rsidRPr="005E5FA3">
        <w:rPr>
          <w:rFonts w:ascii="Arial" w:eastAsia="Times New Roman" w:hAnsi="Arial" w:cs="Times New Roman"/>
          <w:kern w:val="0"/>
          <w:sz w:val="24"/>
          <w:szCs w:val="20"/>
          <w:lang w:eastAsia="it-IT"/>
          <w14:ligatures w14:val="none"/>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w:t>
      </w:r>
    </w:p>
    <w:p w14:paraId="55D7EC8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L’amore guarda solo se stesso. L’interesse dell’amore è l’amore. </w:t>
      </w:r>
      <w:r w:rsidRPr="005E5FA3">
        <w:rPr>
          <w:rFonts w:ascii="Arial" w:eastAsia="Times New Roman" w:hAnsi="Arial" w:cs="Times New Roman"/>
          <w:kern w:val="0"/>
          <w:sz w:val="24"/>
          <w:szCs w:val="20"/>
          <w:lang w:eastAsia="it-IT"/>
          <w14:ligatures w14:val="none"/>
        </w:rPr>
        <w:t xml:space="preserve">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w:t>
      </w:r>
      <w:r w:rsidRPr="005E5FA3">
        <w:rPr>
          <w:rFonts w:ascii="Arial" w:eastAsia="Times New Roman" w:hAnsi="Arial" w:cs="Times New Roman"/>
          <w:kern w:val="0"/>
          <w:sz w:val="24"/>
          <w:szCs w:val="20"/>
          <w:lang w:eastAsia="it-IT"/>
          <w14:ligatures w14:val="none"/>
        </w:rPr>
        <w:lastRenderedPageBreak/>
        <w:t xml:space="preserve">All’albero è chiesto di produrre. Lui deve pensare solo alla sua natura che è quella di fare frutti. Così dicasi dell’amore, la cui natura è dono, purissimo dono, dono di tutto se stesso. </w:t>
      </w:r>
    </w:p>
    <w:p w14:paraId="579A89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Vittima di espiazione. Vivere nella vita dell’altro. Si ama per incarnazione.</w:t>
      </w:r>
      <w:r w:rsidRPr="005E5FA3">
        <w:rPr>
          <w:rFonts w:ascii="Arial" w:eastAsia="Times New Roman" w:hAnsi="Arial" w:cs="Times New Roman"/>
          <w:kern w:val="0"/>
          <w:sz w:val="24"/>
          <w:szCs w:val="20"/>
          <w:lang w:eastAsia="it-IT"/>
          <w14:ligatures w14:val="none"/>
        </w:rPr>
        <w:t xml:space="preserve"> Gesù ci ha amato facendosi per noi vittima di espiazione, sacrificio, olocausto, offerta purissima. Fece tutto questo prendendo il nostro posto, in vece nostra. Così agendo, Gesù ci insegna la sola ed unica verità dell’amore: si può amare solo per incarnazione. Solo assumendo la vita dell’altro per condurla nella verità e nella carità di Dio si può amare. È questa forma, la forma di Cristo Gesù, la sola che dona pienezza al nostro amore. </w:t>
      </w:r>
    </w:p>
    <w:p w14:paraId="5E97213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Chi ama rende visibile il Dio invisibile. Amiamo se Dio è in noi.</w:t>
      </w:r>
      <w:r w:rsidRPr="005E5FA3">
        <w:rPr>
          <w:rFonts w:ascii="Arial" w:eastAsia="Times New Roman" w:hAnsi="Arial" w:cs="Times New Roman"/>
          <w:kern w:val="0"/>
          <w:sz w:val="24"/>
          <w:szCs w:val="20"/>
          <w:lang w:eastAsia="it-IT"/>
          <w14:ligatures w14:val="none"/>
        </w:rPr>
        <w:t xml:space="preserve"> </w:t>
      </w:r>
      <w:r w:rsidRPr="005E5FA3">
        <w:rPr>
          <w:rFonts w:ascii="Arial" w:eastAsia="Times New Roman" w:hAnsi="Arial" w:cs="Times New Roman"/>
          <w:b/>
          <w:kern w:val="0"/>
          <w:sz w:val="24"/>
          <w:szCs w:val="20"/>
          <w:lang w:eastAsia="it-IT"/>
          <w14:ligatures w14:val="none"/>
        </w:rPr>
        <w:t xml:space="preserve">Dio nessuno l’ha mai visto. </w:t>
      </w:r>
      <w:r w:rsidRPr="005E5FA3">
        <w:rPr>
          <w:rFonts w:ascii="Arial" w:eastAsia="Times New Roman" w:hAnsi="Arial" w:cs="Times New Roman"/>
          <w:kern w:val="0"/>
          <w:sz w:val="24"/>
          <w:szCs w:val="20"/>
          <w:lang w:eastAsia="it-IT"/>
          <w14:ligatures w14:val="none"/>
        </w:rPr>
        <w:t xml:space="preserve">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66E3310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Padre ha inviato il Figlio come Salvatore del mondo. Gesù è la vita di Dio sulla terra e nel cielo. </w:t>
      </w:r>
      <w:r w:rsidRPr="005E5FA3">
        <w:rPr>
          <w:rFonts w:ascii="Arial" w:eastAsia="Times New Roman" w:hAnsi="Arial" w:cs="Times New Roman"/>
          <w:kern w:val="0"/>
          <w:sz w:val="24"/>
          <w:szCs w:val="20"/>
          <w:lang w:eastAsia="it-IT"/>
          <w14:ligatures w14:val="none"/>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w:t>
      </w:r>
    </w:p>
    <w:p w14:paraId="34DC83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Nella carità di Cristo il cristiano diviene carità di Dio. Cristo diviene la nostra vita, noi la vita di Cristo. Quando si è perfetti? Carità e volontà di Dio. </w:t>
      </w:r>
      <w:r w:rsidRPr="005E5FA3">
        <w:rPr>
          <w:rFonts w:ascii="Arial" w:eastAsia="Times New Roman" w:hAnsi="Arial" w:cs="Times New Roman"/>
          <w:kern w:val="0"/>
          <w:sz w:val="24"/>
          <w:szCs w:val="20"/>
          <w:lang w:eastAsia="it-IT"/>
          <w14:ligatures w14:val="none"/>
        </w:rPr>
        <w:t xml:space="preserve">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di Dio in noi, di noi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w:t>
      </w:r>
      <w:r w:rsidRPr="005E5FA3">
        <w:rPr>
          <w:rFonts w:ascii="Arial" w:eastAsia="Times New Roman" w:hAnsi="Arial" w:cs="Times New Roman"/>
          <w:kern w:val="0"/>
          <w:sz w:val="24"/>
          <w:szCs w:val="20"/>
          <w:lang w:eastAsia="it-IT"/>
          <w14:ligatures w14:val="none"/>
        </w:rPr>
        <w:lastRenderedPageBreak/>
        <w:t xml:space="preserve">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del Padre. </w:t>
      </w:r>
    </w:p>
    <w:p w14:paraId="0AAADB0C"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Coscienza e Legge. Bene e male nell’assoluto della verità. Bene e male nella coscienza del singolo. L’assoluto eterno della coscienza. </w:t>
      </w:r>
      <w:r w:rsidRPr="005E5FA3">
        <w:rPr>
          <w:rFonts w:ascii="Arial" w:eastAsia="Times New Roman" w:hAnsi="Arial" w:cs="Times New Roman"/>
          <w:kern w:val="0"/>
          <w:sz w:val="24"/>
          <w:szCs w:val="20"/>
          <w:lang w:eastAsia="it-IT"/>
          <w14:ligatures w14:val="none"/>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w:t>
      </w:r>
    </w:p>
    <w:p w14:paraId="57A204C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Dio è morto per l’uomo. Amare Dio è morire in Lui per l’uomo. Dall’amore verso il prossimo si definisce la vera religione. </w:t>
      </w:r>
      <w:r w:rsidRPr="005E5FA3">
        <w:rPr>
          <w:rFonts w:ascii="Arial" w:eastAsia="Times New Roman" w:hAnsi="Arial" w:cs="Times New Roman"/>
          <w:kern w:val="0"/>
          <w:sz w:val="24"/>
          <w:szCs w:val="20"/>
          <w:lang w:eastAsia="it-IT"/>
          <w14:ligatures w14:val="none"/>
        </w:rPr>
        <w:t xml:space="preserve">Ancora sull’amore. Per comprendere la profondità dell’amore di Dio, dobbiamo attestare la sua verità primaria: Dio, il Creatore, il Signore, 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7D9ECABE"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Cosa è la santità di Dio? </w:t>
      </w:r>
      <w:r w:rsidRPr="005E5FA3">
        <w:rPr>
          <w:rFonts w:ascii="Arial" w:eastAsia="Times New Roman" w:hAnsi="Arial" w:cs="Times New Roman"/>
          <w:kern w:val="0"/>
          <w:sz w:val="24"/>
          <w:szCs w:val="20"/>
          <w:lang w:eastAsia="it-IT"/>
          <w14:ligatures w14:val="none"/>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w:t>
      </w:r>
    </w:p>
    <w:p w14:paraId="4FD4C38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L’insegnamento della Legge di Dio. La legge della natura è da Dio. La nuova Legge dell’amore. </w:t>
      </w:r>
      <w:r w:rsidRPr="005E5FA3">
        <w:rPr>
          <w:rFonts w:ascii="Arial" w:eastAsia="Times New Roman" w:hAnsi="Arial" w:cs="Times New Roman"/>
          <w:kern w:val="0"/>
          <w:sz w:val="24"/>
          <w:szCs w:val="20"/>
          <w:lang w:eastAsia="it-IT"/>
          <w14:ligatures w14:val="none"/>
        </w:rPr>
        <w:t xml:space="preserve">Insegnare </w:t>
      </w:r>
      <w:smartTag w:uri="urn:schemas-microsoft-com:office:smarttags" w:element="PersonName">
        <w:smartTagPr>
          <w:attr w:name="ProductID" w:val="la Legge"/>
        </w:smartTagPr>
        <w:r w:rsidRPr="005E5FA3">
          <w:rPr>
            <w:rFonts w:ascii="Arial" w:eastAsia="Times New Roman" w:hAnsi="Arial" w:cs="Times New Roman"/>
            <w:kern w:val="0"/>
            <w:sz w:val="24"/>
            <w:szCs w:val="20"/>
            <w:lang w:eastAsia="it-IT"/>
            <w14:ligatures w14:val="none"/>
          </w:rPr>
          <w:t>la Legge</w:t>
        </w:r>
      </w:smartTag>
      <w:r w:rsidRPr="005E5FA3">
        <w:rPr>
          <w:rFonts w:ascii="Arial" w:eastAsia="Times New Roman" w:hAnsi="Arial" w:cs="Times New Roman"/>
          <w:kern w:val="0"/>
          <w:sz w:val="24"/>
          <w:szCs w:val="20"/>
          <w:lang w:eastAsia="it-IT"/>
          <w14:ligatures w14:val="none"/>
        </w:rPr>
        <w:t xml:space="preserve"> di Dio all’uomo in fondo significa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w:t>
      </w:r>
      <w:r w:rsidRPr="005E5FA3">
        <w:rPr>
          <w:rFonts w:ascii="Arial" w:eastAsia="Times New Roman" w:hAnsi="Arial" w:cs="Times New Roman"/>
          <w:kern w:val="0"/>
          <w:sz w:val="24"/>
          <w:szCs w:val="20"/>
          <w:lang w:eastAsia="it-IT"/>
          <w14:ligatures w14:val="none"/>
        </w:rPr>
        <w:lastRenderedPageBreak/>
        <w:t xml:space="preserve">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05EBAAF"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3D2CA9D6" w14:textId="77777777" w:rsidR="005E5FA3" w:rsidRPr="005E5FA3" w:rsidRDefault="005E5FA3" w:rsidP="005E5FA3">
      <w:pPr>
        <w:pStyle w:val="Titolo1"/>
      </w:pPr>
      <w:r w:rsidRPr="005E5FA3">
        <w:rPr>
          <w:rFonts w:cs="Times New Roman"/>
        </w:rPr>
        <w:t xml:space="preserve"> </w:t>
      </w:r>
      <w:bookmarkStart w:id="434" w:name="_Toc218975085"/>
      <w:bookmarkStart w:id="435" w:name="_Toc219036223"/>
      <w:r w:rsidRPr="005E5FA3">
        <w:t>DALLA LETTERA AGLI EFESINI CAPITOLO I</w:t>
      </w:r>
      <w:bookmarkEnd w:id="434"/>
      <w:bookmarkEnd w:id="435"/>
    </w:p>
    <w:p w14:paraId="757C3D8C" w14:textId="77777777" w:rsidR="005E5FA3" w:rsidRPr="005E5FA3" w:rsidRDefault="005E5FA3" w:rsidP="005E5FA3">
      <w:pPr>
        <w:spacing w:after="120" w:line="240" w:lineRule="auto"/>
        <w:jc w:val="both"/>
        <w:rPr>
          <w:rFonts w:ascii="Arial" w:eastAsia="Calibri" w:hAnsi="Arial" w:cs="Arial"/>
          <w:b/>
          <w:color w:val="000000" w:themeColor="text1"/>
          <w:kern w:val="0"/>
          <w:sz w:val="28"/>
          <w:shd w:val="clear" w:color="auto" w:fill="FFFFFF"/>
          <w:lang w:eastAsia="it-IT"/>
          <w14:ligatures w14:val="none"/>
        </w:rPr>
      </w:pPr>
      <w:bookmarkStart w:id="436" w:name="_Toc22660598"/>
      <w:bookmarkStart w:id="437" w:name="_Toc62146029"/>
      <w:bookmarkStart w:id="438" w:name="_Toc218837603"/>
      <w:r w:rsidRPr="005E5FA3">
        <w:rPr>
          <w:rFonts w:ascii="Arial" w:eastAsia="Calibri" w:hAnsi="Arial" w:cs="Arial"/>
          <w:b/>
          <w:color w:val="000000" w:themeColor="text1"/>
          <w:kern w:val="0"/>
          <w:sz w:val="28"/>
          <w:shd w:val="clear" w:color="auto" w:fill="FFFFFF"/>
          <w:lang w:eastAsia="it-IT"/>
          <w14:ligatures w14:val="none"/>
        </w:rPr>
        <w:t>INDIRIZZO E SALUTO</w:t>
      </w:r>
      <w:bookmarkEnd w:id="436"/>
      <w:bookmarkEnd w:id="437"/>
      <w:bookmarkEnd w:id="438"/>
      <w:r w:rsidRPr="005E5FA3">
        <w:rPr>
          <w:rFonts w:ascii="Arial" w:eastAsia="Calibri" w:hAnsi="Arial" w:cs="Arial"/>
          <w:b/>
          <w:color w:val="000000" w:themeColor="text1"/>
          <w:kern w:val="0"/>
          <w:sz w:val="28"/>
          <w:shd w:val="clear" w:color="auto" w:fill="FFFFFF"/>
          <w:lang w:eastAsia="it-IT"/>
          <w14:ligatures w14:val="none"/>
        </w:rPr>
        <w:t xml:space="preserve"> </w:t>
      </w:r>
    </w:p>
    <w:p w14:paraId="3A5216A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[1]Paolo, apostolo di Gesù Cristo per volontà di Dio, ai santi che sono in Efeso, credenti in Cristo Gesù: </w:t>
      </w:r>
    </w:p>
    <w:p w14:paraId="7A3BC2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è apostolo di Gesù Cristo. In quanto apostolo di Gesù Cristo egli scrive loro. In quanto parola di colui che nella Chiesa ha il posto di Cristo bisogna leggere quanto lui scrive. Questa convinzione di fede dovrebbe sempre essere nel cuore di chi scrive e di chi legge. Deve essere questa convinzione nel cuore di chi scrive, perché dica solo la volontà di Cristo Gesù, solo la sua verità, solo la sua dottrina, solo quella Parola che lo stesso Cristo gli ha consegnato il giorno in cui lo ha costituito suo apostolo nel suo gregge.</w:t>
      </w:r>
    </w:p>
    <w:p w14:paraId="61A6A30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si ha questa convinzione, allora bisogna evitare che si dicano cose che non appartengono al cuore di Cristo, ma che sono del nostro cuore. Perché questo avvenga è necessario che il cuore di Cristo sia il nostro cuore, lo Spirito di Gesù sia nel nostro spirito, i desideri di Cristo siano i nostri e la sua volontà la nostra. Questo richiede un cammino nella santità di Cristo, in una perfetta obbedienza al Padre nostro che è nei cieli, in una sequela santa del Vangelo che ci è stato dato non perché venga annunziato, ma perché venga vissuto e mentre lo si vive lo si annunzi, lo si predichi, lo si proclami.</w:t>
      </w:r>
    </w:p>
    <w:p w14:paraId="50C85B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stessa convinzione deve anche regnare nel cuore di chi riceve la parola degli Apostoli. Vi regnerà se c’è in essi desiderio di conoscere la verità, di ascoltare la vera Parola di Cristo Gesù, di vivere l’obbedienza perfetta a Dio che avviene e si compie solo nella conoscenza della vera Parola di Gesù Signore.</w:t>
      </w:r>
    </w:p>
    <w:p w14:paraId="3175587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non c’è desiderio di ascoltare e di vivere la vera Parola di Cristo Gesù, neanche si accoglie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dell’apostolo come Parola di Cristo e quindi si vive solo un’appartenenza formale a Cristo, ma non sostanziale, perché l’appartenenza sostanziale a Cristo si ha solo nella vita secondo la sua Parola.</w:t>
      </w:r>
    </w:p>
    <w:p w14:paraId="7DCF23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convinzione, anche se c’è, muore nel cuore di chi ascolta, se l’Apostolo del Signore non vive la sua appartenenza a Cristo in modo totalizzante il suo essere, se non dice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Gesù nella sua piena e perfetta verità. </w:t>
      </w:r>
    </w:p>
    <w:p w14:paraId="0E8BD29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è una delle cause per cui c’è quel distacco tra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degli apostoli e i loro fedeli, tra pastori e pecore, tra guida e gregge. Il gregge non vede e non </w:t>
      </w:r>
      <w:r w:rsidRPr="005E5FA3">
        <w:rPr>
          <w:rFonts w:ascii="Arial" w:eastAsia="Times New Roman" w:hAnsi="Arial" w:cs="Times New Roman"/>
          <w:kern w:val="0"/>
          <w:sz w:val="24"/>
          <w:szCs w:val="20"/>
          <w:lang w:eastAsia="it-IT"/>
          <w14:ligatures w14:val="none"/>
        </w:rPr>
        <w:lastRenderedPageBreak/>
        <w:t xml:space="preserve">considera come suoi pastori coloro che non vede con i tratti e i lineamenti di Cristo Gesù e di conseguenza neanche ascolta la loro parola come Parola di Cristo. Avviene quel distacco di ascolto tra gregge e pastori che tanto danno provoca nella comunità cristiana. È il distacco di una vita senza più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È il distacco di una vita ricondotta nelle tenebre. Che uno sia apostolo di Gesù Cristo non lo deve a se stesso, alle sue doti, alla sua bravura, alla sua volontà. Essere apostolo di Gesù Cristo è solo un suo dono d’amore, una sua chiamata che ha la sua spiegazione non in noi, ma solo ed esclusivamente nell’amore di Dio. L’apostolo di Gesù Cristo, più di ogni altra vocazione, ha la sua origine nell’amore di Dio Padre, in quello stesso amore di salvezza e di redenzione che ha chiesto al Figlio l’incarnazione, la passione, morte e risurrezione per l’umanità che era precipitata nel peccato, che nella sua scienza e prescienza divina aveva già visto nel peccato e nelle ombre della morte.</w:t>
      </w:r>
    </w:p>
    <w:p w14:paraId="2519D83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non si vede una vocazione come una sorgente di grazia che ha il suo principio eterno nell’amore di Dio, mai si comprenderà a sufficienza la grandezza di essa. Dio associa l’apostolo al mistero della salvezza, mistero d’amore per il mondo intero che lui ha consegnato al suo Figlio unigenito. La vocazione ad essere apostolo di Gesù Cristo deve essere sempre vista in quest’unico mistero di amore, in questo solo mistero di salvezza e di redenzione; bisogna sempre vederla in quest’unica e sola volontà di Dio che chiede al Figlio nell’eternità e nell’eternità ad ogni altro suo figlio adottivo, divenuto tale per opera dello Spirito Santo in Cristo, di volersi consegnare al suo amore di salvezza e di redenzione. I destinatari della Lettera sono gli Efesini, chiamati santi. Paolo scrive ai santi che sono in Efeso e sono santi perché credenti in Cristo Gesù.</w:t>
      </w:r>
    </w:p>
    <w:p w14:paraId="6B88CA7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la santità è partecipazione, anzi vocazione ad inserirsi nel mistero dell’amore di Dio, a divenire parte di questo amore eterno che si dona, che si comunica, che si fa in Cristo sacrificio per la salvezza del mondo. La santità è solo di Dio. Tutti gli altri sono santi per partecipazione, per esposizione alla santità di Dio. La santità di Dio sulla terra è Cristo Gesù. Ci si espone alla santità di Dio se si diviene una cosa sola con Cristo, in Cristo, per Cristo. Chi deve operare questo mistero di unità perché si diventi santi è lo Spirito di Dio, lo Spirito Santo. È Lui che ci immette in questa comunione di vita con Cristo e in Cristo con Dio.</w:t>
      </w:r>
    </w:p>
    <w:p w14:paraId="79CCF7B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santità, come la fede in Cristo Gesù, è una realtà dinamica, in progresso, in perfezione. Santi e credenti bisogna ogni giorno esserlo, si cresce in santità e in fede. La crescita nella santità e nella fede è la vita stessa sia della santità come della fede. Nel momento in cui non si cresce più in santità e non si cresce in fede, sia la santità che la fede sono morte in noi e noi siamo morti sia alla santità che alla fede. C’è pertanto una responsabilità in chi è stato chiamato alla santità e alla fede in Cristo Gesù. È la responsabilità di chi ha ricevuto un dono di Dio e non deve farlo morire in lui, non deve nasconderlo nel suo cuore, anzi è chiamato a farlo fruttificare secondo tutta la potenza di grazia e di verità che Dio ha versato in noi al momento di concederci questi doni divini.</w:t>
      </w:r>
    </w:p>
    <w:p w14:paraId="474763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Così c’è anche da dire che questi doni sono dati al mondo, generalmente, per via ordinaria, dalla Chiesa in tutti i suoi membri, anche se la responsabilità nel conferire questi doni varia da persona a persona, in relazione al ministero che si svolge nella comunità. L’apostolo del Signore in ordine alla santità e alla fede ha </w:t>
      </w:r>
      <w:r w:rsidRPr="005E5FA3">
        <w:rPr>
          <w:rFonts w:ascii="Arial" w:eastAsia="Times New Roman" w:hAnsi="Arial" w:cs="Times New Roman"/>
          <w:kern w:val="0"/>
          <w:sz w:val="24"/>
          <w:szCs w:val="20"/>
          <w:lang w:eastAsia="it-IT"/>
          <w14:ligatures w14:val="none"/>
        </w:rPr>
        <w:lastRenderedPageBreak/>
        <w:t>la stessa responsabilità di Cristo Gesù, perché suo vicario sulla terra, perché come Cristo è chiamato a morire per attrarre a Dio ogni uomo. La sua è una responsabilità che si realizza con la sua crocifissione e morte, consegna al sacrificio, per amore della salvezza dell’umanità. La sua è una vita donata, è il seme che cade in terra, muore, per produrre molti frutti, molti altri semi di vita eterna, di santità e di fede.</w:t>
      </w:r>
    </w:p>
    <w:p w14:paraId="18B6496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[2]grazia a voi e pace da Dio, Padre nostro, e dal Signore Gesù Cristo. </w:t>
      </w:r>
    </w:p>
    <w:p w14:paraId="242B3A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Poiché egli è apostolo di Gesù Cristo, per volontà di Dio, egli in nome di Cristo, con la sua autorità, in nome di Dio, con la sua autorità, augura e dona agli Efesini la grazia e la pace. Di chi sono questa grazia e questa pace? Sono da parte di Dio Padre e del Signore Gesù Cristo. Dio lo ha mandato nel mondo per portare questi doni. I doni sono di Dio, ma è l’apostolo che li elargisce. Li elargisce perché Dio Padre e Cristo Gesù li hanno messi nelle sue mani perché sia lui a darli a quanti sono santi e credenti in Cristo Gesù.</w:t>
      </w:r>
    </w:p>
    <w:p w14:paraId="297CB04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grazia è il dono della salvezza, della redenzione, della giustificazione, della carità, dell’amore. La grazia è tutto ciò che è dono di Dio e che discende sulla terra in virtù della morte e della risurrezione di Cristo Signore. Augurare la grazia, dare la grazia è augurare e donare all’uomo la vita stessa di Dio. Dio è la grazia dell’uomo, perché Dio è la vita. Quando la vita di Dio diventa la vita dell’uomo, l’uomo è in grazia, vive nella grazia, cresce in essa. La pace invece è il frutto, uno dei frutti della grazia. È il ristabilimento dell’uomo nel posto che ha in Dio, in se stesso, negli altri fratelli, nell’intera creazione. La pace è pertanto una vita che è senza il disordine del peccato, senza i frutti del peccato. </w:t>
      </w:r>
    </w:p>
    <w:p w14:paraId="2F82944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pace è la vita che risplende tutta di verità, di luce eterna, di chiarezza di cielo, perché in essa non c’è la menzogna, non ci sono le tenebre, non c’è l’ambiguità e la stoltezza che la conduce. La pace è la vita che viene ridonata interamente a Dio, perché a Dio essa appartiene, perché attraverso di essa si compia solo la volontà del Padre, volontà che il Padre ci ha manifestato tutta in Cristo Gesù. Consegnata a Dio, essa si fa e diviene un dono di pace per i fratelli, un dono d’amore, di benevolenza, di gioia, di serenità, di fratellanza, di ogni altro bene che è necessario all’uomo perché viva una esistenza degna della creatura che è stata fatta ad immagine e a somiglianza di Dio. </w:t>
      </w:r>
    </w:p>
    <w:p w14:paraId="3F7EC8B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Tutti questi beni divini, questi grandissimi doni, sono posti da Dio nelle mani dei suoi apostoli. Sono essi incaricati di offrirli all’umanità intera. Questa la loro responsabilità: quella di offrirli alla stessa maniera che fu di Cristo Gesù. Si offrono all’umanità alla maniera di Cristo, se la loro vita è offerta tutta al Padre per manifestare la sua gloria, in una obbedienza perfetta, che diviene il nostro cibo quotidiano. Se questo avviene ed è fatto dall’apostolo, egli ha assolto il ministero dell’amore che gli è stato affidato. Egli è servo buono e fedele che è chiamato a prendere parte alla gioia del suo Signore.</w:t>
      </w:r>
    </w:p>
    <w:p w14:paraId="7DE6464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questo non lo ha fatto, egli è responsabile dei mancati frutti che la grazia e la pace generano nel mondo. Di questo deve rendere conto a Dio il giorno in cui si presenterà al suo cospetto per il giudizio. Quanti non hanno ricevuto il dono di Dio per omissione dell’apostolo del Signore, hanno la responsabilità che deriva loro dalla coscienza non formata, non illuminata dalla grazia, non resa perfetta dalla pace di Dio. Quanti invece hanno ricevuto i doni della grazia e della pace, </w:t>
      </w:r>
      <w:r w:rsidRPr="005E5FA3">
        <w:rPr>
          <w:rFonts w:ascii="Arial" w:eastAsia="Times New Roman" w:hAnsi="Arial" w:cs="Times New Roman"/>
          <w:kern w:val="0"/>
          <w:sz w:val="24"/>
          <w:szCs w:val="20"/>
          <w:lang w:eastAsia="it-IT"/>
          <w14:ligatures w14:val="none"/>
        </w:rPr>
        <w:lastRenderedPageBreak/>
        <w:t>ma li hanno rifiutati sono responsabili dinanzi a Dio di questo rifiuto. A Dio dovranno rendere conto il giorno del giudizio, quando anche loro si presenteranno dinanzi a Lui per rendere ragione di ogni loro azione, decisione, omissione, opera, sia in bene che in male.</w:t>
      </w:r>
    </w:p>
    <w:p w14:paraId="062213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64546C92" w14:textId="77777777" w:rsidR="005E5FA3" w:rsidRPr="005E5FA3" w:rsidRDefault="005E5FA3" w:rsidP="005E5FA3">
      <w:pPr>
        <w:pStyle w:val="Titolo2"/>
      </w:pPr>
      <w:bookmarkStart w:id="439" w:name="_Toc218975086"/>
      <w:bookmarkStart w:id="440" w:name="_Toc219036224"/>
      <w:r w:rsidRPr="005E5FA3">
        <w:t>BENEDETTO SIA DIO</w:t>
      </w:r>
      <w:bookmarkEnd w:id="439"/>
      <w:bookmarkEnd w:id="440"/>
    </w:p>
    <w:p w14:paraId="15D61C4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[3]Benedetto sia Dio, Padre del Signore nostro Gesù Cristo, che ci ha benedetti con ogni benedizione spirituale nei cieli, in Cristo. </w:t>
      </w:r>
    </w:p>
    <w:p w14:paraId="520746E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versetti che seguono sono così pieni di contenuti essenziali nella verità della fede che bisogna che procediamo analizzando concetto per concetto e singola verità per singola verità. Alla fine mettendo tutte le verità insieme, l’una accanto all’altra e l’una anche nell’altra, si evidenzierà in tutta la sua chiarezza, in tutto il suo splendore il mistero di Dio e dell’uomo, del Padre, del Figlio e dello Spirito Santo, il mistero eterno che si vive in Dio, il mistero di salvezza, ma ancor prima di creazione e di grazia che si vive sulla terra. Si evidenzierà il prima della creazione e il dopo e tutto avrà significato nell’amore del Padre, nella redenzione di Cristo, nella santificazione dello Spirito Santo.</w:t>
      </w:r>
    </w:p>
    <w:p w14:paraId="7C36E7F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Benedetto sia Dio: </w:t>
      </w:r>
      <w:r w:rsidRPr="005E5FA3">
        <w:rPr>
          <w:rFonts w:ascii="Arial" w:eastAsia="Times New Roman" w:hAnsi="Arial" w:cs="Times New Roman"/>
          <w:kern w:val="0"/>
          <w:sz w:val="24"/>
          <w:szCs w:val="20"/>
          <w:lang w:eastAsia="it-IT"/>
          <w14:ligatures w14:val="none"/>
        </w:rPr>
        <w:t xml:space="preserve">Dio solo è da benedire, lodare, glorificare, magnificare, esaltare, celebrare, osannare, innalzare. Dio è da benedire perché è il Santo, il Giusto, il Salvatore, il Redentore, il Liberatore, il Creatore. Dio è da benedire perché nella sua essenza è carità infinita, eterna, carità che si riversa verso l’uomo, fatto a sua immagine e somiglianza; carità che si dona e si comunica all’uomo per creazione, per redenzione, per giustificazione, per elevazione, per santificazione, per il dono della vita eterna. </w:t>
      </w:r>
    </w:p>
    <w:p w14:paraId="616E2B2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benedizione è la prima preghiera che deve innalzarsi dal cuore dell’uomo verso il cuore di Dio. L’uomo riconosce Dio in se stesso, lo riconosce e lo confessa nella sua divina essenza e lo benedice, lo dichiara bene, lo proclama bene. Dice che tutto ciò che Dio è e fa, è bene, è il bene, è il sommo bene, è l’eterno bene. Al di fuori del bene che è Dio, che è in Dio, che viene da Dio, non c’è altro bene sulla terra, nell’universo, nell’uomo. Benedire il Signore diviene pertanto proclamazione, attestazione, confessione che il bene si addice a Dio per natura, poiché Dio è il bene soprannaturale da quale ogni altro bene discende. È dovere dell’uomo benedire il Signore; è retta confessione manifestare al mondo intero, ma prima di tutto alla propria coscienza, che la bontà è solo del Signore.</w:t>
      </w:r>
    </w:p>
    <w:p w14:paraId="5A7B309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Purtroppo molti cristiani non elevano a Dio quest’inno di benedizione. Non lo elevano per due motivi: perché bestemmiamo il suo nome, lo maledicono. Ma anche perché attribuiscono a Dio tutto ciò che di non buono, di non santo, di non onesto, di non vero e non bello avviene nella vita, sulla terra. Si rende così Dio autore di ciò che bene non è, bello non è, giusto non è. </w:t>
      </w:r>
    </w:p>
    <w:p w14:paraId="4304097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Si rende Dio autore di tutto il male che accade sulla nostra terra e questo è un grande peccato che non si addice a nessun cristiano. La vocazione del cristiano è quella di benedire Dio, di confessare che tutto il bene discende da lui, di gridare </w:t>
      </w:r>
      <w:r w:rsidRPr="005E5FA3">
        <w:rPr>
          <w:rFonts w:ascii="Arial" w:eastAsia="Times New Roman" w:hAnsi="Arial" w:cs="Times New Roman"/>
          <w:kern w:val="0"/>
          <w:sz w:val="24"/>
          <w:szCs w:val="20"/>
          <w:lang w:eastAsia="it-IT"/>
          <w14:ligatures w14:val="none"/>
        </w:rPr>
        <w:lastRenderedPageBreak/>
        <w:t>al mondo che niente di non buono, di meno buono, di cattivo viene da Lui e questo in ragione della sua natura che è bontà eterna e divina, nella quale e dalla quale non può sorgere il male.</w:t>
      </w:r>
    </w:p>
    <w:p w14:paraId="0CECEB3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Padre del Signore nostro Gesù Cristo: </w:t>
      </w:r>
      <w:r w:rsidRPr="005E5FA3">
        <w:rPr>
          <w:rFonts w:ascii="Arial" w:eastAsia="Times New Roman" w:hAnsi="Arial" w:cs="Times New Roman"/>
          <w:kern w:val="0"/>
          <w:sz w:val="24"/>
          <w:szCs w:val="20"/>
          <w:lang w:eastAsia="it-IT"/>
          <w14:ligatures w14:val="none"/>
        </w:rPr>
        <w:t xml:space="preserve">Il Dio che si benedice è il Padre del nostro Signore Gesù Cristo. Dio è Padre; Gesù è il nostro Signore. C’è in questa affermazione di Paolo una duplice confessione: si proclama che Dio è il Padre del nostro Signore Gesù Cristo, ma si riconosce anche che Gesù è il nostro Signore. La paternità di Dio nei confronti di Cristo Gesù e nei confronti dell’uomo non è la stessa. Cristo Gesù è generato da Dio. Quella di Dio verso Cristo è una paternità di natura, di sostanza, di generazione eterna, di nascita dalla stessa natura. Quella di Cristo Gesù è l’unica generazione di Dio, che avviene oggi, nell’eternità. L’altra paternità, quella verso di noi, è una paternità adottiva, di creazione, di elezione. Non è però una paternità per generazione, per partecipazione della propria natura, come avviene anche nella creazione tra gli esseri viventi. Noi siamo stati creati da Dio, in tal senso Dio è nostro Padre, veniamo dalla sua Parola onnipotente. Cristo Gesù invece non viene dalla Parola onnipotente del Padre, lui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onnipotente, eterna, divina, increata del Padre. Questa è differenza sostanziale tra noi e Cristo Gesù. Egli è di origine divina: Dio da Dio, luce da luce, Dio vero da Dio vero, generato, non creato della stessa sostanza del Padre. Cristo e il Padre nella comunione dello Spirito Santo sussistono nell’unica natura divina. Questa differenza di paternità dice anche differenza di figliolanza. C’è una differenza sostanziale, naturale tra la nostra figliolanza e quella di Cristo Signore. Questa differente figliolanza pone anche una differenza nell’incarnazione.</w:t>
      </w:r>
    </w:p>
    <w:p w14:paraId="78073DB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Colui che nasce dal seno di Maria è il Figlio eterno del Padre, Colui che il Padre aveva generato dall’eternità, nell’eternità. Ciò significa che Cristo è vero Dio e vero uomo, è il vero Dio che si è fatto carne ed è diventato vero uomo. Questo è il mistero di Cristo Gesù, differente dal nostro. Lui è Dio e uomo, vero Dio e vero uomo, nell’unica Persona: quella eterna del Verbo della vita. Noi invece siamo semplicemente uomini. Siamo solo figli di Adamo per natura; di Dio possiamo solo essere figli di adozione. Gesù Cristo è il nostro Signore. Gesù è Signore perché Dio. La signoria è proprio della natura divina. È anche Signore in quanto uomo, perché tale costituito da Dio al momento della sua incarnazione. Signoria che ora egli vive nel cielo, dove è assiso alla destra del Padre anche nella sua umanità, che risorta siede nel Cielo presso Dio.</w:t>
      </w:r>
    </w:p>
    <w:p w14:paraId="48D6A46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Che ci ha benedetti con ogni benedizione spirituale nei cieli: </w:t>
      </w:r>
      <w:r w:rsidRPr="005E5FA3">
        <w:rPr>
          <w:rFonts w:ascii="Arial" w:eastAsia="Times New Roman" w:hAnsi="Arial" w:cs="Times New Roman"/>
          <w:kern w:val="0"/>
          <w:sz w:val="24"/>
          <w:szCs w:val="20"/>
          <w:lang w:eastAsia="it-IT"/>
          <w14:ligatures w14:val="none"/>
        </w:rPr>
        <w:t>Il Dio che Paolo benedice ha benedetto gli uomini con ogni benedizione spirituale nei cieli. Questa benedizione prima di tutto è il dono della creazione. Siamo stati creati dalla bontà di Dio. Da lui veniamo per un atto di creazione che è fuori della natura di Dio, anche se la nostra creazione è del tutto differente da quanto esiste nel creato, perché noi siamo stati fatti ad immagine e a somiglianza del Creatore.</w:t>
      </w:r>
    </w:p>
    <w:p w14:paraId="6D6E4CBF"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Ci ha benedetti con la grazia della redenzione e della giustificazione che ha come finalità proprio quella di farci bene, di farci giusti, di farci santi, di elevarci alla dignità di figli suoi. C’è la benedizione con la quale siamo stati creati buoni, ma c’è anche la benedizione della redenzione attraverso la quale siamo fatti santi, giusti, elevati alla dignità di figli adottivi di Dio. C’è infine la benedizione della </w:t>
      </w:r>
      <w:r w:rsidRPr="005E5FA3">
        <w:rPr>
          <w:rFonts w:ascii="Arial" w:eastAsia="Times New Roman" w:hAnsi="Arial" w:cs="Times New Roman"/>
          <w:kern w:val="0"/>
          <w:sz w:val="24"/>
          <w:szCs w:val="20"/>
          <w:lang w:eastAsia="it-IT"/>
          <w14:ligatures w14:val="none"/>
        </w:rPr>
        <w:lastRenderedPageBreak/>
        <w:t>santificazione ed è quell’aiuto indispensabile e necessario che Dio riversa su di noi affinché possiamo raggiungere la gloria del Cielo, in modo da godere eternamente con Dio nel suo regno dei cieli.</w:t>
      </w:r>
    </w:p>
    <w:p w14:paraId="3B833E3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Cristo: </w:t>
      </w:r>
      <w:r w:rsidRPr="005E5FA3">
        <w:rPr>
          <w:rFonts w:ascii="Arial" w:eastAsia="Times New Roman" w:hAnsi="Arial" w:cs="Times New Roman"/>
          <w:kern w:val="0"/>
          <w:sz w:val="24"/>
          <w:szCs w:val="20"/>
          <w:lang w:eastAsia="it-IT"/>
          <w14:ligatures w14:val="none"/>
        </w:rPr>
        <w:t>Tutte queste benedizioni ci sono state donate in Cristo Gesù, che è la discendenza di Abramo nella quale Dio ha posto ogni benedizione. Cristo è il frutto benedetto della Vergine Maria, dal quale ogni benedizione si riversa sulla terra. Cristo è la benedizione di Dio. In Cristo è ogni nostra benedizione. Chi vuole divenire benedetto, perseverare nella benedizione, acquisire di nuovo la benedizione smarrita, altro non deve fare che attingere in Cristo la benedizione di Dio e Cristo ce la dona attraverso il suo Santo Spirito, versato sugli Apostoli e sulla Chiesa perché crei in noi il desiderio, la volontà di lasciarci benedire da Cristo Gesù attraverso l’invocazione del suo Santo nome.</w:t>
      </w:r>
    </w:p>
    <w:p w14:paraId="34F67D2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Cristo non può essere escluso dalla nostra storia neanche per un istante. Quell’istante in cui si esclude Cristo Signore, ci si autoesclude dalla benedizione di Dio. L’uomo non è più bene, non cammina verso il bene, la sua corsa si arresta nella sua umanità, ma l’umanità senza Cristo ha poco peso in cielo e ha poco peso sulla terra, come avrà poco peso di vita eterna, perché sarà condannata all’inferno per sempre.</w:t>
      </w:r>
    </w:p>
    <w:p w14:paraId="6F2C0B58"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[4]In lui ci ha scelti prima della creazione del mondo, per essere santi e immacolati al suo cospetto nella carità, </w:t>
      </w:r>
    </w:p>
    <w:p w14:paraId="07BC28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questo versetto contiene tre verità, che meritano di essere analizzate e presentate separatamente.</w:t>
      </w:r>
    </w:p>
    <w:p w14:paraId="5867C8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lui ci ha scelti prima della creazione del mondo: </w:t>
      </w:r>
      <w:r w:rsidRPr="005E5FA3">
        <w:rPr>
          <w:rFonts w:ascii="Arial" w:eastAsia="Times New Roman" w:hAnsi="Arial" w:cs="Times New Roman"/>
          <w:kern w:val="0"/>
          <w:sz w:val="24"/>
          <w:szCs w:val="20"/>
          <w:lang w:eastAsia="it-IT"/>
          <w14:ligatures w14:val="none"/>
        </w:rPr>
        <w:t>In questa prima frase appare chiaramente che il disegno di Dio sull’uomo è eterno, è nell’eternità, prima della creazione del mondo. Prima c’è il progetto sull’uomo e poi viene la creazione del mondo; viene la creazione del mondo per attuare il progetto che Dio ha sull’uomo. Se non partiamo da questa verità, diviene assai difficile comprendere il mistero di Cristo e lo si potrebbe anche comprendere e interpretare in modo errato, non vero, non del tutto esatto; si potrebbe accentuare una visione a discapito di un’altra; si potrebbe evidenziare una verità e tacerne un’altra, a motivo della prospettiva teologica secondo la quale il mistero di Cristo viene letto e interpretato. Anche il mistero di Cristo, il mistero dell’Incarnazione del Verbo, trova il suo posto in questa elezione, in questa scelta prima della creazione del mondo.</w:t>
      </w:r>
    </w:p>
    <w:p w14:paraId="207EB82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Poiché in Dio non c’è il prima e il dopo, non c’è il prima della creazione e il dopo della creazione, sempre a livello di scienza e di conoscenza, il prima e il dopo esistono nella realizzazione del progetto, del disegno, della scelta. Prima c’era il disegno, ma non la sua realizzazione; dopo c’è il disegno e la sua realizzazione. Ma Dio è nel disegno e nella sua realizzazione dall’eternità, nell’eternità. Solo con l’incarnazione Dio, in Cristo, si fa storia, tempo, progetto da realizzare, progetto realizzato. Dio stesso, in Cristo, diviene parte di questo progetto, non solo in quanto autore di esso, ma anche in quanto attore. Lui è il creatore del progetto, è anche il redentore di esso, il suo salvatore. Progettando la vocazione dell’uomo egli si fa parte di questa vocazione, si fa vocazione, diviene anche Lui un chiamato. Come? Assumendo la carne, facendosi uomo, divenendo Lui stesso progetto da realizzare nella storia. È questo il mistero che avvolge il nostro </w:t>
      </w:r>
      <w:r w:rsidRPr="005E5FA3">
        <w:rPr>
          <w:rFonts w:ascii="Arial" w:eastAsia="Times New Roman" w:hAnsi="Arial" w:cs="Times New Roman"/>
          <w:kern w:val="0"/>
          <w:sz w:val="24"/>
          <w:szCs w:val="20"/>
          <w:lang w:eastAsia="it-IT"/>
          <w14:ligatures w14:val="none"/>
        </w:rPr>
        <w:lastRenderedPageBreak/>
        <w:t xml:space="preserve">Dio ed è un mistero che sorpassa ogni umana intelligenza. Nessuno di noi può comprenderlo del tutto, neanche una scintilla di esso si riesce a penetrare con la sua umana intelligenza. Con l’aiuto dello Spirito Santo questo progetto e il suo autore potranno divenire più chiari, più splendenti, ma per questo occorre una vera rivelazione di Dio, perché solo se il Padre lo rivela e il Figlio lo rivela e lo Spirito Santo lo rivela questo disegno di amore di Dio potrà essere compreso bene, anche se sempre in parte e non nella sua totalità, dai fedeli discepoli di Cristo Gesù. </w:t>
      </w:r>
    </w:p>
    <w:p w14:paraId="386ABF1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 essere santi e immacolati al suo cospetto: </w:t>
      </w:r>
      <w:r w:rsidRPr="005E5FA3">
        <w:rPr>
          <w:rFonts w:ascii="Arial" w:eastAsia="Times New Roman" w:hAnsi="Arial" w:cs="Times New Roman"/>
          <w:kern w:val="0"/>
          <w:sz w:val="24"/>
          <w:szCs w:val="20"/>
          <w:lang w:eastAsia="it-IT"/>
          <w14:ligatures w14:val="none"/>
        </w:rPr>
        <w:t>Viene qui specificata qual è la nostra vocazione, l’unica vocazione che è scritta nella nostra natura fin dall’eternità. Questa vocazione ci chiama ad essere santi e immacolati al cospetto di Dio. Ci chiama a vivere conformemente alla nostra natura, che è natura fatta ad immagine e a somiglianza di Dio che è il Santo, il Senza Macchia, l’Immacolato. La natura di Dio è carità eterna, infinita, divina, celeste. Essere santi e immacolati al suo cospetto significa vivere non di amore, ma essere perennemente inseriti nell’amore di Dio, essere nella sua carità, vivere la sua carità, essere ministri nel mondo di questa divina carità. La santità è partecipazione in noi della santità di Dio, il solo Santo, il Santo, il senza Male.</w:t>
      </w:r>
    </w:p>
    <w:p w14:paraId="72321E9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Dio non c’è male alcuno; nell’uomo, che è in Dio, che vive in Dio, che partecipa della natura divina, non deve esserci il male. In lui tutto deve essere bene, tutto deve fare bene, ma anche deve desiderare tutto il bene, in un amore che è dono totale della sua vita a Dio, perché solo nel dono della sua vita a Dio egli realizza il suo bene. Donando la vita a Dio, in una obbedienza perfetta alla sua volontà, egli si ricolma del bene di Dio, perché Dio in questo scambio di vita diventa il dono per l’uomo. Dio dona tutto se stesso all’uomo, l’uomo dona tutto se stesso a Dio, in un dono perenne, eterno. Questa è la santità cui è chiamato l’uomo fin dall’eternità. In fondo è la stessa santità che avvolge fin dall’eternità il Padre e il Figlio nella comunione dello Spirito Santo.</w:t>
      </w:r>
    </w:p>
    <w:p w14:paraId="07CD428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Che cosa è la santità divina se non questo mutuo dono del Padre al Figlio e del Figlio al Padre, dono totale, pieno, divino, eterno, senza né principio e né fine? In questo stesso mistero d’amore e perché si compia in lui questo mistero d’amore, l’uomo è stato creato. Questa è la sua vocazione. Non solo l’uomo deve essere santo, deve essere anche immacolato, senza macchia. In questo scambio di vita di niente si deve appropriare, tutto invece deve dare di sé a Dio. Se egli si appropria anche di un solo istante, egli non è puro, non è immacolato, ha sottratto un tempo o più tempi o l’intero tempo della sua esistenza a Dio, l’ha consegnata a se stessa, l’ha data ad altri che non sono Dio.</w:t>
      </w:r>
    </w:p>
    <w:p w14:paraId="687E189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L’esistenza dell’uomo è tutta per il Signore, per essere data a Lui. È in questo dono che l’uomo compie la sua vocazione, un solo istante sottratto a questa vocazione, è un istante di peccato, è un istante macchiato, è un istante che è uscito fuori della sua vocazione e per questo è un istante di male e non di bene, di morte e non di vita, di sottrazione e non di donazione ed offerta.</w:t>
      </w:r>
    </w:p>
    <w:p w14:paraId="488374F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Nella carità: </w:t>
      </w:r>
      <w:r w:rsidRPr="005E5FA3">
        <w:rPr>
          <w:rFonts w:ascii="Arial" w:eastAsia="Times New Roman" w:hAnsi="Arial" w:cs="Times New Roman"/>
          <w:kern w:val="0"/>
          <w:sz w:val="24"/>
          <w:szCs w:val="20"/>
          <w:lang w:eastAsia="it-IT"/>
          <w14:ligatures w14:val="none"/>
        </w:rPr>
        <w:t xml:space="preserve">la carità è Dio, è la sua vita. L’uomo è chiamato ad essere santo e immacolato al cospetto di Dio, dinanzi a Dio, ma anche in Dio. Da Dio l’uomo è uscito per creazione, per un dono di amore che non è generativo, ma creatore di una realtà fuori di sé. Ma questa realtà non è stata creata per rimanere fuori di </w:t>
      </w:r>
      <w:r w:rsidRPr="005E5FA3">
        <w:rPr>
          <w:rFonts w:ascii="Arial" w:eastAsia="Times New Roman" w:hAnsi="Arial" w:cs="Times New Roman"/>
          <w:kern w:val="0"/>
          <w:sz w:val="24"/>
          <w:szCs w:val="20"/>
          <w:lang w:eastAsia="it-IT"/>
          <w14:ligatures w14:val="none"/>
        </w:rPr>
        <w:lastRenderedPageBreak/>
        <w:t>Dio, è stata creata – ed è questa la specificità della creatura umana che la differenzia da tutte le altre creature che sono state create nell’universo – rivolta verso Dio, in cammino verso Dio, perché ricevesse attraverso il ritorno in Dio il suo compimento e la sua perfezione. È come se l’uomo fosse creato da Dio non concluso in se stesso. Tutti gli altri esseri sono stati creati conclusi in se stessi, in se stessi hanno il fine della propria esistenza.</w:t>
      </w:r>
    </w:p>
    <w:p w14:paraId="762ADC1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Con l’uomo questo non è avvenuto, con l’uomo non è così. Con l’uomo la creazione è solo l’inizio del compimento del suo essere che non è nell’uomo, ma in Dio. L’uomo è il solo essere creato che non si compie in sé, ma in Dio, ma si compie non attraverso un meccanismo automatico di ritorno nel Signore, si compie invece attraverso una volontà chiara, manifestata atto per atto, momento per momento, decisione per decisione di voler ritornare in Dio.</w:t>
      </w:r>
    </w:p>
    <w:p w14:paraId="654AD0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L’uomo è un essere che vive orientato verso la carità di Dio, ma vive nutrendosi di questa carità, alimentandosi di questa vita divina. Nel momento in cui non potrà più alimentarsi di questa vita divina, di questa carità, perché volutamente, con decisione si è posto fuori, per lui è la fine del suo essere. Egli non si compie più, si è posto anche fuori del suo compimento e della sua realizzazione. L’uomo per vivere deve nutrirsi di carità divina, è questo il suo alimento perenne. Verso la carità divina deve tendere, perché è in questa carità il suo compimento, la sua realizzazione eterna. Questo compimento avviene nella sua forma perfetta nel cielo, quando diverremo una cosa sola, nel corpo e nell’anima, con Cristo Gesù, che è la carità del Padre, data per noi perché noi ritorniamo nella carità di Dio e verso la pienezza della sua carità e del suo amore camminiamo, manifestandola e realizzandola tutta in questo cammino del compimento della nostra vocazione.</w:t>
      </w:r>
    </w:p>
    <w:p w14:paraId="0228C154" w14:textId="77777777" w:rsidR="005E5FA3" w:rsidRPr="005E5FA3" w:rsidRDefault="005E5FA3" w:rsidP="005E5FA3">
      <w:pPr>
        <w:spacing w:after="120" w:line="240" w:lineRule="auto"/>
        <w:rPr>
          <w:rFonts w:ascii="Arial" w:hAnsi="Arial" w:cs="Arial"/>
          <w:b/>
          <w:bCs/>
          <w:sz w:val="24"/>
          <w:szCs w:val="24"/>
          <w:lang w:eastAsia="it-IT"/>
        </w:rPr>
      </w:pPr>
      <w:bookmarkStart w:id="441" w:name="_Toc218837604"/>
      <w:r w:rsidRPr="005E5FA3">
        <w:rPr>
          <w:rFonts w:ascii="Arial" w:hAnsi="Arial" w:cs="Arial"/>
          <w:b/>
          <w:bCs/>
          <w:sz w:val="24"/>
          <w:szCs w:val="24"/>
          <w:lang w:eastAsia="it-IT"/>
        </w:rPr>
        <w:t>[5]predestinandoci a essere suoi figli adottivi per opera di Gesù Cristo,</w:t>
      </w:r>
      <w:bookmarkEnd w:id="441"/>
      <w:r w:rsidRPr="005E5FA3">
        <w:rPr>
          <w:rFonts w:ascii="Arial" w:hAnsi="Arial" w:cs="Arial"/>
          <w:b/>
          <w:bCs/>
          <w:sz w:val="24"/>
          <w:szCs w:val="24"/>
          <w:lang w:eastAsia="it-IT"/>
        </w:rPr>
        <w:t xml:space="preserve"> </w:t>
      </w:r>
    </w:p>
    <w:p w14:paraId="708D6D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in questo versetto sono espresse due verità che meritano una trattazione separata:</w:t>
      </w:r>
    </w:p>
    <w:p w14:paraId="7CBA842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Predestinandoci a essere suoi figli adottivi: </w:t>
      </w:r>
      <w:r w:rsidRPr="005E5FA3">
        <w:rPr>
          <w:rFonts w:ascii="Arial" w:eastAsia="Times New Roman" w:hAnsi="Arial" w:cs="Times New Roman"/>
          <w:kern w:val="0"/>
          <w:sz w:val="24"/>
          <w:szCs w:val="20"/>
          <w:lang w:eastAsia="it-IT"/>
          <w14:ligatures w14:val="none"/>
        </w:rPr>
        <w:t>Fin dall’eternità, Dio pensò l’uomo e lo pensò come un suo figlio. Lo ha pensato creatura e figlio. È questo un altro mistero che caratterizza l’uomo. Egli non è stato voluto solo come creatura dinanzi a Dio, anche se fatta in un modo del tutto particolare. Egli è stato pensato allo stesso tempo creatura e figlio. È stato pensato come creatura con la vocazione ad essere figlio di Dio. La predestinazione nella Scrittura è il disegno d’amore di Dio verso l’uomo. Dio ha un disegno d’amore e questo disegno non è soggetto all’approvazione dell’uomo.</w:t>
      </w:r>
    </w:p>
    <w:p w14:paraId="1A6DAB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è il Signore dell’uomo, non è un suo partner, né un collega, o un amico, che insieme, in una discussione tra amici, anche se svolta nella santità, decidono cosa fare e cosa farsi, approvano questa loro decisione e poi iniziano a realizzarla nella loro vita, insieme. Con Dio non è così. Dio non sottopone il suo progetto sull’uomo all’approvazione dell’uomo. Egli lo stabilisce fin dall’eternità. </w:t>
      </w:r>
    </w:p>
    <w:p w14:paraId="7C53A9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Lui che decide di fare l’uomo e come farlo. Decide di farlo, decide di farlo a sua immagine e somiglianza, decide anche di farlo perché sia nella sua carità santo e immacolato, decide che lo vuole suo figlio. Questa decisione, questa volontà, questo consiglio eterno di Dio con se stesso si chiama predestinazione. Questa predestinazione però è in Dio, non nell’uomo. All’uomo, fatto ad immagine di Dio </w:t>
      </w:r>
      <w:r w:rsidRPr="005E5FA3">
        <w:rPr>
          <w:rFonts w:ascii="Arial" w:eastAsia="Times New Roman" w:hAnsi="Arial" w:cs="Times New Roman"/>
          <w:kern w:val="0"/>
          <w:sz w:val="24"/>
          <w:szCs w:val="20"/>
          <w:lang w:eastAsia="it-IT"/>
          <w14:ligatures w14:val="none"/>
        </w:rPr>
        <w:lastRenderedPageBreak/>
        <w:t>gli è stata data la volontà, altrimenti non sarebbe ad immagine di Dio, e gli è stato affidato il progetto da realizzare.</w:t>
      </w:r>
    </w:p>
    <w:p w14:paraId="309600F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progetto uomo è da realizzare dall’uomo. Esso non è stato realizzato da Dio. Se fosse stato già realizzato da Dio, l’uomo non sarebbe più uomo. Sarebbe non un predestinato, ma un predeterminato, che è cosa ben differente. Noi non siamo stati creati come figli di Dio, siamo stati creati ad immagine di Dio. Siamo però predestinati a divenire figli, ad essere figli adottivi di Dio. Questa è l’altra vocazione dell’uomo. Se è vocazione, se è chiamata, deve essere l’uomo a volerla realizzare, deve essere l’uomo a portarla a compimento. Altrimenti non sarebbe vocazione, sarebbe semplicemente un dono datoci con la stessa creazione, come l’anima, il corpo e lo spirito, la volontà e i desideri.</w:t>
      </w:r>
    </w:p>
    <w:p w14:paraId="05AF36E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 questo ci sono molti errori oggi. Non si vede più la figliolanza adottiva di Dio come una vocazione. La si vede come un dono già conferito ad ogni uomo. Non vedendola più come una vocazione, posta nelle mani dell’uomo, perché sia lui a dargli compimento, non si vede più neanche l’azione missionaria della Chiesa che ha come compito proprio quello di aiutare ogni uomo a realizzare a compiere questa sua vocazione. Ma questa è solo ignoranza, grande ignoranza. A volte è anche mala fede e presunzione, che deriva da un volere annullare il progetto vocazionale di Dio sull’uomo. È come se ci si sostituisse a Dio e si decidesse per Lui, si stabilisse per Lui quello che è giusto e quello che non è giusto, ciò che è buono e ciò che non è buono.</w:t>
      </w:r>
    </w:p>
    <w:p w14:paraId="2DDB1B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Dire che ogni uomo è figlio adottivo di Dio è cambiare totalmente, radicalmente la vocazione dell’uomo. Noi siamo il progetto di Dio da realizzare, non il progetto già realizzato. Noi siamo la vocazione da portare a compimento, non la vocazione già portata a compimento. Su questo bisogna essere seri, veri, convinti nella fede, altrimenti vanifichiamo tutta l’opera di Dio, perché annulliamo la sua volontà. Ora la sua volontà ci precede. Essa non è soggetta ai nostri sentimenti, alla nostra volontà, alle nostre decisioni, a quanto andiamo affermando.</w:t>
      </w:r>
    </w:p>
    <w:p w14:paraId="49B461A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Dire che siamo figli adottivi di Dio è una menzogna, una falsità, è un inganno, una illusione. Dire una cosa non è essere quella cosa. I molti teologi dicono oggi che l’uomo è già figlio adottivo di Dio, anzi neanche più si dice figlio adottivo, si dice semplicemente figlio – Figlio di Dio è solo Gesù Cristo –. Ma dirlo, non è farlo. Non siamo noi a fare un altro figlio di Dio; è lui che deve farsi, perché è sua la vocazione.</w:t>
      </w:r>
    </w:p>
    <w:p w14:paraId="2813DC8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Posso anche dire che un uomo è sacerdote, che può consacrare. Ma quell’uomo sacerdote non è, perché il sacerdozio è una vocazione e la vocazione deve realizzarla la persona. Tutti gli altri possiamo aiutare a realizzarla, siamo inviati perché si aiuti a realizzarla, ma non possiamo né dirla, né proclamarla già realizzata, solo perché così piace a noi. È questa la più grande stoltezza in teologia e in materia di fede; ragionare così, ma soprattutto così parlare e così predicare è da insipienti. È il segno che lo Spirito del Signore non abita in noi e non abitando in noi, noi siamo avvolti dalle tenebre, dalla menzogna anche circa le verità più elementari della nostra santa fede.</w:t>
      </w:r>
    </w:p>
    <w:p w14:paraId="1CFEEC4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Per opera di Gesù Cristo:</w:t>
      </w:r>
      <w:r w:rsidRPr="005E5FA3">
        <w:rPr>
          <w:rFonts w:ascii="Arial" w:eastAsia="Times New Roman" w:hAnsi="Arial" w:cs="Times New Roman"/>
          <w:kern w:val="0"/>
          <w:sz w:val="24"/>
          <w:szCs w:val="20"/>
          <w:lang w:eastAsia="it-IT"/>
          <w14:ligatures w14:val="none"/>
        </w:rPr>
        <w:t xml:space="preserve"> La predestinazione ad essere figli adottivi di Dio non può essere un atto di creazione. Questa predestinazione si compie per opera di Cristo Gesù e Cristo Gesù è il Figlio di Dio fatto uomo per la nostra salvezza, per </w:t>
      </w:r>
      <w:r w:rsidRPr="005E5FA3">
        <w:rPr>
          <w:rFonts w:ascii="Arial" w:eastAsia="Times New Roman" w:hAnsi="Arial" w:cs="Times New Roman"/>
          <w:kern w:val="0"/>
          <w:sz w:val="24"/>
          <w:szCs w:val="20"/>
          <w:lang w:eastAsia="it-IT"/>
          <w14:ligatures w14:val="none"/>
        </w:rPr>
        <w:lastRenderedPageBreak/>
        <w:t>la nostra redenzione, giustificazione, santificazione, perché noi fossimo messi in condizione di ritornare nella carità di Dio, dalla quale siamo stati creati e nella quale siamo chiamati a vivere, per poter portare a compimento la nostra vocazione.</w:t>
      </w:r>
    </w:p>
    <w:p w14:paraId="7ABA0D3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figliolanza adottiva, che è la vocazione di ogni uomo, è solo in Cristo Gesù. Poiché la vocazione è nell’ordine della natura – l’uomo è questa vocazione -, poiché essa si realizza per opera di Gesù Cristo, per predestinazione ogni uomo è chiamato a riconoscere Cristo come il compimento della sua vocazione naturale. Ogni uomo, se vuole essere l’uomo pensato, voluto, progettato da Dio, deve volere Cristo, accogliere Cristo, pensarsi orientato in Cristo, chiamato da Cristo, formato in Cristo e da Lui. Cristo Gesù diviene così la via perché l’uomo si faccia l’uomo secondo Dio. Chi esclude Cristo, chi lo rinnega, chi lo rifiuta, chi non lo accoglie, esclude, rinnega, rifiuta, non accoglie la sua vocazione e poiché questa vocazione è la vocazione scritta nella natura dell’uomo, quest’uomo si esclude dalla possibilità di divenire ciò che Dio ha progettato e voluto per lui.</w:t>
      </w:r>
    </w:p>
    <w:p w14:paraId="4E9AF3F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è già detto che in questa faccenda non è consentito all’uomo alcuna decisione sul progetto. A lui è lasciata la volontà di attuarlo e quindi di farsi uomo secondo Dio, oppure di rifiutare la sua vocazione e condannarsi ad una morte, ad un non divenire, ad un non essere mai l’uomo pensato e voluto da Dio. Su questo principio bisogna essere chiari, forti, certi. La volontà di Dio non si può mai mettere in discussione e così mai si può discutere sul progetto.</w:t>
      </w:r>
    </w:p>
    <w:p w14:paraId="298F237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la vocazione ad essere figli adottivi di Dio avviene per opera di Cristo Gesù, dobbiamo concludere altre due verità che sono anch’esse essenziali per comprendere il mistero di Dio e il mistero dell’uomo, o meglio per comprendere il mistero dell’uomo nel mistero e dal mistero di Dio. Quando Dio pensò l’uomo, così come egli lo pensò, lo vide anche immerso nel peccato, nel rifiuto cioè di realizzare la sua vocazione. È questa la prescienza eterna di Dio, che non ha bisogno della storia, per sapere cosa accade oggi, domani, sempre nella creazione che Lui ha voluto e quindi ha fatto. Secondo questa scienza eterna, o prescienza divina, Dio vide l’uomo, ma lo vide anche peccatore, fuori della sua carità. Cosa fare? Non crearlo? Crearlo per lasciarlo perire nel suo non compimento? Oppure crearlo con la possibilità di metterlo in condizione di poter salvare se stesso? Nella sua sapienza eterna Dio crea l’uomo, lo crea ad immagine di sé, gli dona la volontà per potersi orientare verso di Lui, sa però che l’uomo avrebbe fatto un cattivo uso di questa volontà e per questo motivo nel creare l’uomo, o meglio nel progettare l’uomo, pensa anche all’incarnazione del Figlio, per cui la creazione e l’incarnazione sono un unico mistero in Dio, un unico disegno, un’unica volontà di amore verso l’uomo.</w:t>
      </w:r>
    </w:p>
    <w:p w14:paraId="7350CEB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Sono un unico disegno e un’unica volontà di amore, perché solo inserendo ogni uomo nell’amore di Cristo, in Cristo che si fa nutrimento d’amore per l’uomo, l’uomo è nella capacità di poter compiere il suo cammino vocazionale. È questo il mistero dell’uomo che è insieme mistero dell’uomo e mistero di Dio, mistero di Cristo che si fa uomo, per farsi nutrimento dell’uomo, vita dell’uomo, verità dell’uomo, perché l’uomo raggiunga o venga messo in condizione di poter compiere la sua vocazione. Sull’unità del mistero della creazione e della redenzione, del peccato e della salvezza, visti come unico atto della prescienza </w:t>
      </w:r>
      <w:r w:rsidRPr="005E5FA3">
        <w:rPr>
          <w:rFonts w:ascii="Arial" w:eastAsia="Times New Roman" w:hAnsi="Arial" w:cs="Times New Roman"/>
          <w:kern w:val="0"/>
          <w:sz w:val="24"/>
          <w:szCs w:val="20"/>
          <w:lang w:eastAsia="it-IT"/>
          <w14:ligatures w14:val="none"/>
        </w:rPr>
        <w:lastRenderedPageBreak/>
        <w:t>divina è opportuno ritornarvi e si ritornerà sull’argomento in altri passi, dove appare molto più chiaro e più evidente questo legame. Per ora ci è sufficiente affermare e ribadire che è in Cristo il compimento dell’uomo e che Cristo è per ogni uomo, perché ogni uomo è predestinato ad essere figlio adottivo di Dio e questa figliolanza si compie per opera di Cristo Gesù.</w:t>
      </w:r>
    </w:p>
    <w:p w14:paraId="7E183D8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uomo è finalizzato a Cristo, perché è in Cristo il fine di se stesso. Senza Cristo l’uomo non è figlio adottivo di Dio e se non è figlio neanche può vivere come figlio adottivo di Dio, non può vivere nella sua carità, non può vivere della sua carità, non può camminare verso il raggiungimento della carità eterna, nella quale è la pienezza del suo essere e della sua vita.</w:t>
      </w:r>
    </w:p>
    <w:p w14:paraId="02FDD4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fine dell’uomo è Cristo, perché in Cristo si realizza il fine dell’uomo. Ma se in Cristo si realizza il fine dell’uomo e il fine dell’uomo è Cristo, c’è una vocazione da realizzare ed è quella di divenire cristiformi, di divenire Cristo, di essere con Cristo una cosa sola. Anche su questa verità si ritornerà a momento opportuno, man mano che il testo si farà più esplicito e Paolo ci avrà introdotto più in profondità nel mistero di Cristo e dell’uomo, o semplicemente nel mistero di Cristo, che è il mistero dell’uomo.</w:t>
      </w:r>
    </w:p>
    <w:p w14:paraId="5EC7D5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ora è sufficiente volere mettere nel cuore questa verità. È la verità che bisogna iniziare a predicare con fermezza, decisione, franchezza, senza timore alcuno, senza pensare a tutte quelle ambiguità di una diplomazia che è frutto in noi della carne, anziché dello Spirito. La via del rinnovamento del mondo, della sua capacità di umanizzarsi passa per Cristo e per Lui solo. Questa è la verità di cui tutti i cristiani dovranno convincersi. Da questa convinzione nasce poi la predicazione e l’annunzio di Cristo ad ogni uomo. La missione nasce dalla fede. Dove non c’è fede non c’è missione. Poiché abbiamo perso la fede in Cristo, anche la missione si sta perdendo, a favore di un teismo che lascia l’uomo nel suo peccato e nella sua morte.</w:t>
      </w:r>
    </w:p>
    <w:p w14:paraId="334971A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[6]secondo il beneplacito della sua volontà. E questo a lode e gloria della sua grazia, che ci ha dato nel suo Figlio diletto; </w:t>
      </w:r>
    </w:p>
    <w:p w14:paraId="2399991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questo versetto sono tre le verità che emergono: </w:t>
      </w:r>
    </w:p>
    <w:p w14:paraId="5691D7A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Secondo il beneplacito della sua volontà: </w:t>
      </w:r>
      <w:r w:rsidRPr="005E5FA3">
        <w:rPr>
          <w:rFonts w:ascii="Arial" w:eastAsia="Times New Roman" w:hAnsi="Arial" w:cs="Times New Roman"/>
          <w:kern w:val="0"/>
          <w:sz w:val="24"/>
          <w:szCs w:val="20"/>
          <w:lang w:eastAsia="it-IT"/>
          <w14:ligatures w14:val="none"/>
        </w:rPr>
        <w:t>In Dio non c’è alcuna necessità. Dio non crea per necessità e neanche l’incarnazione del suo Figlio diletto è una necessità. In Dio c’è solo la volontà che è mossa dal suo amore e dalla sua eterna e divina saggezza. Tutto ciò che avviene nell’ordine della creazione, dall’inizio alla fine, nel tempo e anche nell’eternità, avviene solo perché il Signore lo ha pensato e lo ha voluto. Anche se lo avesse pensato e non lo avesse voluto, niente si sarebbe compiuto, niente sarebbe avvenuto. La libera volontà in Dio è nella creazione, nella redenzione, nell’elevazione dell’uomo, nell’eredità che Lui ci darà un giorno, se sulla terra avremo realizzato in noi l’immagine del suo Figlio Unigenito, Immagine del Cristo Crocifisso e Immagine del Cristo Risorto, se saremo morti al peccato e risorti con Lui a vita nuova.</w:t>
      </w:r>
    </w:p>
    <w:p w14:paraId="340AD7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Nessun determinismo in Dio, nessun obbligo, nessuna costrizione. Questa è la verità delle verità, sulla quale ogni altra verità si fonda. Se non c’è determinismo in Dio, non c’è neanche determinismo nelle creature, nell’uomo in particolare. Anche nell’uomo c’è la volontà e tutto deve essere sottoposto e governato dalla </w:t>
      </w:r>
      <w:r w:rsidRPr="005E5FA3">
        <w:rPr>
          <w:rFonts w:ascii="Arial" w:eastAsia="Times New Roman" w:hAnsi="Arial" w:cs="Times New Roman"/>
          <w:kern w:val="0"/>
          <w:sz w:val="24"/>
          <w:szCs w:val="20"/>
          <w:lang w:eastAsia="it-IT"/>
          <w14:ligatures w14:val="none"/>
        </w:rPr>
        <w:lastRenderedPageBreak/>
        <w:t xml:space="preserve">volontà, che trova la sua forza nella saggezza e nella sapienza di cui il Signore lo ha dotato, creandolo. Se siamo stati fatti ad immagine di Dio e in Dio non c’è costrizione alcuna, o determinismo, o obbligatorietà nel fare una cosa, ma c’è solo volontà e sapienza, decisione e operazione, così deve dirsi anche per l’uomo. Anche nell’uomo non c’è determinismo alcuno. Tutto invece è stato sottoposto alla sua volontà, sorretta e governata dalla sua saggezza. </w:t>
      </w:r>
    </w:p>
    <w:p w14:paraId="1EED5AA0"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deve essere chiarito e specificato a motivo di certe affermazioni che sovente si fanno per giustificare i propri peccati e tutte quelle altre nefandezze che si commettono sotto il cielo. Nessuno può dire e deve dire sono fatto così. Ognuno invece deve porre la sua vita nella sua volontà e darle una direzione di giustizia e di bene, giustizia e bene che sono date all’uomo dalla sua sapienza, posta in lui dal Creatore. Sempre la visione corretta di Dio fa nascere una visione corretta dell’uomo. Quando la teologia, o la fede decadono, e oggi siamo in piena decadenza teologica, decade anche il mistero dell’uomo. Di quest’uomo creato ad immagine di Dio se ne fa un oggetto, una cosa, un essere senza volontà e senza intelligenza, un essere condannato a porre degli atti che la sua coscienza gli rimprovera come errore morale, ma che lui è costretto a fare a causa della sua natura. Questo in generale è il pensiero che l’uomo ha di sé. Un uomo senza volontà, un uomo senza saggezza. Un uomo senza potere di decisione. Un uomo determinato al male e al peccato, all’errore, all’ingiustizia, ad ogni altro genere di mistificazione della sua stessa umanità. In questo molta colpa ricade anche sulla teologia che in qualche modo ha svenduto Dio alla carne dell’uomo; ha reso Dio inferiore alla nostra carne. La nostra carne è superiore a Dio. La nostra carne è invincibile, mentre la grazia di Dio è vincibile.</w:t>
      </w:r>
    </w:p>
    <w:p w14:paraId="12BA62F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E questo a lode e gloria della sua grazia: </w:t>
      </w:r>
      <w:r w:rsidRPr="005E5FA3">
        <w:rPr>
          <w:rFonts w:ascii="Arial" w:eastAsia="Times New Roman" w:hAnsi="Arial" w:cs="Times New Roman"/>
          <w:kern w:val="0"/>
          <w:sz w:val="24"/>
          <w:szCs w:val="20"/>
          <w:lang w:eastAsia="it-IT"/>
          <w14:ligatures w14:val="none"/>
        </w:rPr>
        <w:t>Il mistero dell’uomo che si realizza completamente in Cristo Gesù, deve far sgorgare dal nostro cuore un inno di lode e di gloria che si innalza verso Dio, verso il Padre dei cieli. Questa lode e questa gloria gli è dovuta per due ragioni: perché quello che ha fatto per noi è stupendamente grande, infinitamente esaltante, divinamente bello, umanamente impensabile e irrealizzabile. Dal nulla ci ha creati. Dalla morte ci ha risuscitati a vita nuova. Questo è il primo motivo di lode e di gloria. È giusto dare la gloria e la lode a chi fa cose stupende e cosa più stupenda della nostra creazione e redenzione non esiste. Il secondo motivo è questo: quanto avviene in noi è solo frutto della sua grazia, della sua benevolenza. Ma è una benevolenza continua, una grazia incessante che si riversa su di noi.</w:t>
      </w:r>
    </w:p>
    <w:p w14:paraId="1373C2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C’è una misericordia di Dio che si stende su di noi e che ci copre a modo di tenda. Solo chi non vuole può rimanere fuori della misericordia salvatrice e santificatrice del nostro Dio. Solo per propria colpa l’uomo può rimanere escluso dalla grazia della sua salvezza, che Dio ha preparato per noi in Cristo Gesù e che lui ci dona oggi e sempre in Cristo Gesù.</w:t>
      </w:r>
    </w:p>
    <w:p w14:paraId="5B04EBD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Noi oggi pensiamo poco alla grazia di Dio, che è grazia di redenzione e di salvezza. Pensiamo poco perché ormai la nostra struttura religiosa non è una struttura teologale, è una struttura immanentistica. Tutto si risolve all’interno della nostra natura e della nostra umanità; tutto si concepisce a partire da noi, immersi in questo mondo. La struttura teologica dell’uomo invece ci rivela che tutto discende da Dio e che in Dio tutto è possibile per l’uomo. È possibile la </w:t>
      </w:r>
      <w:r w:rsidRPr="005E5FA3">
        <w:rPr>
          <w:rFonts w:ascii="Arial" w:eastAsia="Times New Roman" w:hAnsi="Arial" w:cs="Times New Roman"/>
          <w:kern w:val="0"/>
          <w:sz w:val="24"/>
          <w:szCs w:val="20"/>
          <w:lang w:eastAsia="it-IT"/>
          <w14:ligatures w14:val="none"/>
        </w:rPr>
        <w:lastRenderedPageBreak/>
        <w:t>redenzione, è possibile la giustificazione, è possibile la santificazione ed è possibile anche il cammino perenne dell’uomo nella giustizia e nella verità.</w:t>
      </w:r>
    </w:p>
    <w:p w14:paraId="66D982B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Poiché tutto questo è un dono di Dio, il dono più grande che Dio ha fatto all’uomo, dono più grande di questo non esiste, né potrà mai esistere, nasce per l’uomo l’obbligo della lode e della gloria da tributare al Signore. Il Signore è da lodare, da glorificare perché grandi sono le sue opere, mirabili le sue azioni in favore degli uomini. Ma di questa lode e di questa gloria l’uomo si dimentica. Neanche sa di essere un graziato da Dio, uno che è chiamato alla grazia nel suo Figlio diletto. Non lo sa perché rifiuta di saperlo, ma anche non lo sa perché coloro che sono stati incaricati di comunicare questa lieta notizia all’uomo, si sono dimenticati di farlo, non lo fanno, vivono anche loro fuori di questo grande movimento di glorificazione e di lode del loro Dio e Signore. </w:t>
      </w:r>
    </w:p>
    <w:p w14:paraId="41792D08"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kern w:val="0"/>
          <w:sz w:val="24"/>
          <w:szCs w:val="20"/>
          <w:lang w:eastAsia="it-IT"/>
          <w14:ligatures w14:val="none"/>
        </w:rPr>
        <w:t>Fanno questo perché anche loro avvolti dall’immanentismo che ormai governa la faccia della terra. Immanentismo che fa sì che tutto è nell’uomo e tutto è dall’uomo e poiché tutto è dall’uomo e nell’uomo, di Dio non dobbiamo interessarci, non dobbiamo occuparci, non dobbiamo farcene carico. Questo sta a significare che c’è una caduta morale assai grande ed è caduta teologale. L’uomo ha smarrito, anche il cristiano, l’origine del suo essere, del suo sussistere, del suo farsi. Smarrito il principio che lo fa essere, l’uomo non è più. Quello che si sta costruendo è un obbrobrio, un mostro, un non uomo, un uomo nel quale non si riconosce più l’immagine e la somiglianza di Dio, che può essere ricostruita in lui solo dalla grazia. Su questo dovremmo tutti riflettere, noi incaricati da Dio, da Lui inviati a portare il lieto annunzio della salvezza. La salvezza non è una sovrastruttura dell’uomo, è la ricomposizione del suo essere, è la riparazione del suo guasto, è la perfezione assoluta della sua vita, è il compimento della sua vocazione che avviene e si realizza tutta in Cristo Gesù. Avendo perso il senso della salvezza, abbiamo anche perso il dovere di lodare e di glorificare il Padre nostro che è nei cieli.</w:t>
      </w:r>
    </w:p>
    <w:p w14:paraId="60C1515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che ci ha dato nel suo Figlio diletto: </w:t>
      </w:r>
      <w:r w:rsidRPr="005E5FA3">
        <w:rPr>
          <w:rFonts w:ascii="Arial" w:eastAsia="Times New Roman" w:hAnsi="Arial" w:cs="Times New Roman"/>
          <w:kern w:val="0"/>
          <w:sz w:val="24"/>
          <w:szCs w:val="20"/>
          <w:lang w:eastAsia="it-IT"/>
          <w14:ligatures w14:val="none"/>
        </w:rPr>
        <w:t xml:space="preserve">La grazia di Dio, che ci crea, ci redime, ci eleva, ci salva, ci giustifica, ci conferisce l’eredità eterna, ci risuscita, è data in Cristo Gesù. Questa è la verità, tutta la verità. Oltre questa verità non ci sono altre verità. Non esistono. Inutile cercarle, o cercarne altre, perché non ci sono. In Cristo è la grazia. Cristo è la grazia di Dio data all’umanità intera. </w:t>
      </w:r>
    </w:p>
    <w:p w14:paraId="735B453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è la nostra fede, ma è la nostra fede perché è la verità di Dio. Se non fosse la verità di Dio e della storia non potrebbe essere la fede, perché non c’è atto di fede in un pensiero dell’uomo. L’atto di fede, essendo l’atto più razionale, più saggio, più intelligente che un uomo è chiamato a porre, deve avere il suo fondamento unico nella verità, verità che deve essere incontrovertibile, verità che deve possedere il suo fondamento nella storia, perché è la storia la via per l’affermazione della verità. </w:t>
      </w:r>
    </w:p>
    <w:p w14:paraId="0F7BF09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di questa verità dobbiamo convincerci e convincerci subito, pena il fallimento del nostro essere cristiani e della nostra stessa missione nel mondo. Noi non crediamo in Cristo perché siamo cristiani. Siamo cristiani perché crediamo in Cristo. Ma crediamo in Cristo perché Cristo è la verità dell’uomo e questa verità si fonda sulla storia di Cristo che è divenuta storia dell’uomo.</w:t>
      </w:r>
    </w:p>
    <w:p w14:paraId="20C939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È Cristo la storia di Dio nel mondo. È Cristo la verità di Dio sulla terra. È Cristo la verità dell’uomo, di ogni uomo. Noi crediamo in Cristo perché la sua storia è divenuta nostra, la sua verità si è fatta nostra verità, nella nostra carne e nel nostro sangue. Se non partiamo da questo evento di fede, che è evento storico, quindi evento di verità, noi rischiamo la nostra esistenza, poiché fuori di Cristo non c’è alcuna storia, alcuna verità, alcun compimento per l’uomo.</w:t>
      </w:r>
    </w:p>
    <w:p w14:paraId="62A6442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grazia di Dio è in Cristo Gesù, è Cristo Gesù, è da Cristo Gesù ed è con Cristo Gesù. Fuori di Lui non c’è grazia. Se non c’è, nessuno la può trovare, nessuno la può fare sua, nessuno ha la possibilità di divenire quell’uomo progettato e voluto dal Signore fin dall’eternità. La grazia di Dio è in Cristo non per un motivo contingente, di peccato; è in Cristo per un motivo di disegno eterno di Dio. Dio ha concepito l’uomo possibile solo in Cristo Gesù. Senza Cristo, l’uomo non è possibile, mai sarà possibile. Che non sia possibile, che mai sarà possibile lo attesta la storia di ogni uomo che vuole farsi senza Cristo.</w:t>
      </w:r>
    </w:p>
    <w:p w14:paraId="1F90BE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questa verità non diverrà la verità del cristiano, se il cristiano non inizierà a lasciarsi fare da Dio in Cristo Gesù, per opera del suo Santo Spirito, come farà il mondo a comprendere che solo in Cristo è la grazia che lo fa divenire uomo? Tutto allora dipende dalla fede del cristiano in questa verità, ma dalla fede che trasforma la verità di Cristo in sua storia, attraverso una storia di morte al peccato che si fa storia di risurrezione a vita nova, nella giustizia e nella santità vera. Da qui, dalla storia di Cristo che diventa nostra storia, dalla verità di Cristo che si fa nostra verità, dobbiamo partire se vogliamo essere testimoni e missionari di Cristo nel mondo. Ma nessuno potrà mai essere missionario se non diventa testimone. Testimoni si diventa solo se avremo operato perché la sua storia, la sua verità, siano la nostra storia, la nostra verità.</w:t>
      </w:r>
    </w:p>
    <w:p w14:paraId="0EDC4E1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[7]nel quale abbiamo la redenzione mediante il suo sangue, la remissione dei peccati secondo la ricchezza della sua grazia. </w:t>
      </w:r>
    </w:p>
    <w:p w14:paraId="34AC93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 versetto precedente Paolo aveva detto: </w:t>
      </w:r>
      <w:r w:rsidRPr="005E5FA3">
        <w:rPr>
          <w:rFonts w:ascii="Arial" w:eastAsia="Times New Roman" w:hAnsi="Arial" w:cs="Times New Roman"/>
          <w:i/>
          <w:kern w:val="0"/>
          <w:sz w:val="24"/>
          <w:szCs w:val="20"/>
          <w:lang w:eastAsia="it-IT"/>
          <w14:ligatures w14:val="none"/>
        </w:rPr>
        <w:t xml:space="preserve">E questo a lode e gloria della sua grazia, che ci ha dato nel suo Figlio diletto. </w:t>
      </w:r>
      <w:r w:rsidRPr="005E5FA3">
        <w:rPr>
          <w:rFonts w:ascii="Arial" w:eastAsia="Times New Roman" w:hAnsi="Arial" w:cs="Times New Roman"/>
          <w:kern w:val="0"/>
          <w:sz w:val="24"/>
          <w:szCs w:val="20"/>
          <w:lang w:eastAsia="it-IT"/>
          <w14:ligatures w14:val="none"/>
        </w:rPr>
        <w:t xml:space="preserve">Ora specifica il contenuto di questa grazia, in una quadruplice affermazione: </w:t>
      </w:r>
    </w:p>
    <w:p w14:paraId="5B9E03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 quale abbiamo: </w:t>
      </w:r>
      <w:r w:rsidRPr="005E5FA3">
        <w:rPr>
          <w:rFonts w:ascii="Arial" w:eastAsia="Times New Roman" w:hAnsi="Arial" w:cs="Times New Roman"/>
          <w:kern w:val="0"/>
          <w:sz w:val="24"/>
          <w:szCs w:val="20"/>
          <w:lang w:eastAsia="it-IT"/>
          <w14:ligatures w14:val="none"/>
        </w:rPr>
        <w:t xml:space="preserve">viene precisato che tutto si compie in Cristo Gesù, già identificato come il suo </w:t>
      </w:r>
      <w:r w:rsidRPr="005E5FA3">
        <w:rPr>
          <w:rFonts w:ascii="Arial" w:eastAsia="Times New Roman" w:hAnsi="Arial" w:cs="Times New Roman"/>
          <w:i/>
          <w:kern w:val="0"/>
          <w:sz w:val="24"/>
          <w:szCs w:val="20"/>
          <w:lang w:eastAsia="it-IT"/>
          <w14:ligatures w14:val="none"/>
        </w:rPr>
        <w:t xml:space="preserve">Figlio diletto. </w:t>
      </w:r>
      <w:r w:rsidRPr="005E5FA3">
        <w:rPr>
          <w:rFonts w:ascii="Arial" w:eastAsia="Times New Roman" w:hAnsi="Arial" w:cs="Times New Roman"/>
          <w:kern w:val="0"/>
          <w:sz w:val="24"/>
          <w:szCs w:val="20"/>
          <w:lang w:eastAsia="it-IT"/>
          <w14:ligatures w14:val="none"/>
        </w:rPr>
        <w:t>In Lui, non fuori di Lui; per Lui, non fuori di Lui; da Lui, non fuori di Lui. Ciò equivale a dire che la grazia che ci salva è in Cristo, ci è data per Cristo, ci viene da Cristo, ma è in Lui che bisogna attingerla. Si attinge in Lui, restando in Lui, non uscendo da Lui. C’è in questa puntualizzazione di Paolo tutta la dottrina di fede sull’incorporazione in Cristo, che avviene mediante il battesimo. Da Lui attingiamo la grazia, per Lui questa grazia ci è stata conferita, ma è in Lui che possiamo viverla e questo per sempre, non solo nel tempo, ma anche nell’eternità.</w:t>
      </w:r>
    </w:p>
    <w:p w14:paraId="57F6E9C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Su questa relazione dovremmo insistere maggiormente, anche perché oggi quasi tutti vedono la grazia come una elargizione che ci viene data, sì, per Cristo e da Cristo, ma sovente viene ignorato proprio che è in Lui che la grazia ci inserisce ed è in Lui che la si può vivere. Questa affermazione di Paolo deve dare un’altra forma al nostro essere cristiani e la forma è quella cristica, quella cioè di essere e di divenire una cosa sola con Cristo, un solo mistero, una sola missione, una sola via di salvezza per tutto il genere umano. Anche su questo c’è molto da dire. </w:t>
      </w:r>
      <w:r w:rsidRPr="005E5FA3">
        <w:rPr>
          <w:rFonts w:ascii="Arial" w:eastAsia="Times New Roman" w:hAnsi="Arial" w:cs="Times New Roman"/>
          <w:kern w:val="0"/>
          <w:sz w:val="24"/>
          <w:szCs w:val="20"/>
          <w:lang w:eastAsia="it-IT"/>
          <w14:ligatures w14:val="none"/>
        </w:rPr>
        <w:lastRenderedPageBreak/>
        <w:t>Man mano che Paolo ce ne offrirà l’occasione, saranno dati tutti quegli elementi che senz’altro ci consentiranno di approfondire la tematica teologica di grande portata ascetica e spirituale.</w:t>
      </w:r>
    </w:p>
    <w:p w14:paraId="36736E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redenzione mediante il suo sangue: </w:t>
      </w:r>
      <w:r w:rsidRPr="005E5FA3">
        <w:rPr>
          <w:rFonts w:ascii="Arial" w:eastAsia="Times New Roman" w:hAnsi="Arial" w:cs="Times New Roman"/>
          <w:kern w:val="0"/>
          <w:sz w:val="24"/>
          <w:szCs w:val="20"/>
          <w:lang w:eastAsia="it-IT"/>
          <w14:ligatures w14:val="none"/>
        </w:rPr>
        <w:t xml:space="preserve">la grazia si specifica ora come redenzione. </w:t>
      </w:r>
    </w:p>
    <w:p w14:paraId="0560447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redenzione è una delle forme o modalità attraverso cui si legge la salvezza operata da Cristo Gesù. In sé la redenzione è riscatto, è ricompera di un bene che è stato perduto. Le vie e le forme per la perdita di questo bene sono molteplici. La via per riavere il bene è una sola: pagare il suo prezzo per intero. Il bene perduto ritorna in mano del suo proprietario attraverso il pagamento di un riscatto. Questa è in sé la redenzione. Siamo stati comprati, è stato pagato il prezzo, è stato offerto il riscatto per noi. Chi ha offerto il riscatto e cosa ha dato per il nostro riscatto? Chi ha pagato il riscatto è Cristo Signore. Cosa ha dato per il riscatto è il suo sangue. Il sangue di Cristo, cioè la sua vita, è stata data in riscatto perché noi ritornassimo in vita, dopo la morte subita a causa della prima caduta che Adamo commise nel Giardino dell’Eden.</w:t>
      </w:r>
    </w:p>
    <w:p w14:paraId="592F15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prezzo come si può constatare è altissimo. È il sangue del Figlio di Dio donato al Padre per il nostro riscatto, per la nostra redenzione. Il Figlio si offre al Padre per noi, dona la sua vita per noi, fa il regole del suo sangue per noi, si consegna alla croce per noi, per riscattarci dalla morte eterna e dalla colpa nella quale eravamo caduti a causa del primo peccato e delle innumerevoli trasgressioni che sono succedute a quella prima colpa. Il sangue di Cristo è stato versato per noi, è stato consegnato al Padre; ma la redenzione è sempre in Lui che si compie. </w:t>
      </w:r>
    </w:p>
    <w:p w14:paraId="7E64E0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remissione dei peccati: </w:t>
      </w:r>
      <w:r w:rsidRPr="005E5FA3">
        <w:rPr>
          <w:rFonts w:ascii="Arial" w:eastAsia="Times New Roman" w:hAnsi="Arial" w:cs="Times New Roman"/>
          <w:kern w:val="0"/>
          <w:sz w:val="24"/>
          <w:szCs w:val="20"/>
          <w:lang w:eastAsia="it-IT"/>
          <w14:ligatures w14:val="none"/>
        </w:rPr>
        <w:t>l’effetto della redenzione è la remissione dei peccati. È questo il primo frutto della redenzione di Cristo, della sua grazia, ma non è l’unico. La remissione dei peccati ci apre la via ad una moltitudine di altre grazie, che verranno messe in risalto in questa ed in altre Lettere e che saranno presentate ma mano che il discorso di Paolo si chiarifica e si illumina di altre verità. Cosa è in sé la remissione dei peccati? Essa è la cancellazione della colpa dovuta al peccato che l’umanità commise in Adamo. È anche la cancellazione della colpa e di ogni pena temporale dovuta ai peccati personali.</w:t>
      </w:r>
    </w:p>
    <w:p w14:paraId="7F072AB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non imputa più il peccato all’uomo, non lo imputa cancellandolo, rimettendolo, perdonandolo. Quest’azione di Dio che rimette il peccato non deve essere concepita però come un atto puramente giuridico, di una assoluzione formale, mentre l’uomo rimarrebbe così come si è fatto, lacerato in se stesso, a causa del peccato di Adamo e dei suoi peccati personali.</w:t>
      </w:r>
    </w:p>
    <w:p w14:paraId="50FF3A0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remissione dei peccati è propriamente la giustificazione. Dio rimette il peccato, ma giustificando il peccatore, santificandolo, sanandolo, elevandolo, nel dono dello Spirito Santo, che diviene in Lui ogni dono di grazia perché possa non solo vivere da giusto, ma di crescere nella giustizia fino alla perfetta conformazione a Cristo Gesù.</w:t>
      </w:r>
    </w:p>
    <w:p w14:paraId="6A62D0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remissione dei peccati è anche rinnovamento, nuova creazione dell’uomo. Paolo chiama tutto questo </w:t>
      </w:r>
      <w:r w:rsidRPr="005E5FA3">
        <w:rPr>
          <w:rFonts w:ascii="Arial" w:eastAsia="Times New Roman" w:hAnsi="Arial" w:cs="Times New Roman"/>
          <w:i/>
          <w:kern w:val="0"/>
          <w:sz w:val="24"/>
          <w:szCs w:val="20"/>
          <w:lang w:eastAsia="it-IT"/>
          <w14:ligatures w14:val="none"/>
        </w:rPr>
        <w:t>“mistero di morte e di risurrezione”</w:t>
      </w:r>
      <w:r w:rsidRPr="005E5FA3">
        <w:rPr>
          <w:rFonts w:ascii="Arial" w:eastAsia="Times New Roman" w:hAnsi="Arial" w:cs="Times New Roman"/>
          <w:kern w:val="0"/>
          <w:sz w:val="24"/>
          <w:szCs w:val="20"/>
          <w:lang w:eastAsia="it-IT"/>
          <w14:ligatures w14:val="none"/>
        </w:rPr>
        <w:t xml:space="preserve">. Nella remissione, che si realizza prima di tutto nel battesimo, l’uomo muore al peccato e risorge a vita nuova; muore l’uomo vecchio, nasce l’uomo nuovo, che dovrà essere guidato </w:t>
      </w:r>
      <w:r w:rsidRPr="005E5FA3">
        <w:rPr>
          <w:rFonts w:ascii="Arial" w:eastAsia="Times New Roman" w:hAnsi="Arial" w:cs="Times New Roman"/>
          <w:kern w:val="0"/>
          <w:sz w:val="24"/>
          <w:szCs w:val="20"/>
          <w:lang w:eastAsia="it-IT"/>
          <w14:ligatures w14:val="none"/>
        </w:rPr>
        <w:lastRenderedPageBreak/>
        <w:t>e condotto dallo Spirito di fede in fede, di verità in verità, di grazia in grazia, fino al raggiungimento della più alta perfezione che è la formazione in lui della vita di Cristo Gesù.</w:t>
      </w:r>
    </w:p>
    <w:p w14:paraId="6BF023C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Secondo la ricchezza della sua grazia: </w:t>
      </w:r>
      <w:r w:rsidRPr="005E5FA3">
        <w:rPr>
          <w:rFonts w:ascii="Arial" w:eastAsia="Times New Roman" w:hAnsi="Arial" w:cs="Times New Roman"/>
          <w:kern w:val="0"/>
          <w:sz w:val="24"/>
          <w:szCs w:val="20"/>
          <w:lang w:eastAsia="it-IT"/>
          <w14:ligatures w14:val="none"/>
        </w:rPr>
        <w:t>è la giustificazione e l’elevazione della natura umana, che è anche partecipazione della natura divina, l’abbondanza, o la ricchezza della grazia con la quale il Signore ci ha avvolti come di un manto. Siamo ora sotto la sua tenda di grazia e questa grazia comprende ogni dono celeste. Non solo: questa grazia è Dio stesso che si dona a noi. Il Padre ci dona la sua paternità; il Figlio la sua figliolanza; lo Spirito Santo ci dona la sua verità, la sua comunione, la sua vita, la sua forza. Dio si dona tutto all’uomo e si dona perché l’uomo si consegni tutto a Dio, perché è in questo dono totale la sua vita. L’uomo non raggiunge lo scopo per cui è stato creato, non produce il suo vero frutto se non quando si è consegnato tutto al suo Dio, interamente, nei pensieri, nella volontà, nello spirito, nell’anima, nello stesso corpo.</w:t>
      </w:r>
    </w:p>
    <w:p w14:paraId="7699800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Niente di lui gli deve appartenere, tutto deve essere consegnato al Padre, nel Figlio, per opera dello Spirito santo. La grazia di Dio e Dio che è grazia dell’uomo opera questo ritorno dell’uomo a Dio, realizza il dono totale dell’uomo al suo Signore, al suo Dio, al suo Creatore, al Padre suo. Dio si dona all’uomo, in Cristo, perché l’uomo, nello Spirito Santo, diventi ad immagine di Cristo. È questa la forza, la potenza, il fine della grazia. Ma la grazia da sola non è sufficiente. Occorre la volontà dell’uomo. Occorre che l’uomo continuamente invochi la grazia di Dio perché venga in soccorso della sua umana fragilità e debolezza; ma anche occorre che l’uomo costantemente, azione per azione, pensiero per pensiero, atto per atto, dia la volontà al suo Signore, gliela consegni, con una preghiera incessante, simile a quella di Gesù nell’orto degli ulivi.</w:t>
      </w:r>
    </w:p>
    <w:p w14:paraId="79D26F2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manca il dono della volontà dell’uomo al suo Signore, la grazia diviene inefficace, non produce i suoi frutti e l’uomo è responsabile di ogni mancata fruttificazione. Di questo dovrà rendere conto a Dio nell’ultimo giorno quando si presenterà al suo cospetto per il giudizio.</w:t>
      </w:r>
    </w:p>
    <w:p w14:paraId="1900065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[8]Egli l'ha abbondantemente riversata su di noi con ogni sapienza e intelligenza, </w:t>
      </w:r>
    </w:p>
    <w:p w14:paraId="30FEF3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Siamo dalla grazia di Dio. Siamo nella grazia di Dio. Siamo per divenire grazia di Dio per i nostri fratelli, alla maniera di Cristo Gesù, che si fece grazia di Dio per l’umanità intera. Questa grazia è stata riversata su di noi con ogni sapienza e intelligenza. Cosa vuole insegnarci Paolo con questa affermazione? Dio agisce con noi sempre da Dio. Nella sua eterna sapienza ed intelligenza Egli ha pensato il bene più grande per ciascuno di noi. Lo ha pensato fin dall’eternità. Il bene che Lui ha pensato per noi è quello di farci una cosa sola con il suo Figlio diletto, Gesù Cristo nostro Signore. Farci suoi figli d’adozione nel Figlio che Lui ha generato fin dall’eternità, in modo che vi sia un solo Figlio: Cristo Gesù e noi in Lui, come se fossimo realmente un solo Figlio.</w:t>
      </w:r>
    </w:p>
    <w:p w14:paraId="3FCB41D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sapienza e questa intelligenza è divina, eterna e oltre questa via, altra non c’è, non esiste. Dicendo Paolo che Dio ha abbondantemente riversato la sua grazia su di noi con ogni sapienza e intelligenza, dobbiamo anche comprendere che non si tratta di un pensiero fugace in Dio, alla maniera che succede con gli uomini, i quali a volte decidono, pensando solo per qualche attimo. Dio mette </w:t>
      </w:r>
      <w:r w:rsidRPr="005E5FA3">
        <w:rPr>
          <w:rFonts w:ascii="Arial" w:eastAsia="Times New Roman" w:hAnsi="Arial" w:cs="Times New Roman"/>
          <w:kern w:val="0"/>
          <w:sz w:val="24"/>
          <w:szCs w:val="20"/>
          <w:lang w:eastAsia="it-IT"/>
          <w14:ligatures w14:val="none"/>
        </w:rPr>
        <w:lastRenderedPageBreak/>
        <w:t>nell’opera della redenzione e della salvezza tutto se stesso, vi mette tutta la sua sapienza e tutta la sua intelligenza. Ciò significa che Dio ha impegnato tutto se stesso in quest’opera mirabile. Possiamo dire che questa della redenzione è l’opera di Dio e tutto il creato esiste perché si possa compiere quest’opera.</w:t>
      </w:r>
    </w:p>
    <w:p w14:paraId="73AA26D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Dall’impegno di Dio che vi ha messo tutto se stesso nasce anche l’impegno dell’uomo che anche lui deve mettere tutto se stesso nell’opera della sua redenzione. Vi deve mettere il cuore, la mente, i pensieri, lo spirito, l’anima, anche il suo corpo deve essere tutto impegnato in quest’opera, se vuole che essa riesca, si faccia secondo la sapienza e l’intelligenza profusa da Dio in essa.</w:t>
      </w:r>
    </w:p>
    <w:p w14:paraId="61A07C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la redenzione dell’uomo è stato il lavoro di Dio, l’opera di Dio, così allo stesso modo deve essere l’opera dell’uomo. Non ci sono altre opere che l’uomo deve compiere. Ogni altra opera è solo funzionale a questa. È un mezzo, una via, uno strumento perché questa si possa compiere e compiersi nella maniera più corretta, più santa, più giusta; si possa compiere raggiungendo il suo scopo e la sua finalità che è quella di farci divenire una sola santità con Cristo Gesù. È questa l’intelligenza dell’uomo e la sua sapienza: realizzare se stesso nella redenzione di Cristo, realizzare se stesso in Cristo e realizzare Cristo in sé.</w:t>
      </w:r>
    </w:p>
    <w:p w14:paraId="64DB641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[9]poiché egli ci ha fatto conoscere il mistero della sua volontà, secondo quanto nella sua benevolenza aveva in lui prestabilito </w:t>
      </w:r>
    </w:p>
    <w:p w14:paraId="4F9BBA7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questo versetto Paolo ritorna per sviluppare sotto altri aspetti quanto ha già detto precedentemente. Tutto è nella volontà di Dio. Niente è per costrizione in Dio. Tutto è dalla sua eterna saggezza e intelligenza. Niente è in Lui frutto di una storia che si compie, come se la storia potesse modificare il disegno di Dio. Se questo fosse possibile, Dio si troverebbe ogni giorno, ogni attimo a modificare il suo disegno eterno di salvezza, in ragione della cattiva volontà dell’uomo che ostinatamente si oppone alla redenzione e alla giustificazione che Lui ha pensato e realizzato per noi in Cristo Gesù. Tutto è dalla volontà di Dio e tutto è nella sua sapienza e saggezza. Nessuno potrebbe mai solo immaginare questo mistero se Dio non glielo volesse rivelare, comunicare, annunziare.</w:t>
      </w:r>
    </w:p>
    <w:p w14:paraId="244E62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Ora Dio, dal primo giorno in cui l’uomo ha peccato, altro non ha fatto che manifestare questo mistero, anche se con gradualità e con tempi assai lunghi. In questi ultimi tempi, con Cristo, lo ha manifestato in tutta la sua portata di redenzione e di giustificazione. Non solo Cristo lo ha annunziato, realizzato, compiuto nel suo mistero pasquale, quanto anche ha incaricato gli apostoli perché andassero per il mondo intero a rivelare il mistero, a recare ad ogni uomo il lieto annunzio che lui è stato chiamato fin dall’eternità ad essere una cosa solo in Cristo Gesù e questo a gloria di Dio Padre. Il mistero dal cielo discende sulla terra solo per rivelazione, per manifestazione. Sulla terra passa da un uomo ad un altro uomo solo per annunzio, per testimonianza, per predicazione.</w:t>
      </w:r>
    </w:p>
    <w:p w14:paraId="6E236D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Dio ha realizzato il mistero in Cristo Gesù e Cristo Gesù lo ha rivelato mentre lo attuava nel suo corpo e lo attuava rivelandolo, così anche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chiamata a questa duplice ministerialità, quella cioè di rivelare il mistero attraverso l’annunzio e la predicazione ad ogni uomo, ma anche di rivelarlo mentre lo compie e di compierlo mentre lo rivela. La Chiesa deve operare alla stessa maniera di Cristo Gesù. Essa non può scindere rivelazione e attuazione, predicazione e realizzazione, annunzio e compimento del mistero che dice.</w:t>
      </w:r>
    </w:p>
    <w:p w14:paraId="603663B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Quando queste due vie saranno divenute una sola via, è allora che il mistero viene fatto conoscere agli uomini; se queste due vie non saranno divenute una sola via, il mistero rimane velato, rimane oscuro. È come se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non lo predicasse, come se non lo annunziasse agli uomini e questo si verifica perché non c’è questa unità mirabile di predicazione e di realizzazione; questo accade perché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non vive alla maniera di Cristo Gesù.</w:t>
      </w:r>
    </w:p>
    <w:p w14:paraId="219D801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Cosa ha rivelato il Signore in Cristo Gesù? Ciò che Lui aveva prestabilito nella sua benevolenza. Abbiamo già chiarito con sufficiente dovizia ciò che significa prestabilire in Dio. Quello che ora dobbiamo ancora ribadire con maggiore chiarezza è quest’altro concetto che Paolo mette in evidenza: </w:t>
      </w:r>
      <w:r w:rsidRPr="005E5FA3">
        <w:rPr>
          <w:rFonts w:ascii="Arial" w:eastAsia="Times New Roman" w:hAnsi="Arial" w:cs="Times New Roman"/>
          <w:i/>
          <w:kern w:val="0"/>
          <w:sz w:val="24"/>
          <w:szCs w:val="20"/>
          <w:lang w:eastAsia="it-IT"/>
          <w14:ligatures w14:val="none"/>
        </w:rPr>
        <w:t xml:space="preserve">secondo quanto nella sua benevolenza aveva prestabilito. </w:t>
      </w:r>
      <w:r w:rsidRPr="005E5FA3">
        <w:rPr>
          <w:rFonts w:ascii="Arial" w:eastAsia="Times New Roman" w:hAnsi="Arial" w:cs="Times New Roman"/>
          <w:kern w:val="0"/>
          <w:sz w:val="24"/>
          <w:szCs w:val="20"/>
          <w:lang w:eastAsia="it-IT"/>
          <w14:ligatures w14:val="none"/>
        </w:rPr>
        <w:t>Dio non prestabilisce semplicemente. Dio prestabilisce nella sua benevolenza. Cosa è la benevolenza? Lo dice la stessa parola: volontà di bene. Questa benevolenza, o volontà di bene, è in Dio fin dall’eternità, quando l’uomo ancora non esisteva, non era stato concepito, non era venuto al mondo. Questa volontà di bene esiste nell’eternità quando ancora l’uomo non era né peccatore né giusto, perché semplicemente non c’era. È nell’eternità che si manifesta e si esprime la volontà di Dio.</w:t>
      </w:r>
    </w:p>
    <w:p w14:paraId="3248975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Essa precede anche la stessa creazione dell’uomo. Essa è una benevolenza che trova solo in Dio la sua ragion d’essere, non la trova nella creazione, la quale ancora non era stata fatta. È una benevolenza di purissimo amore, grazia assolutamente gratuita, amore che non solo crea, non solo redime, non solo giustifica, non solo salva, ma anche ci vuole costituire una cosa sola, un solo corpo con il suo Figlio diletto, Gesù Cristo nostro Signore. La croce di Cristo Gesù ha in questa benevolenza di Dio la sua ragion d’essere, l’unica spiegazione di sapienza. Non ci sono altre giustificazioni di sapienza, fuori della benevolenza con la quale Dio ama l’uomo di un amore eterno. Su questa benevolenza bisogna oggi impostare ogni annunzio di Dio, se si vuole che i cuori ritornino a Lui e si lascino abbracciare dal suo cuore di Padre, che fin dall’eternità ha pensato l’uomo e fin dall’eternità lo ha visto avvolto dall’abbondanza della sua grazia, frutto solo di un amore di benevolenza verso l’uomo ancora da creare.</w:t>
      </w:r>
    </w:p>
    <w:p w14:paraId="25E22D3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[10]per realizzarlo nella pienezza dei tempi: il disegno cioè di ricapitolare in Cristo tutte le cose, quelle del cielo come quelle della terra. </w:t>
      </w:r>
    </w:p>
    <w:p w14:paraId="70EE27B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Ora Paolo con parole assai semplici ci rivela qual è il disegno di Dio e quando esso si sarebbe compiuto per noi.</w:t>
      </w:r>
    </w:p>
    <w:p w14:paraId="7B769E4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 realizzarlo nella pienezza dei tempi: </w:t>
      </w:r>
      <w:r w:rsidRPr="005E5FA3">
        <w:rPr>
          <w:rFonts w:ascii="Arial" w:eastAsia="Times New Roman" w:hAnsi="Arial" w:cs="Times New Roman"/>
          <w:kern w:val="0"/>
          <w:sz w:val="24"/>
          <w:szCs w:val="20"/>
          <w:lang w:eastAsia="it-IT"/>
          <w14:ligatures w14:val="none"/>
        </w:rPr>
        <w:t xml:space="preserve">Il disegno di salvezza in favore dell’umanità è stato voluto da Dio fin dall’eternità. È nel Cielo, prima della creazione del mondo, che la saggezza e l’intelligenza di Dio, guidata dal suo amore, ha voluto Cristo redentore e salvatore dell’uomo. Questo disegno si è però realizzato nella pienezza del tempo. Cosa ci vuole significare Paolo con questa sua espressione: </w:t>
      </w:r>
      <w:r w:rsidRPr="005E5FA3">
        <w:rPr>
          <w:rFonts w:ascii="Arial" w:eastAsia="Times New Roman" w:hAnsi="Arial" w:cs="Times New Roman"/>
          <w:i/>
          <w:kern w:val="0"/>
          <w:sz w:val="24"/>
          <w:szCs w:val="20"/>
          <w:lang w:eastAsia="it-IT"/>
          <w14:ligatures w14:val="none"/>
        </w:rPr>
        <w:t>“pienezza del tempo”</w:t>
      </w:r>
      <w:r w:rsidRPr="005E5FA3">
        <w:rPr>
          <w:rFonts w:ascii="Arial" w:eastAsia="Times New Roman" w:hAnsi="Arial" w:cs="Times New Roman"/>
          <w:kern w:val="0"/>
          <w:sz w:val="24"/>
          <w:szCs w:val="20"/>
          <w:lang w:eastAsia="it-IT"/>
          <w14:ligatures w14:val="none"/>
        </w:rPr>
        <w:t>, che usa anche nella Lettera ai Galati? Il tempo è pieno quando è maturo; quando tutte le condizione sono favorevoli; quando ostacoli ed impedimenti non fanno fallire il fine per cui si compie una cosa; quando la disponibilità umana è nella sua perfezione; quando tutto coopera a che il disegno possa essere realizzato nel migliore dei modi.</w:t>
      </w:r>
    </w:p>
    <w:p w14:paraId="10A2DAF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 l’incarnazione del Verbo della vita, del Figlio Unigenito del Padre, la pienezza del tempo venne allorquando storicamente Maria disse il suo sì all’Angelo che le </w:t>
      </w:r>
      <w:r w:rsidRPr="005E5FA3">
        <w:rPr>
          <w:rFonts w:ascii="Arial" w:eastAsia="Times New Roman" w:hAnsi="Arial" w:cs="Times New Roman"/>
          <w:kern w:val="0"/>
          <w:sz w:val="24"/>
          <w:szCs w:val="20"/>
          <w:lang w:eastAsia="it-IT"/>
          <w14:ligatures w14:val="none"/>
        </w:rPr>
        <w:lastRenderedPageBreak/>
        <w:t>annunziava il grande mistero. In tal senso Maria è la pienezza del tempo, perché solo attraverso di Lei si sarebbe potuto realizzare il mistero dell’Incarnazione del Verbo. Pienezza del tempo dice pertanto che la storia è pronta, è al suo punto ottimale perché Cristo possa compiere la sua missione di salvezza nel suo mistero di incarnazione, passione, morte, risurrezione. La pienezza del tempo tuttavia non è un caso, un evento che prepara la storia; avviene nella storia, ma non è preparato dalla storia. La pienezza del tempo è Dio che la prepara, è Dio che la decide, è Dio che la vuole. La pienezza del tempo Dio ha iniziato a prepararla da sempre, da subito dopo il peccato dell’uomo, quando ha iniziato a mettere nel cuore la speranza di una salvezza fuori di lui, ma che si sarebbe compiuta attraverso di lui.</w:t>
      </w:r>
    </w:p>
    <w:p w14:paraId="52B61E9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queste due realtà (fuori di lui e attraverso di lui) sono giunte a maturazione, proprio allora si è compiuta la pienezza del tempo. L’umanità, sempre per grazia di Dio, ha dato la Vergine Maria, Dio ha dato il suo Divin Figlio; il suo Divin Figlio si è fatto carne nel seno della Vergine Maria. È in questa congiunzione tra il divino e l’umano, tra il tempo e l’eternità, tra Dio e la creatura, la pienezza del tempo.</w:t>
      </w:r>
    </w:p>
    <w:p w14:paraId="2FC0C5A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la pienezza del tempo è un mistero. Ma tutto ciò che Dio fa in favore dell’uomo è un mistero. La mente si inabissa in esso e da esso rimane come accecata, abbagliata. Appena appena riesce a coglierne una scintilla, non di più. Il resto, anche se nel suo limite, che resta sempre infinito, lo si raccoglierà nell’eternità, quando vedremo Dio faccia a faccia, così come egli è. Allora senza i veli del corpo, senza i limiti di una mente fatta di carne, riusciremo a comprendere qualcosa in più del mistero di Dio e sarà questa maggiore comprensione che costituirà il nostro canto eterno alla misericordia di Dio, che ha compiuto per noi un così grande prodigio: la nostra redenzione eterna.</w:t>
      </w:r>
    </w:p>
    <w:p w14:paraId="116A502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disegno cioè di ricapitolare in Cristo tutte le cose: </w:t>
      </w:r>
      <w:r w:rsidRPr="005E5FA3">
        <w:rPr>
          <w:rFonts w:ascii="Arial" w:eastAsia="Times New Roman" w:hAnsi="Arial" w:cs="Times New Roman"/>
          <w:kern w:val="0"/>
          <w:sz w:val="24"/>
          <w:szCs w:val="20"/>
          <w:lang w:eastAsia="it-IT"/>
          <w14:ligatures w14:val="none"/>
        </w:rPr>
        <w:t>la creazione aveva come suo capo Adamo ed Eva. Queste sono le parole di Dio alla prima coppia dopo averla creata come coppia:</w:t>
      </w:r>
    </w:p>
    <w:p w14:paraId="36910D5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Dio disse: Facciamo l'uomo a nostra immagine, a nostra somiglianza, e domini sui pesci del mare e sugli uccelli del cielo, sul bestiame, su tutte le bestie selvatiche e su tutti i rettili che strisciano sulla terra. Dio creò l'uomo a sua immagine; a immagine di Dio lo creò; maschio e femmina li creò. </w:t>
      </w:r>
    </w:p>
    <w:p w14:paraId="75BA303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Dio li benedisse e disse loro: Siate fecondi e moltiplicatevi, riempite la terra; soggiogatela e dominate sui pesci del mare e sugli uccelli del cielo e su ogni essere vivente, che striscia sulla terra. Poi Dio disse: Ecco, io vi do ogni erba che produce seme e che è su tutta la terra e ogni albero in cui è il frutto, che produce seme: saranno il vostro cibo. A tutte le bestie selvatiche, a tutti gli uccelli del cielo e a tutti gli esseri che strisciano sulla terra e nei quali è alito di vita, io do in cibo ogni erba verde. E così avvenne. </w:t>
      </w:r>
    </w:p>
    <w:p w14:paraId="02D8140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Dio vide quanto aveva fatto, ed ecco, era cosa molto buona. E fu sera e fu mattina: sesto giorno”</w:t>
      </w:r>
      <w:r w:rsidRPr="005E5FA3">
        <w:rPr>
          <w:rFonts w:ascii="Arial" w:eastAsia="Times New Roman" w:hAnsi="Arial" w:cs="Times New Roman"/>
          <w:kern w:val="0"/>
          <w:sz w:val="24"/>
          <w:szCs w:val="20"/>
          <w:lang w:eastAsia="it-IT"/>
          <w14:ligatures w14:val="none"/>
        </w:rPr>
        <w:t xml:space="preserve"> (Gen 1, 26-31). </w:t>
      </w:r>
    </w:p>
    <w:p w14:paraId="36863CEC"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 ancora: </w:t>
      </w:r>
      <w:r w:rsidRPr="005E5FA3">
        <w:rPr>
          <w:rFonts w:ascii="Arial" w:eastAsia="Times New Roman" w:hAnsi="Arial" w:cs="Times New Roman"/>
          <w:i/>
          <w:kern w:val="0"/>
          <w:sz w:val="24"/>
          <w:szCs w:val="20"/>
          <w:lang w:eastAsia="it-IT"/>
          <w14:ligatures w14:val="none"/>
        </w:rPr>
        <w:t xml:space="preserve">Allora il Signore Dio plasmò l'uomo con polvere del suolo e soffiò nelle sue narici un alito di vita e l'uomo divenne un essere vivente. Poi il Signore Dio piantò un giardino in Eden, a oriente, e vi collocò l'uomo che aveva plasmato. </w:t>
      </w:r>
    </w:p>
    <w:p w14:paraId="56DBE96D"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Il Signore Dio prese l'uomo e lo pose nel giardino di Eden, perché lo coltivasse e lo custodisse. Il Signore Dio diede questo comando all'uomo: Tu potrai mangiare di tutti gli alberi del giardino, ma dell'albero della conoscenza del bene e del male non devi mangiare, perché, quando tu ne mangiassi, certamente moriresti. </w:t>
      </w:r>
    </w:p>
    <w:p w14:paraId="4D96D43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Poi il Signore Dio disse: Non è bene che l'uomo sia solo: gli voglio fare un aiuto che gli sia simile. Allora il Signore Dio plasmò dal suolo ogni sorta di bestie selvatiche e tutti gli uccelli del cielo e li condusse all'uomo, per vedere come li avrebbe chiamati: in qualunque modo l'uomo avesse chiamato ognuno degli esseri viventi, quello doveva essere il suo nome” </w:t>
      </w:r>
      <w:r w:rsidRPr="005E5FA3">
        <w:rPr>
          <w:rFonts w:ascii="Arial" w:eastAsia="Times New Roman" w:hAnsi="Arial" w:cs="Times New Roman"/>
          <w:kern w:val="0"/>
          <w:sz w:val="24"/>
          <w:szCs w:val="20"/>
          <w:lang w:eastAsia="it-IT"/>
          <w14:ligatures w14:val="none"/>
        </w:rPr>
        <w:t>(Gen 2, 7-8.15-19).</w:t>
      </w:r>
    </w:p>
    <w:p w14:paraId="2E57FE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qui non lo dice, ma c’è una mirabile unità tra creazione e redenzione. Questa unità viene espressa in Giovanni ed è lui che ci spiega il senso da dare alle parole di Paolo:</w:t>
      </w:r>
    </w:p>
    <w:p w14:paraId="00D4CB25"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7E81F12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E il Verbo si fece carne e venne ad abitare in mezzo a noi; e noi vedemmo la sua gloria, gloria come di unigenito dal Padre, pieno di grazia e di verità”</w:t>
      </w:r>
      <w:r w:rsidRPr="005E5FA3">
        <w:rPr>
          <w:rFonts w:ascii="Arial" w:eastAsia="Times New Roman" w:hAnsi="Arial" w:cs="Times New Roman"/>
          <w:kern w:val="0"/>
          <w:sz w:val="24"/>
          <w:szCs w:val="20"/>
          <w:lang w:eastAsia="it-IT"/>
          <w14:ligatures w14:val="none"/>
        </w:rPr>
        <w:t xml:space="preserve"> (Gv 1,15.9-14).</w:t>
      </w:r>
    </w:p>
    <w:p w14:paraId="5A0E480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si può constatare, il Verbo della Vita non è solo il capo della creazione. Egli è il suo autore, il suo fattore, colui per mezzo del quale essa vive. Non c’è vita se non per mezzo del Verbo della Vita. Questa è la prima verità. Il mondo fu fatto per mezzo di Lui e nulla di ciò che esiste, può esistere senza di Lui. Nel disegno eterno di Dio la vita è nel Verbo, la vita è dal Verbo, la vita è per il Verbo.</w:t>
      </w:r>
    </w:p>
    <w:p w14:paraId="70EE23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Con il peccato, il mondo si è sottratto all’uomo, ma non al Verbo; l’uomo si è sottratto al suo principio eterno di vita, ma </w:t>
      </w:r>
      <w:smartTag w:uri="urn:schemas-microsoft-com:office:smarttags" w:element="PersonName">
        <w:smartTagPr>
          <w:attr w:name="ProductID" w:val="la Vita"/>
        </w:smartTagPr>
        <w:r w:rsidRPr="005E5FA3">
          <w:rPr>
            <w:rFonts w:ascii="Arial" w:eastAsia="Times New Roman" w:hAnsi="Arial" w:cs="Times New Roman"/>
            <w:kern w:val="0"/>
            <w:sz w:val="24"/>
            <w:szCs w:val="20"/>
            <w:lang w:eastAsia="it-IT"/>
            <w14:ligatures w14:val="none"/>
          </w:rPr>
          <w:t>la Vita</w:t>
        </w:r>
      </w:smartTag>
      <w:r w:rsidRPr="005E5FA3">
        <w:rPr>
          <w:rFonts w:ascii="Arial" w:eastAsia="Times New Roman" w:hAnsi="Arial" w:cs="Times New Roman"/>
          <w:kern w:val="0"/>
          <w:sz w:val="24"/>
          <w:szCs w:val="20"/>
          <w:lang w:eastAsia="it-IT"/>
          <w14:ligatures w14:val="none"/>
        </w:rPr>
        <w:t xml:space="preserve"> non si è sottratta nel continuare a dare il suo dono agli uomini. Tutto ciò che vive, vive per un dono d’amore di Dio. Se il Verbo ritirasse la sua vita, tutto il mondo ritornerebbe nel nulla. Ma la vita non può tornare nel nulla. Neanche la creazione torna nel nulla. Infatti vi saranno cieli nuovi e terra nuova.</w:t>
      </w:r>
    </w:p>
    <w:p w14:paraId="7AD532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 disegno eterno di Dio c’è l’incarnazione, la redenzione, la glorificazione dell’uomo. Con l’incarnazione, Cristo in quanto uomo, non solo perché Dio e datore della vita, è costituito da Dio, capo della creazione. Quindi capo dell’uomo, ma anche capo di tutto il creato. Facendosi carne, la creazione è come se ritornasse nel Verbo dal quale era uscita. Essa è uscita dal Verbo per un atto della sua volontà. Non c’è emanazione, c’è creazione. Non esisteva, ora esiste per la parola onnipotente di Dio detta nel suo Verbo. C’era il nulla, dal nulla essa è venuta fuori, non da se stessa, ma per volontà di Dio.</w:t>
      </w:r>
    </w:p>
    <w:p w14:paraId="600AD6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Ora la creazione c’è, l’umanità pure. Il Verbo, facendosi carne ha portato la creazione nell’unità della sua persona divina, ma anche l’umanità, in un corpo </w:t>
      </w:r>
      <w:r w:rsidRPr="005E5FA3">
        <w:rPr>
          <w:rFonts w:ascii="Arial" w:eastAsia="Times New Roman" w:hAnsi="Arial" w:cs="Times New Roman"/>
          <w:kern w:val="0"/>
          <w:sz w:val="24"/>
          <w:szCs w:val="20"/>
          <w:lang w:eastAsia="it-IT"/>
          <w14:ligatures w14:val="none"/>
        </w:rPr>
        <w:lastRenderedPageBreak/>
        <w:t>particolare, in un uomo particolare, in una nascita particolare, l’ha assunta nell’unità della sua persona divina. Con la risurrezione, l’intera creazione è stata spiritualizzata, poiché la “creazione” che era nel suo corpo, che era il suo corpo, è stata resa spirito da Dio onnipotente. Per cui nel corpo di Cristo che è tutto spirituale, tutta la creazione riceve per anticipazione ciò che sarà alla fine della storia, quando anche i nostri corpi risorgeranno e tutto il creato sarà trasformato dall’onnipotenza di Dio, per mezzo del Suo Verbo fattosi carne.</w:t>
      </w:r>
    </w:p>
    <w:p w14:paraId="1AE66C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Cristo Gesù è vero capo dell’intera creazione, perché tutto avviene e si compie nel suo corpo di spirito, attraverso il suo corpo di spirito. C’è come un miracolo già iniziato che avrà il suo compimento alla fine della storia. Ma Cristo Gesù è già il capo della creazione di Dio e lo è nella sua umanità. È questo il mistero dei misteri. Mistero difficile anche da poter in qualche modo rendere partecipe in una spiegazione semplice. Paolo lo afferma, ma non lo spiega. Lo dice, ma non si ferma a contemplarlo a voce alta affinché anche noi possiamo gettare uno sguardo dentro. Una cosa deve essere assai chiara: creazione e redenzione sono un unico mistero. Cristo è autore del mondo. Cristo è salvatore dell’uomo. Cristo è capo dell’intera creazione. Ogni essere creato guarda a Lui, vede in Lui lo scopo del suo esistere: esso esiste da Cristo, esiste in Cristo, esiste per Cristo. Cristo è la vita del mondo, la vita del mondo che è uscita da Cristo, o per creazione, o per redenzione, è vita se ritorna in Cristo attraverso un atto di volontà.</w:t>
      </w:r>
    </w:p>
    <w:p w14:paraId="14E798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Quelle del cielo come quelle della terra: </w:t>
      </w:r>
      <w:r w:rsidRPr="005E5FA3">
        <w:rPr>
          <w:rFonts w:ascii="Arial" w:eastAsia="Times New Roman" w:hAnsi="Arial" w:cs="Times New Roman"/>
          <w:kern w:val="0"/>
          <w:sz w:val="24"/>
          <w:szCs w:val="20"/>
          <w:lang w:eastAsia="it-IT"/>
          <w14:ligatures w14:val="none"/>
        </w:rPr>
        <w:t>Cristo è capo non solo delle cose della terra, ma anche di quelle del cielo. Come sia capo delle cose della terra sappiamo che lo è per creazione e per redenzione. Sia l’una che l’altra sono opera sua. La vita che è da Lui, in Lui si attinge, per Lui si vive. Come sia capo degli Angeli anche in quanto vero uomo e non solo vero Dio, questo è molto difficile da poter spiegare, poiché non c’è alcun passo nel Nuovo Testamento che ci possa aiutare a penetrare in questo mistero – ripeto – che Paolo annuncia, ma non spiega e sul quale dice poche parole. Tuttavia volendo riflettere un poco, al lume delle altre verità di fede che si conoscono, possiamo affermare questo: Egli è l’autore di tutto ciò che esiste, quindi anche degli Angeli del cielo, di queste creature che sono puri spiriti, cioè senza il bisogno di unirsi alla materia per potersi esprimere, per poter vivere. Essi sono senza il tempo, sono nell’eternità da sempre.</w:t>
      </w:r>
    </w:p>
    <w:p w14:paraId="13D75B3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autore egli è il loro Signore, il loro Capo. Vengono da Lui, sono ordinati a Lui. Ma il Verbo della vita si è fatto carne, è divenuto uomo nel seno della Vergine Maria. La carne è unita al Verbo nell’unità della sua persona, in unione ipostatica. Una sola persona, due nature, un solo Verbo della vita nel quale sussiste il vero Dio e il vero uomo. Il Verbo della vita è ora Verbo Incarnato e come Verbo incarnato egli esiste, come Verbo incarnato è anche capo delle cose invisibili, cioè degli Angeli del cielo. Gli Angeli del cielo riconoscono non il Verbo come loro Capo, ma il Verbo Incarnato, il Verbo della sua umanità. Anche come vero uomo e non solo come vero Dio il Verbo Incarnato è capo degli Angeli. Questo è il mistero che si compie in Cristo.</w:t>
      </w:r>
    </w:p>
    <w:p w14:paraId="47D40B9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Egli è naturale capo come Verbo Incarnato per il mistero dell’unione ipostatica. Altro è invece il ruolo della Vergine Maria, Madre della Redenzione. Ella invece è stata innalzata sopra gli Angeli a causa della sua divina Maternità. </w:t>
      </w:r>
      <w:smartTag w:uri="urn:schemas-microsoft-com:office:smarttags" w:element="PersonName">
        <w:smartTagPr>
          <w:attr w:name="ProductID" w:val="la Madre"/>
        </w:smartTagPr>
        <w:r w:rsidRPr="005E5FA3">
          <w:rPr>
            <w:rFonts w:ascii="Arial" w:eastAsia="Times New Roman" w:hAnsi="Arial" w:cs="Times New Roman"/>
            <w:kern w:val="0"/>
            <w:sz w:val="24"/>
            <w:szCs w:val="20"/>
            <w:lang w:eastAsia="it-IT"/>
            <w14:ligatures w14:val="none"/>
          </w:rPr>
          <w:t>La Madre</w:t>
        </w:r>
      </w:smartTag>
      <w:r w:rsidRPr="005E5FA3">
        <w:rPr>
          <w:rFonts w:ascii="Arial" w:eastAsia="Times New Roman" w:hAnsi="Arial" w:cs="Times New Roman"/>
          <w:kern w:val="0"/>
          <w:sz w:val="24"/>
          <w:szCs w:val="20"/>
          <w:lang w:eastAsia="it-IT"/>
          <w14:ligatures w14:val="none"/>
        </w:rPr>
        <w:t xml:space="preserve"> di </w:t>
      </w:r>
      <w:r w:rsidRPr="005E5FA3">
        <w:rPr>
          <w:rFonts w:ascii="Arial" w:eastAsia="Times New Roman" w:hAnsi="Arial" w:cs="Times New Roman"/>
          <w:kern w:val="0"/>
          <w:sz w:val="24"/>
          <w:szCs w:val="20"/>
          <w:lang w:eastAsia="it-IT"/>
          <w14:ligatures w14:val="none"/>
        </w:rPr>
        <w:lastRenderedPageBreak/>
        <w:t xml:space="preserve">Dio è regina degli Angeli e dei Santi. Il Verbo della vita, Verbo Incarnato, invece è capo. La differenza è sostanziale. Siamo nel cuore del mistero. Avremo tutto un’eternità per poterlo comprendere e neanche ci basterà. </w:t>
      </w:r>
    </w:p>
    <w:p w14:paraId="2CCCED2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[11]In lui siamo stati fatti anche eredi, essendo stati predestinati secondo il piano di colui che tutto opera efficacemente conforme alla sua volontà, </w:t>
      </w:r>
    </w:p>
    <w:p w14:paraId="4CB1E5F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è detto che la vita è da Cristo, ma è anche in Cristo e per Cristo. Tale deve sempre rimanere, altrimenti non è vita, ma morte. Cosa è l’eredità? È un particolare dono di grazia. È ciò che è del padre che viene data al figlio. Nel nostro caso, è ciò che è di Dio che viene data a Cristo Gesù, in quanto vero uomo. L’eredità è il cielo, la vita eterna, la partecipazione della divina natura. L’eredità è la beatitudine del paradiso, il godimento eterno di Dio. Questa eredità è solo di Cristo Gesù, poiché l’eredità è il dono del padre al figlio. Essendo noi divenuti con Cristo una cosa sola, essendo stati fatti figli di Dio nel suo Figlio Gesù Cristo, l’eredità viene conferita anche a noi.</w:t>
      </w:r>
    </w:p>
    <w:p w14:paraId="5FCF88B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Ci viene conferita perché parte di Lui, una cosa sola con Lui. Ci viene conferita in Lui, non fuori di Lui. L’eredità non è un diritto ma un dono, è il dono d’amore del Padre verso il Figlio suo Gesù Cristo ed è il dono al vero uomo che vive nel vero Dio. Essendo noi parte di Lui, per la grazia che Dio ci ha fatto nel santo battesimo, il dono viene esteso anche a noi, ma non come diritto, sempre come un dono della misericordia di Dio, come dono della sua misericordia è la nostra incorporazione in Cristo Gesù. Se però l’eredità ci è data in Lui, non fuori di Lui, questo deve significare che bisogna essere sempre in Lui, per poter beneficiare di questo dono eterno di Dio. Nel caso in cui uno si dovesse porre fuori di Lui, perde il diritto che Dio gli ha conferito di ereditare il regno di Dio.</w:t>
      </w:r>
    </w:p>
    <w:p w14:paraId="37BDEF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perde perché si è posto fuori di Cristo, non è rimasto in Lui. Si rimane in Cristo se si rimane nella sua Parola. Chiunque si pone fuori della Parola di Cristo, vive fuori di Cristo, perde l’eredità eterna, a meno che non vi rientri attraverso il pentimento e ricominci a vivere in Lui, per Lui e con Lui. Questa è la Legge divina per ereditare il regno dei cieli. Per questo Paolo sovente ammonisce i cristiani che non erediteranno il regno dei cieli tutti coloro che vivono tagliati fuori da Lui. Sono tagliati fuori tutti coloro che rientrano nel catalogo dei peccati che escludono dal regno dei cieli:</w:t>
      </w:r>
    </w:p>
    <w:p w14:paraId="0CA106C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“Quindi soggiunse: Ciò che esce dall'uomo, questo sì contamina l'uomo. Dal di dentro infatti, cioè dal cuore degli uomini, escono le intenzioni cattive: fornicazioni, furti, omicidi, adultèri, cupidigie, malvagità, inganno, impudicizia, invidia, calunnia, superbia, stoltezza. Tutte queste cose cattive vengono fuori dal di dentro e contaminano l'uomo” </w:t>
      </w:r>
      <w:r w:rsidRPr="005E5FA3">
        <w:rPr>
          <w:rFonts w:ascii="Arial" w:eastAsia="Times New Roman" w:hAnsi="Arial" w:cs="Times New Roman"/>
          <w:kern w:val="0"/>
          <w:sz w:val="24"/>
          <w:szCs w:val="20"/>
          <w:lang w:eastAsia="it-IT"/>
          <w14:ligatures w14:val="none"/>
        </w:rPr>
        <w:t xml:space="preserve">(Mc 7,20-23). </w:t>
      </w:r>
    </w:p>
    <w:p w14:paraId="188E0A5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 poiché hanno disprezzato la conoscenza di Dio, Dio li ha abbandonati in balìa d'una intelligenza depravata, sicché commettono ciò che è indegno, colmi come sono di ogni sorta di ingiustizia, di malvagità, di cupidigia, di malizia; pieni d'invidia, di omicidio, di rivalità, di frodi, di malignità; diffamatori, maldicenti, nemici di Dio, oltraggiosi, superbi, fanfaroni, ingegnosi nel male, ribelli ai genitori, insensati, sleali, senza cuore, senza misericordia” </w:t>
      </w:r>
      <w:r w:rsidRPr="005E5FA3">
        <w:rPr>
          <w:rFonts w:ascii="Arial" w:eastAsia="Times New Roman" w:hAnsi="Arial" w:cs="Times New Roman"/>
          <w:kern w:val="0"/>
          <w:sz w:val="24"/>
          <w:szCs w:val="20"/>
          <w:lang w:eastAsia="it-IT"/>
          <w14:ligatures w14:val="none"/>
        </w:rPr>
        <w:t xml:space="preserve">(Rm 1,28-31). </w:t>
      </w:r>
    </w:p>
    <w:p w14:paraId="1C2E68D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“O non sapete che gli ingiusti non erediteranno il regno di Dio? Non illudetevi: né immorali, né idolàtri, né adùlteri, né effeminati, né sodomiti, né ladri, né avari, né ubriaconi, né maldicenti, né rapaci erediteranno il regno di Dio” </w:t>
      </w:r>
      <w:r w:rsidRPr="005E5FA3">
        <w:rPr>
          <w:rFonts w:ascii="Arial" w:eastAsia="Times New Roman" w:hAnsi="Arial" w:cs="Times New Roman"/>
          <w:kern w:val="0"/>
          <w:sz w:val="24"/>
          <w:szCs w:val="20"/>
          <w:lang w:eastAsia="it-IT"/>
          <w14:ligatures w14:val="none"/>
        </w:rPr>
        <w:t>(1Cor 6,9-10).</w:t>
      </w:r>
    </w:p>
    <w:p w14:paraId="3B79E34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“Temo infatti che, venendo, non vi trovi come desidero e che a mia volta venga trovato da voi quale non mi desiderate; che per caso non vi siano contese, invidie, animosità, dissensi, maldicenze, insinuazioni, superbie, disordini” </w:t>
      </w:r>
      <w:r w:rsidRPr="005E5FA3">
        <w:rPr>
          <w:rFonts w:ascii="Arial" w:eastAsia="Times New Roman" w:hAnsi="Arial" w:cs="Times New Roman"/>
          <w:kern w:val="0"/>
          <w:sz w:val="24"/>
          <w:szCs w:val="20"/>
          <w:lang w:eastAsia="it-IT"/>
          <w14:ligatures w14:val="none"/>
        </w:rPr>
        <w:t xml:space="preserve">(2Cor 12,20). </w:t>
      </w:r>
    </w:p>
    <w:p w14:paraId="4E1080A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“Del resto le opere della carne sono ben note: fornicazione, impurità, libertinaggio, idolatria, stregonerie, inimicizie, discordia, gelosia, dissensi, divisioni, fazioni, invidie, ubriachezze, orge e cose del genere; circa queste cose vi preavviso, come già ho detto, che chi le compie non erediterà il regno di Dio” </w:t>
      </w:r>
      <w:r w:rsidRPr="005E5FA3">
        <w:rPr>
          <w:rFonts w:ascii="Arial" w:eastAsia="Times New Roman" w:hAnsi="Arial" w:cs="Times New Roman"/>
          <w:kern w:val="0"/>
          <w:sz w:val="24"/>
          <w:szCs w:val="20"/>
          <w:lang w:eastAsia="it-IT"/>
          <w14:ligatures w14:val="none"/>
        </w:rPr>
        <w:t xml:space="preserve">(Gal 19-21). </w:t>
      </w:r>
    </w:p>
    <w:p w14:paraId="6A2404B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“Quanto alla fornicazione e a ogni specie di impurità o cupidigia, neppure se ne parli tra voi, come si addice a santi; lo stesso si dica per le volgarità, insulsaggini, trivialità: cose tutte sconvenienti. Si rendano invece azioni di grazie! Perché, sappiatelo bene, nessun fornicatore, o impuro, o avaro che è roba da idolàtri avrà parte al regno di Cristo e di Dio”</w:t>
      </w:r>
      <w:r w:rsidRPr="005E5FA3">
        <w:rPr>
          <w:rFonts w:ascii="Arial" w:eastAsia="Times New Roman" w:hAnsi="Arial" w:cs="Times New Roman"/>
          <w:kern w:val="0"/>
          <w:sz w:val="24"/>
          <w:szCs w:val="20"/>
          <w:lang w:eastAsia="it-IT"/>
          <w14:ligatures w14:val="none"/>
        </w:rPr>
        <w:t xml:space="preserve"> (Ef 5,3-5).</w:t>
      </w:r>
    </w:p>
    <w:p w14:paraId="02D5EB5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“Mortificate dunque quella parte di voi che appartiene alla terra: fornicazione, impurità, passioni, desideri cattivi e quella avarizia insaziabile che è idolatria, cose tutte che attirano l'ira di Dio su coloro che disobbediscono. Anche voi un tempo eravate così, quando la vostra vita era immersa in questi vizi. Ora invece deponete anche voi tutte queste cose: ira, passione, malizia, maldicenze e parole oscene dalla vostra bocca” </w:t>
      </w:r>
      <w:r w:rsidRPr="005E5FA3">
        <w:rPr>
          <w:rFonts w:ascii="Arial" w:eastAsia="Times New Roman" w:hAnsi="Arial" w:cs="Times New Roman"/>
          <w:kern w:val="0"/>
          <w:sz w:val="24"/>
          <w:szCs w:val="20"/>
          <w:lang w:eastAsia="it-IT"/>
          <w14:ligatures w14:val="none"/>
        </w:rPr>
        <w:t>(Col 3,5-8).</w:t>
      </w:r>
    </w:p>
    <w:p w14:paraId="63B198E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“Sono convinto che </w:t>
      </w:r>
      <w:smartTag w:uri="urn:schemas-microsoft-com:office:smarttags" w:element="PersonName">
        <w:smartTagPr>
          <w:attr w:name="ProductID" w:val="la Legge"/>
        </w:smartTagPr>
        <w:r w:rsidRPr="005E5FA3">
          <w:rPr>
            <w:rFonts w:ascii="Arial" w:eastAsia="Times New Roman" w:hAnsi="Arial" w:cs="Times New Roman"/>
            <w:i/>
            <w:kern w:val="0"/>
            <w:sz w:val="24"/>
            <w:szCs w:val="20"/>
            <w:lang w:eastAsia="it-IT"/>
            <w14:ligatures w14:val="none"/>
          </w:rPr>
          <w:t>la Legge</w:t>
        </w:r>
      </w:smartTag>
      <w:r w:rsidRPr="005E5FA3">
        <w:rPr>
          <w:rFonts w:ascii="Arial" w:eastAsia="Times New Roman" w:hAnsi="Arial" w:cs="Times New Roman"/>
          <w:i/>
          <w:kern w:val="0"/>
          <w:sz w:val="24"/>
          <w:szCs w:val="20"/>
          <w:lang w:eastAsia="it-IT"/>
          <w14:ligatures w14:val="none"/>
        </w:rPr>
        <w:t xml:space="preserve"> non è fatta per il giusto, ma per gli iniqui e i ribelli, per gli empi e i peccatori, per i sacrileghi e i profanatori, per i parricidi e i matricidi, per gli assassini, i fornicatori, i pervertiti, i trafficanti di uomini, i falsi, gli spergiuri e per ogni altra cosa che è contraria alla sana dottrina”. </w:t>
      </w:r>
      <w:r w:rsidRPr="005E5FA3">
        <w:rPr>
          <w:rFonts w:ascii="Arial" w:eastAsia="Times New Roman" w:hAnsi="Arial" w:cs="Times New Roman"/>
          <w:kern w:val="0"/>
          <w:sz w:val="24"/>
          <w:szCs w:val="20"/>
          <w:lang w:eastAsia="it-IT"/>
          <w14:ligatures w14:val="none"/>
        </w:rPr>
        <w:t>(1Tm 1,9-10)</w:t>
      </w:r>
    </w:p>
    <w:p w14:paraId="2F42E5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“Chi sarà vittorioso erediterà questi beni; io sarò il suo Dio ed egli sarà mio figlio. Ma per i vili e gl'increduli, gli abietti e gli omicidi, gl'immorali, i fattucchieri, gli idolàtri e per tutti i mentitori è riservato lo stagno ardente di fuoco e di zolfo. È questa la seconda morte” </w:t>
      </w:r>
      <w:r w:rsidRPr="005E5FA3">
        <w:rPr>
          <w:rFonts w:ascii="Arial" w:eastAsia="Times New Roman" w:hAnsi="Arial" w:cs="Times New Roman"/>
          <w:kern w:val="0"/>
          <w:sz w:val="24"/>
          <w:szCs w:val="20"/>
          <w:lang w:eastAsia="it-IT"/>
          <w14:ligatures w14:val="none"/>
        </w:rPr>
        <w:t>(Ap 21,7-8))</w:t>
      </w:r>
    </w:p>
    <w:p w14:paraId="3474EA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Tutte queste cose ci escludono dall’eredità eterna, perché nella vita ci tagliano fuori del corpo di Cristo. Questo la Chiesa deve insegnare, se vuole giovare agli uomini. Perché anche questo è Vangelo, è annunzio della via che conduce al cielo, ma anche della via che esclude dal Cielo, perché ci esclude dal corpo di Cristo Gesù. L’eredità del cielo è il dono che Dio ci ha fatto in Cristo fin dall’eternità. Ciò significa che noi siamo stati chiamati al cielo ancor prima della nostra stessa creazione. Siamo stati creati per il cielo, ma prima ancora siamo stati creati per essere una cosa sola con Cristo Gesù. La vocazione dell’uomo è Cristo. Il compimento dell’uomo è in Cristo, La vita eterna dell’uomo è da Cristo, si realizza in Cristo, in Cristo si compie per l’eternità.</w:t>
      </w:r>
    </w:p>
    <w:p w14:paraId="0461154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questa è la vocazione dell’uomo, se Cristo è la vocazione dell’uomo, se siamo stati chiamati per essere in Cristo, ma anche da Cristo e per Cristo, si comprende qual è anche la sorte di chi è senza Cristo, ma soprattutto si comprende qual è la natura della missione della Chiesa. Chi è senza Cristo è senza vocazione, quindi senza presente vero, senza futuro vero; senza presente completo, senza </w:t>
      </w:r>
      <w:r w:rsidRPr="005E5FA3">
        <w:rPr>
          <w:rFonts w:ascii="Arial" w:eastAsia="Times New Roman" w:hAnsi="Arial" w:cs="Times New Roman"/>
          <w:kern w:val="0"/>
          <w:sz w:val="24"/>
          <w:szCs w:val="20"/>
          <w:lang w:eastAsia="it-IT"/>
          <w14:ligatures w14:val="none"/>
        </w:rPr>
        <w:lastRenderedPageBreak/>
        <w:t xml:space="preserve">futuro realizzato nella sua piena perfezione. Che sia così lo attesta la storia. Tutti coloro che vivono senza Cristo, non vivono in Cristo, non vivono una vita vera, non è una vita santa quella che si vive senza Cristo, perché è senza la sua grazia e senza la sua verità. Chi è senza Cristo non conosce la carità di Cristo, non ha la speranza di Cristo, non ha la verità di Cristo. </w:t>
      </w:r>
    </w:p>
    <w:p w14:paraId="1B7994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 un solo obbligo: quello di aiutare ogni uomo a trovare Cristo, a vivere in Cristo, per Cristo e con Cristo. Tutto nella Chiesa deve essere finalizzato a che ogni uomo possa incontrare Cristo, che è la sua vocazione naturale, è la vocazione scritta nel suo essere ancor prima di essere stato creato. Questa è la predestinazione in Dio. È il disegno secondo il quale ha creato ogni uomo perché diventi una cosa sola, una sola eredità nel suo Figlio diletto. Tutto questo implica un modo sempre nuovo di essere Chiesa di Dio e questo modo nuovo è quello che la vuole sempre in missione, sempre attenta a che essa stessa non perda il fine per cui è stata costituita. La Chiesa però deve fare molta attenzione a che essa dia Cristo, ma dal di dentro di Cristo, non dal di fuori. Lo dia essendo essa stessa in Cristo, vivente per Lui, in Lui e con Lui.</w:t>
      </w:r>
    </w:p>
    <w:p w14:paraId="2235ED8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questo l’unico modo vero di essere della Chiesa ed è anche questo l’unico modo vero di svolgere la sua missione. La missione della Chiesa nasce perciò dalla sua verità. Se essa non è vera non può condurre nella verità e la verità della Chiesa è essere essa per prima nel corpo di Cristo, in Cristo, nella sua Parola. Si è in Cristo se si è nella sua Parola. Chi non è nella sua Parola, neanche è in Cristo. Il suo essere per se stessa e per gli altri è vano.</w:t>
      </w:r>
    </w:p>
    <w:p w14:paraId="09E5CE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è vano ciò che è fatto fuori di Cristo, senza di Lui.</w:t>
      </w:r>
    </w:p>
    <w:p w14:paraId="50216E0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[12]perché noi fossimo a lode della sua gloria, noi, che per primi abbiamo sperato in Cristo. </w:t>
      </w:r>
      <w:r w:rsidRPr="005E5FA3">
        <w:rPr>
          <w:rFonts w:ascii="Arial" w:eastAsia="Times New Roman" w:hAnsi="Arial" w:cs="Times New Roman"/>
          <w:kern w:val="0"/>
          <w:sz w:val="24"/>
          <w:szCs w:val="20"/>
          <w:lang w:eastAsia="it-IT"/>
          <w14:ligatures w14:val="none"/>
        </w:rPr>
        <w:t xml:space="preserve">Viene specificato ancora quel è il fine della creazione dell’uomo. Ogni uomo ha una sua vocazione naturale. Egli è stato creato da Dio per manifestare in eterno la gloria di Dio. Dio vuole che ognuno di noi sia a lode della sua gloria, sia la manifestazione della sua gloria. Come avviene questo? Solo nel compimento della propria vocazione. Solo nella realizzazione del fine per cui è stato creato. Ma qual è il fine per cui siamo stati creati? Quello di rendere gloria a Dio attraverso il dono della nostra volontà per il raggiungimento di questa vocazione che Dio ha scritto in ciascuno di noi. Essere a lode della sua gloria vuol dire che ognuno di noi deve essere il </w:t>
      </w:r>
      <w:r w:rsidRPr="005E5FA3">
        <w:rPr>
          <w:rFonts w:ascii="Arial" w:eastAsia="Times New Roman" w:hAnsi="Arial" w:cs="Times New Roman"/>
          <w:i/>
          <w:kern w:val="0"/>
          <w:sz w:val="24"/>
          <w:szCs w:val="20"/>
          <w:lang w:eastAsia="it-IT"/>
          <w14:ligatures w14:val="none"/>
        </w:rPr>
        <w:t xml:space="preserve">“Cristo” </w:t>
      </w:r>
      <w:r w:rsidRPr="005E5FA3">
        <w:rPr>
          <w:rFonts w:ascii="Arial" w:eastAsia="Times New Roman" w:hAnsi="Arial" w:cs="Times New Roman"/>
          <w:kern w:val="0"/>
          <w:sz w:val="24"/>
          <w:szCs w:val="20"/>
          <w:lang w:eastAsia="it-IT"/>
          <w14:ligatures w14:val="none"/>
        </w:rPr>
        <w:t>visibile, nel Cristo invisibile. Deve essere la manifestazione al mondo del progetto e del disegno di Dio.</w:t>
      </w:r>
    </w:p>
    <w:p w14:paraId="2D87CD0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Dio ha scritto questo disegno nel cuore dell’uomo, nel suo essere più profondo, se la natura dell’uomo è questa vocazione, se la gloria di Dio è Cristo Gesù, perché egli è il suo Verbo fatto carne, se noi siamo a gloria di Cristo, dobbiamo esserlo visibilmente. Invisibilmente non si può essere né a gloria di Dio, né a gloria della gloria di Dio che è Cristo Gesù. Come si diviene visibilmente a gloria di Dio? Realizzando la propria vocazione nel modo più perfetto. Manifesta Dio nel mondo, manifesta Cristo, il cristiano che realizza la sua vocazione e poiché la sua vocazione è quella di essere “Cristo” visibile del Cristo invisibile, egli ha l’obbligo di realizzare Cristo nella sua vita, se vuole essere a gloria di Dio, a gloria della gloria di Dio che è Cristo Gesù.</w:t>
      </w:r>
    </w:p>
    <w:p w14:paraId="4DD24DE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Divenire in tutto come Cristo Gesù, renderlo visibilmente presente in noi, oltre che compimento della nostra vocazione, è l’unica via per poter svolgere la </w:t>
      </w:r>
      <w:r w:rsidRPr="005E5FA3">
        <w:rPr>
          <w:rFonts w:ascii="Arial" w:eastAsia="Times New Roman" w:hAnsi="Arial" w:cs="Times New Roman"/>
          <w:kern w:val="0"/>
          <w:sz w:val="24"/>
          <w:szCs w:val="20"/>
          <w:lang w:eastAsia="it-IT"/>
          <w14:ligatures w14:val="none"/>
        </w:rPr>
        <w:lastRenderedPageBreak/>
        <w:t>missione tra i fratelli. Questa non può essere mai svolta se non da Cristo, perché è di Cristo la missione di redimere, salvare, giustificare, elevare, condurre nel regno dei cieli. Ma Cristo, prima ci ha fatti parte di sé, ci ha fatti suo corpo, sua vita, suo essere, ci ha resi membri del suo corpo, poi come membri del suo corpo, come sua vita, ci ha affidato la sua stessa missione, ma perché la realizziamo dall’interno di Lui, in Lui, con Lui, per Lui, la realizziamo divenendo ogni giorno Lui, poiché non potrà mai esserci alcuna difformità tra il corpo e le membra, tra il capo e le membra.</w:t>
      </w:r>
    </w:p>
    <w:p w14:paraId="180288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Cristo è la lode eterna di Dio, Cristo è anche la gloria eterna del Padre. Cristo nella sua umanità lodò e glorificò il Padre consegnandogli la vita, offrendogliela perché si manifestasse sulla terra la sua gloria: Dio è il Signore e Cristo lo riconobbe come suo Signore, donandogli la vita. L’uomo diviene lode di Dio, gloria di Dio, allo stesso modo di Cristo: offrendo interamente la vita al Padre, riconoscendolo suo Dio e Signore, ma lo riconosce tale solo in una obbedienza perfetta alla sua volontà. Quando questo accade, l’uomo si realizza, compie la sua natura. È uomo. Cristo è il vero uomo sulla croce. Lì avviene la piena realizzazione della sua umanità, perché lì avviene la consegna di sé al Padre.</w:t>
      </w:r>
    </w:p>
    <w:p w14:paraId="344064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in questo versetto fa anche un distinzione che è meritevole di un ulteriore approfondimento. C’è il prima e c’è il dopo nell’uomo perché c’è la storia della salvezza. Ora in questa storia della salvezza prima furono chiamati i discendenti di Abramo e Paolo è discendenza di Abramo. Ma essi furono chiamati a sperare in Cristo, come una primizia, come un segno, un vessillo innalzato sulle nazioni.</w:t>
      </w:r>
    </w:p>
    <w:p w14:paraId="2567DDE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loro chiamata non è finalizzata a loro stessi. La loro chiamata aveva un fine ben particolare: manifestare al mondo intero che Cristo, la speranza vera dell’umanità, la benedizione, la realizzazione dell’uomo, stava per venire. Era già stato annunziato, la via era già stata preparata. Si doveva solamente attendere che i tempi raggiungessero la loro pienezza perché egli apparisse in mezzo a noi.</w:t>
      </w:r>
    </w:p>
    <w:p w14:paraId="1CB96B3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Loro sono lo strumento di Dio. Sono il primo strumento. Ora è venuto il tempo che adempiano questa loro vocazione storica. Per mezzo di loro tutto il mondo deve essere portato a conoscenza di Cristo Gesù, tutto il mondo deve sapere qual è la sua vocazione, come realizzarla, in chi realizzarla.</w:t>
      </w:r>
    </w:p>
    <w:p w14:paraId="10531DEF"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[13]In lui anche voi, dopo aver ascoltato la parola della verità, il Vangelo della vostra salvezza e avere in esso creduto, avete ricevuto il suggello dello Spirito Santo che era stato promesso, </w:t>
      </w:r>
    </w:p>
    <w:p w14:paraId="5FB0247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questo versetto vengono enunciate diverse verità ed è ben giusto analizzarle una per una, questo perché non si perda neanche una briciola della ricchezza di grazia che ci è stata data in Cristo Gesù, Signore nostro.</w:t>
      </w:r>
    </w:p>
    <w:p w14:paraId="03734C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lui anche voi: </w:t>
      </w:r>
      <w:r w:rsidRPr="005E5FA3">
        <w:rPr>
          <w:rFonts w:ascii="Arial" w:eastAsia="Times New Roman" w:hAnsi="Arial" w:cs="Times New Roman"/>
          <w:kern w:val="0"/>
          <w:sz w:val="24"/>
          <w:szCs w:val="20"/>
          <w:lang w:eastAsia="it-IT"/>
          <w14:ligatures w14:val="none"/>
        </w:rPr>
        <w:t xml:space="preserve">c’è un solo disegno di salvezza. Ad esso è chiamato ogni uomo. Giudei e Greci, credenti in Dio e pagani possono realizzare la loro vocazione solo in Cristo Gesù. Non c’è alcuna differenza quanto a salvezza e a realizzazione della vocazione tra quanti sono stati gli strumenti umani scelti da Dio per portare a compimento in Cristo il suo disegno di amore, e quanti vengono dopo di Cristo. La differenza la fa la nostra risposta, la nostra volontà, il nostro impegno, la nostra obbedienza allo Spirito Santo. Paolo ci vuole dire in questo versetto la verità centrale del suo discorso: tutti siamo chiamati a Cristo, tutti ci realizziamo in Lui, </w:t>
      </w:r>
      <w:r w:rsidRPr="005E5FA3">
        <w:rPr>
          <w:rFonts w:ascii="Arial" w:eastAsia="Times New Roman" w:hAnsi="Arial" w:cs="Times New Roman"/>
          <w:kern w:val="0"/>
          <w:sz w:val="24"/>
          <w:szCs w:val="20"/>
          <w:lang w:eastAsia="it-IT"/>
          <w14:ligatures w14:val="none"/>
        </w:rPr>
        <w:lastRenderedPageBreak/>
        <w:t xml:space="preserve">in Lui ci compiamo sulla terra e nel cielo. L’Ebreo non ha alcuna superiorità sul pagano, né il pagano sull’Ebreo. Questa verità è l’essenza della nostra fede, assieme all’altra dell’universalità. Tutti sono chiamati, veramente tutti. Nessuno è escluso. Ognuno, se vuole essere se stesso, può esserlo solo in Cristo Gesù. </w:t>
      </w:r>
    </w:p>
    <w:p w14:paraId="7951A7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Dopo aver ascoltato la parola della verità, il Vangelo della vostra salvezza: </w:t>
      </w:r>
      <w:r w:rsidRPr="005E5FA3">
        <w:rPr>
          <w:rFonts w:ascii="Arial" w:eastAsia="Times New Roman" w:hAnsi="Arial" w:cs="Times New Roman"/>
          <w:kern w:val="0"/>
          <w:sz w:val="24"/>
          <w:szCs w:val="20"/>
          <w:lang w:eastAsia="it-IT"/>
          <w14:ligatures w14:val="none"/>
        </w:rPr>
        <w:t xml:space="preserve">è questa la via per realizzarsi, compiersi in Cristo Gesù. L’ascolto è necessario, indispensabile. L’ascolto è l’unica via per accedere a Cristo Gesù. Si deve ascoltare la parola della verità, si deve udire il Vangelo della salvezza. Se questa è la condizione per accedere a Cristo, per essere suo corpo, è più che giusto che ci interroghiamo se noi veramente predichiamo il Vangelo, oppure con arte sublime lo sostituiamo con una nostra parola. Ognuno sappia che ogni qualvolta il Vangelo viene sostituito con parole umane, si chiude la porta della salvezza per coloro che ascoltano la nostra predicazione. </w:t>
      </w:r>
    </w:p>
    <w:p w14:paraId="4C9574C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Solo la parola di Dio apre le porte della verità, della giustificazione, della santificazione ai cuori. Se la parola di Dio non viene data, viene trasformata, annullata, modificata, cambiata, ridotta a niente, il mistero di Cristo non si compie in un cuore ed esso resta nella sua morte spirituale. C’è pertanto una grandissima responsabilità che investe tutti i ministri della parola. Costoro devono essere scrupolosi amministratori della verità di Dio. Per il loro annunzio si compie la redenzione e la santificazione sulla terra e per il loro non annunzio si rimane immersi nelle tenebre del male, del peccato, della morte.</w:t>
      </w:r>
    </w:p>
    <w:p w14:paraId="1CAD1AA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 la predicazione la vita spunta sulla terra; per la non predicazione la morte trionfa. Tutto è posto allora nella bocca, e prima ancora nel cuore del predicatore della parola di Dio. Chi predica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deve sempre camminare con il timore del Signore nel cuore. È assai facile cambiare parola; difficile invece è annunziare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w:t>
      </w:r>
    </w:p>
    <w:p w14:paraId="37E4734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questo il ministro della Parola dovrà mettere ogni attenzione, soprattutto dovrà sempre e perennemente invocare lo Spirito Santo di Dio perché lo guidi, lo illumini, lo ispiri a parlare al cuore di coloro che incontra sul suo cammino. Se egli crescerà in santità, vivrà sempre nello stato di grazia, pregherà con devozione lo Spirito Santo, affiderà il suo ministero alla solerte cura della Vergine Maria, Madre della Redenzione, lui potrà sempre rimanere nel retto annunzio. Parlerà ai cuori secondo verità, secondo saggezza ispirata e quanti lo vogliono, possono aderire a Cristo e ricevere in Lui la salvezza di Dio.</w:t>
      </w:r>
    </w:p>
    <w:p w14:paraId="52263E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Purtroppo c’è da lamentare che questo non avviene. Troppe parole umane nella scarsa e poca predicazione della parola di Dio. Ormai il Vangelo non si predica più. Non si predica perché non lo si crede l’unica via per accedere a Cristo Gesù. Ormai molte altre vie sono state escogitate dall’uomo. Che queste vie non conducono a Cristo lo attesta il fatto che non avvengono conversioni, non si crea santificazione attorno a noi, non si cresce nella verità, non si cammina spediti sulla via della speranza, al fine di poter ereditare un giorno il regno dei cieli. Il fatto che l’umanità oggi viva fuori dei comandamenti, fuori delle beatitudini, fuori della Parola di Gesù, attesta la scarsa predicazione del Vangelo e l’assenza di verità in quelle poche parole di Vangelo che si dicono.</w:t>
      </w:r>
    </w:p>
    <w:p w14:paraId="203411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se vuole aiutare l’umanità, deve riprendere secondo verità la predicazione del Vangelo. Deve iniziare dal ricordo e dall’annunzio del Vangelo. </w:t>
      </w:r>
      <w:r w:rsidRPr="005E5FA3">
        <w:rPr>
          <w:rFonts w:ascii="Arial" w:eastAsia="Times New Roman" w:hAnsi="Arial" w:cs="Times New Roman"/>
          <w:kern w:val="0"/>
          <w:sz w:val="24"/>
          <w:szCs w:val="20"/>
          <w:lang w:eastAsia="it-IT"/>
          <w14:ligatures w14:val="none"/>
        </w:rPr>
        <w:lastRenderedPageBreak/>
        <w:t xml:space="preserve">Se non farà questo, lavorerà invano, invano consumerà le sue energie, invano attenderà salvezza nel mondo, ma non ce ne sarà, perché la salvezza è dalla predicazione della Parola di Gesù. La tentazione, sapendo questo, altro non fa che caricare i ministri della parola di tanti e tali assilli per le cose di questo mondo, che ogni momento è sottratto loro alla meditazione, alla contemplazione, allo studio del Vangelo, alla riflessione e al confronto dinanzi allo Spirito Santo, nel silenzio della mente e del cuore, al fine di ricevere da Lui la parola da dire. </w:t>
      </w:r>
    </w:p>
    <w:p w14:paraId="088350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Satana sa che la via della salvezza è l’annunzio della parola. Cosa fa perché questo non avvenga? Impedisce ai ministri della parola di avere contatto con la parola e con lo Spirito che dona il significato alla parola. Come opera tutto questo? Creando nei loro cuori l’attenzione per opere più urgenti, suscitando in loro il senso della misericordia per le situazioni difficili, impegnandoli in tutte quelle occupazioni nelle cose del mondo e del tempo che quando arriva la sera sono già esausti e nessuna volontà di mettersi un poco a riflettere viene loro. Così egli ha vittoria assoluta.</w:t>
      </w:r>
    </w:p>
    <w:p w14:paraId="30BD9D1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Satana tutto concede alla Chiesa, ai suoi ministri, anche il tempo per fare delle belle funzioni. Ciò che non concede loro è il tempo di formarsi, di istruirsi, di ascoltare lo Spirito Santo che parla al loro cuore. Concede loro il tempo di pensare, di immaginare, di ideare ogni cosa che riguarda la terra. Toglie ogni spazio a che si possa pensare le cose di Dio, quelle del cielo. Il peccato dei ministri della Parola oggi è la dissipazione. Basta chiedere quante ore ogni giorno si dedicano allo studio della parola, della verità, del Vangelo, per sapere che non si studia, non si medita, non si legge il Vangelo. Qual è il frutto? Una predicazione vana, inutile, infruttuosa. Meglio sarebbe se non si predicasse affatto, così almeno non si giustificherebbe il peccato dell’uomo attraverso una predicazione dove tutto viene giustificato, a volte anche i peccati più orrendi.</w:t>
      </w:r>
    </w:p>
    <w:p w14:paraId="7540057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succede perché non si è in comunione con la verità e la santità dello Spirito Santo e senza Spirito Santo forte dentro di noi, siamo capaci di trasformare tutto, anche le più semplici e le più elementari verità, che potrebbero dare una svolta ad un cuore, le modifichiamo e così impediamo l’accesso alla salvezza da parte di quanti sarebbero di buona volontà, sarebbero pronti ad ascoltarci e a cambiare vita.</w:t>
      </w:r>
    </w:p>
    <w:p w14:paraId="341EBA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E avere in esso creduto: </w:t>
      </w:r>
      <w:r w:rsidRPr="005E5FA3">
        <w:rPr>
          <w:rFonts w:ascii="Arial" w:eastAsia="Times New Roman" w:hAnsi="Arial" w:cs="Times New Roman"/>
          <w:kern w:val="0"/>
          <w:sz w:val="24"/>
          <w:szCs w:val="20"/>
          <w:lang w:eastAsia="it-IT"/>
          <w14:ligatures w14:val="none"/>
        </w:rPr>
        <w:t xml:space="preserve">la predicazione non è ancora salvezza, giustificazione, santificazione, elevazione di un cuore. Perché vi sia la redenzione è necessaria la fede. La fede in che cosa? Non certamente la fede in Dio e neanche in Cristo Gesù o nello Spirito Santo. La fede di cui parla Paolo è il Vangelo, la parola della verità, che ci dona il Padre, il Figlio e lo Spirito Santo. Sembra una sottigliezza teologica questa, invece non lo è, perché è l’essenza stessa della fede. La nostra fede non è in Dio, è nella parola di Dio.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che mi dona Dio, mi dice chi è Dio. È la Parola che mi rivela il Cristo e lo Spirito Santo. È anche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che mi traccia la via della vita.</w:t>
      </w:r>
    </w:p>
    <w:p w14:paraId="19E33F9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 questo motivo la fede è nella Parola. Tutto è dalla Parola. Quando diciamo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diciamo </w:t>
      </w:r>
      <w:smartTag w:uri="urn:schemas-microsoft-com:office:smarttags" w:element="PersonName">
        <w:smartTagPr>
          <w:attr w:name="ProductID" w:val="la Scrittura"/>
        </w:smartTagPr>
        <w:r w:rsidRPr="005E5FA3">
          <w:rPr>
            <w:rFonts w:ascii="Arial" w:eastAsia="Times New Roman" w:hAnsi="Arial" w:cs="Times New Roman"/>
            <w:kern w:val="0"/>
            <w:sz w:val="24"/>
            <w:szCs w:val="20"/>
            <w:lang w:eastAsia="it-IT"/>
            <w14:ligatures w14:val="none"/>
          </w:rPr>
          <w:t>la Scrittura</w:t>
        </w:r>
      </w:smartTag>
      <w:r w:rsidRPr="005E5FA3">
        <w:rPr>
          <w:rFonts w:ascii="Arial" w:eastAsia="Times New Roman" w:hAnsi="Arial" w:cs="Times New Roman"/>
          <w:kern w:val="0"/>
          <w:sz w:val="24"/>
          <w:szCs w:val="20"/>
          <w:lang w:eastAsia="it-IT"/>
          <w14:ligatures w14:val="none"/>
        </w:rPr>
        <w:t xml:space="preserve">, diciamo la verità e la verità è dello Spirito Santo. È Lui che deve mettere sempre la verità di Cristo Gesù nei nostri cuori, ma prima ancora sulla bocca del ministro della Parola. È sempre lo Spirito che guida di verità in verità e di fede in fede, ma verità e fede nella parola di Cristo </w:t>
      </w:r>
      <w:r w:rsidRPr="005E5FA3">
        <w:rPr>
          <w:rFonts w:ascii="Arial" w:eastAsia="Times New Roman" w:hAnsi="Arial" w:cs="Times New Roman"/>
          <w:kern w:val="0"/>
          <w:sz w:val="24"/>
          <w:szCs w:val="20"/>
          <w:lang w:eastAsia="it-IT"/>
          <w14:ligatures w14:val="none"/>
        </w:rPr>
        <w:lastRenderedPageBreak/>
        <w:t>Gesù. La Chiesa, il cristiano, hanno una sola forza, che è onnipotente, creatrice: la Parola del Vangelo. È con essa che si rinnova il mondo, i cuori, le menti, la società. Ma essa, per rinnovare il mondo, deve essere annunziata e creduta, ma in nessun modo potrà mai essere creduta se non è annunziata.</w:t>
      </w:r>
    </w:p>
    <w:p w14:paraId="3E0C5D9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Avete ricevuto il suggello dello Spirito Santo che era stato promesso:</w:t>
      </w:r>
      <w:r w:rsidRPr="005E5FA3">
        <w:rPr>
          <w:rFonts w:ascii="Arial" w:eastAsia="Times New Roman" w:hAnsi="Arial" w:cs="Times New Roman"/>
          <w:kern w:val="0"/>
          <w:sz w:val="24"/>
          <w:szCs w:val="20"/>
          <w:lang w:eastAsia="it-IT"/>
          <w14:ligatures w14:val="none"/>
        </w:rPr>
        <w:t xml:space="preserve"> nel momento in cui la vera parola viene annunziata, lo Spirito del Signore scende nel cuore di chi ascolta. Nella buona volontà l’uomo si può convertire, può aderire alla Parola, aderendo alla Parola, aderisce a Cristo, lo accoglie come suo Salvatore e Redentore. La Parola da sola però non lo salva. Non gli dona la redenzione. Questa si acquisisce attraverso il sacramento del Battesimo. È in esso che l’uomo viene lavato dal peccato, purificato da ogni macchia, elevato a dignità divina, poiché viene reso partecipe della natura divina, è incorporato in Cristo, è fatto figlio di Dio, tempio dello Spirito Santo.</w:t>
      </w:r>
    </w:p>
    <w:p w14:paraId="7B6EADA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Dopo il battesimo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dona lo Spirito Santo che suggella il cuore, la mente, i pensieri, tutto l’uomo nell’anima, nello spirito e nel corpo riceve il suggello dello Spirito Santo. L’uomo ormai appartiene allo Spirito, è dello Spirito, è sua particolare proprietà. Lo Spirito lo muove, lo guida, lo conduce; lo Spirito è sua forza, sua intelligenza, suo consiglio, suo tutto. Lo Spirito deve fare di lui un perfetto figlio del Padre, un vero discepolo di Cristo Gesù, un santo tempio della sua dimora. Lo Spirito cui l’uomo rinato e rigenerato nel sacramento appartiene, dovrà condurlo nella parola di Cristo Gesù, perché la faccia la sua stessa vita.</w:t>
      </w:r>
    </w:p>
    <w:p w14:paraId="600A183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è la missione dello Spirito, la sua opera. Egli deve fare di ogni uomo un’obbedienza perfetta alla Parola di vita. È lo Spirito che deve trasformare l’uomo in un essere tutto spirituale. È questa la novità cristiana. Lo Spirito afferra l’uomo che si lascia condurre da Lui e da carnale lo rende spirituale, da figlio di Adamo ne fa un figlio di Dio, da un membro di Adamo ne fa un membro santo di Cristo. Lo Spirito trasforma la natura di peccato dell’uomo in natura di verità e di carità. Tutto ciò che di bene, di santo, di vero, di giusto avviene nel cristiano, avviene per opera dello Spirito Santo. Questo però si compie finché il cristiano resta con la volontà proprietà dello Spirito e da Lui si lascia condurre, attraverso una invocazione costante, perché sia sempre Lui la guida della sua vita.</w:t>
      </w:r>
    </w:p>
    <w:p w14:paraId="7E51048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[14]il quale è caparra della nostra eredità, in attesa della completa redenzione di coloro che Dio si è acquistato, a lode della sua gloria. </w:t>
      </w:r>
    </w:p>
    <w:p w14:paraId="0527682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vocazione dell’uomo è al cielo. Egli deve ereditare il paradiso. È questa la sua eredità eterna. Guidato dallo Spirito, egli cammina verso il cielo, il cielo desidera, brama più di ogni altra cosa. Il cielo è Dio da contemplare, da amare; è Cristo nel quale vivere da risorto per l’eternità; è lo Spirito Santo, nel quale inabissarsi per entrare nella perfetta comunione d’amore e di verità con Dio Padre e con il Figlio. Il Cielo è anche la compagnia della Vergine Maria, degli Angeli e dei Santi, con i quali canteremo in eterno la misericordia di Dio, che ci ha amati a tal punto da concederci la sua stessa familiarità. Siamo suoi familiari, viviamo nella sua casa da figli, lo amiamo come figli, gioiamo da figli.</w:t>
      </w:r>
    </w:p>
    <w:p w14:paraId="53D2F07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Qualcuno potrebbe obiettare: ma veramente il Signore ci dona tutti questi beni eterni? Non è forse questa una invenzione dell’uomo per ingannare i suoi fratelli e privarli della loro libertà su questa terra, con il pretesto di dare loro il cielo? Paolo risponde che la garanzia che il cielo è vera ed è nostra. La garanzia è lo </w:t>
      </w:r>
      <w:r w:rsidRPr="005E5FA3">
        <w:rPr>
          <w:rFonts w:ascii="Arial" w:eastAsia="Times New Roman" w:hAnsi="Arial" w:cs="Times New Roman"/>
          <w:kern w:val="0"/>
          <w:sz w:val="24"/>
          <w:szCs w:val="20"/>
          <w:lang w:eastAsia="it-IT"/>
          <w14:ligatures w14:val="none"/>
        </w:rPr>
        <w:lastRenderedPageBreak/>
        <w:t>Spirito Santo che ci è stato dato, il quale non solo ci ha conferito il suggello, ci ha fatto sua proprietà, ma anche Dio lo ha dato a noi come caparra delle nostra eredità. Sono due le verità che dobbiamo evidenziare. La prima ci insegna che la caparra è un istituto giuridico che dice passaggio di proprietà.</w:t>
      </w:r>
    </w:p>
    <w:p w14:paraId="5E5EDD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cosa diveniva anticamente dell’altro, era sua proprietà, anche se ancora non era in suo possesso, nel momento in cui si dava la caparra. La caparra consisteva in una piccolissima somma di denaro, anche un solo denaro, che segnava il passaggio avvenuto. La cosa restava in mano a colui che la vendeva, o la donava, ma la proprietà non era più sua, era di colui che aveva dato la caparra. La caparra però doveva essere accettata. C’è pertanto un dare la caparra e un’accettazione di essa. Se la caparra non era accettata, l’atto giuridico non si consumava e ognuno restava in possesso di quello che aveva.</w:t>
      </w:r>
    </w:p>
    <w:p w14:paraId="7871632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 nostro caso, Dio ha dato lo Spirito Santo come caparra dell’eredità eterna. L’eredità eterna è nostra nel momento in cui noi accogliamo lo Spirito e viviamo secondo lo Spirito. Se non accettiamo lo Spirito e non viviamo secondo la sua mozione, la sua verità, la sua carità, è come se noi non avessimo accettato la caparra e quindi il regno dei cieli non ci appartiene, non è nostro, perché nostro non è lo Spirito Santo. Che lo Spirito Santo sia nostro lo attesta il fatto che sotto la sua guida noi da esseri carnali diveniamo esseri spirituali, viviamo da veri figli di Dio, che fanno dell’obbedienza alla sua parola lo stile e la forma della loro vita.</w:t>
      </w:r>
    </w:p>
    <w:p w14:paraId="30F6F9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Nessuno può vivere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senza la forza dello Spirito Santo dentro di Lui; nessuno può essere uomo di verità e di carità senza lo Spirito Santo che lo illumina e lo incendia; nessuno può aspirare verso il Cielo se lo Spirito di Dio non è vivo dentro di Lui. Lo Spirito pertanto non è solo caparra per il domani. Infatti non è la caparra che ci dona solo l’eredità eterna nel paradiso; è anche la caparra che ce la conferisce oggi, perché oggi Lui ci mette in comunione con Dio e con la sua carità, oggi ci dona la vita nuova, oggi ci risuscita con Cristo e in Cristo, oggi ci costituisce figli che tendono a raggiungere il Padre nella sua casa eterna.</w:t>
      </w:r>
    </w:p>
    <w:p w14:paraId="0DC91ED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lo Spirito che opera in noi oggi la prova della verità dei doni che Dio ci ha promesso e che già ci ha conferiti nello Spirito Santo. La verità e la carità che lo Spirito Santo crea oggi nel cuore è la prova, l’attestazione che Lui è il pegno della gloria futura che dovrà manifestarsi pienamente in noi. Lo Spirito diviene così il nostro più grande e più intimo convincimento, la più grande prova della verità della parola del Vangelo. Lo Spirito è la prova vivente in noi che tutte le parole di Dio pronunciate per noi sono vere, sono vere perché per suo mezzo noi le viviamo, le osserviamo, le mettiamo in pratica. Nessuno potrà mai vivere una sola parola di Vangelo, se lo Spirito Santo non è vitalmente in Lui, con una mozione vitale perenne. La completa redenzione avviene nella risurrezione della nostra carne. Allora veramente ogni parola di Dio trova il suo compimento ultimo, definitivo, eterno. Solo con la risurrezione nostra ad immagine di quella gloriosa di Cristo, lo Spirito compie la sua missione tra noi.</w:t>
      </w:r>
    </w:p>
    <w:p w14:paraId="77B188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Non terminerà la sua opera su di noi nell’eternità, perché sarà sempre Lui che dovrà realizzare in noi la perfetta comunione eterna con il Padre e con il Figlio. Tutto questo è però un dono di Dio, un dono che precede la stessa creazione. È un dono senza alcun merito da parte dell’uomo. È questa la misericordia eterna con la quale Dio ha avvolto la sua creatura. Si è già detto a sufficienza cosa </w:t>
      </w:r>
      <w:r w:rsidRPr="005E5FA3">
        <w:rPr>
          <w:rFonts w:ascii="Arial" w:eastAsia="Times New Roman" w:hAnsi="Arial" w:cs="Times New Roman"/>
          <w:kern w:val="0"/>
          <w:sz w:val="24"/>
          <w:szCs w:val="20"/>
          <w:lang w:eastAsia="it-IT"/>
          <w14:ligatures w14:val="none"/>
        </w:rPr>
        <w:lastRenderedPageBreak/>
        <w:t>significa che Dio ci ha fatti a lode della sua gloria. Si rimanda pertanto ai versetti precedenti. Termina con queste parole l’inno Cristologico della Lettera agli Efesini, ma non termina l’esposizione del mistero di Cristo, dal quale, nel quale e per il quale è tutta la nostra vita.</w:t>
      </w:r>
    </w:p>
    <w:p w14:paraId="70D376D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Ancora Paolo non tutto ha detto ed è ben giusto che in ogni sua parola, con l’aiuto dello Spirito Santo, ci impegniamo a trarre fuori ogni verità su Cristo, essendo noi chiamati ad inserirci pienamente nel suo mistero e ci si inserisce con l’anima e con lo spirito, con i pensieri e con i sentimenti, con la volontà e con la conoscenza.</w:t>
      </w:r>
    </w:p>
    <w:p w14:paraId="7B839E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Cristo è tutto per noi. Ma noi siamo chiamati ad entrare nel suo tutto e per questo dobbiamo anche conoscerlo tutto.</w:t>
      </w:r>
    </w:p>
    <w:p w14:paraId="0370FA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2052E8A3" w14:textId="77777777" w:rsidR="005E5FA3" w:rsidRPr="005E5FA3" w:rsidRDefault="005E5FA3" w:rsidP="005E5FA3">
      <w:pPr>
        <w:pStyle w:val="Titolo2"/>
      </w:pPr>
      <w:bookmarkStart w:id="442" w:name="_Toc22660599"/>
      <w:bookmarkStart w:id="443" w:name="_Toc62146030"/>
      <w:bookmarkStart w:id="444" w:name="_Toc218837605"/>
      <w:bookmarkStart w:id="445" w:name="_Toc218975087"/>
      <w:bookmarkStart w:id="446" w:name="_Toc219036225"/>
      <w:r w:rsidRPr="005E5FA3">
        <w:t>SUPREMAZIA DI CRISTO</w:t>
      </w:r>
      <w:bookmarkEnd w:id="442"/>
      <w:bookmarkEnd w:id="443"/>
      <w:bookmarkEnd w:id="444"/>
      <w:bookmarkEnd w:id="445"/>
      <w:bookmarkEnd w:id="446"/>
    </w:p>
    <w:p w14:paraId="27B37E5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[15]Perciò anch'io, avendo avuto notizia della vostra fede nel Signore Gesù e dell'amore che avete verso tutti i santi, </w:t>
      </w:r>
    </w:p>
    <w:p w14:paraId="2C02DA9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fede è nel Signore Gesù. Credere nel Signore Gesù è aderire alla sua Parola, al suo mistero. Credere nel Signore Gesù è fare il suo mistero nostro, la sua vita nostra, la sua vocazione nostra, la sua missione nostra, la sua storia di redenzione nostra storia di salvezza a beneficio dei nostri fratelli. Cristo è Parola, è esempio, è modello, è sacramento di vita nuova. Cristo è via, verità e vita. Cristo è carità eterna, amore sino alla fine per l’uomo da redimere e da condurre nel regno eterno di Dio.</w:t>
      </w:r>
    </w:p>
    <w:p w14:paraId="0488F7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Credere in Cristo diviene e si fa dono di vita per i fratelli. La vita del cristiano che crede veramente in Cristo si trasforma in un dono di carità a beneficio della loro salvezza. La fede in Cristo rende il cristiano Cristo, se lo costituisce Cristo, lo costituisce Cristo per intero, non in parte, o semplicemente in una fede pensata, ma non realizzata, vissuta, compiuta in ogni sua parte. La fede in Cristo non rende solamente il cristiano cristiforme, lo rende Cristo che si immola per i fratelli, che vive per loro, come Cristo è venuto non per vivere per sé, ma per noi, per dare la vita in nostro riscatto. Cristo è il dono d’amore che il Padre ci ha fatto per la nostra redenzione eterna. Con la fede il cristiano diventa Cristo, ma Cristo è già dono d’amore per la salvezza del mondo. La carità pertanto verso i fratelli è il segno della verità della nostra fede. Chi crede veramente in Cristo Gesù? Chi fa della sua vita un dono d’amore per i fratelli, chi diviene riscatto per il mondo intero, chi si lascia immolare perché si abbia la vita e la si abbia in abbondanza.</w:t>
      </w:r>
    </w:p>
    <w:p w14:paraId="158219A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C’è pertanto una sola via per credere e per misurare la nostra fede in Cristo Gesù: la carità attraverso la quale noi ci presentiamo dinanzi agli altri per servirli alla stessa maniera di Cristo Gesù. C’è però da specificare che la carità che noi dobbiamo vivere è il dono dello Spirito che è stato versato su di noi. La misura della nostra fede non è la carità di Cristo, la carità di Cristo è il nostro modello, ma è il dono che lo Spirito ha versato in noi perché noi secondo questo dono e questa via ci mettiamo a servizio dei fratelli per essere con loro allo stesso modo di Cristo Gesù. La prima carità da vivere è quella verso i santi, verso coloro cioè </w:t>
      </w:r>
      <w:r w:rsidRPr="005E5FA3">
        <w:rPr>
          <w:rFonts w:ascii="Arial" w:eastAsia="Times New Roman" w:hAnsi="Arial" w:cs="Times New Roman"/>
          <w:kern w:val="0"/>
          <w:sz w:val="24"/>
          <w:szCs w:val="20"/>
          <w:lang w:eastAsia="it-IT"/>
          <w14:ligatures w14:val="none"/>
        </w:rPr>
        <w:lastRenderedPageBreak/>
        <w:t>che sono corpo di Cristo, che vivono in Cristo. I santi sono i cristiani, i discepoli del Signore. Verso di loro c’è bisogno da parte nostra di una particolare carità, è la carità di una presenza amorevole che diviene all’occorrenza aiuto, sostegno, incoraggiamento, sollievo, soccorso, incitamento, esortazione a perseverare nel Signore, ogni altra spinta spirituale e materiale, perché si avanzi spediti verso il regno dei cieli, ma anche perché si perseveri sino alla fine nell’opera di verità, di carità e di speranza che il Signore ci ha affidato.</w:t>
      </w:r>
    </w:p>
    <w:p w14:paraId="3B1F1FD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fede come la carità sono visibili, se non sono visibili, non ci sono. Se uno non vede la nostra fede, essa non esiste; se non osserva la nostra carità, essa non esiste. Della fede e della carità si dà notizia agli altri. Non siamo noi a dare notizia, sono gli altri che vedono e attestano, annunziano e proclamano, mettono in evidenza ciò che noi crediamo e il modo secondo il quale noi amiamo. Paolo riceve questa notizia bella. Gli Efesini credono in Cristo, amano i santi.</w:t>
      </w:r>
    </w:p>
    <w:p w14:paraId="341564D5" w14:textId="77777777" w:rsidR="005E5FA3" w:rsidRPr="005E5FA3" w:rsidRDefault="005E5FA3" w:rsidP="005E5FA3">
      <w:pPr>
        <w:spacing w:after="120" w:line="240" w:lineRule="auto"/>
        <w:rPr>
          <w:rFonts w:ascii="Arial" w:hAnsi="Arial" w:cs="Arial"/>
          <w:b/>
          <w:bCs/>
          <w:sz w:val="24"/>
          <w:szCs w:val="24"/>
          <w:lang w:eastAsia="it-IT"/>
        </w:rPr>
      </w:pPr>
      <w:bookmarkStart w:id="447" w:name="_Toc218837606"/>
      <w:r w:rsidRPr="005E5FA3">
        <w:rPr>
          <w:rFonts w:ascii="Arial" w:hAnsi="Arial" w:cs="Arial"/>
          <w:b/>
          <w:bCs/>
          <w:sz w:val="24"/>
          <w:szCs w:val="24"/>
          <w:lang w:eastAsia="it-IT"/>
        </w:rPr>
        <w:t>[16]non cesso di render grazie per voi, ricordandovi nelle mie preghiere,</w:t>
      </w:r>
      <w:bookmarkEnd w:id="447"/>
      <w:r w:rsidRPr="005E5FA3">
        <w:rPr>
          <w:rFonts w:ascii="Arial" w:hAnsi="Arial" w:cs="Arial"/>
          <w:b/>
          <w:bCs/>
          <w:sz w:val="24"/>
          <w:szCs w:val="24"/>
          <w:lang w:eastAsia="it-IT"/>
        </w:rPr>
        <w:t xml:space="preserve"> </w:t>
      </w:r>
    </w:p>
    <w:p w14:paraId="33C9FE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si ricevono notizie così belle, cosa si deve fare? Ringraziare il Signore che opera il bene, opera per la salvezza del mondo. Ringraziare lo Spirito Santo che muove i cuori nella fede e nella carità. Ringraziare Cristo Gesù che attrae con la sua vita perché ogni altro faccia della propria vita un dono d’amore, la spenda interamente per la salvezza, la viva come un vero olocausto, un sacrificio perché il Signore conceda altra grazia, aggiunga grazia alla grazia di Cristo per la conversione del mondo intero. Il rendimento di grazie è l’unica risposta giusta alla bella notizia che i cristiani vivono di fede in Cristo, di carità verso i fratelli.</w:t>
      </w:r>
    </w:p>
    <w:p w14:paraId="672899B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la risposta giusta perché si vive una dimensione di vera fede. Si vede in loro l’opera dello Spirito Santo, l’amore del Padre che agisce, la grazia di Cristo che trascina verso una crescita sempre più grande e verso il rendimento di una testimonianza autentica al Signore, che li ha ricolmati di sé. Il rendimento di grazie libera l’uomo dalla superbia, dalla vanagloria, dall’orgoglio, da ogni forma di gelosia. Sappiamo che è il Signore che opera tutto in tutto per il bene della comunità di quanti credono nel suo nome e per la salvezza del mondo intero e lo si ringrazia, lo si benedice, lo si loda.</w:t>
      </w:r>
    </w:p>
    <w:p w14:paraId="1B9D5F5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Rendere grazie a Dio è l’attestazione che siamo nella verità della fede, della carità, della speranza. Quando invece non si rende grazie è il segno che ancora la carne non è morta in noi e regnano in essa i suoi frutti che non sono di vita, bensì di morte, per noi stessi e per tutta la comunità di Cristo Gesù. È giusto che si educhino tutti i fedeli non solo a riconoscere e a confessare che è sempre lo Spirito Santo ad agire in ciascuno dei seguaci del Signore, ma anche ad elevare a Lui un inno di lode e di benedizione per tutto il bene che fa in favore dei credenti in Cristo Gesù e per la redenzione del mondo intero.</w:t>
      </w:r>
    </w:p>
    <w:p w14:paraId="7F5E607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Su questo dobbiamo lamentare che non c’è libertà in seno alle comunità cristiane. Non c’è libertà, perché non vive in noi lo Spirito del Signore e per questo si è gelosi, superbi, arroganti, invidiosi, vanagloriosi. Questo nuoce molto alla nostra santificazione, alla santificazione della comunità, alla redenzione del mondo. Questo però attesta che siamo sotto il regime della carne e non dello Spirito. Attesta altresì che c’è poca crescita in santità, perché c’è poca educazione alla santità. Non solo Paolo rende grazie a Dio per il bene compiuto. Egli prega per la comunità che vive in Efeso. Perché prega? Oltre che di ringraziamento, di </w:t>
      </w:r>
      <w:r w:rsidRPr="005E5FA3">
        <w:rPr>
          <w:rFonts w:ascii="Arial" w:eastAsia="Times New Roman" w:hAnsi="Arial" w:cs="Times New Roman"/>
          <w:kern w:val="0"/>
          <w:sz w:val="24"/>
          <w:szCs w:val="20"/>
          <w:lang w:eastAsia="it-IT"/>
          <w14:ligatures w14:val="none"/>
        </w:rPr>
        <w:lastRenderedPageBreak/>
        <w:t>benedizione, di glorificazione, la preghiera è anche di impetrazione. Cosa chiede Paolo per gli Efesini, cosa domanda al Signore?</w:t>
      </w:r>
    </w:p>
    <w:p w14:paraId="62A8B93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[17]perché il Dio del Signore nostro Gesù Cristo, il Padre della gloria, vi dia uno spirito di sapienza e di rivelazione per una più profonda conoscenza di lui. </w:t>
      </w:r>
    </w:p>
    <w:p w14:paraId="7DD614C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Quanto noi conosciamo di Dio è sempre imperfetto. Da una conoscenza imperfetta nasce una carità imperfetta. Da una carità imperfetta nasce una missione imperfetta, da una missione imperfetta il mondo resta nella sua non conversione e nella sua tenebra. Paolo sa che se gli Efesini riusciranno a crescere nella conoscenza di Cristo, il loro amore crescerà, la loro speranza crescerà assieme alla loro fede. Da questa crescita la missione riceverà nuovo slancio, ma anche la testimonianza a Cristo Gesù avrà un vigore sempre nuovo, come nuovo è il mistero di Cristo che si vive dinanzi ai loro occhi e alla loro mente.</w:t>
      </w:r>
    </w:p>
    <w:p w14:paraId="18E7C6B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prega Paolo? </w:t>
      </w:r>
    </w:p>
    <w:p w14:paraId="0EBE81B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“Il Dio del Signore nostro Gesù Cristo, il Padre della gloria”. </w:t>
      </w:r>
    </w:p>
    <w:p w14:paraId="3D8233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Perché Dio è il Dio del Signore nostro Gesù Cristo e perché è il Padre della gloria?</w:t>
      </w:r>
    </w:p>
    <w:p w14:paraId="47090FE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il Dio del Signore nostro Gesù Cristo perché è il Padre di Lui. Padre in quanto Figlio generato da Lui. Generato nell’eternità, generato nel tempo. In quanto vero Dio è Padre, in quanto vero uomo è anche Signore. Il Padre è il Dio del Signore nostro Gesù Cristo in ragione di questa doppia nascita e doppia generazione. </w:t>
      </w:r>
    </w:p>
    <w:p w14:paraId="41B46D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il Padre della gloria, perché tutto il bene che c’è nel mondo è opera sua, viene dalla sua volontà, dal suo cuore, dal suo essere, per creazione e per volontà. Se poi per gloria si intende Cristo Gesù, che è l’unica Gloria del Padre, nella quale ogni altra gloria diventa e si fa vera, abbiamo qui indicata la vera paternità di Dio nei riguardi di Cristo Gesù. Anche su questo ci si è già soffermati con dovizie di indicazioni teologiche ed è ben giusto che si ritorni su quanto precedentemente indicato. Vale la pena ora soffermarci sulla richiesta che Paolo fa a Dio nella sua preghiera. Perché lo prega? </w:t>
      </w:r>
      <w:r w:rsidRPr="005E5FA3">
        <w:rPr>
          <w:rFonts w:ascii="Arial" w:eastAsia="Times New Roman" w:hAnsi="Arial" w:cs="Times New Roman"/>
          <w:i/>
          <w:kern w:val="0"/>
          <w:sz w:val="24"/>
          <w:szCs w:val="20"/>
          <w:lang w:eastAsia="it-IT"/>
          <w14:ligatures w14:val="none"/>
        </w:rPr>
        <w:t xml:space="preserve">“Vi dia uno spirito di sapienza e di rivelazione per una più profonda conoscenza di lui”. </w:t>
      </w:r>
      <w:r w:rsidRPr="005E5FA3">
        <w:rPr>
          <w:rFonts w:ascii="Arial" w:eastAsia="Times New Roman" w:hAnsi="Arial" w:cs="Times New Roman"/>
          <w:kern w:val="0"/>
          <w:sz w:val="24"/>
          <w:szCs w:val="20"/>
          <w:lang w:eastAsia="it-IT"/>
          <w14:ligatures w14:val="none"/>
        </w:rPr>
        <w:t>Paolo chiede per gli Efesini uno spirito di sapienza e di rivelazione. Egli sa che la conoscenza di Cristo, e attraverso Cristo, del Padre e dello Spirito Santo non è frutto di una ricerca che parte dal cuore e dalla mente dell’uomo. L’uomo ha un limite naturale che è invalicabile e questo limite è la sua carne che non vede l’invisibile; questo limite è anche il peccato che gli impedisce di vedere secondo verità anche le cose visibili. Ma anche senza il peccato è impossibile che un uomo possa gettare lo sguardo nel cielo e vedere Dio così come egli è. Questa impossibilità umana, aggravata quasi sempre dai peccati personali, è attestata anche dai fondatori di religione, i quali dipingono Dio secondo i loro schemi mentali, che sono assai differenti da quanto ci dice la rivelazione e la fede del vero Dio.</w:t>
      </w:r>
    </w:p>
    <w:p w14:paraId="41E563F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conoscenza di Cristo è frutto dello Spirito di sapienza e di rivelazione che Dio riversa su di noi, in virtù della morte e della risurrezione di Cristo Gesù. Lo Spirito viene dato perché invocato da noi, viene anche dato perché invocato da altri e in modo particolare da coloro che Cristo Gesù ha costituito sulla terra datori dello Spirito anche per via sacramentale. Senza una preghiera accorata lo Spirito non </w:t>
      </w:r>
      <w:r w:rsidRPr="005E5FA3">
        <w:rPr>
          <w:rFonts w:ascii="Arial" w:eastAsia="Times New Roman" w:hAnsi="Arial" w:cs="Times New Roman"/>
          <w:kern w:val="0"/>
          <w:sz w:val="24"/>
          <w:szCs w:val="20"/>
          <w:lang w:eastAsia="it-IT"/>
          <w14:ligatures w14:val="none"/>
        </w:rPr>
        <w:lastRenderedPageBreak/>
        <w:t xml:space="preserve">è dato, senza una intercessione forte, egli non può operare dentro di noi a causa della nostra volontà che si chiude in se stessa e chiude l’uomo negli angusti limiti della sua immanenza. Sapendo questo, è cosa giusta, santa che ognuno invochi lo Spirito per se stesso, perché lo inondi di una sempre più profonda conoscenza del mistero di Cristo, ma anche lo preghi per gli altri, perché dia loro la stessa conoscenza che ha implorato da Dio per sé. Posto il principio dell’impossibilità umana di conoscere secondo verità il mistero di Cristo, nasce l’obbligo della preghiera per noi e per gli altri. </w:t>
      </w:r>
    </w:p>
    <w:p w14:paraId="18388BF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conoscenza del mistero di Cristo in un crescendo di verità in verità cambia tutta la vita di un uomo e con una sola vita che cambia la vita del mondo intero cambia. D’altronde Paolo sa la potenza dello Spirito cosa riesce ad operare. Lui un tempo era nelle tenebre, non conosceva Cristo. Per una grazia particolare ha iniziato a conoscerlo. È cambiata la sua vita. È cambiata la vita del mondo intero con il cambiamento della sua vita. Se lo Spirito discende dal cielo e dona la conoscenza del mistero di Cristo ad altre persone, non solo cambierà la vita di queste persone, ma con il loro cambiamento tutta la vita del mondo cambierà.</w:t>
      </w:r>
    </w:p>
    <w:p w14:paraId="4C5E540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Lo Spirito pertanto è il dono più prezioso che bisogna invocare e non bisogna darsi pace finché il Signore non ci abbia esaudito, elargendo a noi e agli altri il dono del suo Santo Spirito. La vita cambia se cambia la conoscenza di Cristo dentro di noi e la conoscenza di Cristo è frutto ed opera del suo Santo Spirito. Questa è la verità, l’unica, la sola. </w:t>
      </w:r>
    </w:p>
    <w:p w14:paraId="59CA6D7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[18]Possa egli davvero illuminare gli occhi della vostra mente per farvi comprendere a quale speranza vi ha chiamati, quale tesoro di gloria racchiude la sua eredità fra i santi </w:t>
      </w:r>
    </w:p>
    <w:p w14:paraId="45D5DDF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Cristo, cosa deve conoscere il cristiano, posto il principio che è Dio che illumina gli occhi della nostra mente? Lo Spirito deve farci comprendere: </w:t>
      </w:r>
    </w:p>
    <w:p w14:paraId="38B163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A quale speranza vi ha chiamati: </w:t>
      </w:r>
      <w:r w:rsidRPr="005E5FA3">
        <w:rPr>
          <w:rFonts w:ascii="Arial" w:eastAsia="Times New Roman" w:hAnsi="Arial" w:cs="Times New Roman"/>
          <w:kern w:val="0"/>
          <w:sz w:val="24"/>
          <w:szCs w:val="20"/>
          <w:lang w:eastAsia="it-IT"/>
          <w14:ligatures w14:val="none"/>
        </w:rPr>
        <w:t>nessun uomo conosce ciò che Dio vuole fare di lui. Nessuno sa in verità qual è il disegno di Dio su di lui. Non sapendolo, non può neanche realizzarlo. Non realizzandolo, nemmeno ne può gustare la bellezza. Ciò che non si conosce, non si ama, perché non si gusta. Ora il disegno di Dio sull’uomo è di una grandezza tale che tutto l’universo è niente in paragone ad esso. Questa è la verità. Come fa un uomo ad entrare in possesso di questa verità? Solo per grazia, solo per un dono da parte di Dio, solo per illuminazione interiore. Questa illuminazione deve portare l’uomo a comprendere a quale speranza Dio ci ha chiamati. E la speranza è una sola: divenire una cosa sola con Cristo, realizzare Cristo in noi, realizzare noi in Cristo, fino a divenire cristiformi, fino a vestirci di Lui, fino ad avere la sua stessa figliolanza. Questa speranza, detta così, potrebbe sembrare una cosa da niente, vista però con gli occhi della mente illuminata dallo Spirito del Signore, è veramente l’insuperabile, poiché avvicina ogni uomo alle soglie della divinità, lo rende quasi dio, poiché lo riveste totalmente di Cristo Gesù, che è Dio.</w:t>
      </w:r>
    </w:p>
    <w:p w14:paraId="083CB7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Tutte le parole umane per descrivere questa speranza sono e rimarranno sempre inadeguate, imperfette. Se invece lo Spirito del Signore ce la fa gustare e comprendere attraverso il dono della sapienza e della conoscenza, noi vivremo una vita totalmente differente. Paolo è prova di questo. Dopo che lui ha ricevuto questa grazia – come lui non ce lo dice – la sua vita è totalmente cambiata, a tal </w:t>
      </w:r>
      <w:r w:rsidRPr="005E5FA3">
        <w:rPr>
          <w:rFonts w:ascii="Arial" w:eastAsia="Times New Roman" w:hAnsi="Arial" w:cs="Times New Roman"/>
          <w:kern w:val="0"/>
          <w:sz w:val="24"/>
          <w:szCs w:val="20"/>
          <w:lang w:eastAsia="it-IT"/>
          <w14:ligatures w14:val="none"/>
        </w:rPr>
        <w:lastRenderedPageBreak/>
        <w:t>punto che considerava spazzatura tutte le cose della terra. Ciò che in uno spirito di carne si valuta come un tesoro inestimabile, il non plus ultra del bello, Paolo invece lo reputava una spazzatura. Questa è la differenza tra la sapienza divina e la sapienza carnale. Che siamo nella sapienza carnale lo attesta il fatto che noi facciamo delle cose della terra il motivo della nostra gioia. È proprio la ricerca delle cose di quaggiù che tradisce la nostra non appartenenza alle cose del cielo.</w:t>
      </w:r>
    </w:p>
    <w:p w14:paraId="1C6514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Quale tesoro di gloria racchiude la sua eredità fra i santi: </w:t>
      </w:r>
      <w:r w:rsidRPr="005E5FA3">
        <w:rPr>
          <w:rFonts w:ascii="Arial" w:eastAsia="Times New Roman" w:hAnsi="Arial" w:cs="Times New Roman"/>
          <w:kern w:val="0"/>
          <w:sz w:val="24"/>
          <w:szCs w:val="20"/>
          <w:lang w:eastAsia="it-IT"/>
          <w14:ligatures w14:val="none"/>
        </w:rPr>
        <w:t>la speranza che per noi è piena assimilazione di Cristo nella nostra vita, fino ad essere immagine di Lui sulla terra e nel cielo, si configura ora come partecipazione alla gloria del cielo, quando saremo chiamati a vedere Dio faccia a faccia, così come egli è. Cosa è il paradiso? Se noi pensassimo un poco a questa domanda, se ci mettessimo un poco a riflettere, dovremmo concludere che per noi il paradiso è il prolungamento di una qualche gioia che abbiamo assaporato sulla terra, portando la sua intensità al sommo e la sua durata senza fine. Per molti di noi il paradiso è una gioia eterna, immensa, che non conosce alcuna limitazione al negativo, mentre conosce solo la sua espansione al positivo.</w:t>
      </w:r>
    </w:p>
    <w:p w14:paraId="6CDD20E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paradiso anche nella Scrittura è presentato come il sommo di un bene o che già si gusta, o che si desidera gustare. È presentato anche come l’assenza piena di ogni negatività compresa la morte e il dolore. Paolo sa che tutte queste categorie umane, di positivo, negativo, sublimazione, negazione sono assai inadeguate. Paolo infatti non descrive il paradiso, crea invece il desiderio di gustarlo già su questa terra, ma soprattutto muove il cuore ad una preghiera così intensa affinché il Signore ce lo faccia comprendere in modo che noi altro non facciamo che camminare verso di esso. Il cristiano non vive più di speranza eterna, non cammina verso il paradiso, lo attesta il fatto come lui vede e considera la morte, sia la sua che quella delle persone che le sono care.</w:t>
      </w:r>
    </w:p>
    <w:p w14:paraId="7A43D22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fatto che il cristiano abbia perso il significato della sua speranza e della gloria che lo attende nel cielo è assai rivelatore. Attesta che è venuto meno in quella che è la sua vocazione. E un cristiano senza vocazione, che cristiano è? Un cristiano che non attende più il compimento della sua speranza, che non progredisce verso il cielo, è un cristiano non cristiano, poiché è proprio del cristiano il distacco dalla terra per orientarsi esclusivamente verso il cielo.</w:t>
      </w:r>
    </w:p>
    <w:p w14:paraId="16E1D7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questo motivo Paolo prega. Lui sa che se lo Spirito del Signore viene in noi, tutto cambia di noi, perché Lui in noi porta la realtà del cielo, porta Dio, Cristo Gesù, porta la sua sapienza eterna e con essa il cristiano può guardare il cielo secondo verità e solo da questa visione secondo verità potrà nascere in lui il cambiamento della vita. Non è la paura dell’inferno che è capace di cambiare un uomo; è invece la speranza che lo Spirito Santo crea in lui e la comprensione che gli dona delle cose di lassù secondo verità.</w:t>
      </w:r>
    </w:p>
    <w:p w14:paraId="7112E99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bookmarkStart w:id="448" w:name="_Hlk161323371"/>
      <w:r w:rsidRPr="005E5FA3">
        <w:rPr>
          <w:rFonts w:ascii="Arial" w:eastAsia="Times New Roman" w:hAnsi="Arial" w:cs="Times New Roman"/>
          <w:b/>
          <w:kern w:val="0"/>
          <w:sz w:val="24"/>
          <w:szCs w:val="20"/>
          <w:lang w:eastAsia="it-IT"/>
          <w14:ligatures w14:val="none"/>
        </w:rPr>
        <w:t xml:space="preserve">[19]e qual è la straordinaria grandezza della sua potenza verso di noi credenti secondo l'efficacia della sua forza </w:t>
      </w:r>
    </w:p>
    <w:p w14:paraId="7D97E9A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Dal cielo Paolo ora ritorna sulla terra. Pensa sicuramente a ciò che il Signore ha fatto in lui, ha fatto di lui, quando lo afferrò con la sua luce sulla via di Damasco.</w:t>
      </w:r>
    </w:p>
    <w:p w14:paraId="47EC3EB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uno guarda a ciò che Dio ha fatto di lui, può invitare gli altri a credere nella potenza di Dio. Se invece noi rimaniamo nel nostro stato abituale di essere </w:t>
      </w:r>
      <w:r w:rsidRPr="005E5FA3">
        <w:rPr>
          <w:rFonts w:ascii="Arial" w:eastAsia="Times New Roman" w:hAnsi="Arial" w:cs="Times New Roman"/>
          <w:kern w:val="0"/>
          <w:sz w:val="24"/>
          <w:szCs w:val="20"/>
          <w:lang w:eastAsia="it-IT"/>
          <w14:ligatures w14:val="none"/>
        </w:rPr>
        <w:lastRenderedPageBreak/>
        <w:t>governati dal regime della carne, come possiamo presentare agli altri la straordinaria grandezza della sua potenza? La nostra fede spesso è ridotta ad una verità che è fuori di noi, che non agisce in noi, che non ci tocca, non ci cambia, non modifica la nostra condizione di uomini immersi nel peccato e nella morte. Per Paolo invece la fede non è una realtà fuori dell’uomo, è una realtà che agisce dentro l’uomo. Agisce modificandolo, cambiandolo, rinnovandolo, rigenerandolo, facendolo divenire un’altra creatura.</w:t>
      </w:r>
    </w:p>
    <w:p w14:paraId="4D2F5E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è quest’altra creatura. Tra il Paolo persecutore e il Paolo apostolo di Gesù Cristo la differenza c’è, è visibile, tutti la possono osservare, vedere, studiare, analizzare. Il Paolo apostolo e missionario di Gesù Cristo è il frutto della grazia di Dio, di questa straordinaria grandezza della potenza del Signore con la quale Dio lo ha preso, lo ha avvolto e trasformato, lo ha cambiato, facendone un altro uomo. È proprio questa la straordinaria potenza di Dio: quella di fare di un uomo un altro uomo, totalmente differente dal primo uomo, di farne un uomo libero, vero, pieno di carità, ricco di speranza soprannaturale, servo dei fratelli, martire per amore per la gloria di Dio e la redenzione del mondo.</w:t>
      </w:r>
    </w:p>
    <w:p w14:paraId="2D40BB8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potenza, la forza, l’incisività del cristiano nel mondo avviene e si manifesta quando egli viene costituito da Dio nuova creatura. Ora Paolo sa che Dio solo è capace di fare questo. Ma sa anche che il cristiano non conosce questa straordinaria potenza della sua grazia. Non la conosce, perché non si è ancora lasciato trasformare da Dio. Come potrà farsi trasformare? Se pregherà, se invocherà questa grazia, se chiederà allo Spirito Santo che la realizzi nella sua vita, se si disporrà con la mente, con il cuore, con lo spirito, con l’anima e con lo stesso corpo ad essere trasformato dalla potenza dell’Altissimo. Ma questa trasformazione non può avvenire senza che lui lo voglia e per questo deve pregare. Ma non può pregare se non avrà prima creduto che questa trasformazione è possibile. Anche la fede è dono di Dio, la fede nella sua potenza. Anche questa fede si deve invocare attraverso la preghiera.</w:t>
      </w:r>
    </w:p>
    <w:p w14:paraId="276746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preghiera è l’offerta della nostra vita a Dio, perché sia Lui a trasformarla, a riempirla di sé, a ricrearla, a dare il compimento della sua vocazione. La preghiera, frutto della nostra fede, è dono che l’uomo fa di se stesso a Dio perché Dio possa dare tutto se stesso all’uomo e Dio si dona all’uomo trasformandolo e ricolmandolo di Spirito Santo, perché sia Lui a iniziare la trasformazione dell’uomo e da uomo carnale farne un uomo spirituale.</w:t>
      </w:r>
    </w:p>
    <w:p w14:paraId="3FFF943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è la straordinaria potenza di Dio, che si manifesta nel cristiano che si consegna a Dio perché Dio si doni a Lui. Questa verità non consente a nessuno di poter più affermare che tutto è dalla sua natura corrotta, debole, inferma, incapace di operare il bene, orientata e determinata al male, al peccato. Questo potrebbe essere senz’altro vero se non ci fosse la potenza di Dio, potenza che ci è stata data, potenza che ci sarà sempre data, potenza sempre da invocare e da chiedere. Nessuno pertanto dica: sono fatto così. È fatto così secondo Adamo. Può essere fatto diversamente secondo Cristo. Può, se vuole; può, se si consegna a Dio; può, se prega.</w:t>
      </w:r>
    </w:p>
    <w:p w14:paraId="4AE4EE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questo lo sa e prega il Signore per gli Efesini. Ciò che non fanno loro, lo fa lui, ma lui è un uomo tutto inabitato dallo Spirito Santo, tutto trasformato da Lui. Paolo sa qual è la straordinaria potenza e l’efficacia della sua grazia. Lo sa </w:t>
      </w:r>
      <w:r w:rsidRPr="005E5FA3">
        <w:rPr>
          <w:rFonts w:ascii="Arial" w:eastAsia="Times New Roman" w:hAnsi="Arial" w:cs="Times New Roman"/>
          <w:kern w:val="0"/>
          <w:sz w:val="24"/>
          <w:szCs w:val="20"/>
          <w:lang w:eastAsia="it-IT"/>
          <w14:ligatures w14:val="none"/>
        </w:rPr>
        <w:lastRenderedPageBreak/>
        <w:t>perché lo ha vissuto sulla sua pelle, quando il Signore ha fatto di lui un uomo nuovo, diverso, totalmente nuovo, totalmente diverso.</w:t>
      </w:r>
    </w:p>
    <w:p w14:paraId="4B9C72A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[20]che egli manifestò in Cristo, quando lo risuscitò dai morti e lo fece sedere alla sua destra nei cieli, </w:t>
      </w:r>
    </w:p>
    <w:p w14:paraId="4BE7C92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Che la potenza di Dio sia veramente efficace egli lo ha già manifestato. Chi vuole sapere ciò che Dio è capace di fare, deve volgere lo sguardo a Gesù Risorto. Chi è Gesù Risorto? È la manifestazione della straordinaria potenza di Dio. L’onnipotenza di Dio, efficace e creatrice dal nulla, si manifesta interamente in Cristo Gesù risorto. Gesù è nel sepolcro. Il suo corpo è di carne. Il suo corpo è avvolto dalla morte. Il suo corpo è senza vita.</w:t>
      </w:r>
    </w:p>
    <w:p w14:paraId="161C145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Padre non solo gli ridona la vita. Il Padre lo trasforma da morto in vivente, da carne in spirito, da mortale in immortale, da corpo che si deturpa e si corrompe in corpo avvolto tutto dalla gloria di Dio, dal quale si sprigiona la gloria di Dio. Da corpo assunto sulla terra lo rende corpo che può vivere nel cielo, lo porta nel cielo e lo fa sedere alla sua destra. Questa è la straordinaria potenza di Dio. </w:t>
      </w:r>
    </w:p>
    <w:p w14:paraId="4E45122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Con questa stessa onnipotenza, efficace e creatrice, egli può intervenire nella vita degli uomini. Ad una condizione: che gli uomini si lasciano da Lui trasformare, risuscitare, rinnovare, elevare, santificare, fare una cosa sola con Cristo, una sola santità, una sola missione d’amore, una sola morte e una sola risurrezione.</w:t>
      </w:r>
    </w:p>
    <w:p w14:paraId="4AD6B6D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questo non solo è richiesto all’uomo che si consegni, che si doni a Dio, perché sia Lui a compiere il suo disegno eterno. È richiesto anche che questa consegna sia fatta atto per atto, momento per momento, azione per azione e pensiero per pensiero. Poiché la vita dell’uomo sulla terra è fatta di piccolissimi atti, di istanti singoli, ogni istante deve essere consegnato al Signore, ogni istante a Lui affidato attraverso la preghiera. Possiamo pregare per noi e per gli altri. Per noi possiamo chiedere allo Spirito di Dio che prenda ogni nostro atto e lo santifichi perché in esso si manifesti solo la gloria di Dio, si compia cioè solo la sua volontà. Per gli altri possiamo chiedere, come fa Paolo, che lo Spirito scenda nei cuori e sia Lui ad illuminarli, a guidarli, a cambiare la loro vita, perché anche loro la mettano nelle mani di Dio, l’affidino allo Spirito, perché realizzi attraverso di essa il disegno di salvezza scritto da Dio per ciascuna vita in particolare.</w:t>
      </w:r>
    </w:p>
    <w:p w14:paraId="2A30366F"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preghiera non si fa se non c’è una fede convinta nell’onnipotenza di Dio creatrice ed efficace, creatrice e rinnovatrice non solo della nostra vita, ma di quella del mondo intero. Per pregare secondo verità dobbiamo possedere una grande fede. Dio può tutto. Dio può tutto nel soggetto che si consegna a Lui. In altre parole, noi dobbiamo essere come la Vergine Maria, nella casa di Nazaret, al momento dell’annunciazione. Dopo che l’Angelo le disse: “</w:t>
      </w:r>
      <w:r w:rsidRPr="005E5FA3">
        <w:rPr>
          <w:rFonts w:ascii="Arial" w:eastAsia="Times New Roman" w:hAnsi="Arial" w:cs="Times New Roman"/>
          <w:i/>
          <w:kern w:val="0"/>
          <w:sz w:val="24"/>
          <w:szCs w:val="20"/>
          <w:lang w:eastAsia="it-IT"/>
          <w14:ligatures w14:val="none"/>
        </w:rPr>
        <w:t xml:space="preserve">Nulla è impossibile a Dio”, </w:t>
      </w:r>
      <w:r w:rsidRPr="005E5FA3">
        <w:rPr>
          <w:rFonts w:ascii="Arial" w:eastAsia="Times New Roman" w:hAnsi="Arial" w:cs="Times New Roman"/>
          <w:kern w:val="0"/>
          <w:sz w:val="24"/>
          <w:szCs w:val="20"/>
          <w:lang w:eastAsia="it-IT"/>
          <w14:ligatures w14:val="none"/>
        </w:rPr>
        <w:t xml:space="preserve">ella rispose: </w:t>
      </w:r>
      <w:r w:rsidRPr="005E5FA3">
        <w:rPr>
          <w:rFonts w:ascii="Arial" w:eastAsia="Times New Roman" w:hAnsi="Arial" w:cs="Times New Roman"/>
          <w:i/>
          <w:kern w:val="0"/>
          <w:sz w:val="24"/>
          <w:szCs w:val="20"/>
          <w:lang w:eastAsia="it-IT"/>
          <w14:ligatures w14:val="none"/>
        </w:rPr>
        <w:t>“Avvenga di me secondo quello che hai detto”.</w:t>
      </w:r>
    </w:p>
    <w:p w14:paraId="16A5173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fede manca in molti cristiani. Mancando la fede, manca anche la preghiera. Dio non può intervenire su di noi per cambiarci, non ci cambia perché noi non glielo chiediamo. Non glielo chiediamo, perché non crediamo. La Chiesa ha un grave obbligo verso tutti i suoi figli: insegnare loro la fede, perché loro trasformino la fede in preghiera.</w:t>
      </w:r>
    </w:p>
    <w:p w14:paraId="567973F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Leggiamo nel Vangelo secondo Marco (Mc 9,14-29):</w:t>
      </w:r>
    </w:p>
    <w:p w14:paraId="0C62F81E"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lastRenderedPageBreak/>
        <w:t xml:space="preserve">“E giunti presso i discepoli, li videro circondati da molta folla e da scribi che discutevano con loro. Tutta la folla, al vederlo, fu presa da meraviglia e corse a salutarlo. Ed egli li interrogò: Di che cosa discutete con loro? Gli rispose uno della folla: Maestro, ho portato da te mio figlio, posseduto da uno spirito muto. Quando lo afferra, lo getta al suolo ed egli schiuma, digrigna i denti e si irrigidisce. Ho detto ai tuoi discepoli di scacciarlo, ma non ci sono riusciti. </w:t>
      </w:r>
    </w:p>
    <w:p w14:paraId="4BD55683"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Egli allora in risposta, disse loro: O generazione incredula! Fino a quando starò con voi? Fino a quando dovrò sopportarvi? Portatelo da me. E glielo portarono. Alla vista di Gesù lo spirito scosse con convulsioni il ragazzo ed egli, caduto a terra, si rotolava spumando. </w:t>
      </w:r>
    </w:p>
    <w:p w14:paraId="5264C19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Gesù interrogò il padre: Da quanto tempo gli accade questo? Ed egli rispose: Dall'infanzia; anzi, spesso lo ha buttato persino nel fuoco e nell'acqua per ucciderlo. Ma se tu puoi qualcosa, abbi pietà di noi e aiutaci. </w:t>
      </w:r>
    </w:p>
    <w:p w14:paraId="7E63D48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Gesù gli disse: Se tu puoi! Tutto è possibile per chi crede. Il padre del fanciullo rispose ad alta voce: Credo, aiutami nella mia incredulità. </w:t>
      </w:r>
    </w:p>
    <w:p w14:paraId="56DD7052"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Allora Gesù, vedendo accorrere la folla, minacciò lo spirito immondo dicendo: Spirito muto e sordo, io te l'ordino, esci da lui e non vi rientrare più. E gridando e scuotendolo fortemente, se ne uscì. E il fanciullo diventò come morto, sicché molti dicevano: E` morto. Ma Gesù, presolo per mano, lo sollevò ed egli si alzò in piedi. </w:t>
      </w:r>
    </w:p>
    <w:p w14:paraId="082AF101"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Entrò poi in una casa e i discepoli gli chiesero in privato: Perché noi non abbiamo potuto scacciarlo? Ed egli disse loro: Questa specie di demòni non si può scacciare in alcun modo, se non con la preghiera. </w:t>
      </w:r>
    </w:p>
    <w:p w14:paraId="726C667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Gli Apostoli non hanno pregato. Il miracolo non si compie. Perché non hanno pregato? Perché non hanno creduto che l’onnipotenza efficace e creatrice è solo dello Spirito Santo, essa non appartiene all’uomo. Questo la Chiesa deve insegnare ai suoi figli: a credere in Dio onnipotente, il solo che può trasformare, rinnovare, santificare, elevare la loro vita. Il solo che li può risuscitare dalla morte, il solo che li può liberare dal dominio della carne, il solo che può dare loro la libertà nel bene. Questa è la nostra fede. Questa fede bisogna trasformarla in preghiera.</w:t>
      </w:r>
    </w:p>
    <w:p w14:paraId="43A3B86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[21]al di sopra di ogni principato e autorità, di ogni potenza e dominazione e di ogni altro nome che si possa nominare non solo nel secolo presente ma anche in quello futuro. </w:t>
      </w:r>
    </w:p>
    <w:p w14:paraId="7AE6F54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versetto or ora analizzato manifestava la straordinaria onnipotenza di Dio efficace e creatrice che aveva agito in Gesù, nel suo corpo, risuscitandolo dai morti. Questo versetto ci manifesta ancora cosa è capace di fare l’onnipotenza di Dio, sempre efficace e creatrice. Da un corpo che è nel sepolcro ne fa un corpo tutto spirituale, incorruttibile, immortale, glorioso. Questo corpo che si riunisce all’anima e che ricompone il vero uomo nel vero Dio, nell’unica persona del Verbo della vita, che ora è Verbo Incarnato, viene elevato nel più alto dei cieli, è assiso alla destra del Padre. Cristo Gesù è alla destra del Padre nel suo vero corpo, ma anche nella sua vera umanità, nel suo vero uomo che è anima e corpo insieme. Il vero uomo che è in Cristo Gesù è posto al di sopra di ogni altra Potenza </w:t>
      </w:r>
      <w:r w:rsidRPr="005E5FA3">
        <w:rPr>
          <w:rFonts w:ascii="Arial" w:eastAsia="Times New Roman" w:hAnsi="Arial" w:cs="Times New Roman"/>
          <w:kern w:val="0"/>
          <w:sz w:val="24"/>
          <w:szCs w:val="20"/>
          <w:lang w:eastAsia="it-IT"/>
          <w14:ligatures w14:val="none"/>
        </w:rPr>
        <w:lastRenderedPageBreak/>
        <w:t>angelica. Egli è sopra i cori degli Angeli. Sopra i Santi. Egli è al posto di Dio. Questa è la straordinaria potenza efficace e creatrice del Padre.</w:t>
      </w:r>
    </w:p>
    <w:p w14:paraId="095D84A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Egli è stato posto sopra ogni altro nome che esiste sulla terra, sotto terra, nei cieli e negli inferi. Al di sopra di Cristo non esiste altra creatura. Tutto è stato posto sotto la sua Signoria. Egli è il Signore. È il Signore non solo in quanto vero Dio, è Signore anche in quanto vero uomo. Al vero Dio tutto è soggetto in ragione della sua Signoria che è di creazione. Tutto è stato creato per mezzo di Lui e tutto è soggetto a Lui. Al vero uomo invece tutto è soggetto perché l’onnipotenza di Dio, a motivo dell’unione ipostatica, ha fatto sì che il vero Dio fosse anche il vero uomo e il vero uomo fosse anche il vero Dio. Il Verbo della vita, Verbo Incarnato, è vero Dio e vero uomo, non un Dio e un uomo separati, ma un Dio e un uomo nell’unica persona del Verbo della vita.</w:t>
      </w:r>
    </w:p>
    <w:p w14:paraId="63B6FA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questo il mistero che solo l’onnipotenza di Dio, efficace e creatrice, ha potuto operare e l’ha operato solo in Cristo Gesù, solo nel Verbo della vita. Questo versetto pertanto mentre afferma e ci conferma quanto è grande l’onnipotenza di Dio, ci rivela anche chi è in verità Cristo Gesù. È il nome più eccelso nella creazione di Dio. Non solo. Della creazione egli è il Signore e in quanto Signore tutto è sottomesso ai suoi piedi. Tutto a Lui obbedisce. Tutto deve riconoscerlo come suo Signore. Tutto deve confessarlo, ascoltarlo, prestare l’ossequio della consegna a Lui. Se Lui è il Signore, noi siamo suoi. Se Lui è il Signore, noi gli apparteniamo. Se Lui è il Signore, Lui può intervenire nella nostra vita efficacemente, con una parola creatrice, che trasforma tutta intera la nostra esistenza. Perché questo accada, dobbiamo credere, dobbiamo pregare. La nostra vita dipende dalla nostra fede, dalla nostra preghiera.</w:t>
      </w:r>
    </w:p>
    <w:p w14:paraId="7DAC0FB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[22]Tutto infatti ha sottomesso ai suoi piedi e lo ha costituito su tutte le cose a capo della Chiesa, </w:t>
      </w:r>
    </w:p>
    <w:p w14:paraId="4CE3D9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discorso è sempre teologico e Cristologico insieme. Chi opera è Dio. Su chi opera è Cristo Gesù. Cristo Gesù è innalzato al di sopra di ogni creatura. Poiché tutto ciò che esiste, al di Fuori della Trinità beata, è tutto creato, Cristo Gesù ha tutta la creazione, ogni essere vivente e non vivente, animato e inanimato, corporeo e spirituale, visibile e invisibile, sulla terra e nel cielo e anche negli inferi sottomessi ai suoi piedi. Sottomessi, si intende, in quanto Signore. Al Signore è dovuta l’obbedienza, la gloria. Dinanzi al Signore ci si inginocchia, si piega il capo. Il Signore si riverisce. La sua volontà è sovrana sopra ogni altra. Cristo Gesù è stato anche costituito dal Padre a capo della Chiesa. </w:t>
      </w:r>
    </w:p>
    <w:p w14:paraId="5C28D86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la comunità di quelli che attraverso la fede in Cristo morto e risorto, passando attraverso il battesimo, sono stati costituiti nuove creature e radunati in un solo popolo, in una sola comunità, una sola famiglia. Ebbene di questo solo popolo Cristo è il capo. Cristo è colui che lo governa, lo dirige, lo guida, lo conduce, lo pasce, lo illumina, lo corregge, lo porta dalla terra al cielo nei pascoli eterni. Non c’è distacco tra Cristo e la Chiesa, non c’è separazione. Tra Cristo 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regna unità, comunione, vita.</w:t>
      </w:r>
    </w:p>
    <w:p w14:paraId="2602FCA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 Nuovo Testamento molte sono le immagini che traducono questa verità su Cristo. Tutte però dicono una sola verità: l’essere capo di Cristo è in ordine alla grazia e alla verità che si attingono perennemente in Lui. C’è pertanto un’unione di vita e di verità che si deve realizzare con Cristo capo e questa unità di vita e di </w:t>
      </w:r>
      <w:r w:rsidRPr="005E5FA3">
        <w:rPr>
          <w:rFonts w:ascii="Arial" w:eastAsia="Times New Roman" w:hAnsi="Arial" w:cs="Times New Roman"/>
          <w:kern w:val="0"/>
          <w:sz w:val="24"/>
          <w:szCs w:val="20"/>
          <w:lang w:eastAsia="it-IT"/>
          <w14:ligatures w14:val="none"/>
        </w:rPr>
        <w:lastRenderedPageBreak/>
        <w:t>comunione avviene in Lui, non fuori di Lui. È quanto Paolo ci manifesta attraverso la definizione di Chiesa come corpo di Cristo.</w:t>
      </w:r>
    </w:p>
    <w:p w14:paraId="5BA44C1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[23]la quale è il suo corpo, la pienezza di colui che si realizza interamente in tutte le cose. </w:t>
      </w:r>
    </w:p>
    <w:p w14:paraId="490806F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versetto è alquanto difficile da spiegare secondo tutta la ricchezza di verità e di dottrina, di essenza, che Paolo ha voluto racchiudervi. Il mistero di Cristo e della Chiesa va infinitamente oltre la nostra teologizzazione e ogni altra riflessione sistematica che uno può anche tentare di fare. Ci sono però delle verità evidenti che ci aiutano a scoprire quelle meno evidenti. Una di queste verità evidenti è la dipendenza totale del corpo dal capo. Un corpo distaccato dal capo non ha vita, così anche un capo distaccato dal corpo non ha vita. Volendo applicare questa verità alla Chiesa e a Cristo, la vita di grazia da Cristo si riversa tutta nella Chiesa, per mezzo della Chiesa, si riversa nel mondo e si fa grazia di conversione, di santificazione, di rigenerazione, di salvezza.</w:t>
      </w:r>
    </w:p>
    <w:p w14:paraId="540102A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Seconda verità: il corpo ha una sola vita. Non ci sono due vite: una per il corpo e l’altra per il capo. La vita del capo deve divenire la vita del corpo, che si manifesta e si esprime attraverso tutte le sue membra. Cristo è l’Agnello di Dio che toglie il peccato del mondo.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deve divenire in Cristo l’Agnello di Dio che toglie il peccato del mondo e lo deve divenire alla stessa maniera di Cristo Gesù: offrendo la sua vita a Dio per la redenzione dei suoi figli, di tutti i figli di Adamo perché diventino in Cristo, nel suo Corpo, figli di Dio.</w:t>
      </w:r>
    </w:p>
    <w:p w14:paraId="45D0C73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Tra capo e corpo c’è pertanto una sola vocazione, una sola missione, una sola santità, un solo Spirito, una sola vita, una sola morte, una sola risurrezione, una sola abitazione nel cielo presso Dio. In Cristo, nel suo corpo, siamo già assisi anche noi alla destra del Padre, anche noi siamo signori, ad una condizione, che diventiamo in Cristo una sola obbedienza d’amore al Padre per la redenzione del mondo. La Chiesa è il corpo di Cristo.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la vita di Cristo sulla terra, la sua manifestazione.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l’azione di Cristo in mezzo agli uomini. La Chiesa è anche </w:t>
      </w:r>
      <w:r w:rsidRPr="005E5FA3">
        <w:rPr>
          <w:rFonts w:ascii="Arial" w:eastAsia="Times New Roman" w:hAnsi="Arial" w:cs="Times New Roman"/>
          <w:b/>
          <w:i/>
          <w:kern w:val="0"/>
          <w:sz w:val="24"/>
          <w:szCs w:val="20"/>
          <w:lang w:eastAsia="it-IT"/>
          <w14:ligatures w14:val="none"/>
        </w:rPr>
        <w:t xml:space="preserve">la pienezza di colui che si realizza interamente in tutte le cose. </w:t>
      </w:r>
      <w:r w:rsidRPr="005E5FA3">
        <w:rPr>
          <w:rFonts w:ascii="Arial" w:eastAsia="Times New Roman" w:hAnsi="Arial" w:cs="Times New Roman"/>
          <w:kern w:val="0"/>
          <w:sz w:val="24"/>
          <w:szCs w:val="20"/>
          <w:lang w:eastAsia="it-IT"/>
          <w14:ligatures w14:val="none"/>
        </w:rPr>
        <w:t xml:space="preserve">La Chiesa è la pienezza di Cristo.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la pienezza di Cristo, perché dona pienezza a Cristo. La Chiesa dona a Cristo pienezza di opera.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consente a Cristo di operare la redenzione del mondo fino all’ultimo giorno della storia. La Chiesa è Cristo che nel suo corpo vive oggi la missione che il Padre gli ha affidato. La Chiesa è il corpo che Cristo ogni giorno offre al Padre per la salvezza dell’umanità. La Chiesa è la gloria di Cristo Gesù sulla terra. Per essa Cristo viene conosciuto, amato, adorato, obbedito, ascoltato, imitato, invocato.</w:t>
      </w:r>
    </w:p>
    <w:p w14:paraId="757697E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il corpo attraverso il quale tutta la vita di Cristo, la sua grazia, la sua verità, la sua esemplarità, si riversa sul mondo intero, affinché il mondo intero venga attratto al Padre. La Chiesa è il sacramento di Cristo per la redenzione dei cuori. In questo senso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la pienezza di Cristo.</w:t>
      </w:r>
    </w:p>
    <w:p w14:paraId="61AEC2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Cristo Gesù senza il corpo assunto dalla Vergine Maria, Madre della Redenzione, non avrebbe potuto compiere la redenzione del mondo, così senza il corpo che assume giorno per giorno da acqua e da Spirito Santo, sempre nel seno della Vergine Maria, costituita da Cristo Madre di tutti i viventi, Madre di tutti coloro che vengono generati alla fede, egli non potrebbe compiere ora la </w:t>
      </w:r>
      <w:r w:rsidRPr="005E5FA3">
        <w:rPr>
          <w:rFonts w:ascii="Arial" w:eastAsia="Times New Roman" w:hAnsi="Arial" w:cs="Times New Roman"/>
          <w:kern w:val="0"/>
          <w:sz w:val="24"/>
          <w:szCs w:val="20"/>
          <w:lang w:eastAsia="it-IT"/>
          <w14:ligatures w14:val="none"/>
        </w:rPr>
        <w:lastRenderedPageBreak/>
        <w:t>rigenerazione degli uomini. La sua salvezza mancherebbe di pienezza, di efficacia, di continuità storica.</w:t>
      </w:r>
    </w:p>
    <w:p w14:paraId="085C0DF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salvezza di Cristo senza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sarebbe una salvezza accumulata nel cielo ma che non potrebbe mai essere riversata sulla terra, avendo Dio stabilito nel suo disegno di salvezza che la redenzione dell’uomo avvenga attraverso Cristo, nella sua umanità, e attraverso Cristo, nel suo corpo, che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p>
    <w:p w14:paraId="4E91945A" w14:textId="77777777" w:rsidR="005E5FA3" w:rsidRPr="005E5FA3" w:rsidRDefault="005E5FA3" w:rsidP="005E5FA3">
      <w:pPr>
        <w:spacing w:after="120" w:line="240" w:lineRule="auto"/>
        <w:rPr>
          <w:rFonts w:ascii="Arial" w:hAnsi="Arial" w:cs="Arial"/>
          <w:sz w:val="24"/>
          <w:szCs w:val="24"/>
          <w:lang w:eastAsia="it-IT"/>
        </w:rPr>
      </w:pPr>
      <w:bookmarkStart w:id="449" w:name="_Toc218837607"/>
      <w:r w:rsidRPr="005E5FA3">
        <w:rPr>
          <w:rFonts w:ascii="Arial" w:hAnsi="Arial" w:cs="Arial"/>
          <w:sz w:val="24"/>
          <w:szCs w:val="24"/>
          <w:lang w:eastAsia="it-IT"/>
        </w:rPr>
        <w:t xml:space="preserve">Cristo però è ancora colui che </w:t>
      </w:r>
      <w:r w:rsidRPr="005E5FA3">
        <w:rPr>
          <w:rFonts w:ascii="Arial" w:hAnsi="Arial" w:cs="Arial"/>
          <w:b/>
          <w:bCs/>
          <w:sz w:val="24"/>
          <w:szCs w:val="24"/>
          <w:lang w:eastAsia="it-IT"/>
        </w:rPr>
        <w:t>si realizza interamente in tutte le cose.</w:t>
      </w:r>
      <w:bookmarkEnd w:id="449"/>
      <w:r w:rsidRPr="005E5FA3">
        <w:rPr>
          <w:rFonts w:ascii="Arial" w:hAnsi="Arial" w:cs="Arial"/>
          <w:sz w:val="24"/>
          <w:szCs w:val="24"/>
          <w:lang w:eastAsia="it-IT"/>
        </w:rPr>
        <w:t xml:space="preserve"> </w:t>
      </w:r>
    </w:p>
    <w:p w14:paraId="41F51AA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Cosa significa questa espressione? Una mano per cercare una minima comprensione del pensiero di Paolo può venirci dal Vangelo di Giovanni. Chi è il Verbo di Dio? È Colui per mezzo del quale tutte le cose furono fatte. Ma anche egli è la luce che è la vita di ogni essere che vive. La vita dell’intera creazione è in Cristo Gesù, che è il Verbo della vita. Ogni cosa, per essere, deve attingere da Lui la vita. Cristo è colui che dona vita ad ogni cosa. Ogni cosa, per creazione, non per emanazione, manifesta Lui, è qualcosa di Lui, poiché viene dalla sua parola onnipotente, creatrice ed efficace. Ogni cosa, per creazione, non per emanazione, esprime una virtù, una qualità divina, che è del Verbo della vita.</w:t>
      </w:r>
    </w:p>
    <w:p w14:paraId="730D8B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tal senso Cristo Gesù si realizza interamente in tutte le cose. Non nel senso che Lui abbia bisogno delle cose per realizzarsi, ma che le cose interamente si realizzano in Lui, in Lui trovano il loro principio sia di essere che di divenire. In Paolo c’è una visione nuova del rapporto che esiste tra il Verbo Unigenito del Padre che si è fatto carne nel seno della Vergine Maria e l’intera creazione. Tutta la creazione da Dio, per Lui, è stata fatta; tutta la creazione, per Lui, viene redenta e ritorna a Dio. In tal senso, poiché egli è la vita e la nuova vita dell’intera creazione, egli realizza se stesso interamente in tutte le cose, poiché in tutte le cose egli realizza il suo mistero che è mistero di vita eterna, mistero del dono della vita, mistero della redenzione e della santificazione della vita. </w:t>
      </w:r>
    </w:p>
    <w:p w14:paraId="69A15B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 qui il principio: se Cristo non si realizza interamente in un uomo, questo resta irrealizzato, poiché la realizzazione di un uomo è la realizzazione dell’intera sua vita in quest’uomo, in tutti gli uomini, nell’intera creazione. Su questa tematica si avrà modo di ritornare in altri passi dello stesso Paolo. Ora ci interessa affermare che Cristo è la vita dell’intera creazione. Cristo è anche la nuova vita dell’intera creazione. Cristo è la vita e la nuova vita di ogni uomo. Chi vuole realizzare se stesso, deve permettere che Cristo si realizzi interamente dentro di Lui. Quando Cristo si realizza interamente in un uomo? Quando fa di quest’uomo una vita donata al Padre suo che è nei cieli.</w:t>
      </w:r>
    </w:p>
    <w:bookmarkEnd w:id="448"/>
    <w:p w14:paraId="6E3568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1200A628" w14:textId="77777777" w:rsidR="005E5FA3" w:rsidRPr="005E5FA3" w:rsidRDefault="005E5FA3" w:rsidP="005E5FA3">
      <w:pPr>
        <w:pStyle w:val="Titolo2"/>
      </w:pPr>
      <w:bookmarkStart w:id="450" w:name="_Toc218975088"/>
      <w:bookmarkStart w:id="451" w:name="_Toc219036226"/>
      <w:r w:rsidRPr="005E5FA3">
        <w:t>DIO BONTÀ ETERNA E INFINITA</w:t>
      </w:r>
      <w:bookmarkEnd w:id="450"/>
      <w:bookmarkEnd w:id="451"/>
    </w:p>
    <w:p w14:paraId="3DF311B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bookmarkStart w:id="452" w:name="_Hlk161323999"/>
      <w:r w:rsidRPr="005E5FA3">
        <w:rPr>
          <w:rFonts w:ascii="Arial" w:eastAsia="Times New Roman" w:hAnsi="Arial" w:cs="Times New Roman"/>
          <w:b/>
          <w:kern w:val="0"/>
          <w:sz w:val="24"/>
          <w:szCs w:val="20"/>
          <w:lang w:eastAsia="it-IT"/>
          <w14:ligatures w14:val="none"/>
        </w:rPr>
        <w:t xml:space="preserve">Dio bontà eterna ed infinita. </w:t>
      </w:r>
      <w:r w:rsidRPr="005E5FA3">
        <w:rPr>
          <w:rFonts w:ascii="Arial" w:eastAsia="Times New Roman" w:hAnsi="Arial" w:cs="Times New Roman"/>
          <w:kern w:val="0"/>
          <w:sz w:val="24"/>
          <w:szCs w:val="20"/>
          <w:lang w:eastAsia="it-IT"/>
          <w14:ligatures w14:val="none"/>
        </w:rPr>
        <w:t xml:space="preserve">La natura di Dio è bontà eterna ed infinita. Tutto ciò che è nel mondo nasce, per volontà, per creazione, da questa bontà eterna ed infinita. Solo il Figlio Unigenito nasce fin dall’eternità, cioè prima del tempo e della storia, da sempre, da Dio per generazione. Se tutto proviene dalla bontà eterna ed infinita di Dio, tutto porta in sé questa immagine di bontà. Ogni cosa è </w:t>
      </w:r>
      <w:r w:rsidRPr="005E5FA3">
        <w:rPr>
          <w:rFonts w:ascii="Arial" w:eastAsia="Times New Roman" w:hAnsi="Arial" w:cs="Times New Roman"/>
          <w:kern w:val="0"/>
          <w:sz w:val="24"/>
          <w:szCs w:val="20"/>
          <w:lang w:eastAsia="it-IT"/>
          <w14:ligatures w14:val="none"/>
        </w:rPr>
        <w:lastRenderedPageBreak/>
        <w:t>uscita buona dalle mani di Dio. Ogni cosa si è deturpata, a causa del peccato dell’uomo, che ha trascinato il creato nella sua corruzione. Con Cristo però anche il creato ha ricevuto nuova forma di essere nel suo corpo glorioso, incorruttibile, immortale, spirituale. Ad immagine del suo corpo di gloria e di spirito, di luce, dobbiamo pensare noi i cieli nuovi e la terra nuova, dove tutto manifesterà ed esprimerà la bontà eterna ed infinita del nostro Dio.</w:t>
      </w:r>
    </w:p>
    <w:p w14:paraId="30FA7FE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Benedetti in Cristo. </w:t>
      </w:r>
      <w:r w:rsidRPr="005E5FA3">
        <w:rPr>
          <w:rFonts w:ascii="Arial" w:eastAsia="Times New Roman" w:hAnsi="Arial" w:cs="Times New Roman"/>
          <w:kern w:val="0"/>
          <w:sz w:val="24"/>
          <w:szCs w:val="20"/>
          <w:lang w:eastAsia="it-IT"/>
          <w14:ligatures w14:val="none"/>
        </w:rPr>
        <w:t>Dio ci ha benedetti in Cristo. Cristo è la nostra benedizione. Ci ha benedetti in Cristo creandoci per mezzo di Lui: del Verbo della vita; ci ha benedetti in Cristo, ricreandoci per mezzo di Lui, cioè del Verbo della vita incarnato, morto, risorto, gloriosamente asceso al cielo. La benedizione con la quale Dio ci ha benedetti in Cristo Gesù non consiste solamente nell’averci fatti a sua immagine e somiglianza, quindi impastati della sua carità e del suo amore eterni ed infiniti, quanto piuttosto nell’averci chiamati ad essere in tutto simili e conformi all’immagine del suo Figlio Unigenito, fino a farci divenire con Lui un solo corpo, una sola vita, un solo mistero di morte e di risurrezione, ma anche di gloria eterna nel cielo. La benedizione di Dio in Cristo è elevazione in Cristo, immersione in Lui, nel suo mistero, partecipazione alla sua missione, compimento sulla terra e nel cielo del suo stesso mistero di grazia e di verità.</w:t>
      </w:r>
    </w:p>
    <w:p w14:paraId="1508A6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hAnsi="Arial" w:cs="Arial"/>
          <w:sz w:val="24"/>
          <w:szCs w:val="24"/>
        </w:rPr>
        <w:t>Tutto è nell’eternità. Il mistero dell’uomo non è stato pensato da Dio dopo la sua</w:t>
      </w:r>
      <w:r w:rsidRPr="005E5FA3">
        <w:rPr>
          <w:rFonts w:ascii="Arial" w:eastAsia="Times New Roman" w:hAnsi="Arial" w:cs="Times New Roman"/>
          <w:kern w:val="0"/>
          <w:sz w:val="28"/>
          <w:lang w:eastAsia="it-IT"/>
          <w14:ligatures w14:val="none"/>
        </w:rPr>
        <w:t xml:space="preserve"> </w:t>
      </w:r>
      <w:r w:rsidRPr="005E5FA3">
        <w:rPr>
          <w:rFonts w:ascii="Arial" w:eastAsia="Times New Roman" w:hAnsi="Arial" w:cs="Times New Roman"/>
          <w:kern w:val="0"/>
          <w:sz w:val="24"/>
          <w:szCs w:val="20"/>
          <w:lang w:eastAsia="it-IT"/>
          <w14:ligatures w14:val="none"/>
        </w:rPr>
        <w:t>creazione. Il mistero dell’uomo è tutto pensato e voluto da Dio nell’eternità, prima della creazione dell’uomo. Non c’è un mistero pensato da Dio, distrutto dall’uomo, o rovinato, e poi, nella storia, un altro intervento di Dio, per salvare il suo primitivo progetto. Queste cose le fanno gli uomini che fanno le cose ma non sanno poi cosa le cose facciano. L’uomo agisce così perché non sa cosa avviene di tutto ciò che lui fa fra un istante. L’uomo è colui che deve correre sempre ai ripari, deve incessantemente lavorare per migliorare ciò che ha fatto, perché con l’opera delle sue mani altro non fa che rovinare se stesso e l’intero creato, oppure perché è così imperfetta che necessita di più grande perfezione, al fine di produrre ciò che per cui una cosa è stata pensata. Dio invece è eterna sapienza, intelligenza, eterna visione della storia e dell’uomo e questo ancor prima che l’uomo esista. Ancora prima della creazione Dio ha visto l’uomo e la sua vita reale, ha visto la sua volontà, la risposta al suo comando. Ha visto che l’uomo senza Cristo in Lui mai sarebbe potuto divenire quello che è chiamato ad essere. Ha visto che è necessaria la grazia della redenzione nello Spirito Santo perché l’uomo raggiunga la perfezione alla quale è stato chiamato, secondo il progetto di Dio. Dio ha visto Cristo come progetto unico dell’uomo, ma ha visto Cristo crocifisso come progetto dell’uomo e questo prima della creazione del mondo, prima dell’inizio della storia. Dio ha visto l’uomo in Cristo e ha visto Cristo incarnato come la perfetta immagine dell’uomo. Questo è il progetto di Dio e questa la vocazione dell’uomo: divenire ad immagine di Cristo.</w:t>
      </w:r>
    </w:p>
    <w:p w14:paraId="07EDBB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Cristo è insieme progetto di Dio e salvatore del progetto. </w:t>
      </w:r>
      <w:r w:rsidRPr="005E5FA3">
        <w:rPr>
          <w:rFonts w:ascii="Arial" w:eastAsia="Times New Roman" w:hAnsi="Arial" w:cs="Times New Roman"/>
          <w:kern w:val="0"/>
          <w:sz w:val="24"/>
          <w:szCs w:val="20"/>
          <w:lang w:eastAsia="it-IT"/>
          <w14:ligatures w14:val="none"/>
        </w:rPr>
        <w:t xml:space="preserve">Dio non ha nella sua mente, nel suo cuore, nella sua volontà se non Cristo. In Cristo vede ogni cosa e anche l’uomo, per Cristo vede ogni cosa e anche l’uomo; con Cristo vede il creato e anche l’uomo. Cristo Gesù è l’unico progetto di Dio, in quest’unico progetto di Dio ogni uomo deve inserirsi se vuole divenire ciò che è stato chiamato ad essere prima della fondazione del mondo. Dio, creando l’uomo, lo ha anche visto nella sua disobbedienza; creando l’uomo, lo ha voluto redento e </w:t>
      </w:r>
      <w:r w:rsidRPr="005E5FA3">
        <w:rPr>
          <w:rFonts w:ascii="Arial" w:eastAsia="Times New Roman" w:hAnsi="Arial" w:cs="Times New Roman"/>
          <w:kern w:val="0"/>
          <w:sz w:val="24"/>
          <w:szCs w:val="20"/>
          <w:lang w:eastAsia="it-IT"/>
          <w14:ligatures w14:val="none"/>
        </w:rPr>
        <w:lastRenderedPageBreak/>
        <w:t xml:space="preserve">salvato in Cristo, per Cristo, con Cristo. Cristo è il fine, il progetto, lo scopo di ogni uomo. In Cristo è la realizzazione della vera umanità. Questa è la verità secondo la quale siamo stati fatti, questa è anche la verità da realizzare. Cristo è la nostra verità. È la verità di ogni uomo, perché ogni uomo è stato creato in questa verità, perché si facesse secondo questa verità, divenisse la verità di Cristo nella storia. Cristo è l’unico progetto di Dio, ma anche il salvatore del progetto di Dio a causa dell’uomo visto da Dio condannato alla morte eterna senza la sua immersione nella verità di Cristo, senza la redenzione di Cristo, senza il dono dello Spirito di Cristo. Senza Cristo l’uomo è visto fin dall’eternità in uno stato di morte. È questo il motivo per cui Dio ha pensato l’uomo possibile solo in Cristo Gesù, possibile però solo attraverso un atto di redenzione che è salvezza del progetto di Dio. La redenzione per la croce è pensiero eterno di Dio, perché visione eterna di Dio è la morte dell’uomo senza la redenzione di Cristo, senza la sua incarnazione, senza la sua immolazione sulla croce. È questo il mistero dei misteri, è il mistero che Dio vede fin dall’eternità, a causa della creazione dell’uomo, che è stato fatto ad immagine di Dio, dotato anche di volontà che avrebbe potuto dire di no a Dio e quindi distruggere il mistero dell’uomo. Dio però fin dall’eternità non ha voluto che l’uomo distruggesse il suo mistero e fin dall’eternità ha pensato ad un modo infallibile perché il mistero fosse salvo in eterno: ha pensato Cristo, ha pensato l’uomo in Cristo, lo ha pensato redento e salvato, ma anche reso una sola vita in Lui. </w:t>
      </w:r>
    </w:p>
    <w:p w14:paraId="463EA96A"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Vocazione: santi e immacolati. Da Dio in Dio nella sua carità. </w:t>
      </w:r>
      <w:r w:rsidRPr="005E5FA3">
        <w:rPr>
          <w:rFonts w:ascii="Arial" w:eastAsia="Times New Roman" w:hAnsi="Arial" w:cs="Times New Roman"/>
          <w:kern w:val="0"/>
          <w:sz w:val="24"/>
          <w:szCs w:val="20"/>
          <w:lang w:eastAsia="it-IT"/>
          <w14:ligatures w14:val="none"/>
        </w:rPr>
        <w:t xml:space="preserve">È manifestata in questa frase qual è la vocazione dell’uomo, di ogni uomo: essere santi e immacolati al suo cospetto nella carità. L’uomo ha una sua vocazione naturale, costitutiva del suo essere. Egli viene dalla carità di Dio, in Dio deve ritornare, ma rivestito della sua carità. Questo non può avvenire se non attraverso l’accoglienza di Cristo Gesù, divenendo con Lui una cosa sola, una sola vita, una sola carità crocifissa per obbedienza al Padre dei cieli. </w:t>
      </w:r>
    </w:p>
    <w:p w14:paraId="6CF61C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L’essere incompiuto dell’uomo. </w:t>
      </w:r>
      <w:r w:rsidRPr="005E5FA3">
        <w:rPr>
          <w:rFonts w:ascii="Arial" w:eastAsia="Times New Roman" w:hAnsi="Arial" w:cs="Times New Roman"/>
          <w:kern w:val="0"/>
          <w:sz w:val="24"/>
          <w:szCs w:val="20"/>
          <w:lang w:eastAsia="it-IT"/>
          <w14:ligatures w14:val="none"/>
        </w:rPr>
        <w:t xml:space="preserve">Questa vocazione ci porta e ci conduce ad un’altra verità che caratterizza la natura dell’uomo. Egli come essere creato è stato fatto perfetto da Dio, ma incompiuto. Gli è stata donata la perfezione da realizzare, da raggiungere. Solo in questa perfezione è il compimento della sua natura, solo in questa perfezione l’uomo diviene, si fa uomo secondo il disegno di Dio. Se creato perfetto, ma incompiuto egli è obbligato, se vuole essere se stesso, ad iniziare un vero cammino di santità al fine di raggiungere la perfezione cui è stato chiamato da Dio nell’atto stesso della sua creazione. Se questo non lo fa, l’uomo sarà semplicemente abbozzato, ma non compiuto, ha iniziato il cammino nella sua umanità, ma non l’ha portato a compimento. </w:t>
      </w:r>
    </w:p>
    <w:p w14:paraId="38BACCE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Pensato creatura e figlio. </w:t>
      </w:r>
      <w:r w:rsidRPr="005E5FA3">
        <w:rPr>
          <w:rFonts w:ascii="Arial" w:eastAsia="Times New Roman" w:hAnsi="Arial" w:cs="Times New Roman"/>
          <w:kern w:val="0"/>
          <w:sz w:val="24"/>
          <w:szCs w:val="20"/>
          <w:lang w:eastAsia="it-IT"/>
          <w14:ligatures w14:val="none"/>
        </w:rPr>
        <w:t xml:space="preserve">L’uomo per compiersi ha bisogno di sapere qual è la perfezione cui lo chiama il suo Signore. Prima di tutto deve rendersi perfetto come creatura, sviluppando e portando a compimento tutte le potenzialità che Dio ha racchiuso nella sua natura, creandola. Tutto questo non può avvenire se non attinge continuamente in Dio la verità sul suo essere e sul suo divenire. È la rivelazione che ci manifesta come l’uomo deve raggiungere la perfezione di se stesso. Deve raggiungerla attraverso l’osservanza della volontà di Dio. È Dio, è la sua volontà l’unica norma della perfezione dell’uomo. Oltre che come creatura, l’uomo dovrà rendersi perfetto anche come figlio. Figlio di Dio per natura è uno </w:t>
      </w:r>
      <w:r w:rsidRPr="005E5FA3">
        <w:rPr>
          <w:rFonts w:ascii="Arial" w:eastAsia="Times New Roman" w:hAnsi="Arial" w:cs="Times New Roman"/>
          <w:kern w:val="0"/>
          <w:sz w:val="24"/>
          <w:szCs w:val="20"/>
          <w:lang w:eastAsia="it-IT"/>
          <w14:ligatures w14:val="none"/>
        </w:rPr>
        <w:lastRenderedPageBreak/>
        <w:t>solo: Cristo Gesù. La vocazione dell’uomo è quella di rendersi in tutto conforme all’immagine di Gesù, Figlio unigenito del Padre. Se manca questo compimento, egli non si realizza. La sua umanità è come abbozzata, ma non compiuta; non è compiuta perché non ha formato dentro di sé l’immagine del Figlio Unigenito del Padre. Se poi esce dalla volontà di Dio, l’uomo non solo rimane incompiuto; cade nella morte nel tempo, che poi si consumerà nell’eternità come privazione di Dio nei tormenti dell’inferno.</w:t>
      </w:r>
    </w:p>
    <w:p w14:paraId="715335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Cosa è la predestinazione. </w:t>
      </w:r>
      <w:r w:rsidRPr="005E5FA3">
        <w:rPr>
          <w:rFonts w:ascii="Arial" w:eastAsia="Times New Roman" w:hAnsi="Arial" w:cs="Times New Roman"/>
          <w:kern w:val="0"/>
          <w:sz w:val="24"/>
          <w:szCs w:val="20"/>
          <w:lang w:eastAsia="it-IT"/>
          <w14:ligatures w14:val="none"/>
        </w:rPr>
        <w:t xml:space="preserve">La predestinazione cristiana e cattolica dice una sola verità: Dio ha stabilito, prima della creazione dell’uomo, qual è la vocazione dell’uomo. Questa vocazione poiché concepita senza il concorso, o la volontà dell’uomo si chiama predestinazione. L’uomo fin dall’eternità è predestinato ad essere conforme all’immagine di Cristo Signore. Questa vocazione non si compie da sé, si realizza attraverso la partecipazione attiva e responsabile dell’uomo, chiamato in causa, perché tutto se stesso è stato consegnato alla sua volontà. Dove c’è in gioco la volontà dell’uomo non si può più parlare di predestinazione in senso assoluto, nel senso cioè che Dio abbia deciso quale sarà la sorte futura dell’uomo, indipendentemente dalla volontà dell’uomo. Noi siamo chiamati, ma tutto è stato posto nella nostra volontà. Se vogliamo, possiamo realizzare Cristo in noi; se non vogliamo, Dio non costringe ad amarlo, a compierci, a realizzare la nostra vocazione. </w:t>
      </w:r>
    </w:p>
    <w:p w14:paraId="20382DD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La missione della Chiesa è nella realizzazione della vocazione dell’uomo.</w:t>
      </w:r>
      <w:r w:rsidRPr="005E5FA3">
        <w:rPr>
          <w:rFonts w:ascii="Arial" w:eastAsia="Times New Roman" w:hAnsi="Arial" w:cs="Times New Roman"/>
          <w:kern w:val="0"/>
          <w:sz w:val="24"/>
          <w:szCs w:val="20"/>
          <w:lang w:eastAsia="it-IT"/>
          <w14:ligatures w14:val="none"/>
        </w:rPr>
        <w:t xml:space="preserve"> Se ci chiediamo ora qual è la missione della Chiesa, la risposta non può essere che una sola: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deve aiutare ogni uomo a conoscere la propria vocazione, a sceglierla, a realizzarla, offrendo sempre ad ogni uomo quegli aiuti di verità e di grazia che Cristo ha posto nelle mani della Chiesa perché da essa fossero dati ad ogni uomo. Se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non aiuta gli uomini a realizzarsi compiendo in loro l’immagine di Cristo Gesù, essa ha fallito la sua missione. Può fare tutto per l’uomo, ma in verità non ha fatto e non fa niente.</w:t>
      </w:r>
    </w:p>
    <w:p w14:paraId="26436FB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Cristo, per Cristo, con Cristo si realizza la vocazione di ogni uomo. </w:t>
      </w:r>
      <w:r w:rsidRPr="005E5FA3">
        <w:rPr>
          <w:rFonts w:ascii="Arial" w:eastAsia="Times New Roman" w:hAnsi="Arial" w:cs="Times New Roman"/>
          <w:kern w:val="0"/>
          <w:sz w:val="24"/>
          <w:szCs w:val="20"/>
          <w:lang w:eastAsia="it-IT"/>
          <w14:ligatures w14:val="none"/>
        </w:rPr>
        <w:t xml:space="preserve">È Cristo la vocazione dell’uomo, ma è anche in Cristo, per Cristo, con Cristo che questa vocazione si realizza e si compie.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deve perciò impegnare ogni sua energia spirituale e fisica perché Cristo sia dato ad ogni uomo, sia dato nella sua verità, nella sua grazia, sia dato come modello di vita, come Sacramento, come esempio, come presente e come futuro eterno dell’uomo. Se Cristo non viene dato, ma viene dato altro,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 fallito la sua missione, è venuta meno al suo mandato. Per questo bisogna porre ogni attenzione, ogni prudenza, ogni intelligenza e ogni sapienza perché solo Cristo sia il dono della Chiesa all’umanità intera.</w:t>
      </w:r>
    </w:p>
    <w:p w14:paraId="04228F5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Creazione e redenzione: unico mistero, unico progetto. </w:t>
      </w:r>
      <w:r w:rsidRPr="005E5FA3">
        <w:rPr>
          <w:rFonts w:ascii="Arial" w:eastAsia="Times New Roman" w:hAnsi="Arial" w:cs="Times New Roman"/>
          <w:kern w:val="0"/>
          <w:sz w:val="24"/>
          <w:szCs w:val="20"/>
          <w:lang w:eastAsia="it-IT"/>
          <w14:ligatures w14:val="none"/>
        </w:rPr>
        <w:t xml:space="preserve">Si è già detto: Creazione e redenzione sono un unico mistero, un unico progetto divino per l’uomo. Così anche come il mistero di Cristo è il mistero dell’uomo, mistero tutto realizzato da Cristo, mistero tutto da realizzare nell’uomo. Su questo bisogna insistere con maggiore incisività. Oggi c’è come un’allergia al mistero di Cristo e tutto nella Chiesa a volte si riduce ad un’opera di umanesimo, cioè del fare del bene agli altri. Noi non siamo stati chiamati a fare del bene agli altri, siamo stati chiamati a farlo come Cristo l’ha fatto, a donare cioè la vita per la conversione </w:t>
      </w:r>
      <w:r w:rsidRPr="005E5FA3">
        <w:rPr>
          <w:rFonts w:ascii="Arial" w:eastAsia="Times New Roman" w:hAnsi="Arial" w:cs="Times New Roman"/>
          <w:kern w:val="0"/>
          <w:sz w:val="24"/>
          <w:szCs w:val="20"/>
          <w:lang w:eastAsia="it-IT"/>
          <w14:ligatures w14:val="none"/>
        </w:rPr>
        <w:lastRenderedPageBreak/>
        <w:t>dei cuori, ma donarla divenendo una cosa sola in Cristo Gesù. L’unico mistero, l’unico progetto di creazione e di redenzione poiché si compie solo in Cristo Gesù, è in Cristo Gesù che è possibile realizzarlo, attuarlo. Al di fuori di Cristo ogni altro progetto non è quello vero, anche se realizzato, non compie l’uomo. Questa è la verità.</w:t>
      </w:r>
    </w:p>
    <w:p w14:paraId="3CE0A7E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Dalla fede la missione. Qual è oggi la fede della Chiesa in base alla sua missione? </w:t>
      </w:r>
      <w:r w:rsidRPr="005E5FA3">
        <w:rPr>
          <w:rFonts w:ascii="Arial" w:eastAsia="Times New Roman" w:hAnsi="Arial" w:cs="Times New Roman"/>
          <w:kern w:val="0"/>
          <w:sz w:val="24"/>
          <w:szCs w:val="20"/>
          <w:lang w:eastAsia="it-IT"/>
          <w14:ligatures w14:val="none"/>
        </w:rPr>
        <w:t xml:space="preserve">È sempre dalla fede che dobbiamo partire, se vogliamo assolvere secondo verità alla missione che il Padre dei cieli ci ha consegnato in Cristo Gesù. È anche vero che osservando i frutti della missione della Chiesa possiamo sempre risalire alla fede che la anima dentro. È giusto che si dica che oggi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 perso molto della sua fede. Spesso non è Cristo che essa propone, ma una morale. Non c’è possibilità alcuna di osservare la morale, se non in Cristo, ma la nostra morale è la vita di Cristo, la nostra fede è Cristo, la nostra verità è Lui, come anche la nostra vita è Lui, perché Lui è la nostra grazia. La crisi vera della Chiesa attuale è la sua fede. In molti discepoli del Signore non c’è autentica e vera fede in Cristo, nel suo mistero, nella sua verità, nella sua grazia, nella vocazione eterna dell’uomo, che è quella di realizzare Cristo nella propria vita. Questa fede bisogna oggi inculcare, donare, annunziare, profetizzare, altrimenti avremo sempre dinanzi ai nostri occhi un uomo non solo incompiuto, ma nella morte, che compie solo atti di morte, perché incapace di compiere atti di vita e di verità.</w:t>
      </w:r>
    </w:p>
    <w:p w14:paraId="11956F4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“Grazia vincibile”, “carne invincibile”. </w:t>
      </w:r>
      <w:r w:rsidRPr="005E5FA3">
        <w:rPr>
          <w:rFonts w:ascii="Arial" w:eastAsia="Times New Roman" w:hAnsi="Arial" w:cs="Times New Roman"/>
          <w:kern w:val="0"/>
          <w:sz w:val="24"/>
          <w:szCs w:val="20"/>
          <w:lang w:eastAsia="it-IT"/>
          <w14:ligatures w14:val="none"/>
        </w:rPr>
        <w:t>C’è un errore che oggi serpeggia in molte menti, e abita in tanti cuori. Costoro pensano che sia difficile, se non impossibile vincere la loro carne. Per cui da un lato per loro abbiamo la carne che è invincibile, mentre essa è vincibile; e dall’altro abbiamo la grazia da loro dichiarata vincibile, inefficace, mentre in verità essa è una potenza capace di sconvolgere ogni via umana, fino a portare l’uomo nelle più alte vette della santità di Cristo. Se non invertiamo la nostra fede, se non crediamo che la carne è vincibile, mentre la grazia invincibile, a poco a poco riusciremo a giustificare ogni peccato e veramente la nostra carne sarà resa invincibile, ma per nostra volontà, per nostra responsabilità e non certamente perché così realmente è la nostra carne.</w:t>
      </w:r>
    </w:p>
    <w:p w14:paraId="2CDBD3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salvezza non è una sovrastruttura. </w:t>
      </w:r>
      <w:r w:rsidRPr="005E5FA3">
        <w:rPr>
          <w:rFonts w:ascii="Arial" w:eastAsia="Times New Roman" w:hAnsi="Arial" w:cs="Times New Roman"/>
          <w:kern w:val="0"/>
          <w:sz w:val="24"/>
          <w:szCs w:val="20"/>
          <w:lang w:eastAsia="it-IT"/>
          <w14:ligatures w14:val="none"/>
        </w:rPr>
        <w:t xml:space="preserve">Così concepita la salvezza, non è una sovrastruttura, è vera e propria vocazione. Se vocazione naturale e soprannaturale, se vero compimento del proprio essere, ognuno è obbligato a lasciarsi salvare da Cristo Gesù, se vuole portare a compimento se stesso. Cristo è necessario all’uomo per il suo essere più che il suo stesso essere, poiché solo in Cristo l’essere dell’uomo diviene se stesso, si fa, si realizza e si compie secondo la sua naturale e soprannaturale vocazione. In tal senso possiamo affermare che l’uomo così come è stato concepito da Dio è solo possibile in Cristo Gesù. Chiunque è fuori di Cristo, è anche fuori del disegno originario di Dio. A questo deve provvedere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cui è stata demandata la missione di portare e di condurre ogni uomo a Cristo, perché in Cristo, per Cristo e con Cristo compia la vocazione, realizzi il suo essere, diventi l’uomo voluto e pensato da Dio fin dall’eternità. In Cristo il compimento avviene solo per redenzione, ma la redenzione suppone la predicazione di Cristo, ma anche l’accoglienza di Cristo. Non c’è redenzione, se manca la predicazione di Cristo, non c’è redenzione se </w:t>
      </w:r>
      <w:r w:rsidRPr="005E5FA3">
        <w:rPr>
          <w:rFonts w:ascii="Arial" w:eastAsia="Times New Roman" w:hAnsi="Arial" w:cs="Times New Roman"/>
          <w:kern w:val="0"/>
          <w:sz w:val="24"/>
          <w:szCs w:val="20"/>
          <w:lang w:eastAsia="it-IT"/>
          <w14:ligatures w14:val="none"/>
        </w:rPr>
        <w:lastRenderedPageBreak/>
        <w:t>non avviene l’accoglienza di Cristo, se non si diviene con Lui un solo mistero e una sola vita.</w:t>
      </w:r>
    </w:p>
    <w:p w14:paraId="085C690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Cristo per remissione. Cosa è la remissione. </w:t>
      </w:r>
      <w:r w:rsidRPr="005E5FA3">
        <w:rPr>
          <w:rFonts w:ascii="Arial" w:eastAsia="Times New Roman" w:hAnsi="Arial" w:cs="Times New Roman"/>
          <w:kern w:val="0"/>
          <w:sz w:val="24"/>
          <w:szCs w:val="20"/>
          <w:lang w:eastAsia="it-IT"/>
          <w14:ligatures w14:val="none"/>
        </w:rPr>
        <w:t xml:space="preserve">La remissione è il perdono del peccato, di ogni peccato, sia quello originale che attuale. La remissione è per Cristo, perché Cristo ha espiato per noi. È stato Lui che ha tolto il nostro debito, cancellato il nostro peccato. La remissione dei peccati è opera della ricchezza della grazia che Dio ci ha dato tutta in Cristo Gesù. La remissione avviene sulla croce. Questo deve insegnarci che ogni remissione ha un costo e il costo è la croce del Figlio di Dio Incarnato, è la croce di Dio. Dio nel suo Figlio diletto è morto perché noi avessimo cancellata la nostra colpa, espiato il nostro peccato, fossimo elevati a dignità divina ed eterna, attraverso la partecipazione dell’uomo alla natura divina. La remissione ci insegna che se il peccato è costato la croce di Cristo, ciò significa che ogni peccato costa la croce di Cristo. Chi ama Cristo libera Cristo dalla croce, perché ogni peccato è crocifissione di Cristo Gesù. </w:t>
      </w:r>
    </w:p>
    <w:p w14:paraId="5C3723C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Dio impegna se stesso nell’opera della redenzione. </w:t>
      </w:r>
      <w:r w:rsidRPr="005E5FA3">
        <w:rPr>
          <w:rFonts w:ascii="Arial" w:eastAsia="Times New Roman" w:hAnsi="Arial" w:cs="Times New Roman"/>
          <w:kern w:val="0"/>
          <w:sz w:val="24"/>
          <w:szCs w:val="20"/>
          <w:lang w:eastAsia="it-IT"/>
          <w14:ligatures w14:val="none"/>
        </w:rPr>
        <w:t>Nell’opera della nostra redenzione Dio ha impegnato tutto se stesso, impegnando tutto il Figlio e lo Spirito Santo. Essa è però l’opera di Dio e dell’uomo; è l’opera dell’Uomo-Dio, ma anche deve essere l’opera di ogni uomo in Dio, cioè nell’Uomo-Dio. Anche questa verità è difficile da comprendere, da accogliere, da vivere. Si vorrebbe oggi la redenzione come sola opera di Dio. Questo è impossibile. Essa deve sempre rimanere unica opera di Dio, ma anche unica opera dell’uomo, fatta da Dio nel Dio-Uomo, fatta dall’uomo nel Dio-Uomo. Nel Dio-Uomo l’uomo e Dio compiono la redenzione dell’uomo. Anche questa verità oggi viene poco annunciata, poco proclamata. È come se Cristo, l’Uomo-Dio non fosse più necessario alla nostra redenzione, alla nostra partecipazione alla redenzione del mondo. Invece tutto è in Cristo che avviene. Dio opera in Cristo, l’uomo opera in Cristo, per l’uomo e Dio che opera in Cristo, per Cristo e con Cristo continua il mistero della redenzione nell’oggi della storia, fino alla consumazione dei secoli.</w:t>
      </w:r>
    </w:p>
    <w:p w14:paraId="4A63DC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mistero per rivelazione. Rivelazione e compimento del mistero: una cosa sola. </w:t>
      </w:r>
      <w:r w:rsidRPr="005E5FA3">
        <w:rPr>
          <w:rFonts w:ascii="Arial" w:eastAsia="Times New Roman" w:hAnsi="Arial" w:cs="Times New Roman"/>
          <w:kern w:val="0"/>
          <w:sz w:val="24"/>
          <w:szCs w:val="20"/>
          <w:lang w:eastAsia="it-IT"/>
          <w14:ligatures w14:val="none"/>
        </w:rPr>
        <w:t xml:space="preserve">Chi vuole conoscere il mistero eterno che lo avvolge, può conoscerlo solo per rivelazione. Nella nostra coscienza c’è la nozione del bene, non del mistero; c’è tuttavia una sete a trascendersi sempre; ma questa sete se non viene abbeverata dal mistero conosciuto, perché rivelato, è una sete che va ad abbeverarsi a cisterne screpolate, piene di fango, che non contengono acqua. È quanto avviene all’uomo non avvolto da questo mistero, che si disseta con il peccato, non sapendo che il peccato è come l’acqua salata, più uno ne beve e più ha sete. Il sale aumenta la sete del corpo allo stesso modo che il peccato la sete dell’anima. Tuttavia c’è da puntualizzare che la rivelazione del mistero è vera conoscenza quando il mistero lo si compie, lo si realizza, si diviene con esso una sola verità e una sola grazia. Chi non entra nel mistero, chi non diviene una cosa sola con questo mistero, non conosce il mistero e anche se gli viene rivelato rimane una cosa estranea per lui. </w:t>
      </w:r>
    </w:p>
    <w:p w14:paraId="7408A9AE"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Non è questione di bene. È questione di essere. </w:t>
      </w:r>
      <w:r w:rsidRPr="005E5FA3">
        <w:rPr>
          <w:rFonts w:ascii="Arial" w:eastAsia="Times New Roman" w:hAnsi="Arial" w:cs="Times New Roman"/>
          <w:kern w:val="0"/>
          <w:sz w:val="24"/>
          <w:szCs w:val="20"/>
          <w:lang w:eastAsia="it-IT"/>
          <w14:ligatures w14:val="none"/>
        </w:rPr>
        <w:t xml:space="preserve">La verità cristiana allora non è questione di bene, di fare questa o quell’altra cosa, è invece questione di essere, di divenire se stessi, di realizzare se stessi secondo il mistero che Dio ha predisposto per noi fin dall’eternità. Questa differenza dovrà sempre cogliere chi </w:t>
      </w:r>
      <w:r w:rsidRPr="005E5FA3">
        <w:rPr>
          <w:rFonts w:ascii="Arial" w:eastAsia="Times New Roman" w:hAnsi="Arial" w:cs="Times New Roman"/>
          <w:kern w:val="0"/>
          <w:sz w:val="24"/>
          <w:szCs w:val="20"/>
          <w:lang w:eastAsia="it-IT"/>
          <w14:ligatures w14:val="none"/>
        </w:rPr>
        <w:lastRenderedPageBreak/>
        <w:t xml:space="preserve">vuole aiutare l’uomo nel suo divenire e nel suo farsi. Chi propone all’uomo solo un bene da realizzare, non conosce il suo mistero, non lo vive, non si è addentrato in esso. Solo chi è nel mistero di Cristo, che è mistero dell’uomo, può presentare il mistero, al mistero può invitare, può anche aiutare l’uomo perché viva e si compie nel mistero di Cristo che è il suo unico e solo mistero. </w:t>
      </w:r>
    </w:p>
    <w:p w14:paraId="0B625B45"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 benevolenza eterna. La pienezza del tempo. </w:t>
      </w:r>
      <w:r w:rsidRPr="005E5FA3">
        <w:rPr>
          <w:rFonts w:ascii="Arial" w:eastAsia="Times New Roman" w:hAnsi="Arial" w:cs="Times New Roman"/>
          <w:kern w:val="0"/>
          <w:sz w:val="24"/>
          <w:szCs w:val="20"/>
          <w:lang w:eastAsia="it-IT"/>
          <w14:ligatures w14:val="none"/>
        </w:rPr>
        <w:t>La benevolenza di Dio, il suo amore, la sua misericordia per l’uomo sono fin dall’eternità. Fin dall’eternità l’amore di Dio per l’uomo è di creazione, di redenzione, di vocazione ad essere ad immagine del Figlio suo. Questo amore però Dio lo riversa nell’uomo con la creazione, all’inizio del tempo e della storia; lo riversa con la redenzione e l’elevazione alla dignità di figli adottivi con l’Incarnazione, Passione, Morte, Risurrezione e Ascensione gloriosa al cielo di Cristo Gesù. Con Cristo il tempo si compie, è pieno. È pieno di grazia e di verità; in più, di santificazione e di elevazione. Nessun altro tempo deve attendere l’uomo, nessun’altra grazia e nessun’altra verità. Tutto l’amore di Dio gli è stato comunicato, consegnato, dato, elargito in tutta la sua magnificenza.</w:t>
      </w:r>
    </w:p>
    <w:p w14:paraId="57541E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Cristo capo della creazione. Eredi in Lui. Cristo: vocazione eterna dell’uomo. </w:t>
      </w:r>
      <w:r w:rsidRPr="005E5FA3">
        <w:rPr>
          <w:rFonts w:ascii="Arial" w:eastAsia="Times New Roman" w:hAnsi="Arial" w:cs="Times New Roman"/>
          <w:kern w:val="0"/>
          <w:sz w:val="24"/>
          <w:szCs w:val="20"/>
          <w:lang w:eastAsia="it-IT"/>
          <w14:ligatures w14:val="none"/>
        </w:rPr>
        <w:t>È questo il vero mistero della creazione. La creazione è stata fatta per mezzo del Figlio. Cristo Gesù, Verbo Eterno del Padre, è la luce e la vita dell’intera creazione. Cristo Gesù, Verbo Eterno del Padre, che si fa uomo nel seno della Vergine Maria, è costituito da Dio Capo dell’intera creazione. La luce, la vita, la santificazione, la redenzione dell’uomo e della creazione è da Lui, in Lui, per Lui. Come Signore e Capo, attraverso il suo Corpo, egli deve condurre ogni cosa al Padre, deve consegnarla a Lui, perché presti a Lui l’adorazione di una obbedienza totale, piena, perfetta. Cristo è l’unico erede di Dio, erede nel senso che tutti i beni divini del Padre sono di Cristo, il Padre li ha consegnati a Lui. In Cristo, per Cristo, con Cristo, nel suo corpo, come suo corpo, anche i redenti sono costituiti eredi, perché in Cristo, con Cristo, per Cristo sono stati fatti figli del Padre. Figli nell’unico Figlio, nel suo Figlio Unigenito. Per questo motivo Cristo è la vocazione eterna dell’uomo. Ogni uomo è chiamato a Cristo, per vivere in Cristo, con Cristo, per Cristo, nel tempo e nell’eternità. Fuori di Cristo non c’è vita per l’uomo, per nessun uomo. La vita sia di creazione sia di redenzione è solo di Cristo, in Cristo, con Cristo, per Cristo, nel suo corpo trafitto e glorioso.</w:t>
      </w:r>
    </w:p>
    <w:p w14:paraId="512832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L’uomo: manifestazione della gloria di Dio. </w:t>
      </w:r>
      <w:r w:rsidRPr="005E5FA3">
        <w:rPr>
          <w:rFonts w:ascii="Arial" w:eastAsia="Times New Roman" w:hAnsi="Arial" w:cs="Times New Roman"/>
          <w:kern w:val="0"/>
          <w:sz w:val="24"/>
          <w:szCs w:val="20"/>
          <w:lang w:eastAsia="it-IT"/>
          <w14:ligatures w14:val="none"/>
        </w:rPr>
        <w:t xml:space="preserve">L’uomo, creatura di Dio, è chiamato a lasciarsi redimere da Cristo e santificare dallo Spirito Santo. La redenzione è la liberazione da ogni peccato, è anche l’elevazione alla vita di figli. La santificazione è l’immersione dell’uomo nella grazia santificante che deve renderlo a perfetta immagine di Gesù Signore. Vivendo come Cristo, santo e immacolato, nella grazia e nella verità di Dio, l’uomo rende gloria a Dio, perché lo proclama non solo Signore della sua vita, ma anche il suo Santificatore, il suo Redentore, il suo Salvatore. La vita dell’uomo che riconosce la grazia e la verità con le quali Dio lo ha avvolto, che nella grazia e nella verità conduce i suoi giorni, attraverso una perfetta imitazione del Signore, attesta e manifesta l’amore di Dio e quindi dona a Dio tutta la gloria che gli è dovuta. Egli è riconosciuto l’unico Signore della creazione, l’unico Signore della Redenzione, l’unico Signore di tutto il bene che l’uomo compie. L’uomo rende gloria a Dio quando lo riconosce come l’unica sorgente di vita e da quest’unica sorgente attinge la vita di verità e di grazia </w:t>
      </w:r>
      <w:r w:rsidRPr="005E5FA3">
        <w:rPr>
          <w:rFonts w:ascii="Arial" w:eastAsia="Times New Roman" w:hAnsi="Arial" w:cs="Times New Roman"/>
          <w:kern w:val="0"/>
          <w:sz w:val="24"/>
          <w:szCs w:val="20"/>
          <w:lang w:eastAsia="it-IT"/>
          <w14:ligatures w14:val="none"/>
        </w:rPr>
        <w:lastRenderedPageBreak/>
        <w:t xml:space="preserve">con la quale deve rivestire i suoi giorni sulla terra. È questa la gloria che Dio vuole. </w:t>
      </w:r>
    </w:p>
    <w:p w14:paraId="0E215A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Israele: strumento storico per la realizzazione del mistero nel tempo. </w:t>
      </w:r>
      <w:r w:rsidRPr="005E5FA3">
        <w:rPr>
          <w:rFonts w:ascii="Arial" w:eastAsia="Times New Roman" w:hAnsi="Arial" w:cs="Times New Roman"/>
          <w:kern w:val="0"/>
          <w:sz w:val="24"/>
          <w:szCs w:val="20"/>
          <w:lang w:eastAsia="it-IT"/>
          <w14:ligatures w14:val="none"/>
        </w:rPr>
        <w:t>San Paolo riconosce al suo popolo una gloria unica, che appartiene solo ad esso. Il popolo dell’alleanza è lo strumento storico attraverso il quale è stata possibile l’Incarnazione del Verbo della vita. Gesù è discendenza di Abramo, questa gloria nessuno potrà mai toglierla ad Israele. Il mistero della redenzione si è potuto realizzare perché il Signore ha chiamato Abramo, Abramo ha risposto e attraverso la sua discendenza della carne ha avuto nascita la discendenza secondo la promessa di Dio. Questa gloria ogni cristiano deve tributare al popolo dell’Antica Alleanza, pregando per esso, perché il Signore lo ricolmi della sua grazia e della sua benedizione, frutto della morte e della risurrezione di Cristo Gesù, perché tutto Israele riconosca Cristo Signore come la discendenza di Abramo, il Frutto benedetto, nel quale dovranno essere benedette tutte le tribù della terra, compreso lo stesso Israele.</w:t>
      </w:r>
    </w:p>
    <w:p w14:paraId="309CA11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Dall’ascolto la verità. Quale fede oggi nella Parola? Come si predica </w:t>
      </w:r>
      <w:smartTag w:uri="urn:schemas-microsoft-com:office:smarttags" w:element="PersonName">
        <w:smartTagPr>
          <w:attr w:name="ProductID" w:val="La Parola"/>
        </w:smartTagPr>
        <w:r w:rsidRPr="005E5FA3">
          <w:rPr>
            <w:rFonts w:ascii="Arial" w:eastAsia="Times New Roman" w:hAnsi="Arial" w:cs="Times New Roman"/>
            <w:b/>
            <w:kern w:val="0"/>
            <w:sz w:val="24"/>
            <w:szCs w:val="20"/>
            <w:lang w:eastAsia="it-IT"/>
            <w14:ligatures w14:val="none"/>
          </w:rPr>
          <w:t>la Parola</w:t>
        </w:r>
      </w:smartTag>
      <w:r w:rsidRPr="005E5FA3">
        <w:rPr>
          <w:rFonts w:ascii="Arial" w:eastAsia="Times New Roman" w:hAnsi="Arial" w:cs="Times New Roman"/>
          <w:b/>
          <w:kern w:val="0"/>
          <w:sz w:val="24"/>
          <w:szCs w:val="20"/>
          <w:lang w:eastAsia="it-IT"/>
          <w14:ligatures w14:val="none"/>
        </w:rPr>
        <w:t xml:space="preserve">? Parola e Vangelo sono la stessa cosa? </w:t>
      </w:r>
      <w:r w:rsidRPr="005E5FA3">
        <w:rPr>
          <w:rFonts w:ascii="Arial" w:eastAsia="Times New Roman" w:hAnsi="Arial" w:cs="Times New Roman"/>
          <w:kern w:val="0"/>
          <w:sz w:val="24"/>
          <w:szCs w:val="20"/>
          <w:lang w:eastAsia="it-IT"/>
          <w14:ligatures w14:val="none"/>
        </w:rPr>
        <w:t xml:space="preserve">Per Paolo ci sono alcune verità che il cristiano mai deve dimenticare. La prima verità è questa: non c’è verità di salvezza se non dalla predicazione della Parola. La fede nasce dall’ascolto. La seconda verità è: la predicazione deve essere l’annunzio, solo l’annunzio della Parola di Dio. Anzi per lui, dopo l’esperienza di Atene, la predicazione è solo Cristo e questi Crocifisso, annunziato e proclamato come l’unico Salvatore, il solo Redentore dell’umanità. Se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predicata è la via della verità, dobbiamo affermare che oggi c’è poca verità, perché c’è poca Parola annunziata. C’è un annunzio frammentario della Parola e quindi c’è una verità cristiana assai frammentata, spezzettata. La terza verità è questa: Vangelo e Parola non sono la stessa cosa: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è il veicolo attraverso il quale si annunzia la buona novella. Il nostro Vangelo è Cristo, la sua croce, la sua morte espiatrice, la sua risurrezione salvatrice. Questo Vangelo vivo e vivente viene dato attraverso </w:t>
      </w:r>
      <w:smartTag w:uri="urn:schemas-microsoft-com:office:smarttags" w:element="PersonName">
        <w:smartTagPr>
          <w:attr w:name="ProductID" w:val="la Parola. Se"/>
        </w:smartTagPr>
        <w:r w:rsidRPr="005E5FA3">
          <w:rPr>
            <w:rFonts w:ascii="Arial" w:eastAsia="Times New Roman" w:hAnsi="Arial" w:cs="Times New Roman"/>
            <w:kern w:val="0"/>
            <w:sz w:val="24"/>
            <w:szCs w:val="20"/>
            <w:lang w:eastAsia="it-IT"/>
            <w14:ligatures w14:val="none"/>
          </w:rPr>
          <w:t>la Parola. Se</w:t>
        </w:r>
      </w:smartTag>
      <w:r w:rsidRPr="005E5FA3">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contiene il Vangelo vivo e vivente, essa non è Parola che genera la fede, perché non conduce a Cristo che è l’unico oggetto della fede per ogni uomo. La nostra fede è Cristo e questi Crocifisso. La fede è sempre oltre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anche se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compresa nella sua verità per opera dello Spirito Santo, detta i limiti della fede. </w:t>
      </w:r>
    </w:p>
    <w:p w14:paraId="03DD4B4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Parola e fede: via della salvezza. Parola e fede: suggello dello Spirito Santo.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genera la fede quando è accolta nel nostro cuore. Parola e fede sono la via della salvezza. Se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viene seminata non c’è fede; se la fede non nasce nel cuore per opera dello Spirito Santo,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rimane infruttuosa e non genera salvezza in noi. Parola e fede nello Spirito Santo sono pronunciate, sono accolte, sono fatte fruttificare. Se alla Parola e alla fede manca il suggello dello Spirito Santo non creano salvezza nei cuori, non fanno crescere in grazia e in sapienza coloro che l’ascoltano. Lo Spirito Santo è la vita della Parola e della fede. </w:t>
      </w:r>
    </w:p>
    <w:p w14:paraId="5B9D745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Verità e Scrittura coincidono? </w:t>
      </w:r>
      <w:r w:rsidRPr="005E5FA3">
        <w:rPr>
          <w:rFonts w:ascii="Arial" w:eastAsia="Times New Roman" w:hAnsi="Arial" w:cs="Times New Roman"/>
          <w:kern w:val="0"/>
          <w:sz w:val="24"/>
          <w:szCs w:val="20"/>
          <w:lang w:eastAsia="it-IT"/>
          <w14:ligatures w14:val="none"/>
        </w:rPr>
        <w:t xml:space="preserve">Se verità e Scrittura coincidessero avremmo una sola verità come una sola è </w:t>
      </w:r>
      <w:smartTag w:uri="urn:schemas-microsoft-com:office:smarttags" w:element="PersonName">
        <w:smartTagPr>
          <w:attr w:name="ProductID" w:val="la Scrittura. Verità"/>
        </w:smartTagPr>
        <w:r w:rsidRPr="005E5FA3">
          <w:rPr>
            <w:rFonts w:ascii="Arial" w:eastAsia="Times New Roman" w:hAnsi="Arial" w:cs="Times New Roman"/>
            <w:kern w:val="0"/>
            <w:sz w:val="24"/>
            <w:szCs w:val="20"/>
            <w:lang w:eastAsia="it-IT"/>
            <w14:ligatures w14:val="none"/>
          </w:rPr>
          <w:t>la Scrittura. Verità</w:t>
        </w:r>
      </w:smartTag>
      <w:r w:rsidRPr="005E5FA3">
        <w:rPr>
          <w:rFonts w:ascii="Arial" w:eastAsia="Times New Roman" w:hAnsi="Arial" w:cs="Times New Roman"/>
          <w:kern w:val="0"/>
          <w:sz w:val="24"/>
          <w:szCs w:val="20"/>
          <w:lang w:eastAsia="it-IT"/>
          <w14:ligatures w14:val="none"/>
        </w:rPr>
        <w:t xml:space="preserve"> e Scrittura non coincidono a causa della comprensione della Scrittura. </w:t>
      </w:r>
      <w:smartTag w:uri="urn:schemas-microsoft-com:office:smarttags" w:element="PersonName">
        <w:smartTagPr>
          <w:attr w:name="ProductID" w:val="la Scrittura"/>
        </w:smartTagPr>
        <w:r w:rsidRPr="005E5FA3">
          <w:rPr>
            <w:rFonts w:ascii="Arial" w:eastAsia="Times New Roman" w:hAnsi="Arial" w:cs="Times New Roman"/>
            <w:kern w:val="0"/>
            <w:sz w:val="24"/>
            <w:szCs w:val="20"/>
            <w:lang w:eastAsia="it-IT"/>
            <w14:ligatures w14:val="none"/>
          </w:rPr>
          <w:t>La Scrittura</w:t>
        </w:r>
      </w:smartTag>
      <w:r w:rsidRPr="005E5FA3">
        <w:rPr>
          <w:rFonts w:ascii="Arial" w:eastAsia="Times New Roman" w:hAnsi="Arial" w:cs="Times New Roman"/>
          <w:kern w:val="0"/>
          <w:sz w:val="24"/>
          <w:szCs w:val="20"/>
          <w:lang w:eastAsia="it-IT"/>
          <w14:ligatures w14:val="none"/>
        </w:rPr>
        <w:t xml:space="preserve"> è il libro dello Spirito Santo. Lui lo </w:t>
      </w:r>
      <w:r w:rsidRPr="005E5FA3">
        <w:rPr>
          <w:rFonts w:ascii="Arial" w:eastAsia="Times New Roman" w:hAnsi="Arial" w:cs="Times New Roman"/>
          <w:kern w:val="0"/>
          <w:sz w:val="24"/>
          <w:szCs w:val="20"/>
          <w:lang w:eastAsia="it-IT"/>
          <w14:ligatures w14:val="none"/>
        </w:rPr>
        <w:lastRenderedPageBreak/>
        <w:t xml:space="preserve">ha scritto, anche se per mano di agiografi, Lui è il solo che lo possa leggere, il solo che lo possa anche interpretare. Lui è la verità della Scrittura. Chi va alla sua scuola, chi da Lui si lascia interpretare </w:t>
      </w:r>
      <w:smartTag w:uri="urn:schemas-microsoft-com:office:smarttags" w:element="PersonName">
        <w:smartTagPr>
          <w:attr w:name="ProductID" w:val="la Scrittura"/>
        </w:smartTagPr>
        <w:r w:rsidRPr="005E5FA3">
          <w:rPr>
            <w:rFonts w:ascii="Arial" w:eastAsia="Times New Roman" w:hAnsi="Arial" w:cs="Times New Roman"/>
            <w:kern w:val="0"/>
            <w:sz w:val="24"/>
            <w:szCs w:val="20"/>
            <w:lang w:eastAsia="it-IT"/>
            <w14:ligatures w14:val="none"/>
          </w:rPr>
          <w:t>la Scrittura</w:t>
        </w:r>
      </w:smartTag>
      <w:r w:rsidRPr="005E5FA3">
        <w:rPr>
          <w:rFonts w:ascii="Arial" w:eastAsia="Times New Roman" w:hAnsi="Arial" w:cs="Times New Roman"/>
          <w:kern w:val="0"/>
          <w:sz w:val="24"/>
          <w:szCs w:val="20"/>
          <w:lang w:eastAsia="it-IT"/>
          <w14:ligatures w14:val="none"/>
        </w:rPr>
        <w:t xml:space="preserve">, entra nell’unica verità dello Spirito Santo; chi invece legge </w:t>
      </w:r>
      <w:smartTag w:uri="urn:schemas-microsoft-com:office:smarttags" w:element="PersonName">
        <w:smartTagPr>
          <w:attr w:name="ProductID" w:val="la Scrittura"/>
        </w:smartTagPr>
        <w:r w:rsidRPr="005E5FA3">
          <w:rPr>
            <w:rFonts w:ascii="Arial" w:eastAsia="Times New Roman" w:hAnsi="Arial" w:cs="Times New Roman"/>
            <w:kern w:val="0"/>
            <w:sz w:val="24"/>
            <w:szCs w:val="20"/>
            <w:lang w:eastAsia="it-IT"/>
            <w14:ligatures w14:val="none"/>
          </w:rPr>
          <w:t>la Scrittura</w:t>
        </w:r>
      </w:smartTag>
      <w:r w:rsidRPr="005E5FA3">
        <w:rPr>
          <w:rFonts w:ascii="Arial" w:eastAsia="Times New Roman" w:hAnsi="Arial" w:cs="Times New Roman"/>
          <w:kern w:val="0"/>
          <w:sz w:val="24"/>
          <w:szCs w:val="20"/>
          <w:lang w:eastAsia="it-IT"/>
          <w14:ligatures w14:val="none"/>
        </w:rPr>
        <w:t xml:space="preserve"> con la sola sua mente, con il cuore indurito dal peccato, costui non trova la verità dello Spirito nella Scrittura, troverà la verità del suo cuore e quindi la falsità che avvolge tutta intera la sua vita. </w:t>
      </w:r>
      <w:smartTag w:uri="urn:schemas-microsoft-com:office:smarttags" w:element="PersonName">
        <w:smartTagPr>
          <w:attr w:name="ProductID" w:val="la Scrittura"/>
        </w:smartTagPr>
        <w:r w:rsidRPr="005E5FA3">
          <w:rPr>
            <w:rFonts w:ascii="Arial" w:eastAsia="Times New Roman" w:hAnsi="Arial" w:cs="Times New Roman"/>
            <w:kern w:val="0"/>
            <w:sz w:val="24"/>
            <w:szCs w:val="20"/>
            <w:lang w:eastAsia="it-IT"/>
            <w14:ligatures w14:val="none"/>
          </w:rPr>
          <w:t>La Scrittura</w:t>
        </w:r>
      </w:smartTag>
      <w:r w:rsidRPr="005E5FA3">
        <w:rPr>
          <w:rFonts w:ascii="Arial" w:eastAsia="Times New Roman" w:hAnsi="Arial" w:cs="Times New Roman"/>
          <w:kern w:val="0"/>
          <w:sz w:val="24"/>
          <w:szCs w:val="20"/>
          <w:lang w:eastAsia="it-IT"/>
          <w14:ligatures w14:val="none"/>
        </w:rPr>
        <w:t xml:space="preserve"> tutti la possono leggere, non tutti però la comprendono, non tutti vedono la verità che è in essa contenuta. Vede la verità solo chi la legge con gli occhi dello Spirito Santo, con la volontà però di accoglierla nel suo cuore e di farla diventare sua vita. Questa è la via perché vi sia unità tra Scrittura e Verità. Fuori di questa via non c’è unità, c’è solo falsità che l’uomo dal suo cuore proietta nella Scrittura e l’attribuisce a Dio. Tutte le falsità nascono da un cuore inquinato dal peccato, da una mente superba che non vuole chinarsi per ascoltare cosa dice lo Spirito per la salvezza della sua anima e del mondo intero.</w:t>
      </w:r>
    </w:p>
    <w:p w14:paraId="4284815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Caparra donata, caparra accettata. Caparra per oggi e non solo per domani. </w:t>
      </w:r>
      <w:r w:rsidRPr="005E5FA3">
        <w:rPr>
          <w:rFonts w:ascii="Arial" w:eastAsia="Times New Roman" w:hAnsi="Arial" w:cs="Times New Roman"/>
          <w:kern w:val="0"/>
          <w:sz w:val="24"/>
          <w:szCs w:val="20"/>
          <w:lang w:eastAsia="it-IT"/>
          <w14:ligatures w14:val="none"/>
        </w:rPr>
        <w:t>Lo Spirito Santo è stato costituito da Dio caparra della nostra salvezza. Dio ci ha acquistati per sé, ci vuole per sé, non domani, ma oggi; non solo nel regno futuro, ma anche in questo tempo. Oggi ci ha acquistati per Cristo, per fare di noi un dono per il Figlio Suo Unigenito. Che siamo di Cristo, che apparteniamo a Dio la certezza ci viene dallo Spirito che ci è stato donato, e ci è stato donato perché ci trasformi in esseri cristiformi, interamente ad immagine di Cristo. Lo Spirito ha il divino mandato di suggellarci in Cristo, suggellarci con Cristo, suggellarci per Cristo. È questo il “sacramento” che tutti dobbiamo ricevere, il “marchio santo”, della nostra appartenenza a Dio, a Cristo, per opera dello Spirito Santo. Lo Spirito ci suggella facendoci una cosa sola con Cristo, un solo corpo, un solo figlio in Lui, una sola vita, una sola eredità, un solo regno eterno per il nostro Dio e Signore. Tutto questo però non può compiersi senza la volontà dell’uomo. La caparra donata deve divenire caparra accettata, altrimenti lo Spirito non potrà portare a compimento il mistero di Cristo nel nostro spirito e nel nostro corpo e nella nostra anima.</w:t>
      </w:r>
    </w:p>
    <w:p w14:paraId="706219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 entrare nel suo tutto dobbiamo conoscere tutto. </w:t>
      </w:r>
      <w:r w:rsidRPr="005E5FA3">
        <w:rPr>
          <w:rFonts w:ascii="Arial" w:eastAsia="Times New Roman" w:hAnsi="Arial" w:cs="Times New Roman"/>
          <w:kern w:val="0"/>
          <w:sz w:val="24"/>
          <w:szCs w:val="20"/>
          <w:lang w:eastAsia="it-IT"/>
          <w14:ligatures w14:val="none"/>
        </w:rPr>
        <w:t>Chi vuole penetrare o entrare nella pienezza del mistero di Cristo, deve farlo anche attraverso la via della conoscenza. Dobbiamo conoscere Cristo, la sua opera di salvezza e di redenzione, di giustificazione e di eredità di gloria racchiusa nel cielo. Questa conoscenza non è frutto che nasce dalla terra; è dono di Dio. Allo Spirito dobbiamo chiedere che ci rivesta della sua intelligenza, della sua sapienza e della sua scienza, perché possiamo conoscere Cristo come Lui lo conosce, amarlo come Lui lo ama, vivere della sua comunione di verità e di amore come Lui la vive nel cielo. Dalla preghiera una vita nuova nasce nella nostra mente, nel nostro cuore, nella nostra anima.</w:t>
      </w:r>
    </w:p>
    <w:p w14:paraId="7E7C271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Crede in Cristo chi fa della sua vita un dono d’amore. </w:t>
      </w:r>
      <w:r w:rsidRPr="005E5FA3">
        <w:rPr>
          <w:rFonts w:ascii="Arial" w:eastAsia="Times New Roman" w:hAnsi="Arial" w:cs="Times New Roman"/>
          <w:kern w:val="0"/>
          <w:sz w:val="24"/>
          <w:szCs w:val="20"/>
          <w:lang w:eastAsia="it-IT"/>
          <w14:ligatures w14:val="none"/>
        </w:rPr>
        <w:t xml:space="preserve">Cristo è il dono d’amore di Dio all’umanità intera. Conosce Cristo chi fa della sua vita un dono d’amore a Cristo per l’umanità intera. Conosce Cristo chi gli offre la vita perché ne faccia un dono di salvezza, come Lui è il dono di salvezza del Padre in favore dei suoi fratelli secondo la carne. Se questa offerta dell’intera vita non viene fatta, noi non solo non crediamo in Cristo, neanche lo conosciamo secondo verità. Nel nostro </w:t>
      </w:r>
      <w:r w:rsidRPr="005E5FA3">
        <w:rPr>
          <w:rFonts w:ascii="Arial" w:eastAsia="Times New Roman" w:hAnsi="Arial" w:cs="Times New Roman"/>
          <w:kern w:val="0"/>
          <w:sz w:val="24"/>
          <w:szCs w:val="20"/>
          <w:lang w:eastAsia="it-IT"/>
          <w14:ligatures w14:val="none"/>
        </w:rPr>
        <w:lastRenderedPageBreak/>
        <w:t xml:space="preserve">cuore regna una falsa conoscenza di Cristo Gesù che non genera salvezza né per noi, né per il mondo. </w:t>
      </w:r>
    </w:p>
    <w:p w14:paraId="7BF4A5F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Carità verso i santi. Carità e Spirito Santo. Fede e carità visibili. </w:t>
      </w:r>
      <w:r w:rsidRPr="005E5FA3">
        <w:rPr>
          <w:rFonts w:ascii="Arial" w:eastAsia="Times New Roman" w:hAnsi="Arial" w:cs="Times New Roman"/>
          <w:kern w:val="0"/>
          <w:sz w:val="24"/>
          <w:szCs w:val="20"/>
          <w:lang w:eastAsia="it-IT"/>
          <w14:ligatures w14:val="none"/>
        </w:rPr>
        <w:t xml:space="preserve">San Paolo vuole che la prima forma della carità sia verso i santi. Perché? Questi sono chiamati a portare Cristo nel mondo. Perché questa missione sia svolta secondo pienezza di verità e di grazia, i nostri fratelli secondo la fede, devono sentirsi amati da noi, da noi sorretti, da noi spronati, aiutati spiritualmente e anche materialmente. Si vive di carità verso i santi perché i santi possano dare al mondo intero </w:t>
      </w:r>
      <w:smartTag w:uri="urn:schemas-microsoft-com:office:smarttags" w:element="PersonName">
        <w:smartTagPr>
          <w:attr w:name="ProductID" w:val="LA CARITÀ"/>
        </w:smartTagPr>
        <w:r w:rsidRPr="005E5FA3">
          <w:rPr>
            <w:rFonts w:ascii="Arial" w:eastAsia="Times New Roman" w:hAnsi="Arial" w:cs="Times New Roman"/>
            <w:kern w:val="0"/>
            <w:sz w:val="24"/>
            <w:szCs w:val="20"/>
            <w:lang w:eastAsia="it-IT"/>
            <w14:ligatures w14:val="none"/>
          </w:rPr>
          <w:t>la Carità</w:t>
        </w:r>
      </w:smartTag>
      <w:r w:rsidRPr="005E5FA3">
        <w:rPr>
          <w:rFonts w:ascii="Arial" w:eastAsia="Times New Roman" w:hAnsi="Arial" w:cs="Times New Roman"/>
          <w:kern w:val="0"/>
          <w:sz w:val="24"/>
          <w:szCs w:val="20"/>
          <w:lang w:eastAsia="it-IT"/>
          <w14:ligatures w14:val="none"/>
        </w:rPr>
        <w:t xml:space="preserve"> di Dio, Cristo Gesù nostro Signore. La carità vera deve però riversarla nei nostri cuori lo Spirito Santo. Se ci distacchiamo dallo Spirito non possiamo più amare, perché saremo privi della sua vera carità con la quale amare i nostri fratelli nella fede. Infine sia la carità come la fede devono essere visibili dai nostri fratelli di fede e di carità. La prima visibilità della nostra fede e della nostra carità deve essere manifesta nella Chiesa di Dio. Attraverso questa visibilità si riceve forza, incoraggiamento, sprone, aiuto concreto perché si possa avanzare fino alla croce. Se manca questa visibilità, facilmente il peccato, l’errore, la menzogna, lo scoraggiamento prende posto nel cuore e a poco a poco lo allontana dall’opera della salvezza. Su questo c’è tutta una nuova pastorale da impostare: è la pastorale della visibilità all’interno delle comunità cristiane della nostra fede e della nostra carità. </w:t>
      </w:r>
    </w:p>
    <w:p w14:paraId="738F3A3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Perché pregare e per chi? Pregare per comprendere. La nostra vita è dalla nostra fede che si fa preghiera. </w:t>
      </w:r>
      <w:r w:rsidRPr="005E5FA3">
        <w:rPr>
          <w:rFonts w:ascii="Arial" w:eastAsia="Times New Roman" w:hAnsi="Arial" w:cs="Times New Roman"/>
          <w:kern w:val="0"/>
          <w:sz w:val="24"/>
          <w:szCs w:val="20"/>
          <w:lang w:eastAsia="it-IT"/>
          <w14:ligatures w14:val="none"/>
        </w:rPr>
        <w:t>La preghiera è la fonte della vita di grazia e di verità. Tutto è in Dio, tutto è un dono della sua grazia. Tutto, indistintamente tutto deve essere a Lui chiesto attraverso una preghiera intensa, del cuore, perseverante, senza interruzione, convinta, che impegna tutta la nostra fede. La conversione è dono, la comprensione è dono, il progresso spirituale è dono, la santificazione è dono, le opere buone sono dono di Dio, la buona volontà è dono di Dio. Sia la vita spirituale, che materiale, del singolo, come della comunità, del mondo intero è dono dell’Onnipotente Signore, per Cristo, nello Spirito Santo. Questa è la nostra fede, questa la nostra certezza, questa anche la nostra verità, questo il nostro Vangelo. Si prega per ogni cosa e per tutti; sapendo che tutto discende dal Padre dei cieli, dinanzi a Lui ci si prostra e a Lui ogni cosa si chiede per la salvezza dell’anima e del corpo, nostra e dei nostri fratelli. Si chiede altresì ogni altro strumento, mezzo, forma, modalità, attraverso cui una più grande grazia di Dio si riversa in noi e nel mondo. Persone e cose tutto deve essere chiesto a Dio nella preghiera.</w:t>
      </w:r>
    </w:p>
    <w:p w14:paraId="58B908DA" w14:textId="77777777" w:rsidR="005E5FA3" w:rsidRPr="005E5FA3" w:rsidRDefault="005E5FA3" w:rsidP="005E5FA3">
      <w:pPr>
        <w:spacing w:after="120" w:line="240" w:lineRule="auto"/>
        <w:jc w:val="both"/>
        <w:rPr>
          <w:rFonts w:ascii="Arial" w:hAnsi="Arial" w:cs="Arial"/>
          <w:sz w:val="24"/>
          <w:szCs w:val="24"/>
          <w:lang w:eastAsia="it-IT"/>
        </w:rPr>
      </w:pPr>
      <w:bookmarkStart w:id="453" w:name="_Toc218837609"/>
      <w:r w:rsidRPr="005E5FA3">
        <w:rPr>
          <w:rFonts w:ascii="Arial" w:hAnsi="Arial" w:cs="Arial"/>
          <w:b/>
          <w:sz w:val="24"/>
          <w:szCs w:val="24"/>
          <w:lang w:eastAsia="it-IT"/>
        </w:rPr>
        <w:t xml:space="preserve">Tutto è per rivelazione. Dalla conoscenza di Cristo cambia la vita. </w:t>
      </w:r>
      <w:r w:rsidRPr="005E5FA3">
        <w:rPr>
          <w:rFonts w:ascii="Arial" w:hAnsi="Arial" w:cs="Arial"/>
          <w:sz w:val="24"/>
          <w:szCs w:val="24"/>
          <w:lang w:eastAsia="it-IT"/>
        </w:rPr>
        <w:t xml:space="preserve">Su questa tematica qualcosa si è già accennato. La mente umana non può penetrare il mistero di Dio, dell’uomo, della storia, del creato, dell’aldilà. Vita e morte, presente e futuro sono avvolti dal mistero. Il mistero solo Dio lo può svelare, solo a Lui si può chiedere di svelarcelo, di mostrarlo chiaro ai nostri occhi, agli occhi del nostro spirito. Il mistero per noi è Cristo Gesù. Mistero da realizzare tutto intero nella nostra vita. È chiaro che nessuna realizzazione sarà mai possibile senza una conoscenza perfetta dello stesso. Chi può rivelare Cristo al nostro cuore è solo lo Spirito Santo; a Lui bisogna rivolgersi perché ci dia l’intelligenza chiara del mistero da realizzare. Tutto cambia in una vita che conosce e realizza il mistero. Se la nostra vita non diviene la realizzazione del mistero di Cristo, </w:t>
      </w:r>
      <w:r w:rsidRPr="005E5FA3">
        <w:rPr>
          <w:rFonts w:ascii="Arial" w:hAnsi="Arial" w:cs="Arial"/>
          <w:sz w:val="24"/>
          <w:szCs w:val="24"/>
          <w:lang w:eastAsia="it-IT"/>
        </w:rPr>
        <w:lastRenderedPageBreak/>
        <w:t>fallisce, svanisce nel tempo, si perde nell’eternità. Per questo c’è una pastorale nuova che bisogna impostare nel popolo cristiano: questa pastorale nuova è l’insegnamento della rivelazione sul mistero di Cristo, perché ciascuno possa conoscerlo e conoscendolo lo attui secondo modalità che lo stesso Spirito Santo suggerirà al suo cuore e al suo spirito.</w:t>
      </w:r>
      <w:bookmarkEnd w:id="453"/>
    </w:p>
    <w:p w14:paraId="4D9567F0" w14:textId="77777777" w:rsidR="005E5FA3" w:rsidRPr="005E5FA3" w:rsidRDefault="005E5FA3" w:rsidP="005E5FA3">
      <w:pPr>
        <w:spacing w:after="120" w:line="240" w:lineRule="auto"/>
        <w:jc w:val="both"/>
        <w:rPr>
          <w:rFonts w:ascii="Arial" w:hAnsi="Arial" w:cs="Arial"/>
          <w:sz w:val="24"/>
          <w:szCs w:val="24"/>
          <w:lang w:eastAsia="it-IT"/>
        </w:rPr>
      </w:pPr>
      <w:bookmarkStart w:id="454" w:name="_Toc218837610"/>
      <w:r w:rsidRPr="005E5FA3">
        <w:rPr>
          <w:rFonts w:ascii="Arial" w:hAnsi="Arial" w:cs="Arial"/>
          <w:b/>
          <w:sz w:val="24"/>
          <w:szCs w:val="24"/>
          <w:lang w:eastAsia="it-IT"/>
        </w:rPr>
        <w:t xml:space="preserve">Qual è la speranza cristiana? </w:t>
      </w:r>
      <w:r w:rsidRPr="005E5FA3">
        <w:rPr>
          <w:rFonts w:ascii="Arial" w:hAnsi="Arial" w:cs="Arial"/>
          <w:sz w:val="24"/>
          <w:szCs w:val="24"/>
          <w:lang w:eastAsia="it-IT"/>
        </w:rPr>
        <w:t>La speranza cristiana deve essere una sola: realizzare sulla terra il mistero di Cristo, per viverlo tutto nella gloria del Cielo. Il nostro presente è Cristo, il nostro futuro è anche Cristo. A Cristo bisogna tendere, verso Cristo camminare, in Cristo inserirsi, per Cristo vivere, con Cristo realizzare Cristo in noi e fuori di noi, ma sempre attraverso la nostra opera evangelica. Tanto più forte è il desiderio nel cuore di realizzare Cristo, tanta più grande deve essere la speranza di portare a compimento quest’opera che è poi la nostra vocazione. Per questo urge che ognuno seriamente si impegni in questa realizzazione, non da solo, ma aiutato dai suoi molti fratelli nella fede. Insieme si conosce, insieme si prega per conoscere, insieme si realizza, insieme si cammina, insieme si aiuta il mondo intero a conoscere e a realizzare Cristo Gesù. È questa l’unica vocazione e l’unica missione che è stata affidata, consegnata da Dio ad ogni uomo.</w:t>
      </w:r>
      <w:bookmarkEnd w:id="454"/>
    </w:p>
    <w:p w14:paraId="77C14CBC" w14:textId="77777777" w:rsidR="005E5FA3" w:rsidRPr="005E5FA3" w:rsidRDefault="005E5FA3" w:rsidP="005E5FA3">
      <w:pPr>
        <w:spacing w:after="120" w:line="240" w:lineRule="auto"/>
        <w:jc w:val="both"/>
        <w:rPr>
          <w:rFonts w:ascii="Arial" w:hAnsi="Arial" w:cs="Arial"/>
          <w:sz w:val="24"/>
          <w:szCs w:val="24"/>
          <w:lang w:eastAsia="it-IT"/>
        </w:rPr>
      </w:pPr>
      <w:bookmarkStart w:id="455" w:name="_Toc218837611"/>
      <w:r w:rsidRPr="005E5FA3">
        <w:rPr>
          <w:rFonts w:ascii="Arial" w:hAnsi="Arial" w:cs="Arial"/>
          <w:b/>
          <w:sz w:val="24"/>
          <w:szCs w:val="24"/>
          <w:lang w:eastAsia="it-IT"/>
        </w:rPr>
        <w:t xml:space="preserve">Frutti della grazia. La potenza della grazia. </w:t>
      </w:r>
      <w:r w:rsidRPr="005E5FA3">
        <w:rPr>
          <w:rFonts w:ascii="Arial" w:hAnsi="Arial" w:cs="Arial"/>
          <w:sz w:val="24"/>
          <w:szCs w:val="24"/>
          <w:lang w:eastAsia="it-IT"/>
        </w:rPr>
        <w:t>Chi vuole produrre frutti di grazia, deve essere convinto nel suo cuore con convinzione di fede che tutto è dalla grazia di Dio. Deve altresì credere che la forza, la potenza della grazia è veramente irresistibile. Se non si parte da queste due convinzioni di fede, di tutto si fa un’immanenza, tutto si rovina, perché si cerca la soluzione in noi, nelle nostre risorse umane, ma non la si cercherà mai la soluzione là dove essa si trova, in Dio e nella potenza della sua grazia.</w:t>
      </w:r>
      <w:bookmarkEnd w:id="455"/>
      <w:r w:rsidRPr="005E5FA3">
        <w:rPr>
          <w:rFonts w:ascii="Arial" w:hAnsi="Arial" w:cs="Arial"/>
          <w:sz w:val="24"/>
          <w:szCs w:val="24"/>
          <w:lang w:eastAsia="it-IT"/>
        </w:rPr>
        <w:t xml:space="preserve"> </w:t>
      </w:r>
    </w:p>
    <w:p w14:paraId="4DA9AD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Chiesa: corpo di Cristo, vita di Cristo. Come si realizza Cristo in noi, in ogni cosa? </w:t>
      </w:r>
      <w:r w:rsidRPr="005E5FA3">
        <w:rPr>
          <w:rFonts w:ascii="Arial" w:eastAsia="Times New Roman" w:hAnsi="Arial" w:cs="Times New Roman"/>
          <w:kern w:val="0"/>
          <w:sz w:val="24"/>
          <w:szCs w:val="20"/>
          <w:lang w:eastAsia="it-IT"/>
          <w14:ligatures w14:val="none"/>
        </w:rPr>
        <w:t xml:space="preserve">Per vivere la nostra appartenenza alla Chiesa secondo verità dobbiamo possedere una dottrina chiara nel nostro spirito e soprattutto nel nostro cuore: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il corpo di Cristo, ma è il corpo di Cristo per vivere tutta intera la vita di Cristo, fino all’immolazione sull’albero della croce. È possibile vivere la vita di Cristo nel suo corpo, è possibile realizzare Cristo in noi e in ogni cosa? La risposta è un sì netto: è possibile realizzare Cristo. Lo si realizza però in un solo modo: compiendo la sua stessa obbedienza e per questo è necessario mettersi costantemente in preghiera e domandare allo Spirito Santo che muova il nostro cuore, la nostra volontà, i nostri pensieri nel cuore, nella volontà, nei pensieri del Padre nostro che è nei cieli. Cristo è l’obbediente; il cristiano è chiamato in Cristo ad essere anche lui l’obbediente. In questa obbedienza realizziamo la vita di Cristo, cooperiamo alla redenzione dei fratelli, perché viviamo la vita di Cristo, nel suo corpo, che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w:t>
      </w:r>
    </w:p>
    <w:bookmarkEnd w:id="452"/>
    <w:p w14:paraId="016D1711"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p>
    <w:p w14:paraId="511A9CD3" w14:textId="77777777" w:rsidR="005E5FA3" w:rsidRPr="005E5FA3" w:rsidRDefault="005E5FA3" w:rsidP="005E5FA3">
      <w:pPr>
        <w:pStyle w:val="Titolo1"/>
      </w:pPr>
      <w:bookmarkStart w:id="456" w:name="_Toc218975089"/>
      <w:bookmarkStart w:id="457" w:name="_Toc219036227"/>
      <w:r w:rsidRPr="005E5FA3">
        <w:lastRenderedPageBreak/>
        <w:t>DALLA LETTERA AI COLOSSESI</w:t>
      </w:r>
      <w:bookmarkEnd w:id="456"/>
      <w:bookmarkEnd w:id="457"/>
      <w:r w:rsidRPr="005E5FA3">
        <w:t xml:space="preserve"> </w:t>
      </w:r>
    </w:p>
    <w:p w14:paraId="04FF2698" w14:textId="77777777" w:rsidR="005E5FA3" w:rsidRPr="005E5FA3" w:rsidRDefault="005E5FA3" w:rsidP="005E5FA3">
      <w:pPr>
        <w:pStyle w:val="Titolo2"/>
      </w:pPr>
      <w:bookmarkStart w:id="458" w:name="_Toc62146582"/>
      <w:bookmarkStart w:id="459" w:name="_Toc218837612"/>
      <w:bookmarkStart w:id="460" w:name="_Toc218975090"/>
      <w:bookmarkStart w:id="461" w:name="_Toc219036228"/>
      <w:r w:rsidRPr="005E5FA3">
        <w:t>INDIRIZZO ED AUGURIO</w:t>
      </w:r>
      <w:bookmarkEnd w:id="458"/>
      <w:bookmarkEnd w:id="459"/>
      <w:bookmarkEnd w:id="460"/>
      <w:bookmarkEnd w:id="461"/>
    </w:p>
    <w:p w14:paraId="4B784F4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[1]Paolo, apostolo di Cristo Gesù per volontà di Dio, e il fratello Timòteo, </w:t>
      </w:r>
    </w:p>
    <w:p w14:paraId="61869AF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Indirizzano </w:t>
      </w:r>
      <w:smartTag w:uri="urn:schemas-microsoft-com:office:smarttags" w:element="PersonName">
        <w:smartTagPr>
          <w:attr w:name="ProductID" w:val="La Lettera"/>
        </w:smartTagPr>
        <w:r w:rsidRPr="005E5FA3">
          <w:rPr>
            <w:rFonts w:ascii="Arial" w:eastAsia="Times New Roman" w:hAnsi="Arial" w:cs="Times New Roman"/>
            <w:kern w:val="0"/>
            <w:sz w:val="24"/>
            <w:szCs w:val="20"/>
            <w:lang w:eastAsia="it-IT"/>
            <w14:ligatures w14:val="none"/>
          </w:rPr>
          <w:t>la Lettera</w:t>
        </w:r>
      </w:smartTag>
      <w:r w:rsidRPr="005E5FA3">
        <w:rPr>
          <w:rFonts w:ascii="Arial" w:eastAsia="Times New Roman" w:hAnsi="Arial" w:cs="Times New Roman"/>
          <w:kern w:val="0"/>
          <w:sz w:val="24"/>
          <w:szCs w:val="20"/>
          <w:lang w:eastAsia="it-IT"/>
          <w14:ligatures w14:val="none"/>
        </w:rPr>
        <w:t xml:space="preserve"> ai Colossesi Paolo e il fratello Timoteo. Paolo e Timoteo, insieme, vivono la stessa fede, sono animati dalla stessa carità, camminano per il raggiungimento dell’unica speranza. Indirizzando insieme la Lettera sono segno visibile di comunione nella verità. Questo dà forza, coraggio, dona una spinta più grande a cercare e a vivere la stessa comunione nella verità, che si trasforma poi in comunione nella fede, nella carità e nella speranza. Tutti, nella comunità, sono obbligati non solo a vivere l’unica fede, l’unica carità, l’unica speranza; sono obbligati a viverla insieme, a manifestarla insieme, a dirla insieme, a predicarla insieme, a sostenerla e ad affermarla insieme.</w:t>
      </w:r>
    </w:p>
    <w:p w14:paraId="03F3710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più grande pericolo per la nostra fede è la divisione all’interno delle comunità nell’unica verità e nell’unica fede. È richiesto a tutti un impegno costante, duraturo e quindi una quotidiana conversione alla verità. Una sola voce stonata nella comunità, che non è d’accordo sull’unica fede, porta scompigli non solo all’interno della comunità, ma nel mondo intero. È questa la fragilità della fede: il cuore dell’uomo che nella comunità la professa in modo stonato, difforme, differente dagli altri. È anche questa la forza della fede: il cuore dell’uomo che la professa coralmente, unitamente, insieme ai suoi fratelli, in una continua e perenne conversione al Vangelo di nostro Signore Gesù Cristo.</w:t>
      </w:r>
    </w:p>
    <w:p w14:paraId="2D4348E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però dona la garanzia alla fede non è Timoteo, Timoteo dona certezza, convinzione, determinazione, infonde coraggio. Chi dona la garanzia alla fede è Paolo, che è apostolo di Gesù Cristo per volontà di Dio. Chi è l’apostolo di Gesù Cristo? È uno al quale il Signore ha consegnato la sua Parola perché la faccia risplendere integra nel mondo. È uno al quale il Signore ha dato la sua autorità perché vigili e intervenga ogni qualvolta la Parola non è annunziata, proferita, compresa secondo la sua interiore verità. È uno al quale il Signore ha affidato la responsabilità del discernimento tra vero e falso, bene e male, giusto ed ingiusto, all’interno della sua Parola. Egli deve dirci ciò che è conforme alla Parola e quindi è santo, da ciò che è difforme e quindi non santo, perché non è secondo la volontà del Padre.</w:t>
      </w:r>
    </w:p>
    <w:p w14:paraId="09514E7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primo ministero dell’apostolo è dunque l’annunzio e la vigilanza. Egli deve annunziare e vigilare. Annunziare la vera parola, vigilare perché nella vera parola non si introducano parole false. Se in questo ministero viene meno, tutta la comunità precipita nel buio, nella confusione, nell’immoralità, nelle tenebre del peccato. Da questo ministero dipende il cammino santo del discepolo di Gesù. Gesù nei suoi tre anni di vita pubblica altro non fece che annunziare la parola, spiegare la parola, vigilare sulla parola, perché fosse sempre compresa secondo la sua divina verità e non secondo il pensiero malvagio dell’uomo.</w:t>
      </w:r>
    </w:p>
    <w:p w14:paraId="0F3CF99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Egli ha anche il ministero della grazia. Deve conferire la grazia ai discepoli del Signore. I modi attraverso cui viene data la grazia sono molteplici. Dare la grazia </w:t>
      </w:r>
      <w:r w:rsidRPr="005E5FA3">
        <w:rPr>
          <w:rFonts w:ascii="Arial" w:eastAsia="Times New Roman" w:hAnsi="Arial" w:cs="Times New Roman"/>
          <w:kern w:val="0"/>
          <w:sz w:val="24"/>
          <w:szCs w:val="20"/>
          <w:lang w:eastAsia="it-IT"/>
          <w14:ligatures w14:val="none"/>
        </w:rPr>
        <w:lastRenderedPageBreak/>
        <w:t>in qualche modo è anche facile. Si tratta solo di celebrare i sacramenti. Dare la verità invece è assai difficile, perché deve essere lui per primo uomo di verità, tutto inabitato dallo Spirito Santo. L’apostolo del Signore non è garantito nel dono della Parola se non dalla sua santità. Più è santo, più è nello Spirito di Dio, più opera nella verità per la verità.</w:t>
      </w:r>
    </w:p>
    <w:p w14:paraId="313ECF3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non è santo, non è nello Spirito di Dio, non è garantito nel dono della verità. Può dare una buona teologia, può anche insegnare i misteri della fede conformemente alla Tradizione e al Magistero, ma non dona la verità di Cristo, perché la verità di Cristo è l’annunzio della Parola vera, oggi, ai cuori che hanno desiderio di Cristo, perché si innamorino di Cristo, perché cerchino Cristo e lo costituiscano l’unico amore del loro cuore e l’unica verità dei loro pensieri.</w:t>
      </w:r>
    </w:p>
    <w:p w14:paraId="51A0833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Dare la verità per un apostolo del Signore è dare il vero Cristo, non un’idea su Cristo, o una verità su di Lui. Paolo dona Cristo, donando la verità e dona la verità per donare Cristo, non un’idea su Cristo, o un concetto su di Lui.</w:t>
      </w:r>
    </w:p>
    <w:p w14:paraId="15D7AA9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[2]ai santi e fedeli fratelli in Cristo dimoranti in Colossi grazia a voi e pace da Dio, Padre nostro! </w:t>
      </w:r>
    </w:p>
    <w:p w14:paraId="0DB7CD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 destinatari della Lettera sono i santi e i fedeli in Cristo dimoranti in Colossi. I cristiani sono definiti santi, fedeli, fratelli in Cristo. Sono santi perché resi partecipi della divina natura, che li ha purificati, mondati, rigenerati, elevati alla dignità di figli di Dio. La santità è l’abitazione del Dio tre volte santo nel nostro cuore e nel cristiano Dio abita, anzi il cristiano è la dimora di Dio sulla terra. Chi vuole trovare Dio, incontrarlo, non deve andare nel tempio. Lì è in forma invisibile. La forma visibile della dimora di Dio, della presenza di Dio nel mondo, è il cristiano. Il cristiano è tempio del Dio vivente, Dio abita in lui, se lui abita e dimora nella Parola di Dio. In tal senso il cristiano è fedele, è uno che ha fede nella parola di Cristo Gesù, ha fede perché si è consegnato interamente alla Parola. Nella Parola crede, nella Parola vive, nella Parola muore. </w:t>
      </w:r>
    </w:p>
    <w:p w14:paraId="5F50AA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Tutto, il cristiano, fa conformemente alla Parola. Niente fa di tutto ciò che non è conforme alla Parola. La sua santità è la fedeltà alla Parola. Più è fedele alla Parola, più lui è santo, più è tempio di Dio sulla terra, più manifesta il Signore. È fratello in Cristo, perché in Cristo al pari di noi è stato costituito Figlio di Dio. Essendo tutti i cristiani veri figli di Dio, sono anche veri fratelli gli uni gli altri, e non solo moralmente, perché discendenti da Adamo, perché partecipano dell’unica natura umana, anche se ognuno ha una sua particolare, personale natura. È questa fratellanza vera con Cristo, l’unico Figlio di Dio per generazione, che rende ogni cristiano responsabile di ogni altro cristiano che vive in questo mondo. Questa fratellanza crea e forma la comunione. Come è vera e reale la fratellanza, così deve essere vera e reale la comunione: comunione materiale, comunione spirituale. La comunione è l’essenza del cristianesimo. Dio è mistero di comunione.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mistero di comunione. Dio è mistero di comunione perché le Tre Persone divine esistono e sussistono nell’unica natura divina. La loro comunione è di natura. Esse vivono l’una nell’altra e l’una per l’altra, secondo quell’ordine divino che noi chiamiamo “processioni” in Dio.</w:t>
      </w:r>
    </w:p>
    <w:p w14:paraId="34A55EF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vive di comunione per una duplice ragione: perché ognuno è partecipe dell’unica natura divina; perché ognuno è inserito nell’unico corpo di Cristo. Nell’unico corpo sussistono le diverse membra. Il corpo di Cristo – fatte le debite </w:t>
      </w:r>
      <w:r w:rsidRPr="005E5FA3">
        <w:rPr>
          <w:rFonts w:ascii="Arial" w:eastAsia="Times New Roman" w:hAnsi="Arial" w:cs="Times New Roman"/>
          <w:kern w:val="0"/>
          <w:sz w:val="24"/>
          <w:szCs w:val="20"/>
          <w:lang w:eastAsia="it-IT"/>
          <w14:ligatures w14:val="none"/>
        </w:rPr>
        <w:lastRenderedPageBreak/>
        <w:t>proporzioni che sono di natura infinita – fa sì che tutti i cristiani formino una “trinità” creata dallo Spirito Santo. Questo è il grande mistero dell’unità all’interno della Chiesa, che supera infinitamente e divinamente ogni altra forma di comunione. Questa comunione in Cristo è più forte della stessa comunione che viene a formarsi nel sacramento del matrimonio. È più forte perché quella che si viene a creare nel sacramento del matrimonio è una sola carne, un solo soffio vitale, una sola vita. Con la morte dell’uno dei coniugi questa unità finisce. Non esiste più. Tant’è che si può formare un’altra unione e un’altra sola carne con un’altra persona, purché libera da qualsiasi legame coniugale con altri. Quella che si forma con Cristo è una comunione eterna. Solo il peccato la uccide. La grazia però le dona nuovamente vita.</w:t>
      </w:r>
    </w:p>
    <w:p w14:paraId="473A3DF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si muore con il peccato mortale nell’anima, la comunione rimane uccisa per tutta l’eternità. Resta però il fatto che anche nell’inferno si è figli di Dio. Siamo dannati, ma come figli dell’unico Dio, generati da acqua e da Spirito Santo. Questo deve convincerci sulla necessità che la nostra comunione non sia solamente una comunione spirituale in Cristo, deve essere anche una comunione reale. Il Cristo, del quale siamo corpo, è anche il Cristo che vive nel fratello. </w:t>
      </w:r>
    </w:p>
    <w:p w14:paraId="20682B1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 opere di misericordia corporali e spirituali altro non sono che un servizio a Cristo, un servizio a noi stessi, un servizio al nostro corpo e quindi a noi. Questa è la forza della comunione che si è venuta a creare in Cristo Gesù e questa la vera fratellanza. Ai santi, fedeli fratelli in Cristo Gesù, Paolo e Timoteo augurano grazia e pace da Dio, Padre nostro. Sappiamo cosa è la pace, sappiamo anche cosa è la grazia. Con la grazia Dio si dona all’uomo, con la pace lo ristabilisce nel suo posto, lo mette nella sua giusta relazione prima di tutto con Dio, con se stesso, con i fratelli, con il creato, con il tempo, con l’eternità.</w:t>
      </w:r>
    </w:p>
    <w:p w14:paraId="5748C1B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grazia e la pace discendono solo da Dio, che è il Padre nostro. Sappiamo anche perché Dio è vero nostro Padre. Questi concetti sono stati ampiamente trattati e non necessita che ci si dilunghi in queste pagine. Una cosa da aggiungere è questa: la grazia e la pace non sono realtà statiche. Esse crescono, si sviluppano, producono frutti abbondanti, ma anche possono avvizzire, seccare, morire del tutto nel nostro cuore. Il dono di Dio è quindi affidato alla nostra responsabilità, perché lo facciamo crescere e sviluppare secondo tutta la potenzialità divina racchiusa in esso. Su questo dovremmo fare molta attenzione. Bisogna anche educare i cristiani a vivere secondo questa verità.</w:t>
      </w:r>
    </w:p>
    <w:p w14:paraId="1D3CF04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Un dono che non cresce, perisce. Perché cresca, deve essere anche alimentato. Un dono non alimentato, avvizzisce, perisce, muore. Si pensi alla grazia della fede. Se non viene alimentata con la catechesi, essa si deforma, muore. Molti cristiani hanno una fede morta, perché non viene mai alimentata con l’ascolto dell’insegnamento degli Apostoli. E così dicasi di ogni altro dono. L’alimento è fatto dalla persona, oppure dall’apostolo del Signore.</w:t>
      </w:r>
    </w:p>
    <w:p w14:paraId="45D9FF3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persona è obbligata in coscienza a nutrire i doni di Dio per tutto ciò che è nelle sue possibilità. Deve chiedere l’alimento all’apostolo del Signore, o ai suoi collaboratori, quando non è nelle sue possibilità poterlo procurare altrimenti. Chiedere che un dono venga alimentato da chi ha la responsabilità di farlo, è obbligo grave di coscienza. Chi non chiede l’alimento è responsabile dinanzi a Dio. Ma è anche responsabile dinanzi a Dio chi non lo dona spontaneamente, </w:t>
      </w:r>
      <w:r w:rsidRPr="005E5FA3">
        <w:rPr>
          <w:rFonts w:ascii="Arial" w:eastAsia="Times New Roman" w:hAnsi="Arial" w:cs="Times New Roman"/>
          <w:kern w:val="0"/>
          <w:sz w:val="24"/>
          <w:szCs w:val="20"/>
          <w:lang w:eastAsia="it-IT"/>
          <w14:ligatures w14:val="none"/>
        </w:rPr>
        <w:lastRenderedPageBreak/>
        <w:t xml:space="preserve">pur avendo l’obbligo di darlo, senza esserne richiesto. L’apostolo del Signore ha l’obbligo grave di dare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vera a tutta la comunità cristiana; se non lo fa, è colpevole dinanzi a Dio. La fede di coloro che gli sono stati affidati muore, ma di questa morte dovrà lui domani e anche oggi rendere conto al Signore. Questa è la legge del dono di Dio, che ha una sua vita interiore che deve essere portata a piena maturazione, pena il suo deperimento e la sua morte.</w:t>
      </w:r>
    </w:p>
    <w:p w14:paraId="57201E9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0642899C" w14:textId="77777777" w:rsidR="005E5FA3" w:rsidRPr="005E5FA3" w:rsidRDefault="005E5FA3" w:rsidP="005E5FA3">
      <w:pPr>
        <w:pStyle w:val="Titolo2"/>
      </w:pPr>
      <w:bookmarkStart w:id="462" w:name="_Toc62146583"/>
      <w:bookmarkStart w:id="463" w:name="_Toc218837613"/>
      <w:bookmarkStart w:id="464" w:name="_Toc218975091"/>
      <w:bookmarkStart w:id="465" w:name="_Toc219036229"/>
      <w:r w:rsidRPr="005E5FA3">
        <w:t>RINGRAZIAMENTO</w:t>
      </w:r>
      <w:bookmarkEnd w:id="462"/>
      <w:bookmarkEnd w:id="463"/>
      <w:bookmarkEnd w:id="464"/>
      <w:bookmarkEnd w:id="465"/>
    </w:p>
    <w:p w14:paraId="41A5D7B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[3]Noi rendiamo continuamente grazie a Dio, Padre del Signore nostro Gesù Cristo, nelle nostre preghiere per voi, </w:t>
      </w:r>
    </w:p>
    <w:p w14:paraId="1251BAF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Ciò che è bello in Paolo è che lui di tutto ha una visione soprannaturale. Lui non pensa mai secondo gli uomini. Pensa sempre secondo Dio. Questo attesta una presenza del tutto singolare dello Spirito Santo su di lui. Lo Spirito è vivo nel suo cuore, nella sua mente, nella sua anima. È forma del suo amore, dei suoi pensieri, di ogni suo sentimento. Questa è la straordinaria ricchezza che è dentro di lui: la forza viva dello Spirito Santo, attraverso la quale riesce a dare valore soprannaturale ad ogni cosa. Cosa fanno Paolo e Timoteo? Rendono continuamente grazie a Dio. Questo rendimento di grazie viene fatto nelle loro preghiere per i Colossesi. La prima forma di comunione nel corpo di Cristo si compie e si realizza attraverso la preghiera.</w:t>
      </w:r>
    </w:p>
    <w:p w14:paraId="647D3DC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preghiera però per essere vera ha bisogno di un costante aiuto dello Spirito Santo. Questi ci fa vedere il bene che Dio compie nella comunità. Poiché fonte del bene è il Signore, il Signore deve essere ringraziato. Poiché il bene viene fatto continuamente, continuamente, per ogni bene che Dio fa, merita un ringraziamento solenne. Dio continuamente opera il bene, Paolo e Timoteo continuamente ringraziano Dio. Dio compie il bene attraverso i Colossesi, Paolo e Timoteo, pregano per i Colossesi, pregano perché Dio voglia continuare a compiere il bene per mezzo di loro. Il ringraziamento è la prima forma di adorazione. Si adora Dio perché lo si riconosce come l’autore di tutto il bene che si compie nel mondo. Il ringraziamento è anche la prima forma della comunione. Dio opera il bene attraverso gli uomini, si prega Dio perché sempre ispiri queste persone perché continuino ad operare il bene.</w:t>
      </w:r>
    </w:p>
    <w:p w14:paraId="33B8357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ringraziamento e la preghiera continua elevati a Dio libera il cuore da qualsiasi forma di gelosia, di invidia, di discordia, di divisione, di rivalità, perché l’autore del bene è solo Dio in noi e in loro; poiché ognuno è chiamato a compiere un bene particolare, senza il quale il nostro bene è ben misera e povera cosa, si prega Dio perché continui ad operare attraverso loro, perché la sua opera in loro è necessaria perché possa sempre Dio operare attraverso noi.</w:t>
      </w:r>
    </w:p>
    <w:p w14:paraId="3CE8E4B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è Padre del Signore nostro Gesù Cristo. Sappiamo in che cosa consiste la paternità di Dio nei riguardi di Gesù, che è differente dalla sua paternità nei nostri riguardi. In Cristo la paternità è di generazione eterna, in noi è di adozione. Cristo è stato da Dio generato prima di tutti i secoli. Noi siamo stati fatti suoi figli, quando </w:t>
      </w:r>
      <w:r w:rsidRPr="005E5FA3">
        <w:rPr>
          <w:rFonts w:ascii="Arial" w:eastAsia="Times New Roman" w:hAnsi="Arial" w:cs="Times New Roman"/>
          <w:kern w:val="0"/>
          <w:sz w:val="24"/>
          <w:szCs w:val="20"/>
          <w:lang w:eastAsia="it-IT"/>
          <w14:ligatures w14:val="none"/>
        </w:rPr>
        <w:lastRenderedPageBreak/>
        <w:t xml:space="preserve">siamo stati generati da acqua e da Spirito Santo alla nuova vita. È questa una differenza sostanziale che sempre dobbiamo puntualizzare, specificare, chiarire. Cristo Gesù è vero Dio. È anche vero uomo, perché nato dalla Vergine Maria. Noi siamo solo uomini. Siamo però elevati alla dignità di figli di Dio e resi partecipi della sua divina natura. </w:t>
      </w:r>
    </w:p>
    <w:p w14:paraId="4D9AEDF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[4]per le notizie ricevute della vostra fede in Cristo Gesù, e della carità che avete verso tutti i santi, </w:t>
      </w:r>
    </w:p>
    <w:p w14:paraId="4BA7DA0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Viene ora indicato il motivo per cui Paolo e Timoteo incessantemente ringraziano Dio nello loro preghiere. Hanno ricevuto notizie della loro fede in Cristo Gesù e della carità che hanno verso tutti i santi. Bisogna puntualizzare due verità: la fede è in Cristo Gesù, la carità è verso i santi. La fede è in Cristo Gesù. Cristo Gesù è la chiave della fede e della verità, fede in Dio Padre, verità verso l’uomo. Chi vuole conoscere Dio Padre deve conoscerlo in Cristo Gesù. Cristo Gesù apre la porta della vera conoscenza del Padre e l’uomo sa in verità chi è Dio.</w:t>
      </w:r>
    </w:p>
    <w:p w14:paraId="0163E1F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non si ha la chiave di Cristo, che è Cristo stesso, non si conosce Dio. In verità tutti coloro che non hanno la retta fede in Cristo, tutti costoro non conoscono Dio secondo verità. Lo conoscono per sentito dire, ma non nella sua essenza eterna che è mistero di unità e di trinità, unità nella natura, trinità nelle persone. Senza Cristo, chi conosce Dio lo conosce erroneamente, parzialmente, a volte anche in modo assai distorto. Comunque senza Cristo non lo conosce secondo verità, perché non possiede la rivelazione del suo mistero. Questa va detto con chiarezza. Cristo e solo Lui è la chiave della retta conoscenza del Padre. Ma anche Cristo e solo Lui è la chiave per conoscere la verità sull’uomo.</w:t>
      </w:r>
    </w:p>
    <w:p w14:paraId="6FE157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non ha Cristo nel suo mistero di incarnazione, passione, morte, risurrezione, ascensione gloriosa al cielo, non conosce secondo verità l’uomo. Ciò che afferma, pensa e dice sull’uomo è solo una conoscenza empirica, ma non misterica; è una conoscenza che gli offre la mente umana, ma non la mente divina che ha fatto l’uomo e sa il suo passato, il suo presente e anche il suo futuro. In Cristo invece l’uomo è conosciuto secondo la sua reale situazione nella quale si trova, è anche conosciuto nella sua vocazione, nella sua origine, ma anche nel suo futuro.</w:t>
      </w:r>
    </w:p>
    <w:p w14:paraId="32D9BF3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L’altra verità che bisogna puntualizzare è circa la carità. Paolo ringrazia Dio perché i Colossesi hanno carità verso i santi. I santi sono i cristiani, sono i loro fratelli nella fede. Ora è giusto che nel corpo di Cristo vi sia perfetta comunione anche nelle cose di questo mondo, in modo che l’indigente non sia più indigente e il ricco non sia più ricco nel cuore e nella mente, perché in Cristo ha acquisito un nuovo modo di pensare, di relazionarsi, di essere e di vivere.</w:t>
      </w:r>
    </w:p>
    <w:p w14:paraId="6688DDE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Cristo il povero è divenuto povero in spirito, povero evangelico, in Cristo anche il ricco è divenuto povero, povero secondo il Vangelo e non secondo il mondo. La carità è prima di tutto verso i santi, è prima di tutto verso il corpo mistico di Cristo. Ma non si può fermare ad esso. Anche se il corpo di Cristo ha una priorità di essenza, il corpo di Cristo non può essere l’unico soggetto cui va la nostra carità. La carità evangelica è universale, verso ogni uomo. Ogni uomo deve essere confortato dalla nostra carità, dal nostro amore. Ogni uomo deve ricevere in dono la nostra vita, in tutto come ha fatto Cristo, per la sua salvezza.</w:t>
      </w:r>
    </w:p>
    <w:p w14:paraId="2BB66AC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Tuttavia il cristiano deve avere una predilezione per coloro che sono in Cristo Gesù. Questa predilezione non toglie di valore alla carità verso il mondo intero, anzi le dona il suo giusto valore. Su questa predilezione dovremmo mettervi un po’ più di attenzione. Questa predilezione dona forza, coraggio, conforto, energia sempre nuova per continuare sulla strada della fede e della speranza e questa perseveranza si trasforma in testimonianza e in evangelizzazione. Per questo motivo mai si deve tralasciare di aiutare i cristiani nelle loro esigenze materiali e spirituali. Bisogna farlo con prontezza, con generosità, senza calcoli, considerandoli noi stessi, nostro corpo, nostra vita, nostro tutto.</w:t>
      </w:r>
    </w:p>
    <w:p w14:paraId="102ADEB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[5]in vista della speranza che vi attende nei cieli. Di questa speranza voi avete già udito l'annunzio dalla parola di verità del Vangelo </w:t>
      </w:r>
    </w:p>
    <w:p w14:paraId="57AEA91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Colossesi sono menzionati da Paolo e Timoteo presso il Signore anche a causa della loro speranza. Cosa è la speranza cristiana secondo verità? È l’attesa di rivestire la risurrezione di Cristo Gesù nell’ultimo giorno. Attesa che si trasforma in cammino nella Parola del Vangelo in modo da portare l’anima in cielo, dal quale essa attenderà di ricongiungersi al suo corpo, dal quale oggi è separata a causa della morte. La vita del cristiano è un cammino verso il cielo, nel quale prima vi entra l’anima e poi anche il corpo. Solo allora la vittoria sulla morte sarà completa, piena. Solo allora essa non avrà più potere su di noi. Solo allora essa finirà di esistere per i giusti; continua ad esistere per i dannati, ma sarà solo morte spirituale, non più separazione dell’anima dal corpo, perché questa separazione finirà anche per loro. Insieme anima e corpo, la persona umana si ricomporrà con la risurrezione, che per loro però non sarà di gloria, ma di ignominia e di morte spirituale eterna. Il cristianesimo è questa speranza. Il cristiano attende questo compimento e verso di esso cammina. Se non cammina verso questo compimento, il suo essere cristiano è difettoso, manchevole, è non vero, non autentico, non santo. È un cristianesimo contorto e distorto, perché non ha compreso l’essenza della risurrezione di Cristo e della sua vittoria sulla morte.</w:t>
      </w:r>
    </w:p>
    <w:p w14:paraId="629A6B7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anche l’umanesimo che nasce da un cristianesimo distorto, è pessimo, orrendo. È un umanesimo senza speranza eterna, senza cammino verso il cielo, è un umanesimo che si esaurisce sulla terra. Ma questa è veramente la morte dell’umanesimo, non la sua vita. Paolo, giustamente, unisce qui speranza e Vangelo. Possiamo dire che il Vangelo di Cristo Gesù è la lieta notizia di una speranza nuova che è venuta con Lui nel mondo. Con Lui si aprono le porte del cielo, le porte del cuore del Padre; con lui si apre un cammino nuovo dell’umanità intera. Dopo di Lui, l’uomo sa, deve sapere, che il suo rimanere sulla terra è solo il tempo di un viaggio, il tempo necessario per completare, finire il viaggio dalla terra al cielo. Questo è lo spazio che Dio ci ha dato sulla terra. La terra serve al cristiano come il viottolo al pellegrino. Gli serve solo per poggiare i piedi, per camminare. Come il viottolo non serve al pellegrino per sostare, così non serve la terra al cristiano per sostare. Lui deve camminare ininterrottamente verso il regno dei cieli. Questo è il fine della sua vita e questo gli annunzia la parola del Vangelo. Da questa prima verità dobbiamo subito trarne un’altra: se il Vangelo è parola di speranza, perché i cristiani non sono in pellegrinaggio verso il cielo?</w:t>
      </w:r>
    </w:p>
    <w:p w14:paraId="59199B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risposta è semplice: la speranza, come la fede, come la carità, bisogna che vengano sempre alimentate, fortificate, illuminate, corroborate dalla parola del </w:t>
      </w:r>
      <w:r w:rsidRPr="005E5FA3">
        <w:rPr>
          <w:rFonts w:ascii="Arial" w:eastAsia="Times New Roman" w:hAnsi="Arial" w:cs="Times New Roman"/>
          <w:kern w:val="0"/>
          <w:sz w:val="24"/>
          <w:szCs w:val="20"/>
          <w:lang w:eastAsia="it-IT"/>
          <w14:ligatures w14:val="none"/>
        </w:rPr>
        <w:lastRenderedPageBreak/>
        <w:t xml:space="preserve">Vangelo. Quando c’è un calo di fede, immediatamente si registra un calo anche nella carità e nella speranza. Le tre virtù teologali stanno assieme: se una viene meno, anche le altre vengono meno; se una si fortifica, anche le altre si fortificano. Il nostro cristianesimo oggi soffre di fede, di parola, di conoscenza della verità. Soffre di vero insegnamento del Vangelo. Questa sofferenza ha il suo riscontro nella carità e nella speranza. Si è assai concentranti su se stessi; si cammina poco verso il regno dei cieli. La morte è vista come una rapinatrice della nostra vita, anziché come un mistero che necessariamente deve compiersi perché noi possiamo raggiungere la meta della nostra speranza che è la salvezza dell’anima e del corpo nel regno di Dio, in Paradiso. Il nostro è un cristianesimo tutto terreno, perché manca in esso la luce del Vangelo, della verità, della Parola. È un cristianesimo piatto, perché manca di elevazione verso il cielo. </w:t>
      </w:r>
    </w:p>
    <w:p w14:paraId="4668E35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Questo è il segno che in esso non si annunzia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vera, non si predica il Vangelo nella sua essenza più pura. È il segno che nel cristianesimo c’è assenza di verità, c’è assenza di Cristo, verità di Dio e dell’uomo. Se vogliamo salvare l’uomo dobbiamo dargli il vero Cristo. Chi non dà il vero Cristo, non ama l’uomo, perché non lo mette in cammino verso il compimento della sua speranza.</w:t>
      </w:r>
    </w:p>
    <w:p w14:paraId="40E599A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[6]che è giunto a voi, come pure in tutto il mondo fruttifica e si sviluppa; così anche fra voi dal giorno in cui avete ascoltato e conosciuto la grazia di Dio nella verità, </w:t>
      </w:r>
    </w:p>
    <w:p w14:paraId="434485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questo versetto c’è una preziosa testimonianza storica che riguarda la diffusione del Vangelo al tempo in cui Paolo ha scritto questa Lettera. Non solo a Colossi, o nelle regioni dell’Asia Minore il Vangelo è conosciuto, ma in tutto il mondo allora conosciuto la Parola veniva già seminata. All’inizio del cristianesimo c’è stata una rapida seminagione della Parola di Gesù e questa Parola, come viene ora attestato, fruttifica e si sviluppa. Porta frutti di verità e di santità in coloro che l’hanno accolta, ma anche espande i suoi rami perché altri possano accoglierla e iniziare anche loro una fruttificazione e uno sviluppo assai copiosi, ricchi, abbondanti. Al di là della notizia storica, Paolo ci offre una lezione di ascetica e di pastorale. Il Vangelo non è un seme statico che viene messo nel nostro cuore. Il Vangelo è realtà dinamica, viva, vitale. Il Vangelo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che è viva, efficace, tagliente più di ogni spada a doppio taglio.</w:t>
      </w:r>
    </w:p>
    <w:p w14:paraId="36CF71B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Ora questa realtà viva e vivente deve produrre frutti di vera conversione e di autentica santificazione, con un reale progresso nella carità, nella fede e nella speranza. Se questa fruttificazione non avviene, c’è qualcosa nel nostro cuore che non va. Bisogna subito ricorrere ai ripari. L’altra realtà è questa: quando il Vangelo cresce e fruttifica in noi, esso espande i suoi rami anche su altre persone, conquista altri cuori perché anche loro aderiscano alla fede e diventino fedeli testimoni di Gesù Signore. È chiaro che lo sviluppo è conseguenza della fruttificazione nei nostri cuori. Se manca la prima non si possiede neanche la seconda. È facile allora sapere se il Vangelo ha fruttificato nei nostri cuori. È sufficiente che si esamini lo sviluppo che ha avuto attorno a noi. Se vi sono adesioni a Cristo, ciò significa che qualcosa il Vangelo ha generato nel nostro cuore; se invece c’è stagnazione, anzi spesso perdita di elementi che prima c’erano e poi non vengono più, si ritirano, è il caso che ci facciamo un serio esame di coscienza per sapere in che cosa la Parola di Dio è stata trascurata, in modo </w:t>
      </w:r>
      <w:r w:rsidRPr="005E5FA3">
        <w:rPr>
          <w:rFonts w:ascii="Arial" w:eastAsia="Times New Roman" w:hAnsi="Arial" w:cs="Times New Roman"/>
          <w:kern w:val="0"/>
          <w:sz w:val="24"/>
          <w:szCs w:val="20"/>
          <w:lang w:eastAsia="it-IT"/>
          <w14:ligatures w14:val="none"/>
        </w:rPr>
        <w:lastRenderedPageBreak/>
        <w:t xml:space="preserve">che si riprenda a vivere in essa, facendola fruttificare in abbondanza dentro di noi. Lo sviluppo del Vangelo diviene quindi segno infallibile della nostra fruttificazione. Se manca lo sviluppo non c’è fruttificazione; se non si cresce esteriormente significa che non si è cresciuto interiormente; se altri vengono a Dio è il segno che neanche noi siamo andati a Dio e quanto facciamo è solo esteriorità, senza alcun contenuto reale di vita evangelica. </w:t>
      </w:r>
    </w:p>
    <w:p w14:paraId="4F49F61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Spesso però succede che si desidera lo sviluppo esteriore e si pongono in essere molteplici iniziative perché questo accade. Questo è un lavoro veramente inutile, vano, infruttuoso. È perdita di tempo, perché assoluta mancanza di intelligenza e di sapienza. Lo sviluppo è dalla fruttificazione della Parola dentro di noi. Facciamo fruttificare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e lo sviluppo sarà il suo primo evidente segno che Dio sta nuovamente iniziando a vivere dentro di noi. Oggi questa pastorale è in vigore. Ma è una pastorale di insipienza e di stoltezza. È una pastorale che vuole aggregare per esteriorità, non per interiorità. Occorre invece l’altra pastorale: quella della fruttificazione del Vangelo nel proprio cuore. Per cui un parroco non deve chiedersi come raggiungere gli altri; deve solo domandarsi quanti frutti produce il Vangelo nel suo cuore. Si pongono tutti quei rimedi spirituali perché la fruttificazione sia abbondante e lo sviluppo del Vangelo è cosa garantita.</w:t>
      </w:r>
    </w:p>
    <w:p w14:paraId="6373635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soluzione è semplice, ma nessuno la pensa; è la più facile, ma tutti la ignorano; è la più efficace però tutti la maltrattano. Perché? Perché esige la nostra santità. La vera pastorale è pastorale della propria santificazione e si compie nella propria santificazione. </w:t>
      </w:r>
    </w:p>
    <w:p w14:paraId="5CB6F2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considerazione che merita questo versetto è la seguente: il Vangelo è qui definito grazia di Dio nella verità. Il Vangelo si ascolta e si conosce. Si ascolta attraverso la predicazione, l’annunzio; si conosce per interiore illuminazione dello Spirito Santo che ce lo fa accogliere, vivere, fruttificare. Il Vangelo è grazia di Dio nella verità. È grazia di Dio che introduce l’uomo nella verità, verità di Dio, verità dell’uomo. È grazia di Dio perché è un dono del suo amore, che precede ogni risposta dell’uomo e anche ogni suo interessamento.</w:t>
      </w:r>
    </w:p>
    <w:p w14:paraId="71792FF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Vangelo e la sua predicazione manifesta l’assoluta gratuità da parte di Dio nei nostri confronti. Egli fa tutto questo per amore purissimo, eterno, che precede la stessa creazione dell’uomo. Prima ancora della sua creazione e del suo peccato, Dio nel suo eterno consiglio, nella sua sapienza e intelligenza eterna, aveva già deciso, con atto libero, di amare l’uomo sino alla fine e la fine per Lui è la morte in croce del suo Figlio Unigenito. Questa gratuità si trasforma in vocazione. Egli chiama alcuni uomini particolari perché dedichino tutta la loro vita all’evangelizzazione, cioè alla proclamazione della sua Parola nel mondo intero, per offrire il dono della verità e della misericordia, del perdono e della pace.</w:t>
      </w:r>
    </w:p>
    <w:p w14:paraId="5131C39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missionario va per il mondo spinto solo dall’amore. Egli è inserito mirabilmente nel mistero della grazia della salvezza e tutto ciò che lui fa, lo fa nella più assoluta gratuità, perché non è possibile che la grazia si trasformi in un merito, oppure in una compera del dono di Dio. Sarebbe questa la negazione di tutta l’opera di Dio e la sconfessione pubblica della gratuità della morte di Cristo, subita per noi solo per amore.</w:t>
      </w:r>
    </w:p>
    <w:p w14:paraId="7D2A306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Anche sulla gratuità del dono di Dio ci sarebbero tante cose da dire.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credibile se mostra questa gratuità. Se dona tutta se stessa per la salvezza dei </w:t>
      </w:r>
      <w:r w:rsidRPr="005E5FA3">
        <w:rPr>
          <w:rFonts w:ascii="Arial" w:eastAsia="Times New Roman" w:hAnsi="Arial" w:cs="Times New Roman"/>
          <w:kern w:val="0"/>
          <w:sz w:val="24"/>
          <w:szCs w:val="20"/>
          <w:lang w:eastAsia="it-IT"/>
          <w14:ligatures w14:val="none"/>
        </w:rPr>
        <w:lastRenderedPageBreak/>
        <w:t>fratelli. In questo ogni cristiano deve imitare Cristo Gesù, il quale solo per amore discese dal cielo; per amore predicava, insegnava, curava; per amore salì sulla croce e morì per noi; per amore risuscitò e per amore nostro è salito al cielo. Questa è la straordinaria gratuità dell’amore di Dio in nostro favore.</w:t>
      </w:r>
    </w:p>
    <w:p w14:paraId="568EEAF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Vangelo cosa è se non la manifestazione dell’amore di Dio e della sua grazia in nostro favore? Come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annunzia e testimonia il Vangelo se non nell’amore e nel dare se stessa, quindi nella grazia e nella gratuità, del suo dono? </w:t>
      </w:r>
    </w:p>
    <w:p w14:paraId="43D96E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Una cosa è certa: se viviamo il nostro ministero sul modello di Cristo e della grazia di Dio, altro non ci resta che lasciarci fare da Dio un dono di grazia per il Vangelo, dono totale, con tutta la nostra vita. </w:t>
      </w:r>
    </w:p>
    <w:p w14:paraId="077DBE72"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[7]che avete appresa da Epafra, nostro caro compagno nel ministero; egli ci supplisce come un fedele ministro di Cristo, </w:t>
      </w:r>
    </w:p>
    <w:p w14:paraId="7DFFBF7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dice che: </w:t>
      </w:r>
      <w:r w:rsidRPr="005E5FA3">
        <w:rPr>
          <w:rFonts w:ascii="Arial" w:eastAsia="Times New Roman" w:hAnsi="Arial" w:cs="Times New Roman"/>
          <w:i/>
          <w:kern w:val="0"/>
          <w:sz w:val="24"/>
          <w:szCs w:val="20"/>
          <w:lang w:eastAsia="it-IT"/>
          <w14:ligatures w14:val="none"/>
        </w:rPr>
        <w:t xml:space="preserve">“così anche fra voi dal giorno in cui avete ascoltato e conosciuto la grazia di Dio nella verità”, che avete appresa da Epafra, nostro caro compagno nel ministero. </w:t>
      </w:r>
      <w:r w:rsidRPr="005E5FA3">
        <w:rPr>
          <w:rFonts w:ascii="Arial" w:eastAsia="Times New Roman" w:hAnsi="Arial" w:cs="Times New Roman"/>
          <w:kern w:val="0"/>
          <w:sz w:val="24"/>
          <w:szCs w:val="20"/>
          <w:lang w:eastAsia="it-IT"/>
          <w14:ligatures w14:val="none"/>
        </w:rPr>
        <w:t>I Colossesi hanno ascoltato e conosciuto la grazia di Dio nella verità da Epafra. Non è stato Paolo ad evangelizzare i Colossesi. Paolo è però Apostolo del Signore e ha un dovere verso di loro: verificare se la loro fede è ben radicata in Cristo Gesù e nel Vangelo della salvezza; vigilare perché nella fede non si introducano errori, di nessun genere.</w:t>
      </w:r>
    </w:p>
    <w:p w14:paraId="5760AD2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su questo versante è puntuale, esatto. Egli sa che il Vangelo dona salvezza se è mantenuto nella sua purezza iniziale, nella sua integrità d’origine. Basta modificare anche un solo elemento, perché esso non sia più via di salvezza.</w:t>
      </w:r>
    </w:p>
    <w:p w14:paraId="32DF1C6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quanto sta accadendo oggi. Il Vangelo è modificato in molte cose; addirittura il pensiero umano ha preso il sopravvento su di esso e la salvezza non si compie. Coloro che devono vigilare spesso non intervengono, lasciano che le cose camminino da sé e il disastro spirituale nelle comunità è bene evidente.</w:t>
      </w:r>
    </w:p>
    <w:p w14:paraId="3451DC4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 volte si interviene per la non parola, ma raramente si interviene perché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è stata calpestata, manomessa, alterata, trasformata, annullata, vanificata, eliminata dai cuori e dalle menti.</w:t>
      </w:r>
    </w:p>
    <w:p w14:paraId="437CA4D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Epafra è </w:t>
      </w:r>
      <w:r w:rsidRPr="005E5FA3">
        <w:rPr>
          <w:rFonts w:ascii="Arial" w:eastAsia="Times New Roman" w:hAnsi="Arial" w:cs="Times New Roman"/>
          <w:i/>
          <w:kern w:val="0"/>
          <w:sz w:val="24"/>
          <w:szCs w:val="20"/>
          <w:lang w:eastAsia="it-IT"/>
          <w14:ligatures w14:val="none"/>
        </w:rPr>
        <w:t xml:space="preserve">“nostro caro compagno nel ministero”. </w:t>
      </w:r>
      <w:r w:rsidRPr="005E5FA3">
        <w:rPr>
          <w:rFonts w:ascii="Arial" w:eastAsia="Times New Roman" w:hAnsi="Arial" w:cs="Times New Roman"/>
          <w:kern w:val="0"/>
          <w:sz w:val="24"/>
          <w:szCs w:val="20"/>
          <w:lang w:eastAsia="it-IT"/>
          <w14:ligatures w14:val="none"/>
        </w:rPr>
        <w:t>Di Epafra si parla nel Nuovo Testamento solo in questa Lettera (1,7 e 4,12) e in quella a Filemone con questi termini:</w:t>
      </w:r>
    </w:p>
    <w:p w14:paraId="1FCC17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v. 1,7 lo conosciamo già. In 4,12 è scritto: </w:t>
      </w:r>
      <w:r w:rsidRPr="005E5FA3">
        <w:rPr>
          <w:rFonts w:ascii="Arial" w:eastAsia="Times New Roman" w:hAnsi="Arial" w:cs="Times New Roman"/>
          <w:i/>
          <w:kern w:val="0"/>
          <w:sz w:val="24"/>
          <w:szCs w:val="20"/>
          <w:lang w:eastAsia="it-IT"/>
          <w14:ligatures w14:val="none"/>
        </w:rPr>
        <w:t xml:space="preserve">“Vi saluta Epafra, servo di Cristo Gesù, che è dei vostri, il quale non cessa di lottare per voi nelle sue preghiere, perché siate saldi, perfetti e aderenti a tutti i voleri di Dio”. </w:t>
      </w:r>
      <w:r w:rsidRPr="005E5FA3">
        <w:rPr>
          <w:rFonts w:ascii="Arial" w:eastAsia="Times New Roman" w:hAnsi="Arial" w:cs="Times New Roman"/>
          <w:kern w:val="0"/>
          <w:sz w:val="24"/>
          <w:szCs w:val="20"/>
          <w:lang w:eastAsia="it-IT"/>
          <w14:ligatures w14:val="none"/>
        </w:rPr>
        <w:t xml:space="preserve">Nella Lettera a Filemone invece: </w:t>
      </w:r>
      <w:r w:rsidRPr="005E5FA3">
        <w:rPr>
          <w:rFonts w:ascii="Arial" w:eastAsia="Times New Roman" w:hAnsi="Arial" w:cs="Times New Roman"/>
          <w:i/>
          <w:kern w:val="0"/>
          <w:sz w:val="24"/>
          <w:szCs w:val="20"/>
          <w:lang w:eastAsia="it-IT"/>
          <w14:ligatures w14:val="none"/>
        </w:rPr>
        <w:t xml:space="preserve">“Ti saluta Epafra, mio compagno di prigionia per Cristo Gesù” </w:t>
      </w:r>
      <w:r w:rsidRPr="005E5FA3">
        <w:rPr>
          <w:rFonts w:ascii="Arial" w:eastAsia="Times New Roman" w:hAnsi="Arial" w:cs="Times New Roman"/>
          <w:kern w:val="0"/>
          <w:sz w:val="24"/>
          <w:szCs w:val="20"/>
          <w:lang w:eastAsia="it-IT"/>
          <w14:ligatures w14:val="none"/>
        </w:rPr>
        <w:t xml:space="preserve">(1,23). </w:t>
      </w:r>
    </w:p>
    <w:p w14:paraId="73A8DCB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 queste brevi notizie sappiamo ora che Epafra è un uomo dedito all’evangelizzazione. Ha gli stessi intenti e sentimenti di Paolo. Come Paolo, anche lui è prigioniero per Cristo Gesù. È compagno nel ministero, lotta nelle preghiere, è in prigione come Paolo. C’è pertanto una comunione di vita tra i due. Tuttavia non sappiamo con esattezza chi fosse quest’uomo, né quale ministero o ruolo svolgesse in seno alla comunità cristiana delle origini.</w:t>
      </w:r>
    </w:p>
    <w:p w14:paraId="30275BF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Paolo ha fiducia in lui. Con lui condivide il ministero, la preghiera, la sofferenza. Non solo quindi è compagno nel ministero, lo è anche nelle prigionie e nella vita spirituale. È stato lui ad evangelizzare i Colossesi. Dalle notizie contenute 4,12 dobbiamo supporre che Epafra fosse proprio di Colossi, dal momento che Paolo dice </w:t>
      </w:r>
      <w:r w:rsidRPr="005E5FA3">
        <w:rPr>
          <w:rFonts w:ascii="Arial" w:eastAsia="Times New Roman" w:hAnsi="Arial" w:cs="Times New Roman"/>
          <w:i/>
          <w:kern w:val="0"/>
          <w:sz w:val="24"/>
          <w:szCs w:val="20"/>
          <w:lang w:eastAsia="it-IT"/>
          <w14:ligatures w14:val="none"/>
        </w:rPr>
        <w:t>“che è dei vostri”,</w:t>
      </w:r>
      <w:r w:rsidRPr="005E5FA3">
        <w:rPr>
          <w:rFonts w:ascii="Arial" w:eastAsia="Times New Roman" w:hAnsi="Arial" w:cs="Times New Roman"/>
          <w:kern w:val="0"/>
          <w:sz w:val="24"/>
          <w:szCs w:val="20"/>
          <w:lang w:eastAsia="it-IT"/>
          <w14:ligatures w14:val="none"/>
        </w:rPr>
        <w:t xml:space="preserve"> della vostra città, del vostro territorio, della vostra regione.</w:t>
      </w:r>
    </w:p>
    <w:p w14:paraId="70FF579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Essere compagno nel ministero ha un duplice significato: condividere la sollecitudine pastorale per la diffusione del Vangelo ad ogni uomo; lavorare insieme con Paolo, in comunione con lui, per la realizzazione di programmi, o progetti di Paolo. Anche questo potrebbe essere verosimile, dal momento che conosciamo i collaboratori di Paolo che lo seguivano nei suoi viaggi missionari.</w:t>
      </w:r>
    </w:p>
    <w:p w14:paraId="0ED0EFD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notizia assai importante su Epafra: “</w:t>
      </w:r>
      <w:r w:rsidRPr="005E5FA3">
        <w:rPr>
          <w:rFonts w:ascii="Arial" w:eastAsia="Times New Roman" w:hAnsi="Arial" w:cs="Times New Roman"/>
          <w:i/>
          <w:kern w:val="0"/>
          <w:sz w:val="24"/>
          <w:szCs w:val="20"/>
          <w:lang w:eastAsia="it-IT"/>
          <w14:ligatures w14:val="none"/>
        </w:rPr>
        <w:t xml:space="preserve">Egli ci supplice come un fedele ministro di Cristo”. </w:t>
      </w:r>
      <w:r w:rsidRPr="005E5FA3">
        <w:rPr>
          <w:rFonts w:ascii="Arial" w:eastAsia="Times New Roman" w:hAnsi="Arial" w:cs="Times New Roman"/>
          <w:kern w:val="0"/>
          <w:sz w:val="24"/>
          <w:szCs w:val="20"/>
          <w:lang w:eastAsia="it-IT"/>
          <w14:ligatures w14:val="none"/>
        </w:rPr>
        <w:t>La supplenza implica che a volte Epafra svolgesse il ministero tipico di Paolo. Altrimenti non si potrebbe parlare di vera supplenza. Paolo infatti non supplisce Pietro, né Pietro supplisce Paolo, o altro Apostolo del Signore.</w:t>
      </w:r>
    </w:p>
    <w:p w14:paraId="008CC70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supplenza manifesta che c’è un lavoro d’assieme che si svolge e questo lavoro è guidato da Paolo, l’Apostolo di Gesù Cristo. Quando Paolo non può essere presente per svariati motivi, Epafra è in grado di supplirlo. Paolo si fida di lui. Lo ritiene idoneo a svolgere il suo ministero a suo posto e questo è quanto dire per un collaboratore di Paolo.</w:t>
      </w:r>
    </w:p>
    <w:p w14:paraId="33BBD718"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Importante è la sottolineatura: Epafra supplisce Paolo, ma non come inviato di Paolo, ma come ministro di Gesù Cristo. Chi lavora nella vigna del Signore ha un suo ruolo specifico, un suo ministero, una sua responsabilità e tutto questo discende dal cielo, non per incarico umano.</w:t>
      </w:r>
    </w:p>
    <w:p w14:paraId="48378A1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Nella Chiesa di Dio si discerne il carisma, ma non si dona; si reputa idoneo un fratello per il ministero, ma è Dio che attraverso l’imposizione delle mani dona la potestà di svolgerlo nel nome e con l’autorità di Cristo Gesù.</w:t>
      </w:r>
    </w:p>
    <w:p w14:paraId="15BA4A1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vale anche per i ministeri non ordinati. Anche in questo caso è il Signore che dona la capacità di fare o di non fare una cosa, anche se questa capacità è mediata attraverso la preghiera del Vescovo.</w:t>
      </w:r>
    </w:p>
    <w:p w14:paraId="26B87A4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ci deve far pensare che il ministero è una cosa seria, molto seria. Si è sempre incaricati dagli uomini, ma si riceve la potestà e la grazia da Cristo Gesù; si è incaricati dagli uomini, ma si è servi di Cristo Gesù, suoi ministri. Questo significa che c’è un esercizio del dono che deve essere fatto nella comunione e nella verifica gerarchica, ma questo non significa né può significare che noi agiamo in nome degli uomini. Su questo bisogna prendere maggiore coscienza, più responsabilità personale. Siamo ministri di Cristo, non degli uomini; agiamo con la potestà di Cristo, non degli uomini, anche se tutto ciò che avviene nella Chiesa, deve essere fatto in comunione di carità e di verità con quanti hanno la responsabilità della vigilanza e del discernimento. Su questo problema bisogna allargare i nostri orizzonti di fede e di responsabilità, di verità e di coscienza, di comunione e di discernimento. Su questo argomento c’è molto da dire, ma soprattutto molto da fare.</w:t>
      </w:r>
    </w:p>
    <w:p w14:paraId="0E385C5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per esempio si parla della valorizzazione del laico si ha un concetto assai ristretto della missione laicale nella Chiesa. Non si vede il laico come soggetto “autonomo” di apostolato, cioè di soggetto “responsabile”, lui personalmente, </w:t>
      </w:r>
      <w:r w:rsidRPr="005E5FA3">
        <w:rPr>
          <w:rFonts w:ascii="Arial" w:eastAsia="Times New Roman" w:hAnsi="Arial" w:cs="Times New Roman"/>
          <w:kern w:val="0"/>
          <w:sz w:val="24"/>
          <w:szCs w:val="20"/>
          <w:lang w:eastAsia="it-IT"/>
          <w14:ligatures w14:val="none"/>
        </w:rPr>
        <w:lastRenderedPageBreak/>
        <w:t>indipendentemente dalla comunione necessaria con ogni altro membro della Chiesa nell’esercizio della sua missione laicale all’interno della Chiesa e del mondo. Il laico non si valorizza, si responsabilizza. Nessuno nella Chiesa riceve valore, ognuno e tutti devono esprimere responsabilità. Questa è la verità sulle persone. Epafra supplisce Paolo perché la missione è sua, o il progetto pastorale è suo. Ma lo supplisce come vero ministro di Gesù Cristo, agendo in nome proprio e con la sua saggezza, non in nome di Paolo e con la sua sapienza, o scienza, o prudenza, o altro. Questo è assai importante che venga puntualizzato, precisato, chiarito. L’argomento merita ulteriore approfondimento. Ci riserviamo di farlo, non appena se ne presenterà l’occasione.</w:t>
      </w:r>
    </w:p>
    <w:p w14:paraId="233B98A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[8]e ci ha pure manifestato il vostro amore nello Spirito. </w:t>
      </w:r>
    </w:p>
    <w:p w14:paraId="405BFB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Colossesi amano Paolo. Lo amano nello Spirito Santo. Chi reca questa lieta notizia a Paolo è lo stesso Epafra. Cosa significa amare nello Spirito e perché il vero amore è solo quello nello Spirito Santo? Amare nello Spirito Santo è amare secondo verità. È amare secondo la verità di Cristo Gesù.</w:t>
      </w:r>
    </w:p>
    <w:p w14:paraId="23D5369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L’amore secondo Cristo è un amore che è puro dono di noi stessi ai fratelli, allo stesso modo che fece Cristo per noi: si donò per noi fino alla morte di croce. Come dice San Giovanni: ci amò sino alla fine, con il dono di tutta la sua vita.</w:t>
      </w:r>
    </w:p>
    <w:p w14:paraId="459AEEE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L’amore nello Spirito Santo è un amore eucaristico, amore di croce e di risurrezione, amore che si può attingere solo in Cristo Gesù. L’amore nello Spirito è il solo amore che è consentito al cristiano; ogni altro amore non gli è più consentito, perché in ogni altro amore c’è sempre un germe di egoismo e l’egoismo non si addice all’amore di Cristo Gesù che il cristiano è chiamato a vivere secondo l’ampiezza, l’altezza e la profondità.</w:t>
      </w:r>
    </w:p>
    <w:p w14:paraId="63CCF84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fondo amare nello Spirito è imitare Dio. Dio è purissimo dono, amore eterno verso l’uomo. Questo amore, prima è dono di vita, per creazione; poi si fa dono di verità e di grazia, di rigenerazione e di elevazione a dignità divina, per redenzione, per santificazione. Dio dona tutto se stesso all’uomo, senza che l’uomo possa dare qualcosa a Dio che in qualche modo gli possa aggiungere un qualcosa che Dio non ha. Dio ha tutto, perché Dio è tutto. Dio è atto puro. Niente può aggiungersi alla sua grandezza, alla sua divinità, alla sua eternità.</w:t>
      </w:r>
    </w:p>
    <w:p w14:paraId="495D912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 purissimo amore si dona, si fa uomo, prende su di sé la nostra condizione, la redime, la salva, la santifica, la porta con sé nel cielo. Questo è l’amore nello Spirito Santo. I Colossesi amano Paolo perché vogliono farsi per lui un dono d’amore, vogliono manifestargli tutto il loro cuore, il loro animo, la loro volontà di bene, senza ricevere nulla in cambio. Questo stesso amore è richiesto ad ogni cristiano. Noi siamo in Cristo, per Cristo, con Cristo, siamo da Cristo, per opera dello Spirito Santo. Il nostro amore deve essere in tutto come il suo: un amore crocifisso per la salvezza e la santificazione di ogni uomo. </w:t>
      </w:r>
    </w:p>
    <w:p w14:paraId="2595C14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[9]Perciò anche noi, da quando abbiamo saputo questo, non cessiamo di pregare per voi, e di chiedere che abbiate una conoscenza piena della sua volontà con ogni sapienza e intelligenza spirituale, </w:t>
      </w:r>
    </w:p>
    <w:p w14:paraId="7D24D1A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ora sa che i Colossesi lo amano. Al loro amore lui risponde con il suo. Come ama Paolo? Pregando. Si può amare solo pregando? Si è detto che l’amore in Cristo è puro dono. Non sempre possiamo donare, qualcosa e noi </w:t>
      </w:r>
      <w:r w:rsidRPr="005E5FA3">
        <w:rPr>
          <w:rFonts w:ascii="Arial" w:eastAsia="Times New Roman" w:hAnsi="Arial" w:cs="Times New Roman"/>
          <w:kern w:val="0"/>
          <w:sz w:val="24"/>
          <w:szCs w:val="20"/>
          <w:lang w:eastAsia="it-IT"/>
          <w14:ligatures w14:val="none"/>
        </w:rPr>
        <w:lastRenderedPageBreak/>
        <w:t>stessi, ai fratelli. Non sempre possiamo donare Dio ai nostri fratelli, all’umanità intera. Quando noi concretamente non possiamo dare niente ai nostri fratelli, come facciamo ad amarli? Li possiamo amare intercedendo presso Colui che può fare molto più di noi, presso Colui che può dare loro il cielo e la terra, può dare il tempo e l’eternità, può salvare corpo, anima e spirito.</w:t>
      </w:r>
    </w:p>
    <w:p w14:paraId="088AEB9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noi non possiamo fare niente per i nostri fratelli, niente di concreto si intende, possiamo sempre rivolgerci a Dio e chiedere per loro tutto quanto è necessario per la vita del loro corpo, della loro anima, del loro spirito. Questa è la forma cristiana per un amore universale, verso tutti, per chiedere tutto a Dio per loro. La preghiera è vero atto di amore e chi ama prega, chi ama invoca il Signore per quanti sono oggetto del suo amore; chi ama chiede tutto a Dio per loro. Ognuno pertanto deve sapere cosa può fare lui concretamente, come dono reale, per amare i fratelli, e cosa può fare Dio. Cosa può fare lui, deve farlo, altrimenti non ama. Non possiamo chiedere che faccia Dio ciò che dobbiamo fare noi. Tutto quello invece che realmente non possiamo fare noi dobbiamo chiederlo al Signore. Lui lo può fare ed è ben giusto che noi glielo chiediamo.</w:t>
      </w:r>
    </w:p>
    <w:p w14:paraId="547D2B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Pregare per gli altri diviene così forma concreta di amare, diviene forma vera e chi ama prega, chi ama molto, prega molto; chi ama poco, prega poco. È sufficiente esaminarci sulla preghiera che noi facciamo per gli altri per sapere quanto noi li amiamo. Se la nostra preghiera è inesistente, noi non amiamo; se è poca amiamo poco, se è assai amiamo assai; se la preghiera è saltuaria, anche il nostro amore è saltuario. Cosa chiede Paolo per i Colossesi? Chiede che abbiamo una conoscenza piena della sua volontà con ogni sapienza e intelligenza spirituale. Cerchiamo di comprendere prima di tutto cosa chiede, poi ci interrogheremo sul perché chiede questo.</w:t>
      </w:r>
    </w:p>
    <w:p w14:paraId="6106C59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Chiede </w:t>
      </w:r>
      <w:r w:rsidRPr="005E5FA3">
        <w:rPr>
          <w:rFonts w:ascii="Arial" w:eastAsia="Times New Roman" w:hAnsi="Arial" w:cs="Times New Roman"/>
          <w:i/>
          <w:kern w:val="0"/>
          <w:sz w:val="24"/>
          <w:szCs w:val="20"/>
          <w:lang w:eastAsia="it-IT"/>
          <w14:ligatures w14:val="none"/>
        </w:rPr>
        <w:t xml:space="preserve">“una conoscenza piena della sua volontà con ogni sapienza e intelligenza spirituale”. </w:t>
      </w:r>
      <w:r w:rsidRPr="005E5FA3">
        <w:rPr>
          <w:rFonts w:ascii="Arial" w:eastAsia="Times New Roman" w:hAnsi="Arial" w:cs="Times New Roman"/>
          <w:kern w:val="0"/>
          <w:sz w:val="24"/>
          <w:szCs w:val="20"/>
          <w:lang w:eastAsia="it-IT"/>
          <w14:ligatures w14:val="none"/>
        </w:rPr>
        <w:t>Chiede che i Colossesi non solo conoscano la volontà di Dio, chiede che questa conoscenza sia piena; non solo, ma sia con ogni sapienza e intelligenza spirituale. Chiede, in altre parole, che possano conoscere la volontà di Dio come Dio stesso la conosce, come Cristo la conosce, come lo Spirito la conosce. Chiede pertanto che sia lo Spirito a dar loro questa conoscenza, dal momento che questo tipo di conoscenza è solo frutto dello Spirito Santo che opera nel loro cuore e nella loro mente.</w:t>
      </w:r>
    </w:p>
    <w:p w14:paraId="5BD73BC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tipo di conoscenza è una conoscenza sempre attuale, mai di ieri, mai di domani. È la conoscenza della volontà di Dio oggi. Oggi bisogna possedere questa conoscenza per attuarla nella nostra vita. Domani bisogna ancora invocare lo Spirito perché ci guidi ancora nella piena conoscenza della volontà di Dio con la luce della sua sapienza e intelligenza.</w:t>
      </w:r>
    </w:p>
    <w:p w14:paraId="6B1DEA4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Così il cristiano è uno che cammina oggi con lo Spirito, cammina oggi per ascoltarlo oggi. Quando non cammina con lo Spirito, egli non è più in grado di conoscere la volontà di Dio. Senza lo Spirito, la conoscenza attuale della volontà di Dio non sarà mai possibile e quella che si conosce appartiene al passato, ma non al presente. Quella che si conosce era per ieri, ma oggi cosa vuole il Signore che facciamo per la salvezza dell’umanità intera, cosa ci chiede perché ci possiamo anche noi salvare e santificare, conducendo in questa salvezza e santificazione il mondo intero?</w:t>
      </w:r>
    </w:p>
    <w:p w14:paraId="75B2B36F"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È questo il problema più serio che un cristiano deve risolvere. Chi risolve questo problema entra nel cammino della propria santificazione e della salvezza dei suoi fratelli. Dio si compiace di una cosa sola: che si faccia oggi la sua volontà. Poiché la sua volontà è governata dalla sua eterna sapienza, vuole che ogni cosa che facciamo sia illuminata dalla sua sapienza eterna, e non dai nostri pensieri che sono frutto spesso del nostro peccato, della nostra accidia spirituale, di ignavia e di ogni altra forma di concupiscenza e di non desiderio di fare la volontà di Dio. Aiutare a risolvere questo problema è vero amore e chi prega perché ogni altro possa conoscere la volontà di Dio, in pienezza, ma anche in sapienza e in intelligenza dello Spirito Santo, questi veramente ama i suoi fratelli.</w:t>
      </w:r>
    </w:p>
    <w:p w14:paraId="639AA85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fare questa preghiera sia per noi che per gli altri dobbiamo essere veramente liberi nel cuore e nella mente, liberi per accogliere la volontà che Dio ci manifesta e nella quale è la nostra santificazione e la salvezza dei nostri fratelli.</w:t>
      </w:r>
    </w:p>
    <w:p w14:paraId="3F3873D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non è libero, non è disposto ad accogliere la volontà di Dio, non prega per sé, non prega per gli altri. Sarebbe non amore la nostra chiusura in noi stessi; sarebbe veramente assurdo pregare perché gli altri conoscano in pienezza e nello Spirito Santo la volontà di Dio per loro, quando noi non preghiamo perché una conoscenza così perfetta sia anche per noi. Sarebbe questa una preghiera non santa e Dio non gradisce le preghiere che non nascono in noi da un desiderio di vera santificazione.</w:t>
      </w:r>
    </w:p>
    <w:p w14:paraId="73C1947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chiede per i Colossesi l’unico vero bene di cui loro hanno bisogno. Quando si prega per gli altri sempre bisogna chiedere a Dio l’unico vero bene, il sommo vero bene e l’unico e il sommo vero bene è che ognuno possa conoscere secondo pienezza di verità e di attualità la volontà di Dio. </w:t>
      </w:r>
    </w:p>
    <w:p w14:paraId="646A69E2"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[10]perché possiate comportarvi in maniera degna del Signore, per piacergli in tutto, portando frutto in ogni opera buona e crescendo nella conoscenza di Dio; </w:t>
      </w:r>
    </w:p>
    <w:p w14:paraId="616CE14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Cosa chiede e perché lo chiede? Cosa chiede lo abbiamo già esaminato, evidenziato con chiarezza assoluta, piena. Perché lo chiede ce lo svela in questo versetto e in quelli che seguono immediatamente. Ogni uomo è chiamato a comportarsi in maniera degna del Signore, a piacergli in tutto, a portare frutto in ogni opera buona, a crescere nella conoscenza di Dio. Tutto questo diviene impossibile se non si conosce la volontà di Dio. Dio vuole una cosa sola dall’uomo: non che faccia cose, ma che faccia solo la sua volontà, tutto il resto lo farà lui per l’uomo. Nessuno può comportarsi in maniera degna di Dio se agisce contro la sua volontà e neanche può piacergli se trascura l’osservanza della sua volontà. Non può produrre frutti in ogni opera buona perché l’unica opera buona che il cristiano è chiamato a fare è la fruttificazione della volontà di Dio nel suo corpo, nel suo spirito, nella sua anima. </w:t>
      </w:r>
    </w:p>
    <w:p w14:paraId="290B93B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Non si può crescere nella conoscenza di Dio, nel suo amore – perché solo chi ama, conosce Dio – se non si fa la sua volontà. Ama Dio chi lo ascolta, conosce Dio chi lo ama, ama Dio chi fa la sua volontà. Crescendo nel compimento della sua volontà si cresce anche nella conoscenza di Dio. Tutto quindi dipende dalla conoscenza della volontà di Dio secondo pienezza, secondo sapienza e intelligenza spirituale. È questo il motivo per cui Paolo chiede a Dio per i Colossesi questo dono. Tutta la vita spirituale, di santità, di verità, di amore, di </w:t>
      </w:r>
      <w:r w:rsidRPr="005E5FA3">
        <w:rPr>
          <w:rFonts w:ascii="Arial" w:eastAsia="Times New Roman" w:hAnsi="Arial" w:cs="Times New Roman"/>
          <w:kern w:val="0"/>
          <w:sz w:val="24"/>
          <w:szCs w:val="20"/>
          <w:lang w:eastAsia="it-IT"/>
          <w14:ligatures w14:val="none"/>
        </w:rPr>
        <w:lastRenderedPageBreak/>
        <w:t xml:space="preserve">giustizia, di pace, di comunione, di vera fratellanza, di sostegno e di aiuto reciproco, tutta la vita di testimonianza e di evangelizzazione dipende dal possesso di questo dono. </w:t>
      </w:r>
    </w:p>
    <w:p w14:paraId="3C2EF0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Ora sappiamo cosa chiedere per i nostri fratelli. Paolo ci insegna a chiedere il dono nel quale è racchiusa la fruttificazione di ogni altro dono di Dio. Se questo dono manca, ogni altro dono è condannato a non sviluppare tutte le potenzialità d’amore che Dio ha racchiuso in esse. Chiedere però questo dono per gli altri, significa prima di ogni altra cosa chiederlo per noi. Tutto è da questo dono. Ma questo dono è un dono attuale, è un dono che Dio deve concederci ogni giorno, altrimenti il passato ci condizionerà e noi non potremo più piacere al Signore. Questo è un errore fatale per il nostro cristianesimo, la nostra fede, sovente ancorata ad un passato che non è più la volontà di Dio per l’oggi della storia.</w:t>
      </w:r>
    </w:p>
    <w:p w14:paraId="6FD7001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cristiano pertanto deve essere sempre in cammino, per questo non può creare strutture fisse. Ogni struttura del cristiano deve essere mobile, perché lui è mobile, lui è nella volontà di Dio e la volontà di Dio richiede perenne mobilità, perenne novità di vita, perenne libertà da tutto ciò che è stato finora. Ogni forma di vita del passato deve essere riletta e aggiornata alla volontà di Dio per l’oggi della sua storia, o del suo cammino, con l’uomo, e della sua Chiesa. Se questo non avviene, Dio non è in quello che noi facciamo, perché la volontà di Dio non è l’unico oggetto dei nostri desideri, della nostra preghiera, della nostra ricerca.</w:t>
      </w:r>
    </w:p>
    <w:p w14:paraId="262A71D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[11]rafforzandovi con ogni energia secondo la potenza della sua gloria, per poter essere forti e pazienti in tutto; </w:t>
      </w:r>
    </w:p>
    <w:p w14:paraId="455EA4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Man mano che si compie la volontà di Dio, il cristiano avverte dentro di sé anche un mutamento del suo spirito e della sua anima. Il compimento della volontà di Dio trasforma il nostro stesso essere: anima, spirito e corpo, vengono rafforzati, resi cioè capaci di compiere tutto il bene, di proferire solo la verità, di avere un rapporto con gli uomini e con le cose vissute in tutto conforme alla volontà di Dio.</w:t>
      </w:r>
    </w:p>
    <w:p w14:paraId="5AE3D49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Man mano che il cristiano attua la volontà di Dio conosciuta in pienezza e con sapienza e intelligenza di Spirito Santo, egli avverte nel suo cuore un cambiamento sostanziale, la sua debolezza, la sua fragilità, la sua paura, il timore degli uomini, ma anche i suoi vizi, le sue imperfezioni a poco a poco cedono il posto alle virtù: la debolezza si fa fortezza, la fragilità diviene determinazione nel bene, la sua paura si trasforma in timore del Signore e ogni suo vizio a poco a poco scompare perché solo il bene e non il male si compia nella sua vita. Questo rafforzamento raggiunge il sommo quando il male viene sconfitto anche nelle più piccole e insignificanti venialità.</w:t>
      </w:r>
    </w:p>
    <w:p w14:paraId="7160439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L’energia non è nostra, non nasce da noi. L’energia attesta che lo Spirito Santo è forte in noi ed è forte in misura della volontà di Dio che compiamo, che ci impegniamo a compiere, che vogliamo compiere.</w:t>
      </w:r>
    </w:p>
    <w:p w14:paraId="150E707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potenza della sua gloria è lo sprigionarsi della forza della risurrezione di Cristo Gesù che opera in noi e che ci rende invincibile di fronte al male, al peccato. Come la potenza dello Spirito Santo ha strappato il corpo di Cristo alla corruzione e al peccato, così strappa il nostro corpo alla forza del male e del peccato, conferendogli la forza di vincere ogni vizio, ogni peccato, ogni altra trasgressione.</w:t>
      </w:r>
    </w:p>
    <w:p w14:paraId="65FD79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La fortezza e la fermezza dei santi attesta che in loro lo Spirito di Dio è vivo; vive con tutta la potenza, la sapienza, la saggezza, l’invincibilità che è proprio di Dio. Dio è impeccabile perché la sua natura è sommo bene, è bontà eterna e infinita. Lo Spirito comunica ai credenti la bontà stessa di Dio, della sua natura, perché li rende partecipi di essa e in questa partecipazione in loro della divina natura, operata dallo Spirito Santo, l’uomo diviene veramente impeccabile.</w:t>
      </w:r>
    </w:p>
    <w:p w14:paraId="4828D9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è la potenza della sua gloria, l’energia della sua risurrezione che si sprigiona dentro di noi. Perché questo avvenga però è necessario che il cristiano conosca la volontà attuale di Dio e la compia in ogni sua parte.</w:t>
      </w:r>
    </w:p>
    <w:p w14:paraId="6234158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Mentre la compie, divenendo partecipe della sua divina volontà, diviene partecipe anche della sua divina natura. Se manca la partecipazione in noi della divina volontà, la partecipazione della divina natura, che già si è compiuta nel sacramento del battesimo, diviene inoperosa. </w:t>
      </w:r>
    </w:p>
    <w:p w14:paraId="032A6E5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partecipazione della divina natura diviene operante in noi per mezzo della nostra partecipazione della divina volontà. Che questo sia vero lo attesta il fatto che il cristiano quando non compie la volontà di Dio, rimane nella sua vecchia natura, anzi questa vecchia natura cresce a dismisura fino a far morire completamente la nuova natura, nata in noi da acqua e da Spirito Santo.</w:t>
      </w:r>
    </w:p>
    <w:p w14:paraId="0DD74C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peccato mortale è mortale proprio perché uccide in noi la carità divina, toglie dal nostro cuore la grazia santificante. Ciò significa che uccide la nuova natura e questa non può più operare. Perché operi è necessario che sia vivificata di nuovo attraverso il sacramento della penitenza e che inizi a conoscere e a compiere in ogni sua parte la volontà di Dio. </w:t>
      </w:r>
    </w:p>
    <w:p w14:paraId="17962FB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questa la legge della vita del nostro spirito ed è legge eterna ed infallibile. Chi la osserva entra nella vita eterna; chi la ignora, o la trasgredisce non compie la volontà di Dio, viene meno al suo dovere fondamentale che è la propria santificazione. L’energia che si sprigiona in noi secondo la potenza della gloria di Cristo Gesù e di Dio Padre, nello Spirito Santo, ci fa forti e pazienti in tutto. Forti nella verità e nella carità; pazienti in ogni tribolazione e difficoltà che il mondo sparge sul nostro cammino. Forti e pazienti in tutto. Chi vuole camminare dietro Cristo Gesù, portando la propria croce, deve rivestirsi dello stesso amore crocifisso del Signore e indossare la fortezza dello Spirito Santo.</w:t>
      </w:r>
    </w:p>
    <w:p w14:paraId="77B23E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fortezza per non soccombere nella tentazione della sofferenza, della tribolazione, del martirio; la carità crocifissa di Cristo per poter amare sino alla fine, consumando la nostra vita nel compimento della volontà di Dio, che ci chiede di spendere la nostra esistenza consacrandola interamente al servizio della salvezza, in obbedienza alla sua volontà.</w:t>
      </w:r>
    </w:p>
    <w:p w14:paraId="0C0FC51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fortezza per liberarci da vizi e imperfezioni; la carità crocifissa di Cristo Gesù non per stancarci mai di amare, per trovare sempre una ragione per amare chi ci crocifigge. La ragione, l’unica ragione, è l’amore di Dio che vuole la salvezza di ogni uomo e per questo ci chiede di offrire la nostra vita per la sua redenzione e santificazione. Fortezza e carità crocifissa sono doni di Dio e bisogna chiederli a Lui con una preghiera intensa, costante, perenne, fatta di fede e di speranza, fatta di una sola certezza: Lui ci esaudirà e ci farà forti e ricchi di amore in ogni cosa.</w:t>
      </w:r>
    </w:p>
    <w:p w14:paraId="5409B41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lastRenderedPageBreak/>
        <w:t xml:space="preserve">[12]ringraziando con gioia il Padre che ci ha messi in grado di partecipare alla sorte dei santi nella luce. </w:t>
      </w:r>
    </w:p>
    <w:p w14:paraId="134EA5E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è dono di Dio. Tutto discende dal cielo, dal suo trono di grazia. Per tutto il bene che Dio ci concede dobbiamo ringraziarlo. Poiché Dio ci concede veramente tutto, in quanto tutto è un suo dono d’amore, a iniziare dalla vita che ci ha dato, per tutto dobbiamo elevare questo inno di ringraziamento e di benedizione. La preghiera di ringraziamento deve essere la prima preghiera del cristiano e l’ultima; deve iniziare la giornata ringraziandolo per tutto il bene ricevuto, deve chiuderla ancora ringraziandolo per tutto il bene che ancora ha voluto concederci lungo la giornata.</w:t>
      </w:r>
    </w:p>
    <w:p w14:paraId="4B40718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ora ci suggerisce un motivo altamente soprannaturale che deve spingere il nostro cuore ad un ringraziamento eterno. Questo ringraziamento deve iniziare sulla terra, deve continuare nel cielo, senza che mai venga meno. È il ringraziamento dei salvati che lodano e benedicono il Signore per tutto quello che ha fatto per la loro redenzione eterna.</w:t>
      </w:r>
    </w:p>
    <w:p w14:paraId="0251231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vuole che si ringrazi il Signore perché ci ha messo in grado di partecipare alla sorte dei santi nella luce. La sorte dei santi è duplice: sulla terra e nel cielo. Partecipiamo alla sorte dei santi sulla terra, in quanto membra vive del corpo di Cristo. La luce di Cristo che è luce di verità e di carità ci avvolge e ci trasforma per opera dello Spirito Santo, fino alla completa nostra santificazione, o trasformazione in luce come Cristo è luce di verità e di carità per il mondo intero.</w:t>
      </w:r>
    </w:p>
    <w:p w14:paraId="7DBCD0C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partecipazione è sempre in fieri, in divenire, in crescita. Dobbiamo sulla terra procedere di luce in luce e quindi di verità in verità e di carità in carità, in un crescendo sempre più intenso, più forte, più sostenuto, fino a raggiungere la perfezione cui ci chiama il Signore Dio nostro.</w:t>
      </w:r>
    </w:p>
    <w:p w14:paraId="4FA303F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Partecipiamo alla sorte dei santi nel cielo, prima al momento della nostra morte quando l’anima sarà portata dagli Angeli presso Dio e ammessa a godere la sua luce eterna, luce che è riservata solo ai santi. Tutti gli altri o ne vengono esclusi per sempre, oppure è richiesto loro un lungo periodo di purificazione prima di poter entrare nella luce eterna.</w:t>
      </w:r>
    </w:p>
    <w:p w14:paraId="3BDC143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seconda e definitiva partecipazione alla luce dei santi nella gloria del cielo si compie il giorno della risurrezione dei corpi. Allora il nostro corpo, se è santo, si trasformerà in luce, in tutto simile a quello di Cristo Gesù, e come luce gioirà con il Signore per tutta l’eternità, benedicendo e ringraziandolo per il grandissimo dono della salvezza. Questa benedizione, questo ringraziamento mai si esaurirà. Per tutta l’eternità la nostra gioia sarà un canto di ringraziamento e di benedizione a Colui che ci ha voluto salvare e per questo ha mandato il suo Figlio Unigenito, che si è fatto carne e ci ha dato la sua vita per la nostra redenzione eterna.</w:t>
      </w:r>
    </w:p>
    <w:p w14:paraId="04FF602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benedice e ringrazia il Signore attesta che sa cosa è la salvezza. Chi invece non ringrazia e non benedice il Signore vive solo una vita animale. Il suo spirito è morto alla verità e dalla sua anima si è estinta la grazia. Insegnare al mondo intero a ringraziare e a benedire il Signore è l’obbligo della Chiesa, che deve educare tutti i suoi figli a fare della loro vita un inno di benedizione, di ringraziamento e di lode per il Signore nostro Dio che ci ha amato e ha dato il suo Figlio unigenito per la nostra salvezza.</w:t>
      </w:r>
    </w:p>
    <w:p w14:paraId="5417EB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34AD4805" w14:textId="77777777" w:rsidR="005E5FA3" w:rsidRPr="005E5FA3" w:rsidRDefault="005E5FA3" w:rsidP="005E5FA3">
      <w:pPr>
        <w:pStyle w:val="Titolo2"/>
      </w:pPr>
      <w:bookmarkStart w:id="466" w:name="_Toc62146584"/>
      <w:bookmarkStart w:id="467" w:name="_Toc218837614"/>
      <w:bookmarkStart w:id="468" w:name="_Toc218975092"/>
      <w:bookmarkStart w:id="469" w:name="_Toc219036230"/>
      <w:r w:rsidRPr="005E5FA3">
        <w:t>SUBLIME DIGNITÀ DI CRISTO</w:t>
      </w:r>
      <w:bookmarkEnd w:id="466"/>
      <w:bookmarkEnd w:id="467"/>
      <w:bookmarkEnd w:id="468"/>
      <w:bookmarkEnd w:id="469"/>
    </w:p>
    <w:p w14:paraId="76B0BD9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[13]E` lui infatti che ci ha liberati dal potere delle tenebre e ci ha trasferiti nel regno del suo Figlio diletto, </w:t>
      </w:r>
    </w:p>
    <w:p w14:paraId="7566E2A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w:t>
      </w:r>
    </w:p>
    <w:p w14:paraId="07134B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 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 Il potere delle tenebre è menzogna, il regno di Cristo Gesù è verità. Il potere delle tenebre è superbia, arroganza, orgoglio, vizio, peccato. Il regno di Cristo è umiltà, arrendevolezza, mitezza, virtù, grazia.</w:t>
      </w:r>
    </w:p>
    <w:p w14:paraId="0A4B59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 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w:t>
      </w:r>
    </w:p>
    <w:p w14:paraId="07A272C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non c’è trasferimento, non c’è salvezza. Se non avviene questo passaggio dalla tenebre alla luce non c’è redenzione. Ogni qualvolta l’uomo abbandona il regno della luce e si trasferisce nel potere delle tenebre, lui vanifica il dono di Dio.</w:t>
      </w:r>
    </w:p>
    <w:p w14:paraId="7E1AEA7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69A2398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osservazione: se la salvezza è trasferimento, sappiamo che siamo salvati se rimaniamo nel regno della luce. Sappiamo che siamo nella perdizione, non appena con il peccato ritorniamo nel potere delle tenebre.</w:t>
      </w:r>
    </w:p>
    <w:p w14:paraId="0F8545B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Liberazione e trasferimento sono un unico atto della salvezza iniziale e appena viene la liberazione dal potere delle tenebre, si compie anche il trasferimento nel regno del suo Figlio diletto.</w:t>
      </w:r>
    </w:p>
    <w:p w14:paraId="06D018E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Così appena si esce con il peccato dal regno del suo Figlio diletto, si è già in preda del potere delle tenebre: si pensa da esseri di tenebra, si vuole da esseri di tenebra, si agisce da esseri di tenebra. La tenebra governa la nostra vita e la conduce di peccato in peccato. Una volta che si è nel potere delle tenebre, difficile è venirne fuori. È quasi impossibile. La stessa religione che si pratica è solo cultualità, ma non vita nella verità. Su questo occorre molta attenzione.</w:t>
      </w:r>
    </w:p>
    <w:p w14:paraId="785842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w:t>
      </w:r>
    </w:p>
    <w:p w14:paraId="6CF017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51BC074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[14]per opera del quale abbiamo la redenzione, la remissione dei peccati. </w:t>
      </w:r>
    </w:p>
    <w:p w14:paraId="3570CC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ci ha liberati e trasferiti. Questa liberazione e trasferimento è avvenuta per opera di Cristo Gesù e viene qui precisata come redenzione e remissione dei 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435C2EB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w:t>
      </w:r>
    </w:p>
    <w:p w14:paraId="4279587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w:t>
      </w:r>
    </w:p>
    <w:p w14:paraId="4444486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remissione dei peccati è per trasformazione della nostra vecchia natura e per elevazione della nuova, che è stata generata in noi per opera dello Spirito Santo. È a causa di questa rigenerazione, di questa nuova nascita che il cristiano può iniziare il suo cammino di santificazione, di perfezione. Può vivere in tutta la sua </w:t>
      </w:r>
      <w:r w:rsidRPr="005E5FA3">
        <w:rPr>
          <w:rFonts w:ascii="Arial" w:eastAsia="Times New Roman" w:hAnsi="Arial" w:cs="Times New Roman"/>
          <w:kern w:val="0"/>
          <w:sz w:val="24"/>
          <w:szCs w:val="20"/>
          <w:lang w:eastAsia="it-IT"/>
          <w14:ligatures w14:val="none"/>
        </w:rPr>
        <w:lastRenderedPageBreak/>
        <w:t xml:space="preserve">potenza di verità la grazia che lo Spirito ha riversato nel suo cuore. Il cristiano può vincere il peccato nel suo corpo in virtù di questa partecipazione alla risurrezione di Cristo Gesù, risurrezione che in lui è vera chiamata in vita dell’anima e con essa di tutto lo spirito dell’uomo, i cui effetti salutari si fanno sentire anche nel corpo. </w:t>
      </w:r>
    </w:p>
    <w:p w14:paraId="0A99F8C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w:t>
      </w:r>
    </w:p>
    <w:p w14:paraId="4FE9929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Affermare questa diversità è l’essenza stessa della nostra fede. In questo ci differenziamo e ci distinguiamo dagli altri, ma anche in questo siamo molto più responsabili degli altri, secondo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Gesù: </w:t>
      </w:r>
      <w:r w:rsidRPr="005E5FA3">
        <w:rPr>
          <w:rFonts w:ascii="Arial" w:eastAsia="Times New Roman" w:hAnsi="Arial" w:cs="Times New Roman"/>
          <w:i/>
          <w:kern w:val="0"/>
          <w:sz w:val="24"/>
          <w:szCs w:val="20"/>
          <w:lang w:eastAsia="it-IT"/>
          <w14:ligatures w14:val="none"/>
        </w:rPr>
        <w:t xml:space="preserve">“A chi molto fu dato, molto di più sarà richiesto”. </w:t>
      </w:r>
      <w:r w:rsidRPr="005E5FA3">
        <w:rPr>
          <w:rFonts w:ascii="Arial" w:eastAsia="Times New Roman" w:hAnsi="Arial" w:cs="Times New Roman"/>
          <w:kern w:val="0"/>
          <w:sz w:val="24"/>
          <w:szCs w:val="20"/>
          <w:lang w:eastAsia="it-IT"/>
          <w14:ligatures w14:val="none"/>
        </w:rPr>
        <w:t>Al cristiano è stato dato tutto il Cielo, sarà richiesta tutta la terra da convertire e da ricondurre al Signore Dio nostro. Questo vero miracolo della trasformazione di un uomo avviene in Cristo Gesù e grazie a Lui, in virtù del suo sacrificio offerto sulla croce in remissione dei peccati, per la Nuova ed Eterna Alleanza. Ma chi è in verità Cristo Gesù?</w:t>
      </w:r>
    </w:p>
    <w:p w14:paraId="4EAA1382"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[15]Egli è immagine del Dio invisibile, generato prima di ogni creatura; </w:t>
      </w:r>
    </w:p>
    <w:p w14:paraId="6DBB3B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w:t>
      </w:r>
    </w:p>
    <w:p w14:paraId="42F38A3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140B05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w:t>
      </w:r>
    </w:p>
    <w:p w14:paraId="05E39F3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questo è il vero mistero che nessuna mente umana potrà mai comprendere, neanche quando si vedrà Dio faccia a faccia. È questo il mistero dal quale prende esistenza ogni altro mistero e nel quale ogni altro mistero trova la sua verità.</w:t>
      </w:r>
    </w:p>
    <w:p w14:paraId="085F135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è allora Cristo Gesù? È l’immagine del Dio invisibile. L’immagine vera è il Figlio. Gesù è vero Figlio di Dio. È generato prima di ogni creatura. Prima viene </w:t>
      </w:r>
      <w:r w:rsidRPr="005E5FA3">
        <w:rPr>
          <w:rFonts w:ascii="Arial" w:eastAsia="Times New Roman" w:hAnsi="Arial" w:cs="Times New Roman"/>
          <w:kern w:val="0"/>
          <w:sz w:val="24"/>
          <w:szCs w:val="20"/>
          <w:lang w:eastAsia="it-IT"/>
          <w14:ligatures w14:val="none"/>
        </w:rPr>
        <w:lastRenderedPageBreak/>
        <w:t>la generazione del Figlio, poi l’intera creazione. Dobbiamo però precisare che il 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4276943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L’uomo non è immagine di Dio, perché non è suo Figlio per generazione eterna, da Dio, come luce da luce, Dio vero da Dio vero, della stessa sostanza del Padre. La nostra è sostanza creata. Essa non è generata. Neanche emana da Dio, come la luce dal sole. È stata fatta dal nulla.</w:t>
      </w:r>
    </w:p>
    <w:p w14:paraId="5A214C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4A8C95F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[16]poiché per mezzo di lui sono state create tutte le cose, quelle nei cieli e quelle sulla terra, quelle visibili e quelle invisibili: Troni, Dominazioni, Principati e Potestà. Tutte le cose sono state create per mezzo di lui e in vista di lui. </w:t>
      </w:r>
    </w:p>
    <w:p w14:paraId="0E60F1E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w:t>
      </w:r>
    </w:p>
    <w:p w14:paraId="382C087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questo c’è una mirabile concordanza anche con quanto afferma Giovanni nel Prologo. </w:t>
      </w:r>
      <w:r w:rsidRPr="005E5FA3">
        <w:rPr>
          <w:rFonts w:ascii="Arial" w:eastAsia="Times New Roman" w:hAnsi="Arial" w:cs="Times New Roman"/>
          <w:i/>
          <w:kern w:val="0"/>
          <w:sz w:val="24"/>
          <w:szCs w:val="20"/>
          <w:lang w:eastAsia="it-IT"/>
          <w14:ligatures w14:val="none"/>
        </w:rPr>
        <w:t xml:space="preserve">“In principio era il Verbo, il Verbo era presso Dio, il Verbo era Dio. Egli era in principio presso Dio e tutto è stato fatto per mezzo d Lui e senza di Lui niente è stato fatto di tutto ciò che esiste” </w:t>
      </w:r>
      <w:r w:rsidRPr="005E5FA3">
        <w:rPr>
          <w:rFonts w:ascii="Arial" w:eastAsia="Times New Roman" w:hAnsi="Arial" w:cs="Times New Roman"/>
          <w:kern w:val="0"/>
          <w:sz w:val="24"/>
          <w:szCs w:val="20"/>
          <w:lang w:eastAsia="it-IT"/>
          <w14:ligatures w14:val="none"/>
        </w:rPr>
        <w:t>(Gv 1,1-3).</w:t>
      </w:r>
    </w:p>
    <w:p w14:paraId="0C4DEB9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Con questa affermazione Paolo dice una cosa assai semplice, ma dal significato che sorpassa l’estensione del cielo e della terra. 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w:t>
      </w:r>
    </w:p>
    <w:p w14:paraId="2453CD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3DF908A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Non c’è quindi nell’universo un principio del bene e un altro del male. Nell’universo non ci sono più Creatori e Signori. Nell’universo c’è un solo Signore, un solo Creatore: Dio. Tutto è stato fatto dal nulla per mezzo di Cristo e tutto è </w:t>
      </w:r>
      <w:r w:rsidRPr="005E5FA3">
        <w:rPr>
          <w:rFonts w:ascii="Arial" w:eastAsia="Times New Roman" w:hAnsi="Arial" w:cs="Times New Roman"/>
          <w:kern w:val="0"/>
          <w:sz w:val="24"/>
          <w:szCs w:val="20"/>
          <w:lang w:eastAsia="it-IT"/>
          <w14:ligatures w14:val="none"/>
        </w:rPr>
        <w:lastRenderedPageBreak/>
        <w:t xml:space="preserve">sottoposto al supremo potere di Colui che l’ha fatto, al potere di Colui, per mezzo del quale è stato fatto. </w:t>
      </w:r>
    </w:p>
    <w:p w14:paraId="15CEA3A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la legge che presiede alla creazione. Non si entra qui nei dettagli, si afferma il fatto in sé, che è l’essenza stessa: creati tutti indistintamente dal nulla, creati da Dio per mezzo di Cristo Gesù, che è il Signore di tutti.</w:t>
      </w:r>
    </w:p>
    <w:p w14:paraId="3369DA9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Niente che è nel creato – e fuori di Dio, tutto è stato creato – sfugge a questa legge che è una e sola per l’intera creazione. 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w:t>
      </w:r>
    </w:p>
    <w:p w14:paraId="7EF4D7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w:t>
      </w:r>
    </w:p>
    <w:p w14:paraId="11EE173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75FE113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2EE7629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w:t>
      </w:r>
    </w:p>
    <w:p w14:paraId="7DBD2A9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fosse il Capo e il Signore facendo entrare il Figlio Unigenito nella creazione, facendolo divenire creazione nella creazione.</w:t>
      </w:r>
    </w:p>
    <w:p w14:paraId="5D18D65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disegno eterno di Dio che il Verbo sia Signore e Capo della creazione dall’interno della creazione, divenendo lui stesso creazione. Tutta la creazione è quindi finalizzata al Figlio, orientata a Lui, pensata in vista di Lui, voluta per Lui, creata per Lui. La creazione è stata data dal Padre al suo Figlio unigenito. Questo è il grande disegno eterno della creazione. Esistere per il Verbo della vita, esistere in vista del Verbo, esistere per essere sottomessa al Verbo.</w:t>
      </w:r>
    </w:p>
    <w:p w14:paraId="1CE4045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7287B9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Tuttavia il cuore credente, la mente che ha fede non può non porsi una domanda. Dio ha bisogno per essere, per vivere di cose create? Cosa può aggiungere il creato alla gloria di Dio, se questa è già piena, perfetta, eterna, incommensurabile? Cosa aggiunge il dono del creato all’essere di Cristo Gesù? </w:t>
      </w:r>
    </w:p>
    <w:p w14:paraId="5BDF790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eterna. La creazione non aggiunge nulla alla vita, alla gloria, alla gioia eterna di Dio, che dal Padre si riversa tutta nel Figlio in un movimento eterno di generazione e dal Padre e dal Figlio nello Spirito Santo, per un movimento eterno di processione. Ma Dio ha anche pensato, sempre nell’eternità, di creare l’uomo a sua immagine, di farlo a sua somiglianza, per amore, per eterno amore.</w:t>
      </w:r>
    </w:p>
    <w:p w14:paraId="2733FE8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10B959B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Cristo il vertice della creazione, perché tutto fu fatto, tutto fu visto in riferimento al suo farsi carne nel seno della Vergine Maria. E tutto questo per il mistero eterno dell’amore di Dio che volle l’uomo a sua immagine, ma anche lo volle redento e santificato dal suo Figlio Unigenito fattosi carne, divenuto uomo. 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31B389F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legge che governa l’agire della Chiesa. È la legge che deve muovere il cuore dell’uomo. Tutto è dall’amore del Padre e tutto nell’amore riceve significato. 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 Il cristianesimo è amore di croce, amore che si consuma, perché altra vita, per generazione dallo Spirito Santo, fiorisca nel mondo. </w:t>
      </w:r>
    </w:p>
    <w:p w14:paraId="4FBF887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 Dinanzi a questo </w:t>
      </w:r>
      <w:r w:rsidRPr="005E5FA3">
        <w:rPr>
          <w:rFonts w:ascii="Arial" w:eastAsia="Times New Roman" w:hAnsi="Arial" w:cs="Times New Roman"/>
          <w:kern w:val="0"/>
          <w:sz w:val="24"/>
          <w:szCs w:val="20"/>
          <w:lang w:eastAsia="it-IT"/>
          <w14:ligatures w14:val="none"/>
        </w:rPr>
        <w:lastRenderedPageBreak/>
        <w:t>mistero deve nascere nel cuore un solo desiderio: divenire pienamente parte di esso, farsi mistero nel mistero di Cristo Gesù, amore nel suo amore e del suo amore, vita della sua vita nella sua vita, croce nella sua croce della sua croce.</w:t>
      </w:r>
    </w:p>
    <w:p w14:paraId="01E313A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7F74A528"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[17]Egli è prima di tutte le cose e tutte sussistono in lui. </w:t>
      </w:r>
    </w:p>
    <w:p w14:paraId="38F0ED0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0DC26C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Nell’eternità, dall’eternità c’è il Padre, il Figlio e lo Spirito Santo. Dal Padre, all’inizio della storia e del tempo, per mezzo di Cristo, fu creata ogni cosa. 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w:t>
      </w:r>
    </w:p>
    <w:p w14:paraId="76CE27B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 questo che già sappiamo Paolo ora aggiunge un’altra verità. Le cose non hanno in sé la vita, come l’uomo non ha in sé la vita. Questa vita deve essere attinta costantemente in Dio, il solo che possiede la vita. 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w:t>
      </w:r>
    </w:p>
    <w:p w14:paraId="5DD67F6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si tratta della vita soprannaturale; si tratta della vita naturale. Ogni cosa attinge la sua forza di esistere in Cristo. Ad ogni cosa Cristo concede ogni giorno l’esistenza. 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w:t>
      </w:r>
    </w:p>
    <w:p w14:paraId="08E2903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w:t>
      </w:r>
    </w:p>
    <w:p w14:paraId="76C3B39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Ma anche ogni uomo deve riconoscere Cristo come la sua fonte di vita (per creazione perenne, non per generazione, per dono d’amore fuori di sé, non </w:t>
      </w:r>
      <w:r w:rsidRPr="005E5FA3">
        <w:rPr>
          <w:rFonts w:ascii="Arial" w:eastAsia="Times New Roman" w:hAnsi="Arial" w:cs="Times New Roman"/>
          <w:kern w:val="0"/>
          <w:sz w:val="24"/>
          <w:szCs w:val="20"/>
          <w:lang w:eastAsia="it-IT"/>
          <w14:ligatures w14:val="none"/>
        </w:rPr>
        <w:lastRenderedPageBreak/>
        <w:t>all’interno di sé, o per emanazione). Lo esige, questo, la sua natura creata. Cristo pertanto, sia naturalmente, che soprannaturalmente, è il fine dell’uomo, la vita dell’uomo, la sussistenza dell’uomo. L’uomo porta impressa in sé la sua destinazione a Cristo Signore.</w:t>
      </w:r>
    </w:p>
    <w:p w14:paraId="4CCCD23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evidente che la destinazione naturale dopo il peccato trova il suo completamento e la sua perfezione solo nella destinazione soprannaturale, cioè entrando nel mistero della salvezza. Poiché la sussistenza, per quanto attiene all’uomo, è naturale e soprannaturale, per essere piena, completa, vera, deve essere insieme naturale e soprannaturale. Naturalmente e soprannaturalmente l’uomo è chiamato a sussistere in Cristo Gesù.</w:t>
      </w:r>
    </w:p>
    <w:p w14:paraId="68A94A4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ciò che è un dono naturale non è un dono soprannaturale. Il dono naturale è dato alla natura dell’uomo, senza l’uomo. È dato per creazione diretta da Dio.</w:t>
      </w:r>
    </w:p>
    <w:p w14:paraId="4193EF9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635A831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w:t>
      </w:r>
    </w:p>
    <w:p w14:paraId="2263D50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C’è da aggiungere un’ultima osservazione. Se tutto sussiste in Cristo, Cristo è necessario ad ogni uomo anche per la vita del suo corpo. Quindi naturalmente e non solo soprannaturalmente la vita è in Cristo, ogni vita è in Cristo. Per natura e per grazia Cristo è la vita di ogni uomo. Cristo non può essere considerato un estraneo all’uomo, perché Lui è l’unica fonte di vita e di sussistenza. Senza di Lui non c’è vita; senza sussistenza in Lui c’è solo morte.</w:t>
      </w:r>
    </w:p>
    <w:p w14:paraId="6AF07F4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creazione e per redenzione Cristo è il Signore dell’uomo. Questa la verità, la sola verità che ogni uomo deve sapere.</w:t>
      </w:r>
    </w:p>
    <w:p w14:paraId="274FABC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[18]Egli è anche il capo del corpo, cioè della Chiesa; il principio, il primogenito di coloro che risuscitano dai morti, per ottenere il primato su tutte le cose. </w:t>
      </w:r>
    </w:p>
    <w:p w14:paraId="367E85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Entriamo ora nel campo più specifico della redenzione.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il corpo di Cristo. Di questo corpo Cristo è il capo. Cristo è capo in senso “naturale”, la sede cioè della volontà e del pensiero.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da Lui, è in Lui, perché da Cristo riceve la volontà che la governa. Da Cristo riceve anche la grazia che la rinnova e la santifica. Cristo è anche capo nel senso di governo. Chi regge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Cristo, chi la muove è Lui, chi la governa è Lui, chi traccia il cammino per essa è Lui. Lui è al timone della Chiesa. Infatti Lui è il principio invisibile di unità e di comunione, di verità di grazia, di rigenerazione e di santificazione di tutta la Chiesa. Tutto ciò che avviene nella Chiesa, avviene perché sgorga da Lui, dalla </w:t>
      </w:r>
      <w:r w:rsidRPr="005E5FA3">
        <w:rPr>
          <w:rFonts w:ascii="Arial" w:eastAsia="Times New Roman" w:hAnsi="Arial" w:cs="Times New Roman"/>
          <w:kern w:val="0"/>
          <w:sz w:val="24"/>
          <w:szCs w:val="20"/>
          <w:lang w:eastAsia="it-IT"/>
          <w14:ligatures w14:val="none"/>
        </w:rPr>
        <w:lastRenderedPageBreak/>
        <w:t>sua verità, dalla sua carità, dalla sua volontà, dal suo disegno di salvezza per ogni uomo.</w:t>
      </w:r>
    </w:p>
    <w:p w14:paraId="2ECAE7C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 questa verità non possono esserci dubbi. Tuttavia c’è da aggiungere che Cristo visibilmente si serve di ministri particolari, sono i ministri ordinati e di testimoni, costituiti da lui sacerdoti, re e profeti della nuova alleanza. 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392A9CF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Su questo occorre tutta la chiarezza possibile. Cristo è il capo della Chiesa. Chi la regge è Lui, chi la illumina deve essere Lui, chi la santifica è Lui, chi la fortifica con la sua carità è Lui. Tutto è Lui per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e noi serviamo alla Chiesa se siamo in totale dipendenza, sottomissione, obbedienza d’amore e di verità con Cristo Gesù. Se ci poniamo in autonomia, non serviamo alla Chiesa, perché non siamo servi di Cristo Gesù. Su questo ci sarebbe molto da dire. Come all’inizio del tempo l’uomo si è sottratto alla Signoria di Dio su di lui, così sempre nella Chiesa l’uomo si sottrae alla Signoria di Cristo su di lui. </w:t>
      </w:r>
    </w:p>
    <w:p w14:paraId="32D4FAF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 Agiamo cioè senza obbedienza a Cristo, senza sottomissione a Lui, senza relazione con la sua verità e senza rapportarci e modellarci alla sua carità. Questo è un grande misfatto che non rende visibile Cristo nella nostra vita e soprattutto nel nostro ministero. </w:t>
      </w:r>
      <w:smartTag w:uri="urn:schemas-microsoft-com:office:smarttags" w:element="PersonName">
        <w:smartTagPr>
          <w:attr w:name="ProductID" w:val="Mai Cristo"/>
        </w:smartTagPr>
        <w:r w:rsidRPr="005E5FA3">
          <w:rPr>
            <w:rFonts w:ascii="Arial" w:eastAsia="Times New Roman" w:hAnsi="Arial" w:cs="Times New Roman"/>
            <w:kern w:val="0"/>
            <w:sz w:val="24"/>
            <w:szCs w:val="20"/>
            <w:lang w:eastAsia="it-IT"/>
            <w14:ligatures w14:val="none"/>
          </w:rPr>
          <w:t>Mai Cristo</w:t>
        </w:r>
      </w:smartTag>
      <w:r w:rsidRPr="005E5FA3">
        <w:rPr>
          <w:rFonts w:ascii="Arial" w:eastAsia="Times New Roman" w:hAnsi="Arial" w:cs="Times New Roman"/>
          <w:kern w:val="0"/>
          <w:sz w:val="24"/>
          <w:szCs w:val="20"/>
          <w:lang w:eastAsia="it-IT"/>
          <w14:ligatures w14:val="none"/>
        </w:rPr>
        <w:t xml:space="preserve">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p>
    <w:p w14:paraId="2FAB940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solo su ciò che vive egli ha il primato. Il primato di Cristo è sulla vita e sulla morte. Egli è anche il vincitore della morte. Egli è il principio e il primogenito di coloro che risuscitano dai morti. È il principio perché la risurrezione avviene in Lui e per Lui, avviene nella sua risurrezione e per la sua risurrezione.</w:t>
      </w:r>
    </w:p>
    <w:p w14:paraId="645B2F1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Siamo risuscitati dalla sua risurrezione, siamo anche risuscitati ad immagine e somiglianza della sua risurrezione. In tal senso egli è il principio agente della nostra risurrezione. Questa è la verità. 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1929FE3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Prima di Lui nessuno era entrato nell’eternità con il suo corpo di spirito, di luce, di gloria, immortale. Lui è il primo. In tal senso è il primogenito. Colui che è nato </w:t>
      </w:r>
      <w:r w:rsidRPr="005E5FA3">
        <w:rPr>
          <w:rFonts w:ascii="Arial" w:eastAsia="Times New Roman" w:hAnsi="Arial" w:cs="Times New Roman"/>
          <w:kern w:val="0"/>
          <w:sz w:val="24"/>
          <w:szCs w:val="20"/>
          <w:lang w:eastAsia="it-IT"/>
          <w14:ligatures w14:val="none"/>
        </w:rPr>
        <w:lastRenderedPageBreak/>
        <w:t>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7B0B3A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perché ha creduto, perché non ha creduto, perché ha agito secondo verità e anche perché si è comportato secondo menzogna.</w:t>
      </w:r>
    </w:p>
    <w:p w14:paraId="78C3F69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la quale deve agire nel nome di Cristo capo, ma senza cadere nella tentazione di farsi capo in nome di Cristo.</w:t>
      </w:r>
    </w:p>
    <w:p w14:paraId="10D8C146" w14:textId="77777777" w:rsidR="005E5FA3" w:rsidRPr="005E5FA3" w:rsidRDefault="005E5FA3" w:rsidP="005E5FA3">
      <w:pPr>
        <w:spacing w:after="120" w:line="240" w:lineRule="auto"/>
        <w:jc w:val="both"/>
        <w:rPr>
          <w:rFonts w:ascii="Arial" w:hAnsi="Arial" w:cs="Arial"/>
          <w:b/>
          <w:bCs/>
          <w:sz w:val="24"/>
          <w:szCs w:val="24"/>
          <w:lang w:eastAsia="it-IT"/>
        </w:rPr>
      </w:pPr>
      <w:bookmarkStart w:id="470" w:name="_Toc218837615"/>
      <w:r w:rsidRPr="005E5FA3">
        <w:rPr>
          <w:rFonts w:ascii="Arial" w:hAnsi="Arial" w:cs="Arial"/>
          <w:b/>
          <w:bCs/>
          <w:sz w:val="24"/>
          <w:szCs w:val="24"/>
          <w:lang w:eastAsia="it-IT"/>
        </w:rPr>
        <w:t>[19]Perché piacque a Dio di fare abitare in lui ogni pienezza</w:t>
      </w:r>
      <w:bookmarkEnd w:id="470"/>
      <w:r w:rsidRPr="005E5FA3">
        <w:rPr>
          <w:rFonts w:ascii="Arial" w:hAnsi="Arial" w:cs="Arial"/>
          <w:b/>
          <w:bCs/>
          <w:sz w:val="24"/>
          <w:szCs w:val="24"/>
          <w:lang w:eastAsia="it-IT"/>
        </w:rPr>
        <w:t xml:space="preserve"> </w:t>
      </w:r>
    </w:p>
    <w:p w14:paraId="667B64F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 Cristo Gesù è anche perfetto uomo, vero uomo, in tutto simile a noi, tranne che nel peccato.</w:t>
      </w:r>
    </w:p>
    <w:p w14:paraId="26DDE71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pienezza abita in Lui in quanto vero uomo, oltre che vero Dio. Il vero Dio abita nel vero uomo, il vero Dio si è fatto vero uomo e nel vero uomo abita tutta la pienezza della grazia e della verità. 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ma è unita ad Essa nell’unità personale che noi diciamo ipostatica, è stata ricolmata di ogni pienezza di Spirito Santo.</w:t>
      </w:r>
    </w:p>
    <w:p w14:paraId="29F8665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397B7F9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L’umanità di Cristo è ora la vita della nostra vita sia naturale che soprannaturale. Questa è la straordinaria grazia che il Signore ha concesso all’umanità di Cristo Gesù. 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51DA5EC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[20]e per mezzo di lui riconciliare a sé tutte le cose, rappacificando con il sangue della sua croce, cioè per mezzo di lui, le cose che stanno sulla terra e quelle nei cieli. </w:t>
      </w:r>
    </w:p>
    <w:p w14:paraId="4171F3F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Attraverso l’umanità di Cristo, che è sacramento di riconciliazione e di rappacificazione, Dio ha voluto dare un nuovo statuto all’intera creazione. Questa statuto è quello del ritorno di ogni cosa sotto la Signoria di Dio, in Cristo Gesù, per opera dello Spirito Santo. La riconciliazione è l’eliminazione dell’elemento di frattura e di separazione che c’è tra Dio e l’uomo, elemento costruito e innalzato dall’uomo contro Dio, il giorno in cui ha voluto essere Dio, come Dio, senza un Dio sopra di sé.</w:t>
      </w:r>
    </w:p>
    <w:p w14:paraId="4BA9537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w:t>
      </w:r>
    </w:p>
    <w:p w14:paraId="39F435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68BEFD0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01FF216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w:t>
      </w:r>
      <w:r w:rsidRPr="005E5FA3">
        <w:rPr>
          <w:rFonts w:ascii="Arial" w:eastAsia="Times New Roman" w:hAnsi="Arial" w:cs="Times New Roman"/>
          <w:kern w:val="0"/>
          <w:sz w:val="24"/>
          <w:szCs w:val="20"/>
          <w:lang w:eastAsia="it-IT"/>
          <w14:ligatures w14:val="none"/>
        </w:rPr>
        <w:lastRenderedPageBreak/>
        <w:t>all’obbedienza a lui. L’uomo diventa causa di disobbedienza per tutta la creazione ogni qualvolta si serve delle cose create in modo autonomo, non secondo la volontà di Dio. Questa è la grande responsabilità dell’uomo.</w:t>
      </w:r>
    </w:p>
    <w:p w14:paraId="33B08C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1719A39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w:t>
      </w:r>
    </w:p>
    <w:p w14:paraId="4DA6323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 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7BE08D8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70A2DE1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33300FD2" w14:textId="77777777" w:rsidR="005E5FA3" w:rsidRPr="005E5FA3" w:rsidRDefault="005E5FA3" w:rsidP="005E5FA3">
      <w:pPr>
        <w:pStyle w:val="Titolo2"/>
      </w:pPr>
      <w:bookmarkStart w:id="471" w:name="_Toc62146585"/>
      <w:bookmarkStart w:id="472" w:name="_Toc218837616"/>
      <w:bookmarkStart w:id="473" w:name="_Toc218975093"/>
      <w:bookmarkStart w:id="474" w:name="_Toc219036231"/>
      <w:smartTag w:uri="urn:schemas-microsoft-com:office:smarttags" w:element="PersonName">
        <w:smartTagPr>
          <w:attr w:name="ProductID" w:val="LA REDENZIONE APPLICATA"/>
        </w:smartTagPr>
        <w:r w:rsidRPr="005E5FA3">
          <w:lastRenderedPageBreak/>
          <w:t>LA REDENZIONE APPLICATA</w:t>
        </w:r>
      </w:smartTag>
      <w:r w:rsidRPr="005E5FA3">
        <w:t xml:space="preserve"> AI COLOSSESI</w:t>
      </w:r>
      <w:bookmarkEnd w:id="471"/>
      <w:bookmarkEnd w:id="472"/>
      <w:bookmarkEnd w:id="473"/>
      <w:bookmarkEnd w:id="474"/>
    </w:p>
    <w:p w14:paraId="55DBCCE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[21]E anche voi, che un tempo eravate stranieri e nemici con la mente intenta alle opere cattive che facevate, </w:t>
      </w:r>
    </w:p>
    <w:p w14:paraId="6C51473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Dopo aver manifestato chi è Cristo nella sua Persona e nella sua opera, dopo aver detto cosa ha fatto Dio del suo Figlio unigenito e cosa ha fatto Dio per il suo Figlio unigenito, per Lui e in vista di Lui, Paolo passa ora a parlare direttamente ai Colossesi, dicendo cosa ha fatto Dio per loro in Cristo Gesù e cosa loro sono divenuti in Cristo Signore. Chi erano i Colossesi prima di conoscere Cristo Gesù? Erano persone straniere a Dio, suoi nemici, con la mente intenta alle opere cattive. Questo è un giudizio che non vale solo per i Colossesi, vale per ogni uomo che non conosce Dio, che non lo cerca, non lo ama, non lo serve.</w:t>
      </w:r>
    </w:p>
    <w:p w14:paraId="0525B56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Essere stranieri e nemici significa distacco totale da Dio e questo avviene a causa del peccato. Si è già detto causa è il peccato: è sottrarsi alla Signoria di Dio, è farsi signori di se stessi e del creato e condurre la propria vita senza la volontà di Dio. Chiunque toglie a Dio la sua Signoria su di lui, si pone contro Dio, si fa suo nemico, diventa straniero a Lui. È nemico e straniero, perché vive senza di Lui, lontano da Lui, fuori di Lui. Nell’autonomia da Dio, la nostra mente non cerca le cose che sono gradite a Dio, cerca invece le cose che sono gradite all’uomo e all’uomo senza Dio è solo gradito il peccato, le cose cattive.</w:t>
      </w:r>
    </w:p>
    <w:p w14:paraId="12AD726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Del resto non può essere se non così. Se uno ha scelto, sceglie di essere senza Dio, sceglie di essere senza la sua volontà che governa la sua vita. Poiché il bene è conformazione della nostra vita al volere di Dio, dal momento che si è senza Dio, si è anche senza conformazione della nostra mente alla volontà di Dio. Ciò che si sceglie è senza la volontà di Dio, contro la volontà di Dio, poiché tutto ciò che l’uomo fuori della Signoria di Dio fa, è solo frutto della sua mente che ha scelto di essere senza Dio. Ecco perché Paolo dice che erano con la mente intenta alle cose cattive.</w:t>
      </w:r>
    </w:p>
    <w:p w14:paraId="230AE3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cattiva ogni cosa che non è fatta secondo la volontà di Dio, che non è obbedienza a Dio, che è fatta in completa autonomia da Dio. Una cosa buona in sé, non è buona per noi, perché fatta senza la volontà di Dio, contro la volontà di Dio. Il bene per Paolo è solo obbedienza diretta a Dio. Dove l’uomo non vive sotto l’obbedienza diretta a Dio non c’è bene vero. C’è però obbedienza alla propria coscienza, se questa obbedienza è sincera, c’è tuttavia salvezza, perché senza propria colpa l’uomo può venirsi a trovare in uno stato di non conoscenza vera di Dio. Anche se c’è salvezza, questo non significa che ci sia riconciliazione e rappacificazione. La rappacificazione e la riconciliazione avvengono quando un uomo esplicitamente ritorna nell’obbedienza a Dio attraverso l’ascolto della Parola di Cristo Gesù. La vocazione dell’uomo è questa e solo questa: confessare Cristo come il suo Signore e la sua Parola come l’unica via di obbedienza vera al Signore suo Dio e Creatore.</w:t>
      </w:r>
    </w:p>
    <w:p w14:paraId="73D548B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[22]ora egli vi ha riconciliati per mezzo della morte del suo corpo di carne, per presentarvi santi, immacolati e irreprensibili al suo cospetto: </w:t>
      </w:r>
    </w:p>
    <w:p w14:paraId="585378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Sappiamo cosa è la riconciliazione. Ne abbiamo parlato a lungo. Sappiamo come avviene e in chi avviene. Avviene attraverso il sacrificio di Cristo compiutosi nella </w:t>
      </w:r>
      <w:r w:rsidRPr="005E5FA3">
        <w:rPr>
          <w:rFonts w:ascii="Arial" w:eastAsia="Times New Roman" w:hAnsi="Arial" w:cs="Times New Roman"/>
          <w:kern w:val="0"/>
          <w:sz w:val="24"/>
          <w:szCs w:val="20"/>
          <w:lang w:eastAsia="it-IT"/>
          <w14:ligatures w14:val="none"/>
        </w:rPr>
        <w:lastRenderedPageBreak/>
        <w:t>sua Persona divina, per mezzo della morte del suo corpo di carne. È questo un elemento prezioso che ci rivela che chi muore, pur essendo la Persona del Figlio di Dio che muore sulla croce, non muore nella sua divinità, muore nel suo corpo di carne. È il suo corpo di carne che muore, perché si distacca dall’elemento che lo mantiene in vita e che è la sua anima.</w:t>
      </w:r>
    </w:p>
    <w:p w14:paraId="154B9F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c’è però distacco dell’anima e del corpo dalla Persona divina, perché l’unione ipostatica è irreversibile, neanche la morte la può far ritornare nel suo nulla. Nella Persona del Verbo della vita che è morta nella sua umanità, sono ipostaticamente uniti sia l’anima che il corpo, anche se il corpo è nella morte, perché è stato separato dall’anima. Questa morte però essendo offerta di Cristo al Padre, ha come suo frutto la riconciliazione di tutto il genere umano. Questa è la verità e solo questa. Altre cose che si affermano sulla morte di Cristo sono solo stoltezze, parole vane, della terra, frutto di menti che non conoscono Dio.</w:t>
      </w:r>
    </w:p>
    <w:p w14:paraId="1137F3C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Quello che si aggiunge in questo versetto e che merita un’attenzione particolare, oltre a questo elemento preziosissimo che spiega cosa è in verità la morte di Cristo Gesù, è il fine e i frutti che deve operare in noi la riconciliazione. Siamo stati riconciliati per presentarci al cospetto di Dio Padre santi, immacolati e irreprensibili. Quando siamo santi, immacolati e irreprensibili?</w:t>
      </w:r>
    </w:p>
    <w:p w14:paraId="2A90D3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Siamo santi quando viviamo in perfetta comunione di vita con Cristo Gesù. Si vive in perfetta comunione di vita facendo della sua volontà la nostra volontà e dei suoi pensieri i nostri pensieri. Questa è la santità. È in noi partecipazione della vita di Cristo Gesù, che è partecipazione della vita divina. La vita divina è riversata in noi e noi siamo resi santi della stessa santità di Dio.</w:t>
      </w:r>
    </w:p>
    <w:p w14:paraId="1101EE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Siamo immacolati quando viviamo senza peccato. Il peccato è mortale e veniale. Noi siamo chiamati a vivere senza peccato né mortale e né veniale nel nostro cuore e nella nostra anima. Siamo chiamati a vivere solo di volontà di Dio, di Parola di Cristo Gesù. Allontanandoci dalla Parola non siamo più immacolati e quindi veniamo meno alla nostra vocazione cristiana. Siamo irreprensibili quando Dio non può rimproverare, o riprenderci in nulla, perché sappiamo e vogliamo fare solo la sua volontà.</w:t>
      </w:r>
    </w:p>
    <w:p w14:paraId="122151A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riconciliazione è un dono di Dio da accogliere. Ma nella riconciliazione c’è una vocazione nuova che bisogna portare a compimento e questa vocazione è la nostra completa immersione nella santità e nella volontà di Dio, nella santità di Cristo e nella sua Parola. </w:t>
      </w:r>
    </w:p>
    <w:p w14:paraId="2346498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L’opera della Chiesa è quindi duplice: chiamare ogni uomo perché si lasci riconciliare con Dio; aiutare ogni riconciliato a vivere da santo, da immacolato, da irreprensibile al cospetto di Dio. Questa duplice missione obbliga in coscienza ogni cristiano, secondo la sua particolare responsabilità che gli viene dal ministero e dal sacramento che ha ricevuto.</w:t>
      </w:r>
    </w:p>
    <w:p w14:paraId="5A7FEC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Una cosa deve essere chiara per tutti: oggi si pecca sia per mancata evangelizzazione – si è caduti nel relativismo religioso e nell’indifferentismo: ogni religione è vera, ogni religione è via di salvezza, per cui non è più necessario predicare esplicitamente Cristo, dire la sua unicità di salvezza e di redenzione (Lui è il solo Salvatore e il solo Redentore dell’uomo, tutti gli altri devono portare a Cristo) – si pecca anche per mancata educazione alla santità.</w:t>
      </w:r>
    </w:p>
    <w:p w14:paraId="78AA75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All’indifferentismo religioso si aggiunge quello morale: tutto è santo, tutto è buono, non c’è più il peccato e quindi non c’è più necessità di essere immacolati, santi, irreprensibili. Siamo tutti avvolti dalla santità di Cristo, dalla sua grazia, dalla sua misericordia. Ci salviamo per grazia e per misericordia, senza alcuna necessità di divenire immacolati, santi e irreprensibili.</w:t>
      </w:r>
    </w:p>
    <w:p w14:paraId="3E73B46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Queste eresie, o errori dottrinali gravi, turbano il cammino del cristianesimo nel mondo, lo turbano a tal punto, da renderlo una religione assieme alle altre, pari alle altri, come le altre, senza alcuna differenza. Inoltre turbano anche il cammino del cristiano, non più votato al raggiungimento della santità, che è la sua particolare vocazione. Non essendo santi, non si è mondi, non si è irreprensibili, perché si vive ignorando la parola di Cristo Gesù, ignorando l’obbedienza. Si vive da non riconciliati. Si è cristiani, ma senza riconciliazione. Si è cristiani, ma senza </w:t>
      </w:r>
      <w:smartTag w:uri="urn:schemas-microsoft-com:office:smarttags" w:element="PersonName">
        <w:smartTagPr>
          <w:attr w:name="ProductID" w:val="la Signoria"/>
        </w:smartTagPr>
        <w:r w:rsidRPr="005E5FA3">
          <w:rPr>
            <w:rFonts w:ascii="Arial" w:eastAsia="Times New Roman" w:hAnsi="Arial" w:cs="Times New Roman"/>
            <w:kern w:val="0"/>
            <w:sz w:val="24"/>
            <w:szCs w:val="20"/>
            <w:lang w:eastAsia="it-IT"/>
            <w14:ligatures w14:val="none"/>
          </w:rPr>
          <w:t>la Signoria</w:t>
        </w:r>
      </w:smartTag>
      <w:r w:rsidRPr="005E5FA3">
        <w:rPr>
          <w:rFonts w:ascii="Arial" w:eastAsia="Times New Roman" w:hAnsi="Arial" w:cs="Times New Roman"/>
          <w:kern w:val="0"/>
          <w:sz w:val="24"/>
          <w:szCs w:val="20"/>
          <w:lang w:eastAsia="it-IT"/>
          <w14:ligatures w14:val="none"/>
        </w:rPr>
        <w:t xml:space="preserve"> di Cristo su di noi.</w:t>
      </w:r>
    </w:p>
    <w:p w14:paraId="77DC4D5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veramente un cristianesimo strano quello che molti oggi predicano e annunziano. La riconciliazione è il ritorno dell’uomo nella Signoria di Cristo, nella sua obbedienza e l’obbedienza è osservanza della Parola del Vangelo. Se si è nel Vangelo, si è santi, irreprensibili, immacolati, se si è nel Vangelo si è anche riconciliati con Dio. Se non si è nel Vangelo, non si è riconciliati con Dio. Siamo come eravamo prima: nemici, stranieri, con la mente intenta alle cose cattive.</w:t>
      </w:r>
    </w:p>
    <w:p w14:paraId="5990342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cristianesimo è questa finalità. Senza questa finalità non c’è cristianesimo. Questo bisogna affermarlo con chiarezza, determinazione, fortezza di Spirito Santo. Cristianesimo e santità sono una sola, identica vocazione.</w:t>
      </w:r>
    </w:p>
    <w:p w14:paraId="0C2EDBC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[23]purché restiate fondati e fermi nella fede e non vi lasciate allontanare dalla speranza promessa nel Vangelo che avete ascoltato, il quale è stato annunziato ad ogni creatura sotto il cielo e di cui io, Paolo, sono diventato ministro. </w:t>
      </w:r>
    </w:p>
    <w:p w14:paraId="7CB2EA1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C’è l’entrata nella riconciliazione e nella rappacificazione, ma c’è anche la sua uscita. Ci si fa cristiani, ma anche ci si può scristianizzare. Scristianizzarsi è facile, assai facile. È sufficiente uscire dalla Parola del Vangelo per non essere più nella santità di Cristo. Senza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che vive in noi, abbiamo perso la nostra riconciliazione con Dio. Siamo come eravamo prima.</w:t>
      </w:r>
    </w:p>
    <w:p w14:paraId="76CB4B0B" w14:textId="77777777" w:rsidR="005E5FA3" w:rsidRPr="005E5FA3" w:rsidRDefault="005E5FA3" w:rsidP="005E5FA3">
      <w:pPr>
        <w:spacing w:after="120" w:line="240" w:lineRule="auto"/>
        <w:jc w:val="both"/>
        <w:rPr>
          <w:rFonts w:ascii="Arial" w:eastAsia="Times New Roman" w:hAnsi="Arial" w:cs="Times New Roman"/>
          <w:b/>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Ma cosa fare per rimanere sempre nella riconciliazione e nella santità di Cristo Gesù? Paolo dona una legge perenne che deve essere osservata scrupolosamente. La legge è questa: </w:t>
      </w:r>
      <w:r w:rsidRPr="005E5FA3">
        <w:rPr>
          <w:rFonts w:ascii="Arial" w:eastAsia="Times New Roman" w:hAnsi="Arial" w:cs="Times New Roman"/>
          <w:b/>
          <w:i/>
          <w:kern w:val="0"/>
          <w:sz w:val="24"/>
          <w:szCs w:val="20"/>
          <w:lang w:eastAsia="it-IT"/>
          <w14:ligatures w14:val="none"/>
        </w:rPr>
        <w:t xml:space="preserve">restare fondati e fermi nella fede; non lasciarsi allontanare dalla speranza promessa nel Vangelo. </w:t>
      </w:r>
    </w:p>
    <w:p w14:paraId="700AEB5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Restare fondati e fermi nella fede:</w:t>
      </w:r>
      <w:r w:rsidRPr="005E5FA3">
        <w:rPr>
          <w:rFonts w:ascii="Arial" w:eastAsia="Times New Roman" w:hAnsi="Arial" w:cs="Times New Roman"/>
          <w:b/>
          <w:kern w:val="0"/>
          <w:sz w:val="24"/>
          <w:szCs w:val="20"/>
          <w:lang w:eastAsia="it-IT"/>
          <w14:ligatures w14:val="none"/>
        </w:rPr>
        <w:t xml:space="preserve"> </w:t>
      </w:r>
      <w:r w:rsidRPr="005E5FA3">
        <w:rPr>
          <w:rFonts w:ascii="Arial" w:eastAsia="Times New Roman" w:hAnsi="Arial" w:cs="Times New Roman"/>
          <w:kern w:val="0"/>
          <w:sz w:val="24"/>
          <w:szCs w:val="20"/>
          <w:lang w:eastAsia="it-IT"/>
          <w14:ligatures w14:val="none"/>
        </w:rPr>
        <w:t xml:space="preserve">si resta ancorati e fermi nella fede, restando ancorati e fermi nel Vangelo, nella Parola. La fede è nella Parola, se non c’è fede nella Parola, non c’è neanche fede. Bisogna fondarsi nella Parola, in questa Parola bisogna essere fermi, saldamenti ancorati. Il cristiano si deve come saldare alla Parola, in modo da formare con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una cosa sola</w:t>
      </w:r>
      <w:r w:rsidRPr="005E5FA3">
        <w:rPr>
          <w:rFonts w:ascii="Arial" w:eastAsia="Times New Roman" w:hAnsi="Arial" w:cs="Times New Roman"/>
          <w:b/>
          <w:kern w:val="0"/>
          <w:sz w:val="24"/>
          <w:szCs w:val="20"/>
          <w:lang w:eastAsia="it-IT"/>
          <w14:ligatures w14:val="none"/>
        </w:rPr>
        <w:t xml:space="preserve">. </w:t>
      </w:r>
      <w:r w:rsidRPr="005E5FA3">
        <w:rPr>
          <w:rFonts w:ascii="Arial" w:eastAsia="Times New Roman" w:hAnsi="Arial" w:cs="Times New Roman"/>
          <w:kern w:val="0"/>
          <w:sz w:val="24"/>
          <w:szCs w:val="20"/>
          <w:lang w:eastAsia="it-IT"/>
          <w14:ligatures w14:val="none"/>
        </w:rPr>
        <w:t xml:space="preserve">Il cristiano 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devono divenire una cosa sola, una sola realtà, una sola vita.</w:t>
      </w:r>
    </w:p>
    <w:p w14:paraId="6DF35CA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è una parola qualsiasi, come il Vangelo non è un Vangelo qualunque. Per Paolo il Vangelo è quello che lui ha annunziato e che i Colossesi hanno ascoltato e così dicasi anche della Parola.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è quella che lui ha </w:t>
      </w:r>
      <w:r w:rsidRPr="005E5FA3">
        <w:rPr>
          <w:rFonts w:ascii="Arial" w:eastAsia="Times New Roman" w:hAnsi="Arial" w:cs="Times New Roman"/>
          <w:kern w:val="0"/>
          <w:sz w:val="24"/>
          <w:szCs w:val="20"/>
          <w:lang w:eastAsia="it-IT"/>
          <w14:ligatures w14:val="none"/>
        </w:rPr>
        <w:lastRenderedPageBreak/>
        <w:t>portato loro. Altre parole non esistono. Se sono dette e ascoltate, non sono di salvezza, ma di tentazione.</w:t>
      </w:r>
    </w:p>
    <w:p w14:paraId="2C36F3E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 xml:space="preserve">Non lasciarsi allontanare dalla speranza promessa nel Vangelo: </w:t>
      </w:r>
      <w:r w:rsidRPr="005E5FA3">
        <w:rPr>
          <w:rFonts w:ascii="Arial" w:eastAsia="Times New Roman" w:hAnsi="Arial" w:cs="Times New Roman"/>
          <w:kern w:val="0"/>
          <w:sz w:val="24"/>
          <w:szCs w:val="20"/>
          <w:lang w:eastAsia="it-IT"/>
          <w14:ligatures w14:val="none"/>
        </w:rPr>
        <w:t xml:space="preserve">ed è questa la seconda regola per non uscire fuori della riconciliazione: fuggire ogni tentazione che ci vuole allontanare dal Vangelo ascoltato, dalla Parola proferita da Paolo e che è stata accolta. La speranza promessa nel Vangelo è la vita eterna, l’abitazione eterna nel cielo. Dal Vangelo bisogna attendersi solo questo. Altre cose non appartengono al Vangelo. </w:t>
      </w:r>
    </w:p>
    <w:p w14:paraId="5337880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tentazione cosa fa? Ingannando l’uomo, il cristiano, viene e gli promette altre cose. L’uomo che è nel bisogno, nella necessità, che è in croce, si lascia tentare, si fa vincere dalle necessità delle cose terrene, abbandona la promessa derivante dal Vangelo, abbandona totalmente il Vangelo, da riconciliato diviene non riconciliato. Esce dall’obbedienza a Dio, perché cerca fuori di Dio cose che Dio non ha racchiuso nelle promesse del suo Vangelo.</w:t>
      </w:r>
    </w:p>
    <w:p w14:paraId="146B88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tentazione è pericolosa assai. Molti sono quelli che vi cadono. Ricordiamoci che Cristo Gesù fu tentato proprio a motivo della fame che ebbe, dopo aver digiunato quaranta giorni e quaranta notti. Satana gli si accostò e lo tentò perché traesse dal Vangelo, dalla Parola, promesse che Dio non aveva fatto. Cristo Gesù vide la tentazione, allontanò satana. I cristiani non vedono la tentazione, vi cadono in essa, allontanandosi dalla promessa del Vangelo, lasciandosi irretire per le cose di questo mondo.</w:t>
      </w:r>
    </w:p>
    <w:p w14:paraId="7C62990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Vangelo promette ad ogni cristiano la vita eterna. Il resto è quel sovrappiù che dona il Signore liberamente, ma che il cristiano non deve cercare come promessa del Vangelo, né deve lasciarsi tentare dai falsi profeti che vengono a Lui e che lo turbano con mille false promesse.</w:t>
      </w:r>
    </w:p>
    <w:p w14:paraId="6D94D1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Queste due regole oggi sono dimenticate. Il Vangelo è stato messo da parte per altri pensieri e altre verità della terra; la promessa del Vangelo è stata anche essa scalzata dal cuore dell’uomo. Oggi ciò che si cerca dal Vangelo è lo stare bene su questa terra. Altro non si cerca al Vangelo, altro non si cerca alla Chiesa; altro non cercano molti uomini di Chiesa e altro non sanno e non vogliono dare.</w:t>
      </w:r>
    </w:p>
    <w:p w14:paraId="0130F5D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 una sola missione da svolgere: dare la vera parola di Dio; dare la vera promessa del Vangelo: la vita eterna ad ogni uomo. Il resto, tutto il resto, lo darà il Signore. Tutto il resto non è oggetto da dare da parte della Chiesa al mondo, perché tutto il resto si è impegnato Dio di darlo ad ogni uomo.</w:t>
      </w:r>
    </w:p>
    <w:p w14:paraId="4E54FCB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il cristiano sarà aiutato a conservare intatte queste due leggi e a viverle vincendo ogni tentazione, egli raggiungerà di certo la meta della sua speranza.</w:t>
      </w:r>
    </w:p>
    <w:p w14:paraId="2D700C1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puntualizza in questo versetto che lui del Vangelo è diventato ministro. È ministro perché così ha voluto il Signore. È stato infatti Cristo Gesù ha sceglierlo come suo apostolo e a costituirlo ministro del suo Vangelo.</w:t>
      </w:r>
    </w:p>
    <w:p w14:paraId="3E8CAD3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Dicendo però che lui è ministro del Vangelo vuole affermare una verità grande: i Colossesi devono fondare la loro fede e la loro speranza sulla Parola che Paolo ha detto loro, non su di un’altra parola e su di un altro Vangelo. Altre parole e altri vangeli non esistono. </w:t>
      </w:r>
    </w:p>
    <w:p w14:paraId="35DDEF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Se loro ascoltano parole e vangeli differenti da quello di Paolo, significa una cosa sola: coloro che dicono queste cose non sono sicuramente ministri del Vangelo, sono falsi profeti, sono uomini che parlano in nome proprio e non in nome di Cristo Gesù. Questi falsi profeti non devono essere ascoltati, da questi falsi profeti bisogna guardarsi, starsene lontani, altrimenti c’è il rischio di venire contaminati con le loro falsità e quindi con il reale pericolo di cadere dalla fede e volgere lo sguardo verso altre promesse che non sono l’unica promessa del Vangelo. Paolo dona così un criterio infallibile per vincere ogni tentazione. Ogni parola difforme e differente dalla sua è da non ascoltare. È una falsa parola, un falso Vangelo, portati innanzi da un falso ministro di Cristo Gesù.</w:t>
      </w:r>
    </w:p>
    <w:p w14:paraId="1E2D3C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Colossesi sono avvertiti. Possono ora fondarsi e radicarsi, saldarsi e cementarsi nella vera Parola e nella vera promessa dell’unico Vangelo di Cristo Gesù. Questa legge vale anche per noi. Ogni cristiano è obbligato a sapere chi è il vero ministro del Vangelo. Ma anche ogni vero ministro del Vangelo deve mettere in guardia contro i falsi ministri della parola di Gesù. Anche questo è servizio alla fede e alla carità che sono in Cristo Signore.</w:t>
      </w:r>
    </w:p>
    <w:p w14:paraId="488292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542E1B3D" w14:textId="77777777" w:rsidR="005E5FA3" w:rsidRPr="005E5FA3" w:rsidRDefault="005E5FA3" w:rsidP="005E5FA3">
      <w:pPr>
        <w:pStyle w:val="Titolo2"/>
      </w:pPr>
      <w:bookmarkStart w:id="475" w:name="_Toc62146586"/>
      <w:bookmarkStart w:id="476" w:name="_Toc218837617"/>
      <w:bookmarkStart w:id="477" w:name="_Toc218975094"/>
      <w:bookmarkStart w:id="478" w:name="_Toc219036232"/>
      <w:r w:rsidRPr="005E5FA3">
        <w:t>MISSIONE DI PAOLO TRA I PAGANI</w:t>
      </w:r>
      <w:bookmarkEnd w:id="475"/>
      <w:bookmarkEnd w:id="476"/>
      <w:bookmarkEnd w:id="477"/>
      <w:bookmarkEnd w:id="478"/>
    </w:p>
    <w:p w14:paraId="07D7E60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[24]Perciò sono lieto delle sofferenze che sopporto per voi e completo nella mia carne quello che manca ai patimenti di Cristo, a favore del suo corpo che è la Chiesa. </w:t>
      </w:r>
    </w:p>
    <w:p w14:paraId="00A05F7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è lieto delle sofferenze che sopporta per loro: per i Colossesi e non solo per loro, ma per tutti i cristiani. Perché in lui c’è questa letizia tutta spirituale? La 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w:t>
      </w:r>
    </w:p>
    <w:p w14:paraId="237BA95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5A1CE05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w:t>
      </w:r>
    </w:p>
    <w:p w14:paraId="20D6B4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questa sarà avvenuta, il corpo di Cristo risplende di perfetta unità tra le diverse membra che lo compongono. È un corpo tutto crocifisso, che opera la </w:t>
      </w:r>
      <w:r w:rsidRPr="005E5FA3">
        <w:rPr>
          <w:rFonts w:ascii="Arial" w:eastAsia="Times New Roman" w:hAnsi="Arial" w:cs="Times New Roman"/>
          <w:kern w:val="0"/>
          <w:sz w:val="24"/>
          <w:szCs w:val="20"/>
          <w:lang w:eastAsia="it-IT"/>
          <w14:ligatures w14:val="none"/>
        </w:rPr>
        <w:lastRenderedPageBreak/>
        <w:t>redenzione del mondo, che cammina verso il Cielo. Questo completamento della sofferenza è a favore del corpo di Cristo che è la Chiesa. La Chiesa dal completamento della passione di Cristo nella nostra carne, nel suo corpo, acquisisce nuova linfa vitale, nuova grazia, nuove energie spirituali per la sua crescita in santità, ma anche per la sua espansione nel mondo.</w:t>
      </w:r>
    </w:p>
    <w:p w14:paraId="67D544F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w:t>
      </w:r>
    </w:p>
    <w:p w14:paraId="7BC2AE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redenzione del mondo è del corpo di Cristo e il corpo di Cristo è </w:t>
      </w:r>
      <w:smartTag w:uri="urn:schemas-microsoft-com:office:smarttags" w:element="PersonName">
        <w:smartTagPr>
          <w:attr w:name="ProductID" w:val="la Chiesa. La"/>
        </w:smartTagPr>
        <w:r w:rsidRPr="005E5FA3">
          <w:rPr>
            <w:rFonts w:ascii="Arial" w:eastAsia="Times New Roman" w:hAnsi="Arial" w:cs="Times New Roman"/>
            <w:kern w:val="0"/>
            <w:sz w:val="24"/>
            <w:szCs w:val="20"/>
            <w:lang w:eastAsia="it-IT"/>
            <w14:ligatures w14:val="none"/>
          </w:rPr>
          <w:t>la Chiesa. La</w:t>
        </w:r>
      </w:smartTag>
      <w:r w:rsidRPr="005E5FA3">
        <w:rPr>
          <w:rFonts w:ascii="Arial" w:eastAsia="Times New Roman" w:hAnsi="Arial" w:cs="Times New Roman"/>
          <w:kern w:val="0"/>
          <w:sz w:val="24"/>
          <w:szCs w:val="20"/>
          <w:lang w:eastAsia="it-IT"/>
          <w14:ligatures w14:val="none"/>
        </w:rPr>
        <w:t xml:space="preserve"> Chiesa, corpo di Cristo deve operare la redenzione del mondo, oggi. Come? Lasciandosi anch’essa crocifiggere dal mondo per obbedienza al suo Signore e Dio, sottomettendosi in tutto alla legge del Vangelo. </w:t>
      </w:r>
    </w:p>
    <w:p w14:paraId="76BFE6C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Cosa manca ai patimenti di Cristo? Quelli di ogni cristiano. Quando ogni cristiano si lascerà crocifiggere in tutto come il suo Maestro e Signore, lui completa i patimenti di Cristo, nel corpo di Cristo, e la salvezza si espande sulla terra,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diviene sacramento di conversione e di santificazione per il mondo intero. Questa è la perenne vitalità della Chiesa: la sua immersione nella sofferenza di Cristo per obbedienza al Padre, per manifestare nel mondo la sua gloria.</w:t>
      </w:r>
    </w:p>
    <w:p w14:paraId="3B05CD4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dobbiamo affermare che questo principio di crescita in santità e in conversione dei cuori è del tutto ignorato, trascurato, non più insegnato, non creduto. Oggi viviamo solo di opere esterne e pensiamo che con esse salviamo il mondo. I risultati attestano che stiamo sbagliando. Siamo proprio fuori del cammino tracciato da Dio perché il mondo si salvi 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si santifichi. Questo cammino è uno solo: portare, come Cristo, il suo corpo sulla croce, nella Gerusalemme del mondo. </w:t>
      </w:r>
    </w:p>
    <w:p w14:paraId="68A17E1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[25]Di essa sono diventato ministro, secondo la missione affidatami da Dio presso di voi di realizzare la sua parola, </w:t>
      </w:r>
    </w:p>
    <w:p w14:paraId="166F8CB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Se sono della Chiesa, bisogna che vi sia la più grande fedeltà ai doni che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 messo nelle nostre mani perché li doniamo al mondo intero. 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w:t>
      </w:r>
    </w:p>
    <w:p w14:paraId="5075A66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w:t>
      </w:r>
    </w:p>
    <w:p w14:paraId="4C7D0B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w:t>
      </w:r>
    </w:p>
    <w:p w14:paraId="7429E21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Dio ha affidato a Paolo il ministero di realizzare la sua Parola. La parola di Paolo, quella che lui ha ricevuto da Dio, è anche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della Chiesa. Ciò significa che tra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che lui annunzia e quella della Chiesa non deve esserci alcuna differenza. Se c’è differenza, discrepanza, bisogna abbandonare la propria parola ed abbracciare quella della Chiesa.</w:t>
      </w:r>
    </w:p>
    <w:p w14:paraId="05D3C7D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ci sono due Parole, quella della Chiesa e quella del Singolo. C’è una sola Parola che è della Chiesa e che deve divenire anche del Singolo. Questa è a legge del ministero, di ogni ministero che si esercita nella Chiesa.</w:t>
      </w:r>
    </w:p>
    <w:p w14:paraId="28A5D57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Realizzare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vuol dire seminarla nei cuori, spargerla nelle menti. Curarla perché attecchisca, cresca, maturi frutti abbondanti di vita eterna. Realizzare la parola è quindi compito arduo, impegnativo, che esige dedizione, sacrificio, cura, vigilanza, attenzione. Domanda una presenza costante sul luogo del lavoro.</w:t>
      </w:r>
    </w:p>
    <w:p w14:paraId="7CFB6B6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c’è una pastorale che non realizza più </w:t>
      </w:r>
      <w:smartTag w:uri="urn:schemas-microsoft-com:office:smarttags" w:element="PersonName">
        <w:smartTagPr>
          <w:attr w:name="ProductID" w:val="la Parola. Ci"/>
        </w:smartTagPr>
        <w:r w:rsidRPr="005E5FA3">
          <w:rPr>
            <w:rFonts w:ascii="Arial" w:eastAsia="Times New Roman" w:hAnsi="Arial" w:cs="Times New Roman"/>
            <w:kern w:val="0"/>
            <w:sz w:val="24"/>
            <w:szCs w:val="20"/>
            <w:lang w:eastAsia="it-IT"/>
            <w14:ligatures w14:val="none"/>
          </w:rPr>
          <w:t>la Parola. Ci</w:t>
        </w:r>
      </w:smartTag>
      <w:r w:rsidRPr="005E5FA3">
        <w:rPr>
          <w:rFonts w:ascii="Arial" w:eastAsia="Times New Roman" w:hAnsi="Arial" w:cs="Times New Roman"/>
          <w:kern w:val="0"/>
          <w:sz w:val="24"/>
          <w:szCs w:val="20"/>
          <w:lang w:eastAsia="it-IT"/>
          <w14:ligatures w14:val="none"/>
        </w:rPr>
        <w:t xml:space="preserve"> sono delle forme così strane di seminagione che fanno spavento.</w:t>
      </w:r>
    </w:p>
    <w:p w14:paraId="5454569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viene, si seminano parole spesse volte non di Dio, ma dell’uomo e poi si lascia tutto, si abbandona tutto. Si parte, si va via. Dopo qualche anno si ritorna, si fa un’altra seminagione di molte parole d’uomo e di poche Parole di Dio e si riparte di nuovo, ci si allontana dal campo di lavoro, lasciando anche questa volta il tutto a delle persone che non hanno loro concepito il progetto di semina e neanche sanno in che cosa esattamente consista il progetto.</w:t>
      </w:r>
    </w:p>
    <w:p w14:paraId="4289AD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36DD62F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w:t>
      </w:r>
    </w:p>
    <w:p w14:paraId="662B9C1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L’ammalato intanto muore e ognuno pensa che sia morto da sano, da guarito. Questa è la tristezza della realizzazione della Parola di Dio oggi. Questi dettatori di ricette sono chiamati da coloro che li hanno fatti venire: profeti dei tempi nuovi! </w:t>
      </w:r>
      <w:r w:rsidRPr="005E5FA3">
        <w:rPr>
          <w:rFonts w:ascii="Arial" w:eastAsia="Times New Roman" w:hAnsi="Arial" w:cs="Times New Roman"/>
          <w:kern w:val="0"/>
          <w:sz w:val="24"/>
          <w:szCs w:val="20"/>
          <w:lang w:eastAsia="it-IT"/>
          <w14:ligatures w14:val="none"/>
        </w:rPr>
        <w:lastRenderedPageBreak/>
        <w:t xml:space="preserve">Profeti di che cosa? Profeti di se stessi, ma non certamente di Dio, dal momento che non si realizza la sua parola. Anzi si fa tutto perché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venga realizzata. 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w:t>
      </w:r>
    </w:p>
    <w:p w14:paraId="320FF4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29300DA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invece parla di realizzare </w:t>
      </w:r>
      <w:smartTag w:uri="urn:schemas-microsoft-com:office:smarttags" w:element="PersonName">
        <w:smartTagPr>
          <w:attr w:name="ProductID" w:val="la Parola. La"/>
        </w:smartTagPr>
        <w:r w:rsidRPr="005E5FA3">
          <w:rPr>
            <w:rFonts w:ascii="Arial" w:eastAsia="Times New Roman" w:hAnsi="Arial" w:cs="Times New Roman"/>
            <w:kern w:val="0"/>
            <w:sz w:val="24"/>
            <w:szCs w:val="20"/>
            <w:lang w:eastAsia="it-IT"/>
            <w14:ligatures w14:val="none"/>
          </w:rPr>
          <w:t>la Parola. La</w:t>
        </w:r>
      </w:smartTag>
      <w:r w:rsidRPr="005E5FA3">
        <w:rPr>
          <w:rFonts w:ascii="Arial" w:eastAsia="Times New Roman" w:hAnsi="Arial" w:cs="Times New Roman"/>
          <w:kern w:val="0"/>
          <w:sz w:val="24"/>
          <w:szCs w:val="20"/>
          <w:lang w:eastAsia="it-IT"/>
          <w14:ligatures w14:val="none"/>
        </w:rPr>
        <w:t xml:space="preserve"> parola ha tempi lunghi, lunghissimi.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Dio ha il tempo di Dio, ma soprattutto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3388B90E"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[26]cioè il mistero nascosto da secoli e da generazioni, ma ora manifestato ai suoi santi, </w:t>
      </w:r>
    </w:p>
    <w:p w14:paraId="1F300B7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Quanto alla realizzazione della Parola Paolo ha un ministero particolare. Egli è investito da Cristo dell’autorità e del ministero di manifestare ai pagani il mistero che li riguarda. Egli deve dire loro cosa ha fatto Cristo per loro e cosa ha fatto di 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mondo intero. Il mistero di Dio parte dall’eternità. Prima che ancora l’uomo fosse creato, prima che si dividesse in popoli e in nazioni, in tribù e in discendenze, Dio aveva già pensato di salvarlo in Cristo Gesù.</w:t>
      </w:r>
    </w:p>
    <w:p w14:paraId="113431E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 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w:t>
      </w:r>
    </w:p>
    <w:p w14:paraId="1A6BB0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w:t>
      </w:r>
    </w:p>
    <w:p w14:paraId="305F1E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w:t>
      </w:r>
    </w:p>
    <w:p w14:paraId="4C1591F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mistero era stato già manifestato, ma non con tutta la chiarezza che ha dato ad esso Cristo Gesù. Prima era manifestato e nascosto insieme. Ora è solo manifestato ed ogni popolo deve venirne a conoscenza.</w:t>
      </w:r>
    </w:p>
    <w:p w14:paraId="728DA6F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w:t>
      </w:r>
    </w:p>
    <w:p w14:paraId="3F4B43B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mistero ora è chiaro. In esso non c’è alcuna ombra di confusione, di ambiguità, di dubbio, di incertezza, o altro.</w:t>
      </w:r>
    </w:p>
    <w:p w14:paraId="4570E82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 santi, cioè i figli della Chiesa, sanno con somma chiarezza che ogni uomo è chiamato alla salvezza in Cristo Gesù. Sanno tutti i figli della Chiesa che loro sono tutti strumenti perché venga realizzata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nel mondo. Sanno che nel 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17869D2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[27]ai quali Dio volle far conoscere la gloriosa ricchezza di questo mistero in mezzo ai pagani, cioè Cristo in voi, speranza della gloria. </w:t>
      </w:r>
    </w:p>
    <w:p w14:paraId="224870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 santi sono coloro ai quali Dio volle far conoscere la gloriosa ricchezza di questo mistero. Il mistero della salvezza è predicato a tutti, ad ogni uomo. È volontà di Dio che ogni uomo conosca Cristo Gesù. 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 Il mistero non si conosce: o perché l’uomo lo rifiuta, o perché non gli è stato manifestato da parte degli incaricati.</w:t>
      </w:r>
    </w:p>
    <w:p w14:paraId="5015D3E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un uomo non entra nella conoscenza di Cristo, c’è una responsabilità che è tutta dell’uomo. Inoltre c’è da dire che il rifiuto è anche impedimento. Ci </w:t>
      </w:r>
      <w:r w:rsidRPr="005E5FA3">
        <w:rPr>
          <w:rFonts w:ascii="Arial" w:eastAsia="Times New Roman" w:hAnsi="Arial" w:cs="Times New Roman"/>
          <w:kern w:val="0"/>
          <w:sz w:val="24"/>
          <w:szCs w:val="20"/>
          <w:lang w:eastAsia="it-IT"/>
          <w14:ligatures w14:val="none"/>
        </w:rPr>
        <w:lastRenderedPageBreak/>
        <w:t>sono alcuni uomini che impediscono ad altri loro fratelli che Cristo venga accolto. Si pensi a tutti coloro che perseguitano i missionari del Vangelo, li espellono dai loro territori, impediscono che vi possano entrare, vietano la libertà religiosa. La non conoscenza di Cristo è sempre frutto di un peccato dell’uomo, non certo è da ascrivere alla volontà di Dio.</w:t>
      </w:r>
    </w:p>
    <w:p w14:paraId="706F826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mistero della salvezza contiene una ricchezza gloriosa. La ricchezza è gloriosa perché il mistero dona all’uomo Dio e tutta la sua gloria celeste; dona l’uomo all’uomo e tutta la magnificenza della sua creazione e della sua elevazione alla dignità di figlio di Dio. È questa la gloria e la ricchezza che conferisce all’uomo la conoscenza del mistero della salvezza.</w:t>
      </w:r>
    </w:p>
    <w:p w14:paraId="00EADE2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4D590FC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w:t>
      </w:r>
    </w:p>
    <w:p w14:paraId="6CBF131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cristiano appartiene ormai solo a Cristo, a Cristo che vive in lui. Infatti attraverso il battesimo il cristiano diventa una cosa sola con Cristo Gesù. Lui vive in Cristo e Cristo vive in lui. 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 Cristo è speranza della gloria, perché in Lui, con Lui e per Lui si raggiunge la gloria del regno eterno di Dio. Lui è la via che ci conduce nel Cielo, presso Dio, che ci immette nella sua gloria eterna.</w:t>
      </w:r>
    </w:p>
    <w:p w14:paraId="794B6D4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gloria della risurrezione ancora non è dell’uomo. Lo sarà. Lo potrà essere ad una sola condizione: che Cristo sia una cosa sola con la nostra vita e che la nostra vita sia una cosa sola con quella di Cristo Gesù.</w:t>
      </w:r>
    </w:p>
    <w:p w14:paraId="5DAD4C8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[28]E` lui infatti che noi annunziamo, ammonendo e istruendo ogni uomo con ogni sapienza, per rendere ciascuno perfetto in Cristo. </w:t>
      </w:r>
    </w:p>
    <w:p w14:paraId="5C5DFFB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1D2797B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12F46D4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w:t>
      </w:r>
    </w:p>
    <w:p w14:paraId="4611D55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w:t>
      </w:r>
    </w:p>
    <w:p w14:paraId="3531AD6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Ammonire e istruire ogni uomo con ogni sapienza richiede al ministro del Vangelo prudenza, giustizia, fortezza e temperanza, possedute al sommo della loro perfezione. Richiede questo ministero che lo Spirito Santo sia forte e operante in lui e per questo gli occorre una grande santità. Chi non è santo non può fare apostolato, perché l’apostolato è il frutto dello Spirito Santo che è dentro di noi e lo Spirito non opera se non attraverso una nostra grande santità.</w:t>
      </w:r>
    </w:p>
    <w:p w14:paraId="4DD59FC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santità è pertanto condizione indispensabile per essere ministri del Vangelo. Tutti coloro che non sono santi, non sono veri ministri del Vangelo, perché non servono il Vangelo, ma se stessi. Chi vuol servire il Vangelo si deve fare santo, perché solo così la sapienza divina e celeste lo investe, lo ricopre e lui si presenterà dinanzi ai suoi fratelli da salvare con lo stesso Spirito di Gesù Signore.</w:t>
      </w:r>
    </w:p>
    <w:p w14:paraId="176090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Nell’assenza della santità vi è anche assenza di sapienza soprannaturale e celeste. Vi potrà essere sapienza umana, ma questa non serve per istruire e per ammonire ogni uomo. Non serve la sapienza umana nella predicazione di Cristo Gesù. Non serve perché il fine del ministero apostolico è quello di formare ogni uomo perfetto in Cristo. Come può un apostolo, un ministro non perfetto in Cristo formare uomini perfetti in Cristo Gesù? Sarebbe una vera assurdità il solo pensarlo. Pensare che il non santo possa fare santi è evangelicamente inesistente, oltre che soprannaturalmente impossibile.</w:t>
      </w:r>
    </w:p>
    <w:p w14:paraId="6EA0090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santità è perciò indispensabile a tutti coloro che vogliono divenire ministri del Vangelo, ministri di Cristo, per rendere ciascuno perfetto in Cristo. Rendere ciascuno perfetto in Cristo significa renderlo santo, aiutarlo a santificarsi, prenderlo per mano e insegnargli la scienza della propria santificazione. Ora come può un non santo insegnare la scienza della santità a un suo fratello?</w:t>
      </w:r>
    </w:p>
    <w:p w14:paraId="0C8805E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è l’altra presunzione che c’è nel cuore di molti ministri del Vangelo. Pensano che da non santi possano giovare a Cristo Gesù. Da non santi a Cristo non si giova, perché da non santi non si aiutano i fratelli affinché formino perfettamente Cristo in loro.</w:t>
      </w:r>
    </w:p>
    <w:p w14:paraId="5956273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 </w:t>
      </w:r>
    </w:p>
    <w:p w14:paraId="592BFFD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questo il segreto della pastorale e dell’evangelizzazione. Tutto deve svolgersi nella santità. Tutto si deve realizzare nella sapienza dello Spirito Santo. Tutto </w:t>
      </w:r>
      <w:r w:rsidRPr="005E5FA3">
        <w:rPr>
          <w:rFonts w:ascii="Arial" w:eastAsia="Times New Roman" w:hAnsi="Arial" w:cs="Times New Roman"/>
          <w:kern w:val="0"/>
          <w:sz w:val="24"/>
          <w:szCs w:val="20"/>
          <w:lang w:eastAsia="it-IT"/>
          <w14:ligatures w14:val="none"/>
        </w:rPr>
        <w:lastRenderedPageBreak/>
        <w:t>deve avvenire in una conoscenza perfetta di Cristo: conoscenza della sua verità, ma anche della sua carità. Cosa che avviene solo nella santità perfetta.</w:t>
      </w:r>
    </w:p>
    <w:p w14:paraId="08039DA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[29]Per questo mi affatico e lotto, con la forza che viene da lui e che agisce in me con potenza. </w:t>
      </w:r>
    </w:p>
    <w:p w14:paraId="0DC4A7E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ora rivela lo stile esterno e interno del suo lavoro missionario e apostolico. Egli si affatica e lotta. Affaticarsi e lottare manifestano che in lui c’è un impegno costante, diuturno, perenne. Egli è a servizio totale del Vangelo. Manifestano anche che la predicazione del Vangelo è un vero combattimento contro il regno delle tenebre.</w:t>
      </w:r>
    </w:p>
    <w:p w14:paraId="4C6A09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1AF2EA1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w:t>
      </w:r>
    </w:p>
    <w:p w14:paraId="740C6E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1BF2F47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Bisogna che vengano evidenziate due verità in questa affermazione di Paolo. La prima verità è questa: nessuno pensi di poter vincere il regno di questo mondo senza lo Spirito Santo che agisce con potenza dentro di Lui.</w:t>
      </w:r>
    </w:p>
    <w:p w14:paraId="5298B39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Cristo Gesù ha vinto il mondo con la potenza del suo Santo Spirito, sempre operante sopra di Lui e in Lui, nessun discepolo di Gesù può pensare di agire diversamente dal suo Maestro e Signore. La seconda verità è questa: non solo lo Spirito Santo si deve posare su di noi e si posa il giorno della nostra consacrazione alla missione (battesimo, cresima, ordine sacro), bisogna che lo Spirito possa agire con potenza.</w:t>
      </w:r>
    </w:p>
    <w:p w14:paraId="472FBE6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Agisce con potenza nella nostra santificazione, nella nostra docilità alla sua mozione. 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w:t>
      </w:r>
    </w:p>
    <w:p w14:paraId="0DA8D8A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tutto questo non avviene più. Si lavora nel peccato veniale e spesso anche mortale. Si lavora senza lo Spirito Santo e senza la sua forza e si pensa di costruire il regno di Dio tra gli uomini. In verità si ignora che quanto noi facciamo </w:t>
      </w:r>
      <w:r w:rsidRPr="005E5FA3">
        <w:rPr>
          <w:rFonts w:ascii="Arial" w:eastAsia="Times New Roman" w:hAnsi="Arial" w:cs="Times New Roman"/>
          <w:kern w:val="0"/>
          <w:sz w:val="24"/>
          <w:szCs w:val="20"/>
          <w:lang w:eastAsia="it-IT"/>
          <w14:ligatures w14:val="none"/>
        </w:rPr>
        <w:lastRenderedPageBreak/>
        <w:t>è solo opera vana. Facciamo opere vane, diciamo parole vane, compiamo gesti vani, realizziamo progetti umani. Dio non è in quello che facciamo, perché la sua santità non è in noi e il suo Spirito non può operare attraverso noi.</w:t>
      </w:r>
    </w:p>
    <w:p w14:paraId="218D3B7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regno della luce.</w:t>
      </w:r>
    </w:p>
    <w:p w14:paraId="422F1D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pastorale è santità. Se non c’è santità, non c’è pastorale. C’è ritualità e amministrazione di sacramenti. Non c’è però edificazione del regno di Dio sulla terra e nei cuori.</w:t>
      </w:r>
    </w:p>
    <w:p w14:paraId="247EEBC4" w14:textId="77777777" w:rsidR="005E5FA3" w:rsidRPr="005E5FA3" w:rsidRDefault="005E5FA3" w:rsidP="005E5FA3">
      <w:pPr>
        <w:spacing w:after="120" w:line="240" w:lineRule="auto"/>
        <w:jc w:val="both"/>
        <w:rPr>
          <w:rFonts w:ascii="Arial" w:hAnsi="Arial" w:cs="Arial"/>
          <w:b/>
          <w:sz w:val="24"/>
          <w:szCs w:val="24"/>
        </w:rPr>
      </w:pPr>
      <w:bookmarkStart w:id="479" w:name="_Toc218837619"/>
      <w:r w:rsidRPr="005E5FA3">
        <w:rPr>
          <w:rFonts w:ascii="Arial" w:hAnsi="Arial" w:cs="Arial"/>
          <w:b/>
          <w:sz w:val="24"/>
          <w:szCs w:val="24"/>
        </w:rPr>
        <w:t xml:space="preserve">Insegnare i misteri della fede non possono tutti, perché? Donano </w:t>
      </w:r>
      <w:smartTag w:uri="urn:schemas-microsoft-com:office:smarttags" w:element="PersonName">
        <w:smartTagPr>
          <w:attr w:name="ProductID" w:val="La Parola"/>
        </w:smartTagPr>
        <w:r w:rsidRPr="005E5FA3">
          <w:rPr>
            <w:rFonts w:ascii="Arial" w:hAnsi="Arial" w:cs="Arial"/>
            <w:b/>
            <w:sz w:val="24"/>
            <w:szCs w:val="24"/>
          </w:rPr>
          <w:t>la Parola</w:t>
        </w:r>
      </w:smartTag>
      <w:r w:rsidRPr="005E5FA3">
        <w:rPr>
          <w:rFonts w:ascii="Arial" w:hAnsi="Arial" w:cs="Arial"/>
          <w:b/>
          <w:sz w:val="24"/>
          <w:szCs w:val="24"/>
        </w:rPr>
        <w:t xml:space="preserve"> di Cristo solo i suoi servi, perché? </w:t>
      </w:r>
      <w:r w:rsidRPr="005E5FA3">
        <w:rPr>
          <w:rFonts w:ascii="Arial" w:hAnsi="Arial" w:cs="Arial"/>
          <w:sz w:val="24"/>
          <w:szCs w:val="24"/>
        </w:rPr>
        <w:t>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bookmarkEnd w:id="479"/>
    </w:p>
    <w:p w14:paraId="34277C52" w14:textId="77777777" w:rsidR="005E5FA3" w:rsidRPr="005E5FA3" w:rsidRDefault="005E5FA3" w:rsidP="005E5FA3">
      <w:pPr>
        <w:spacing w:after="120" w:line="240" w:lineRule="auto"/>
        <w:jc w:val="both"/>
        <w:rPr>
          <w:rFonts w:ascii="Arial" w:hAnsi="Arial" w:cs="Arial"/>
          <w:sz w:val="24"/>
          <w:szCs w:val="24"/>
        </w:rPr>
      </w:pPr>
      <w:bookmarkStart w:id="480" w:name="_Toc218837620"/>
      <w:r w:rsidRPr="005E5FA3">
        <w:rPr>
          <w:rFonts w:ascii="Arial" w:hAnsi="Arial" w:cs="Arial"/>
          <w:b/>
          <w:sz w:val="24"/>
          <w:szCs w:val="24"/>
        </w:rPr>
        <w:t xml:space="preserve">Dare la scienza di Cristo non è dare Cristo. Cristo Gesù è la chiave per ogni vera conoscenza di Dio e dell’uomo. </w:t>
      </w:r>
      <w:r w:rsidRPr="005E5FA3">
        <w:rPr>
          <w:rFonts w:ascii="Arial" w:hAnsi="Arial" w:cs="Arial"/>
          <w:sz w:val="24"/>
          <w:szCs w:val="24"/>
        </w:rPr>
        <w:t>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dato Cristo ad un uomo, questi entra nella vera conoscenza del mistero di Dio e dell’uomo, perché solo in Cristo l’uomo conosce veramente se stesso, conosce veramente Dio.</w:t>
      </w:r>
      <w:bookmarkEnd w:id="480"/>
    </w:p>
    <w:p w14:paraId="69D91F84" w14:textId="77777777" w:rsidR="005E5FA3" w:rsidRPr="005E5FA3" w:rsidRDefault="005E5FA3" w:rsidP="005E5FA3">
      <w:pPr>
        <w:spacing w:after="120" w:line="240" w:lineRule="auto"/>
        <w:jc w:val="both"/>
        <w:rPr>
          <w:rFonts w:ascii="Arial" w:hAnsi="Arial" w:cs="Arial"/>
          <w:sz w:val="24"/>
          <w:szCs w:val="24"/>
        </w:rPr>
      </w:pPr>
      <w:bookmarkStart w:id="481" w:name="_Toc218837621"/>
      <w:r w:rsidRPr="005E5FA3">
        <w:rPr>
          <w:rFonts w:ascii="Arial" w:hAnsi="Arial" w:cs="Arial"/>
          <w:b/>
          <w:sz w:val="24"/>
          <w:szCs w:val="24"/>
        </w:rPr>
        <w:t xml:space="preserve">Comunione con Cristo. Nell’unico corpo le diverse membra. Comunione di sussistenza. </w:t>
      </w:r>
      <w:r w:rsidRPr="005E5FA3">
        <w:rPr>
          <w:rFonts w:ascii="Arial" w:hAnsi="Arial" w:cs="Arial"/>
          <w:sz w:val="24"/>
          <w:szCs w:val="24"/>
        </w:rPr>
        <w:t>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w:t>
      </w:r>
      <w:bookmarkEnd w:id="481"/>
      <w:r w:rsidRPr="005E5FA3">
        <w:rPr>
          <w:rFonts w:ascii="Arial" w:hAnsi="Arial" w:cs="Arial"/>
          <w:sz w:val="24"/>
          <w:szCs w:val="24"/>
        </w:rPr>
        <w:t xml:space="preserve"> </w:t>
      </w:r>
    </w:p>
    <w:p w14:paraId="499B00F7" w14:textId="77777777" w:rsidR="005E5FA3" w:rsidRPr="005E5FA3" w:rsidRDefault="005E5FA3" w:rsidP="005E5FA3">
      <w:pPr>
        <w:spacing w:after="120" w:line="240" w:lineRule="auto"/>
        <w:jc w:val="both"/>
        <w:rPr>
          <w:rFonts w:ascii="Arial" w:hAnsi="Arial" w:cs="Arial"/>
          <w:b/>
          <w:sz w:val="24"/>
          <w:szCs w:val="24"/>
        </w:rPr>
      </w:pPr>
      <w:bookmarkStart w:id="482" w:name="_Toc218837622"/>
      <w:r w:rsidRPr="005E5FA3">
        <w:rPr>
          <w:rFonts w:ascii="Arial" w:hAnsi="Arial" w:cs="Arial"/>
          <w:b/>
          <w:sz w:val="24"/>
          <w:szCs w:val="24"/>
        </w:rPr>
        <w:lastRenderedPageBreak/>
        <w:t xml:space="preserve">Grazia e pace. L’alimento del dono di Dio. Continuamente si rende grazie. </w:t>
      </w:r>
      <w:r w:rsidRPr="005E5FA3">
        <w:rPr>
          <w:rFonts w:ascii="Arial" w:hAnsi="Arial" w:cs="Arial"/>
          <w:sz w:val="24"/>
          <w:szCs w:val="24"/>
        </w:rPr>
        <w:t>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w:t>
      </w:r>
      <w:bookmarkEnd w:id="482"/>
      <w:r w:rsidRPr="005E5FA3">
        <w:rPr>
          <w:rFonts w:ascii="Arial" w:hAnsi="Arial" w:cs="Arial"/>
          <w:sz w:val="24"/>
          <w:szCs w:val="24"/>
        </w:rPr>
        <w:t xml:space="preserve"> </w:t>
      </w:r>
    </w:p>
    <w:p w14:paraId="5A80E0CA" w14:textId="77777777" w:rsidR="005E5FA3" w:rsidRPr="005E5FA3" w:rsidRDefault="005E5FA3" w:rsidP="005E5FA3">
      <w:pPr>
        <w:spacing w:after="120" w:line="240" w:lineRule="auto"/>
        <w:jc w:val="both"/>
        <w:rPr>
          <w:rFonts w:ascii="Arial" w:hAnsi="Arial" w:cs="Arial"/>
          <w:sz w:val="24"/>
          <w:szCs w:val="24"/>
        </w:rPr>
      </w:pPr>
      <w:bookmarkStart w:id="483" w:name="_Toc218837623"/>
      <w:r w:rsidRPr="005E5FA3">
        <w:rPr>
          <w:rFonts w:ascii="Arial" w:hAnsi="Arial" w:cs="Arial"/>
          <w:b/>
          <w:sz w:val="24"/>
          <w:szCs w:val="24"/>
        </w:rPr>
        <w:t xml:space="preserve">La predilezione nella carità. </w:t>
      </w:r>
      <w:r w:rsidRPr="005E5FA3">
        <w:rPr>
          <w:rFonts w:ascii="Arial" w:hAnsi="Arial" w:cs="Arial"/>
          <w:sz w:val="24"/>
          <w:szCs w:val="24"/>
        </w:rPr>
        <w:t>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w:t>
      </w:r>
      <w:bookmarkEnd w:id="483"/>
      <w:r w:rsidRPr="005E5FA3">
        <w:rPr>
          <w:rFonts w:ascii="Arial" w:hAnsi="Arial" w:cs="Arial"/>
          <w:sz w:val="24"/>
          <w:szCs w:val="24"/>
        </w:rPr>
        <w:t xml:space="preserve"> </w:t>
      </w:r>
    </w:p>
    <w:p w14:paraId="1D3C9627" w14:textId="77777777" w:rsidR="005E5FA3" w:rsidRPr="005E5FA3" w:rsidRDefault="005E5FA3" w:rsidP="005E5FA3">
      <w:pPr>
        <w:spacing w:after="120" w:line="240" w:lineRule="auto"/>
        <w:jc w:val="both"/>
        <w:rPr>
          <w:rFonts w:ascii="Arial" w:hAnsi="Arial" w:cs="Arial"/>
          <w:sz w:val="24"/>
          <w:szCs w:val="24"/>
        </w:rPr>
      </w:pPr>
      <w:bookmarkStart w:id="484" w:name="_Toc218837624"/>
      <w:r w:rsidRPr="005E5FA3">
        <w:rPr>
          <w:rFonts w:ascii="Arial" w:hAnsi="Arial" w:cs="Arial"/>
          <w:b/>
          <w:sz w:val="24"/>
          <w:szCs w:val="24"/>
        </w:rPr>
        <w:t xml:space="preserve">Senza Cristo, umanesimo distorto. Terra come viottolo per il pellegrino. </w:t>
      </w:r>
      <w:r w:rsidRPr="005E5FA3">
        <w:rPr>
          <w:rFonts w:ascii="Arial" w:hAnsi="Arial" w:cs="Arial"/>
          <w:sz w:val="24"/>
          <w:szCs w:val="24"/>
        </w:rPr>
        <w:t>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w:t>
      </w:r>
      <w:bookmarkEnd w:id="484"/>
      <w:r w:rsidRPr="005E5FA3">
        <w:rPr>
          <w:rFonts w:ascii="Arial" w:hAnsi="Arial" w:cs="Arial"/>
          <w:sz w:val="24"/>
          <w:szCs w:val="24"/>
        </w:rPr>
        <w:t xml:space="preserve"> </w:t>
      </w:r>
    </w:p>
    <w:p w14:paraId="385917CE" w14:textId="77777777" w:rsidR="005E5FA3" w:rsidRPr="005E5FA3" w:rsidRDefault="005E5FA3" w:rsidP="005E5FA3">
      <w:pPr>
        <w:spacing w:after="120" w:line="240" w:lineRule="auto"/>
        <w:jc w:val="both"/>
        <w:rPr>
          <w:rFonts w:ascii="Arial" w:hAnsi="Arial" w:cs="Arial"/>
          <w:sz w:val="24"/>
          <w:szCs w:val="24"/>
        </w:rPr>
      </w:pPr>
      <w:bookmarkStart w:id="485" w:name="_Toc218837625"/>
      <w:r w:rsidRPr="005E5FA3">
        <w:rPr>
          <w:rFonts w:ascii="Arial" w:hAnsi="Arial" w:cs="Arial"/>
          <w:b/>
          <w:sz w:val="24"/>
          <w:szCs w:val="24"/>
        </w:rPr>
        <w:t xml:space="preserve">Le tre virtù teologali: insieme forti, insieme deboli. </w:t>
      </w:r>
      <w:r w:rsidRPr="005E5FA3">
        <w:rPr>
          <w:rFonts w:ascii="Arial" w:hAnsi="Arial" w:cs="Arial"/>
          <w:sz w:val="24"/>
          <w:szCs w:val="24"/>
        </w:rPr>
        <w:t>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w:t>
      </w:r>
      <w:bookmarkEnd w:id="485"/>
      <w:r w:rsidRPr="005E5FA3">
        <w:rPr>
          <w:rFonts w:ascii="Arial" w:hAnsi="Arial" w:cs="Arial"/>
          <w:sz w:val="24"/>
          <w:szCs w:val="24"/>
        </w:rPr>
        <w:t xml:space="preserve"> </w:t>
      </w:r>
    </w:p>
    <w:p w14:paraId="4CF3182C" w14:textId="77777777" w:rsidR="005E5FA3" w:rsidRPr="005E5FA3" w:rsidRDefault="005E5FA3" w:rsidP="005E5FA3">
      <w:pPr>
        <w:spacing w:after="120" w:line="240" w:lineRule="auto"/>
        <w:jc w:val="both"/>
        <w:rPr>
          <w:rFonts w:ascii="Arial" w:hAnsi="Arial" w:cs="Arial"/>
          <w:sz w:val="24"/>
          <w:szCs w:val="24"/>
        </w:rPr>
      </w:pPr>
      <w:bookmarkStart w:id="486" w:name="_Toc218837626"/>
      <w:r w:rsidRPr="005E5FA3">
        <w:rPr>
          <w:rFonts w:ascii="Arial" w:hAnsi="Arial" w:cs="Arial"/>
          <w:b/>
          <w:sz w:val="24"/>
          <w:szCs w:val="24"/>
        </w:rPr>
        <w:lastRenderedPageBreak/>
        <w:t xml:space="preserve">Il Vangelo fruttifica e si sviluppa. Lo sviluppo è segno di fruttificazione. Pastorale per esteriorità e per interiorità. </w:t>
      </w:r>
      <w:r w:rsidRPr="005E5FA3">
        <w:rPr>
          <w:rFonts w:ascii="Arial" w:hAnsi="Arial" w:cs="Arial"/>
          <w:sz w:val="24"/>
          <w:szCs w:val="24"/>
        </w:rPr>
        <w:t>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w:t>
      </w:r>
      <w:bookmarkEnd w:id="486"/>
      <w:r w:rsidRPr="005E5FA3">
        <w:rPr>
          <w:rFonts w:ascii="Arial" w:hAnsi="Arial" w:cs="Arial"/>
          <w:sz w:val="24"/>
          <w:szCs w:val="24"/>
        </w:rPr>
        <w:t xml:space="preserve"> </w:t>
      </w:r>
    </w:p>
    <w:p w14:paraId="24F31DC3" w14:textId="77777777" w:rsidR="005E5FA3" w:rsidRPr="005E5FA3" w:rsidRDefault="005E5FA3" w:rsidP="005E5FA3">
      <w:pPr>
        <w:spacing w:after="120" w:line="240" w:lineRule="auto"/>
        <w:jc w:val="both"/>
        <w:rPr>
          <w:rFonts w:ascii="Arial" w:hAnsi="Arial" w:cs="Arial"/>
          <w:sz w:val="24"/>
          <w:szCs w:val="24"/>
        </w:rPr>
      </w:pPr>
      <w:bookmarkStart w:id="487" w:name="_Toc218837627"/>
      <w:r w:rsidRPr="005E5FA3">
        <w:rPr>
          <w:rFonts w:ascii="Arial" w:hAnsi="Arial" w:cs="Arial"/>
          <w:b/>
          <w:sz w:val="24"/>
          <w:szCs w:val="24"/>
        </w:rPr>
        <w:t xml:space="preserve">Vangelo: grazia di Dio nella verità. Farsi dono di grazia per il Vangelo. </w:t>
      </w:r>
      <w:r w:rsidRPr="005E5FA3">
        <w:rPr>
          <w:rFonts w:ascii="Arial" w:hAnsi="Arial" w:cs="Arial"/>
          <w:sz w:val="24"/>
          <w:szCs w:val="24"/>
        </w:rPr>
        <w:t>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bookmarkEnd w:id="487"/>
    </w:p>
    <w:p w14:paraId="1DC98A26" w14:textId="77777777" w:rsidR="005E5FA3" w:rsidRPr="005E5FA3" w:rsidRDefault="005E5FA3" w:rsidP="005E5FA3">
      <w:pPr>
        <w:spacing w:after="120" w:line="240" w:lineRule="auto"/>
        <w:jc w:val="both"/>
        <w:rPr>
          <w:rFonts w:ascii="Arial" w:hAnsi="Arial" w:cs="Arial"/>
          <w:sz w:val="24"/>
          <w:szCs w:val="24"/>
        </w:rPr>
      </w:pPr>
      <w:bookmarkStart w:id="488" w:name="_Toc218837628"/>
      <w:r w:rsidRPr="005E5FA3">
        <w:rPr>
          <w:rFonts w:ascii="Arial" w:hAnsi="Arial" w:cs="Arial"/>
          <w:b/>
          <w:sz w:val="24"/>
          <w:szCs w:val="24"/>
        </w:rPr>
        <w:t xml:space="preserve">Ogni potestà viene da Dio. </w:t>
      </w:r>
      <w:r w:rsidRPr="005E5FA3">
        <w:rPr>
          <w:rFonts w:ascii="Arial" w:hAnsi="Arial" w:cs="Arial"/>
          <w:sz w:val="24"/>
          <w:szCs w:val="24"/>
        </w:rPr>
        <w:t>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w:t>
      </w:r>
      <w:bookmarkEnd w:id="488"/>
      <w:r w:rsidRPr="005E5FA3">
        <w:rPr>
          <w:rFonts w:ascii="Arial" w:hAnsi="Arial" w:cs="Arial"/>
          <w:sz w:val="24"/>
          <w:szCs w:val="24"/>
        </w:rPr>
        <w:t xml:space="preserve"> </w:t>
      </w:r>
    </w:p>
    <w:p w14:paraId="57C59225" w14:textId="77777777" w:rsidR="005E5FA3" w:rsidRPr="005E5FA3" w:rsidRDefault="005E5FA3" w:rsidP="005E5FA3">
      <w:pPr>
        <w:spacing w:after="120" w:line="240" w:lineRule="auto"/>
        <w:jc w:val="both"/>
        <w:rPr>
          <w:rFonts w:ascii="Arial" w:hAnsi="Arial" w:cs="Arial"/>
          <w:sz w:val="24"/>
          <w:szCs w:val="24"/>
        </w:rPr>
      </w:pPr>
      <w:bookmarkStart w:id="489" w:name="_Toc218837629"/>
      <w:r w:rsidRPr="005E5FA3">
        <w:rPr>
          <w:rFonts w:ascii="Arial" w:hAnsi="Arial" w:cs="Arial"/>
          <w:b/>
          <w:sz w:val="24"/>
          <w:szCs w:val="24"/>
        </w:rPr>
        <w:t xml:space="preserve">Ministri di Cristo, non degli uomini. Supplenza e sue modalità. </w:t>
      </w:r>
      <w:r w:rsidRPr="005E5FA3">
        <w:rPr>
          <w:rFonts w:ascii="Arial" w:hAnsi="Arial" w:cs="Arial"/>
          <w:sz w:val="24"/>
          <w:szCs w:val="24"/>
        </w:rPr>
        <w:t xml:space="preserve">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w:t>
      </w:r>
      <w:r w:rsidRPr="005E5FA3">
        <w:rPr>
          <w:rFonts w:ascii="Arial" w:hAnsi="Arial" w:cs="Arial"/>
          <w:sz w:val="24"/>
          <w:szCs w:val="24"/>
        </w:rPr>
        <w:lastRenderedPageBreak/>
        <w:t>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w:t>
      </w:r>
      <w:bookmarkEnd w:id="489"/>
      <w:r w:rsidRPr="005E5FA3">
        <w:rPr>
          <w:rFonts w:ascii="Arial" w:hAnsi="Arial" w:cs="Arial"/>
          <w:sz w:val="24"/>
          <w:szCs w:val="24"/>
        </w:rPr>
        <w:t xml:space="preserve"> </w:t>
      </w:r>
    </w:p>
    <w:p w14:paraId="51847413" w14:textId="77777777" w:rsidR="005E5FA3" w:rsidRPr="005E5FA3" w:rsidRDefault="005E5FA3" w:rsidP="005E5FA3">
      <w:pPr>
        <w:spacing w:after="120" w:line="240" w:lineRule="auto"/>
        <w:jc w:val="both"/>
        <w:rPr>
          <w:rFonts w:ascii="Arial" w:hAnsi="Arial" w:cs="Arial"/>
          <w:sz w:val="24"/>
          <w:szCs w:val="24"/>
        </w:rPr>
      </w:pPr>
      <w:bookmarkStart w:id="490" w:name="_Toc218837630"/>
      <w:r w:rsidRPr="005E5FA3">
        <w:rPr>
          <w:rFonts w:ascii="Arial" w:hAnsi="Arial" w:cs="Arial"/>
          <w:b/>
          <w:sz w:val="24"/>
          <w:szCs w:val="24"/>
        </w:rPr>
        <w:t xml:space="preserve">Amare nello Spirito. Amare pregando. Per amare, ciò che si può si deve fare. </w:t>
      </w:r>
      <w:r w:rsidRPr="005E5FA3">
        <w:rPr>
          <w:rFonts w:ascii="Arial" w:hAnsi="Arial" w:cs="Arial"/>
          <w:sz w:val="24"/>
          <w:szCs w:val="24"/>
        </w:rPr>
        <w:t>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w:t>
      </w:r>
      <w:bookmarkEnd w:id="490"/>
      <w:r w:rsidRPr="005E5FA3">
        <w:rPr>
          <w:rFonts w:ascii="Arial" w:hAnsi="Arial" w:cs="Arial"/>
          <w:sz w:val="24"/>
          <w:szCs w:val="24"/>
        </w:rPr>
        <w:t xml:space="preserve"> </w:t>
      </w:r>
    </w:p>
    <w:p w14:paraId="6165E68D" w14:textId="77777777" w:rsidR="005E5FA3" w:rsidRPr="005E5FA3" w:rsidRDefault="005E5FA3" w:rsidP="005E5FA3">
      <w:pPr>
        <w:spacing w:after="120" w:line="240" w:lineRule="auto"/>
        <w:jc w:val="both"/>
        <w:rPr>
          <w:rFonts w:ascii="Arial" w:hAnsi="Arial" w:cs="Arial"/>
          <w:sz w:val="24"/>
          <w:szCs w:val="24"/>
        </w:rPr>
      </w:pPr>
      <w:bookmarkStart w:id="491" w:name="_Toc218837631"/>
      <w:r w:rsidRPr="005E5FA3">
        <w:rPr>
          <w:rFonts w:ascii="Arial" w:hAnsi="Arial" w:cs="Arial"/>
          <w:b/>
          <w:sz w:val="24"/>
          <w:szCs w:val="24"/>
        </w:rPr>
        <w:t xml:space="preserve">Conoscenza sempre attuale. L’unico e sommo vero bene: conoscere Dio. Conoscenza piena della sua volontà con ogni sapienza e intelligenza spirituale. </w:t>
      </w:r>
      <w:r w:rsidRPr="005E5FA3">
        <w:rPr>
          <w:rFonts w:ascii="Arial" w:hAnsi="Arial" w:cs="Arial"/>
          <w:sz w:val="24"/>
          <w:szCs w:val="24"/>
        </w:rPr>
        <w:t>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w:t>
      </w:r>
      <w:bookmarkEnd w:id="491"/>
      <w:r w:rsidRPr="005E5FA3">
        <w:rPr>
          <w:rFonts w:ascii="Arial" w:hAnsi="Arial" w:cs="Arial"/>
          <w:sz w:val="24"/>
          <w:szCs w:val="24"/>
        </w:rPr>
        <w:t xml:space="preserve"> </w:t>
      </w:r>
    </w:p>
    <w:p w14:paraId="1D4A8D69" w14:textId="77777777" w:rsidR="005E5FA3" w:rsidRPr="005E5FA3" w:rsidRDefault="005E5FA3" w:rsidP="005E5FA3">
      <w:pPr>
        <w:spacing w:after="120" w:line="240" w:lineRule="auto"/>
        <w:jc w:val="both"/>
        <w:rPr>
          <w:rFonts w:ascii="Arial" w:hAnsi="Arial" w:cs="Arial"/>
          <w:sz w:val="24"/>
          <w:szCs w:val="24"/>
        </w:rPr>
      </w:pPr>
      <w:bookmarkStart w:id="492" w:name="_Toc218837632"/>
      <w:r w:rsidRPr="005E5FA3">
        <w:rPr>
          <w:rFonts w:ascii="Arial" w:hAnsi="Arial" w:cs="Arial"/>
          <w:b/>
          <w:sz w:val="24"/>
          <w:szCs w:val="24"/>
        </w:rPr>
        <w:t xml:space="preserve">Non che facciamo cose. Ma che facciamo la sua volontà. Dalla conoscenza della volontà l’amore. </w:t>
      </w:r>
      <w:r w:rsidRPr="005E5FA3">
        <w:rPr>
          <w:rFonts w:ascii="Arial" w:hAnsi="Arial" w:cs="Arial"/>
          <w:sz w:val="24"/>
          <w:szCs w:val="24"/>
        </w:rPr>
        <w:t>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w:t>
      </w:r>
      <w:bookmarkEnd w:id="492"/>
      <w:r w:rsidRPr="005E5FA3">
        <w:rPr>
          <w:rFonts w:ascii="Arial" w:hAnsi="Arial" w:cs="Arial"/>
          <w:sz w:val="24"/>
          <w:szCs w:val="24"/>
        </w:rPr>
        <w:t xml:space="preserve"> </w:t>
      </w:r>
    </w:p>
    <w:p w14:paraId="501FB4FC" w14:textId="77777777" w:rsidR="005E5FA3" w:rsidRPr="005E5FA3" w:rsidRDefault="005E5FA3" w:rsidP="005E5FA3">
      <w:pPr>
        <w:spacing w:after="120" w:line="240" w:lineRule="auto"/>
        <w:jc w:val="both"/>
        <w:rPr>
          <w:rFonts w:ascii="Arial" w:hAnsi="Arial" w:cs="Arial"/>
          <w:sz w:val="24"/>
          <w:szCs w:val="24"/>
        </w:rPr>
      </w:pPr>
      <w:bookmarkStart w:id="493" w:name="_Toc218837633"/>
      <w:r w:rsidRPr="005E5FA3">
        <w:rPr>
          <w:rFonts w:ascii="Arial" w:hAnsi="Arial" w:cs="Arial"/>
          <w:b/>
          <w:sz w:val="24"/>
          <w:szCs w:val="24"/>
        </w:rPr>
        <w:lastRenderedPageBreak/>
        <w:t xml:space="preserve">Forti e pazienti. L’energia è dello Spirito Santo. </w:t>
      </w:r>
      <w:r w:rsidRPr="005E5FA3">
        <w:rPr>
          <w:rFonts w:ascii="Arial" w:hAnsi="Arial" w:cs="Arial"/>
          <w:sz w:val="24"/>
          <w:szCs w:val="24"/>
        </w:rPr>
        <w:t>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w:t>
      </w:r>
      <w:bookmarkEnd w:id="493"/>
      <w:r w:rsidRPr="005E5FA3">
        <w:rPr>
          <w:rFonts w:ascii="Arial" w:hAnsi="Arial" w:cs="Arial"/>
          <w:sz w:val="24"/>
          <w:szCs w:val="24"/>
        </w:rPr>
        <w:t xml:space="preserve"> </w:t>
      </w:r>
    </w:p>
    <w:p w14:paraId="6B6EF818" w14:textId="77777777" w:rsidR="005E5FA3" w:rsidRPr="005E5FA3" w:rsidRDefault="005E5FA3" w:rsidP="005E5FA3">
      <w:pPr>
        <w:spacing w:after="120" w:line="240" w:lineRule="auto"/>
        <w:jc w:val="both"/>
        <w:rPr>
          <w:rFonts w:ascii="Arial" w:hAnsi="Arial" w:cs="Arial"/>
          <w:b/>
          <w:sz w:val="24"/>
          <w:szCs w:val="24"/>
        </w:rPr>
      </w:pPr>
      <w:bookmarkStart w:id="494" w:name="_Toc218837634"/>
      <w:r w:rsidRPr="005E5FA3">
        <w:rPr>
          <w:rFonts w:ascii="Arial" w:hAnsi="Arial" w:cs="Arial"/>
          <w:b/>
          <w:sz w:val="24"/>
          <w:szCs w:val="24"/>
        </w:rPr>
        <w:t xml:space="preserve">Divina volontà e partecipazione della divina natura. </w:t>
      </w:r>
      <w:r w:rsidRPr="005E5FA3">
        <w:rPr>
          <w:rFonts w:ascii="Arial" w:hAnsi="Arial" w:cs="Arial"/>
          <w:sz w:val="24"/>
          <w:szCs w:val="24"/>
        </w:rPr>
        <w:t>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w:t>
      </w:r>
      <w:bookmarkEnd w:id="494"/>
      <w:r w:rsidRPr="005E5FA3">
        <w:rPr>
          <w:rFonts w:ascii="Arial" w:hAnsi="Arial" w:cs="Arial"/>
          <w:sz w:val="24"/>
          <w:szCs w:val="24"/>
        </w:rPr>
        <w:t xml:space="preserve"> </w:t>
      </w:r>
    </w:p>
    <w:p w14:paraId="1B3094AD" w14:textId="77777777" w:rsidR="005E5FA3" w:rsidRPr="005E5FA3" w:rsidRDefault="005E5FA3" w:rsidP="005E5FA3">
      <w:pPr>
        <w:spacing w:after="120" w:line="240" w:lineRule="auto"/>
        <w:jc w:val="both"/>
        <w:rPr>
          <w:rFonts w:ascii="Arial" w:hAnsi="Arial" w:cs="Arial"/>
          <w:sz w:val="24"/>
          <w:szCs w:val="24"/>
        </w:rPr>
      </w:pPr>
      <w:r w:rsidRPr="005E5FA3">
        <w:rPr>
          <w:rFonts w:ascii="Arial" w:hAnsi="Arial" w:cs="Arial"/>
          <w:b/>
          <w:sz w:val="24"/>
          <w:szCs w:val="24"/>
        </w:rPr>
        <w:t xml:space="preserve">Ringraziare Dio perché ci ha messo in grado di partecipare alla sorte dei santi nella luce. </w:t>
      </w:r>
      <w:r w:rsidRPr="005E5FA3">
        <w:rPr>
          <w:rFonts w:ascii="Arial" w:hAnsi="Arial" w:cs="Arial"/>
          <w:sz w:val="24"/>
          <w:szCs w:val="24"/>
        </w:rPr>
        <w:t xml:space="preserve">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luce sempre più grande, ha l’obbligo di aiutare quanti ancora non sono luce, perché lo diventino. </w:t>
      </w:r>
    </w:p>
    <w:p w14:paraId="31C47050" w14:textId="77777777" w:rsidR="005E5FA3" w:rsidRPr="005E5FA3" w:rsidRDefault="005E5FA3" w:rsidP="005E5FA3">
      <w:pPr>
        <w:spacing w:after="120" w:line="240" w:lineRule="auto"/>
        <w:jc w:val="both"/>
        <w:rPr>
          <w:rFonts w:ascii="Arial" w:hAnsi="Arial" w:cs="Arial"/>
          <w:sz w:val="24"/>
          <w:szCs w:val="24"/>
        </w:rPr>
      </w:pPr>
      <w:bookmarkStart w:id="495" w:name="_Toc218837635"/>
      <w:r w:rsidRPr="005E5FA3">
        <w:rPr>
          <w:rFonts w:ascii="Arial" w:hAnsi="Arial" w:cs="Arial"/>
          <w:b/>
          <w:sz w:val="24"/>
          <w:szCs w:val="24"/>
        </w:rPr>
        <w:t xml:space="preserve">Liberazione dal potere delle tenebre. </w:t>
      </w:r>
      <w:r w:rsidRPr="005E5FA3">
        <w:rPr>
          <w:rFonts w:ascii="Arial" w:hAnsi="Arial" w:cs="Arial"/>
          <w:sz w:val="24"/>
          <w:szCs w:val="24"/>
        </w:rPr>
        <w:t>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w:t>
      </w:r>
      <w:bookmarkEnd w:id="495"/>
      <w:r w:rsidRPr="005E5FA3">
        <w:rPr>
          <w:rFonts w:ascii="Arial" w:hAnsi="Arial" w:cs="Arial"/>
          <w:sz w:val="24"/>
          <w:szCs w:val="24"/>
        </w:rPr>
        <w:t xml:space="preserve"> </w:t>
      </w:r>
    </w:p>
    <w:p w14:paraId="58158122" w14:textId="77777777" w:rsidR="005E5FA3" w:rsidRPr="005E5FA3" w:rsidRDefault="005E5FA3" w:rsidP="005E5FA3">
      <w:pPr>
        <w:spacing w:after="120" w:line="240" w:lineRule="auto"/>
        <w:jc w:val="both"/>
        <w:rPr>
          <w:rFonts w:ascii="Arial" w:hAnsi="Arial" w:cs="Arial"/>
          <w:sz w:val="24"/>
          <w:szCs w:val="24"/>
        </w:rPr>
      </w:pPr>
      <w:bookmarkStart w:id="496" w:name="_Toc218837636"/>
      <w:r w:rsidRPr="005E5FA3">
        <w:rPr>
          <w:rFonts w:ascii="Arial" w:hAnsi="Arial" w:cs="Arial"/>
          <w:b/>
          <w:sz w:val="24"/>
          <w:szCs w:val="24"/>
        </w:rPr>
        <w:t xml:space="preserve">Trasferimento nel regno del suo Figlio Diletto. </w:t>
      </w:r>
      <w:r w:rsidRPr="005E5FA3">
        <w:rPr>
          <w:rFonts w:ascii="Arial" w:hAnsi="Arial" w:cs="Arial"/>
          <w:sz w:val="24"/>
          <w:szCs w:val="24"/>
        </w:rPr>
        <w:t xml:space="preserve">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w:t>
      </w:r>
      <w:r w:rsidRPr="005E5FA3">
        <w:rPr>
          <w:rFonts w:ascii="Arial" w:hAnsi="Arial" w:cs="Arial"/>
          <w:sz w:val="24"/>
          <w:szCs w:val="24"/>
        </w:rPr>
        <w:lastRenderedPageBreak/>
        <w:t>non viviamo nel regno di Cristo, perché il regno di Cristo è la croce, è il dono della nostra vita a Dio per la redenzione e la salvezza del mondo intero.</w:t>
      </w:r>
      <w:bookmarkEnd w:id="496"/>
      <w:r w:rsidRPr="005E5FA3">
        <w:rPr>
          <w:rFonts w:ascii="Arial" w:hAnsi="Arial" w:cs="Arial"/>
          <w:sz w:val="24"/>
          <w:szCs w:val="24"/>
        </w:rPr>
        <w:t xml:space="preserve"> </w:t>
      </w:r>
    </w:p>
    <w:p w14:paraId="4C07C78C" w14:textId="77777777" w:rsidR="005E5FA3" w:rsidRPr="005E5FA3" w:rsidRDefault="005E5FA3" w:rsidP="005E5FA3">
      <w:pPr>
        <w:spacing w:after="120" w:line="240" w:lineRule="auto"/>
        <w:jc w:val="both"/>
        <w:rPr>
          <w:rFonts w:ascii="Arial" w:hAnsi="Arial" w:cs="Arial"/>
          <w:sz w:val="24"/>
          <w:szCs w:val="24"/>
        </w:rPr>
      </w:pPr>
      <w:bookmarkStart w:id="497" w:name="_Toc218837637"/>
      <w:r w:rsidRPr="005E5FA3">
        <w:rPr>
          <w:rFonts w:ascii="Arial" w:hAnsi="Arial" w:cs="Arial"/>
          <w:b/>
          <w:sz w:val="24"/>
          <w:szCs w:val="24"/>
        </w:rPr>
        <w:t xml:space="preserve">Remissione per trasformazione. </w:t>
      </w:r>
      <w:r w:rsidRPr="005E5FA3">
        <w:rPr>
          <w:rFonts w:ascii="Arial" w:hAnsi="Arial" w:cs="Arial"/>
          <w:sz w:val="24"/>
          <w:szCs w:val="24"/>
        </w:rPr>
        <w:t>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w:t>
      </w:r>
      <w:bookmarkEnd w:id="497"/>
      <w:r w:rsidRPr="005E5FA3">
        <w:rPr>
          <w:rFonts w:ascii="Arial" w:hAnsi="Arial" w:cs="Arial"/>
          <w:sz w:val="24"/>
          <w:szCs w:val="24"/>
        </w:rPr>
        <w:t xml:space="preserve"> </w:t>
      </w:r>
    </w:p>
    <w:p w14:paraId="617F29AA" w14:textId="77777777" w:rsidR="005E5FA3" w:rsidRPr="005E5FA3" w:rsidRDefault="005E5FA3" w:rsidP="005E5FA3">
      <w:pPr>
        <w:spacing w:after="120" w:line="240" w:lineRule="auto"/>
        <w:jc w:val="both"/>
        <w:rPr>
          <w:rFonts w:ascii="Arial" w:hAnsi="Arial" w:cs="Arial"/>
          <w:b/>
          <w:sz w:val="24"/>
          <w:szCs w:val="24"/>
        </w:rPr>
      </w:pPr>
      <w:bookmarkStart w:id="498" w:name="_Toc218837638"/>
      <w:r w:rsidRPr="005E5FA3">
        <w:rPr>
          <w:rFonts w:ascii="Arial" w:hAnsi="Arial" w:cs="Arial"/>
          <w:b/>
          <w:sz w:val="24"/>
          <w:szCs w:val="24"/>
        </w:rPr>
        <w:t xml:space="preserve">Altro è il perdono dei peccati. Altra è la nuova natura. La diversità cristiana. </w:t>
      </w:r>
      <w:r w:rsidRPr="005E5FA3">
        <w:rPr>
          <w:rFonts w:ascii="Arial" w:hAnsi="Arial" w:cs="Arial"/>
          <w:sz w:val="24"/>
          <w:szCs w:val="24"/>
        </w:rPr>
        <w:t>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w:t>
      </w:r>
      <w:bookmarkEnd w:id="498"/>
      <w:r w:rsidRPr="005E5FA3">
        <w:rPr>
          <w:rFonts w:ascii="Arial" w:hAnsi="Arial" w:cs="Arial"/>
          <w:sz w:val="24"/>
          <w:szCs w:val="24"/>
        </w:rPr>
        <w:t xml:space="preserve"> </w:t>
      </w:r>
    </w:p>
    <w:p w14:paraId="666E367F" w14:textId="77777777" w:rsidR="005E5FA3" w:rsidRPr="005E5FA3" w:rsidRDefault="005E5FA3" w:rsidP="005E5FA3">
      <w:pPr>
        <w:spacing w:after="120" w:line="240" w:lineRule="auto"/>
        <w:jc w:val="both"/>
        <w:rPr>
          <w:rFonts w:ascii="Arial" w:hAnsi="Arial" w:cs="Arial"/>
          <w:b/>
          <w:sz w:val="24"/>
          <w:szCs w:val="24"/>
        </w:rPr>
      </w:pPr>
      <w:bookmarkStart w:id="499" w:name="_Toc218837639"/>
      <w:r w:rsidRPr="005E5FA3">
        <w:rPr>
          <w:rFonts w:ascii="Arial" w:hAnsi="Arial" w:cs="Arial"/>
          <w:b/>
          <w:sz w:val="24"/>
          <w:szCs w:val="24"/>
        </w:rPr>
        <w:t xml:space="preserve">Immagine del Dio invisibile. Generato primo di ogni creatura. </w:t>
      </w:r>
      <w:r w:rsidRPr="005E5FA3">
        <w:rPr>
          <w:rFonts w:ascii="Arial" w:hAnsi="Arial" w:cs="Arial"/>
          <w:sz w:val="24"/>
          <w:szCs w:val="24"/>
        </w:rPr>
        <w:t xml:space="preserve">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w:t>
      </w:r>
      <w:r w:rsidRPr="005E5FA3">
        <w:rPr>
          <w:rFonts w:ascii="Arial" w:hAnsi="Arial" w:cs="Arial"/>
          <w:sz w:val="24"/>
          <w:szCs w:val="24"/>
        </w:rPr>
        <w:lastRenderedPageBreak/>
        <w:t>Padre, è immagine del Dio invisibile. È questa la singolarità di Cristo e insieme la sua unicità.</w:t>
      </w:r>
      <w:bookmarkEnd w:id="499"/>
    </w:p>
    <w:p w14:paraId="2D2D9AE0" w14:textId="77777777" w:rsidR="005E5FA3" w:rsidRPr="005E5FA3" w:rsidRDefault="005E5FA3" w:rsidP="005E5FA3">
      <w:pPr>
        <w:spacing w:after="120" w:line="240" w:lineRule="auto"/>
        <w:jc w:val="both"/>
        <w:rPr>
          <w:rFonts w:ascii="Arial" w:hAnsi="Arial" w:cs="Arial"/>
          <w:sz w:val="24"/>
          <w:szCs w:val="24"/>
        </w:rPr>
      </w:pPr>
      <w:bookmarkStart w:id="500" w:name="_Toc218837640"/>
      <w:r w:rsidRPr="005E5FA3">
        <w:rPr>
          <w:rFonts w:ascii="Arial" w:hAnsi="Arial" w:cs="Arial"/>
          <w:b/>
          <w:sz w:val="24"/>
          <w:szCs w:val="24"/>
        </w:rPr>
        <w:t xml:space="preserve">Per mezzo di Lui, in vista di Lui. </w:t>
      </w:r>
      <w:r w:rsidRPr="005E5FA3">
        <w:rPr>
          <w:rFonts w:ascii="Arial" w:hAnsi="Arial" w:cs="Arial"/>
          <w:sz w:val="24"/>
          <w:szCs w:val="24"/>
        </w:rPr>
        <w:t>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bookmarkEnd w:id="500"/>
    </w:p>
    <w:p w14:paraId="499B5D10" w14:textId="77777777" w:rsidR="005E5FA3" w:rsidRPr="005E5FA3" w:rsidRDefault="005E5FA3" w:rsidP="005E5FA3">
      <w:pPr>
        <w:spacing w:after="120" w:line="240" w:lineRule="auto"/>
        <w:jc w:val="both"/>
        <w:rPr>
          <w:rFonts w:ascii="Arial" w:hAnsi="Arial" w:cs="Arial"/>
          <w:sz w:val="24"/>
          <w:szCs w:val="24"/>
        </w:rPr>
      </w:pPr>
      <w:bookmarkStart w:id="501" w:name="_Toc218837641"/>
      <w:r w:rsidRPr="005E5FA3">
        <w:rPr>
          <w:rFonts w:ascii="Arial" w:hAnsi="Arial" w:cs="Arial"/>
          <w:b/>
          <w:sz w:val="24"/>
          <w:szCs w:val="24"/>
        </w:rPr>
        <w:t xml:space="preserve">Tutto sussiste in Lui. Sussistenza in Cristo. </w:t>
      </w:r>
      <w:r w:rsidRPr="005E5FA3">
        <w:rPr>
          <w:rFonts w:ascii="Arial" w:hAnsi="Arial" w:cs="Arial"/>
          <w:sz w:val="24"/>
          <w:szCs w:val="24"/>
        </w:rPr>
        <w:t>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un aggiunta per l’uomo, un di più, o un meglio. Con Cristo non diveniamo più uomini, non diveniamo uomini migliori degli altri, diveniamo semplicemente uomini secondo verità. Senza Cristo non c’è sussistenza nella verità, nella carità, 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bookmarkEnd w:id="501"/>
    </w:p>
    <w:p w14:paraId="684E18E9" w14:textId="77777777" w:rsidR="005E5FA3" w:rsidRPr="005E5FA3" w:rsidRDefault="005E5FA3" w:rsidP="005E5FA3">
      <w:pPr>
        <w:spacing w:after="120" w:line="240" w:lineRule="auto"/>
        <w:jc w:val="both"/>
        <w:rPr>
          <w:rFonts w:ascii="Arial" w:hAnsi="Arial" w:cs="Arial"/>
          <w:sz w:val="24"/>
          <w:szCs w:val="24"/>
        </w:rPr>
      </w:pPr>
      <w:bookmarkStart w:id="502" w:name="_Toc218837642"/>
      <w:r w:rsidRPr="005E5FA3">
        <w:rPr>
          <w:rFonts w:ascii="Arial" w:hAnsi="Arial" w:cs="Arial"/>
          <w:b/>
          <w:sz w:val="24"/>
          <w:szCs w:val="24"/>
        </w:rPr>
        <w:t xml:space="preserve">Cristo Signore dell’uomo per natura. </w:t>
      </w:r>
      <w:r w:rsidRPr="005E5FA3">
        <w:rPr>
          <w:rFonts w:ascii="Arial" w:hAnsi="Arial" w:cs="Arial"/>
          <w:sz w:val="24"/>
          <w:szCs w:val="24"/>
        </w:rPr>
        <w:t xml:space="preserve">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w:t>
      </w:r>
      <w:r w:rsidRPr="005E5FA3">
        <w:rPr>
          <w:rFonts w:ascii="Arial" w:hAnsi="Arial" w:cs="Arial"/>
          <w:sz w:val="24"/>
          <w:szCs w:val="24"/>
        </w:rPr>
        <w:lastRenderedPageBreak/>
        <w:t>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w:t>
      </w:r>
      <w:bookmarkEnd w:id="502"/>
      <w:r w:rsidRPr="005E5FA3">
        <w:rPr>
          <w:rFonts w:ascii="Arial" w:hAnsi="Arial" w:cs="Arial"/>
          <w:sz w:val="24"/>
          <w:szCs w:val="24"/>
        </w:rPr>
        <w:t xml:space="preserve"> </w:t>
      </w:r>
    </w:p>
    <w:p w14:paraId="171E8447" w14:textId="77777777" w:rsidR="005E5FA3" w:rsidRPr="005E5FA3" w:rsidRDefault="005E5FA3" w:rsidP="005E5FA3">
      <w:pPr>
        <w:spacing w:after="120" w:line="240" w:lineRule="auto"/>
        <w:jc w:val="both"/>
        <w:rPr>
          <w:rFonts w:ascii="Arial" w:hAnsi="Arial" w:cs="Arial"/>
          <w:b/>
          <w:sz w:val="24"/>
          <w:szCs w:val="24"/>
        </w:rPr>
      </w:pPr>
      <w:bookmarkStart w:id="503" w:name="_Toc218837643"/>
      <w:r w:rsidRPr="005E5FA3">
        <w:rPr>
          <w:rFonts w:ascii="Arial" w:hAnsi="Arial" w:cs="Arial"/>
          <w:b/>
          <w:sz w:val="24"/>
          <w:szCs w:val="24"/>
        </w:rPr>
        <w:t xml:space="preserve">Capo del corpo. Da membro diventa capo. In nome di Cristo capo non significa capi in nome di Cristo. </w:t>
      </w:r>
      <w:r w:rsidRPr="005E5FA3">
        <w:rPr>
          <w:rFonts w:ascii="Arial" w:hAnsi="Arial" w:cs="Arial"/>
          <w:sz w:val="24"/>
          <w:szCs w:val="24"/>
        </w:rPr>
        <w:t>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bookmarkEnd w:id="503"/>
      <w:r w:rsidRPr="005E5FA3">
        <w:rPr>
          <w:rFonts w:ascii="Arial" w:hAnsi="Arial" w:cs="Arial"/>
          <w:sz w:val="24"/>
          <w:szCs w:val="24"/>
        </w:rPr>
        <w:t xml:space="preserve"> </w:t>
      </w:r>
    </w:p>
    <w:p w14:paraId="08C56546" w14:textId="77777777" w:rsidR="005E5FA3" w:rsidRPr="005E5FA3" w:rsidRDefault="005E5FA3" w:rsidP="005E5FA3">
      <w:pPr>
        <w:spacing w:after="120" w:line="240" w:lineRule="auto"/>
        <w:jc w:val="both"/>
        <w:rPr>
          <w:rFonts w:ascii="Arial" w:hAnsi="Arial" w:cs="Arial"/>
          <w:sz w:val="24"/>
          <w:szCs w:val="24"/>
        </w:rPr>
      </w:pPr>
      <w:bookmarkStart w:id="504" w:name="_Toc218837644"/>
      <w:r w:rsidRPr="005E5FA3">
        <w:rPr>
          <w:rFonts w:ascii="Arial" w:hAnsi="Arial" w:cs="Arial"/>
          <w:b/>
          <w:sz w:val="24"/>
          <w:szCs w:val="24"/>
        </w:rPr>
        <w:t xml:space="preserve">Principio e primogenito. Ogni pienezza è in Lui. Tutto attraverso l’umanità di Cristo. </w:t>
      </w:r>
      <w:r w:rsidRPr="005E5FA3">
        <w:rPr>
          <w:rFonts w:ascii="Arial" w:hAnsi="Arial" w:cs="Arial"/>
          <w:sz w:val="24"/>
          <w:szCs w:val="24"/>
        </w:rPr>
        <w:t>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w:t>
      </w:r>
      <w:bookmarkEnd w:id="504"/>
      <w:r w:rsidRPr="005E5FA3">
        <w:rPr>
          <w:rFonts w:ascii="Arial" w:hAnsi="Arial" w:cs="Arial"/>
          <w:sz w:val="24"/>
          <w:szCs w:val="24"/>
        </w:rPr>
        <w:t xml:space="preserve"> </w:t>
      </w:r>
    </w:p>
    <w:p w14:paraId="17CADADD" w14:textId="77777777" w:rsidR="005E5FA3" w:rsidRPr="005E5FA3" w:rsidRDefault="005E5FA3" w:rsidP="005E5FA3">
      <w:pPr>
        <w:spacing w:after="120" w:line="240" w:lineRule="auto"/>
        <w:jc w:val="both"/>
        <w:rPr>
          <w:rFonts w:ascii="Arial" w:hAnsi="Arial" w:cs="Arial"/>
          <w:sz w:val="24"/>
          <w:szCs w:val="24"/>
        </w:rPr>
      </w:pPr>
      <w:bookmarkStart w:id="505" w:name="_Toc218837645"/>
      <w:r w:rsidRPr="005E5FA3">
        <w:rPr>
          <w:rFonts w:ascii="Arial" w:hAnsi="Arial" w:cs="Arial"/>
          <w:b/>
          <w:sz w:val="24"/>
          <w:szCs w:val="24"/>
        </w:rPr>
        <w:t xml:space="preserve">Rappacificando. Riconciliando. Riconciliazione e totale obbedienza. </w:t>
      </w:r>
      <w:r w:rsidRPr="005E5FA3">
        <w:rPr>
          <w:rFonts w:ascii="Arial" w:hAnsi="Arial" w:cs="Arial"/>
          <w:sz w:val="24"/>
          <w:szCs w:val="24"/>
        </w:rPr>
        <w:t xml:space="preserve">Quando si parla della salvezza, spesso è indicata solo come liberazione dal peccato, o cancellazione della colpa. Essa è più che remissione della colpa e della pena, anche se l’inizio della salvezza è il perdono dei peccati. La salvezza </w:t>
      </w:r>
      <w:r w:rsidRPr="005E5FA3">
        <w:rPr>
          <w:rFonts w:ascii="Arial" w:hAnsi="Arial" w:cs="Arial"/>
          <w:sz w:val="24"/>
          <w:szCs w:val="24"/>
        </w:rPr>
        <w:lastRenderedPageBreak/>
        <w:t>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bookmarkEnd w:id="505"/>
    </w:p>
    <w:p w14:paraId="5C3B1F1C" w14:textId="77777777" w:rsidR="005E5FA3" w:rsidRPr="005E5FA3" w:rsidRDefault="005E5FA3" w:rsidP="005E5FA3">
      <w:pPr>
        <w:spacing w:after="120" w:line="240" w:lineRule="auto"/>
        <w:jc w:val="both"/>
        <w:rPr>
          <w:rFonts w:ascii="Arial" w:hAnsi="Arial" w:cs="Arial"/>
          <w:sz w:val="24"/>
          <w:szCs w:val="24"/>
        </w:rPr>
      </w:pPr>
      <w:bookmarkStart w:id="506" w:name="_Toc218837646"/>
      <w:r w:rsidRPr="005E5FA3">
        <w:rPr>
          <w:rFonts w:ascii="Arial" w:hAnsi="Arial" w:cs="Arial"/>
          <w:b/>
          <w:sz w:val="24"/>
          <w:szCs w:val="24"/>
        </w:rPr>
        <w:t xml:space="preserve">Il creato costretto dal peccato dell’uomo ad essere oggetto di male. </w:t>
      </w:r>
      <w:r w:rsidRPr="005E5FA3">
        <w:rPr>
          <w:rFonts w:ascii="Arial" w:hAnsi="Arial" w:cs="Arial"/>
          <w:sz w:val="24"/>
          <w:szCs w:val="24"/>
        </w:rPr>
        <w:t>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w:t>
      </w:r>
      <w:bookmarkEnd w:id="506"/>
      <w:r w:rsidRPr="005E5FA3">
        <w:rPr>
          <w:rFonts w:ascii="Arial" w:hAnsi="Arial" w:cs="Arial"/>
          <w:sz w:val="24"/>
          <w:szCs w:val="24"/>
        </w:rPr>
        <w:t xml:space="preserve"> </w:t>
      </w:r>
    </w:p>
    <w:p w14:paraId="6325524E" w14:textId="77777777" w:rsidR="005E5FA3" w:rsidRPr="005E5FA3" w:rsidRDefault="005E5FA3" w:rsidP="005E5FA3">
      <w:pPr>
        <w:spacing w:after="120" w:line="240" w:lineRule="auto"/>
        <w:jc w:val="both"/>
        <w:rPr>
          <w:rFonts w:ascii="Arial" w:hAnsi="Arial" w:cs="Arial"/>
          <w:sz w:val="24"/>
          <w:szCs w:val="24"/>
        </w:rPr>
      </w:pPr>
      <w:bookmarkStart w:id="507" w:name="_Toc218837647"/>
      <w:r w:rsidRPr="005E5FA3">
        <w:rPr>
          <w:rFonts w:ascii="Arial" w:hAnsi="Arial" w:cs="Arial"/>
          <w:b/>
          <w:sz w:val="24"/>
          <w:szCs w:val="24"/>
        </w:rPr>
        <w:t xml:space="preserve">Cristo vita della creazione. </w:t>
      </w:r>
      <w:r w:rsidRPr="005E5FA3">
        <w:rPr>
          <w:rFonts w:ascii="Arial" w:hAnsi="Arial" w:cs="Arial"/>
          <w:sz w:val="24"/>
          <w:szCs w:val="24"/>
        </w:rPr>
        <w:t>Cristo è vita della creazione fin da principio. Lui è la vita di Dio, Lui è la vita di ogni cosa che è uscita dalla bocca di Dio. Tutto è stato 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bookmarkEnd w:id="507"/>
    </w:p>
    <w:p w14:paraId="29D37213" w14:textId="77777777" w:rsidR="005E5FA3" w:rsidRPr="005E5FA3" w:rsidRDefault="005E5FA3" w:rsidP="005E5FA3">
      <w:pPr>
        <w:spacing w:after="120" w:line="240" w:lineRule="auto"/>
        <w:jc w:val="both"/>
        <w:rPr>
          <w:rFonts w:ascii="Arial" w:hAnsi="Arial" w:cs="Arial"/>
          <w:sz w:val="24"/>
          <w:szCs w:val="24"/>
        </w:rPr>
      </w:pPr>
      <w:bookmarkStart w:id="508" w:name="_Toc218837648"/>
      <w:r w:rsidRPr="005E5FA3">
        <w:rPr>
          <w:rFonts w:ascii="Arial" w:hAnsi="Arial" w:cs="Arial"/>
          <w:b/>
          <w:sz w:val="24"/>
          <w:szCs w:val="24"/>
        </w:rPr>
        <w:t xml:space="preserve">Chi è senza Dio sceglie il peccato come sua forma di vita. </w:t>
      </w:r>
      <w:r w:rsidRPr="005E5FA3">
        <w:rPr>
          <w:rFonts w:ascii="Arial" w:hAnsi="Arial" w:cs="Arial"/>
          <w:sz w:val="24"/>
          <w:szCs w:val="24"/>
        </w:rPr>
        <w:t>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w:t>
      </w:r>
      <w:bookmarkEnd w:id="508"/>
      <w:r w:rsidRPr="005E5FA3">
        <w:rPr>
          <w:rFonts w:ascii="Arial" w:hAnsi="Arial" w:cs="Arial"/>
          <w:sz w:val="24"/>
          <w:szCs w:val="24"/>
        </w:rPr>
        <w:t xml:space="preserve"> </w:t>
      </w:r>
    </w:p>
    <w:p w14:paraId="2FCC006B" w14:textId="77777777" w:rsidR="005E5FA3" w:rsidRPr="005E5FA3" w:rsidRDefault="005E5FA3" w:rsidP="005E5FA3">
      <w:pPr>
        <w:spacing w:after="120" w:line="240" w:lineRule="auto"/>
        <w:jc w:val="both"/>
        <w:rPr>
          <w:rFonts w:ascii="Arial" w:hAnsi="Arial" w:cs="Arial"/>
          <w:sz w:val="24"/>
          <w:szCs w:val="24"/>
        </w:rPr>
      </w:pPr>
      <w:bookmarkStart w:id="509" w:name="_Toc218837649"/>
      <w:r w:rsidRPr="005E5FA3">
        <w:rPr>
          <w:rFonts w:ascii="Arial" w:hAnsi="Arial" w:cs="Arial"/>
          <w:b/>
          <w:sz w:val="24"/>
          <w:szCs w:val="24"/>
        </w:rPr>
        <w:t xml:space="preserve">Santi, immacolati, irreprensibili. </w:t>
      </w:r>
      <w:r w:rsidRPr="005E5FA3">
        <w:rPr>
          <w:rFonts w:ascii="Arial" w:hAnsi="Arial" w:cs="Arial"/>
          <w:sz w:val="24"/>
          <w:szCs w:val="24"/>
        </w:rPr>
        <w:t xml:space="preserve">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w:t>
      </w:r>
      <w:r w:rsidRPr="005E5FA3">
        <w:rPr>
          <w:rFonts w:ascii="Arial" w:hAnsi="Arial" w:cs="Arial"/>
          <w:sz w:val="24"/>
          <w:szCs w:val="24"/>
        </w:rPr>
        <w:lastRenderedPageBreak/>
        <w:t>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bookmarkEnd w:id="509"/>
    </w:p>
    <w:p w14:paraId="4038E795" w14:textId="77777777" w:rsidR="005E5FA3" w:rsidRPr="005E5FA3" w:rsidRDefault="005E5FA3" w:rsidP="005E5FA3">
      <w:pPr>
        <w:spacing w:after="120" w:line="240" w:lineRule="auto"/>
        <w:jc w:val="both"/>
        <w:rPr>
          <w:rFonts w:ascii="Arial" w:hAnsi="Arial" w:cs="Arial"/>
          <w:sz w:val="24"/>
          <w:szCs w:val="24"/>
        </w:rPr>
      </w:pPr>
      <w:bookmarkStart w:id="510" w:name="_Toc218837650"/>
      <w:r w:rsidRPr="005E5FA3">
        <w:rPr>
          <w:rFonts w:ascii="Arial" w:hAnsi="Arial" w:cs="Arial"/>
          <w:b/>
          <w:sz w:val="24"/>
          <w:szCs w:val="24"/>
        </w:rPr>
        <w:t xml:space="preserve">Muore nel suo corpo di carne. </w:t>
      </w:r>
      <w:r w:rsidRPr="005E5FA3">
        <w:rPr>
          <w:rFonts w:ascii="Arial" w:hAnsi="Arial" w:cs="Arial"/>
          <w:sz w:val="24"/>
          <w:szCs w:val="24"/>
        </w:rPr>
        <w:t>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w:t>
      </w:r>
      <w:bookmarkEnd w:id="510"/>
      <w:r w:rsidRPr="005E5FA3">
        <w:rPr>
          <w:rFonts w:ascii="Arial" w:hAnsi="Arial" w:cs="Arial"/>
          <w:sz w:val="24"/>
          <w:szCs w:val="24"/>
        </w:rPr>
        <w:t xml:space="preserve"> </w:t>
      </w:r>
    </w:p>
    <w:p w14:paraId="62190962" w14:textId="77777777" w:rsidR="005E5FA3" w:rsidRPr="005E5FA3" w:rsidRDefault="005E5FA3" w:rsidP="005E5FA3">
      <w:pPr>
        <w:spacing w:after="120" w:line="240" w:lineRule="auto"/>
        <w:jc w:val="both"/>
        <w:rPr>
          <w:rFonts w:ascii="Arial" w:hAnsi="Arial" w:cs="Arial"/>
          <w:sz w:val="24"/>
          <w:szCs w:val="24"/>
        </w:rPr>
      </w:pPr>
      <w:bookmarkStart w:id="511" w:name="_Toc218837651"/>
      <w:r w:rsidRPr="005E5FA3">
        <w:rPr>
          <w:rFonts w:ascii="Arial" w:hAnsi="Arial" w:cs="Arial"/>
          <w:b/>
          <w:sz w:val="24"/>
          <w:szCs w:val="24"/>
        </w:rPr>
        <w:t xml:space="preserve">Si pecca per mancata evangelizzazione (indifferentismo religioso). Si pecca per mancata educazione alla santità (indifferentismo morale). </w:t>
      </w:r>
      <w:r w:rsidRPr="005E5FA3">
        <w:rPr>
          <w:rFonts w:ascii="Arial" w:hAnsi="Arial" w:cs="Arial"/>
          <w:sz w:val="24"/>
          <w:szCs w:val="24"/>
        </w:rPr>
        <w:t>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w:t>
      </w:r>
      <w:bookmarkEnd w:id="511"/>
      <w:r w:rsidRPr="005E5FA3">
        <w:rPr>
          <w:rFonts w:ascii="Arial" w:hAnsi="Arial" w:cs="Arial"/>
          <w:sz w:val="24"/>
          <w:szCs w:val="24"/>
        </w:rPr>
        <w:t xml:space="preserve"> </w:t>
      </w:r>
    </w:p>
    <w:p w14:paraId="7589CEAA" w14:textId="77777777" w:rsidR="005E5FA3" w:rsidRPr="005E5FA3" w:rsidRDefault="005E5FA3" w:rsidP="005E5FA3">
      <w:pPr>
        <w:spacing w:after="120" w:line="240" w:lineRule="auto"/>
        <w:jc w:val="both"/>
        <w:rPr>
          <w:rFonts w:ascii="Arial" w:hAnsi="Arial" w:cs="Arial"/>
          <w:sz w:val="24"/>
          <w:szCs w:val="24"/>
        </w:rPr>
      </w:pPr>
      <w:bookmarkStart w:id="512" w:name="_Toc218837652"/>
      <w:r w:rsidRPr="005E5FA3">
        <w:rPr>
          <w:rFonts w:ascii="Arial" w:hAnsi="Arial" w:cs="Arial"/>
          <w:b/>
          <w:sz w:val="24"/>
          <w:szCs w:val="24"/>
        </w:rPr>
        <w:t xml:space="preserve">Fondati e fermi nella fede. </w:t>
      </w:r>
      <w:r w:rsidRPr="005E5FA3">
        <w:rPr>
          <w:rFonts w:ascii="Arial" w:hAnsi="Arial" w:cs="Arial"/>
          <w:sz w:val="24"/>
          <w:szCs w:val="24"/>
        </w:rPr>
        <w:t>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bookmarkEnd w:id="512"/>
    </w:p>
    <w:p w14:paraId="42CA3656" w14:textId="77777777" w:rsidR="005E5FA3" w:rsidRPr="005E5FA3" w:rsidRDefault="005E5FA3" w:rsidP="005E5FA3">
      <w:pPr>
        <w:spacing w:after="120" w:line="240" w:lineRule="auto"/>
        <w:jc w:val="both"/>
        <w:rPr>
          <w:rFonts w:ascii="Arial" w:hAnsi="Arial" w:cs="Arial"/>
          <w:sz w:val="24"/>
          <w:szCs w:val="24"/>
        </w:rPr>
      </w:pPr>
      <w:bookmarkStart w:id="513" w:name="_Toc218837653"/>
      <w:r w:rsidRPr="005E5FA3">
        <w:rPr>
          <w:rFonts w:ascii="Arial" w:hAnsi="Arial" w:cs="Arial"/>
          <w:b/>
          <w:sz w:val="24"/>
          <w:szCs w:val="24"/>
        </w:rPr>
        <w:lastRenderedPageBreak/>
        <w:t xml:space="preserve">Non lasciarsi allontanare dalla speranza promessa dal Vangelo. Saldati alla Parola. Cercare promesse che non sono nel Vangelo. </w:t>
      </w:r>
      <w:r w:rsidRPr="005E5FA3">
        <w:rPr>
          <w:rFonts w:ascii="Arial" w:hAnsi="Arial" w:cs="Arial"/>
          <w:sz w:val="24"/>
          <w:szCs w:val="24"/>
        </w:rPr>
        <w:t>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w:t>
      </w:r>
      <w:bookmarkEnd w:id="513"/>
      <w:r w:rsidRPr="005E5FA3">
        <w:rPr>
          <w:rFonts w:ascii="Arial" w:hAnsi="Arial" w:cs="Arial"/>
          <w:sz w:val="24"/>
          <w:szCs w:val="24"/>
        </w:rPr>
        <w:t xml:space="preserve"> </w:t>
      </w:r>
    </w:p>
    <w:p w14:paraId="62934E57" w14:textId="77777777" w:rsidR="005E5FA3" w:rsidRPr="005E5FA3" w:rsidRDefault="005E5FA3" w:rsidP="005E5FA3">
      <w:pPr>
        <w:spacing w:after="120" w:line="240" w:lineRule="auto"/>
        <w:jc w:val="both"/>
        <w:rPr>
          <w:rFonts w:ascii="Arial" w:hAnsi="Arial" w:cs="Arial"/>
          <w:sz w:val="24"/>
          <w:szCs w:val="24"/>
        </w:rPr>
      </w:pPr>
      <w:bookmarkStart w:id="514" w:name="_Toc218837654"/>
      <w:r w:rsidRPr="005E5FA3">
        <w:rPr>
          <w:rFonts w:ascii="Arial" w:hAnsi="Arial" w:cs="Arial"/>
          <w:b/>
          <w:sz w:val="24"/>
          <w:szCs w:val="24"/>
        </w:rPr>
        <w:t xml:space="preserve">Cosa si cerca dal Vangelo? Cosa si cerca dalla Chiesa? Ciò che deve dare la Chiesa. Ciò che dona Dio. </w:t>
      </w:r>
      <w:r w:rsidRPr="005E5FA3">
        <w:rPr>
          <w:rFonts w:ascii="Arial" w:hAnsi="Arial" w:cs="Arial"/>
          <w:sz w:val="24"/>
          <w:szCs w:val="24"/>
        </w:rPr>
        <w:t>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l’una per dare l’altra; si dona l’una nella quale c’è anche l’altra. Mai l’una senza l’altra. Così ha fatto Cristo, così deve fare la Chiesa.</w:t>
      </w:r>
      <w:bookmarkEnd w:id="514"/>
      <w:r w:rsidRPr="005E5FA3">
        <w:rPr>
          <w:rFonts w:ascii="Arial" w:hAnsi="Arial" w:cs="Arial"/>
          <w:sz w:val="24"/>
          <w:szCs w:val="24"/>
        </w:rPr>
        <w:t xml:space="preserve"> </w:t>
      </w:r>
    </w:p>
    <w:p w14:paraId="48315C49" w14:textId="77777777" w:rsidR="005E5FA3" w:rsidRPr="005E5FA3" w:rsidRDefault="005E5FA3" w:rsidP="005E5FA3">
      <w:pPr>
        <w:spacing w:after="120" w:line="240" w:lineRule="auto"/>
        <w:jc w:val="both"/>
        <w:rPr>
          <w:rFonts w:ascii="Arial" w:hAnsi="Arial" w:cs="Arial"/>
          <w:sz w:val="24"/>
          <w:szCs w:val="24"/>
        </w:rPr>
      </w:pPr>
      <w:bookmarkStart w:id="515" w:name="_Toc218837655"/>
      <w:r w:rsidRPr="005E5FA3">
        <w:rPr>
          <w:rFonts w:ascii="Arial" w:hAnsi="Arial" w:cs="Arial"/>
          <w:b/>
          <w:sz w:val="24"/>
          <w:szCs w:val="24"/>
        </w:rPr>
        <w:t xml:space="preserve">Ciò che manca ai patimenti di Cristo. La legge del corpo: sacramento di salvezza. </w:t>
      </w:r>
      <w:r w:rsidRPr="005E5FA3">
        <w:rPr>
          <w:rFonts w:ascii="Arial" w:hAnsi="Arial" w:cs="Arial"/>
          <w:sz w:val="24"/>
          <w:szCs w:val="24"/>
        </w:rPr>
        <w:t xml:space="preserve">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w:t>
      </w:r>
      <w:r w:rsidRPr="005E5FA3">
        <w:rPr>
          <w:rFonts w:ascii="Arial" w:hAnsi="Arial" w:cs="Arial"/>
          <w:sz w:val="24"/>
          <w:szCs w:val="24"/>
        </w:rPr>
        <w:lastRenderedPageBreak/>
        <w:t>ogni cristiano che desidera in Cristo essere sacramento di salvezza per il mondo intero.</w:t>
      </w:r>
      <w:bookmarkEnd w:id="515"/>
      <w:r w:rsidRPr="005E5FA3">
        <w:rPr>
          <w:rFonts w:ascii="Arial" w:hAnsi="Arial" w:cs="Arial"/>
          <w:sz w:val="24"/>
          <w:szCs w:val="24"/>
        </w:rPr>
        <w:t xml:space="preserve"> </w:t>
      </w:r>
    </w:p>
    <w:p w14:paraId="28AE3FF3" w14:textId="77777777" w:rsidR="005E5FA3" w:rsidRPr="005E5FA3" w:rsidRDefault="005E5FA3" w:rsidP="005E5FA3">
      <w:pPr>
        <w:spacing w:after="120" w:line="240" w:lineRule="auto"/>
        <w:jc w:val="both"/>
        <w:rPr>
          <w:rFonts w:ascii="Arial" w:hAnsi="Arial" w:cs="Arial"/>
          <w:sz w:val="24"/>
          <w:szCs w:val="24"/>
        </w:rPr>
      </w:pPr>
      <w:bookmarkStart w:id="516" w:name="_Toc218837656"/>
      <w:r w:rsidRPr="005E5FA3">
        <w:rPr>
          <w:rFonts w:ascii="Arial" w:hAnsi="Arial" w:cs="Arial"/>
          <w:b/>
          <w:sz w:val="24"/>
          <w:szCs w:val="24"/>
        </w:rPr>
        <w:t xml:space="preserve">Ministri della Chiesa. Dettatori di ricette pastorali. </w:t>
      </w:r>
      <w:r w:rsidRPr="005E5FA3">
        <w:rPr>
          <w:rFonts w:ascii="Arial" w:hAnsi="Arial" w:cs="Arial"/>
          <w:sz w:val="24"/>
          <w:szCs w:val="24"/>
        </w:rPr>
        <w:t>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w:t>
      </w:r>
      <w:bookmarkEnd w:id="516"/>
      <w:r w:rsidRPr="005E5FA3">
        <w:rPr>
          <w:rFonts w:ascii="Arial" w:hAnsi="Arial" w:cs="Arial"/>
          <w:sz w:val="24"/>
          <w:szCs w:val="24"/>
        </w:rPr>
        <w:t xml:space="preserve"> </w:t>
      </w:r>
    </w:p>
    <w:p w14:paraId="3FD8288A" w14:textId="77777777" w:rsidR="005E5FA3" w:rsidRPr="005E5FA3" w:rsidRDefault="005E5FA3" w:rsidP="005E5FA3">
      <w:pPr>
        <w:spacing w:after="120" w:line="240" w:lineRule="auto"/>
        <w:jc w:val="both"/>
        <w:rPr>
          <w:rFonts w:ascii="Arial" w:hAnsi="Arial" w:cs="Arial"/>
          <w:sz w:val="24"/>
          <w:szCs w:val="24"/>
        </w:rPr>
      </w:pPr>
      <w:bookmarkStart w:id="517" w:name="_Toc218837657"/>
      <w:r w:rsidRPr="005E5FA3">
        <w:rPr>
          <w:rFonts w:ascii="Arial" w:hAnsi="Arial" w:cs="Arial"/>
          <w:b/>
          <w:sz w:val="24"/>
          <w:szCs w:val="24"/>
        </w:rPr>
        <w:t xml:space="preserve">Come si realizza la Parola? </w:t>
      </w:r>
      <w:r w:rsidRPr="005E5FA3">
        <w:rPr>
          <w:rFonts w:ascii="Arial" w:hAnsi="Arial" w:cs="Arial"/>
          <w:sz w:val="24"/>
          <w:szCs w:val="24"/>
        </w:rPr>
        <w:t>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realizzava la Parola andando per il mondo a predicare il Vangelo ai gentili, chiamandoli alla conversione e alla fede.</w:t>
      </w:r>
      <w:bookmarkEnd w:id="517"/>
      <w:r w:rsidRPr="005E5FA3">
        <w:rPr>
          <w:rFonts w:ascii="Arial" w:hAnsi="Arial" w:cs="Arial"/>
          <w:sz w:val="24"/>
          <w:szCs w:val="24"/>
        </w:rPr>
        <w:t xml:space="preserve"> </w:t>
      </w:r>
    </w:p>
    <w:p w14:paraId="6298191C" w14:textId="77777777" w:rsidR="005E5FA3" w:rsidRPr="005E5FA3" w:rsidRDefault="005E5FA3" w:rsidP="005E5FA3">
      <w:pPr>
        <w:spacing w:after="120" w:line="240" w:lineRule="auto"/>
        <w:jc w:val="both"/>
        <w:rPr>
          <w:rFonts w:ascii="Arial" w:hAnsi="Arial" w:cs="Arial"/>
          <w:sz w:val="24"/>
          <w:szCs w:val="24"/>
        </w:rPr>
      </w:pPr>
      <w:bookmarkStart w:id="518" w:name="_Toc218837658"/>
      <w:r w:rsidRPr="005E5FA3">
        <w:rPr>
          <w:rFonts w:ascii="Arial" w:hAnsi="Arial" w:cs="Arial"/>
          <w:b/>
          <w:sz w:val="24"/>
          <w:szCs w:val="24"/>
        </w:rPr>
        <w:t xml:space="preserve">Il mistero di salvezza è per l’uomo in sé. Mistero nascosto, mistero svelato, manifestato. </w:t>
      </w:r>
      <w:r w:rsidRPr="005E5FA3">
        <w:rPr>
          <w:rFonts w:ascii="Arial" w:hAnsi="Arial" w:cs="Arial"/>
          <w:sz w:val="24"/>
          <w:szCs w:val="24"/>
        </w:rPr>
        <w:t>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w:t>
      </w:r>
      <w:bookmarkEnd w:id="518"/>
      <w:r w:rsidRPr="005E5FA3">
        <w:rPr>
          <w:rFonts w:ascii="Arial" w:hAnsi="Arial" w:cs="Arial"/>
          <w:sz w:val="24"/>
          <w:szCs w:val="24"/>
        </w:rPr>
        <w:t xml:space="preserve"> </w:t>
      </w:r>
    </w:p>
    <w:p w14:paraId="0008455B" w14:textId="77777777" w:rsidR="005E5FA3" w:rsidRPr="005E5FA3" w:rsidRDefault="005E5FA3" w:rsidP="005E5FA3">
      <w:pPr>
        <w:spacing w:after="120" w:line="240" w:lineRule="auto"/>
        <w:jc w:val="both"/>
        <w:rPr>
          <w:rFonts w:ascii="Arial" w:hAnsi="Arial" w:cs="Arial"/>
          <w:b/>
          <w:sz w:val="24"/>
          <w:szCs w:val="24"/>
        </w:rPr>
      </w:pPr>
      <w:bookmarkStart w:id="519" w:name="_Toc218837659"/>
      <w:r w:rsidRPr="005E5FA3">
        <w:rPr>
          <w:rFonts w:ascii="Arial" w:hAnsi="Arial" w:cs="Arial"/>
          <w:b/>
          <w:sz w:val="24"/>
          <w:szCs w:val="24"/>
        </w:rPr>
        <w:t xml:space="preserve">Cristo speranza della gloria. </w:t>
      </w:r>
      <w:r w:rsidRPr="005E5FA3">
        <w:rPr>
          <w:rFonts w:ascii="Arial" w:hAnsi="Arial" w:cs="Arial"/>
          <w:sz w:val="24"/>
          <w:szCs w:val="24"/>
        </w:rPr>
        <w:t xml:space="preserve">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w:t>
      </w:r>
      <w:r w:rsidRPr="005E5FA3">
        <w:rPr>
          <w:rFonts w:ascii="Arial" w:hAnsi="Arial" w:cs="Arial"/>
          <w:sz w:val="24"/>
          <w:szCs w:val="24"/>
        </w:rPr>
        <w:lastRenderedPageBreak/>
        <w:t>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bookmarkEnd w:id="519"/>
    </w:p>
    <w:p w14:paraId="5859630A" w14:textId="77777777" w:rsidR="005E5FA3" w:rsidRPr="005E5FA3" w:rsidRDefault="005E5FA3" w:rsidP="005E5FA3">
      <w:pPr>
        <w:spacing w:after="120" w:line="240" w:lineRule="auto"/>
        <w:jc w:val="both"/>
        <w:rPr>
          <w:rFonts w:ascii="Arial" w:hAnsi="Arial" w:cs="Arial"/>
          <w:sz w:val="24"/>
          <w:szCs w:val="24"/>
        </w:rPr>
      </w:pPr>
      <w:bookmarkStart w:id="520" w:name="_Toc218837660"/>
      <w:r w:rsidRPr="005E5FA3">
        <w:rPr>
          <w:rFonts w:ascii="Arial" w:hAnsi="Arial" w:cs="Arial"/>
          <w:b/>
          <w:sz w:val="24"/>
          <w:szCs w:val="24"/>
        </w:rPr>
        <w:t xml:space="preserve">Come il sale nell’acqua. </w:t>
      </w:r>
      <w:r w:rsidRPr="005E5FA3">
        <w:rPr>
          <w:rFonts w:ascii="Arial" w:hAnsi="Arial" w:cs="Arial"/>
          <w:sz w:val="24"/>
          <w:szCs w:val="24"/>
        </w:rPr>
        <w:t>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w:t>
      </w:r>
      <w:bookmarkEnd w:id="520"/>
      <w:r w:rsidRPr="005E5FA3">
        <w:rPr>
          <w:rFonts w:ascii="Arial" w:hAnsi="Arial" w:cs="Arial"/>
          <w:sz w:val="24"/>
          <w:szCs w:val="24"/>
        </w:rPr>
        <w:t xml:space="preserve"> </w:t>
      </w:r>
    </w:p>
    <w:p w14:paraId="78394C33" w14:textId="77777777" w:rsidR="005E5FA3" w:rsidRPr="005E5FA3" w:rsidRDefault="005E5FA3" w:rsidP="005E5FA3">
      <w:pPr>
        <w:spacing w:after="120" w:line="240" w:lineRule="auto"/>
        <w:jc w:val="both"/>
        <w:rPr>
          <w:rFonts w:ascii="Arial" w:hAnsi="Arial" w:cs="Arial"/>
          <w:b/>
          <w:sz w:val="24"/>
          <w:szCs w:val="24"/>
        </w:rPr>
      </w:pPr>
      <w:bookmarkStart w:id="521" w:name="_Toc218837661"/>
      <w:r w:rsidRPr="005E5FA3">
        <w:rPr>
          <w:rFonts w:ascii="Arial" w:hAnsi="Arial" w:cs="Arial"/>
          <w:b/>
          <w:sz w:val="24"/>
          <w:szCs w:val="24"/>
        </w:rPr>
        <w:t xml:space="preserve">Annunciare, ammonire, istruire. Formare uomini perfetti in Cristo. </w:t>
      </w:r>
      <w:r w:rsidRPr="005E5FA3">
        <w:rPr>
          <w:rFonts w:ascii="Arial" w:hAnsi="Arial" w:cs="Arial"/>
          <w:sz w:val="24"/>
          <w:szCs w:val="24"/>
        </w:rPr>
        <w:t>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w:t>
      </w:r>
      <w:bookmarkEnd w:id="521"/>
      <w:r w:rsidRPr="005E5FA3">
        <w:rPr>
          <w:rFonts w:ascii="Arial" w:hAnsi="Arial" w:cs="Arial"/>
          <w:sz w:val="24"/>
          <w:szCs w:val="24"/>
        </w:rPr>
        <w:t xml:space="preserve"> </w:t>
      </w:r>
    </w:p>
    <w:p w14:paraId="492D38A3" w14:textId="77777777" w:rsidR="005E5FA3" w:rsidRPr="005E5FA3" w:rsidRDefault="005E5FA3" w:rsidP="005E5FA3">
      <w:pPr>
        <w:spacing w:after="120" w:line="240" w:lineRule="auto"/>
        <w:jc w:val="both"/>
        <w:rPr>
          <w:rFonts w:ascii="Arial" w:hAnsi="Arial" w:cs="Arial"/>
          <w:sz w:val="24"/>
          <w:szCs w:val="24"/>
        </w:rPr>
      </w:pPr>
      <w:bookmarkStart w:id="522" w:name="_Toc218837662"/>
      <w:r w:rsidRPr="005E5FA3">
        <w:rPr>
          <w:rFonts w:ascii="Arial" w:hAnsi="Arial" w:cs="Arial"/>
          <w:b/>
          <w:sz w:val="24"/>
          <w:szCs w:val="24"/>
        </w:rPr>
        <w:t xml:space="preserve">Affatico e lotto. Con la potenza dello Spirito. Con la forza che viene da Dio. </w:t>
      </w:r>
      <w:r w:rsidRPr="005E5FA3">
        <w:rPr>
          <w:rFonts w:ascii="Arial" w:hAnsi="Arial" w:cs="Arial"/>
          <w:sz w:val="24"/>
          <w:szCs w:val="24"/>
        </w:rPr>
        <w:t>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bookmarkEnd w:id="522"/>
    </w:p>
    <w:p w14:paraId="66E2A5A5" w14:textId="77777777" w:rsidR="005E5FA3" w:rsidRPr="005E5FA3" w:rsidRDefault="005E5FA3" w:rsidP="005E5FA3">
      <w:pPr>
        <w:spacing w:after="120" w:line="240" w:lineRule="auto"/>
        <w:jc w:val="both"/>
        <w:rPr>
          <w:rFonts w:ascii="Arial" w:hAnsi="Arial" w:cs="Arial"/>
          <w:sz w:val="24"/>
          <w:szCs w:val="24"/>
        </w:rPr>
      </w:pPr>
      <w:bookmarkStart w:id="523" w:name="_Toc218837663"/>
      <w:r w:rsidRPr="005E5FA3">
        <w:rPr>
          <w:rFonts w:ascii="Arial" w:hAnsi="Arial" w:cs="Arial"/>
          <w:b/>
          <w:sz w:val="24"/>
          <w:szCs w:val="24"/>
        </w:rPr>
        <w:t xml:space="preserve">La santità del ministro via perché la santità di Cristo scenda nei cuori. </w:t>
      </w:r>
      <w:r w:rsidRPr="005E5FA3">
        <w:rPr>
          <w:rFonts w:ascii="Arial" w:hAnsi="Arial" w:cs="Arial"/>
          <w:sz w:val="24"/>
          <w:szCs w:val="24"/>
        </w:rPr>
        <w:t xml:space="preserve">Ultima verità di questo capitolo è: La santità di Cristo diviene operante nella santità del </w:t>
      </w:r>
      <w:r w:rsidRPr="005E5FA3">
        <w:rPr>
          <w:rFonts w:ascii="Arial" w:hAnsi="Arial" w:cs="Arial"/>
          <w:sz w:val="24"/>
          <w:szCs w:val="24"/>
        </w:rPr>
        <w:lastRenderedPageBreak/>
        <w:t>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w:t>
      </w:r>
      <w:bookmarkEnd w:id="523"/>
      <w:r w:rsidRPr="005E5FA3">
        <w:rPr>
          <w:rFonts w:ascii="Arial" w:hAnsi="Arial" w:cs="Arial"/>
          <w:sz w:val="24"/>
          <w:szCs w:val="24"/>
        </w:rPr>
        <w:t xml:space="preserve"> </w:t>
      </w:r>
    </w:p>
    <w:p w14:paraId="1FF9A26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6D72B3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7A2D8B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D60D399" w14:textId="77777777" w:rsidR="005E5FA3" w:rsidRPr="005E5FA3" w:rsidRDefault="005E5FA3" w:rsidP="005E5FA3">
      <w:pPr>
        <w:pStyle w:val="Titolo1"/>
      </w:pPr>
      <w:bookmarkStart w:id="524" w:name="_Toc218837664"/>
      <w:bookmarkStart w:id="525" w:name="_Toc218975095"/>
      <w:bookmarkStart w:id="526" w:name="_Toc219036233"/>
      <w:r w:rsidRPr="005E5FA3">
        <w:t>DALLA SECONDA LETTERA A TIMOTEO</w:t>
      </w:r>
      <w:bookmarkEnd w:id="524"/>
      <w:bookmarkEnd w:id="525"/>
      <w:bookmarkEnd w:id="526"/>
    </w:p>
    <w:p w14:paraId="16A27CB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297FE34" w14:textId="77777777" w:rsidR="005E5FA3" w:rsidRPr="005E5FA3" w:rsidRDefault="005E5FA3" w:rsidP="005E5FA3">
      <w:pPr>
        <w:spacing w:after="120" w:line="240" w:lineRule="auto"/>
        <w:jc w:val="both"/>
        <w:rPr>
          <w:rFonts w:ascii="Arial" w:hAnsi="Arial" w:cs="Arial"/>
          <w:b/>
          <w:bCs/>
          <w:sz w:val="24"/>
          <w:szCs w:val="24"/>
          <w:lang w:eastAsia="it-IT"/>
        </w:rPr>
      </w:pPr>
      <w:bookmarkStart w:id="527" w:name="_Toc55144742"/>
      <w:bookmarkStart w:id="528" w:name="_Toc62146415"/>
      <w:bookmarkStart w:id="529" w:name="_Toc218837665"/>
      <w:r w:rsidRPr="005E5FA3">
        <w:rPr>
          <w:rFonts w:ascii="Arial" w:hAnsi="Arial" w:cs="Arial"/>
          <w:b/>
          <w:bCs/>
          <w:sz w:val="24"/>
          <w:szCs w:val="24"/>
          <w:lang w:eastAsia="it-IT"/>
        </w:rPr>
        <w:t>CAPITOLO SECONDO</w:t>
      </w:r>
      <w:bookmarkEnd w:id="527"/>
      <w:bookmarkEnd w:id="528"/>
      <w:bookmarkEnd w:id="529"/>
      <w:r w:rsidRPr="005E5FA3">
        <w:rPr>
          <w:rFonts w:ascii="Arial" w:hAnsi="Arial" w:cs="Arial"/>
          <w:b/>
          <w:bCs/>
          <w:sz w:val="24"/>
          <w:szCs w:val="24"/>
          <w:lang w:eastAsia="it-IT"/>
        </w:rPr>
        <w:t xml:space="preserve"> </w:t>
      </w:r>
    </w:p>
    <w:p w14:paraId="4BFFFCC9" w14:textId="77777777" w:rsidR="005E5FA3" w:rsidRPr="005E5FA3" w:rsidRDefault="005E5FA3" w:rsidP="005E5FA3">
      <w:pPr>
        <w:pStyle w:val="Titolo2"/>
      </w:pPr>
      <w:bookmarkStart w:id="530" w:name="_Toc55144743"/>
      <w:bookmarkStart w:id="531" w:name="_Toc62146416"/>
      <w:bookmarkStart w:id="532" w:name="_Toc218837666"/>
      <w:bookmarkStart w:id="533" w:name="_Toc218975096"/>
      <w:bookmarkStart w:id="534" w:name="_Toc219036234"/>
      <w:r w:rsidRPr="005E5FA3">
        <w:t>PER CHI SI DEVE PREGARE</w:t>
      </w:r>
      <w:bookmarkEnd w:id="530"/>
      <w:bookmarkEnd w:id="531"/>
      <w:bookmarkEnd w:id="532"/>
      <w:bookmarkEnd w:id="533"/>
      <w:bookmarkEnd w:id="534"/>
    </w:p>
    <w:p w14:paraId="36919A7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[1]Ti raccomando dunque, prima di tutto, che si facciano domande, suppliche, preghiere e ringraziamenti per tutti gli uomini, </w:t>
      </w:r>
    </w:p>
    <w:p w14:paraId="0ADE985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è uomo di fede. La sua è, prima di ogni altra cosa, fede nella grazia di Dio, in Cristo Gesù, per opera dello Spirito Santo. Lui stesso è il frutto della grazia, frutto a sua volta della preghiera di tutta la Chiesa. Anche Stefano, morendo, pregò per lui perché il Signore non gli imputasse il peccato di omicidio. Forte di questa sua fede, Paolo invita ogni credente in Cristo Gesù a credere nella preghiera. Chi ha fede nella preghiera, sa che tutto deve chiedere a Dio. Tutto per tutti, indistintamente. Nessuna cosa può essere esclusa dalla preghiera. Nessuno uomo deve essere escluso dalla preghiera del cristiano.</w:t>
      </w:r>
    </w:p>
    <w:p w14:paraId="18876A1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 Dio bisogna chiedere tutto per tutti, sempre, in ogni momento, con ogni forma di preghiera: domanda, supplica, ringraziamento, impetrazione, lode, benedizione. Dio è fonte della vita, della pace, della gioia, della verità, della carità, dell’unione, della comunione, della speranza. Questa è la fede. Dio è grazia di vita eterna per tutti. Dio però non interviene se non è invocato. La preghiera è invocazione del nome di Dio, in nome di Cristo, perché scenda nella nostra vita, nella vita di ogni uomo, con la sua grazia, che è sempre grazia di salvezza nella verità di Cristo Gesù. Non c’è necessità dell’uomo che non debba trovare la sua unica soluzione nel Signore. Trovarla fuori del Signore o senza il Signore significa non trovarla affatto, o trovarne una che non è poi quella giusta, quella esatta.</w:t>
      </w:r>
    </w:p>
    <w:p w14:paraId="1DFEEE4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Più l’uomo prega, più il Signore scende in lui e nel mondo intero con la sua grazia e tutto è la grazia: illuminazione, consiglio, intelligenza, sapienza, operatività, ogni attività della mente e delle mani dell’uomo. Ogni frutto che questa attività produce è grazia e solo grazia di Dio. Sapendo questo, il cristiano tutto chiede a </w:t>
      </w:r>
      <w:r w:rsidRPr="005E5FA3">
        <w:rPr>
          <w:rFonts w:ascii="Arial" w:eastAsia="Times New Roman" w:hAnsi="Arial" w:cs="Times New Roman"/>
          <w:kern w:val="0"/>
          <w:sz w:val="24"/>
          <w:szCs w:val="20"/>
          <w:lang w:eastAsia="it-IT"/>
          <w14:ligatures w14:val="none"/>
        </w:rPr>
        <w:lastRenderedPageBreak/>
        <w:t>Dio. Anche la buona volontà, la retta coscienza, la sana dottrina, la prudenza e l’intelligenza, la carità e l’amore, la fede e la speranza, la solidarietà e la comprensione. Nulla, ma veramente nulla che è nell’uomo può essere escluso dalla grazia, può essere pensato come solo frutto dell’uomo e non invece una maturazione della grazia di Dio.</w:t>
      </w:r>
    </w:p>
    <w:p w14:paraId="580894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c’è conflitto, diatriba, divisione, guerra, disunione, contrasto, che non possa essere risolto dalla grazia. La grazia è onnipotente, perché Dio è onnipotente. La grazia è Dio che opera vita e redenzione, giustificazione e santificazione del cuore degli uomini, perché si disponga a fare solo la sua volontà.</w:t>
      </w:r>
    </w:p>
    <w:p w14:paraId="5C38C9B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[2]per i re e per tutti quelli che stanno al potere, perché possiamo trascorrere una vita calma e tranquilla con tutta pietà e dignità. </w:t>
      </w:r>
    </w:p>
    <w:p w14:paraId="099FEE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Tra coloro per cui bisogna pregare Paolo include i re e quanti stanno al potere. Sono loro che hanno in mano la vita degli uomini e possono dirigerla verso il bene, ma anche verso il male, verso la ricchezza, ma spesso anche verso la penuria, la povertà, l’indigenza. Possono dirigerla verso la pace, come anche verso la guerra. Spesso più verso la guerra che non verso la pace, verso la discordia che non verso l’unione, verso il male e non tanto verso il bene.</w:t>
      </w:r>
    </w:p>
    <w:p w14:paraId="5782814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può illuminare i re e quanti ci governano perché scelgano vie di pace, di bene, di tranquillità, pietà e dignità per ogni uomo è solo il Signore. Il cristiano prega e il Signore manda un raggio della sua luce perché chi ci governa veda il bene da fare. Manda la sua fortezza perché abbia anche la forza di attuare quanto ha visto come bene per i suoi sudditi. Paolo sa che ogni vita è nelle mani di Dio, nella luce e nella forza della sua grazia. Questa forza e questa luce non scendono sugli uomini, se non dietro richiesta e la richiesta deve venire da coloro che lo amano, che sono suoi amici. La preghiera di un amico di Dio è ricca di salvezza, a condizione che l’amico di Dio abbia una fede grande nella sua preghiera e perseveri in essa senza mai stancarsi. In questo ci è di esempio la preghiera di Abramo, amico di Dio, per la salvezza di Sodoma e di Gomorra (Gen 18,16-33):</w:t>
      </w:r>
    </w:p>
    <w:p w14:paraId="44A7788F"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“Quegli uomini si alzarono e andarono a contemplare Sòdoma dall'alto, mentre Abramo li accompagnava per congedarli. Il Signore diceva: Devo io tener nascosto ad Abramo quello che sto per fare, mentre Abramo dovrà diventare una nazione grande e potente e in lui si diranno benedette tutte le nazioni della terra? Infatti io l'ho scelto, perché egli obblighi i suoi figli e la sua famiglia dopo di lui ad osservare la via del Signore e ad agire con giustizia e diritto, perché il Signore realizzi per Abramo quanto gli ha promesso. </w:t>
      </w:r>
    </w:p>
    <w:p w14:paraId="67C8DD04"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Disse allora il Signore: Il grido contro Sòdoma e Gomorra è troppo grande e il loro peccato è molto grave. Voglio scendere a vedere se proprio hanno fatto tutto il male di cui è giunto il grido fino a me; lo voglio sapere! Quegli uomini partirono di lì e andarono verso Sòdoma, mentre Abramo stava ancora davanti al Signore. </w:t>
      </w:r>
    </w:p>
    <w:p w14:paraId="1FD3BED8" w14:textId="77777777" w:rsidR="005E5FA3" w:rsidRPr="005E5FA3" w:rsidRDefault="005E5FA3" w:rsidP="005E5FA3">
      <w:pPr>
        <w:spacing w:after="120" w:line="240" w:lineRule="auto"/>
        <w:jc w:val="both"/>
        <w:rPr>
          <w:rFonts w:ascii="Arial" w:eastAsia="Times New Roman" w:hAnsi="Arial" w:cs="Times New Roman"/>
          <w:b/>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Allora Abramo gli si avvicinò e gli disse: </w:t>
      </w:r>
      <w:r w:rsidRPr="005E5FA3">
        <w:rPr>
          <w:rFonts w:ascii="Arial" w:eastAsia="Times New Roman" w:hAnsi="Arial" w:cs="Times New Roman"/>
          <w:b/>
          <w:i/>
          <w:kern w:val="0"/>
          <w:sz w:val="24"/>
          <w:szCs w:val="20"/>
          <w:lang w:eastAsia="it-IT"/>
          <w14:ligatures w14:val="none"/>
        </w:rPr>
        <w:t xml:space="preserve">Davvero sterminerai il giusto con l'empio? Forse vi sono cinquanta giusti nella città: davvero li vuoi sopprimere? E non perdonerai a quel luogo per riguardo ai cinquanta giusti che vi si trovano? Lungi da te il far morire il giusto con l'empio, così che il giusto sia trattato come l'empio; lungi da te! Forse il giudice di tutta la terra non praticherà la giustizia? Rispose il Signore: Se a Sòdoma troverò </w:t>
      </w:r>
      <w:r w:rsidRPr="005E5FA3">
        <w:rPr>
          <w:rFonts w:ascii="Arial" w:eastAsia="Times New Roman" w:hAnsi="Arial" w:cs="Times New Roman"/>
          <w:b/>
          <w:i/>
          <w:kern w:val="0"/>
          <w:sz w:val="24"/>
          <w:szCs w:val="20"/>
          <w:lang w:eastAsia="it-IT"/>
          <w14:ligatures w14:val="none"/>
        </w:rPr>
        <w:lastRenderedPageBreak/>
        <w:t xml:space="preserve">cinquanta giusti nell'ambito della città, per riguardo a loro perdonerò a tutta la città. </w:t>
      </w:r>
    </w:p>
    <w:p w14:paraId="194D1686"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Abramo riprese e disse: Vedi come ardisco parlare al mio Signore, io che sono polvere e cenere... Forse </w:t>
      </w:r>
      <w:r w:rsidRPr="005E5FA3">
        <w:rPr>
          <w:rFonts w:ascii="Arial" w:eastAsia="Times New Roman" w:hAnsi="Arial" w:cs="Times New Roman"/>
          <w:b/>
          <w:i/>
          <w:kern w:val="0"/>
          <w:sz w:val="24"/>
          <w:szCs w:val="20"/>
          <w:lang w:eastAsia="it-IT"/>
          <w14:ligatures w14:val="none"/>
        </w:rPr>
        <w:t>ai cinquanta giusti ne mancheranno cinque</w:t>
      </w:r>
      <w:r w:rsidRPr="005E5FA3">
        <w:rPr>
          <w:rFonts w:ascii="Arial" w:eastAsia="Times New Roman" w:hAnsi="Arial" w:cs="Times New Roman"/>
          <w:i/>
          <w:kern w:val="0"/>
          <w:sz w:val="24"/>
          <w:szCs w:val="20"/>
          <w:lang w:eastAsia="it-IT"/>
          <w14:ligatures w14:val="none"/>
        </w:rPr>
        <w:t xml:space="preserve">; per questi cinque distruggerai tutta la città? Rispose: Non la distruggerò, se ve ne trovo quarantacinque. </w:t>
      </w:r>
    </w:p>
    <w:p w14:paraId="3D65D30B"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i/>
          <w:kern w:val="0"/>
          <w:sz w:val="24"/>
          <w:szCs w:val="20"/>
          <w:lang w:eastAsia="it-IT"/>
          <w14:ligatures w14:val="none"/>
        </w:rPr>
        <w:t xml:space="preserve">Abramo riprese ancora a parlargli e disse: </w:t>
      </w:r>
      <w:r w:rsidRPr="005E5FA3">
        <w:rPr>
          <w:rFonts w:ascii="Arial" w:eastAsia="Times New Roman" w:hAnsi="Arial" w:cs="Times New Roman"/>
          <w:b/>
          <w:i/>
          <w:kern w:val="0"/>
          <w:sz w:val="24"/>
          <w:szCs w:val="20"/>
          <w:lang w:eastAsia="it-IT"/>
          <w14:ligatures w14:val="none"/>
        </w:rPr>
        <w:t xml:space="preserve">Forse là se ne troveranno quaranta. </w:t>
      </w:r>
      <w:r w:rsidRPr="005E5FA3">
        <w:rPr>
          <w:rFonts w:ascii="Arial" w:eastAsia="Times New Roman" w:hAnsi="Arial" w:cs="Times New Roman"/>
          <w:i/>
          <w:kern w:val="0"/>
          <w:sz w:val="24"/>
          <w:szCs w:val="20"/>
          <w:lang w:eastAsia="it-IT"/>
          <w14:ligatures w14:val="none"/>
        </w:rPr>
        <w:t xml:space="preserve">Rispose: Non lo farò, per riguardo a quei quaranta. Riprese: Non si adiri il mio Signore, se parlo ancora: </w:t>
      </w:r>
      <w:r w:rsidRPr="005E5FA3">
        <w:rPr>
          <w:rFonts w:ascii="Arial" w:eastAsia="Times New Roman" w:hAnsi="Arial" w:cs="Times New Roman"/>
          <w:b/>
          <w:i/>
          <w:kern w:val="0"/>
          <w:sz w:val="24"/>
          <w:szCs w:val="20"/>
          <w:lang w:eastAsia="it-IT"/>
          <w14:ligatures w14:val="none"/>
        </w:rPr>
        <w:t>forse là se ne troveranno trenta</w:t>
      </w:r>
      <w:r w:rsidRPr="005E5FA3">
        <w:rPr>
          <w:rFonts w:ascii="Arial" w:eastAsia="Times New Roman" w:hAnsi="Arial" w:cs="Times New Roman"/>
          <w:i/>
          <w:kern w:val="0"/>
          <w:sz w:val="24"/>
          <w:szCs w:val="20"/>
          <w:lang w:eastAsia="it-IT"/>
          <w14:ligatures w14:val="none"/>
        </w:rPr>
        <w:t xml:space="preserve">. Rispose: Non lo farò, se ve ne troverò trenta. Riprese: Vedi come ardisco parlare al mio Signore! </w:t>
      </w:r>
      <w:r w:rsidRPr="005E5FA3">
        <w:rPr>
          <w:rFonts w:ascii="Arial" w:eastAsia="Times New Roman" w:hAnsi="Arial" w:cs="Times New Roman"/>
          <w:b/>
          <w:i/>
          <w:kern w:val="0"/>
          <w:sz w:val="24"/>
          <w:szCs w:val="20"/>
          <w:lang w:eastAsia="it-IT"/>
          <w14:ligatures w14:val="none"/>
        </w:rPr>
        <w:t>Forse là se ne troveranno venti</w:t>
      </w:r>
      <w:r w:rsidRPr="005E5FA3">
        <w:rPr>
          <w:rFonts w:ascii="Arial" w:eastAsia="Times New Roman" w:hAnsi="Arial" w:cs="Times New Roman"/>
          <w:i/>
          <w:kern w:val="0"/>
          <w:sz w:val="24"/>
          <w:szCs w:val="20"/>
          <w:lang w:eastAsia="it-IT"/>
          <w14:ligatures w14:val="none"/>
        </w:rPr>
        <w:t xml:space="preserve">. Rispose: Non la distruggerò per riguardo a quei venti. Riprese: Non si adiri il mio Signore, se parlo ancora una volta sola; </w:t>
      </w:r>
      <w:r w:rsidRPr="005E5FA3">
        <w:rPr>
          <w:rFonts w:ascii="Arial" w:eastAsia="Times New Roman" w:hAnsi="Arial" w:cs="Times New Roman"/>
          <w:b/>
          <w:i/>
          <w:kern w:val="0"/>
          <w:sz w:val="24"/>
          <w:szCs w:val="20"/>
          <w:lang w:eastAsia="it-IT"/>
          <w14:ligatures w14:val="none"/>
        </w:rPr>
        <w:t>forse là se ne troveranno dieci</w:t>
      </w:r>
      <w:r w:rsidRPr="005E5FA3">
        <w:rPr>
          <w:rFonts w:ascii="Arial" w:eastAsia="Times New Roman" w:hAnsi="Arial" w:cs="Times New Roman"/>
          <w:i/>
          <w:kern w:val="0"/>
          <w:sz w:val="24"/>
          <w:szCs w:val="20"/>
          <w:lang w:eastAsia="it-IT"/>
          <w14:ligatures w14:val="none"/>
        </w:rPr>
        <w:t xml:space="preserve">. Rispose: Non la distruggerò per riguardo a quei dieci. Poi il Signore, come ebbe finito di parlare con Abramo, se ne andò e Abramo ritornò alla sua abitazione”. </w:t>
      </w:r>
    </w:p>
    <w:p w14:paraId="065E27F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cristiano deve pregare con la stessa fede di Abramo, della Vergine Maria, di Cristo Signore, degli Apostoli, dei martiri e dei confessori della fede. Deve pregare con una certezza invincibile nel cuore: Il Signore può… può tutto… Nulla è impossibile a Dio per la preghiera dei suoi amici. Il cristiano deve pregare da vero amico di Dio, deve pregare con la santità nell’anima e con la verità nel cuore, con l’amore che fortifica la sua volontà e con la speranza che lo spinge sempre più verso Cristo Signore. Paolo vuole che si preghi per i re e per tutti quelli che stanno al potere, perché si possa trascorrere una vita calma e tranquilla, con tutta pietà e dignità. La calma e la tranquillità è l’assenza di persecuzione politica per motivi religiosi. Una vita senza persecuzioni si può interamente dedicare alla predicazione, all’annuncio del Vangelo, alla missione tra le genti.</w:t>
      </w:r>
    </w:p>
    <w:p w14:paraId="652FCF7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pietà è una vita d’amore verso il Signore, manifestata anche attraverso la libertà di gesti e di movimenti. La comunità come comunità, nella pace e nella libertà, si raduna per manifestare al Signore il suo amore, la sua gratitudine, il suo ringraziamento, la sua fedeltà. La libertà religiosa è dell’uomo e quando un uomo è religiosamente libero è anche in possesso della sua dignità umana. Non c’è dignità dove non c’è libertà fisica per le persone, dove c’è costrizione, obbligo forzato, imposizione violenta, divieto di esprimere pubblicamente la propria fede, di manifestare la propria adorazione verso il Signore. </w:t>
      </w:r>
    </w:p>
    <w:p w14:paraId="76373D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dignità è l’essenza stessa della persona e tutti devono cooperare a che un uomo possa vivere conformemente alla sua essenza, fatta ad immagine e a somiglianza di Dio, creata libera e non schiava, signore e non servo. Chiunque non aiuta l’uomo a riconquistare per vivere in pienezza la sua essenza di uomo fatto ad immagine e a somiglianza di Dio, costui non lavora per la dignità dell’uomo. Lavora per la distruzione dell’uomo, non per la sua edificazione.</w:t>
      </w:r>
    </w:p>
    <w:p w14:paraId="4035E0D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vuole che anche per questo si preghi il Signore perché renda saggi coloro che ci governano affinché capiscano che il loro potere deve essere esercitato solo ad esclusivo vantaggio della dignità dell’uomo, di ogni uomo, di tutti gli uomini. Se un solo uomo dovesse venire escluso dal poter vivere pienamente, liberamente, santamente, veritativamente, nel corpo, nell’anima e nello spirito, la </w:t>
      </w:r>
      <w:r w:rsidRPr="005E5FA3">
        <w:rPr>
          <w:rFonts w:ascii="Arial" w:eastAsia="Times New Roman" w:hAnsi="Arial" w:cs="Times New Roman"/>
          <w:kern w:val="0"/>
          <w:sz w:val="24"/>
          <w:szCs w:val="20"/>
          <w:lang w:eastAsia="it-IT"/>
          <w14:ligatures w14:val="none"/>
        </w:rPr>
        <w:lastRenderedPageBreak/>
        <w:t>sua dignità, chi governa compie un lavoro non santo, non giusto, o non perfettamente santo e non perfettamente giusto.</w:t>
      </w:r>
    </w:p>
    <w:p w14:paraId="6DFEBC0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[3]Questa è una cosa bella e gradita al cospetto di Dio, nostro salvatore, </w:t>
      </w:r>
    </w:p>
    <w:p w14:paraId="607FDC9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cosa bella e gradita al Signore è la preghiera secondo l’intenzione che Paolo ha indicato e prospettato. È bella perché santa. Essendo santa è gradita al Signore, il Santo dal quale scaturisce ogni altra santità sulla terra e nel cielo. È santa questa preghiera perché è in essa la fonte di una più grande e più ampia santità per tutti gli uomini della terra. Forse noi non siamo ancora convinti della forza della preghiera degli amici di Dio. Questa preghiera è anche bella in ragione che è in tutto conforme alla volontà di Dio.</w:t>
      </w:r>
    </w:p>
    <w:p w14:paraId="243E5F8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Cosa vuole il Signore? Che si predichi il suo Vangelo. È il Vangelo la via della salvezza sulla terra. Se il Vangelo non viene predicato, o predicato a singhiozzo, o predicato di nascosto, la salvezza non nasce sulla terra. La preghiera degli amici di Dio può risolvere anche il problema della predicazione del Vangelo e quindi è giusto che si preghi in tal senso. Poiché è Volontà di Dio che si annunzi il Vangelo, pregare perché si possa annunziare il Vangelo è pregare secondo la volontà di Dio. È quindi certezza che possiamo essere esauditi.</w:t>
      </w:r>
    </w:p>
    <w:p w14:paraId="07E298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Sappiamo ora qual è la via per la soluzione dei nostri problemi: la preghiera. Paolo ci insegna a parlare molto con Dio, poco con gli uomini. Comunque sempre prima con il Signore, solo in seguito con gli uomini. Chi va a Dio con fede certa, senza dubitare, in santità, secondo la verità di Cristo Gesù e chiede che la sua volontà si compia sulla terra e nel cielo, di sicuro dal Signore sarà esaudito. Questa certezza di essere esauditi non deve diminuire la preghiera, deve aumentarla. Deve fare del cristiano un uomo di intensa preghiera, un uomo che tutto consegna a Dio perché sia Lui a dare compimento alla nostra storia sempre e comunque secondo la sua volontà.</w:t>
      </w:r>
    </w:p>
    <w:p w14:paraId="1B0AE3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in questo versetto è detto salvatore. È salvatore perché da Lui la salvezza ha avuto origine nel Cielo. È stato Lui a donarci suo Figlio Gesù e lo Spirito Santo. Ma è stato anche Lui a chiedere a suo Figlio Gesù che si donasse per la nostra redenzione eterna. Secondo questo significato Dio è vero Salvatore dell’umanità. Cristo è salvatore perché ha meritato per noi la salvezza eterna con il suo sacrificio e il suo mistero pasquale.</w:t>
      </w:r>
    </w:p>
    <w:p w14:paraId="0BB8399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[4]il quale vuole che tutti gli uomini siano salvati e arrivino alla conoscenza della verità. </w:t>
      </w:r>
    </w:p>
    <w:p w14:paraId="35870098" w14:textId="77777777" w:rsidR="005E5FA3" w:rsidRPr="005E5FA3" w:rsidRDefault="005E5FA3" w:rsidP="005E5FA3">
      <w:pPr>
        <w:spacing w:after="120" w:line="240" w:lineRule="auto"/>
        <w:jc w:val="both"/>
        <w:rPr>
          <w:rFonts w:ascii="Arial" w:eastAsia="Times New Roman" w:hAnsi="Arial" w:cs="Times New Roman"/>
          <w:i/>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questa, una verità che non consente ad alcuno di esprimere un qualche dubbio, o manifestare incertezze, sul mistero della salvezza. È anche una verità che contiene in sé una delle più grandi responsabilità degli Apostoli e quindi della Chiesa. La verità è questa: </w:t>
      </w:r>
      <w:r w:rsidRPr="005E5FA3">
        <w:rPr>
          <w:rFonts w:ascii="Arial" w:eastAsia="Times New Roman" w:hAnsi="Arial" w:cs="Times New Roman"/>
          <w:i/>
          <w:kern w:val="0"/>
          <w:sz w:val="24"/>
          <w:szCs w:val="20"/>
          <w:lang w:eastAsia="it-IT"/>
          <w14:ligatures w14:val="none"/>
        </w:rPr>
        <w:t xml:space="preserve">Dio vuole che tutti gli uomini siano salvati. </w:t>
      </w:r>
      <w:r w:rsidRPr="005E5FA3">
        <w:rPr>
          <w:rFonts w:ascii="Arial" w:eastAsia="Times New Roman" w:hAnsi="Arial" w:cs="Times New Roman"/>
          <w:kern w:val="0"/>
          <w:sz w:val="24"/>
          <w:szCs w:val="20"/>
          <w:lang w:eastAsia="it-IT"/>
          <w14:ligatures w14:val="none"/>
        </w:rPr>
        <w:t xml:space="preserve">Non dice che tutti gli uomini sono già salvati. La responsabilità è questa: </w:t>
      </w:r>
      <w:r w:rsidRPr="005E5FA3">
        <w:rPr>
          <w:rFonts w:ascii="Arial" w:eastAsia="Times New Roman" w:hAnsi="Arial" w:cs="Times New Roman"/>
          <w:i/>
          <w:kern w:val="0"/>
          <w:sz w:val="24"/>
          <w:szCs w:val="20"/>
          <w:lang w:eastAsia="it-IT"/>
          <w14:ligatures w14:val="none"/>
        </w:rPr>
        <w:t>Dio vuole che tutti gli uomini arrivino alla conoscenza della verità.</w:t>
      </w:r>
    </w:p>
    <w:p w14:paraId="172EA8C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conclusione è una sola: </w:t>
      </w:r>
      <w:r w:rsidRPr="005E5FA3">
        <w:rPr>
          <w:rFonts w:ascii="Arial" w:eastAsia="Times New Roman" w:hAnsi="Arial" w:cs="Times New Roman"/>
          <w:i/>
          <w:kern w:val="0"/>
          <w:sz w:val="24"/>
          <w:szCs w:val="20"/>
          <w:lang w:eastAsia="it-IT"/>
          <w14:ligatures w14:val="none"/>
        </w:rPr>
        <w:t xml:space="preserve">Dio vuole che tutti gli uomini siano salvati per mezzo della conoscenza della verità. </w:t>
      </w:r>
      <w:r w:rsidRPr="005E5FA3">
        <w:rPr>
          <w:rFonts w:ascii="Arial" w:eastAsia="Times New Roman" w:hAnsi="Arial" w:cs="Times New Roman"/>
          <w:kern w:val="0"/>
          <w:sz w:val="24"/>
          <w:szCs w:val="20"/>
          <w:lang w:eastAsia="it-IT"/>
          <w14:ligatures w14:val="none"/>
        </w:rPr>
        <w:t xml:space="preserve">Volontà salvifica universale di Dio e conoscenza della verità sono una sola volontà in Dio, non due, non due volontà separate, agenti ognuna per sé. Poiché è volontà salvifica universale di Dio che tutti gli uomini siano salvati arrivando alla conoscenza della verità, essendo la verità </w:t>
      </w:r>
      <w:r w:rsidRPr="005E5FA3">
        <w:rPr>
          <w:rFonts w:ascii="Arial" w:eastAsia="Times New Roman" w:hAnsi="Arial" w:cs="Times New Roman"/>
          <w:kern w:val="0"/>
          <w:sz w:val="24"/>
          <w:szCs w:val="20"/>
          <w:lang w:eastAsia="it-IT"/>
          <w14:ligatures w14:val="none"/>
        </w:rPr>
        <w:lastRenderedPageBreak/>
        <w:t>nelle mani degli Apostoli e della Chiesa, è responsabilità degli Apostoli e quindi della Chiesa far sì che ogni uomo arrivi alla conoscenza della verità.</w:t>
      </w:r>
    </w:p>
    <w:p w14:paraId="740DA0C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Gli Apostoli e quindi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hanno il grave obbligo di coscienza di raggiungere ogni uomo per consegnargli il messaggio evangelico, la sana dottrina, la verità che lo salva. In questo Paolo non si discosta in niente da quanto dice Gesù ai suoi discepoli:</w:t>
      </w:r>
      <w:r w:rsidRPr="005E5FA3">
        <w:rPr>
          <w:rFonts w:ascii="Arial" w:eastAsia="Times New Roman" w:hAnsi="Arial" w:cs="Times New Roman"/>
          <w:i/>
          <w:kern w:val="0"/>
          <w:sz w:val="24"/>
          <w:szCs w:val="20"/>
          <w:lang w:eastAsia="it-IT"/>
          <w14:ligatures w14:val="none"/>
        </w:rPr>
        <w:t xml:space="preserve"> andate in tutto il mondo e predicate il Vangelo ad ogni creatura. </w:t>
      </w:r>
      <w:r w:rsidRPr="005E5FA3">
        <w:rPr>
          <w:rFonts w:ascii="Arial" w:eastAsia="Times New Roman" w:hAnsi="Arial" w:cs="Times New Roman"/>
          <w:kern w:val="0"/>
          <w:sz w:val="24"/>
          <w:szCs w:val="20"/>
          <w:lang w:eastAsia="it-IT"/>
          <w14:ligatures w14:val="none"/>
        </w:rPr>
        <w:t>Questa verità oggi è come scomparsa dalla mente di molti. Sono tanti quelli che ormai separano le due verità e propongono la salvezza come già acquisita per il semplice fatto che Cristo è morto per la salvezza di ogni uomo.</w:t>
      </w:r>
    </w:p>
    <w:p w14:paraId="49DEAF6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Cristo è morto per la salvezza, ma la salvezza deve essere donata e la si dona attraverso l’annunzio del Vangelo, della Verità. Chi separa salvezza e Vangelo si pone fuori del mistero della redenzione. Non è possibile alcuna redenzione se non per il dono del Vangelo. Il Vangelo annunziato, il Vangelo creduto è l’unica via possibile di vera e autentica salvezza tra gli uomini. Questa verità obbliga la Chiesa a far sì che tutto sia finalizzato al dono della verità. </w:t>
      </w:r>
    </w:p>
    <w:p w14:paraId="7EFB5D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verità ha una priorità assoluta su ogni altra attività. Ma il dono della verità non è solo la pura Parola del Vangelo. Verità è il Vangelo, verità è </w:t>
      </w:r>
      <w:smartTag w:uri="urn:schemas-microsoft-com:office:smarttags" w:element="PersonName">
        <w:smartTagPr>
          <w:attr w:name="ProductID" w:val="la Grazia"/>
        </w:smartTagPr>
        <w:r w:rsidRPr="005E5FA3">
          <w:rPr>
            <w:rFonts w:ascii="Arial" w:eastAsia="Times New Roman" w:hAnsi="Arial" w:cs="Times New Roman"/>
            <w:kern w:val="0"/>
            <w:sz w:val="24"/>
            <w:szCs w:val="20"/>
            <w:lang w:eastAsia="it-IT"/>
            <w14:ligatures w14:val="none"/>
          </w:rPr>
          <w:t>la Grazia</w:t>
        </w:r>
      </w:smartTag>
      <w:r w:rsidRPr="005E5FA3">
        <w:rPr>
          <w:rFonts w:ascii="Arial" w:eastAsia="Times New Roman" w:hAnsi="Arial" w:cs="Times New Roman"/>
          <w:kern w:val="0"/>
          <w:sz w:val="24"/>
          <w:szCs w:val="20"/>
          <w:lang w:eastAsia="it-IT"/>
          <w14:ligatures w14:val="none"/>
        </w:rPr>
        <w:t>, verità è la stessa Chiesa, verità sono i Sacramenti. La verità della salvezza è Cristo Gesù e il suo Corpo mistico. Verità è il popolo di Dio regale, profetico, sacerdotale. La salvezza è divenire parte di questo popolo, è semplicemente farsi popolo di Dio, datore al mondo intero della Verità che lo giustifica e lo salva. Se non si dona la verità, viene reso vano il progetto di Dio per tutti coloro che sono privi della conoscenza della verità.</w:t>
      </w:r>
    </w:p>
    <w:p w14:paraId="0C497BF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[5]Uno solo, infatti, è Dio e uno solo il mediatore fra Dio e gli uomini, l'uomo Cristo Gesù, </w:t>
      </w:r>
    </w:p>
    <w:p w14:paraId="7A24FF6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verità di singolare significato per il mondo intero. Non ci sono più dei e più signori che reggono l’universo. Non ci sono più creatori dell’uomo. Uno solo è Dio. Uno solo il Redentore e il Salvatore dell’uomo. Una sola la verità che salva e che redime. Una sola la Parola della salvezza. Non tante. Non molte. Questa unità di Dio è l’essenza della religione cristiana. Metterla in dubbio è distruggere tutto il mistero cristiano della salvezza. Da sola questa verità non dice tutto il mistero della salvezza. Questa verità bisogna completarla con un’altra, che è essenziale ad essa. Anzi! È più che essenziale. È l’unica verità della salvezza.</w:t>
      </w:r>
    </w:p>
    <w:p w14:paraId="786702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solo ed unico Dio ha costituito unico e solo mediatore della salvezza l’uomo Cristo Gesù. Non c’è discesa salvifica di Dio verso l’uomo se non in Cristo Gesù. Non c’è ascesa salvifica dell’uomo verso Dio se non in Cristo Gesù. Questa è l’unica verità, ma anche l’unica via. Le altre vie sono non vere, non complete, non perfette, non sante, non sono vie di Dio, sono vie dell’uomo. Arrivare alla conoscenza della verità significa arrivare necessariamente alla conoscenza di Cristo, al suo Vangelo, al suo mistero.</w:t>
      </w:r>
    </w:p>
    <w:p w14:paraId="22D26BA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nel mistero di Cristo che la salvezza si compie. È in Lui che si vive. È per Lui che si attua. Non c’è altra via fuori di Cristo per ottenere la salvezza di Dio, quella che Dio ha stabilito per ogni uomo. Anche questa verità oggi è come ignorata, dimenticata. Ci si prende anche gioco di chi dovesse annunziarla, o difenderla. Questo non avviene fuori della Chiesa, avviene dentro </w:t>
      </w:r>
      <w:smartTag w:uri="urn:schemas-microsoft-com:office:smarttags" w:element="PersonName">
        <w:smartTagPr>
          <w:attr w:name="ProductID" w:val="la Chiesa. Sono"/>
        </w:smartTagPr>
        <w:r w:rsidRPr="005E5FA3">
          <w:rPr>
            <w:rFonts w:ascii="Arial" w:eastAsia="Times New Roman" w:hAnsi="Arial" w:cs="Times New Roman"/>
            <w:kern w:val="0"/>
            <w:sz w:val="24"/>
            <w:szCs w:val="20"/>
            <w:lang w:eastAsia="it-IT"/>
            <w14:ligatures w14:val="none"/>
          </w:rPr>
          <w:t>la Chiesa. Sono</w:t>
        </w:r>
      </w:smartTag>
      <w:r w:rsidRPr="005E5FA3">
        <w:rPr>
          <w:rFonts w:ascii="Arial" w:eastAsia="Times New Roman" w:hAnsi="Arial" w:cs="Times New Roman"/>
          <w:kern w:val="0"/>
          <w:sz w:val="24"/>
          <w:szCs w:val="20"/>
          <w:lang w:eastAsia="it-IT"/>
          <w14:ligatures w14:val="none"/>
        </w:rPr>
        <w:t xml:space="preserve"> i figli della </w:t>
      </w:r>
      <w:r w:rsidRPr="005E5FA3">
        <w:rPr>
          <w:rFonts w:ascii="Arial" w:eastAsia="Times New Roman" w:hAnsi="Arial" w:cs="Times New Roman"/>
          <w:kern w:val="0"/>
          <w:sz w:val="24"/>
          <w:szCs w:val="20"/>
          <w:lang w:eastAsia="it-IT"/>
          <w14:ligatures w14:val="none"/>
        </w:rPr>
        <w:lastRenderedPageBreak/>
        <w:t xml:space="preserve">Chiesa che distruggono questa verità, ignorando loro malgrado che distruggendo questa verità, tutta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viene distrutta. Che senso ha una Chiesa, se fuori della Chiesa c’è la stessa salvezza che si ha per mezzo della Chiesa? Che senso ha una Chiesa, se la Chiesa non è via necessaria perché gli uomini arrivino alla conoscenza della verità? Che senso ha una Chiesa nella quale molti dei suoi figli dicono, affermano, insegnano, che ogni uomo è già salvato? Che senso hanno tutte le strutture della Chiesa, che sono strutture che manifestano ed esprimono la sua essenza, se la stessa Chiesa non ha più alcun senso per rapporto alla salvezza da dare al mondo?</w:t>
      </w:r>
    </w:p>
    <w:p w14:paraId="7D788C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Tutti costoro non sanno in verità che cosa è la salvezza. Non lo sanno e non sapendolo, pensano che essa sia anche altrove. Non conoscendo il significato di salvezza in Cristo, con Cristo, per Cristo, non essendo loro in questa salvezza, essendo essi fuori di essa, pensano che tutte le vie di salvezza che oggi l’uomo propone siano uguali. Questo caos veritativo sulla salvezza attesta e manifesta l’assoluta ignoranza di Cristo e quindi di Dio. Non conosce Dio chi non conosce Cristo. Chi conosce secondo verità Dio, deve necessariamente arrivare alla conoscenza vera di Cristo Signore.</w:t>
      </w:r>
    </w:p>
    <w:p w14:paraId="14A9885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[6]che ha dato se stesso in riscatto per tutti. Questa testimonianza egli l'ha data nei tempi stabiliti, </w:t>
      </w:r>
    </w:p>
    <w:p w14:paraId="46E0F6E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Viene specificato ora in che senso Cristo è il mediatore unico tra l’uomo e Dio. Cristo è mediatore unico tra Dio e l’uomo in ragione della sua morte redentrice, della sua risurrezione giustificatrice. Siamo salvi per il mistero della morte e della risurrezione di Gesù Cristo. Questa è la verità. Essa però non è ancora completa. Sarebbe questa già una grande verità affermarla e riconoscerla in tutta la sua portata di mistero e di rivelazione. Siamo salvi non perché ci viene applicato il frutto della morte e della risurrezione di Cristo Gesù, ma perché per opera dello Spirito Santo diveniamo parte noi stessi di questo mistero.</w:t>
      </w:r>
    </w:p>
    <w:p w14:paraId="3F6BFE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Spirito Santo ci inserisce in questo mistero perché lo realizziamo e lo compiamo in ogni sua parte attraverso la nostra vita, nella nostra vita. Sappiamo ora che cosa è la salvezza: divenire parte del mistero di Cristo, compiere e realizzare in noi lo stesso ed unico mistero, lasciandoci costituire da Dio sacrificio e oblazione in Cristo per la redenzione dei nostri fratelli. La redenzione perfetta dell’uomo avviene quando anche lui dona se stesso in riscatto per i fratelli da condurre alla salvezza. È in questo preciso istante che egli realizza il mistero di Cristo in sé. Finché questo non avviene, non possiamo parlare di salvezza compiuta, perfetta, secondo la volontà di Dio.</w:t>
      </w:r>
    </w:p>
    <w:p w14:paraId="2D0359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dice questa verità non è un uomo, è Dio stesso, il quale nei tempi stabiliti l’ha manifestata, inviando il suo Figlio Gesù, accreditandolo con segni e prodigi, risuscitandolo dai morti. È Dio stesso il testimone verace di suo Figlio e della sua mediazione salvifica. È Dio stesso che ha impegnato tutto se stesso nell’opera di accreditamento del Figlio Suo Unigenito. Questo significa che chi con desiderio puro e santo cerca Dio, deve anche cercare la testimonianza che Dio ha dato al Suo Divin Figlio. Chi esclude la testimonianza di Dio, non cerca Dio, non crede nel vero Dio, soprattutto non ama il vero Dio perché non ama e non cerca ciò che Dio ama e dona per la nostra salvezza eterna.</w:t>
      </w:r>
    </w:p>
    <w:p w14:paraId="748294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Le verità su Dio sono una sola ed unica verità. Una sola verità esclusa, tutte le altre cadono, perdono significato, mancano di senso. Dio è uno. È verità. Deve essere verità che non possono esserci più dei. Dio è uno. È verità. Deve essere verità che non possono esserci più parole di salvezza di Dio, parole in se stesse contrastanti e neganti l’una la verità dell’altra. Dio è uno. È verità. Se Dio è uno e Dio dice che solo Cristo è il suo mediatore, è anche verità che ogni altro mediatore deve essere escluso.</w:t>
      </w:r>
    </w:p>
    <w:p w14:paraId="5091A10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Credere in altri mediatori è semplicemente non credere nel Dio che ha attestato che Cristo è il suo unico mediatore e lo ha attestato in un modo unico: risuscitandolo da morte. Tutti gli altri </w:t>
      </w:r>
      <w:r w:rsidRPr="005E5FA3">
        <w:rPr>
          <w:rFonts w:ascii="Arial" w:eastAsia="Times New Roman" w:hAnsi="Arial" w:cs="Times New Roman"/>
          <w:i/>
          <w:kern w:val="0"/>
          <w:sz w:val="24"/>
          <w:szCs w:val="20"/>
          <w:lang w:eastAsia="it-IT"/>
          <w14:ligatures w14:val="none"/>
        </w:rPr>
        <w:t>“mediatori”</w:t>
      </w:r>
      <w:r w:rsidRPr="005E5FA3">
        <w:rPr>
          <w:rFonts w:ascii="Arial" w:eastAsia="Times New Roman" w:hAnsi="Arial" w:cs="Times New Roman"/>
          <w:kern w:val="0"/>
          <w:sz w:val="24"/>
          <w:szCs w:val="20"/>
          <w:lang w:eastAsia="it-IT"/>
          <w14:ligatures w14:val="none"/>
        </w:rPr>
        <w:t xml:space="preserve"> giacciono nella morte. Dio non li ha confermati come suoi mediatori. Questa è la verità. Il problema è sempre e solo teologico, prima che cristologico o ecclesiale, o sacramentale, o di altro genere. Se è teologico è a partire dall’unicità di Dio che bisogna risolverlo. Ma partire dall’unicità di Dio, significa partire dall’unicità della sua Parola e dall’unicità del suo disegno eterno di salvezza.</w:t>
      </w:r>
    </w:p>
    <w:p w14:paraId="7DDB7F8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[7]e di essa io sono stato fatto banditore e apostolo dico la verità, non mentisco, maestro dei pagani nella fede e nella verità. </w:t>
      </w:r>
    </w:p>
    <w:p w14:paraId="68B947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Uno è Dio. Uno il mediatore tra Dio e gli uomini: l’uomo Cristo Gesù, che ha dato se stesso in riscatto per noi. Questa è la verità della nostra salvezza. Questa verità è stata testimoniata da Dio nei tempi stabiliti. Di questa stessa testimonianza Paolo è stato fatto banditore e apostolo. È banditore perché deve farla risuonare in tutto il mondo. Deve “gridarla” ad ogni uomo perché la senta. Il bando, così come avveniva anticamente, è la notizia detta ad alta voce, in modo che tutti potessero sentirla, attraverso un uomo.</w:t>
      </w:r>
    </w:p>
    <w:p w14:paraId="26FE75D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Tutte le vie, tutte le piazze, ogni angolo remoto veniva attraversato dal grido del banditore che “gridava” la notizia che gli era stata commissionata. Il banditore ha quindi l’obbligo di “gridare” la notizia, come la Chiesa ha l’obbligo di “gridare” il Vangelo ad ogni uomo perché lo ascolti. Manca di omissione quella Chiesa che non “grida” il Vangelo. Diviene responsabile chi lo ascolta, ma non vi presta attenzione. Non si lascia coinvolgere da questa lieta notizia di salvezza. Paolo è cosciente del suo ministero di banditore del Vangelo. Egli veramente lo ha fatto ascoltare ad ogni uomo. In niente si è risparmiato, andando di luogo in luogo, di Regione in Regione, di Continente in Continente, di Paese in Paese, di piazza in piazza, a “gridare” la lieta notizia che Dio ci ha salvato in Cristo Gesù.</w:t>
      </w:r>
    </w:p>
    <w:p w14:paraId="0AFC488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non è soltanto banditore della testimonianza che Dio ha reso a Cristo Gesù. Paolo è anche apostolo di Cristo, suo inviato. Di Cristo Paolo ha l’autorità di vigilare sulla Parola della testimonianza perché nessun elemento estraneo venga ad introdursi in essa: né nelle Parole di Gesù, né nella comprensione di esse. Bisogna dire il Vangelo così come Cristo lo ha detto, donando ad esso la stessa comprensione e lo stesso significato che Cristo gli ha donato. Questa vigilanza è responsabilità propria dell’apostolo di Cristo Gesù. Se un solo elemento estraneo venisse ad introdursi sia nelle Parole che nella comprensione lui, l’apostolo, né è responsabile.</w:t>
      </w:r>
    </w:p>
    <w:p w14:paraId="0B76063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Noi sappiamo con quale attenzione Paolo vigilasse, perché niente venisse a contaminare il Vangelo della salvezza. Questa vigilanza purtroppo spesso è latitante, è carente, altre volte si chiude un occhio e tutti e due per non vedere, si </w:t>
      </w:r>
      <w:r w:rsidRPr="005E5FA3">
        <w:rPr>
          <w:rFonts w:ascii="Arial" w:eastAsia="Times New Roman" w:hAnsi="Arial" w:cs="Times New Roman"/>
          <w:kern w:val="0"/>
          <w:sz w:val="24"/>
          <w:szCs w:val="20"/>
          <w:lang w:eastAsia="it-IT"/>
          <w14:ligatures w14:val="none"/>
        </w:rPr>
        <w:lastRenderedPageBreak/>
        <w:t>chiudono anche gli orecchi per non sentire, e il caos veritativo sommerge menti e cuori. Sarebbe sufficiente che un apostolo del Signore mettesse tutta la sua attenzione a che il Vangelo fosse annunziato sempre in tutta purezza, per dare al mondo un altro volto, il volto della verità e della grazia.</w:t>
      </w:r>
    </w:p>
    <w:p w14:paraId="49D9D3F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ha tuttavia un compito e una missione che sono solo suoi. Egli deve annunziare, o bandire il Vangelo in mezzo ai pagani, cioè a tutti coloro che non sono discendenza di Abramo. Dei pagani egli è un vero maestro. È maestro nella fede e nella verità. Perché questa distinzione tra fede e verità? Sono la stessa cosa? Prima di tutto non sono la stessa cosa. La fede è l’annunzio del Vangelo nella sua semplicità e purezza. Egli, annunziando il Vangelo, deve suscitare la fede nella Parola, la fede nel contenuto della Parola. Il contenuto della Parola è Cristo Gesù. Paolo attraverso la predicazione della Parola aiuta molti pagani a credere in Cristo loro Salvatore, Signore, Redentore.</w:t>
      </w:r>
    </w:p>
    <w:p w14:paraId="44A545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Vangelo ha un contenuto specifico. L’insieme del contenuto evangelico è la verità evangelica. Paolo anche in questo è un vero maestro. Egli nella verità sa muoversi bene. Meravigliosamente bene. Sa coglierla in ogni sua parte, in ogni suo aspetto, sa armonizzarla, da essa sa anche dedurre tutto il deducibile di fede, perché ogni uomo possa dare il suo assenso anche attraverso l’uso della ragione, dell’intelligenza, della conoscenza, della scienza.</w:t>
      </w:r>
    </w:p>
    <w:p w14:paraId="136D135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basta “gridare” il Vangelo. Il Vangelo predicato deve suscitare la fede. La fede deve essere aiutata a nascere, a crescere, a svilupparsi, a produrre frutti di vera fede, sempre per mezzo dell’annunzio del Vangelo. Dal Vangelo bisogna poi trarre tutte quelle verità perché ogni uomo possa scorgere nella Parola di Dio tutta la profondità e tutta l’altezza possibile alla mente credente. In questo ulteriore lavoro occorre tutta la saggezza dello Spirito Santo perché la verità compresa sia sempre e puro Vangelo, lieta notizia. Occorre che lo Spirito Santo ci faccia dono dell’intelligenza “assoluta”, perché solo e sempre il mistero venga compreso e mai introduciamo in esso elementi estranei a Dio, a Cristo, al mistero della salvezza.</w:t>
      </w:r>
    </w:p>
    <w:p w14:paraId="5A8BF95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L’intelligenza “assoluta” è l’immediatezza di sentire sempre con Cristo e con la sua verità; di vedere sempre con gli occhi di Cristo il mistero della salvezza; di leggere con la sapienza dello Spirito Santo la verità che è tutta contenuta nel mistero di Dio, di Cristo, dell’uomo. È questo un dono che ogni ministro di Cristo, ogni suo discepolo, deve chiedere con insistenza al Signore, perché solo per mezzo di questa particolare grazia si può sempre separare luce e tenebra nei pensieri dell’uomo, anche quando si tratta di pensare e di riflettere sulla verità della salvezza.</w:t>
      </w:r>
    </w:p>
    <w:p w14:paraId="46E9B8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Paolo possiede questa intelligenza “assoluta”, lui ha il “fiuto” della verità, ma anche il “fiuto” dell’errore. Con questa intelligenza e questo fiuto vigila perché niente di estraneo venga ad introdursi nella fede e nella verità della salvezza. Che il Signore conceda ad ogni suo ministro questo dono. Lo richiede la purezza del suo Vangelo e della verità sul mistero di Cristo Signore. </w:t>
      </w:r>
    </w:p>
    <w:p w14:paraId="0F4999F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[8]Voglio dunque che gli uomini preghino, dovunque si trovino, alzando al cielo mani pure senza ira e senza contese. </w:t>
      </w:r>
    </w:p>
    <w:p w14:paraId="15A35EC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La preghiera è la fonte della vita, perché essa è la fonte di ogni grazia. 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377718C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attività e ci si può mettere in preghiera, per impetrare da Dio tutto ciò che è necessario per la nostra santificazione e la conversione del mondo.</w:t>
      </w:r>
    </w:p>
    <w:p w14:paraId="6EFDB3F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15EE4E1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bene. Ma neanche il cuore dell’uomo deve conoscere il male, né contro Dio, né contro i fratelli. Il cuore dell’uomo deve essere senza ira e senza contese. Deve essere cioè in pace, in armonia, in unità, in comunione con ogni uomo. Il cuore dell’uomo quando prega deve essere in pace con tutti i suoi fratelli, di fede e di non fede.</w:t>
      </w:r>
    </w:p>
    <w:p w14:paraId="7235D0B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ascoltata ed esaudita dal cielo. Paolo vuole la preghiera dei puri di cuore, in tutto come quella di Cristo Gesù sulla croce. 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1594136F"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Fede nella preghiera. </w:t>
      </w:r>
      <w:r w:rsidRPr="005E5FA3">
        <w:rPr>
          <w:rFonts w:ascii="Arial" w:eastAsia="Times New Roman" w:hAnsi="Arial" w:cs="Times New Roman"/>
          <w:kern w:val="0"/>
          <w:sz w:val="24"/>
          <w:szCs w:val="20"/>
          <w:lang w:eastAsia="it-IT"/>
          <w14:ligatures w14:val="none"/>
        </w:rPr>
        <w:t xml:space="preserve">Chi prega deve pregare con fede. Si ha fede quando si è certi nel cuore, fermamente convinti nella mente, che il Signore esaudirà ogni </w:t>
      </w:r>
      <w:r w:rsidRPr="005E5FA3">
        <w:rPr>
          <w:rFonts w:ascii="Arial" w:eastAsia="Times New Roman" w:hAnsi="Arial" w:cs="Times New Roman"/>
          <w:kern w:val="0"/>
          <w:sz w:val="24"/>
          <w:szCs w:val="20"/>
          <w:lang w:eastAsia="it-IT"/>
          <w14:ligatures w14:val="none"/>
        </w:rPr>
        <w:lastRenderedPageBreak/>
        <w:t>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6CBA49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Chiedere tutto per gli altri. </w:t>
      </w:r>
      <w:r w:rsidRPr="005E5FA3">
        <w:rPr>
          <w:rFonts w:ascii="Arial" w:eastAsia="Times New Roman" w:hAnsi="Arial" w:cs="Times New Roman"/>
          <w:kern w:val="0"/>
          <w:sz w:val="24"/>
          <w:szCs w:val="20"/>
          <w:lang w:eastAsia="it-IT"/>
          <w14:ligatures w14:val="none"/>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41B53F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Perché pregare per i governanti. </w:t>
      </w:r>
      <w:r w:rsidRPr="005E5FA3">
        <w:rPr>
          <w:rFonts w:ascii="Arial" w:eastAsia="Times New Roman" w:hAnsi="Arial" w:cs="Times New Roman"/>
          <w:kern w:val="0"/>
          <w:sz w:val="24"/>
          <w:szCs w:val="20"/>
          <w:lang w:eastAsia="it-IT"/>
          <w14:ligatures w14:val="none"/>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614D6F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preghiera degli amici di Dio. Tutto è possibile a Dio per la preghiera dei suoi amici. </w:t>
      </w:r>
      <w:r w:rsidRPr="005E5FA3">
        <w:rPr>
          <w:rFonts w:ascii="Arial" w:eastAsia="Times New Roman" w:hAnsi="Arial" w:cs="Times New Roman"/>
          <w:kern w:val="0"/>
          <w:sz w:val="24"/>
          <w:szCs w:val="20"/>
          <w:lang w:eastAsia="it-IT"/>
          <w14:ligatures w14:val="none"/>
        </w:rPr>
        <w:t xml:space="preserve">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w:t>
      </w:r>
      <w:smartTag w:uri="urn:schemas-microsoft-com:office:smarttags" w:element="PersonName">
        <w:smartTagPr>
          <w:attr w:name="ProductID" w:val="mai Dio"/>
        </w:smartTagPr>
        <w:r w:rsidRPr="005E5FA3">
          <w:rPr>
            <w:rFonts w:ascii="Arial" w:eastAsia="Times New Roman" w:hAnsi="Arial" w:cs="Times New Roman"/>
            <w:kern w:val="0"/>
            <w:sz w:val="24"/>
            <w:szCs w:val="20"/>
            <w:lang w:eastAsia="it-IT"/>
            <w14:ligatures w14:val="none"/>
          </w:rPr>
          <w:t>Mai Dio</w:t>
        </w:r>
      </w:smartTag>
      <w:r w:rsidRPr="005E5FA3">
        <w:rPr>
          <w:rFonts w:ascii="Arial" w:eastAsia="Times New Roman" w:hAnsi="Arial" w:cs="Times New Roman"/>
          <w:kern w:val="0"/>
          <w:sz w:val="24"/>
          <w:szCs w:val="20"/>
          <w:lang w:eastAsia="it-IT"/>
          <w14:ligatures w14:val="none"/>
        </w:rPr>
        <w:t xml:space="preserve"> si fa sordo verso coloro che ascoltano la sua Parola. Mentre è sordo verso tutti coloro che sono sordi al suo richiamo d’amore. </w:t>
      </w:r>
    </w:p>
    <w:p w14:paraId="72C4770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Cosa è la libertà religiosa. </w:t>
      </w:r>
      <w:r w:rsidRPr="005E5FA3">
        <w:rPr>
          <w:rFonts w:ascii="Arial" w:eastAsia="Times New Roman" w:hAnsi="Arial" w:cs="Times New Roman"/>
          <w:kern w:val="0"/>
          <w:sz w:val="24"/>
          <w:szCs w:val="20"/>
          <w:lang w:eastAsia="it-IT"/>
          <w14:ligatures w14:val="none"/>
        </w:rPr>
        <w:t xml:space="preserve">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w:t>
      </w:r>
      <w:r w:rsidRPr="005E5FA3">
        <w:rPr>
          <w:rFonts w:ascii="Arial" w:eastAsia="Times New Roman" w:hAnsi="Arial" w:cs="Times New Roman"/>
          <w:kern w:val="0"/>
          <w:sz w:val="24"/>
          <w:szCs w:val="20"/>
          <w:lang w:eastAsia="it-IT"/>
          <w14:ligatures w14:val="none"/>
        </w:rPr>
        <w:lastRenderedPageBreak/>
        <w:t>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761751C8"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libertà, fondamento della dignità della persona umana. </w:t>
      </w:r>
      <w:r w:rsidRPr="005E5FA3">
        <w:rPr>
          <w:rFonts w:ascii="Arial" w:eastAsia="Times New Roman" w:hAnsi="Arial" w:cs="Times New Roman"/>
          <w:kern w:val="0"/>
          <w:sz w:val="24"/>
          <w:szCs w:val="20"/>
          <w:lang w:eastAsia="it-IT"/>
          <w14:ligatures w14:val="none"/>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77A96A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Ogni potere è a servizio della dignità dell’uomo. </w:t>
      </w:r>
      <w:r w:rsidRPr="005E5FA3">
        <w:rPr>
          <w:rFonts w:ascii="Arial" w:eastAsia="Times New Roman" w:hAnsi="Arial" w:cs="Times New Roman"/>
          <w:kern w:val="0"/>
          <w:sz w:val="24"/>
          <w:szCs w:val="20"/>
          <w:lang w:eastAsia="it-IT"/>
          <w14:ligatures w14:val="none"/>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dona la verità. Ama chi fa libero un uomo, anche dalla più piccola schiavitù di una falsità invisibile. </w:t>
      </w:r>
    </w:p>
    <w:p w14:paraId="39733222"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Parlare poco con gli uomini. Parlare molto con Dio. </w:t>
      </w:r>
      <w:r w:rsidRPr="005E5FA3">
        <w:rPr>
          <w:rFonts w:ascii="Arial" w:eastAsia="Times New Roman" w:hAnsi="Arial" w:cs="Times New Roman"/>
          <w:kern w:val="0"/>
          <w:sz w:val="24"/>
          <w:szCs w:val="20"/>
          <w:lang w:eastAsia="it-IT"/>
          <w14:ligatures w14:val="none"/>
        </w:rPr>
        <w:t xml:space="preserve">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w:t>
      </w:r>
      <w:r w:rsidRPr="005E5FA3">
        <w:rPr>
          <w:rFonts w:ascii="Arial" w:eastAsia="Times New Roman" w:hAnsi="Arial" w:cs="Times New Roman"/>
          <w:kern w:val="0"/>
          <w:sz w:val="24"/>
          <w:szCs w:val="20"/>
          <w:lang w:eastAsia="it-IT"/>
          <w14:ligatures w14:val="none"/>
        </w:rPr>
        <w:lastRenderedPageBreak/>
        <w:t>soluzione di ogni problema del cuore umano, sia nostro che dei fratelli. Presentare tutto a Dio è la cosa più santa, ed è la via più giusta.</w:t>
      </w:r>
    </w:p>
    <w:p w14:paraId="13571F57"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volontà salvifica universale di Dio. </w:t>
      </w:r>
      <w:r w:rsidRPr="005E5FA3">
        <w:rPr>
          <w:rFonts w:ascii="Arial" w:eastAsia="Times New Roman" w:hAnsi="Arial" w:cs="Times New Roman"/>
          <w:kern w:val="0"/>
          <w:sz w:val="24"/>
          <w:szCs w:val="20"/>
          <w:lang w:eastAsia="it-IT"/>
          <w14:ligatures w14:val="none"/>
        </w:rPr>
        <w:t xml:space="preserve">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a doverla compiere realmente. Nella Chiesa ogni uomo è chiamato a compiere realmente la volontà salvifica universale di Dio. </w:t>
      </w:r>
    </w:p>
    <w:p w14:paraId="105A100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Ogni cristiano deve volere ciò che Dio vuole. </w:t>
      </w:r>
      <w:smartTag w:uri="urn:schemas-microsoft-com:office:smarttags" w:element="PersonName">
        <w:smartTagPr>
          <w:attr w:name="ProductID" w:val="La Chiesa"/>
        </w:smartTagPr>
        <w:r w:rsidRPr="005E5FA3">
          <w:rPr>
            <w:rFonts w:ascii="Arial" w:eastAsia="Times New Roman" w:hAnsi="Arial" w:cs="Times New Roman"/>
            <w:b/>
            <w:kern w:val="0"/>
            <w:sz w:val="24"/>
            <w:szCs w:val="20"/>
            <w:lang w:eastAsia="it-IT"/>
            <w14:ligatures w14:val="none"/>
          </w:rPr>
          <w:t>La Chiesa</w:t>
        </w:r>
      </w:smartTag>
      <w:r w:rsidRPr="005E5FA3">
        <w:rPr>
          <w:rFonts w:ascii="Arial" w:eastAsia="Times New Roman" w:hAnsi="Arial" w:cs="Times New Roman"/>
          <w:b/>
          <w:kern w:val="0"/>
          <w:sz w:val="24"/>
          <w:szCs w:val="20"/>
          <w:lang w:eastAsia="it-IT"/>
          <w14:ligatures w14:val="none"/>
        </w:rPr>
        <w:t xml:space="preserve"> deve volere ciò che Dio vuole. </w:t>
      </w:r>
      <w:r w:rsidRPr="005E5FA3">
        <w:rPr>
          <w:rFonts w:ascii="Arial" w:eastAsia="Times New Roman" w:hAnsi="Arial" w:cs="Times New Roman"/>
          <w:kern w:val="0"/>
          <w:sz w:val="24"/>
          <w:szCs w:val="20"/>
          <w:lang w:eastAsia="it-IT"/>
          <w14:ligatures w14:val="none"/>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devono conoscere,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comprendere,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vivere,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studiare,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annunziare,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spiegare, secondo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ammaestrare,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insegnare perché ognuno la viva in pienezza di verità e di grazia. A nessuno è consentito operare diversamente. Ciò significa che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deve verificare ogni nostro progetto di vita.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deve dichiarare falso, vero, meno buono, ottimo ogni nostro impegno di cammino nella volontà di Dio. Tutto è dalla Parola, ma tutto è nella Parola. Se tutto viene dalla Parola, tutto deve essere ricondotto nella Parola. Quanto non può essere ricondotto nella Parola non è volontà di Dio. Né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né il singolo cristiano possono volerlo.</w:t>
      </w:r>
    </w:p>
    <w:p w14:paraId="6A263B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Chi separa salvezza e Vangelo si pone fuori del mistero della redenzione. </w:t>
      </w:r>
      <w:r w:rsidRPr="005E5FA3">
        <w:rPr>
          <w:rFonts w:ascii="Arial" w:eastAsia="Times New Roman" w:hAnsi="Arial" w:cs="Times New Roman"/>
          <w:kern w:val="0"/>
          <w:sz w:val="24"/>
          <w:szCs w:val="20"/>
          <w:lang w:eastAsia="it-IT"/>
          <w14:ligatures w14:val="none"/>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w:t>
      </w:r>
      <w:r w:rsidRPr="005E5FA3">
        <w:rPr>
          <w:rFonts w:ascii="Arial" w:eastAsia="Times New Roman" w:hAnsi="Arial" w:cs="Times New Roman"/>
          <w:kern w:val="0"/>
          <w:sz w:val="24"/>
          <w:szCs w:val="20"/>
          <w:lang w:eastAsia="it-IT"/>
          <w14:ligatures w14:val="none"/>
        </w:rPr>
        <w:lastRenderedPageBreak/>
        <w:t xml:space="preserve">deve essere proclamata oggi, domani, sempre. La tentazione nel singolo e nella Chiesa è una sola: creare sempre vie alternative di salvezza fuori del Vangelo o con la benedizione del Vangelo, ma sempre senza il Vangelo. </w:t>
      </w:r>
    </w:p>
    <w:p w14:paraId="57CF391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Salvi come? Per la conoscenza della verità. </w:t>
      </w:r>
      <w:r w:rsidRPr="005E5FA3">
        <w:rPr>
          <w:rFonts w:ascii="Arial" w:eastAsia="Times New Roman" w:hAnsi="Arial" w:cs="Times New Roman"/>
          <w:kern w:val="0"/>
          <w:sz w:val="24"/>
          <w:szCs w:val="20"/>
          <w:lang w:eastAsia="it-IT"/>
          <w14:ligatures w14:val="none"/>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43CD5F3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Uno solo è il mediatore, come uno solo è Dio. La mediazione di Cristo è triplice: in, con, per. </w:t>
      </w:r>
      <w:r w:rsidRPr="005E5FA3">
        <w:rPr>
          <w:rFonts w:ascii="Arial" w:eastAsia="Times New Roman" w:hAnsi="Arial" w:cs="Times New Roman"/>
          <w:kern w:val="0"/>
          <w:sz w:val="24"/>
          <w:szCs w:val="20"/>
          <w:lang w:eastAsia="it-IT"/>
          <w14:ligatures w14:val="none"/>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w:t>
      </w:r>
      <w:smartTag w:uri="urn:schemas-microsoft-com:office:smarttags" w:element="PersonName">
        <w:smartTagPr>
          <w:attr w:name="ProductID" w:val="la Chiesa. Né"/>
        </w:smartTagPr>
        <w:r w:rsidRPr="005E5FA3">
          <w:rPr>
            <w:rFonts w:ascii="Arial" w:eastAsia="Times New Roman" w:hAnsi="Arial" w:cs="Times New Roman"/>
            <w:kern w:val="0"/>
            <w:sz w:val="24"/>
            <w:szCs w:val="20"/>
            <w:lang w:eastAsia="it-IT"/>
            <w14:ligatures w14:val="none"/>
          </w:rPr>
          <w:t>la Chiesa. Né</w:t>
        </w:r>
      </w:smartTag>
      <w:r w:rsidRPr="005E5FA3">
        <w:rPr>
          <w:rFonts w:ascii="Arial" w:eastAsia="Times New Roman" w:hAnsi="Arial" w:cs="Times New Roman"/>
          <w:kern w:val="0"/>
          <w:sz w:val="24"/>
          <w:szCs w:val="20"/>
          <w:lang w:eastAsia="it-IT"/>
          <w14:ligatures w14:val="none"/>
        </w:rPr>
        <w:t xml:space="preserve"> Cristo senza Chiesa, né Chiesa senza Cristo. Si è detto che tutti gli errori dottrinali sono in radice tutti errori cristologici. Oggi il più pernicioso di questi errori è la separazione di Cristo dal suo corpo che è </w:t>
      </w:r>
      <w:smartTag w:uri="urn:schemas-microsoft-com:office:smarttags" w:element="PersonName">
        <w:smartTagPr>
          <w:attr w:name="ProductID" w:val="la Chiesa. La"/>
        </w:smartTagPr>
        <w:r w:rsidRPr="005E5FA3">
          <w:rPr>
            <w:rFonts w:ascii="Arial" w:eastAsia="Times New Roman" w:hAnsi="Arial" w:cs="Times New Roman"/>
            <w:kern w:val="0"/>
            <w:sz w:val="24"/>
            <w:szCs w:val="20"/>
            <w:lang w:eastAsia="it-IT"/>
            <w14:ligatures w14:val="none"/>
          </w:rPr>
          <w:t>la Chiesa. La</w:t>
        </w:r>
      </w:smartTag>
      <w:r w:rsidRPr="005E5FA3">
        <w:rPr>
          <w:rFonts w:ascii="Arial" w:eastAsia="Times New Roman" w:hAnsi="Arial" w:cs="Times New Roman"/>
          <w:kern w:val="0"/>
          <w:sz w:val="24"/>
          <w:szCs w:val="20"/>
          <w:lang w:eastAsia="it-IT"/>
          <w14:ligatures w14:val="none"/>
        </w:rPr>
        <w:t xml:space="preserve"> salvezza non è in Cristo, è in Cristo attraverso il suo corpo. Il suo corpo è il solo mediatore della salvezza e la salvezza di Dio consegnata a Cristo è tutta consegnata alla Chiesa, perché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la doni come Cristo, alla maniera di 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w:t>
      </w:r>
      <w:smartTag w:uri="urn:schemas-microsoft-com:office:smarttags" w:element="PersonName">
        <w:smartTagPr>
          <w:attr w:name="ProductID" w:val="la Chiesa. Non"/>
        </w:smartTagPr>
        <w:r w:rsidRPr="005E5FA3">
          <w:rPr>
            <w:rFonts w:ascii="Arial" w:eastAsia="Times New Roman" w:hAnsi="Arial" w:cs="Times New Roman"/>
            <w:kern w:val="0"/>
            <w:sz w:val="24"/>
            <w:szCs w:val="20"/>
            <w:lang w:eastAsia="it-IT"/>
            <w14:ligatures w14:val="none"/>
          </w:rPr>
          <w:t>la Chiesa. Non</w:t>
        </w:r>
      </w:smartTag>
      <w:r w:rsidRPr="005E5FA3">
        <w:rPr>
          <w:rFonts w:ascii="Arial" w:eastAsia="Times New Roman" w:hAnsi="Arial" w:cs="Times New Roman"/>
          <w:kern w:val="0"/>
          <w:sz w:val="24"/>
          <w:szCs w:val="20"/>
          <w:lang w:eastAsia="it-IT"/>
          <w14:ligatures w14:val="none"/>
        </w:rPr>
        <w:t xml:space="preserve"> saprà neanche cosa è se stessa. La teologia è la retta, santa, vera, puntuale, aggiornata all’ora della storia, conoscenza di Cristo e del suo mistero di salvezza, di Cristo e del suo corpo, di Cristo e di ogni membro del suo corpo, di Cristo e di tutta </w:t>
      </w:r>
      <w:smartTag w:uri="urn:schemas-microsoft-com:office:smarttags" w:element="PersonName">
        <w:smartTagPr>
          <w:attr w:name="ProductID" w:val="la Chiesa. Oggi"/>
        </w:smartTagPr>
        <w:r w:rsidRPr="005E5FA3">
          <w:rPr>
            <w:rFonts w:ascii="Arial" w:eastAsia="Times New Roman" w:hAnsi="Arial" w:cs="Times New Roman"/>
            <w:kern w:val="0"/>
            <w:sz w:val="24"/>
            <w:szCs w:val="20"/>
            <w:lang w:eastAsia="it-IT"/>
            <w14:ligatures w14:val="none"/>
          </w:rPr>
          <w:t>la Chiesa. Oggi</w:t>
        </w:r>
      </w:smartTag>
      <w:r w:rsidRPr="005E5FA3">
        <w:rPr>
          <w:rFonts w:ascii="Arial" w:eastAsia="Times New Roman" w:hAnsi="Arial" w:cs="Times New Roman"/>
          <w:kern w:val="0"/>
          <w:sz w:val="24"/>
          <w:szCs w:val="20"/>
          <w:lang w:eastAsia="it-IT"/>
          <w14:ligatures w14:val="none"/>
        </w:rPr>
        <w:t xml:space="preserve"> la teologia non sa chi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perché non sa chi è Cristo. Tanti sono fuori della Chiesa perché ignorano chi è veramente Cristo. Tanti sono nella Chiesa e ugualmente ignorano chi è Cristo. </w:t>
      </w:r>
    </w:p>
    <w:p w14:paraId="38CA047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Unicità di Dio, unicità della Parola, unicità del mistero. </w:t>
      </w:r>
      <w:r w:rsidRPr="005E5FA3">
        <w:rPr>
          <w:rFonts w:ascii="Arial" w:eastAsia="Times New Roman" w:hAnsi="Arial" w:cs="Times New Roman"/>
          <w:kern w:val="0"/>
          <w:sz w:val="24"/>
          <w:szCs w:val="20"/>
          <w:lang w:eastAsia="it-IT"/>
          <w14:ligatures w14:val="none"/>
        </w:rPr>
        <w:t xml:space="preserve">L’unità in Dio è anche unità di Parola. L’unicità di Dio è anche unicità della Parola. Un solo Dio, una sola Parola di Dio. Un solo Dio una sola Rivelazione di Dio. Un solo Dio un solo </w:t>
      </w:r>
      <w:r w:rsidRPr="005E5FA3">
        <w:rPr>
          <w:rFonts w:ascii="Arial" w:eastAsia="Times New Roman" w:hAnsi="Arial" w:cs="Times New Roman"/>
          <w:kern w:val="0"/>
          <w:sz w:val="24"/>
          <w:szCs w:val="20"/>
          <w:lang w:eastAsia="it-IT"/>
          <w14:ligatures w14:val="none"/>
        </w:rPr>
        <w:lastRenderedPageBreak/>
        <w:t xml:space="preserve">mistero di Dio. Non può esserci un solo Dio e più misteri di Dio. Dio non può essere uno e trino, e nello stesso tempo uno senza essere trino. Uno è Dio, una è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39191F8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Apostolo e banditore dell’unica verità. </w:t>
      </w:r>
      <w:r w:rsidRPr="005E5FA3">
        <w:rPr>
          <w:rFonts w:ascii="Arial" w:eastAsia="Times New Roman" w:hAnsi="Arial" w:cs="Times New Roman"/>
          <w:kern w:val="0"/>
          <w:sz w:val="24"/>
          <w:szCs w:val="20"/>
          <w:lang w:eastAsia="it-IT"/>
          <w14:ligatures w14:val="none"/>
        </w:rPr>
        <w:t xml:space="preserve">Paolo è apostolo di Gesù Cristo, cioè da Lui inviato, mandato. Ogni mandato presuppone una finalità ben precisa, puntuale, da svolgere con rigore, con coscienza, somma responsabilità. Finalità 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e si rimane tali finché si dona </w:t>
      </w:r>
      <w:smartTag w:uri="urn:schemas-microsoft-com:office:smarttags" w:element="PersonName">
        <w:smartTagPr>
          <w:attr w:name="ProductID" w:val="la Parola. Quando"/>
        </w:smartTagPr>
        <w:r w:rsidRPr="005E5FA3">
          <w:rPr>
            <w:rFonts w:ascii="Arial" w:eastAsia="Times New Roman" w:hAnsi="Arial" w:cs="Times New Roman"/>
            <w:kern w:val="0"/>
            <w:sz w:val="24"/>
            <w:szCs w:val="20"/>
            <w:lang w:eastAsia="it-IT"/>
            <w14:ligatures w14:val="none"/>
          </w:rPr>
          <w:t>la Parola. Quando</w:t>
        </w:r>
      </w:smartTag>
      <w:r w:rsidRPr="005E5FA3">
        <w:rPr>
          <w:rFonts w:ascii="Arial" w:eastAsia="Times New Roman" w:hAnsi="Arial" w:cs="Times New Roman"/>
          <w:kern w:val="0"/>
          <w:sz w:val="24"/>
          <w:szCs w:val="20"/>
          <w:lang w:eastAsia="it-IT"/>
          <w14:ligatures w14:val="none"/>
        </w:rPr>
        <w:t xml:space="preserv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è più donata, si rimane apostoli perché consacrati con un sacramento indelebile, ma non si è più nella vera essenza, questa si è smarrita, facendoci perdere la nostra identità operativa, missionaria.</w:t>
      </w:r>
    </w:p>
    <w:p w14:paraId="13DAFB33"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vero problema è teologico. </w:t>
      </w:r>
      <w:r w:rsidRPr="005E5FA3">
        <w:rPr>
          <w:rFonts w:ascii="Arial" w:eastAsia="Times New Roman" w:hAnsi="Arial" w:cs="Times New Roman"/>
          <w:kern w:val="0"/>
          <w:sz w:val="24"/>
          <w:szCs w:val="20"/>
          <w:lang w:eastAsia="it-IT"/>
          <w14:ligatures w14:val="none"/>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52E38AC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lastRenderedPageBreak/>
        <w:t xml:space="preserve">Fede e verità. Parola e comprensione. L’intelligenza assoluta è nello Spirito Santo. </w:t>
      </w:r>
      <w:r w:rsidRPr="005E5FA3">
        <w:rPr>
          <w:rFonts w:ascii="Arial" w:eastAsia="Times New Roman" w:hAnsi="Arial" w:cs="Times New Roman"/>
          <w:kern w:val="0"/>
          <w:sz w:val="24"/>
          <w:szCs w:val="20"/>
          <w:lang w:eastAsia="it-IT"/>
          <w14:ligatures w14:val="none"/>
        </w:rPr>
        <w:t xml:space="preserve">Altra questione che merita tutta la nostra attenzione è questa: l’unità inscindibile che deve regnare tra fede e verità, Parola e comprensione, intelligenza sempre attuale del mistero di Cristo. La fede nasce dalla verità, la verità nasce dalla Parola,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si comprende sotto illuminazione, mozione, conduzione dello Spirito Santo.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è senza l’attualizzazione nella comprensione operata in noi dallo Spirito Santo. </w:t>
      </w:r>
    </w:p>
    <w:p w14:paraId="7E4EBC9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Come pregare cristianamente. </w:t>
      </w:r>
      <w:r w:rsidRPr="005E5FA3">
        <w:rPr>
          <w:rFonts w:ascii="Arial" w:eastAsia="Times New Roman" w:hAnsi="Arial" w:cs="Times New Roman"/>
          <w:kern w:val="0"/>
          <w:sz w:val="24"/>
          <w:szCs w:val="20"/>
          <w:lang w:eastAsia="it-IT"/>
          <w14:ligatures w14:val="none"/>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Santi. Si prega cristianamente quando ci si mette in comunione con tutta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e si fa la preghiera di tutti ma con una sola voce: la voce del corpo di Cristo che prega per il corpo di Cristo, perché si diffonda nel mondo l’adesione al corpo di Cristo e il corpo di Cristo estenda i suoi rami per abbracciare ogni uomo. </w:t>
      </w:r>
    </w:p>
    <w:p w14:paraId="2DA4F83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Le mani strumento di Dio per amare. Il corpo mai occasione di peccato. </w:t>
      </w:r>
      <w:r w:rsidRPr="005E5FA3">
        <w:rPr>
          <w:rFonts w:ascii="Arial" w:eastAsia="Times New Roman" w:hAnsi="Arial" w:cs="Times New Roman"/>
          <w:kern w:val="0"/>
          <w:sz w:val="24"/>
          <w:szCs w:val="20"/>
          <w:lang w:eastAsia="it-IT"/>
          <w14:ligatures w14:val="none"/>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w:t>
      </w:r>
      <w:r w:rsidRPr="005E5FA3">
        <w:rPr>
          <w:rFonts w:ascii="Arial" w:eastAsia="Times New Roman" w:hAnsi="Arial" w:cs="Times New Roman"/>
          <w:kern w:val="0"/>
          <w:sz w:val="24"/>
          <w:szCs w:val="20"/>
          <w:lang w:eastAsia="it-IT"/>
          <w14:ligatures w14:val="none"/>
        </w:rPr>
        <w:lastRenderedPageBreak/>
        <w:t xml:space="preserve">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2CD250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Cosa è la bellezza cristiana. </w:t>
      </w:r>
      <w:r w:rsidRPr="005E5FA3">
        <w:rPr>
          <w:rFonts w:ascii="Arial" w:eastAsia="Times New Roman" w:hAnsi="Arial" w:cs="Times New Roman"/>
          <w:kern w:val="0"/>
          <w:sz w:val="24"/>
          <w:szCs w:val="20"/>
          <w:lang w:eastAsia="it-IT"/>
          <w14:ligatures w14:val="none"/>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1B73DD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vera figliolanza con Dio diviene vera fratellanza con gli uomini. </w:t>
      </w:r>
      <w:r w:rsidRPr="005E5FA3">
        <w:rPr>
          <w:rFonts w:ascii="Arial" w:eastAsia="Times New Roman" w:hAnsi="Arial" w:cs="Times New Roman"/>
          <w:kern w:val="0"/>
          <w:sz w:val="24"/>
          <w:szCs w:val="20"/>
          <w:lang w:eastAsia="it-IT"/>
          <w14:ligatures w14:val="none"/>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w:t>
      </w:r>
      <w:smartTag w:uri="urn:schemas-microsoft-com:office:smarttags" w:element="PersonName">
        <w:smartTagPr>
          <w:attr w:name="ProductID" w:val="La Casa"/>
        </w:smartTagPr>
        <w:r w:rsidRPr="005E5FA3">
          <w:rPr>
            <w:rFonts w:ascii="Arial" w:eastAsia="Times New Roman" w:hAnsi="Arial" w:cs="Times New Roman"/>
            <w:kern w:val="0"/>
            <w:sz w:val="24"/>
            <w:szCs w:val="20"/>
            <w:lang w:eastAsia="it-IT"/>
            <w14:ligatures w14:val="none"/>
          </w:rPr>
          <w:t>la Casa</w:t>
        </w:r>
      </w:smartTag>
      <w:r w:rsidRPr="005E5FA3">
        <w:rPr>
          <w:rFonts w:ascii="Arial" w:eastAsia="Times New Roman" w:hAnsi="Arial" w:cs="Times New Roman"/>
          <w:kern w:val="0"/>
          <w:sz w:val="24"/>
          <w:szCs w:val="20"/>
          <w:lang w:eastAsia="it-IT"/>
          <w14:ligatures w14:val="none"/>
        </w:rPr>
        <w:t xml:space="preserve"> del Padre. Il vero figlio di Dio deve essere vero fratello di ogni uomo. Modello unico di vera fratellanza è Cristo Signore. Ma anche: modello unico di vera figliolanza è Cristo Signore. A Lui deve guardare il cristiano per essere vero figlio di Dio, per essere vero fratello degli uomini. </w:t>
      </w:r>
    </w:p>
    <w:p w14:paraId="4712282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Norme storiche. Norme perenni.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di Dio vive nel tempo. Il tempo deve essere santificato nel tempo. La santificazione di un tempo non è uguale per la santificazione di un altro tempo, di un altro contesto storico.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dona saggezza, intelligenza, </w:t>
      </w:r>
      <w:r w:rsidRPr="005E5FA3">
        <w:rPr>
          <w:rFonts w:ascii="Arial" w:eastAsia="Times New Roman" w:hAnsi="Arial" w:cs="Times New Roman"/>
          <w:kern w:val="0"/>
          <w:sz w:val="24"/>
          <w:szCs w:val="20"/>
          <w:lang w:eastAsia="it-IT"/>
          <w14:ligatures w14:val="none"/>
        </w:rPr>
        <w:lastRenderedPageBreak/>
        <w:t xml:space="preserve">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1E9ADF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Prima seminare il Vangelo. Poi cambiare le strutture.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36742D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Prima si edifica. Poi si distrugge. </w:t>
      </w:r>
      <w:r w:rsidRPr="005E5FA3">
        <w:rPr>
          <w:rFonts w:ascii="Arial" w:eastAsia="Times New Roman" w:hAnsi="Arial" w:cs="Times New Roman"/>
          <w:kern w:val="0"/>
          <w:sz w:val="24"/>
          <w:szCs w:val="20"/>
          <w:lang w:eastAsia="it-IT"/>
          <w14:ligatures w14:val="none"/>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del vecchio che si vuole eliminare. Edificare con il vecchio, pensando di lavorare con il nuovo, anche questa è stoltezza grande. </w:t>
      </w:r>
    </w:p>
    <w:p w14:paraId="21EFA8D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principio della Trinità nell’uomo. </w:t>
      </w:r>
      <w:r w:rsidRPr="005E5FA3">
        <w:rPr>
          <w:rFonts w:ascii="Arial" w:eastAsia="Times New Roman" w:hAnsi="Arial" w:cs="Times New Roman"/>
          <w:kern w:val="0"/>
          <w:sz w:val="24"/>
          <w:szCs w:val="20"/>
          <w:lang w:eastAsia="it-IT"/>
          <w14:ligatures w14:val="none"/>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w:t>
      </w:r>
      <w:r w:rsidRPr="005E5FA3">
        <w:rPr>
          <w:rFonts w:ascii="Arial" w:eastAsia="Times New Roman" w:hAnsi="Arial" w:cs="Times New Roman"/>
          <w:kern w:val="0"/>
          <w:sz w:val="24"/>
          <w:szCs w:val="20"/>
          <w:lang w:eastAsia="it-IT"/>
          <w14:ligatures w14:val="none"/>
        </w:rPr>
        <w:lastRenderedPageBreak/>
        <w:t xml:space="preserve">vero principio di riferimento. È senza vero principio per regolare la sua essenza e le sue opere. </w:t>
      </w:r>
    </w:p>
    <w:p w14:paraId="022D881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Decisione e verità non sempre coincidono. </w:t>
      </w:r>
      <w:r w:rsidRPr="005E5FA3">
        <w:rPr>
          <w:rFonts w:ascii="Arial" w:eastAsia="Times New Roman" w:hAnsi="Arial" w:cs="Times New Roman"/>
          <w:kern w:val="0"/>
          <w:sz w:val="24"/>
          <w:szCs w:val="20"/>
          <w:lang w:eastAsia="it-IT"/>
          <w14:ligatures w14:val="none"/>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w:t>
      </w:r>
      <w:smartTag w:uri="urn:schemas-microsoft-com:office:smarttags" w:element="PersonName">
        <w:smartTagPr>
          <w:attr w:name="ProductID" w:val="La Parola"/>
        </w:smartTagPr>
        <w:r w:rsidRPr="005E5FA3">
          <w:rPr>
            <w:rFonts w:ascii="Arial" w:eastAsia="Times New Roman" w:hAnsi="Arial" w:cs="Times New Roman"/>
            <w:kern w:val="0"/>
            <w:sz w:val="24"/>
            <w:szCs w:val="20"/>
            <w:lang w:eastAsia="it-IT"/>
            <w14:ligatures w14:val="none"/>
          </w:rPr>
          <w:t>La Parola</w:t>
        </w:r>
      </w:smartTag>
      <w:r w:rsidRPr="005E5FA3">
        <w:rPr>
          <w:rFonts w:ascii="Arial" w:eastAsia="Times New Roman" w:hAnsi="Arial" w:cs="Times New Roman"/>
          <w:kern w:val="0"/>
          <w:sz w:val="24"/>
          <w:szCs w:val="20"/>
          <w:lang w:eastAsia="it-IT"/>
          <w14:ligatures w14:val="none"/>
        </w:rPr>
        <w:t xml:space="preserve">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27CAAC7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Stabilire una norma non è fondare una norma. </w:t>
      </w:r>
      <w:r w:rsidRPr="005E5FA3">
        <w:rPr>
          <w:rFonts w:ascii="Arial" w:eastAsia="Times New Roman" w:hAnsi="Arial" w:cs="Times New Roman"/>
          <w:kern w:val="0"/>
          <w:sz w:val="24"/>
          <w:szCs w:val="20"/>
          <w:lang w:eastAsia="it-IT"/>
          <w14:ligatures w14:val="none"/>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2547A1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Norme storiche. Leggi di verità. </w:t>
      </w:r>
      <w:r w:rsidRPr="005E5FA3">
        <w:rPr>
          <w:rFonts w:ascii="Arial" w:eastAsia="Times New Roman" w:hAnsi="Arial" w:cs="Times New Roman"/>
          <w:kern w:val="0"/>
          <w:sz w:val="24"/>
          <w:szCs w:val="20"/>
          <w:lang w:eastAsia="it-IT"/>
          <w14:ligatures w14:val="none"/>
        </w:rPr>
        <w:t xml:space="preserve">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w:t>
      </w:r>
      <w:r w:rsidRPr="005E5FA3">
        <w:rPr>
          <w:rFonts w:ascii="Arial" w:eastAsia="Times New Roman" w:hAnsi="Arial" w:cs="Times New Roman"/>
          <w:kern w:val="0"/>
          <w:sz w:val="24"/>
          <w:szCs w:val="20"/>
          <w:lang w:eastAsia="it-IT"/>
          <w14:ligatures w14:val="none"/>
        </w:rPr>
        <w:lastRenderedPageBreak/>
        <w:t>stabile, perenne? Anche questa è stoltezza che si vede in seno alla comunità cristiana.</w:t>
      </w:r>
    </w:p>
    <w:p w14:paraId="47FE6E6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Come redimere il peccato. </w:t>
      </w:r>
      <w:r w:rsidRPr="005E5FA3">
        <w:rPr>
          <w:rFonts w:ascii="Arial" w:eastAsia="Times New Roman" w:hAnsi="Arial" w:cs="Times New Roman"/>
          <w:kern w:val="0"/>
          <w:sz w:val="24"/>
          <w:szCs w:val="20"/>
          <w:lang w:eastAsia="it-IT"/>
          <w14:ligatures w14:val="none"/>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06DE03F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Vedere tutto dalla croce. Si cambia croce, ma non si cambia il mistero della croce. </w:t>
      </w:r>
      <w:r w:rsidRPr="005E5FA3">
        <w:rPr>
          <w:rFonts w:ascii="Arial" w:eastAsia="Times New Roman" w:hAnsi="Arial" w:cs="Times New Roman"/>
          <w:kern w:val="0"/>
          <w:sz w:val="24"/>
          <w:szCs w:val="20"/>
          <w:lang w:eastAsia="it-IT"/>
          <w14:ligatures w14:val="none"/>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0E4BDEF3"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sectPr w:rsidR="005E5FA3" w:rsidRPr="005E5FA3" w:rsidSect="005E5FA3">
          <w:type w:val="nextColumn"/>
          <w:pgSz w:w="11909" w:h="16834" w:code="9"/>
          <w:pgMar w:top="1701" w:right="1701" w:bottom="1701" w:left="1701" w:header="720" w:footer="720" w:gutter="0"/>
          <w:cols w:space="720"/>
          <w:titlePg/>
        </w:sectPr>
      </w:pPr>
    </w:p>
    <w:p w14:paraId="0FB4C22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248A3781" w14:textId="77777777" w:rsidR="005E5FA3" w:rsidRPr="005E5FA3" w:rsidRDefault="005E5FA3" w:rsidP="005E5FA3">
      <w:pPr>
        <w:pStyle w:val="Titolo1"/>
      </w:pPr>
      <w:bookmarkStart w:id="535" w:name="_Toc218975097"/>
      <w:bookmarkStart w:id="536" w:name="_Toc219036235"/>
      <w:r w:rsidRPr="005E5FA3">
        <w:t>DAL VANGELO SECONDO LUCA</w:t>
      </w:r>
      <w:bookmarkEnd w:id="535"/>
      <w:bookmarkEnd w:id="536"/>
    </w:p>
    <w:p w14:paraId="65800CB4" w14:textId="77777777" w:rsidR="005E5FA3" w:rsidRPr="005E5FA3" w:rsidRDefault="005E5FA3" w:rsidP="005E5FA3">
      <w:pPr>
        <w:spacing w:after="120" w:line="240" w:lineRule="auto"/>
        <w:jc w:val="both"/>
        <w:rPr>
          <w:rFonts w:ascii="Arial" w:hAnsi="Arial" w:cs="Arial"/>
          <w:b/>
          <w:bCs/>
          <w:sz w:val="24"/>
          <w:szCs w:val="24"/>
          <w:lang w:eastAsia="it-IT"/>
        </w:rPr>
      </w:pPr>
      <w:bookmarkStart w:id="537" w:name="_Toc62150001"/>
      <w:bookmarkStart w:id="538" w:name="_Toc218837670"/>
      <w:r w:rsidRPr="005E5FA3">
        <w:rPr>
          <w:rFonts w:ascii="Arial" w:hAnsi="Arial" w:cs="Arial"/>
          <w:b/>
          <w:bCs/>
          <w:sz w:val="24"/>
          <w:szCs w:val="24"/>
          <w:lang w:eastAsia="it-IT"/>
        </w:rPr>
        <w:t>CAPITOLO DECIMO QUINTO</w:t>
      </w:r>
      <w:bookmarkEnd w:id="537"/>
      <w:bookmarkEnd w:id="538"/>
    </w:p>
    <w:p w14:paraId="7C74421C" w14:textId="77777777" w:rsidR="005E5FA3" w:rsidRPr="005E5FA3" w:rsidRDefault="005E5FA3" w:rsidP="005E5FA3">
      <w:pPr>
        <w:pStyle w:val="Titolo2"/>
      </w:pPr>
      <w:bookmarkStart w:id="539" w:name="_Toc62150005"/>
      <w:bookmarkStart w:id="540" w:name="_Toc218837674"/>
      <w:bookmarkStart w:id="541" w:name="_Toc218975098"/>
      <w:bookmarkStart w:id="542" w:name="_Toc219036236"/>
      <w:r w:rsidRPr="005E5FA3">
        <w:t>PARABOLA DELLA PECORA SMARRITA</w:t>
      </w:r>
      <w:bookmarkEnd w:id="539"/>
      <w:bookmarkEnd w:id="540"/>
      <w:bookmarkEnd w:id="541"/>
      <w:bookmarkEnd w:id="542"/>
    </w:p>
    <w:p w14:paraId="13191B8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w:t>
      </w:r>
      <w:r w:rsidRPr="005E5FA3">
        <w:rPr>
          <w:rFonts w:ascii="Arial" w:eastAsia="Times New Roman" w:hAnsi="Arial" w:cs="Times New Roman"/>
          <w:b/>
          <w:kern w:val="0"/>
          <w:sz w:val="24"/>
          <w:szCs w:val="20"/>
          <w:lang w:eastAsia="it-IT"/>
          <w14:ligatures w14:val="none"/>
        </w:rPr>
        <w:t xml:space="preserve">Si avvicinavano a lui tutti i pubblicani e i peccatori per ascoltarlo. </w:t>
      </w:r>
    </w:p>
    <w:p w14:paraId="45416DC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 pubblicani e i peccatori erano considerati dai farisei e dagli scribi degli esclusi, degli scomunicati, dei radiati dalla comunità del Signore. Era come se per loro fossero state chiuse per sempre le porte del regno di Dio. Accade invece che tutto questo mondo di </w:t>
      </w:r>
      <w:r w:rsidRPr="005E5FA3">
        <w:rPr>
          <w:rFonts w:ascii="Arial" w:eastAsia="Times New Roman" w:hAnsi="Arial" w:cs="Times New Roman"/>
          <w:i/>
          <w:kern w:val="0"/>
          <w:sz w:val="24"/>
          <w:szCs w:val="20"/>
          <w:lang w:eastAsia="it-IT"/>
          <w14:ligatures w14:val="none"/>
        </w:rPr>
        <w:t>“fuorilegge”</w:t>
      </w:r>
      <w:r w:rsidRPr="005E5FA3">
        <w:rPr>
          <w:rFonts w:ascii="Arial" w:eastAsia="Times New Roman" w:hAnsi="Arial" w:cs="Times New Roman"/>
          <w:kern w:val="0"/>
          <w:sz w:val="24"/>
          <w:szCs w:val="20"/>
          <w:lang w:eastAsia="it-IT"/>
          <w14:ligatures w14:val="none"/>
        </w:rPr>
        <w:t xml:space="preserve"> si avvicina a Cristo Gesù per ascoltarlo. Tutti costoro hanno sete della sua parola, fame della sua verità, sete e fame di Dio, del vero Dio, fame e sete della sua misericordia e del suo perdono. Gesù attrae, conquista, attira con la sua parola, la sua verità, il suo perdono, la sua misericordia. Peccatori e pubblicani si sentono amati da Lui e per questo gli si avvicinano. Chi vuole la conversione dei cuori deve sempre mostrare loro la grande misericordia e benevolenza di Dio.</w:t>
      </w:r>
    </w:p>
    <w:p w14:paraId="7A1DF29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w:t>
      </w:r>
      <w:r w:rsidRPr="005E5FA3">
        <w:rPr>
          <w:rFonts w:ascii="Arial" w:eastAsia="Times New Roman" w:hAnsi="Arial" w:cs="Times New Roman"/>
          <w:b/>
          <w:kern w:val="0"/>
          <w:sz w:val="24"/>
          <w:szCs w:val="20"/>
          <w:lang w:eastAsia="it-IT"/>
          <w14:ligatures w14:val="none"/>
        </w:rPr>
        <w:t xml:space="preserve">I farisei e gli scribi mormoravano dicendo: «Costui accoglie i peccatori e mangia con loro». </w:t>
      </w:r>
    </w:p>
    <w:p w14:paraId="69F06F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 farisei e gli scribi invece dicono, mormorando: </w:t>
      </w:r>
      <w:r w:rsidRPr="005E5FA3">
        <w:rPr>
          <w:rFonts w:ascii="Arial" w:eastAsia="Times New Roman" w:hAnsi="Arial" w:cs="Times New Roman"/>
          <w:i/>
          <w:kern w:val="0"/>
          <w:sz w:val="24"/>
          <w:szCs w:val="20"/>
          <w:lang w:eastAsia="it-IT"/>
          <w14:ligatures w14:val="none"/>
        </w:rPr>
        <w:t xml:space="preserve">“Costui accoglie i peccatori e mangia con loro”. </w:t>
      </w:r>
      <w:r w:rsidRPr="005E5FA3">
        <w:rPr>
          <w:rFonts w:ascii="Arial" w:eastAsia="Times New Roman" w:hAnsi="Arial" w:cs="Times New Roman"/>
          <w:kern w:val="0"/>
          <w:sz w:val="24"/>
          <w:szCs w:val="20"/>
          <w:lang w:eastAsia="it-IT"/>
          <w14:ligatures w14:val="none"/>
        </w:rPr>
        <w:t xml:space="preserve">È come se Gesù fosse accusato di connivenza con quel mondo. Questa mormorazione faceva di Gesù un peccatore come tutti quei peccatori che egli accoglieva. Farisei e scribi sono cattivi dentro. Secondo la cattiveria del loro cuore pensano e parlano. Sanno vedere solo con gli occhi del loro peccato. Dalla purezza del suo cuore Gesù vede ogni cosa pura. Dalla cattiveria del loro cuore farisei e scribi vedono impura la persona più santa, lo stesso Santissimo. Ogni qualvolta Gesù è giudicato nella sua santità e verità, sempre interviene e manifesta la falsità del giudizio e della mormorazione dei suoi denigratori. Non solo, interviene anche per rivelare la falsità del loro cuore e di ogni pensiero e parola di menzogna sul conto del Padre suo. </w:t>
      </w:r>
    </w:p>
    <w:p w14:paraId="47F77F8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mai permette che la sua persona venga infangata di falsità. Mai lascia che la verità del Padre sia avvolta dall’errore e dalla menzogna dell’uomo. Quando è questione della verità e della santità di Dio, mai Gesù lascia che i pensieri perversi degli uomini rimangano senza la vera conoscenza del mistero di Dio. In questi casi Egli sempre prende la parola per illuminare le menti e manifestare i giudizi perversi del cuore. Non intervenire per chiarire il mistero della sua verità e santità, lasciare che voci di menzogna e di falsità corrano nella storia per inquinarla sarebbe stato per Gesù approvazione delle loro dicerie e dei loro nefandi giudizi. </w:t>
      </w:r>
    </w:p>
    <w:p w14:paraId="7CE44A8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3</w:t>
      </w:r>
      <w:r w:rsidRPr="005E5FA3">
        <w:rPr>
          <w:rFonts w:ascii="Arial" w:eastAsia="Times New Roman" w:hAnsi="Arial" w:cs="Times New Roman"/>
          <w:b/>
          <w:kern w:val="0"/>
          <w:sz w:val="24"/>
          <w:szCs w:val="20"/>
          <w:lang w:eastAsia="it-IT"/>
          <w14:ligatures w14:val="none"/>
        </w:rPr>
        <w:t>Ed egli disse loro questa parabola:</w:t>
      </w:r>
    </w:p>
    <w:p w14:paraId="5D0C6A9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Quasi sempre Gesù si serve di una parabola per mettere la verità e la santità di Dio e della sua persona sul lucerniere della storia. Questa volta Gesù di parabole ne </w:t>
      </w:r>
      <w:r w:rsidRPr="005E5FA3">
        <w:rPr>
          <w:rFonts w:ascii="Arial" w:eastAsia="Times New Roman" w:hAnsi="Arial" w:cs="Times New Roman"/>
          <w:kern w:val="0"/>
          <w:sz w:val="24"/>
          <w:szCs w:val="20"/>
          <w:lang w:eastAsia="it-IT"/>
          <w14:ligatures w14:val="none"/>
        </w:rPr>
        <w:lastRenderedPageBreak/>
        <w:t>dice ben tre e tutte e tre hanno come contenuto il grande amore di misericordia, di pietà, di perdono, di compassione del Padre. Quello del Padre è un amore che cerca, che ha compassione, che perdona, che attende, che scusa. Quello del Padre è un amore che si riveste di gioia, di festa, di esultanza. La parabola è uno strumento semplice per affermare tutta la verità di Dio e di Gesù. Il linguaggio della parabola è facilmente comprensibile, assimilabile. Lo si può memorizzare, ricordare, raccontare infinite altre volte.</w:t>
      </w:r>
    </w:p>
    <w:p w14:paraId="4061462B"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4</w:t>
      </w:r>
      <w:r w:rsidRPr="005E5FA3">
        <w:rPr>
          <w:rFonts w:ascii="Arial" w:eastAsia="Times New Roman" w:hAnsi="Arial" w:cs="Times New Roman"/>
          <w:b/>
          <w:kern w:val="0"/>
          <w:sz w:val="24"/>
          <w:szCs w:val="20"/>
          <w:lang w:eastAsia="it-IT"/>
          <w14:ligatures w14:val="none"/>
        </w:rPr>
        <w:t xml:space="preserve">«Chi di voi, se ha cento pecore e ne perde una, non lascia le novantanove nel deserto e va in cerca di quella perduta, finché non la trova? </w:t>
      </w:r>
    </w:p>
    <w:p w14:paraId="6ECDC5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prima immagine che Gesù ci offre del Padre è quella del pastore. Dio nell’Antica Scrittura è stato sempre raffigurato sotto l’immagine del pastore. Cosa fa il nostro Dio – Pastore? Egli è il Dio dalle cento pecore. È il Dio dal gregge sterminato, innumerevole, immenso. È il Dio che personalmente si prende cura del suo gregge. Un giorno gli capita di perdere una delle sue cento pecore. Il suo cuore sussulta. Non si dona pace. Lascia le novantanove nel deserto. Va in cerca della pecora perduta. Non si ferma dal cercarla, se non dopo averla trovata e ricondotta nell’ovile. Fa tutto questo perché quella pecora è la sua stessa vita. Tra il pastore e le pecore vi è una sola vita. In fondo il pastore va in cerca della sua vita. È la sua vita che si era smarrita e lui la ricerca. Non può vivere senza la sua vita. Che forse nel mistero dell’Incarnazione la vita dell’uomo non si è fatta vita di Dio, la vita della pecora vera vita sostanziale del pastore? Il Verbo eterno del Padre, il suo Figlio Unigenito sostanzialmente, veramente, realmente si è fatto vita umana. Questa vita umana Egli cerca per ricondurla nell’ovile del suo regno eterno.</w:t>
      </w:r>
    </w:p>
    <w:p w14:paraId="6719C0F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5</w:t>
      </w:r>
      <w:r w:rsidRPr="005E5FA3">
        <w:rPr>
          <w:rFonts w:ascii="Arial" w:eastAsia="Times New Roman" w:hAnsi="Arial" w:cs="Times New Roman"/>
          <w:b/>
          <w:kern w:val="0"/>
          <w:sz w:val="24"/>
          <w:szCs w:val="20"/>
          <w:lang w:eastAsia="it-IT"/>
          <w14:ligatures w14:val="none"/>
        </w:rPr>
        <w:t xml:space="preserve">Quando l’ha trovata, pieno di gioia se la carica sulle spalle, </w:t>
      </w:r>
    </w:p>
    <w:p w14:paraId="620D0D3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ritrovamento della pecora lo ricolma di gioia. Ora il pastore è nuovamente felice. Ha trovato la sua pecora, la sua vita. Cosa fa ora il pastore? Prende la sua pecora e se la carica sulle spalle. Gesù non ha preso la nostra croce sulle sue spalle? Anzi, sulle spalle della croce non si è Egli lasciato inchiodare, quasi a significare che è divenuto una cosa inseparabile con il nostro peccato? Egli ha preso su di sé il nostro peccato – il peccato era nostro non suo. Lui il peccato mai lo ha commesso nella sua umanità, nella sua carne, nel suo corpo, nella sua anima, nel suo spirito – si è lasciato fare peccato per noi e lo ha espiato portandolo sulle sue spalle, allo stesso modo che il pastore ha fatto con la sua pecora che si era smarrita. È grande il mistero dell’incarnazione ed è grande il mistero dell’amore e della gioia di Dio per l’umanità.</w:t>
      </w:r>
    </w:p>
    <w:p w14:paraId="29C0BB0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6</w:t>
      </w:r>
      <w:r w:rsidRPr="005E5FA3">
        <w:rPr>
          <w:rFonts w:ascii="Arial" w:eastAsia="Times New Roman" w:hAnsi="Arial" w:cs="Times New Roman"/>
          <w:b/>
          <w:kern w:val="0"/>
          <w:sz w:val="24"/>
          <w:szCs w:val="20"/>
          <w:lang w:eastAsia="it-IT"/>
          <w14:ligatures w14:val="none"/>
        </w:rPr>
        <w:t xml:space="preserve">va a casa, chiama gli amici e i vicini, e dice loro: “Rallegratevi con me, perché ho trovato la mia pecora, quella che si era perduta”. </w:t>
      </w:r>
    </w:p>
    <w:p w14:paraId="61D35F9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Ora che la pecora è stata portata all’ovile, il Pastore va a casa, chiama gli amici e vicini, e li invita a rallegrarsi, perché ha trovato la sua pecora, quella che era perduta. La gioia deve essere di tutti. Il pastore non trova la pecora perduta, trova la </w:t>
      </w:r>
      <w:r w:rsidRPr="005E5FA3">
        <w:rPr>
          <w:rFonts w:ascii="Arial" w:eastAsia="Times New Roman" w:hAnsi="Arial" w:cs="Times New Roman"/>
          <w:i/>
          <w:kern w:val="0"/>
          <w:sz w:val="24"/>
          <w:szCs w:val="20"/>
          <w:lang w:eastAsia="it-IT"/>
          <w14:ligatures w14:val="none"/>
        </w:rPr>
        <w:t>“mia”</w:t>
      </w:r>
      <w:r w:rsidRPr="005E5FA3">
        <w:rPr>
          <w:rFonts w:ascii="Arial" w:eastAsia="Times New Roman" w:hAnsi="Arial" w:cs="Times New Roman"/>
          <w:kern w:val="0"/>
          <w:sz w:val="24"/>
          <w:szCs w:val="20"/>
          <w:lang w:eastAsia="it-IT"/>
          <w14:ligatures w14:val="none"/>
        </w:rPr>
        <w:t xml:space="preserve"> pecora. È in questo aggettivo possessivo tutto il segreto della parabola. La pecora è la sua stessa vita, non la sua proprietà, la sua vita. Questo significa una cosa sola: per Gesù il peccatore è la sua stessa vita. Gli appartiene come gli appartiene la sua vita. Per questo lo accoglie, mangia con lui, lo perdona, lo ammaestra, gli rivela l’amore del Padre suo, che è il Misericordioso. </w:t>
      </w:r>
    </w:p>
    <w:p w14:paraId="05072D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Chi era invece il peccatore per uno scriba ed un fariseo? Una cosa estranea a Dio e a lui. Una cosa da buttare, da lasciare perdere, da non considerare, da non essere neanche oggetto di un qualche pensiero. Per Gesù il peccatore era la sua vita. Per lo scriba e il pubblicano non era da considerare neanche una vita. Era uno da rigettare, disprezzare, allontanare, tenere a distanza, condannare, rinchiudere nell’inferno. Cosa è l’Intera Scrittura? La storia delle infinite volte e delle diverse modalità attraverso le quali il Pastore Dio è venuto in cerca della pecora che si era smarrita, che aveva abbandonato l’ovile e si era nascosta tra i rovi dei burroni.</w:t>
      </w:r>
    </w:p>
    <w:p w14:paraId="7F6C34B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7</w:t>
      </w:r>
      <w:r w:rsidRPr="005E5FA3">
        <w:rPr>
          <w:rFonts w:ascii="Arial" w:eastAsia="Times New Roman" w:hAnsi="Arial" w:cs="Times New Roman"/>
          <w:b/>
          <w:kern w:val="0"/>
          <w:sz w:val="24"/>
          <w:szCs w:val="20"/>
          <w:lang w:eastAsia="it-IT"/>
          <w14:ligatures w14:val="none"/>
        </w:rPr>
        <w:t>Io vi dico: così vi sarà gioia nel cielo per un solo peccatore che si converte, più che per novantanove giusti i quali non hanno bisogno di conversione.</w:t>
      </w:r>
    </w:p>
    <w:p w14:paraId="752E77C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un peccatore si converte la gioia non è solo sulla terra, è anche nel Cielo. È soprattutto nel Cielo. Nel Cielo vi è gioia per un peccatore che si converte, più che per novantanove giusti i quali non hanno bisogno di conversione. I novantanove giusti sono gli Angeli del Signore che vedono sempre la sua faccia. La pecora smarrita che si converte è l’umanità intera ed ogni singola persona. Per ogni singola persona che si converte c’è gioia nel Cielo più che per tutti gli Angeli che non hanno bisogno di alcuna conversione. Gli Angeli sono già di Dio. Di Dio non sono ancora gli uomini. Per gli uomini da convertire e da condurre all’ovile del Cielo il Verbo stesso si fa carne e viene a trovare la sua pecora, la sua vita. Se non leggiamo il Vangelo, tutto il Vangelo, secondo questa visione di Incarnazione, di appartenenza, di proprietà, ci smarriamo e rimaniamo sempre fuori della sua verità. </w:t>
      </w:r>
    </w:p>
    <w:p w14:paraId="12B571A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55D59FE1" w14:textId="77777777" w:rsidR="005E5FA3" w:rsidRPr="005E5FA3" w:rsidRDefault="005E5FA3" w:rsidP="005E5FA3">
      <w:pPr>
        <w:pStyle w:val="Titolo2"/>
      </w:pPr>
      <w:bookmarkStart w:id="543" w:name="_Toc62150006"/>
      <w:bookmarkStart w:id="544" w:name="_Toc218837675"/>
      <w:bookmarkStart w:id="545" w:name="_Toc218975099"/>
      <w:bookmarkStart w:id="546" w:name="_Toc219036237"/>
      <w:r w:rsidRPr="005E5FA3">
        <w:t>PARABOLA DELLA MONETA PERDUTA</w:t>
      </w:r>
      <w:bookmarkEnd w:id="543"/>
      <w:bookmarkEnd w:id="544"/>
      <w:bookmarkEnd w:id="545"/>
      <w:bookmarkEnd w:id="546"/>
    </w:p>
    <w:p w14:paraId="7F636BE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8</w:t>
      </w:r>
      <w:r w:rsidRPr="005E5FA3">
        <w:rPr>
          <w:rFonts w:ascii="Arial" w:eastAsia="Times New Roman" w:hAnsi="Arial" w:cs="Times New Roman"/>
          <w:b/>
          <w:kern w:val="0"/>
          <w:sz w:val="24"/>
          <w:szCs w:val="20"/>
          <w:lang w:eastAsia="it-IT"/>
          <w14:ligatures w14:val="none"/>
        </w:rPr>
        <w:t xml:space="preserve">Oppure, quale donna, se ha dieci monete e ne perde una, non accende la lampada e spazza la casa e cerca accuratamente finché non la trova? </w:t>
      </w:r>
    </w:p>
    <w:p w14:paraId="242E7B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questa la seconda parabola di Gesù per mostrare a farisei e a scribi cosa l’uomo fa quando perde qualcosa di caro, che ha un valore per lui. Una donna ha dieci monete. Ne perde una. Anch’essa non si dona pace. Accende la lampada. Spazza la casa. Cerca accuratamente. La vuole, la deve trovare ad ogni costo. Perché fa tutto questo la donna? Fa tutto questo perché la moneta è la sua vita. Con la moneta può vivere. Quella moneta è l’unica fonte del suo sostentamento, l’unica sua risorsa. Quella moneta ha un valore altissimo per lei. Le consente di rimanere in vita. Quella moneta deve essere trovata. Cosa è un peccatore per uno scriba ed un fariseo? Un panno immondo, da gettare via. Un panno nauseabondo che bisogna mettere in una buca e nascondere con molta terra. Si cerca ciò che ha valore. Si butta via ciò che non ha valore.</w:t>
      </w:r>
    </w:p>
    <w:p w14:paraId="2639DD2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Gesù il peccatore ha valore. È l’opera – non in quanto peccatore, ma in quanto uomo, persona – del Padre suo. È il frutto del suo amore, della sua onnipotenza. È l’opera della sua creazione. È stato fatto a sua immagine e somiglianza. È l’amore la ragione della ricerca. Chi ama, cerca. Chi non ama, non cerca.</w:t>
      </w:r>
    </w:p>
    <w:p w14:paraId="14E5D16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9</w:t>
      </w:r>
      <w:r w:rsidRPr="005E5FA3">
        <w:rPr>
          <w:rFonts w:ascii="Arial" w:eastAsia="Times New Roman" w:hAnsi="Arial" w:cs="Times New Roman"/>
          <w:b/>
          <w:kern w:val="0"/>
          <w:sz w:val="24"/>
          <w:szCs w:val="20"/>
          <w:lang w:eastAsia="it-IT"/>
          <w14:ligatures w14:val="none"/>
        </w:rPr>
        <w:t xml:space="preserve">E dopo averla trovata, chiama le amiche e le vicine, e dice: “Rallegratevi con me, perché ho trovato la moneta che avevo perduto”. </w:t>
      </w:r>
    </w:p>
    <w:p w14:paraId="4F9FF5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Anche questa donna, così come aveva fatto il pastore, chiama le amiche e le vicine e le invita a rallegrarsi. Ella ha trovato la moneta che aveva perduto. La sua vita può continuare a vivere. Ha trovato ciò che le mancava. </w:t>
      </w:r>
    </w:p>
    <w:p w14:paraId="468D8A20"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10</w:t>
      </w:r>
      <w:r w:rsidRPr="005E5FA3">
        <w:rPr>
          <w:rFonts w:ascii="Arial" w:eastAsia="Times New Roman" w:hAnsi="Arial" w:cs="Times New Roman"/>
          <w:b/>
          <w:kern w:val="0"/>
          <w:sz w:val="24"/>
          <w:szCs w:val="20"/>
          <w:lang w:eastAsia="it-IT"/>
          <w14:ligatures w14:val="none"/>
        </w:rPr>
        <w:t>Così, io vi dico, vi è gioia davanti agli angeli di Dio per un solo peccatore che si converte».</w:t>
      </w:r>
    </w:p>
    <w:p w14:paraId="3EF8D21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Ora al posto del Cielo, sono messi gli Angeli di Dio. Vi è gioia davanti agli Angeli di Dio per un solo peccatore che si converte. Gli Angeli di Dio fanno festa per un solo peccatore che si converte. Anche loro partecipano alla gioia della terra. C’è gioia negli Angeli e c’è gioia negli uomini. Cielo e terra sono in festa. È questa la contraddizione con il mondo degli scribi e dei farisei. Anche gli Angeli sono in festa per un solo peccatore che si converte, mentre scribi e farisei si intristiscono, mormorano, disprezzano, chiudono le porte del loro cuore, sono in lutto.</w:t>
      </w:r>
    </w:p>
    <w:p w14:paraId="6AA11F8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Che religione è la loro se è contraria, in opposizione, in contrasto con quanto si vive nel Cielo? Che religione è la loro se è la religione del disprezzo e del rifiuto della conversione del peccatore? Questa loro religione fa spavento. Ma è solo la loro religione, o sovente non diviene anche la nostra? La vera religione si dimostra e si rivela dall’amore e dalla ricerca del peccatore. Qui è la verità di una religione e una religione dove il peccatore è considerato un lebbroso da scartare e buttare via non è la religione di Dio. Mai questa religione potrà dirsi vera.</w:t>
      </w:r>
    </w:p>
    <w:p w14:paraId="4243C0C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3C4795B8" w14:textId="77777777" w:rsidR="005E5FA3" w:rsidRPr="005E5FA3" w:rsidRDefault="005E5FA3" w:rsidP="005E5FA3">
      <w:pPr>
        <w:pStyle w:val="Titolo2"/>
      </w:pPr>
      <w:bookmarkStart w:id="547" w:name="_Toc62150007"/>
      <w:bookmarkStart w:id="548" w:name="_Toc218837676"/>
      <w:bookmarkStart w:id="549" w:name="_Toc218975100"/>
      <w:bookmarkStart w:id="550" w:name="_Toc219036238"/>
      <w:r w:rsidRPr="005E5FA3">
        <w:t>PARABOLA DEL PADRE MISERICORDIOSO</w:t>
      </w:r>
      <w:bookmarkEnd w:id="547"/>
      <w:bookmarkEnd w:id="548"/>
      <w:bookmarkEnd w:id="549"/>
      <w:bookmarkEnd w:id="550"/>
    </w:p>
    <w:p w14:paraId="21477E4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11</w:t>
      </w:r>
      <w:r w:rsidRPr="005E5FA3">
        <w:rPr>
          <w:rFonts w:ascii="Arial" w:eastAsia="Times New Roman" w:hAnsi="Arial" w:cs="Times New Roman"/>
          <w:b/>
          <w:kern w:val="0"/>
          <w:sz w:val="24"/>
          <w:szCs w:val="20"/>
          <w:lang w:eastAsia="it-IT"/>
          <w14:ligatures w14:val="none"/>
        </w:rPr>
        <w:t xml:space="preserve">Disse ancora: «Un uomo aveva due figli. </w:t>
      </w:r>
    </w:p>
    <w:p w14:paraId="4EC31E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questa la terza parabola attraverso la quale Gesù manifesta la relazione esistente tra Dio e la sua creatura. Questa relazione è tutta incentrata sulla figliolanza. La figliolanza è vita da vita, cuore da cuore, sangue da sangue. La figliolanza dice una verità unica. Anche se siamo figli per creazione, non per generazione e neanche ancora per adozione – la redenzione è prima del battesimo ed è in vista di esso e viene conferito nel nome del Padre, del Figlio e dello Spirito Santo – Gesù oggi ci rivela attraverso questa parabola che Dio veramente ama l’uomo come un figlio, lo ama tanto da sacrificare il suo Figlio Unigenito. Il segreto di questa parabola è tutto nell’amore del Padre verso il figlio. Farisei e scribi non si sentono padri del peccatore, bensì degli estranei. </w:t>
      </w:r>
    </w:p>
    <w:p w14:paraId="2E84C8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questa la differenza tra Dio e loro. È questo anche il principio del diverso comportamento. Finché l’altro non diviene un figlio per noi, come se fosse realmente sangue del nostro sangue e carne della nostra carne, rimarrà sempre un estraneo, un forestiero, uno dalla natura diversa dalla nostra, uno che non ci interessa. Ma procediamo nella lettura e nella comprensione di quanto Gesù ci vuole insegnare. Il padre della parabola ha due figli. </w:t>
      </w:r>
    </w:p>
    <w:p w14:paraId="37182E4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12</w:t>
      </w:r>
      <w:r w:rsidRPr="005E5FA3">
        <w:rPr>
          <w:rFonts w:ascii="Arial" w:eastAsia="Times New Roman" w:hAnsi="Arial" w:cs="Times New Roman"/>
          <w:b/>
          <w:kern w:val="0"/>
          <w:sz w:val="24"/>
          <w:szCs w:val="20"/>
          <w:lang w:eastAsia="it-IT"/>
          <w14:ligatures w14:val="none"/>
        </w:rPr>
        <w:t xml:space="preserve">Il più giovane dei due disse al padre: “Padre, dammi la parte di patrimonio che mi spetta”. Ed egli divise tra loro le sue sostanze. </w:t>
      </w:r>
    </w:p>
    <w:p w14:paraId="35B315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Ecco invece cosa avviene in questa parabola del Vangelo secondo Luca. Il figlio. Il figlio più giovane non vuole più vivere nella casa del Padre. Ha deciso di andarsene lontano. Per questo chiede al Padre la parte del patrimonio che gli spetta. Il Padre senza esitare neanche un istante divide tra i due figli le sue sostanze. Ecco una verità fondamentale in Dio: Egli non costringe mai la sua creatura a rimanere nella sua Casa. Le dice cosa le avverrà uscendo fuori della sua Casa – la miseria, la fame, la morte –, ma non può né obbligarla, né legarla, né costringerla che rimanga presso di Lui. Dio aiuta la volontà dell’uomo, ma non può privare l’uomo della sua volontà. È la volontà che fa l’uomo. Privato un uomo della sua volontà, questi non è più l’uomo fatto da Dio a sua immagine e somiglianza. È questo il mistero di Dio e dell’uomo: il loro rapporto può essere fondato solo sulla volontà. Per volontà Dio ha deciso di amare sempre l’uomo. Per volontà l’uomo può decidere di non amare Dio, di non restare nella sua casa. È questa la verità dell’uomo: Dio non può mai privare un uomo dell’esercizio della sua volontà. Un uomo può anche finire nell’inferno per l’uso cattivo della sua volontà, ma Dio non può privarlo di questo uso. L’uomo è questo uso. È questa la sua verità. L’uomo è volontà. Senza volontà l’uomo non è più uomo. Dio tratta l’uomo sempre da uomo.</w:t>
      </w:r>
    </w:p>
    <w:p w14:paraId="324ECD4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13</w:t>
      </w:r>
      <w:r w:rsidRPr="005E5FA3">
        <w:rPr>
          <w:rFonts w:ascii="Arial" w:eastAsia="Times New Roman" w:hAnsi="Arial" w:cs="Times New Roman"/>
          <w:b/>
          <w:kern w:val="0"/>
          <w:sz w:val="24"/>
          <w:szCs w:val="20"/>
          <w:lang w:eastAsia="it-IT"/>
          <w14:ligatures w14:val="none"/>
        </w:rPr>
        <w:t xml:space="preserve">Pochi giorni dopo, il figlio più giovane, raccolte tutte le sue cose, partì per un paese lontano e là sperperò il suo patrimonio vivendo in modo dissoluto. </w:t>
      </w:r>
    </w:p>
    <w:p w14:paraId="14266E8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Infatti il figlio più giovane decide di lasciare la casa del Padre. La lascia pochi giorni dopo aver ricevuto le sue sostanze e parte per un paese lontano. Questo figlio vuole viversi la vita. Non vuole avere alcun limite. Non vuole sentire il respiro del Padre dietro le sue spalle. Quale fu il risultato di questa sua scelta? Quello di sperperare tutto il suo patrimonio vivendo da dissoluto. Fuori della Casa del Padre non c’è la virtù. La virtù è sapienza. La sapienza accortezza. L’accortezza è lungimiranza. La lungimiranza è temperanza. La temperanza è uso ben ordinato delle proprie sostanze. Fuori della casa del Padre c’è solo il vizio. Il vizio è lenta uccisione della propria vita. Il vizio è un vero suicidio a lungo termine. Il vizio è un cammino verso la morte. Ma prima ancora è un cammino verso la povertà, la miseria, la fame, lo sperpero di ogni sostanza. Il vizio è il cammino dell’uomo verso l’abbrutimento della sua umanità.</w:t>
      </w:r>
    </w:p>
    <w:p w14:paraId="216AA79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quanto succede a questo figlio minore. Vive da dissoluto, senza alcuna regola morale. Si immerge nel vizio, nella dissolutezza. Giunge all’estrema povertà. La società di oggi, sospinta dai falsi profeti, ha deciso di uscire dalla Casa del Padre. Dio alla moderna società non serve più. Quale sarà il risultato? La creazione di una società di solo vizio e di nessuna virtù. Sarà pertanto una società di morte e non di vita, di dissolutezza e non di sobrietà e temperanza. Sarà una società che si avvierà verso la sua dissoluzione, la sua sicura morte.</w:t>
      </w:r>
    </w:p>
    <w:p w14:paraId="13AC9D22"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14</w:t>
      </w:r>
      <w:r w:rsidRPr="005E5FA3">
        <w:rPr>
          <w:rFonts w:ascii="Arial" w:eastAsia="Times New Roman" w:hAnsi="Arial" w:cs="Times New Roman"/>
          <w:b/>
          <w:kern w:val="0"/>
          <w:sz w:val="24"/>
          <w:szCs w:val="20"/>
          <w:lang w:eastAsia="it-IT"/>
          <w14:ligatures w14:val="none"/>
        </w:rPr>
        <w:t xml:space="preserve">Quando ebbe speso tutto, sopraggiunse in quel paese una grande carestia ed egli cominciò a trovarsi nel bisogno. </w:t>
      </w:r>
    </w:p>
    <w:p w14:paraId="6014E1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Neanche la terra gli viene in aiuto. La creazione stessa è come se volesse aggravare la situazione già misera di questo secondo figlio. Ora anche una carestia viene ad aggravare la sua già estrema povertà. Non si può nutrire di erbe neanche come fanno gli asini sul ciglio delle strade. Veramente per questo figlio più giovane avviene come se il cielo fosse di ferro e la terra di bronzo. Neanche un filo d’erba per sfamarsi. Niente. È la sua una miseria veramente nera. </w:t>
      </w:r>
    </w:p>
    <w:p w14:paraId="1C0FE55A"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lastRenderedPageBreak/>
        <w:t>15</w:t>
      </w:r>
      <w:r w:rsidRPr="005E5FA3">
        <w:rPr>
          <w:rFonts w:ascii="Arial" w:eastAsia="Times New Roman" w:hAnsi="Arial" w:cs="Times New Roman"/>
          <w:b/>
          <w:kern w:val="0"/>
          <w:sz w:val="24"/>
          <w:szCs w:val="20"/>
          <w:lang w:eastAsia="it-IT"/>
          <w14:ligatures w14:val="none"/>
        </w:rPr>
        <w:t xml:space="preserve">Allora andò a mettersi al servizio di uno degli abitanti di quella regione, che lo mandò nei suoi campi a pascolare i porci. </w:t>
      </w:r>
    </w:p>
    <w:p w14:paraId="28DE6B4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Ecco che spinto dalla fame gli balena in mente di mettersi al servizio di uno degli abitanti di quella regione. E cosa fa questo padrone? Lo manda nei campi a pascolare i porci. Da figlio è divenuto servo e per di più pastore di un gregge di porci. Pastore di un gregge di animali immondi. Risolve forse il problema della sua fame?</w:t>
      </w:r>
    </w:p>
    <w:p w14:paraId="77C6B532"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16</w:t>
      </w:r>
      <w:r w:rsidRPr="005E5FA3">
        <w:rPr>
          <w:rFonts w:ascii="Arial" w:eastAsia="Times New Roman" w:hAnsi="Arial" w:cs="Times New Roman"/>
          <w:b/>
          <w:kern w:val="0"/>
          <w:sz w:val="24"/>
          <w:szCs w:val="20"/>
          <w:lang w:eastAsia="it-IT"/>
          <w14:ligatures w14:val="none"/>
        </w:rPr>
        <w:t xml:space="preserve">Avrebbe voluto saziarsi con le carrube di cui si nutrivano i porci; ma nessuno gli dava nulla. </w:t>
      </w:r>
    </w:p>
    <w:p w14:paraId="1D222B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Niente affatto. Avrebbe voluto saziarsi con le carrube di cui si nutrivano i porci. Neanche questo è possibile. Nessuno gliene dava. L’immondo porco aveva un valore e per questo lo si nutriva. Lui non ha neanche il valore di un immondo porco e per questo l’animale immondo veniva preferito a lui. Nel mondo dell’immondo, nel mondo cioè senza Dio, il valore si misura dal guadagno, dal profitto, da ciò che produce ricchezza materiale. Un immondo porco è un capitale che genera e produce altro capitale. Un uomo è uno che dilapida il capitale e per questo è senza valore, senza consistenza. Perso il valore e la consistenza </w:t>
      </w:r>
      <w:r w:rsidRPr="005E5FA3">
        <w:rPr>
          <w:rFonts w:ascii="Arial" w:eastAsia="Times New Roman" w:hAnsi="Arial" w:cs="Times New Roman"/>
          <w:i/>
          <w:kern w:val="0"/>
          <w:sz w:val="24"/>
          <w:szCs w:val="20"/>
          <w:lang w:eastAsia="it-IT"/>
          <w14:ligatures w14:val="none"/>
        </w:rPr>
        <w:t>“economica”</w:t>
      </w:r>
      <w:r w:rsidRPr="005E5FA3">
        <w:rPr>
          <w:rFonts w:ascii="Arial" w:eastAsia="Times New Roman" w:hAnsi="Arial" w:cs="Times New Roman"/>
          <w:kern w:val="0"/>
          <w:sz w:val="24"/>
          <w:szCs w:val="20"/>
          <w:lang w:eastAsia="it-IT"/>
          <w14:ligatures w14:val="none"/>
        </w:rPr>
        <w:t>, l’uomo diviene essere inferiore ad ogni altra cosa, o animale.</w:t>
      </w:r>
    </w:p>
    <w:p w14:paraId="42F1CC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Solo Dio dona dignità all’uomo e chi ama il Signore. Chi non ama il Signore mai potrà dare dignità alla persona umana. Una persona umana senza dignità, perché l’uomo senza Dio gliel’ha tolta, non ha più ragion d’essere e di esistere. Aborto, eutanasia, soppressione di ogni vita non efficiente, abbandono alla sofferenza, alla malattia, al dolore, alla povertà, trovano il loro fondamento giustificativo solo in questo mondo lontano dalla casa del Padre. Nella casa del Padre invece l’uomo ha sempre la sua verità e la verità della persona umana è una sola: vale perché è persona umana, indipendentemente dalla sua forma fisica, mentale, spirituale, economica, sociale, politica, scientifica, o altro. </w:t>
      </w:r>
    </w:p>
    <w:p w14:paraId="514BEA6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valore della persona umana è nella sua stessa natura di essere ad immagine e a somiglianza di Dio. Il valore della persona umana è nell’essersi Cristo Gesù identificato con essa e in modo particolare con essa nella sua condizione estrema di povertà, fame, malattia, solitudine, abbandono, prigionia, ogni altra sofferenza.</w:t>
      </w:r>
    </w:p>
    <w:p w14:paraId="686D831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l’uomo è </w:t>
      </w:r>
      <w:r w:rsidRPr="005E5FA3">
        <w:rPr>
          <w:rFonts w:ascii="Arial" w:eastAsia="Times New Roman" w:hAnsi="Arial" w:cs="Times New Roman"/>
          <w:i/>
          <w:kern w:val="0"/>
          <w:sz w:val="24"/>
          <w:szCs w:val="20"/>
          <w:lang w:eastAsia="it-IT"/>
          <w14:ligatures w14:val="none"/>
        </w:rPr>
        <w:t>“Dio”</w:t>
      </w:r>
      <w:r w:rsidRPr="005E5FA3">
        <w:rPr>
          <w:rFonts w:ascii="Arial" w:eastAsia="Times New Roman" w:hAnsi="Arial" w:cs="Times New Roman"/>
          <w:kern w:val="0"/>
          <w:sz w:val="24"/>
          <w:szCs w:val="20"/>
          <w:lang w:eastAsia="it-IT"/>
          <w14:ligatures w14:val="none"/>
        </w:rPr>
        <w:t xml:space="preserve"> e il povero è </w:t>
      </w:r>
      <w:r w:rsidRPr="005E5FA3">
        <w:rPr>
          <w:rFonts w:ascii="Arial" w:eastAsia="Times New Roman" w:hAnsi="Arial" w:cs="Times New Roman"/>
          <w:i/>
          <w:kern w:val="0"/>
          <w:sz w:val="24"/>
          <w:szCs w:val="20"/>
          <w:lang w:eastAsia="it-IT"/>
          <w14:ligatures w14:val="none"/>
        </w:rPr>
        <w:t>“Cristo”</w:t>
      </w:r>
      <w:r w:rsidRPr="005E5FA3">
        <w:rPr>
          <w:rFonts w:ascii="Arial" w:eastAsia="Times New Roman" w:hAnsi="Arial" w:cs="Times New Roman"/>
          <w:kern w:val="0"/>
          <w:sz w:val="24"/>
          <w:szCs w:val="20"/>
          <w:lang w:eastAsia="it-IT"/>
          <w14:ligatures w14:val="none"/>
        </w:rPr>
        <w:t xml:space="preserve">, un uomo vale sempre quanto vale Dio, al di là della sua condizione storica, un povero vale quanto vale Cristo, al di là della sua condizione e in modo particolare nella sua condizione particolare. </w:t>
      </w:r>
    </w:p>
    <w:p w14:paraId="4C4B9A6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non partiamo da questi principi di fede, la nostra bruta, incivile, selvaggia, malvagia, asservita al peccato razionalità, ci fa trovare sempre delle </w:t>
      </w:r>
      <w:r w:rsidRPr="005E5FA3">
        <w:rPr>
          <w:rFonts w:ascii="Arial" w:eastAsia="Times New Roman" w:hAnsi="Arial" w:cs="Times New Roman"/>
          <w:i/>
          <w:kern w:val="0"/>
          <w:sz w:val="24"/>
          <w:szCs w:val="20"/>
          <w:lang w:eastAsia="it-IT"/>
          <w14:ligatures w14:val="none"/>
        </w:rPr>
        <w:t>“ragioni”</w:t>
      </w:r>
      <w:r w:rsidRPr="005E5FA3">
        <w:rPr>
          <w:rFonts w:ascii="Arial" w:eastAsia="Times New Roman" w:hAnsi="Arial" w:cs="Times New Roman"/>
          <w:kern w:val="0"/>
          <w:sz w:val="24"/>
          <w:szCs w:val="20"/>
          <w:lang w:eastAsia="it-IT"/>
          <w14:ligatures w14:val="none"/>
        </w:rPr>
        <w:t xml:space="preserve"> di volontà (mai di natura o di essenza vera dell’uomo), per cui un immondo porco viene innalzato al di sopra di un uomo e così vale per un cane e per un gatto.</w:t>
      </w:r>
    </w:p>
    <w:p w14:paraId="0B6EEA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Un cane e un gatto non si può abbandonare. Un uomo si può lasciare morire abbandonato in un parco delle nostre città. Ad un cane non si può toccare neanche un pelo. Un uomo invece si può incendiare, bruciare, deturpare per gioco, per divertimento, per sfida. Questi sono tutti segnali forti di un mondo nel quale non abita il Signore, di un mondo che è fuori della casa di Dio. E ancora non abbiamo visto nulla. E l’uomo stolto cosa pensa? Che bisogna intensificare la sorveglianza, lasciando però Dio fuori della casa dell’uomo e l’uomo fuori della casa di Dio, negando addirittura l’esistenza di Dio e parlando sempre male della sua casa </w:t>
      </w:r>
      <w:r w:rsidRPr="005E5FA3">
        <w:rPr>
          <w:rFonts w:ascii="Arial" w:eastAsia="Times New Roman" w:hAnsi="Arial" w:cs="Times New Roman"/>
          <w:kern w:val="0"/>
          <w:sz w:val="24"/>
          <w:szCs w:val="20"/>
          <w:lang w:eastAsia="it-IT"/>
          <w14:ligatures w14:val="none"/>
        </w:rPr>
        <w:lastRenderedPageBreak/>
        <w:t xml:space="preserve">terrena che è la Chiesa, unico baluardo contro la barbarie dell’uomo. La casa dell’uomo è quella di Dio. Fuori della casa di Dio l’uomo sta male, molto male, malissimo. Fuori della casa di Dio un animale vale più che un uomo. </w:t>
      </w:r>
    </w:p>
    <w:p w14:paraId="392C2FCE"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17</w:t>
      </w:r>
      <w:r w:rsidRPr="005E5FA3">
        <w:rPr>
          <w:rFonts w:ascii="Arial" w:eastAsia="Times New Roman" w:hAnsi="Arial" w:cs="Times New Roman"/>
          <w:b/>
          <w:kern w:val="0"/>
          <w:sz w:val="24"/>
          <w:szCs w:val="20"/>
          <w:lang w:eastAsia="it-IT"/>
          <w14:ligatures w14:val="none"/>
        </w:rPr>
        <w:t xml:space="preserve">Allora ritornò in sé e disse: “Quanti salariati di mio padre hanno pane in abbondanza e io qui muoio di fame! </w:t>
      </w:r>
    </w:p>
    <w:p w14:paraId="6F32BB5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Valutato infinitamente meno che un immondo porco, quest’uomo inizia a riflettere. Nella casa di mio padre in fondo stavo bene. Non solo io stavo bene. Stanno bene persino tutti i salariati. Questi hanno pane in abbondanza. Questi non sono figli. Lì c’è abbondanza di cibo per tutti. Qui solo per gli immondi porci. Per me c’è solo la fame. Anzi c’è la morte per fame. Qui io sto morendo di fame. Ragionare, valutare, osservare la storia è proprio dell’intelligenza dell’uomo. Quest’uomo non ha perso l’uso dell’intelligenza. Egli sa valutare, confrontare, fare la differenza, vedere la storia e coglierla nella sua verità. A volte noi cogliamo la verità della storia, solo che perseveriamo nella sua falsità. Non prendiamo la giusta decisione. Quest’uomo invece vede e decide, discerne e prende la giusta decisione. Qual è la giusta decisione?</w:t>
      </w:r>
    </w:p>
    <w:p w14:paraId="0849D9B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18</w:t>
      </w:r>
      <w:r w:rsidRPr="005E5FA3">
        <w:rPr>
          <w:rFonts w:ascii="Arial" w:eastAsia="Times New Roman" w:hAnsi="Arial" w:cs="Times New Roman"/>
          <w:b/>
          <w:kern w:val="0"/>
          <w:sz w:val="24"/>
          <w:szCs w:val="20"/>
          <w:lang w:eastAsia="it-IT"/>
          <w14:ligatures w14:val="none"/>
        </w:rPr>
        <w:t xml:space="preserve">Mi alzerò, andrò da mio padre e gli dirò: Padre, ho peccato verso il Cielo e davanti a te; </w:t>
      </w:r>
    </w:p>
    <w:p w14:paraId="143204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giusta decisione è quella di fare ritorno nella casa del Padre. Osserviamo bene: quest’uomo non perde la sua relazione con il Padre. Egli decide di alzarsi e di andare da suo Padre. La relazione tra figlio e Padre non è stata persa, non è stata smarrita, non è stata cancellata né dal suo cuore, né dalla sua mente. Dio non perde mai la sua verità. È il Padre che ci ha creati. L’uomo neanche perde la sua verità. È il figlio creato dal Padre. Quale altra verità non perde quest’uomo? Quella del peccato. L’abbandono della casa del Padre, l’averla lasciata, aver sperperato e dilapidato i beni del Padre non sono una cosa buona, sono peccato, sono cioè falsità non verità, sono male non bene, sono ingiustizia non giustizia, sono brutte non cose belle. Quest’uomo ha conservato il vero valore delle azioni umane. Ci sono azioni che sono moralmente buone e azioni che sono moralmente cattive. Ciò che è moralmente cattivo è offesa contro Dio e contro gli uomini. È anche vero che con ogni peccato che l’uomo commette, offende anche direttamente l’uomo perché sono fatti contro di lui. Quest’uomo ha una scienza perfetta dell’offesa che è insieme recata a Dio e all’uomo. La vera grandezza di un uomo è una sola: riconoscere il proprio peccato, la propria colpa. La vera grandezza di un uomo è una sola: dopo aver riconosciuto il proprio peccato, confessarlo e chiedere perdono a chi da noi è stato offeso: Dio e i fratelli. </w:t>
      </w:r>
    </w:p>
    <w:p w14:paraId="5DE511C6"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19</w:t>
      </w:r>
      <w:r w:rsidRPr="005E5FA3">
        <w:rPr>
          <w:rFonts w:ascii="Arial" w:eastAsia="Times New Roman" w:hAnsi="Arial" w:cs="Times New Roman"/>
          <w:b/>
          <w:kern w:val="0"/>
          <w:sz w:val="24"/>
          <w:szCs w:val="20"/>
          <w:lang w:eastAsia="it-IT"/>
          <w14:ligatures w14:val="none"/>
        </w:rPr>
        <w:t xml:space="preserve">non sono più degno di essere chiamato tuo figlio. Trattami come uno dei tuoi salariati”. </w:t>
      </w:r>
    </w:p>
    <w:p w14:paraId="37E7CB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Quest’uomo sa che la sua colpa è grande. Quanto ha fatto è irreparabile da parte sua. Poiché è irreparabile da parte sua, chiede al padre una cosa sola: di trattarlo come uno dei suoi salariati. Come fa lui a riparare l’abbandono che ha fatto del Padre? In fondo lui lo ha rinnegato come padre. Da parte sua questa relazione è veramente, realmente non più riparabile. Non è più riparabile e lo dice al Padre. Io ti ho rinnegato come Padre. Me ne sono andato lontano da te. Ti ho dilapidato i tuoi beni. Quanto ho fatto non lo posso più riparare. Però tu mi puoi trattare sempre come un forestiero, un estraneo, uno di cui hai bisogno per i tuoi lavori.</w:t>
      </w:r>
    </w:p>
    <w:p w14:paraId="5276968F"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lastRenderedPageBreak/>
        <w:t>20</w:t>
      </w:r>
      <w:r w:rsidRPr="005E5FA3">
        <w:rPr>
          <w:rFonts w:ascii="Arial" w:eastAsia="Times New Roman" w:hAnsi="Arial" w:cs="Times New Roman"/>
          <w:b/>
          <w:kern w:val="0"/>
          <w:sz w:val="24"/>
          <w:szCs w:val="20"/>
          <w:lang w:eastAsia="it-IT"/>
          <w14:ligatures w14:val="none"/>
        </w:rPr>
        <w:t>Si alzò e tornò da suo padre.</w:t>
      </w:r>
    </w:p>
    <w:p w14:paraId="2A7ADA7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Con questa coscienza – che la sua colpa e quanto la sua colpa ha provocato non può essere più riparato – si alza e torna da suo Padre. È verità. Da parte dell’uomo nessuna trasgressione e nessun danno che la trasgressione ha provocato, può essere riparato. Ciò che è infranto non può più essere dichiarato non infranto e ciò che è ucciso non può più essere dichiarato non ucciso. Quest’uomo ha ucciso il Padre nel suo cuore. Questa è la gravità del suo peccato. Ora che il Padre è ucciso come Padre di certo non lo potrà più risuscitare. È questo il motivo per cui lui pensa bene di lasciarsi accogliere non più come figlio – il Padre è stato ucciso da lui il giorno del suo allontanamento dalla Casa paterna – ma come un salariato. </w:t>
      </w:r>
    </w:p>
    <w:p w14:paraId="461C045C"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Quando era ancora lontano, suo padre lo vide, ebbe compassione, gli corse incontro, gli si gettò al collo e lo baciò. </w:t>
      </w:r>
    </w:p>
    <w:p w14:paraId="3BE0244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figlio non può risuscitare il Padre dopo averlo ucciso. Il Padre però può sempre risuscitare il figlio che è morto. È questa la differenza tra il figlio e il Padre. L’uomo non può ristabilire nessuna relazione con Dio. Dio invece può ristabilire tutte le relazioni con l’uomo peccatore. È questa la grandezza della misericordia del nostro Dio. Esaminiamo cosa avviene ora e capiremo quanto immensa sia la misericordia di Dio. Il Padre vede il figlio che sta tornando. Lo vede, ha compassione, gli corre incontro, gli si getta al collo, lo bacia. Sono tutte queste azioni di vera risurrezione del figlio. Il Padre risuscita il figlio nella sua dignità di figlio. Il figlio si era ucciso come figlio. Il Padre non si era ucciso come Padre.</w:t>
      </w:r>
    </w:p>
    <w:p w14:paraId="20DD608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questa la differenza tra l’agire dell’uomo e quella di Dio. Anche se l’altro ha peccato, un uomo non si deve mai uccidere nella sua verità di uomo, di cristiano, di amico, di padre, di fratello, di vicino, di prossimo. L’altro può sempre uccidere la sua verità. Siamo noi che non dobbiamo mai uccidere la nostra verità a causa dell’uccisione che l’altro ha fatto della sua verità. Il Padre non si è ucciso come Padre. È rimasto sempre nella sua verità eterna di Padre. Le azioni che compie sono quelle di un Padre, non sono quelle di un datore di lavoro. Osserviamo bene: il Padre non dice una sola parola al figlio. Compie però cinque azioni che rivelano la vita della sua verità di Padre: vede, ha compassione, gli corre incontro, gli si getta al collo, lo bacia. Queste sono azioni che solo un Padre può fare. </w:t>
      </w:r>
    </w:p>
    <w:p w14:paraId="67CC407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21</w:t>
      </w:r>
      <w:r w:rsidRPr="005E5FA3">
        <w:rPr>
          <w:rFonts w:ascii="Arial" w:eastAsia="Times New Roman" w:hAnsi="Arial" w:cs="Times New Roman"/>
          <w:b/>
          <w:kern w:val="0"/>
          <w:sz w:val="24"/>
          <w:szCs w:val="20"/>
          <w:lang w:eastAsia="it-IT"/>
          <w14:ligatures w14:val="none"/>
        </w:rPr>
        <w:t xml:space="preserve">Il figlio gli disse: “Padre, ho peccato verso il Cielo e davanti a te; non sono più degno di essere chiamato tuo figlio”. </w:t>
      </w:r>
    </w:p>
    <w:p w14:paraId="21D18B31" w14:textId="77777777" w:rsidR="005E5FA3" w:rsidRPr="005E5FA3" w:rsidRDefault="005E5FA3" w:rsidP="005E5FA3">
      <w:pPr>
        <w:spacing w:after="120" w:line="240" w:lineRule="auto"/>
        <w:jc w:val="both"/>
        <w:rPr>
          <w:rFonts w:ascii="Times New Roman" w:eastAsia="Times New Roman" w:hAnsi="Times New Roman" w:cs="Times New Roman"/>
          <w:color w:val="000000"/>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figlio ora rivela al Padre con quale coscienza egli è ritornato. Gli manifesta che lui sa quali frutti ha prodotto il suo peccato. Gli dice che questi frutti lo vincolano per sempre. Lui ha ucciso il Padre, di certo non può essere trattato come un figlio, come suo figlio. C’è però tanto spazio nella sua casa per essere trattato come un servitore. Quest’uomo ha la coscienza del peccato e delle sue conseguenze eterne. Quest’uomo ancora non ha fatto esperienza della misericordia del Padre. </w:t>
      </w:r>
    </w:p>
    <w:p w14:paraId="7ED5A39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Perché il figlio comprenda che il Padre non ha ucciso la sua verità di Padre, compie altre azioni che manifestino questa sua verità.</w:t>
      </w:r>
    </w:p>
    <w:p w14:paraId="64F22BC0"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22</w:t>
      </w:r>
      <w:r w:rsidRPr="005E5FA3">
        <w:rPr>
          <w:rFonts w:ascii="Arial" w:eastAsia="Times New Roman" w:hAnsi="Arial" w:cs="Times New Roman"/>
          <w:b/>
          <w:kern w:val="0"/>
          <w:sz w:val="24"/>
          <w:szCs w:val="20"/>
          <w:lang w:eastAsia="it-IT"/>
          <w14:ligatures w14:val="none"/>
        </w:rPr>
        <w:t xml:space="preserve">Ma il padre disse ai servi: “Presto, portate qui il vestito più bello e fateglielo indossare, mettetegli l’anello al dito e i sandali ai piedi. </w:t>
      </w:r>
    </w:p>
    <w:p w14:paraId="398558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Al figlio il Padre non rivolge nessuna parola. Le parole non servono. Servono invece le azioni. Dio quasi mai parla con le parole. Egli parla sempre con le sue opere, con ciò che fa per la sua creatura. La parola più bella di Dio, più significativa, la parola nella quale è contenuta ogni altra parola, è Cristo Gesù Crocifisso. Il Crocifisso è la parola di Dio muta, silenziosa, inespressa, rimasta nel cuore, che svela e fa comprendere tutte le altre parole da Lui pronunziate fin dalla creazione del mondo. Il figlio appena tornato era lercio, sudicio, lacerato nei vestiti, scalzo, quasi nudo. Cosa ordina il Padre ai servi? Che portino il vestito più bello e che glielo facciano indossare. Che gli mettano l’anello al dito e i calzari ai piedi. Il figlio è risuscitato nella verità di figlio. Il figlio ora è tornato in vita. È tornato in vita perché il Padre lo ha risuscitato, gli ha ridonato la sua verità.</w:t>
      </w:r>
    </w:p>
    <w:p w14:paraId="4BA74B8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Comprendiamo ora quale dovrà essere il nostro comportamento: Noi dobbiamo sempre conservare la nostra verità. L’altro può perdere la sua. Noi mai dobbiamo perdere la nostra. È dalla nostra verità che ogni cosa potrà divenire vera. Noi dobbiamo sempre ridare all’altro la sua verità. È questa la nostra missione. È questo il perdono. Questa è la riconciliazione. Questa la vera accoglienza da parte nostra di colui che ha peccato. L’altro deve avere la coscienza dell’irreparabilità della sua colpa e del suo peccato. Noi dobbiamo avere la volontà di riparare sempre la colpa e il peccato dell’altro. Questo non lo possiamo mai fare se noi uccidiamo, a motivo dell’altro, la nostra verità. </w:t>
      </w:r>
    </w:p>
    <w:p w14:paraId="6C091E6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Qual è la verità di un cristiano? La stessa che fu di Cristo Gesù: farsi vittima di espiazione per il peccato del mondo. Ogni cristiano è chiamato non solo a perdonare il peccato del fratello, quanto anche ad imitare Cristo: salire in croce al posto del fratello che ha peccato perché il suo peccato venga perdonato e la sua pena espiata. Il peccato dell’altro non deve uccidere questa verità nel nostro cuore, la deve rafforzare. La verità del Padre è la sua eterna misericordia. Il suo amore è veramente per sempre. Secondo questa verità Egli sempre agisce e si relaziona.</w:t>
      </w:r>
    </w:p>
    <w:p w14:paraId="34DF731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23</w:t>
      </w:r>
      <w:r w:rsidRPr="005E5FA3">
        <w:rPr>
          <w:rFonts w:ascii="Arial" w:eastAsia="Times New Roman" w:hAnsi="Arial" w:cs="Times New Roman"/>
          <w:b/>
          <w:kern w:val="0"/>
          <w:sz w:val="24"/>
          <w:szCs w:val="20"/>
          <w:lang w:eastAsia="it-IT"/>
          <w14:ligatures w14:val="none"/>
        </w:rPr>
        <w:t xml:space="preserve">Prendete il vitello grasso, ammazzatelo, mangiamo e facciamo festa, </w:t>
      </w:r>
    </w:p>
    <w:p w14:paraId="7B4FED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azione che il Padre comanda ai servi: che si prenda il vitello grasso, che lo si ammazzi, che si mangi e si faccia festa. L’uccisione del vitello grasso, la cena e la festa sono il segno della piena risurrezione del figlio alla sua verità. Il figlio non deve più dubitare. Egli è nella pienezza della sua verità. Egli è nuovamente il figlio del Padre. Lui si era ucciso come figlio, ora il Padre lo ha risuscitato. Lo ha risuscitato e lo dice anche:</w:t>
      </w:r>
    </w:p>
    <w:p w14:paraId="4452BE3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24</w:t>
      </w:r>
      <w:r w:rsidRPr="005E5FA3">
        <w:rPr>
          <w:rFonts w:ascii="Arial" w:eastAsia="Times New Roman" w:hAnsi="Arial" w:cs="Times New Roman"/>
          <w:b/>
          <w:kern w:val="0"/>
          <w:sz w:val="24"/>
          <w:szCs w:val="20"/>
          <w:lang w:eastAsia="it-IT"/>
          <w14:ligatures w14:val="none"/>
        </w:rPr>
        <w:t>perché questo mio figlio era morto ed è tornato in vita, era perduto ed è stato ritrovato”. E cominciarono a far festa.</w:t>
      </w:r>
    </w:p>
    <w:p w14:paraId="35590AE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figlio era morto alla sua verità. Ora è stato risuscitato nella sua verità. Quest’azione la può fare solo il Padre. Il Padre è Colui che sempre risuscita l’uomo alla sua verità. Il figlio era perduto, aveva smarrito la sua verità di figlio. Ora il Padre gliel’ha fatta ritrovare. Gliel’ha ridonata. È questo il motivo della festa. Non si fa festa perché il figlio che è partito è anche ritornato. Si fa festa perché il Padre ha ridato al figlio la sua dignità. È per questa dignità ridonata che si fa festa. </w:t>
      </w:r>
    </w:p>
    <w:p w14:paraId="3403B9C6"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25</w:t>
      </w:r>
      <w:r w:rsidRPr="005E5FA3">
        <w:rPr>
          <w:rFonts w:ascii="Arial" w:eastAsia="Times New Roman" w:hAnsi="Arial" w:cs="Times New Roman"/>
          <w:b/>
          <w:kern w:val="0"/>
          <w:sz w:val="24"/>
          <w:szCs w:val="20"/>
          <w:lang w:eastAsia="it-IT"/>
          <w14:ligatures w14:val="none"/>
        </w:rPr>
        <w:t xml:space="preserve">Il figlio maggiore si trovava nei campi. Al ritorno, quando fu vicino a casa, udì la musica e le danze; </w:t>
      </w:r>
    </w:p>
    <w:p w14:paraId="0DFABED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Il figlio maggiore non attende il fratello, non lo vede, non gli corre incontro, non gli si getta al collo, non lo bacia. Egli è nella Casa del Padre, ma vive nei campi. Il suo cuore non è nel cuore del Padre. Dove era il cuore del Padre? Nel cuore del figlio lontano. Neanche è informato di ciò che è avvenuto. Egli è così distante, lontano, distratto, occupato dalle sue faccende, che neanche riesce a percepire ciò che era nell’aria e nella bocca di tutti. Si accorge solo quando è vicino a casa della musica e delle danze. Se ne accorge perché ode il suono e il rumore dei passi della danza. È questa la nostra miseria spirituale: essere nella Casa del Padre, ma non nel cuore del Padre. Come si fa a conoscere il cuore del Padre se non si vive in esso? È questa la religione errata, falsa: stare nella Casa del Padre, ma non nel suo cuore. Se non si sta nel cuore del Padre, mai possiamo comprendere la ricchezza della sua vita che è bontà e misericordia infinita.</w:t>
      </w:r>
    </w:p>
    <w:p w14:paraId="67772241"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26</w:t>
      </w:r>
      <w:r w:rsidRPr="005E5FA3">
        <w:rPr>
          <w:rFonts w:ascii="Arial" w:eastAsia="Times New Roman" w:hAnsi="Arial" w:cs="Times New Roman"/>
          <w:b/>
          <w:kern w:val="0"/>
          <w:sz w:val="24"/>
          <w:szCs w:val="20"/>
          <w:lang w:eastAsia="it-IT"/>
          <w14:ligatures w14:val="none"/>
        </w:rPr>
        <w:t xml:space="preserve">chiamò uno dei servi e gli domandò che cosa fosse tutto questo. </w:t>
      </w:r>
    </w:p>
    <w:p w14:paraId="6069F8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Altra azione di distanza del figlio maggiore: è nella Casa del Padre, ma non partecipa della vita del Padre. È come se ci fossero due vite parallele: una del Padre e una del figlio maggiore, senza alcuna possibilità di incontro. Il figlio maggiore non va a vedere, non va a rendersi conto personalmente di ciò che sta avvenendo, non pensa che se si fa festa e perché il Padre ha ordinato di cantare e danzare. Chiama uno dei servi e gli domanda che cosa fosse tutto questo. Per lui non si tratta di una festa, bensì del chiasso assordante, del baccano inutile. Non solo non è nel cuore del Padre, non sa neanche accoglierne la volontà, capire i motivi delle sue azioni. La sua è una presenza senza cuore, senza volontà, senza intelligenza, senza alcuna sapienza e saggezza. È una presenza che incute solo tristezza e grande sofferenza.</w:t>
      </w:r>
    </w:p>
    <w:p w14:paraId="5C74B46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27</w:t>
      </w:r>
      <w:r w:rsidRPr="005E5FA3">
        <w:rPr>
          <w:rFonts w:ascii="Arial" w:eastAsia="Times New Roman" w:hAnsi="Arial" w:cs="Times New Roman"/>
          <w:b/>
          <w:kern w:val="0"/>
          <w:sz w:val="24"/>
          <w:szCs w:val="20"/>
          <w:lang w:eastAsia="it-IT"/>
          <w14:ligatures w14:val="none"/>
        </w:rPr>
        <w:t xml:space="preserve">Quello gli rispose: “Tuo fratello è qui e tuo padre ha fatto ammazzare il vitello grasso, perché lo ha riavuto sano e salvo”. </w:t>
      </w:r>
    </w:p>
    <w:p w14:paraId="04397A7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servo gli rivela il motivo della musica e delle danze. Tuo fratello è qui. Tuo Padre ha fatto ammazzare il vitello grasso perché lo ha riavuto sano e salvo. Questo servo ristabilisce le giuste relazioni: il figlio minore è tuo fratello. Chi ha dato ordine di fare festa è tuo Padre. Tuo padre è nella gioia perché ha riavuto suo figlio sano e salvo. Suo figlio è tuo fratello. La ricomposizione della verità è essenza della vita. Chi non ricompone la verità si pone fuori della vita. Tutti i nostri errori sono tutti di non ricomposizione della verità degli altri di fronte a noi. Se però vogliamo ricomporre la verità dei fratelli nel nostro cuore per prima cosa dobbiamo ricomporre in noi la verità di Dio. Tutto è dalla ricomposizione della verità di Dio in noi. Se non la ricomponiamo in noi come facciamo a ricomporla negli altri? Soprattutto come facciamo a ricomporre la verità degli altri in noi e negli altri? </w:t>
      </w:r>
    </w:p>
    <w:p w14:paraId="2C1BA655"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28</w:t>
      </w:r>
      <w:r w:rsidRPr="005E5FA3">
        <w:rPr>
          <w:rFonts w:ascii="Arial" w:eastAsia="Times New Roman" w:hAnsi="Arial" w:cs="Times New Roman"/>
          <w:b/>
          <w:kern w:val="0"/>
          <w:sz w:val="24"/>
          <w:szCs w:val="20"/>
          <w:lang w:eastAsia="it-IT"/>
          <w14:ligatures w14:val="none"/>
        </w:rPr>
        <w:t xml:space="preserve">Egli si indignò, e non voleva entrare. Suo padre allora uscì a supplicarlo. </w:t>
      </w:r>
    </w:p>
    <w:p w14:paraId="3BC8DD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Quest’uomo si indigna, si ribella cioè contro la storia vissuta dal Padre verso il figlio minore. È giusto che venga ribadito: il figlio minore non ha fatto nulla. Ha chiesto di essere trattato solo come un servitore, uno dei tanti servitori. Chi ha fatto tutto è stato il Padre. Quest’uomo si ribella contro l’agire del Padre. Ora è proprio del figlio obbedire al Padre e non si può obbedire al Padre contestando e ribellandosi contro le sue decisioni di misericordia e di bontà. L’obbedienza al Padre è il cardine della vita non solo della famiglia, bensì dell’intera società.</w:t>
      </w:r>
    </w:p>
    <w:p w14:paraId="23F2C46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Lo sdegno è ribellione. Rifiutarsi di entrare è chiusura ad ogni comunione con la decisione del Padre. Si ribella e chiude la comunione. Si sdegna e rimane fuori della comunione con il Padre. Ancora una volta il Padre non uccide la sua verità nel suo cuore. Egli rimane il Padre anche di questo figlio che contesta le sue decisioni, si sdegna e si ribella contro di esse, non le vuole condividere. Perché esce il Padre? Esce per supplicarlo perché entri, perché accetti di fare festa con Lui per il fratello risuscitato e ritornato in vita. </w:t>
      </w:r>
    </w:p>
    <w:p w14:paraId="3365EB67"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29</w:t>
      </w:r>
      <w:r w:rsidRPr="005E5FA3">
        <w:rPr>
          <w:rFonts w:ascii="Arial" w:eastAsia="Times New Roman" w:hAnsi="Arial" w:cs="Times New Roman"/>
          <w:b/>
          <w:kern w:val="0"/>
          <w:sz w:val="24"/>
          <w:szCs w:val="20"/>
          <w:lang w:eastAsia="it-IT"/>
          <w14:ligatures w14:val="none"/>
        </w:rPr>
        <w:t xml:space="preserve">Ma egli rispose a suo padre: “Ecco, io ti servo da tanti anni e non ho mai disobbedito a un tuo comando, e tu non mi hai mai dato un capretto per far festa con i miei amici. </w:t>
      </w:r>
    </w:p>
    <w:p w14:paraId="6804A08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Tra il cuore del Padre e il cuore del figlio maggiore regna una distanza infinita. Questo figlio ha una vita fuori della casa del Padre. Questa vita è con i suoi amici. È nella casa, ma è come se non ci fosse. Lui obbedisce al Padre, ma solo materialmente. Con il corpo. Porta il suo corpo dove il Padre gli comanda. Il suo spirito, il suo cuore è però lontano. Cuore e spirito sono con i suoi amici. Qual è il frutto di ogni sua obbedienza verso il Padre? Quello di non aver ricevuto mai un capretto per fare festa con i suoi amici. La festa il figlio non la vuole fare con il Padre. La vuole fare con i suoi amici.</w:t>
      </w:r>
    </w:p>
    <w:p w14:paraId="148FAAF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Padre invece la festa non l’ha fatta per gli amici. L’ha fatta per il figlio perso e tornato in vita. Veramente abissale è la distanza che separa i due cuori: quello del Padre da quello del figlio maggiore. Chi non ha il suo cuore nel cuore del Padre, mai potrà conoscere la misericordia del Padre, il suo immenso amore. Questo figlio maggiore è l’immagine perfetta del fariseo e dello scriba, o dottore della Legge. La Legge di Dio la comprende solo chi ha il cuore nel cuore di Dio. Dal cuore di Dio la Legge è germinata. Nel cuore di Dio essa solamente si può leggere e comprendere. Chi legge la Legge fuori dal cuore di Dio, commette ogni genere di abominio, perché la leggerà sempre dal suo cuore che non conosce il cuore dal quale la legge è germinata e sorta. </w:t>
      </w:r>
    </w:p>
    <w:p w14:paraId="669EC7F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30</w:t>
      </w:r>
      <w:r w:rsidRPr="005E5FA3">
        <w:rPr>
          <w:rFonts w:ascii="Arial" w:eastAsia="Times New Roman" w:hAnsi="Arial" w:cs="Times New Roman"/>
          <w:b/>
          <w:kern w:val="0"/>
          <w:sz w:val="24"/>
          <w:szCs w:val="20"/>
          <w:lang w:eastAsia="it-IT"/>
          <w14:ligatures w14:val="none"/>
        </w:rPr>
        <w:t xml:space="preserve">Ma ora che è tornato questo tuo figlio, il quale ha divorato le tue sostanze con le prostitute, per lui hai ammazzato il vitello grasso”. </w:t>
      </w:r>
    </w:p>
    <w:p w14:paraId="7469D00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Quest’uomo ha una legge di giustizia, di perfetta corrispondenza. Quest’uomo non conosce la Legge di Dio, che è Legge di amore, di misericordia, di pietà, di compassione, di perdono, di accoglienza, di verità. Secondo la legge della più stretta giustizia, secondo la mia legge, </w:t>
      </w:r>
      <w:r w:rsidRPr="005E5FA3">
        <w:rPr>
          <w:rFonts w:ascii="Arial" w:eastAsia="Times New Roman" w:hAnsi="Arial" w:cs="Times New Roman"/>
          <w:i/>
          <w:kern w:val="0"/>
          <w:sz w:val="24"/>
          <w:szCs w:val="20"/>
          <w:lang w:eastAsia="it-IT"/>
          <w14:ligatures w14:val="none"/>
        </w:rPr>
        <w:t>“questo tuo figlio”</w:t>
      </w:r>
      <w:r w:rsidRPr="005E5FA3">
        <w:rPr>
          <w:rFonts w:ascii="Arial" w:eastAsia="Times New Roman" w:hAnsi="Arial" w:cs="Times New Roman"/>
          <w:kern w:val="0"/>
          <w:sz w:val="24"/>
          <w:szCs w:val="20"/>
          <w:lang w:eastAsia="it-IT"/>
          <w14:ligatures w14:val="none"/>
        </w:rPr>
        <w:t xml:space="preserve"> ti deve corrispondere fino all’ultimo spicciolo, perché ha divorato tutti i suoi beni con le prostitute. Tu invece cosa gli hai fatto: una bella e grandiosa festa. Gli hai anche ammazzato il vitello grasso. Questa, caro Padre, non è la legge, è la tua Legge ed io con questa tua Legge non voglio avere a che fare. Io sto con la legge della più stretta giustizia e tu secondo questa legge mi sei debitore. Io ho lavorato e tu non mi hai pagato. Io ho sudato e tu non mi hai dato neanche un capretto per fare festa con i miei amici. Il fariseismo è vero cambiamento di legge: dalla Legge dell’amore e della misericordia alla legge della più stretta giustizia. Anche questa legge della più stretta giustizia era però secondo i loro pensieri, non però secondo i pensieri di Dio. Questo succede quando il cuore è fuori del cuore di Dio. Questo figlio maggiore vede il Padre come ingiusto, lo tratta da ingiusto, lo accusa di ingiustizia. </w:t>
      </w:r>
    </w:p>
    <w:p w14:paraId="1A5D9394"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31</w:t>
      </w:r>
      <w:r w:rsidRPr="005E5FA3">
        <w:rPr>
          <w:rFonts w:ascii="Arial" w:eastAsia="Times New Roman" w:hAnsi="Arial" w:cs="Times New Roman"/>
          <w:b/>
          <w:kern w:val="0"/>
          <w:sz w:val="24"/>
          <w:szCs w:val="20"/>
          <w:lang w:eastAsia="it-IT"/>
          <w14:ligatures w14:val="none"/>
        </w:rPr>
        <w:t xml:space="preserve">Gli rispose il padre: “Figlio, tu sei sempre con me e tutto ciò che è mio è tuo; </w:t>
      </w:r>
    </w:p>
    <w:p w14:paraId="12F346B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Il Padre ancora ricorda al figlio maggiore che nella sua Casa non si vive secondo la legge della più stretta giustizia. La più stretta giustizia va osservata con gli estranei, con i salariati, con quanti vengono a lavorare a giornata. E neanche con questi si può osservare questa legge. Bisogna anche con loro osservare la legge dell’amore, della carità. Questa legge si fonda sul ricavato. Se il ricavato è molto è anche giusto che il salariato riceva molto. In fondo quanto si è ricavato è anche frutto del suo lavoro.</w:t>
      </w:r>
    </w:p>
    <w:p w14:paraId="19EDC6C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figlio maggiore è veramente gretto, piccolo nel cuore e nella mente. È tutto questo perché non è nel cuore del Padre. Nella Casa del Padre per i figli regna la Legge del dono totale. Tutto è tuo, perché io sono tuo, gli risponde il Padre. Se tu hai me, hai me in tutto, in tutto quello che io sono e possiedo. Questa è la mia Legge. La mia è Legge del dono totale di me e di quanto mi appartiene.</w:t>
      </w:r>
    </w:p>
    <w:p w14:paraId="51EFC5BD"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position w:val="6"/>
          <w:sz w:val="24"/>
          <w:szCs w:val="20"/>
          <w:vertAlign w:val="superscript"/>
          <w:lang w:eastAsia="it-IT"/>
          <w14:ligatures w14:val="none"/>
        </w:rPr>
        <w:t>32</w:t>
      </w:r>
      <w:r w:rsidRPr="005E5FA3">
        <w:rPr>
          <w:rFonts w:ascii="Arial" w:eastAsia="Times New Roman" w:hAnsi="Arial" w:cs="Times New Roman"/>
          <w:b/>
          <w:kern w:val="0"/>
          <w:sz w:val="24"/>
          <w:szCs w:val="20"/>
          <w:lang w:eastAsia="it-IT"/>
          <w14:ligatures w14:val="none"/>
        </w:rPr>
        <w:t>ma bisognava far festa e rallegrarsi, perché questo tuo fratello era morto ed è tornato in vita, era perduto ed è stato ritrovato”».</w:t>
      </w:r>
    </w:p>
    <w:p w14:paraId="7681D0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 non hai perso niente secondo la mia Legge che è Legge del dono totale. Ora secondo questa stessa Legge del dono totale bisogna fare festa, bisogna rallegrarsi. Questo tuo fratello era morto. Ora è tornato in vita. Era perduto. Ora è stato ritrovato. La mia Legge è sempre Legge del dono totale. Mi dovevo donare totalmente a Lui, come mi dono totalmente a te, perché questa è la mia verità. Io non ho altre verità, non ho altre Leggi. La mia Legge è una, una sola: quella del dono totale, sempre, in ogni circostanza, verso ogni figlio. Entra nel mio cuore e comprenderai questa mia Legge e come si vive e ci si comporta secondo essa.</w:t>
      </w:r>
    </w:p>
    <w:p w14:paraId="6D3267E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Tutto è dalla conoscenza del cuore di Dio. Chi conosce il cuore di Dio sa sempre secondo quale legge agire con se stesso e con i fratelli. Chi invece non conosce il cuore di Dio, avrà sempre una sua legge personale con la quale si relazionerà con gli uomini e con il mondo. La legge personale dei farisei non è la Legge di Dio. Tra le due leggi, quella di Dio e quella dei farisei, esiste una eternità. Gesù è dal cuore del Padre e nel cuore del Padre. Conosce la Legge del cuore del Padre. Il fariseo ha il cuore nella sua legge. Ha il cuore nella sua volontà. Ha il cuore che è una pietra, un pezzo di legno secco. Il fariseo non sa cosa è l’amore del Padre. Non lo sa e non vuole conoscerlo. Infatti la parabola chiude in un modo assai triste. Il figlio maggiore rimane fuori della sala della festa. Rimane chiuso nella sua legge. Rimane fuori della Casa del Padre. Fuori della sua comunione. Fuori di ogni vera fratellanza. Il fariseo non ha fratelli. Non ha il Padre e neanche i fratelli. Il fariseo ha solo se stesso. Tristezza di una religione di solitudine perché uccide Dio e gli altri nel proprio cuore. Ma quando si uccide la verità di Dio in noi sempre si uccide l’altro nella sua verità. </w:t>
      </w:r>
    </w:p>
    <w:p w14:paraId="41CA2459" w14:textId="77777777" w:rsidR="005E5FA3" w:rsidRPr="005E5FA3" w:rsidRDefault="005E5FA3" w:rsidP="005E5FA3">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Ora riflettiamo </w:t>
      </w:r>
    </w:p>
    <w:p w14:paraId="02E15329"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Prima riflessione: </w:t>
      </w:r>
      <w:r w:rsidRPr="005E5FA3">
        <w:rPr>
          <w:rFonts w:ascii="Arial" w:eastAsia="Times New Roman" w:hAnsi="Arial" w:cs="Times New Roman"/>
          <w:bCs/>
          <w:kern w:val="0"/>
          <w:sz w:val="24"/>
          <w:szCs w:val="20"/>
          <w:lang w:eastAsia="it-IT"/>
          <w14:ligatures w14:val="none"/>
        </w:rPr>
        <w:t xml:space="preserve">Quello di Dio è amore che attende, accoglie, scusa, perdona, redime, giustifica, eleva, dona la dignità perduta, innalza fino a Lui. Noi siamo sempre salvati dall’amore di Dio che ci precede, ci accompagna, ci segue, mai ci lascia e mai ci abbandona. Se l’uomo può sperare anche dal più profondo dell’abisso nel quale ogni giorno precipita è proprio in ragione di questo amore. Se questo amore non ci fosse, per l’uomo sarebbero chiuse per sempre le porte della speranza. Sarebbe un disperato eterno già su questa terra. Con questo amore del Padre noi sempre ci dobbiamo confrontare, esso dobbiamo imitare, esso dobbiamo </w:t>
      </w:r>
      <w:r w:rsidRPr="005E5FA3">
        <w:rPr>
          <w:rFonts w:ascii="Arial" w:eastAsia="Times New Roman" w:hAnsi="Arial" w:cs="Times New Roman"/>
          <w:bCs/>
          <w:kern w:val="0"/>
          <w:sz w:val="24"/>
          <w:szCs w:val="20"/>
          <w:lang w:eastAsia="it-IT"/>
          <w14:ligatures w14:val="none"/>
        </w:rPr>
        <w:lastRenderedPageBreak/>
        <w:t xml:space="preserve">portare nel mondo, esso dobbiamo testimoniare in mezzo ai nostri fratelli. Quest’amore dobbiamo realizzare perché esso è la sola regola e il solo modello dell’amore puro e perfetto. </w:t>
      </w:r>
    </w:p>
    <w:p w14:paraId="194003CB"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Seconda riflessione: </w:t>
      </w:r>
      <w:r w:rsidRPr="005E5FA3">
        <w:rPr>
          <w:rFonts w:ascii="Arial" w:eastAsia="Times New Roman" w:hAnsi="Arial" w:cs="Times New Roman"/>
          <w:bCs/>
          <w:kern w:val="0"/>
          <w:sz w:val="24"/>
          <w:szCs w:val="20"/>
          <w:lang w:eastAsia="it-IT"/>
          <w14:ligatures w14:val="none"/>
        </w:rPr>
        <w:t xml:space="preserve">Per manifestarci tutto l’amore del Padre Gesù si serve in questo capitolo del linguaggio della parabola, che è semplice, comprensibile, facilmente memorizzabile, agevolmente raccontabile senza togliere nulla alla bellezza, alla santità, alla perfezione della verità in esso contenuta. Oggi Gesù ci racconta tre parabole sull’amore del Padre, ognuna delle quali possiede una sua specifica verità, una sua particolare caratteristica, una sua singolare esemplarità. A noi il dovere di non perdere neanche una piccolissima parte delle verità contenute in esse, in modo che anche il nostro amore possa essere perfetto, così come Gesù ci chiede e domanda. La perfezione del nostro amore dipende dalla perfezione della verità che soggiace ad esso. La perfezione della verità è data dalla perfezione della fede nella Parola del Signore e nel suo mistero che ci viene rivelato attraverso il linguaggio semplice della parabola. </w:t>
      </w:r>
    </w:p>
    <w:p w14:paraId="47DE498E"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Terza riflessione: </w:t>
      </w:r>
      <w:r w:rsidRPr="005E5FA3">
        <w:rPr>
          <w:rFonts w:ascii="Arial" w:eastAsia="Times New Roman" w:hAnsi="Arial" w:cs="Times New Roman"/>
          <w:bCs/>
          <w:kern w:val="0"/>
          <w:sz w:val="24"/>
          <w:szCs w:val="20"/>
          <w:lang w:eastAsia="it-IT"/>
          <w14:ligatures w14:val="none"/>
        </w:rPr>
        <w:t>La</w:t>
      </w:r>
      <w:r w:rsidRPr="005E5FA3">
        <w:rPr>
          <w:rFonts w:ascii="Arial" w:eastAsia="Times New Roman" w:hAnsi="Arial" w:cs="Times New Roman"/>
          <w:b/>
          <w:bCs/>
          <w:kern w:val="0"/>
          <w:sz w:val="24"/>
          <w:szCs w:val="20"/>
          <w:lang w:eastAsia="it-IT"/>
          <w14:ligatures w14:val="none"/>
        </w:rPr>
        <w:t xml:space="preserve"> </w:t>
      </w:r>
      <w:r w:rsidRPr="005E5FA3">
        <w:rPr>
          <w:rFonts w:ascii="Arial" w:eastAsia="Times New Roman" w:hAnsi="Arial" w:cs="Times New Roman"/>
          <w:bCs/>
          <w:kern w:val="0"/>
          <w:sz w:val="24"/>
          <w:szCs w:val="20"/>
          <w:lang w:eastAsia="it-IT"/>
          <w14:ligatures w14:val="none"/>
        </w:rPr>
        <w:t xml:space="preserve">prima parabola ci insegna questa verità: la pecora è del pastore. La pecora del pastore non è però una cosa fuori di lui, lontana da lui, quasi estranea a lui. È sua perché è del suo gregge come sono sue tutte le altre pecore del gregge. La pecora è sua, cioè del pastore, come estensione, prolungamento della sua stessa vita. Per il pastore la pecora è la sua stessa vita. Perdere una pecora è perdere qualcosa di sé. Non può lasciare che qualcosa di sé si perda. Non si può abbandonare qualche cosa che è considerata parte della propria vita. Per questo la si deve andare cercare. Si lasciano le novantanove e si cerca quella che manca. Per il Signore l’uomo è qualcosa di sé, certo non proviene dalla sua natura, ma dalla sua volontà, ma è sempre qualcosa di sé, qualcosa della sua vita, qualcosa che manifesta e rivela la sua vera essenza. L’uomo è qualcosa perso il quale è come se Dio non potesse più vivere. È come se mancasse qualcosa alla sua vita. Per questo lo cerca. Per questo muore in croce per lui. Per questo mai si stanca di amarlo. Quanta differenza con i farisei, per i quali il peccatore non era nessuno. Era soltanto uno da condannare, radiare, cancellare, scomunicare, mandare in perdizione. </w:t>
      </w:r>
    </w:p>
    <w:p w14:paraId="35B8B004"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Quarta riflessione: </w:t>
      </w:r>
      <w:r w:rsidRPr="005E5FA3">
        <w:rPr>
          <w:rFonts w:ascii="Arial" w:eastAsia="Times New Roman" w:hAnsi="Arial" w:cs="Times New Roman"/>
          <w:bCs/>
          <w:kern w:val="0"/>
          <w:sz w:val="24"/>
          <w:szCs w:val="20"/>
          <w:lang w:eastAsia="it-IT"/>
          <w14:ligatures w14:val="none"/>
        </w:rPr>
        <w:t xml:space="preserve">La seconda parabola contiene un’altra straordinaria, profonda verità. La moneta che la donna perde è la fonte della sua sussistenza. È ciò che le dona vita. La donna non può lasciare che la sua vita vada smarrita, perduta. Deve ritrovarla e per questo deve mettere ogni impegno perché ritorni in suo possesso. Ritrovata la moneta è la vita che viene ritrovata, allungata, messa in condizione di potersi vivere bene. Ancora una volta Gesù ci rivela il mistero che intercorre tra Dio e l’uomo. L’uomo è la vita di Dio fuori di se stesso. Vita intelligente, sapiente, libera, amante, ricca di ogni frutto. L’uomo è la vita di Dio all’interno della creazione. E come se Dio vivesse nel suo creato per mezzo dell’uomo. Egli non può lasciare che l’uomo mostri di Dio una vita non consona a Dio e per questo va alla sua ricerca. Lo vuole trovare per rimetterlo in condizione di essere per sempre la sua vita sulla terra ed anche fuori di essa, nell’intero mondo delle stelle e dei pianeti che affollano il suo universo. Per i farisei invece il peccatore è persona che non è degna neanche di vivere. La differenza è abissale, immensa. Nella dottrina dei farisei vi era il totale oscuramento del mistero di Dio. </w:t>
      </w:r>
    </w:p>
    <w:p w14:paraId="094564B8"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lastRenderedPageBreak/>
        <w:t xml:space="preserve">Quinta riflessione: </w:t>
      </w:r>
      <w:r w:rsidRPr="005E5FA3">
        <w:rPr>
          <w:rFonts w:ascii="Arial" w:eastAsia="Times New Roman" w:hAnsi="Arial" w:cs="Times New Roman"/>
          <w:bCs/>
          <w:kern w:val="0"/>
          <w:sz w:val="24"/>
          <w:szCs w:val="20"/>
          <w:lang w:eastAsia="it-IT"/>
          <w14:ligatures w14:val="none"/>
        </w:rPr>
        <w:t xml:space="preserve">Nella terza parabola la relazione che intercorre è quella tra Padre e Figlio. Il figlio rinnega la paternità. Se ne va lontano da casa. Sperpera i suoi averi. Vive da dissoluto. Finisce nel fare il guardiano di un gregge di porci, dell’animale immondo. Senza paternità, perché rinnegata, si trova ad essere immondo tra gli immondi. Il Padre mai rinnega la sua paternità. Egli rimane sempre Padre. Perennemente Padre. Eternamente Padre. Se rimane Padre da Padre attende, da Padre accoglie, da Padre perdona, da Padre eleva, da Padre festeggia. È questa la straordinaria forza di verità della parabola di Gesù. Il figlio pensa che il Padre non sia più Padre. Vuole vivere con lui una relazione come tra Padrone e servo. Ma il figlio non è un servo. Il figlio per il Padre è sempre suo Figlio. Lo attende. Lo vede. Gli corre incontro. Lo abbraccia. Lo bacia. Comanda che lo rivestano dalla sua dignità di figlio. Ordina che si faccia un grande banchetto e che tutti gioiscano nella casa facendo festa. Lui è il Padre che ha ritrovato il suo figlio perduto e morto. </w:t>
      </w:r>
    </w:p>
    <w:p w14:paraId="4635A37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Sesta riflessione: </w:t>
      </w:r>
      <w:r w:rsidRPr="005E5FA3">
        <w:rPr>
          <w:rFonts w:ascii="Arial" w:eastAsia="Times New Roman" w:hAnsi="Arial" w:cs="Times New Roman"/>
          <w:bCs/>
          <w:kern w:val="0"/>
          <w:sz w:val="24"/>
          <w:szCs w:val="20"/>
          <w:lang w:eastAsia="it-IT"/>
          <w14:ligatures w14:val="none"/>
        </w:rPr>
        <w:t xml:space="preserve">Nella casa del Padre regna l’abbondanza, regna la vita, perché nella casa del Padre regna la virtù. Dove c’è virtù c’è sempre vita. È la virtù la madre di ogni vita, perché la virtù dice obbedienza a Dio. L’obbedienza a Dio prende tutti gli aspetti e tutte le relazioni della nostra vita: con Dio, con il nostro spirito, la nostra anima, il nostro corpo, i nostri fratelli, l’intero creato. Con la virtù si edifica e si costruisce la vita perché tutto rimane nella verità di Dio che è la sua volontà. Anche il nostro corpo è pieno di vita perché portato e condotto sempre nella sua verità. Chi è nella virtù è un datore di vita per i suoi fratelli. Anche se è il più povero della terra, il virtuoso è sempre un benefattore dell’umanità. L’umanità per lui si ricolma di ogni vita. Il virtuoso è il santo e il santo è il più grande benefattore dell’umanità. </w:t>
      </w:r>
    </w:p>
    <w:p w14:paraId="12CCBD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Settima riflessione: </w:t>
      </w:r>
      <w:r w:rsidRPr="005E5FA3">
        <w:rPr>
          <w:rFonts w:ascii="Arial" w:eastAsia="Times New Roman" w:hAnsi="Arial" w:cs="Times New Roman"/>
          <w:bCs/>
          <w:kern w:val="0"/>
          <w:sz w:val="24"/>
          <w:szCs w:val="20"/>
          <w:lang w:eastAsia="it-IT"/>
          <w14:ligatures w14:val="none"/>
        </w:rPr>
        <w:t xml:space="preserve">Fuori della casa del Padre invece regna solo il vizio, che è sciupio, sperpero, dilapidazione, prodigalità senza fine, abuso di ogni cosa, distruzione di ogni giusta e vera relazione con Dio, con i fratelli, con la creazione, con noi stessi nel nostro corpo, nella nostra anima, nel nostro spirito. Fuori della casa del Padre l’uomo è un combinatore di guai: guai per se stesso, guai per gli altri. Fuori della casa del Padre l’uomo altro non sa fare che imbastire e cucire vizi per se stesso e per gli altri. Tutta la moderna società che ha scelto di vivere fuori della casa del Padre altro non fa che creare, inventare, immaginare vizi per tutti i suoi figli. I suoi figli, che anch’essi hanno scelto di vivere fuori della casa del Padre, dai vizi si lasciano conquistare, allettare, rovinare. Fuori della casa del Padre si vive in un giardino dove prosperano e crescono e maturano e fruttificano solo vizi. </w:t>
      </w:r>
    </w:p>
    <w:p w14:paraId="5395B7EB"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Ottava riflessione: </w:t>
      </w:r>
      <w:r w:rsidRPr="005E5FA3">
        <w:rPr>
          <w:rFonts w:ascii="Arial" w:eastAsia="Times New Roman" w:hAnsi="Arial" w:cs="Times New Roman"/>
          <w:bCs/>
          <w:kern w:val="0"/>
          <w:sz w:val="24"/>
          <w:szCs w:val="20"/>
          <w:lang w:eastAsia="it-IT"/>
          <w14:ligatures w14:val="none"/>
        </w:rPr>
        <w:t>Ciò che</w:t>
      </w:r>
      <w:r w:rsidRPr="005E5FA3">
        <w:rPr>
          <w:rFonts w:ascii="Arial" w:eastAsia="Times New Roman" w:hAnsi="Arial" w:cs="Times New Roman"/>
          <w:b/>
          <w:bCs/>
          <w:kern w:val="0"/>
          <w:sz w:val="24"/>
          <w:szCs w:val="20"/>
          <w:lang w:eastAsia="it-IT"/>
          <w14:ligatures w14:val="none"/>
        </w:rPr>
        <w:t xml:space="preserve"> </w:t>
      </w:r>
      <w:r w:rsidRPr="005E5FA3">
        <w:rPr>
          <w:rFonts w:ascii="Arial" w:eastAsia="Times New Roman" w:hAnsi="Arial" w:cs="Times New Roman"/>
          <w:bCs/>
          <w:kern w:val="0"/>
          <w:sz w:val="24"/>
          <w:szCs w:val="20"/>
          <w:lang w:eastAsia="it-IT"/>
          <w14:ligatures w14:val="none"/>
        </w:rPr>
        <w:t xml:space="preserve">lascia attoniti nella parabola del Figliol prodigo, o del Padre misericordioso, è il silenzio del Padre. Il Padre non dice una parola quando il figlio gli chiede la parte del patrimonio che gli spettava. Glielo consegna e il figlio parte per il paese lontano. Il Padre non dice una parola quando il figlio ritorna. Non parla con la bocca, parla con la sua vita. Infatti il Padre che lo attendeva, lo vede quando è ancora lontano, ne ha compassione, gli corre incontro, gli si getta al collo, lo bacia, lo fa rivestire dell’abito della sua figliolanza e gli fa indossare l’anello al dito. Ordina che si uccida il vitello grasso e che si faccia festa. Quello del Padre è un amore che parla con i fatti, con la vita. È un amore di vera accoglienza. Sull’amore del Padre tutti noi ci dobbiamo confrontare, se vogliamo dare al nostro amore pienezza di verità e di contenuti di vera salvezza. Il vero amore è silenzio, perché si fa accoglienza. Chi accoglie non parla. Accoglie e basta. Accoglie e dona vita nuova a colui che ha sbagliato. Per la pastorale questo silenzio del Padre dovrebbe insegnare a noi molte cose. Anche il sacramento della Penitenza dovrebbe essere </w:t>
      </w:r>
      <w:r w:rsidRPr="005E5FA3">
        <w:rPr>
          <w:rFonts w:ascii="Arial" w:eastAsia="Times New Roman" w:hAnsi="Arial" w:cs="Times New Roman"/>
          <w:bCs/>
          <w:kern w:val="0"/>
          <w:sz w:val="24"/>
          <w:szCs w:val="20"/>
          <w:lang w:eastAsia="it-IT"/>
          <w14:ligatures w14:val="none"/>
        </w:rPr>
        <w:lastRenderedPageBreak/>
        <w:t>vissuto in modo diverso. Purtroppo quando i pensieri degli uomini si impossessano dei pensieri di Dio e li distruggono, nascono forme di amore che sono al contrario dell’amore che il Padre manifesta nella parabola raccontata da Gesù Signore. Riflettere su questo farebbe bene a tutti. Cambieremmo di certo certi nostri atteggiamenti che solo in apparenza sono segni di amore, in verità tradiscono il nostro cuore assai dissimile da quello del Padre.</w:t>
      </w:r>
    </w:p>
    <w:p w14:paraId="31BD87F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t xml:space="preserve">Nona riflessione: </w:t>
      </w:r>
      <w:r w:rsidRPr="005E5FA3">
        <w:rPr>
          <w:rFonts w:ascii="Arial" w:eastAsia="Times New Roman" w:hAnsi="Arial" w:cs="Times New Roman"/>
          <w:bCs/>
          <w:kern w:val="0"/>
          <w:sz w:val="24"/>
          <w:szCs w:val="20"/>
          <w:lang w:eastAsia="it-IT"/>
          <w14:ligatures w14:val="none"/>
        </w:rPr>
        <w:t>Nella parabola</w:t>
      </w:r>
      <w:r w:rsidRPr="005E5FA3">
        <w:rPr>
          <w:rFonts w:ascii="Arial" w:eastAsia="Times New Roman" w:hAnsi="Arial" w:cs="Times New Roman"/>
          <w:b/>
          <w:bCs/>
          <w:kern w:val="0"/>
          <w:sz w:val="24"/>
          <w:szCs w:val="20"/>
          <w:lang w:eastAsia="it-IT"/>
          <w14:ligatures w14:val="none"/>
        </w:rPr>
        <w:t xml:space="preserve"> </w:t>
      </w:r>
      <w:r w:rsidRPr="005E5FA3">
        <w:rPr>
          <w:rFonts w:ascii="Arial" w:eastAsia="Times New Roman" w:hAnsi="Arial" w:cs="Times New Roman"/>
          <w:bCs/>
          <w:kern w:val="0"/>
          <w:sz w:val="24"/>
          <w:szCs w:val="20"/>
          <w:lang w:eastAsia="it-IT"/>
          <w14:ligatures w14:val="none"/>
        </w:rPr>
        <w:t xml:space="preserve">del Figliol prodigo, o del Padre misericordioso, regna però un velo di tristezza infinita. Questa tristezza la sparge il figlio maggiore. Questo figlio è nella campagna. Lui non attende il fratello. Per lui il fratello è morto. È scomparso. È perduto. È inesistente. È stato cancellato dal suo cuore e dalla sua mente. È come se mai fosse esistito. Però il fratello non è morto. È vivo. È ritornato in vita. Non è disperso o perduto perché ora è di nuovo nella casa del Padre. Il padre per lui sta facendo una grande festa. Il fratello si indigna a tal punto che neanche vuole entrare nella sala della festa. Il Padre gli va incontro. Lo supplica e lo prega perché renda perfetta la sua gioia, condividendola anche lui. Ma lui per pronta risposta rimprovera al Padre che il suo lungo servizio non gli ha neanche fruttificato un capretto da condividere con i suoi amici. Il figlio perduto chiede di essere servo e non figlio nella casa del Padre. Il figlio maggiore vive da servo e non da figlio nella casa del Padre. Il Padre gli fa notare che lui è figlio, non servo. Il capretto si regala ai servi, non ai figli. I figli hanno tutto quello che è del Padre, Questo figlio però non è del Padre. È dei suoi amici. Lui con altri condivide la gioia, non con il Padre. Da queste parole comprendiamo che il vero morto è questo figlio maggiore. Il vero perduto è lui. È lui che è uscito senza più ritorno dalla casa del Padre, perché del Padre non ha mai condiviso il suo amore. È questa la religione dei farisei e degli scribi dei tempi di Gesù e di sempre: una religione senza la vera paternità di Dio. È una religione senza Dio. È quell’ateismo religioso che tanta tristezza genera nel mondo. Quando questa religione sorge, muore l’uomo, muore l’umanità intera. Muore l’uomo perché questa è una religione senza il Padre misericordioso. È la religione senza la speranza e la speranza è solo una: Dio ricco di misericordia e di perdono, di compassione e di pietà che attende il ritorno del figlio che è partito per il paese lontano. </w:t>
      </w:r>
    </w:p>
    <w:p w14:paraId="4F14ECA9" w14:textId="77777777" w:rsidR="005E5FA3" w:rsidRPr="005E5FA3" w:rsidRDefault="005E5FA3" w:rsidP="005E5FA3">
      <w:pPr>
        <w:spacing w:after="120" w:line="240" w:lineRule="auto"/>
        <w:jc w:val="both"/>
        <w:rPr>
          <w:rFonts w:ascii="Arial" w:eastAsia="Times New Roman" w:hAnsi="Arial" w:cs="Times New Roman"/>
          <w:color w:val="000000"/>
          <w:kern w:val="0"/>
          <w:szCs w:val="20"/>
          <w:lang w:eastAsia="it-IT"/>
          <w14:ligatures w14:val="none"/>
        </w:rPr>
      </w:pPr>
      <w:r w:rsidRPr="005E5FA3">
        <w:rPr>
          <w:rFonts w:ascii="Arial" w:eastAsia="Times New Roman" w:hAnsi="Arial" w:cs="Times New Roman"/>
          <w:b/>
          <w:bCs/>
          <w:kern w:val="0"/>
          <w:sz w:val="24"/>
          <w:szCs w:val="24"/>
          <w:lang w:eastAsia="it-IT"/>
          <w14:ligatures w14:val="none"/>
        </w:rPr>
        <w:t xml:space="preserve">Decima riflessione: </w:t>
      </w:r>
      <w:r w:rsidRPr="005E5FA3">
        <w:rPr>
          <w:rFonts w:ascii="Arial" w:eastAsia="Times New Roman" w:hAnsi="Arial" w:cs="Times New Roman"/>
          <w:bCs/>
          <w:kern w:val="0"/>
          <w:sz w:val="24"/>
          <w:szCs w:val="24"/>
          <w:lang w:eastAsia="it-IT"/>
          <w14:ligatures w14:val="none"/>
        </w:rPr>
        <w:t>Quando</w:t>
      </w:r>
      <w:r w:rsidRPr="005E5FA3">
        <w:rPr>
          <w:rFonts w:ascii="Arial" w:eastAsia="Times New Roman" w:hAnsi="Arial" w:cs="Times New Roman"/>
          <w:b/>
          <w:bCs/>
          <w:kern w:val="0"/>
          <w:sz w:val="24"/>
          <w:szCs w:val="24"/>
          <w:lang w:eastAsia="it-IT"/>
          <w14:ligatures w14:val="none"/>
        </w:rPr>
        <w:t xml:space="preserve"> </w:t>
      </w:r>
      <w:r w:rsidRPr="005E5FA3">
        <w:rPr>
          <w:rFonts w:ascii="Arial" w:eastAsia="Times New Roman" w:hAnsi="Arial" w:cs="Times New Roman"/>
          <w:bCs/>
          <w:kern w:val="0"/>
          <w:sz w:val="24"/>
          <w:szCs w:val="24"/>
          <w:lang w:eastAsia="it-IT"/>
          <w14:ligatures w14:val="none"/>
        </w:rPr>
        <w:t xml:space="preserve">si vive fuori della vera paternità di Dio necessariamente si vive fuori della vera fratellanza con il mondo intero. Oggi si vuole costruire un mondo di fratelli, ma senza il Padre comune, senza il vero Dio. Si vuole costruire una società di rispetto e di comprensione, di accoglienza e di servizio, ma senza la vera Paternità divina. Questa è una chimera, un sogno, una fantasia, una pura immaginazione. Senza il vero Padre mai potranno esistere i veri fratelli. Senza la verità di Dio mai vi potrà essere verità sull’uomo. Senza la verità trascendente mai regnerà nel mondo la verità immanente. Senza la verità discendente, mai vi potrà essere la verità orizzontale. L’insegnamento che viene dalla parabola è sommamente chiaro: i farisei non hanno il vero Dio, non possiedono neanche il vero uomo. Hanno rinnegato la paternità vera di Dio non riconoscono la fratellanza vera con gli uomini. Hanno misconosciuto Dio non possono non misconoscere i fratelli. Anche nella Chiesa oggi si vive questo pericolo: costruire una società orizzontale solamente, senza alcun riferimento alla trascendenza. Si vuole servire l’uomo ma lasciandolo nella fattoria dove si allevano i porci. Chi vuole servire come si deve l’uomo deve fare una cosa sola: toglierlo dalla fattoria e ricondurlo nella casa del Padre. È questo il vero servizio che la Chiesa deve fare all’uomo. Per questo </w:t>
      </w:r>
      <w:r w:rsidRPr="005E5FA3">
        <w:rPr>
          <w:rFonts w:ascii="Arial" w:eastAsia="Times New Roman" w:hAnsi="Arial" w:cs="Times New Roman"/>
          <w:bCs/>
          <w:kern w:val="0"/>
          <w:sz w:val="24"/>
          <w:szCs w:val="24"/>
          <w:lang w:eastAsia="it-IT"/>
          <w14:ligatures w14:val="none"/>
        </w:rPr>
        <w:lastRenderedPageBreak/>
        <w:t xml:space="preserve">servizio essa è stata mandata da Cristo Gesù nel mondo. La Chiesa non ha altra mansione da svolgere. Questo San Pietro lo aveva capito quando gli fu chiesto di essere il capo fattore della nuova fattoria cristiana. Egli rispose che la Chiesa non era una fattoria e che Lui non era il capo fattore. Lui era l’Apostolo del Signore chiamato a portare dalla fattoria umana ogni uomo, ma non per fare una fattoria cristiana, religiosa, da opporre a quella pagana, ma per fare una Chiesa, per fare la comunità di coloro che adorano il vero Dio. Tutto il resto poi è il vero Dio, il vero Padre che lo fa per i suoi figli: </w:t>
      </w:r>
      <w:r w:rsidRPr="005E5FA3">
        <w:rPr>
          <w:rFonts w:ascii="Arial" w:eastAsia="Times New Roman" w:hAnsi="Arial" w:cs="Times New Roman"/>
          <w:bCs/>
          <w:i/>
          <w:kern w:val="0"/>
          <w:sz w:val="24"/>
          <w:szCs w:val="24"/>
          <w:lang w:eastAsia="it-IT"/>
          <w14:ligatures w14:val="none"/>
        </w:rPr>
        <w:t>“</w:t>
      </w:r>
      <w:r w:rsidRPr="005E5FA3">
        <w:rPr>
          <w:rFonts w:ascii="Arial" w:eastAsia="Times New Roman" w:hAnsi="Arial" w:cs="Times New Roman"/>
          <w:i/>
          <w:color w:val="000000"/>
          <w:kern w:val="0"/>
          <w:sz w:val="24"/>
          <w:szCs w:val="24"/>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w:t>
      </w:r>
      <w:r w:rsidRPr="005E5FA3">
        <w:rPr>
          <w:rFonts w:ascii="Arial" w:eastAsia="Times New Roman" w:hAnsi="Arial" w:cs="Times New Roman"/>
          <w:color w:val="000000"/>
          <w:kern w:val="0"/>
          <w:szCs w:val="20"/>
          <w:lang w:eastAsia="it-IT"/>
          <w14:ligatures w14:val="none"/>
        </w:rPr>
        <w:t xml:space="preserve"> (At 6,1-6). </w:t>
      </w:r>
    </w:p>
    <w:p w14:paraId="70C7ED80"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p>
    <w:p w14:paraId="40EF4D19" w14:textId="77777777" w:rsidR="005E5FA3" w:rsidRPr="005E5FA3" w:rsidRDefault="005E5FA3" w:rsidP="005E5FA3">
      <w:pPr>
        <w:spacing w:after="120" w:line="240" w:lineRule="auto"/>
        <w:rPr>
          <w:rFonts w:ascii="Arial" w:hAnsi="Arial" w:cs="Arial"/>
          <w:b/>
          <w:bCs/>
          <w:sz w:val="24"/>
          <w:szCs w:val="24"/>
          <w:lang w:eastAsia="it-IT"/>
        </w:rPr>
      </w:pPr>
      <w:bookmarkStart w:id="551" w:name="_Toc62150010"/>
      <w:bookmarkStart w:id="552" w:name="_Toc218837679"/>
      <w:r w:rsidRPr="005E5FA3">
        <w:rPr>
          <w:rFonts w:ascii="Arial" w:hAnsi="Arial" w:cs="Arial"/>
          <w:b/>
          <w:bCs/>
          <w:sz w:val="24"/>
          <w:szCs w:val="24"/>
          <w:lang w:eastAsia="it-IT"/>
        </w:rPr>
        <w:t>PENSIERO RIASSUNTIVO SUL QUINDICESIMO CAPITOLO</w:t>
      </w:r>
      <w:bookmarkEnd w:id="551"/>
      <w:bookmarkEnd w:id="552"/>
    </w:p>
    <w:p w14:paraId="376D8CD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Nella parabola della pecora perduta Gesù ci rivela tutta l’appartenenza della pecora al pastore. La pecora non è estranea alla vita del pastore. È parte di lui. È come se fosse vita della sua vita, cuore del suo cuore, corpo del suo corpo. Per questo non la può abbandonare. È come se abbandonasse se stesso. La pecora gli è cara quanto gli è cara la sua vita. Nessuna differenza tra la sua vita e la sua pecora. Questa la prima relazione. </w:t>
      </w:r>
    </w:p>
    <w:p w14:paraId="00C0653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Nella parabola della dramma perduta invece Gesù ci rivela un’altra relazione: la relazione di vita tra la donna e la dramma. La donna con quella dramma vive. Quella moneta perduta è la sua vita. Per questo non può lasciarla, abbandonarla. Deve cercarla. Trovarla. Deve fare tutto questo perché da essa è la sua vita. </w:t>
      </w:r>
    </w:p>
    <w:p w14:paraId="6FF73A9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Nella parabola del figlio perduto Gesù ci rivela la relazione che c’è tra l’uomo e il Padre suo. È una relazione di paternità e di figliolanza. </w:t>
      </w:r>
    </w:p>
    <w:p w14:paraId="7A90276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Gesù ci rivela che l’uomo può smarrire la sua figliolanza, si può sottrarre alla paternità di Dio.</w:t>
      </w:r>
    </w:p>
    <w:p w14:paraId="07453AD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Dio invece mai si sottrae alla sua paternità. Lui rimane divinamente, perennemente, eternamente il Padre che attende il ritorno del figlio perduto.</w:t>
      </w:r>
    </w:p>
    <w:p w14:paraId="05EE43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Non attende però in modo passivo. Attende in modo attivo. Dalla storia della salvezza sappiamo che Lui è sempre andato alla ricerca di questo suo figlio al fine di ricondurlo nella sua casa. </w:t>
      </w:r>
    </w:p>
    <w:p w14:paraId="208D90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è l’inviato del Padre per chiamare a Dio ogni uomo. Gesù chiama ogni uomo dalla sua croce. La croce è il grande pulpito dal quale Gesù grida ad ogni uomo la verità della sua esistenza: il Padre lo attende. Il Padre vive per lui. </w:t>
      </w:r>
    </w:p>
    <w:p w14:paraId="71F9B41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137F7EA0" w14:textId="77777777" w:rsidR="005E5FA3" w:rsidRPr="005E5FA3" w:rsidRDefault="005E5FA3" w:rsidP="005E5FA3">
      <w:pPr>
        <w:pStyle w:val="Titolo1"/>
      </w:pPr>
      <w:bookmarkStart w:id="553" w:name="_Toc218975101"/>
      <w:bookmarkStart w:id="554" w:name="_Toc219036239"/>
      <w:r w:rsidRPr="005E5FA3">
        <w:lastRenderedPageBreak/>
        <w:t>CONCLUSIONE</w:t>
      </w:r>
      <w:bookmarkEnd w:id="553"/>
      <w:bookmarkEnd w:id="554"/>
    </w:p>
    <w:p w14:paraId="1D297BB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Concludiamo, dicendo che Dio è mistero di unità. Dove non regna il vero Dio, lì regna la divisione, la disgregazione, la volatilizzazione, la morte del vero uomo. Ecco perché è necessario, e oggi è anche urgentissimo, evangelizzare il Padre Dio. Come conclusione offriamo ora tre brevi riflessioni, le prime due sul Padre Dio, Unità Eterna, Creatore e fonte di ogni unità, la terza sulle vie divine per ritornare nell’unità persa all’inizio della nostra creazione con il peccato di non fede.</w:t>
      </w:r>
    </w:p>
    <w:p w14:paraId="5B7B1EA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1D53AEFB"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Prima riflessione </w:t>
      </w:r>
    </w:p>
    <w:p w14:paraId="2E6CA3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Paolo è l’uomo della visione nuova di tutta la realtà. Questa visione nuova consiste per lui in un solo concetto, che è anche una sola verità: unità.</w:t>
      </w:r>
    </w:p>
    <w:p w14:paraId="18C9814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per Paolo il centro del suo sistema di fede, di teologia, di morale, di ascesi. Nell’unità c’è Dio, fuori dell’unità nulla esiste di vero, di nobile, di santo.</w:t>
      </w:r>
    </w:p>
    <w:p w14:paraId="05714C7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è con Dio lavora per l’unità; chi è senza Dio lavora per la divisione. </w:t>
      </w:r>
    </w:p>
    <w:p w14:paraId="668F82F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nelle virtù, sia teologali, che cardinali. L’unità è nell’uomo formato di anima, corpo, spirito.</w:t>
      </w:r>
    </w:p>
    <w:p w14:paraId="2AA022B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L’unità è nella Chiesa.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di Cristo vive dall’unità di ministeri, di carismi, di mansioni.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di Cristo vive se ogni uomo trova la sua unità con Cristo Gesù, unità nella verità, unità nell’obbedienza, unità nella missione, unità nell’evangelizzazione, unità nella pastorale e in ogni ambito e luogo della sua manifestazione in mezzo agli uomini.</w:t>
      </w:r>
    </w:p>
    <w:p w14:paraId="5C615A7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in Dio. Padre, Figlio e Spirito Santo sono l’unico Dio in tre Persone, sono le Tre Persone divine che sussistono nell’unità di una sola natura, di una sola sostanza divina.</w:t>
      </w:r>
    </w:p>
    <w:p w14:paraId="1DD77A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nella volontà divina. Pur essendoci in Dio la volontà del Padre, del Figlio e dello Spirito Santo, operativamente c’è una sola volontà quella del Padre, al quale il Figlio e lo Spirito Santo si uniscono in un amore che è dono totale del Padre al Figlio nello Spirito Santo e del Figlio al Padre nello Spirito Santo.</w:t>
      </w:r>
    </w:p>
    <w:p w14:paraId="6E786FA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Dio l’unità di natura diviene anche unità di volontà, perfetta unità nella natura, perfetta unità nella volontà, pur esistendo tre volontà e tre Persone divine.</w:t>
      </w:r>
    </w:p>
    <w:p w14:paraId="1D60A4E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Dio l’unità è anche nell’unico mistero della creazione e della salvezza. Non ci sono in Dio due misteri: uno della creazione e l’altro della redenzione. C’è un solo mistero: della redenzione della creazione e della creazione da redimere e da giustificare per mezzo del Verbo che si fa carne nel seno della Vergine Maria, per opera dello Spirito Santo.</w:t>
      </w:r>
    </w:p>
    <w:p w14:paraId="1FA1F03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C’è una unità mirabile tra il Verbo della vita e lo Spirito Santo. Per opera dello Spirito Santo il Verbo della vita si fa Figlio dell’uomo, nel seno della Vergine Maria; per opera dello Spirito Santo, in Cristo, ogni figlio dell’uomo, diviene nel seno mistico della Vergine Maria, Figlio di Dio.</w:t>
      </w:r>
    </w:p>
    <w:p w14:paraId="2289CC8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dell’atto creatore di Dio che vede tutto in vista del Figlio, che crea tutto per mezzo di Cristo e in vista di Cristo, deve divenire unità nell’atto della redenzione e della santificazione dell’uomo.</w:t>
      </w:r>
    </w:p>
    <w:p w14:paraId="1B77CFE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Per mezzo del Verbo Incarnato, che è al centro del mistero della creazione e della redenzione, la santificazione deve raggiungere la sua unità: unità di tutto il creato in Cristo, che vi ritorna attraverso l’opera di redenzione di Cristo Gesù e della santificazione attraverso il suo prolungamento nel tempo che è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p>
    <w:p w14:paraId="5E70871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Anche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una, santa, cattolica e apostolica. L’unica Chiesa è tale se si conserva nell’unità della sua cattolicità, ma anche nell’unità della sua verità, della sua fede, della sua azione missionaria e pastorale.</w:t>
      </w:r>
    </w:p>
    <w:p w14:paraId="1DFC89C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è dall’unità, tutto deve ritornare nell’unità. Ciò che non ritorna nell’unità è perso per sempre.</w:t>
      </w:r>
    </w:p>
    <w:p w14:paraId="7C3F59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Nell’unità devono entrare i rapporti coniugali, sociali, religiosi, anche civili. Questa unità consiste in una sola verità: Cristo deve regnare tutto in tutti; Cristo deve fare di ogni uomo il suo corpo, Cristo deve portare il suo corpo nel cielo, nella gloria di Dio Padre, deve consegnare a Dio ogni uomo, perché Dio regni tutto in tutti.</w:t>
      </w:r>
    </w:p>
    <w:p w14:paraId="255E85B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sulla terra deve essere unità nel cielo; l’unità nel tempo deve trasformarsi in unità nell’eternità.</w:t>
      </w:r>
    </w:p>
    <w:p w14:paraId="363CFD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in Dio deve divenire unità nell’uomo e l’unità nell’uomo deve farsi unità nella società.</w:t>
      </w:r>
    </w:p>
    <w:p w14:paraId="5CD1065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nella società deve divenire unità di fede, di speranza, di carità, unità sacramentale e non solamente caritativa.</w:t>
      </w:r>
    </w:p>
    <w:p w14:paraId="59EC455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di volontà deve farsi unità di essere e si fa unità di essere solo in Cristo Gesù, per opera dello Spirito Santo, nei sacramenti della salvezza.</w:t>
      </w:r>
    </w:p>
    <w:p w14:paraId="582CF4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il mistero dei misteri. È il mistero che rivela la nostra falsità, la nostra verità. È il mistero che verifica ogni nostra opera, pensiero, sentimento, volontà.</w:t>
      </w:r>
    </w:p>
    <w:p w14:paraId="4FA7AB3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vero tutto ciò che costruisce l’unità; è falso ciò che distrugge l’unità. </w:t>
      </w:r>
    </w:p>
    <w:p w14:paraId="6E603A7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c’è divisione, lì non c’è Dio, perché Dio è unità che crea unità; è unità che redime la divisione; è unità che costruisce l’unità; è unità che tutto opera perché cielo è terra si edifichino nell’unità.</w:t>
      </w:r>
    </w:p>
    <w:p w14:paraId="7CB0C19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incolmabile, la divisione per creazione tra Dio e l’uomo, neanche questa esiste più. Questa divisione era impossibile da condurre nell’unità. Era divisione di essere, di essenza, per creazione, perché Dio non è l’uomo e l’uomo non è Dio.</w:t>
      </w:r>
    </w:p>
    <w:p w14:paraId="2400E67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Ebbene anche questa divisione è stata costituita in unità. Nel Verbo della vita Dio è Uomo e l’Uomo è Dio.  Il Vero Dio e il Vero Uomo sussistono nell’unica Persona del Verbo Eterno, che è Verbo Eterno, ma anche Verbo Incarnato. Il Verbo di Dio non esiste se non come Verbo Incarnato. Dio non esiste se non come Uomo. Esiste l’Uomo-Dio e il Dio-Uomo; esiste Dio nell’unità inscindibile con la natura umana.</w:t>
      </w:r>
    </w:p>
    <w:p w14:paraId="5196979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Vergine Maria, Madre della Redenzione, anche in te si compie il mistero dell’unità. In te ogni uomo è chiamato a divenire Figlio di Dio. Tu sei Madre di ogni discepolo di Gesù. </w:t>
      </w:r>
    </w:p>
    <w:p w14:paraId="194210F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 te affido questa riflessione perché la metta nel cuore di tutti perché tutti vivano l’unità, la cerchino, la sviluppino, per essa sappiano consumare la vita, allo stesso modo che avete fatto Tu e il Tuo Figlio Gesù sul monte Calvario.</w:t>
      </w:r>
    </w:p>
    <w:p w14:paraId="169275E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0BC2F1E6" w14:textId="77777777" w:rsidR="005E5FA3" w:rsidRPr="005E5FA3" w:rsidRDefault="005E5FA3" w:rsidP="005E5FA3">
      <w:pPr>
        <w:spacing w:after="120" w:line="240" w:lineRule="auto"/>
        <w:jc w:val="both"/>
        <w:rPr>
          <w:rFonts w:ascii="Arial" w:eastAsia="Times New Roman" w:hAnsi="Arial" w:cs="Times New Roman"/>
          <w:b/>
          <w:bCs/>
          <w:kern w:val="0"/>
          <w:sz w:val="24"/>
          <w:szCs w:val="20"/>
          <w:lang w:eastAsia="it-IT"/>
          <w14:ligatures w14:val="none"/>
        </w:rPr>
      </w:pPr>
      <w:r w:rsidRPr="005E5FA3">
        <w:rPr>
          <w:rFonts w:ascii="Arial" w:eastAsia="Times New Roman" w:hAnsi="Arial" w:cs="Times New Roman"/>
          <w:b/>
          <w:bCs/>
          <w:kern w:val="0"/>
          <w:sz w:val="24"/>
          <w:szCs w:val="20"/>
          <w:lang w:eastAsia="it-IT"/>
          <w14:ligatures w14:val="none"/>
        </w:rPr>
        <w:lastRenderedPageBreak/>
        <w:t>Seconda riflessione</w:t>
      </w:r>
    </w:p>
    <w:p w14:paraId="50C6AE2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 mistero dell’unità. </w:t>
      </w:r>
      <w:r w:rsidRPr="005E5FA3">
        <w:rPr>
          <w:rFonts w:ascii="Arial" w:eastAsia="Times New Roman" w:hAnsi="Arial" w:cs="Times New Roman"/>
          <w:kern w:val="0"/>
          <w:sz w:val="24"/>
          <w:szCs w:val="20"/>
          <w:lang w:eastAsia="it-IT"/>
          <w14:ligatures w14:val="none"/>
        </w:rPr>
        <w:t>Entrare nel cuore di Paolo, penetrare nel suo spirito, inabissarsi nella sua anima, è quanto sarebbe necessario a tutti coloro che hanno desiderio e volontà di conoscere il mistero presentato nella Lettera agli Efesini.</w:t>
      </w:r>
    </w:p>
    <w:p w14:paraId="71136D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questo non è possibile. Il cuore di Paolo è il cuore di Cristo, nella mente di Paolo vive lo Spirito Santo, l’anima di Paolo è dimora santa di Dio. In Paolo c’è una unità mirabile di santità, di amore, di verità con Dio Padre, Dio Figlio, Dio Spirito Santo. Il Dio che abita in Lui, che vive in Lui, agisce per mezzo di Lui, ma anche parla e scrive per mezzo di Lui. È questo il segreto di Paolo.</w:t>
      </w:r>
    </w:p>
    <w:p w14:paraId="1162599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Dio è il segreto di Paolo, della forza e della potenza della sua verità, diviene per tutti difficile cogliere in pieno la forza e la verità che Paolo ha messo nelle sue Lettere. Lo stesso Dio che ha operato in Paolo, dovrebbe operare in noi. Perché questo avvenga, è necessaria la stessa santità di Paolo. </w:t>
      </w:r>
    </w:p>
    <w:p w14:paraId="0513B91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assenza della santità di Paolo, non significa però che non possiamo raccogliere qualche briciola di verità, simile alla donna cananea e con essa sfamare il nostro spirito e riempire il nostro cuore. Di briciola in briciola possiamo ogni giorno aumentare la nostra conoscenza di Dio, del suo mistero, ma anche possiamo aiutare la nostra anima a nutrirsi del Dio che si conosce, della sua verità e della sua santità, in modo che cresciamo anche noi in sapienza e grazia, in virtù e in amore, in una giustizia sempre più perfetta che è il compimento della volontà di Dio.</w:t>
      </w:r>
    </w:p>
    <w:p w14:paraId="60AF986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assenza della santità di Paolo, è giusto allora che procediamo per briciole di conoscenza. Anche questo è un servizio alla verità. </w:t>
      </w:r>
    </w:p>
    <w:p w14:paraId="4B761EA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Fin dall’inizio bisogna affermare che Paolo vede Cristo, nel mistero di Cristo vede Dio, nel mistero di Dio vede Cristo e lo Spirito Santo, nel mistero di Cristo, visto in Dio e nello Spirito, vede il mistero dell’uomo, della creazione, della redenzione, vede il mistero della Chiesa. Tutto vede in Cristo visto in Dio e nel suo mistero. Da Paolo, attraverso la lettura della Lettera agli Efesini, anche noi siamo chiamati ad operare con il suo stesso metodo conoscitivo. La verità che si coglie è semplicemente sconvolgente. Con essa si può rinnovare la vita del mondo. </w:t>
      </w:r>
    </w:p>
    <w:p w14:paraId="0D82BCD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In Dio. </w:t>
      </w:r>
      <w:r w:rsidRPr="005E5FA3">
        <w:rPr>
          <w:rFonts w:ascii="Arial" w:eastAsia="Times New Roman" w:hAnsi="Arial" w:cs="Times New Roman"/>
          <w:kern w:val="0"/>
          <w:sz w:val="24"/>
          <w:szCs w:val="20"/>
          <w:lang w:eastAsia="it-IT"/>
          <w14:ligatures w14:val="none"/>
        </w:rPr>
        <w:t xml:space="preserve">Dio è in sé mistero di Unità e di Trinità. Tutto ciò che esiste, poiché creato da Dio, che è il solo creatore di tutte le cose, porta impresso il sigillo dell’essere di Dio. Non potrebbe essere altrimenti. </w:t>
      </w:r>
    </w:p>
    <w:p w14:paraId="6B936B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in Dio la vita è tutta racchiusa in questo mistero di Unità e di Trinità, così è anche all’interno della creazione. Nessuna creatura vive per se stessa, nessuna creatura è sufficiente da se stessa, nessuna creatura può esistere senza le altre. Ognuna esiste dalle altre e per le altre, ognuna è debitrice della sua vita alle altre, perché la vita dell’universo è questa comunione, o unità mirabile di una creatura con l’altra creatura. È questo il mistero che avvolge il creato, perché il creato è dal mistero di Dio; anche se è per creazione, quindi fuori di Dio, non per emanazione da Dio, quindi non in Dio; anche se c’è sempre la distanza creaturale tra Dio e le cose che è distanza infinita ed incolmabile, distanza tra Colui che ha l’essenza eterna, che è essenza eterna e colui che non ce l’ha, non la può avere, se non ricevendola da Dio e la riceve non in modo assoluto, ma sempre dipendente dalla volontà del suo creatore.</w:t>
      </w:r>
    </w:p>
    <w:p w14:paraId="1193070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Anche in Dio la vita delle singole Persone è avvolta dal mistero dell’unità e della comunione. Non esiste in Dio l’unità senza la trinità, né la trinità senza l’unità. Il nostro Dio è Uno e Trino, è questa la sua essenza, la sua vita. Se è questa l’essenza e la vita in Dio, l’unità e la comunione sono e devono rimanere l’essenza della vita nell’intera creazione, nell’uomo, nella Chiesa, nella società, nell’intero creato.</w:t>
      </w:r>
    </w:p>
    <w:p w14:paraId="508241F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Dove si rompe la bellezza di questa mistero, immediatamente ci si immerge in un sistema di non vita, di morte, la bellezza del mistero svanisce, nasce la bruttezza di un processo di morte e di annientamento, di distruzione e di disfacimento dell’uomo e delle cose.</w:t>
      </w:r>
    </w:p>
    <w:p w14:paraId="302A263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 Dio il Figlio riceve la vita dal Padre. In Dio il Figlio ritorna la sua vita al Padre. È in questo ritorno che la vita del Figlio è vera vita e questo ritorno della vita del Figlio nella vita del Padre e dal Padre che dona la vita al Figlio è la vera vita eterna, vita di amore e di comunione, che si vive nello Spirito Santo.</w:t>
      </w:r>
    </w:p>
    <w:p w14:paraId="5C097C6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Nello Spirito Santo tutta la vita del Padre viene donata al Figlio e tutta la vita del Figlio viene donata al Padre. Lo Spirito Santo non è però un canale, una via, uno strumento, neanche un modo di essere. Lo Spirito Santo è questa vita d’amore che dal Padre è data al Figlio e che dal Figlio ritorna al Padre.</w:t>
      </w:r>
    </w:p>
    <w:p w14:paraId="72F7370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Senza lo Spirito Santo non ci sarebbe alcuna vita in Dio e senza lo Spirito Santo nessun ritorno di vita sarebbe possibile. Perché lo Spirito Santo è lo Spirito della vita del Padre e del Figlio, questa vita è Amore Eterno, questa vita è Dono totale di sé. Tutto il Padre si dona tutto al Figlio, tutto il Figlio si dona tutto al Padre, nel dono totale che è lo Spirito Santo, la totalità della vita del Padre e del Figlio. </w:t>
      </w:r>
    </w:p>
    <w:p w14:paraId="110670F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L’essenza di Dio è vita eterna. Ma la vita eterna sono le Tre Persone Divine: Padre, Figlio e Spirito Santo. La vita eterna non è statica, ma dinamica; non è una, ma è trina; la vita eterna è nella comunione. La comunione è l’essenza stessa della natura divina, comunione che in Dio è unità di una sola vita. </w:t>
      </w:r>
    </w:p>
    <w:p w14:paraId="3F2980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Nella creazione. </w:t>
      </w:r>
      <w:r w:rsidRPr="005E5FA3">
        <w:rPr>
          <w:rFonts w:ascii="Arial" w:eastAsia="Times New Roman" w:hAnsi="Arial" w:cs="Times New Roman"/>
          <w:kern w:val="0"/>
          <w:sz w:val="24"/>
          <w:szCs w:val="20"/>
          <w:lang w:eastAsia="it-IT"/>
          <w14:ligatures w14:val="none"/>
        </w:rPr>
        <w:t>Tutto ciò che nasce da Dio, per creazione (tutto, ogni cosa), o per generazione eterna (solo il Figlio Unigenito che è Dio da Dio, luce da luce, Dio vero da Dio vero, generato, non creato della stessa sostanza del Padre), vive, se in un movimento perenne (eterno solo in Dio), attinge la vita da Dio.</w:t>
      </w:r>
    </w:p>
    <w:p w14:paraId="362D48B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significa che c’è nella creazione un mistero di unità che la lega perennemente a Dio e questo mistero di unità si chiama: sussistenza. Non solo la creazione esiste da Dio, ma esiste perché Dio le dona perennemente la vita. Gliela dona per un atto perenne di creazione. Come in Dio non c’è stata la generazione del Verbo, ma la generazione del Verbo è oggi, la generazione del Verbo è ed è un mistero eterno del dono della vita che dal Padre è data al Figlio, è questo dono fa del Figlio la seconda Persona della Santissima Trinità, così avviene nella creazione. C’è questo mirabile mistero di unità che fa sì che la creazione non possa esistere senza un atto perenne di Dio che la mantiene in vita. Senza Dio non c’è creazione, non esiste, ritornerebbe tutto nel nulla.</w:t>
      </w:r>
    </w:p>
    <w:p w14:paraId="024AAC4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ci insegna una sola verità: bisogna educare l’uomo a partire dal mistero di Dio; bisogna insegnare ad ogni uomo a vedersi in questa unità mirabile di vita con Dio. Bisogna altresì formare l’uomo al rispetto della volontà di Dio nella creazione, a sapere cioè che la vita nella creazione non è una moltitudine di vite separate, ma è una sola vita, anche se ognuno manifesta ed esprime una briciola della vita di Dio.</w:t>
      </w:r>
    </w:p>
    <w:p w14:paraId="05BF206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Tutta la creazione è una briciola della vita divina. Ma è una briciola fatta da infinite briciole, le quali tutte concorrono a far sì che l’unica vita rimanga nella sua essenza, in quella essenza che Dio ha posto in essa creandola.</w:t>
      </w:r>
    </w:p>
    <w:p w14:paraId="104B647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non si vede in Dio, non può vedere neanche il creato in Dio. Chi non vede il creato in Dio, lo vede autonomo da Dio, lo vede non come unità di vita, ma come una cosa. La creazione è vita, non una cosa. Se è vita bisogna rispettarla nella sua essenza e l’essenza della creazione è una sola: la sua unità nella molteplicità. La sua bellezza nella differenza. La sua finalità attraverso il concorso organico e particolare di ogni essere posto in essa.</w:t>
      </w:r>
    </w:p>
    <w:p w14:paraId="37591D0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Nella redenzione. </w:t>
      </w:r>
      <w:r w:rsidRPr="005E5FA3">
        <w:rPr>
          <w:rFonts w:ascii="Arial" w:eastAsia="Times New Roman" w:hAnsi="Arial" w:cs="Times New Roman"/>
          <w:kern w:val="0"/>
          <w:sz w:val="24"/>
          <w:szCs w:val="20"/>
          <w:lang w:eastAsia="it-IT"/>
          <w14:ligatures w14:val="none"/>
        </w:rPr>
        <w:t>Anche la redenzione bisogna vedere, anzi considerare come mistero di unità. Anzi la redenzione oltre che per ricostruire, rifare, ristabilire, ricreare il mistero dell’unità distrutto e infranto dal peccato dell’uomo, è proprio per creare una nuova essenza nell’unità tra Dio e l’uomo.</w:t>
      </w:r>
    </w:p>
    <w:p w14:paraId="70BB8C4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redenzione, come la creazione, è l’opera mirabile del Padre, del Figlio e dello Spirito Santo. Ognuno vi partecipa secondo la sua specifica, eterna relazione che vive nel mistero divino che è unità e trinità.</w:t>
      </w:r>
    </w:p>
    <w:p w14:paraId="6600F27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Essa trova la sua unità nell’unica volontà del Padre, che vuole la salvezza della creatura fatta a immagine e a somiglianza di Dio; nell’unica opera espiatrice del Figlio, che offre se stesso al Padre, perché l’uomo entri nel mistero del dono della vita eterna; nella santificazione dello Spirito Santo, che introduce nuovamente l’uomo nel mistero della comunione dell’unica vita eterna.</w:t>
      </w:r>
    </w:p>
    <w:p w14:paraId="4D623FC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Ma essa, la redenzione, trova un altro principio di unità. È fatta insieme da Dio e dall’uomo, non dal solo Dio, non dal solo uomo. È operata dal Dio che si è fatto uomo nel seno della Vergine Maria, dal Dio che sulla croce ha versato il suo sangue, dal Dio che è disceso dal cielo, per riportare la terra nel cielo; dal Dio che si è fatto uomo, per far sì che l’uomo diventi Dio.</w:t>
      </w:r>
    </w:p>
    <w:p w14:paraId="4D34B35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c’è redenzione, né in terra, né nel cielo, se non attraverso questa unità di Dio e dell’uomo. Ogni uomo che vuole cooperare alla redenzione deve farsi unità con Cristo, deve divenire in Cristo una sola vita. Se questa unità non si crea, niente si opera in ordine al dono della vita.</w:t>
      </w:r>
    </w:p>
    <w:p w14:paraId="79D1F8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si è già detto: non c’è vita se non nel Padre. Dal Padre la vita è data interamente al Figlio. Nello Spirito Santo il dono è dal Padre al Figlio e dal Figlio al Padre. Non c’è vita se non nella vita del Figlio. Il Figlio è la vita del Padre. Vita di creazione. Vita di redenzione. Vita di santificazione.</w:t>
      </w:r>
    </w:p>
    <w:p w14:paraId="0730D74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entra nel mistero della vita del Figlio, per opera dello Spirito Santo. Si dona la vita interamente al Padre, in tutto come ha fatto il Figlio, sempre per opera dello Spirito Santo. In questo movimento del ritorno di tutta la nostra vita a Dio, si ricompone il mistero dell’unità della vita, c’è una sola vita che in Cristo dal Padre per opera dello Spirito Santo si riversa su di noi; in Cristo, per opera dello Spirito Santo, da noi si riversa in Dio e sempre per noi, in Cristo, per opera dello Spirito Santo, si riversa nel mondo, per la sua redenzione, santificazione, salvezza.</w:t>
      </w:r>
    </w:p>
    <w:p w14:paraId="77BEB48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In Cristo si compie questa unità mirabile di Dio con l’uomo e dell’uomo con Dio, di Dio con ogni uomo e di ogni uomo con Dio. Si compie questa unità mirabile perché Cristo e il cristiano sono un solo corpo, per opera dello Spirito Santo. L’essere un solo corpo con Cristo, il divenire con lui una cosa sola porta come conseguenza che </w:t>
      </w:r>
      <w:r w:rsidRPr="005E5FA3">
        <w:rPr>
          <w:rFonts w:ascii="Arial" w:eastAsia="Times New Roman" w:hAnsi="Arial" w:cs="Times New Roman"/>
          <w:kern w:val="0"/>
          <w:sz w:val="24"/>
          <w:szCs w:val="20"/>
          <w:lang w:eastAsia="it-IT"/>
          <w14:ligatures w14:val="none"/>
        </w:rPr>
        <w:lastRenderedPageBreak/>
        <w:t>tutto ciò che è di Cristo diviene del cristiano, ma anche tutto ciò che è del cristiano diviene di Cristo, per opera dello Spirito Santo.</w:t>
      </w:r>
    </w:p>
    <w:p w14:paraId="6A215A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Divenendo un solo corpo con Cristo, tutte le relazioni di Cristo sono anche relazioni del cristiano, il mistero di Cristo si fa mistero del cristiano, la missione di Cristo è missione del cristiano, la morte e la risurrezione di Cristo diventano morte e risurrezione del cristiano, lo stesso mistero di salvezza che è di Cristo Gesù diviene mistero del cristiano.</w:t>
      </w:r>
    </w:p>
    <w:p w14:paraId="1C8DE30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 causa di questa unità Dio è Padre del cristiano, Maria è madre del cristiano, lo Spirito Santo muove il cristiano e lo introduce nel mistero della comunione eterna del Padre e del Figlio. </w:t>
      </w:r>
    </w:p>
    <w:p w14:paraId="0A4BDD4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vuole conoscere il cristiano deve conoscere Cristo; chi non conosce Cristo non conosce il cristiano e chi ha una visione distorta, erronea, falsa di Cristo, necessariamente avrà una visione distorta, erronea, falsa del cristiano.</w:t>
      </w:r>
    </w:p>
    <w:p w14:paraId="1B750D8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 questa unità tra Cristo e il cristiano bisogna sempre partire se si vuole sapere qual è la nostra vocazione, ma prima ancora qual è il nostro mistero. L’unità con Cristo diviene unità di santità, di glorificazione del Padre, di obbedienza a Lui, ma anche di dono, allo stesso modo che fu di Cristo Gesù. Cristo Gesù è dato dal Padre per la nostra salvezza; il cristiano, poiché in Cristo è figlio del Padre, dal Padre è donato per la salvezza del mondo; è donato allo stesso modo di Cristo, attraverso un’obbedienza che deve essere fino alla morte di croce.</w:t>
      </w:r>
    </w:p>
    <w:p w14:paraId="74944C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Nell’uomo. Con se stessi. </w:t>
      </w:r>
      <w:r w:rsidRPr="005E5FA3">
        <w:rPr>
          <w:rFonts w:ascii="Arial" w:eastAsia="Times New Roman" w:hAnsi="Arial" w:cs="Times New Roman"/>
          <w:kern w:val="0"/>
          <w:sz w:val="24"/>
          <w:szCs w:val="20"/>
          <w:lang w:eastAsia="it-IT"/>
          <w14:ligatures w14:val="none"/>
        </w:rPr>
        <w:t>Non solo tra Cristo e il cristiano regna e si vive questo mirabile mistero di unità. Questo stesso mistero si ricompone all’interno dell’uomo. Ognuno lo ricompone all’interno di sé.</w:t>
      </w:r>
    </w:p>
    <w:p w14:paraId="783B68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peccato è un germe di morte, un germe distruttore dell’unità, o dell’unione, con Dio, con i fratelli, con il creato, con se stessi. Lo Spirito Santo riporta l’uomo nella comunione con Dio, lo riporta nella sua unità iniziale, anche se in modo ancora più grande e sublime, e subito si ricompone l’unità all’interno dello stesso uomo. Anima, corpo, spirito cominciano a vivere nell’unità. Ogni altra facoltà dell’uomo vive in unità con le altre e vivere in unità sappiamo bene cosa significhi: la vita è dall’altro, si attinge dall’altro, ma anche si dona all’altro.</w:t>
      </w:r>
    </w:p>
    <w:p w14:paraId="1A2A0CA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scambio di vita, affinché la vita piena e totale, perfetta si esprima attraverso il dono che ognuno fa della sua vita particolare, o del suo particolare dono di vita di cui il Signore lo ha arricchito. La ricomposizione dell’unità nell’uomo tra le sue parti, o componenti e tra tutte le sue facoltà è il miracolo più grande operato dallo Spirito Santo, grazie all’espiazione vicaria di Cristo in Croce, che ha meritato per noi il dono della vita eterna.</w:t>
      </w:r>
    </w:p>
    <w:p w14:paraId="5A3461F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Così l’uomo è ricomposto, può vivere, può superare le difficoltà che nascono proprio dalla sua natura che prima era disarticolata, disarmonizzata, separata, divisa, in un pendio e in un precipizio che null’altro faceva presagire se non una rovina più grande.</w:t>
      </w:r>
    </w:p>
    <w:p w14:paraId="269F583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Spirito Santo che è l’anima di ogni nostra facoltà fa sì che tutte insieme rispondano secondo verità al loro essere. In questa risposta è la vera vita dell’uomo. Se non c’è questa risposta, la vita non è più vita, ma morte. E ogni divisione è morte. Ogni unità è vita.</w:t>
      </w:r>
    </w:p>
    <w:p w14:paraId="4A08DA4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lastRenderedPageBreak/>
        <w:t xml:space="preserve">Nella Chiesa. </w:t>
      </w:r>
      <w:r w:rsidRPr="005E5FA3">
        <w:rPr>
          <w:rFonts w:ascii="Arial" w:eastAsia="Times New Roman" w:hAnsi="Arial" w:cs="Times New Roman"/>
          <w:kern w:val="0"/>
          <w:sz w:val="24"/>
          <w:szCs w:val="20"/>
          <w:lang w:eastAsia="it-IT"/>
          <w14:ligatures w14:val="none"/>
        </w:rPr>
        <w:t xml:space="preserve">Altro campo nel quale si vive la comunione è </w:t>
      </w:r>
      <w:smartTag w:uri="urn:schemas-microsoft-com:office:smarttags" w:element="PersonName">
        <w:smartTagPr>
          <w:attr w:name="ProductID" w:val="la Chiesa. Di"/>
        </w:smartTagPr>
        <w:r w:rsidRPr="005E5FA3">
          <w:rPr>
            <w:rFonts w:ascii="Arial" w:eastAsia="Times New Roman" w:hAnsi="Arial" w:cs="Times New Roman"/>
            <w:kern w:val="0"/>
            <w:sz w:val="24"/>
            <w:szCs w:val="20"/>
            <w:lang w:eastAsia="it-IT"/>
            <w14:ligatures w14:val="none"/>
          </w:rPr>
          <w:t>la Chiesa. Di</w:t>
        </w:r>
      </w:smartTag>
      <w:r w:rsidRPr="005E5FA3">
        <w:rPr>
          <w:rFonts w:ascii="Arial" w:eastAsia="Times New Roman" w:hAnsi="Arial" w:cs="Times New Roman"/>
          <w:kern w:val="0"/>
          <w:sz w:val="24"/>
          <w:szCs w:val="20"/>
          <w:lang w:eastAsia="it-IT"/>
          <w14:ligatures w14:val="none"/>
        </w:rPr>
        <w:t xml:space="preserve"> per sé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è il corpo di Cristo. È la comunione, l’unione, ma anche l’unità spirituale e mistica di tutti i battezzati che in Cristo sono chiamati ad essere una sola cosa.</w:t>
      </w:r>
    </w:p>
    <w:p w14:paraId="50AA9F8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vita. Questo bisogna che venga compreso. Se non c’è unità non c’è vita. La vita della Chiesa non solo nasce dall’unità di ogni membro con Cristo. Nasce e cresce anche dall’unità, dalla comunione, dall’unione di ogni membro con gli altri membri, di ogni cellula con le altre cellule, di ogni organismo con gli altri organismi.</w:t>
      </w:r>
    </w:p>
    <w:p w14:paraId="3CB6A75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vita della Chiesa è da questa unità, è dal dono della vita che l’uno fa all’altro, ma anche dall’accoglienza del dono di vita fattoci dagli altri. Nessun membro della Chiesa da se stesso è sufficiente per il compimento della missione di Cristo Gesù nel mondo. </w:t>
      </w:r>
    </w:p>
    <w:p w14:paraId="463E1E9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missione non è del singolo, la missione è del singolo ma come corpo di Cristo, è del singolo in quanto dono d’amore ai fratelli, carisma di salvezza, ministero di redenzione.</w:t>
      </w:r>
    </w:p>
    <w:p w14:paraId="5827DE2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Si dona al corpo ciò che è il nostro specifico, il nostro talento, il nostro carisma, il nostro ministero e dalla vita che è in noi l’altro attinge quanto gli serve perché la sua vita si ricolmi di vita più grande, vita eterna s’intende, vita eterna che da Dio è stata posta nel nostro carisma, perché noi lo diamo agli altri per la loro vita.</w:t>
      </w:r>
    </w:p>
    <w:p w14:paraId="0C82FFA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C’è un modo obliquo attraverso cui Dio si dona all’uomo. Si può donare direttamente, ma ordinariamente si dona indirettamente, attraverso il corpo di Cristo e nel corpo di Cristo per mezzo di ogni suo membro. Questa è l’unità che deve regnare nella Chiesa, sempre, in ogni momento della sua esistenza, in ogni realizzazione della missione che il Signore gli ha affidato. </w:t>
      </w:r>
    </w:p>
    <w:p w14:paraId="1895551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la vita dell’uno è dalla vita dell’altro, allora è necessario mutare tutto all’interno della Chiesa e ciò che bisogna mutare è il nostro spirito, la nostra mente, le nostre conoscenze: nulla si compie per mezzo di noi senza il carisma, o il ministero dell’altro. Si pensi al ministero della profezia, o all’altro del discernimento della verità, oppure al mistero della stessa evangelizzazione.</w:t>
      </w:r>
    </w:p>
    <w:p w14:paraId="33EE6DD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Ognuno di questi misteri e ministeri non può vivere senza l’altro. Chi dovesse decidere di vivere senza l’altro, non solo trascina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in un pericoloso vortice di morte, quanto espone se stesso, il suo carisma, il suo ministero alla vanità, all’inefficacia, all’inerzia, al vuoto. Il suo ministero manca di vita, non ha vita in sé perché non l’attinge dal carisma e dal ministero altrui.</w:t>
      </w:r>
    </w:p>
    <w:p w14:paraId="5CF9593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Nella famiglia.</w:t>
      </w:r>
      <w:r w:rsidRPr="005E5FA3">
        <w:rPr>
          <w:rFonts w:ascii="Arial" w:eastAsia="Times New Roman" w:hAnsi="Arial" w:cs="Times New Roman"/>
          <w:kern w:val="0"/>
          <w:sz w:val="24"/>
          <w:szCs w:val="20"/>
          <w:lang w:eastAsia="it-IT"/>
          <w14:ligatures w14:val="none"/>
        </w:rPr>
        <w:t xml:space="preserve"> Anche nella famiglia si ricompone l’unità di una sola carne, di un solo alito di vita. Ma questa ricomposizione a livello di essenza, deve divenire ricomposizione a livello di santità. Anche la vita della famiglia dipende dall’unità ritrovata con Dio, in Cristo, per opera dello Spirito Santo. </w:t>
      </w:r>
    </w:p>
    <w:p w14:paraId="64E0EAC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Questa unità è fontale, fondamento, principio di ogni altra unità, compresa quella matrimoniale e familiare. Se manca il legame indissolubile con Cristo, dal quale si attinge la vita, anche l’unità matrimoniale si incammina verso il suo fallimento. </w:t>
      </w:r>
    </w:p>
    <w:p w14:paraId="239B8C9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Fallisce perché non viene alimentata dalla vita divina e la vita divina si alimenta solo nell’unità spirituale, mistica, sacramentale, di obbedienza e di santità con Cristo Signore. Questo va detto al fine di evitare di cadere nella trappola del male, che non propone mai l’unità di santità in Cristo come il vero principio della stabilità dell’altra </w:t>
      </w:r>
      <w:r w:rsidRPr="005E5FA3">
        <w:rPr>
          <w:rFonts w:ascii="Arial" w:eastAsia="Times New Roman" w:hAnsi="Arial" w:cs="Times New Roman"/>
          <w:kern w:val="0"/>
          <w:sz w:val="24"/>
          <w:szCs w:val="20"/>
          <w:lang w:eastAsia="it-IT"/>
          <w14:ligatures w14:val="none"/>
        </w:rPr>
        <w:lastRenderedPageBreak/>
        <w:t>unità, quella sacramentale che fa dei due una sola carne, nel dono della grazia affinché questa unità venga portata innanzi fino alla morte.</w:t>
      </w:r>
    </w:p>
    <w:p w14:paraId="216C59F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si può constatare c’è una unità che è fondamento di tutte le altre unità. Senza l’unità di santità con Cristo Gesù, ogni altra unità procede verso una divisione ancora più grande. Fallisce perché non alimentata, non coltivata, non verificata nella santità crocifissa del Signore Gesù. </w:t>
      </w:r>
    </w:p>
    <w:p w14:paraId="54C4108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Nella società. </w:t>
      </w:r>
      <w:r w:rsidRPr="005E5FA3">
        <w:rPr>
          <w:rFonts w:ascii="Arial" w:eastAsia="Times New Roman" w:hAnsi="Arial" w:cs="Times New Roman"/>
          <w:kern w:val="0"/>
          <w:sz w:val="24"/>
          <w:szCs w:val="20"/>
          <w:lang w:eastAsia="it-IT"/>
          <w14:ligatures w14:val="none"/>
        </w:rPr>
        <w:t>La stessa cosa dicasi anche per la società. La rottura dei rapporti familiari e sociali, il non riconoscimento dell’altro si verificò allorquando Eva ruppe l’unità spirituale, di verità e di obbedienza con Dio. Fu la rottura di questa unità la causa scatenante della rottura di ogni altro rapporto.</w:t>
      </w:r>
    </w:p>
    <w:p w14:paraId="00BBD76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Tutto si rompe con il peccato, perché il peccato è rottura dell’unità di fondo, del principio sul quale si regge ogni altra unità. </w:t>
      </w:r>
    </w:p>
    <w:p w14:paraId="4144412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Cristo Gesù è venuto a ricomporre l’unità di santità e di obbedienza con Dio e in questa ricomposizione ogni altra unità riceve la sua verità, il suo valore, la sua stabilità, la sua crescita e la maturazione di infiniti frutti di amore, di verità, di speranza, di solidarietà, di comunione degli uni verso gli altri. </w:t>
      </w:r>
    </w:p>
    <w:p w14:paraId="72840C6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Anche questa unità di tutto il genere umano non si può costruire, non si può innalzare se non nell’unità mistica, di santità con Cristo Gesù. È in questa unità che l’uomo viene visto in Cristo, in Dio, nello Spirito Santo. </w:t>
      </w:r>
    </w:p>
    <w:p w14:paraId="4EDC6F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vede l’uomo in Dio, in Cristo, nello Spirito Santo lo vede come uomo da salvare, ma soprattutto lo vede come uomo cui dare la vita per la sua redenzione eterna.</w:t>
      </w:r>
    </w:p>
    <w:p w14:paraId="79BB230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Vedere ogni uomo così, cambia tutta la prospettiva. L’altro è uno cui è dovuta la nostra vita per la sua salvezza, per la sua salvezza integrale: dell’anima, dello spirito, del corpo. </w:t>
      </w:r>
    </w:p>
    <w:p w14:paraId="1B3ADB6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devo all’altro tutta la mia vita, gli devo anche quanto ho e possiedo. Gli devo tutto, perché Cristo ha dato tutto se stesso per la nostra salvezza. </w:t>
      </w:r>
    </w:p>
    <w:p w14:paraId="3BFF794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si può constatare tutto diviene diverso se si parte dalla nostra unità con Cristo Gesù. Tutto riceve però vita se questa unità è conservata nella sua verità e portata innanzi nella più grande santità, che altro non è se non una immersione sempre più grande, sempre più profonda nel mistero di Cristo Gesù.</w:t>
      </w:r>
    </w:p>
    <w:p w14:paraId="52DB51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principio bisogna sviluppare, su di esso bisogna costruire tutto l’edificio cristiano. Se questo principio è mantenuto saldo, tutto riceve verità e grazia, tutto si sviluppa in santità.</w:t>
      </w:r>
    </w:p>
    <w:p w14:paraId="42D795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invece questo principio è lasciato cadere, alla fine si ritorna nella divisione di un tempo e quindi nella morte perenne, perché non ci si alimenta più dall’unità mistica, di santità, spirituale con Cristo Gesù.</w:t>
      </w:r>
    </w:p>
    <w:p w14:paraId="6388C3C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futuro del mondo è in questa unità tutta da riscoprire, da vivere, da ricostruire attorno a noi. </w:t>
      </w:r>
    </w:p>
    <w:p w14:paraId="10CBAAB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Come si trova in Paolo tutto questo non lo so. So però che c’è. Bisogna solo scoprirlo per attuarlo, per viverlo in una maniera unica, irripetibile, nella grande certezza di fede.</w:t>
      </w:r>
    </w:p>
    <w:p w14:paraId="70603CB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C’è tutto questo in Paolo perché lui è dal mistero di Cristo, è nel mistero di Cristo, è per il mistero di Cristo.</w:t>
      </w:r>
    </w:p>
    <w:p w14:paraId="370702D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Essere nel mistero e dire il mistero non è la stessa cosa. Il mistero è al di là di ogni possibile e pensabile concettualizzazione. Questa è la verità sul mistero. Pretendere di volere concettualizzare il mistero è cosa assai pericolosa.</w:t>
      </w:r>
    </w:p>
    <w:p w14:paraId="2304C66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Prima di tutto perché il mistero di Cristo si riveste della stessa divinità di Dio e quindi della sua immensità eterna. In secondo luogo perché la nostra mente umana è così limitata nei concetti e nelle idee, che il solo pensare che vi possa essere adeguatezza tra il mistero nel quale si vive e ciò che si scrive di esso, anche se con l’assistenza particolare dello Spirito Santo, rende vano e nullo il mistero stesso, ma anche rende falsa ogni concettualizzazione che facciamo di esso.</w:t>
      </w:r>
    </w:p>
    <w:p w14:paraId="093C1E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questo ci porta ad un’altra conclusione: il mistero è oltre ogni mente creata. La mente può solo intuirlo. Non può descriverlo. In questa pagina si è come intuito il grande mistero che regna nelle Lettere di Paolo. Neanche Paolo però riesce a farlo vivere in tutta la sua immensità di eternità e di verità.</w:t>
      </w:r>
    </w:p>
    <w:p w14:paraId="625DBBF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legge Paolo e cerca di comprenderlo, tutto questo lo sa. Per questo si è detto: c’è questa verità in Paolo, senza però sapere esattamente dove poterla collocare, essendo ogni riga capace di contenerla.</w:t>
      </w:r>
    </w:p>
    <w:p w14:paraId="4101185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mio desiderio è uno solo: che questo mistero di unità possa essere ripreso, ripensato, rimodellato, ricollocato nella sua verità più piena, presentato agli uomini di ogni tempo perché lo scelgano come unico loro principio ispiratore.</w:t>
      </w:r>
    </w:p>
    <w:p w14:paraId="620EEBF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Non solo come principio ispiratore, quanto e soprattutto come principio di riconciliazione, di nuova creazione, di rigenerazione, di santificazione, di giusto collocamento in seno alla Chiesa e alla società, come principio dal quale anche nel nostro corpo si riversa una vita nuova, che è la vita del Crocifisso che dona tutto se stesso al Padre per la nostra redenzione eterna. </w:t>
      </w:r>
    </w:p>
    <w:p w14:paraId="717F24F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 può aiutarci a vivere e quindi a comprendere secondo la più grande verità questo principio di unità è </w:t>
      </w:r>
      <w:smartTag w:uri="urn:schemas-microsoft-com:office:smarttags" w:element="PersonName">
        <w:smartTagPr>
          <w:attr w:name="ProductID" w:val="la Vergine Maria"/>
        </w:smartTagPr>
        <w:r w:rsidRPr="005E5FA3">
          <w:rPr>
            <w:rFonts w:ascii="Arial" w:eastAsia="Times New Roman" w:hAnsi="Arial" w:cs="Times New Roman"/>
            <w:kern w:val="0"/>
            <w:sz w:val="24"/>
            <w:szCs w:val="20"/>
            <w:lang w:eastAsia="it-IT"/>
            <w14:ligatures w14:val="none"/>
          </w:rPr>
          <w:t>la Vergine Maria</w:t>
        </w:r>
      </w:smartTag>
      <w:r w:rsidRPr="005E5FA3">
        <w:rPr>
          <w:rFonts w:ascii="Arial" w:eastAsia="Times New Roman" w:hAnsi="Arial" w:cs="Times New Roman"/>
          <w:kern w:val="0"/>
          <w:sz w:val="24"/>
          <w:szCs w:val="20"/>
          <w:lang w:eastAsia="it-IT"/>
          <w14:ligatures w14:val="none"/>
        </w:rPr>
        <w:t>, Madre della Redenzione. Dio per la prima volta, dopo il peccato originale, promise la ricomposizione dell’unità perduta proprio grazie ad una donna e alla sua stirpe.</w:t>
      </w:r>
    </w:p>
    <w:p w14:paraId="35BA077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sua grazia, per la sua preghiera, lo Spirito Santo scenda su noi, si posi su di noi e ci ricomponga, ci ricostituisca in unità: unità con Dio Padre, con Dio Figlio, con Dio Spirito Santo, unità con il corpo di Cristo, nella sua Chiesa, unità nella società con ogni uomo; unità con il creato che in Cristo ha già ricevuto la sua unità.</w:t>
      </w:r>
    </w:p>
    <w:p w14:paraId="3CBC9A0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L’augurio che il mondo intero si convinca che la vita è solo nel mistero dell’unità, perché l’unità è la vita.</w:t>
      </w:r>
    </w:p>
    <w:p w14:paraId="2A6DAA7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C30E88D"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Terza riflessione</w:t>
      </w:r>
    </w:p>
    <w:p w14:paraId="0B563CD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Dal mistero di Cristo nasce un nuovo modo di vedere Dio, l’uomo, il creato, la Chiesa, ogni altra realtà. Tutto diventa diverso, se si guarda dal mistero di Cristo Gesù, tutto diventa differente, tutto acquisisce una nuova dimensione: la dimensione della sua ritrovata unità.</w:t>
      </w:r>
    </w:p>
    <w:p w14:paraId="0668F93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Cristo è il principio, il fondamento, il culmine dell’unità dell’intero creato. L’unità ha origine in Lui, per mezzo di Lui; l’unità si ricompone in Lui, per mezzo di Lui. Dell’unità, Cristo è l’essenza, ma anche la via; dell’unità è la verità, ma anche la grazia che la ricompone e sempre la vivifica. Dell’unità, Cristo è il realizzatore </w:t>
      </w:r>
      <w:r w:rsidRPr="005E5FA3">
        <w:rPr>
          <w:rFonts w:ascii="Arial" w:eastAsia="Times New Roman" w:hAnsi="Arial" w:cs="Times New Roman"/>
          <w:kern w:val="0"/>
          <w:sz w:val="24"/>
          <w:szCs w:val="20"/>
          <w:lang w:eastAsia="it-IT"/>
          <w14:ligatures w14:val="none"/>
        </w:rPr>
        <w:lastRenderedPageBreak/>
        <w:t xml:space="preserve">perfetto, unico, assoluto, eterno, di ogni storia, di ogni uomo, dell’intero creato, del cielo e della terra, dei popoli e delle nazioni, dei pensieri, dei progetti, delle realizzazioni. </w:t>
      </w:r>
    </w:p>
    <w:p w14:paraId="042DAF8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cosa trova in Lui la sua naturale e soprannaturale unità; fuori di Lui, senza di Lui, lontano da Lui, nell’ignoranza di Lui, nella non retta confessione di Lui, nella non accoglienza obbedienziale di Lui c’è solo divisione, separazione, scissione, ogni altro genere di disordine. Ogni confusione nasce dalla non conoscenza di Cristo Signore.</w:t>
      </w:r>
    </w:p>
    <w:p w14:paraId="67B30A1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Nell’uomo, nella società, nella Chiesa Cristo è il principio unico dell’unità, perché è il principio unico della vita, della grazia, della verità, della santità, della rivelazione, del Vangelo.</w:t>
      </w:r>
    </w:p>
    <w:p w14:paraId="5A96AB2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è in Lui, per Lui, con Lui. Niente è fuori di Lui, senza di Lui. Tutto in Lui vive. Tutto senza di Lui è avvolto dalla morte. Con Lui tutto progredisce, cresce, cammina verso la gloria eterna. Senza di Lui non c’è cammino, c’è solo ripetizione di parole, di frasi, di gesti, di opere che nulla di buono producono per l’uomo, perché sono opere che lasciano l’uomo nella sua divisione, nella sua morte, nella guerra e nell’odio degli uni contro gli altri; anzi molte delle opere dell’uomo altro non sono che strumenti per accrescere la divisione e la separazione tra i popoli.</w:t>
      </w:r>
    </w:p>
    <w:p w14:paraId="6130199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Cristo è il fondamento e il principio dell’unità, se è il principio della vita, della verità, della grazia, perché non accoglierlo in modo che ogni nostro problema di divisione e di morte abbia fine per sempre e la vera pace discenda sulla terra? Perché questo avvenga sono necessarie tre cose. Se una sola di queste tre viene a mancare, Cristo non potrà mai essere accolto e l’umanità continuerà a camminare su sentieri di separazione, che null’altro fanno presagire se non un progredire di guerra e in guerra e di uccisione in uccisione, ma mai in riconciliazione e in pace per tutto il genere umano.</w:t>
      </w:r>
    </w:p>
    <w:p w14:paraId="0D5247F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Perché Cristo sia accolto occorrono: la Chiesa, il Vangelo, lo Spirito Santo. Queste tre realtà devono operare in unità: Unità tra Vangelo, Chiesa e Spirito Santo; ma anche unità all’interno di tutte le persone nella Chiesa, le quali a loro volta devono comporre l’unità con il Vangelo e con lo Spirito Santo. </w:t>
      </w:r>
    </w:p>
    <w:p w14:paraId="28A08D1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La Chiesa. </w:t>
      </w:r>
      <w:r w:rsidRPr="005E5FA3">
        <w:rPr>
          <w:rFonts w:ascii="Arial" w:eastAsia="Times New Roman" w:hAnsi="Arial" w:cs="Times New Roman"/>
          <w:kern w:val="0"/>
          <w:sz w:val="24"/>
          <w:szCs w:val="20"/>
          <w:lang w:eastAsia="it-IT"/>
          <w14:ligatures w14:val="none"/>
        </w:rPr>
        <w:t xml:space="preserve">Perché la Chiesa sia strumento di unità per tutto il genere umano è necessario che essa stessa per prima viva di intima e vitale unità con Cristo Gesù. </w:t>
      </w:r>
    </w:p>
    <w:p w14:paraId="3251F04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deve essere la stessa che fu di Cristo nei confronti del Padre. Non parliamo dell’unità di natura, che tra Padre e Figlio sono una sola natura divina, nella quale sussiste anche lo Spirito Santo. Questa unità non viene considerata, non deve essere considerata.</w:t>
      </w:r>
    </w:p>
    <w:p w14:paraId="0C7B480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che ci interessa e che anche noi dobbiamo costruire – l’unità di natura l’abbiamo in quanto già il battesimo ci ha fatto un solo corpo con Cristo e in più lo stesso Battesimo ci ha resi partecipi della divina natura, quindi sacramentalmente siamo una cosa sola con Cristo, siamo partecipi della divina natura – è l’unità nella volontà.</w:t>
      </w:r>
    </w:p>
    <w:p w14:paraId="708720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dobbiamo unire le due volontà, quella di Cristo e la nostra per farne una sola. Dobbiamo invece svestirci della nostra, per assumere quella di Cristo, in modo che la volontà di Cristo Gesù sia l’unica volontà di tutti noi credenti in Lui.</w:t>
      </w:r>
    </w:p>
    <w:p w14:paraId="0B0597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Poiché la volontà di Cristo è la volontà del Padre, attraverso Cristo, noi assumiamo una sola volontà, quella del Padre e la viviamo in ogni sua manifestazione.</w:t>
      </w:r>
    </w:p>
    <w:p w14:paraId="708B5C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C’è unità nella volontà, perché c’è una sola volontà che si manifesta, che si accoglie, che si vive e che si realizza. Questa unità dobbiamo sempre più intensificarla, ma non a livello di una singola persona. La forza della Chiesa è il pensiero di Cristo, la volontà di Dio che si manifesta in ogni persona, in ogni battezzato. Se una sola persona si dissocia dalla volontà del Padre, l’unità viene infranta tra Dio, l’uomo e Cristo e non c’è alcuna possibilità di essere testimoni di Cristo Gesù nel nostro mondo.</w:t>
      </w:r>
    </w:p>
    <w:p w14:paraId="2D77557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L’impegno di ciascun credente è uno solo: conformarsi alla volontà di Dio, in questa conformazione è la sua vita, perché questa conformazione è il principio primo dell’unità, nella quale splende la vita di Cristo Gesù.</w:t>
      </w:r>
    </w:p>
    <w:p w14:paraId="5616B0B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Ci si conforma alla volontà di Dio attraverso una duplice via: vivendo in una obbedienza perfetta la volontà che Dio ha su di noi, secondo il carisma o il ministero che Dio ci ha conferito, ma anche accogliendo il carisma e il ministero dei nostri fratelli, posti da Dio accanto a noi perché facendo unità con loro, una vita più grande sgorghi in noi a favore loro e del mondo intero.</w:t>
      </w:r>
    </w:p>
    <w:p w14:paraId="3F871BD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Su questo dobbiamo lamentare che non c’è unità. Non c’è unità con la volontà di Dio che è una ed unica; non c’è unità di vita con i carismi e i ministeri dei fratelli nell’unica fede. </w:t>
      </w:r>
    </w:p>
    <w:p w14:paraId="3D434D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essendo questo primo principio e fondamento della vita per la Chiesa, questa non può presentarsi al mondo secondo verità; si manifesta in modo disordinato, sconclusionato, diviso, quindi in situazione di morte e non vita. Chi vede la Chiesa in questo stato, non può aderire al suo messaggio di unità – il Vangelo è messaggio, il messaggio dell’unità – e quindi è condannato a vivere nella morte.</w:t>
      </w:r>
    </w:p>
    <w:p w14:paraId="59FAB45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Vive nella morte non per una sua libera scelta, ma perché costretto a continuare su una via di morte, perché la via della vita non gli viene indicata, manifestata, predicata, annunziata, secondo l’unico modo possibile: mostrandola compiuta nel suo cuore, nella sua mente, nei pensieri di tutti, nella volontà di ciascuno.</w:t>
      </w:r>
    </w:p>
    <w:p w14:paraId="01E5F8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 questo Paolo fa a tutti noi un serio esame di coscienza e tra l’altro ci dice che se vogliamo costruire l’unità, dobbiamo fare ciò che Cristo ha fatto: togliere la divisione nel mondo attraverso il nostro sacrificio, la nostra obbedienza, il rinnegamento di noi stessi, perché solo Cristo e la sua verità regnino dentro di noi, allo stesso modo che Gesù Signore. Anche Lui si fece vittima d’amore e di obbedienza, perché il nostro misfatto fosse cancellato e la nostra divisione con Dio, con gli uomini e con l’intero creato fosse definitivamente vinta.</w:t>
      </w:r>
    </w:p>
    <w:p w14:paraId="6E7280E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Il futuro della Chiesa è nella costruzione della sua unità. Dall’unità della Chiesa nasce l’unità della società e del mondo intero. Ma dobbiamo fare un discorso serio, molto serio sull’unità da ritrovare.</w:t>
      </w:r>
    </w:p>
    <w:p w14:paraId="39C6FD5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C’è un modo unico di ritrovare e di ricostruire l’unità della Chiesa. Essa non si costruisce per accordo diplomatico, non si edifica per stesura di dichiarazioni e di composizione di simboli vecchi e nuovi. Neanche viene fuori perché alcuni si mettono d’accordo sulla necessità di lavorare per l’unità della Chiesa. </w:t>
      </w:r>
    </w:p>
    <w:p w14:paraId="21F2265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L’unità della Chiesa si costruisce in un solo modo: al modo unico di Cristo Gesù, trovando ciascuno la sua unità con il Padre. Se non c’è unità con il Padre, nessuna unità sorgerà mai sulla terra, nella Chiesa, nel creato.</w:t>
      </w:r>
    </w:p>
    <w:p w14:paraId="61B667E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L’unità con il Padre è personale, è del singolo; come l’unità con il Padre era personalissima da parte di Cristo Gesù. L’unità con il Padre dice consegna della nostra volontà a Lui, offerta della nostra vita perché solo la sua volontà si compia in noi. Da questa offerta, prolungata fino alla morte anche fisica per restare in essa, nuova santità viene riversata nel mondo e nuova unità viene costruita nei cuori. </w:t>
      </w:r>
    </w:p>
    <w:p w14:paraId="2DBC992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Questa via è da insegnare, predicare, annunziare. Questa via è da percorrere da ognuno, senza troppi perché. La si corre personalmente, ma i frutti sono di una comunione e di una unità tra i figli di Dio sempre più grande.</w:t>
      </w:r>
    </w:p>
    <w:p w14:paraId="374D3D2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con il Padre è liberante, perché ha come frutto l’unità con i fratelli, nei quali si vede sempre la volontà del Padre che li anima, o la volontà del Padre che deve animarli. L’unità con il Padre ci insegna anche che alcuni doni discendono su di noi direttamente da Lui, altri invece Lui ce li dona per mezzo dei nostri fratelli.</w:t>
      </w:r>
    </w:p>
    <w:p w14:paraId="292FA09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Donando e ricevendo i suoi doni, vivendo la nostra ministerialità e lasciando che gli altri vivano la loro nei nostri confronti, noi costruiamo l’unità in noi e attorno a noi e più vita nasce nei cuori, nella Chiesa e nel mondo.</w:t>
      </w:r>
    </w:p>
    <w:p w14:paraId="232F924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Le altre vie sono buone se fondate su questa via. Se questa via è assente dalle menti e dai cuori, le altre vie non sortiscono frutti, o se li sortiscono, si tratta di frutti esterni, effimeri, passeggeri che non danno speranza di vita eterna.</w:t>
      </w:r>
    </w:p>
    <w:p w14:paraId="730B58B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Il Vangelo. </w:t>
      </w:r>
      <w:r w:rsidRPr="005E5FA3">
        <w:rPr>
          <w:rFonts w:ascii="Arial" w:eastAsia="Times New Roman" w:hAnsi="Arial" w:cs="Times New Roman"/>
          <w:kern w:val="0"/>
          <w:sz w:val="24"/>
          <w:szCs w:val="20"/>
          <w:lang w:eastAsia="it-IT"/>
          <w14:ligatures w14:val="none"/>
        </w:rPr>
        <w:t>Si è detto che l’unità della Chiesa è prima di tutto unità con Dio Padre, attraverso il dono della nostra volontà a Cristo Gesù. Si dona la volontà a Cristo, per accogliere la Parola di Cristo nei nostri cuori, nelle nostre menti, in tutto il nostro essere. Ma la volontà prima di Cristo nei nostri confronti è il Vangelo, la sua Parola di vita eterna.</w:t>
      </w:r>
    </w:p>
    <w:p w14:paraId="1557B47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il Vangelo ha la sua legge di unità, anzi ha la sua legge di unicità. C’è un solo Vangelo, perché c’è una sola rivelazione, perché c’è una sola manifestazione della volontà di Dio, perché c’è una sola Volontà di Dio.</w:t>
      </w:r>
    </w:p>
    <w:p w14:paraId="60B3B58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la volontà di Dio è una, se la rivelazione è una, se il Vangelo è uno, una deve essere anche la Parola che lo annunzia, lo proclama, lo rende noto a tutti gli uomini.</w:t>
      </w:r>
    </w:p>
    <w:p w14:paraId="694752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è possibile che di una sola Parola se ne facciano due e di un solo Vangelo ognuno ne abbia una sua personale versione, una sua personale interpretazione, una sua personalissima attuazione e realizzazione.</w:t>
      </w:r>
    </w:p>
    <w:p w14:paraId="704192F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verità del Vangelo è nella sua unità e unicità. Se lo si predica in modo differente, diverso, alterato, contraffatto, male interpretato, esso non è più uno; esso è quante sono le menti degli uomini, quante sono le loro parole, i loro desideri, le loro aspirazioni.</w:t>
      </w:r>
    </w:p>
    <w:p w14:paraId="1EAFE28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è più il Vangelo che verifica la nostra volontà e i nostri desideri, sono bensì i desideri e la nostra volontà a interpretare il Vangelo e a dargli contenuti di salvezza ben diversi da quelli che vi hanno racchiuso Dio e Cristo Gesù.</w:t>
      </w:r>
    </w:p>
    <w:p w14:paraId="5C93066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del Vangelo vuole che esso venga predicato all’unisono, che sia manifestazione dell’unico mistero di salvezza e di redenzione operato da Cristo Gesù, ma anche realizzato e compiuto in Lui, per mezzo di Lui.</w:t>
      </w:r>
    </w:p>
    <w:p w14:paraId="0F6871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Il futuro della Chiesa è nel ritrovare la sua unità nel Vangelo da proclamare, annunziare, predicare, dire dinanzi ad ogni uomo, ma dirlo in nome di Dio e di Cristo Gesù, dirlo nella sua purezza e perfezione di rivelazione, dirlo secondo la più pura e spirituale interpretazione, dirlo liberandosi da tutti quei pensieri della nostra mente che altro non fanno se non inquinarlo e renderlo irriconoscibile come Vangelo della salvezza e della redenzione di ogni uomo. </w:t>
      </w:r>
    </w:p>
    <w:p w14:paraId="34E3D3D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 questa esigenza di ritrovare l’unità nell’unico Vangelo non si insisterà mai abbastanza. Come per la Lettera ai Galati si sentiva l’esigenza e l’urgenza a che si vigili perché nessuna moderna o antica circoncisione venga a togliere a Cristo di essere il solo, l’unico Redentore del mondo, l’unico suo Messia con Parole di vita eterna, così deve dirsi per l’unico Vangelo.</w:t>
      </w:r>
    </w:p>
    <w:p w14:paraId="2343BD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ci sono altri Vangeli e neanche altre vie di salvezza alternative, in sostituzione del Vangelo. Non ci sono più possibilità di interpretare il Vangelo. C’è una interpretazione buona, le altre tutte cattive, fatte passare però come buone.</w:t>
      </w:r>
    </w:p>
    <w:p w14:paraId="78BD0C6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Ci sono all’interno di quest’unica interpretazione buona del Vangelo, le differenti sfumature, o il cogliere questo o quell’altro aspetto in modo più incisivo, vivace, più attinente ai tempi e agli uomini. Ma le sfumature, mai devono riguardare l’essenza della verità, della grazia, della via; l’essenza dei ministeri e dei carismi, l’essenza della volontà di Dio che è una sola.</w:t>
      </w:r>
    </w:p>
    <w:p w14:paraId="0792FB2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su questa seconda via, inseparabile e inscindibile dalla prima, ci sono forme buone per la sua attuazione e forme cattive, vie attuali e vie non più buone; vie sante, giuste, vie inefficaci, perché non corrispondenti alla volontà di Cristo e, in Cristo, di Dio, addirittura vie inique.</w:t>
      </w:r>
    </w:p>
    <w:p w14:paraId="2CB9F8B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noi l’unica forma è il totale rinnegamento della nostra mente e dei nostri pensieri. Il pensiero umano non deve entrare nel Vangelo. Se entra il pensiero umano, il Vangelo si dilegua, poiché il pensiero dell’uomo intromesso nel Vangelo è un potente diluente, che riesce a sciogliere e a rovinare la verità più santa e la rivelazione più essenziale.</w:t>
      </w:r>
    </w:p>
    <w:p w14:paraId="7586328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 questo bisognerebbe che ognuno, personalmente, si decidesse a vivere tutto il Vangelo e solo il Vangelo, di viverlo più profondamente man mano che più profondamente lo si comprende. </w:t>
      </w:r>
    </w:p>
    <w:p w14:paraId="384D66E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Per fare questo il cristiano è chiamato a costruire un’altra unità: quella con lo Spirito Santo.</w:t>
      </w:r>
    </w:p>
    <w:p w14:paraId="0C7130C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Lo Spirito Santo. </w:t>
      </w:r>
      <w:r w:rsidRPr="005E5FA3">
        <w:rPr>
          <w:rFonts w:ascii="Arial" w:eastAsia="Times New Roman" w:hAnsi="Arial" w:cs="Times New Roman"/>
          <w:kern w:val="0"/>
          <w:sz w:val="24"/>
          <w:szCs w:val="20"/>
          <w:lang w:eastAsia="it-IT"/>
          <w14:ligatures w14:val="none"/>
        </w:rPr>
        <w:t xml:space="preserve">L’unità con lo Spirito Santo non solo è necessaria, ma indispensabile, di necessità assoluta. Non è una necessità assoluta esterna, è interiore, è vitale. </w:t>
      </w:r>
    </w:p>
    <w:p w14:paraId="6D6987C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Parola di Gesù riceve la vita soprannaturale dallo Spirito. È Lui che la genera e la rigenera costantemente, perennemente alla vita. È Lui che le dona la vita. Senza lo Spirito Santo la parola è lettera morta; uccide, non vivifica; dona teorie di salvezza, ma non apre le menti alla verità e alla fede.</w:t>
      </w:r>
    </w:p>
    <w:p w14:paraId="048BBC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Lo Spirito Santo genera la vita dalla Parola, ma per generare la Parola alla vita attuale e la vita attuale dalla Parola ha bisogno di un cuore, come ha avuto bisogno di un seno verginale, quello di Maria, per generare alla vita terrena il Verbo Eterno del Padre.</w:t>
      </w:r>
    </w:p>
    <w:p w14:paraId="7FBF228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Parola, Spirito Santo e Cuore sono una sola unità: Se uno solo di essi viene a mancare, non c’è più vita, non c’è vera salvezza, vera redenzione, vera giustificazione, vero cammino di santità, vera e perfetta comunità dei credenti, perché manca la vita della parola, dalla quale nasce la salvezza e sulla quale si edifica la vera comunità dei credenti.</w:t>
      </w:r>
    </w:p>
    <w:p w14:paraId="629C6B8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Lo Spirito Santo feconda di vita soprannaturale la Parola nel cuore del credente in Cristo. Il cuore non è quello del destinatario della Parola di vita, il cuore è quello di origine, è il cuore della persona che deve portare nel mondo la vita contenuta nella Parola. </w:t>
      </w:r>
    </w:p>
    <w:p w14:paraId="25D54BB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Maria Santissima diede al mondo il Verbo della vita concepito nel suo seno verginale, casto, puro, santo, immacolato, intatto, così deve essere il cuore di chi vuole concepire la Parola nella sua pienezza di vita, in modo da effonderla nel mondo come principio della vera vita e della salvezza che Dio ci dona in Cristo Gesù. </w:t>
      </w:r>
    </w:p>
    <w:p w14:paraId="02C798F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santità nel cuore è lo Spirito Santo che deve crearla. Prima crea la santità del cuore, poi fa germogliare di vita la Parola del Vangelo, infine dal cuore attinge la vita della Parola e la semina in un altro cuore, ma la semina attraverso la bocca del missionario del Vangelo, il quale non semina un seme morto, semina un seme vivo, vitale, capace di far germogliare la vita eterna in altri cuori, perché nella Parola che lui dice, proferisce, annunzia e predica, c’è tutta la vita che lo Spirito ha posto in essa perché scenda in altri cuori e li risvegli alla verità, alla salvezza, alla santità.</w:t>
      </w:r>
    </w:p>
    <w:p w14:paraId="3E44B0A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Tutte le tecniche di evangelizzazione, tutti i ritrovati della moderna e anche dell’antica pastorale, tutte le invenzioni psicologiche, pedagogiche, scientifiche per un approccio sempre più vitale con gli uomini del tempo in cui la parola viene annunziata naufragano contro lo scoglio della mancata santificazione del cuore. O si santifica il cuore e lo si rende degna culla di fecondazione e di gestazione della vita piena contenuta nella Parola, oppure non c’è alcun’altra possibilità che la vita contenuta nella Parola possa esplodere e incendiare di verità un altro cuore, un’altra esistenza.</w:t>
      </w:r>
    </w:p>
    <w:p w14:paraId="6C3A880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 questa verità è giusto che si prenda coscienza, perché si inizi un vero cammino di santità del cuore, la sola che consente che si ricomponga l’unità tra Spirito Santo, Parola, Persona. La santità della persona fa sì che lo Spirito possa fecondare nel cuore la Parola di vita; la santità della persona fa altresì che la Parola fecondata di vita eterna possa essere donata ad ogni uomo bisognoso di verità, di salvezza, di santità.</w:t>
      </w:r>
    </w:p>
    <w:p w14:paraId="1C80972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Ognuno di noi, se vuole essere incisivo nel dono della vita, se vuole che lo Spirito attraverso il suo ministero, o il suo carisma, porti la verità in altri cuori, deve operare per una crescita in sapienza e grazia sempre più grande. È la crescita in santità la fonte della vita per il mondo intero.</w:t>
      </w:r>
    </w:p>
    <w:p w14:paraId="0C34B3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ci deve insegnare una sola verità: nessuno potrà mai dire la Parola secondo verità se non si lascia santificare l’anima, il cuore, la mente, tutto il corpo dallo Spirito Santo. Nella santità la Parola seminata nel nostro cuore comincia a prendere vita, a sviluppare tutti i semi di vita in essa contenuti, a prendere la forma della pienezza della verità, a manifestare la bellezza del suo splendore, a inebriare i cuori di desiderio di possederla.</w:t>
      </w:r>
    </w:p>
    <w:p w14:paraId="5CDBDAE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Se la santità non viene fatta crescere e sviluppare in un cuore, tutto alla fine risulterà vano. Si viene ad infrangere l’unità dalla quale solamente è possibile far nascere la Parola alla vita e la vita dalla Parola. </w:t>
      </w:r>
    </w:p>
    <w:p w14:paraId="7969278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ci sta a significare quanto sia necessaria la persona in ordine al conferimento della salvezza. Senza la persona manca l’elemento nel quale si feconda la Parola di verità, di fede, di desiderio e di forza di salvezza. La parola senza la santità del cuore rimane lettera che uccide, che non vivifica, che non genera alla vita eterna.</w:t>
      </w:r>
    </w:p>
    <w:p w14:paraId="521E69E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L’unità è tutto per il cristiano, perché la vita è dall’unità. Individuare quali sono i centri dell’individualismo, oggi, nella Chiesa, è il primo passo da fare perché si abbandonino i sentieri di morte sui quali si è impostata la vita e si inizia una vera rivoluzione culturale, oltre che morale, teologale, mistica, spirituale.</w:t>
      </w:r>
    </w:p>
    <w:p w14:paraId="73D22A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Ai tempi di Paolo il problema dell’unità si poneva e come. Anche oggi si pone con più veemenza. Saperlo scorgere ovunque si manifesti per dare una soluzione secondo Dio è compito del cristiano, di ogni cristiano.</w:t>
      </w:r>
    </w:p>
    <w:p w14:paraId="60AA9BF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Vergine Maria, Madre della Redenzione, ci aiuti. Vogliamo costruire l’unità attorno a noi, perché essa è il solo principio soprannaturale di ogni vita.</w:t>
      </w:r>
    </w:p>
    <w:p w14:paraId="0C2ECCE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7A7819F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Ora che sappiamo perché è urgentissimo evangelizzare il Padre Dio in purezza di rivelazione e di dottrina, la nostra responsabilità è oltremodo grande. Con Paolo anche noi dobbiamo dire</w:t>
      </w:r>
      <w:r w:rsidRPr="005E5FA3">
        <w:rPr>
          <w:rFonts w:ascii="Arial" w:eastAsia="Times New Roman" w:hAnsi="Arial" w:cs="Arial"/>
          <w:i/>
          <w:iCs/>
          <w:kern w:val="0"/>
          <w:sz w:val="24"/>
          <w:szCs w:val="20"/>
          <w:lang w:eastAsia="it-IT"/>
          <w14:ligatures w14:val="none"/>
        </w:rPr>
        <w:t>: “Guai a me se non evangelizza il Padre Dio”</w:t>
      </w:r>
      <w:r w:rsidRPr="005E5FA3">
        <w:rPr>
          <w:rFonts w:ascii="Arial" w:eastAsia="Times New Roman" w:hAnsi="Arial" w:cs="Arial"/>
          <w:kern w:val="0"/>
          <w:sz w:val="24"/>
          <w:szCs w:val="20"/>
          <w:lang w:eastAsia="it-IT"/>
          <w14:ligatures w14:val="none"/>
        </w:rPr>
        <w:t>. Lascio il mondo nella disgregazione che altro non produce se non morte</w:t>
      </w:r>
    </w:p>
    <w:p w14:paraId="6C88838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4C2A9C72" w14:textId="77777777" w:rsidR="005E5FA3" w:rsidRPr="005E5FA3" w:rsidRDefault="005E5FA3" w:rsidP="005E5FA3">
      <w:pPr>
        <w:pStyle w:val="Titolo1"/>
        <w:rPr>
          <w:rFonts w:eastAsiaTheme="majorEastAsia"/>
        </w:rPr>
      </w:pPr>
      <w:bookmarkStart w:id="555" w:name="_Toc218837680"/>
      <w:bookmarkStart w:id="556" w:name="_Toc218975102"/>
      <w:bookmarkStart w:id="557" w:name="_Toc219036240"/>
      <w:r w:rsidRPr="005E5FA3">
        <w:rPr>
          <w:rFonts w:eastAsiaTheme="majorEastAsia"/>
        </w:rPr>
        <w:t>EVANGELIZZARE LA CHIESA</w:t>
      </w:r>
      <w:bookmarkEnd w:id="555"/>
      <w:bookmarkEnd w:id="556"/>
      <w:bookmarkEnd w:id="557"/>
    </w:p>
    <w:p w14:paraId="19C0A97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Perché è urgentissimo evangelizzare la Chiesa? È necessario perché la Chiesa è il Sacramento di Cristo. Se la Chiesa vive, Cristo vive. Se la Chiesa muore, Cristo muore. Se la Chiesa tace, Cristo tace. Se la Chiesa non evangelizza, Cristo non evangelizza. Se la Chiesa non sacramentalizza, Cristo non sacramentalizza. Se la Chiesa non ecclesializza, neanche Cristo ecclesializza e l’uomo viene abbandonato alla morte nel tempo che poi si consumerà in morte eterna. Ecco una una riflessione sulla perfetta unità di vita che deve regnare tra Cristo e la Chiesa,</w:t>
      </w:r>
    </w:p>
    <w:p w14:paraId="0F3305B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336F0723"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Riflessione</w:t>
      </w:r>
    </w:p>
    <w:p w14:paraId="45719265"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La Lettera dell’Apostolo Paolo agli Efesini è tutto un inno di verità, luce, giustizia, rivelazione in onore di Cristo Gesù, dato a noi dal Padre, perché in Lui, con Lui, per Lui, ogni uomo trovi la sua verità, la sua luce, la sua giustizia. Tutto il mistero dell’uomo trova la sua verità e il suo vero compimento nel mistero di Cristo Signore. Si separa l’uomo da Cristo Signore e l’uomo rimane o ritorna nelle sue tenebre, nelle sue falsità, nelle sue vanità, nelle sue stoltezze, nelle sue molteplici morti. Nelle sue tante sofferenze e molti dolori senza vera speranza. Fermiamoci un attimo e pensiamo dalla verità rivelata. Dice la Scrittura che Gesù ha preso le nostre infermità e si è caricato delle malattie.</w:t>
      </w:r>
    </w:p>
    <w:p w14:paraId="310A0DE0"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lastRenderedPageBreak/>
        <w:t xml:space="preserve">Chi ha preso le nostre infermità e si è caricato delle malattie, non è un puro e semplice servo. Neanche è un potente, grande uomo. Anche se fosse il più grande uomo di questo mondo, sarebbe sempre e solo un uomo. Chi ha fatto sue le nostre sofferenze, chi si carica sulla spalle i nostri dolori, chi prende su di sé i nostri peccati, è il Figlio Unigenito del Padre fattosi carne, divenuto vero uomo. Dio si fa uomo per poter prendere su di sé ogni nostra croce e trasformarla per noi in vita eterna, in salvezza, in redenzione, in mistero di grandissima luce. Nessun uomo potrà trasformare la morte in vita e la croce in luce. Questo prodigio di salvezza lo può compiere solo il Dio incarnato. Non Dio da solo, perché Dio non può salire sulla croce. Lui è purissimo spirito. Non l’uomo da solo. Lui è solo carne e per di più carne che ha bisogno di purificazione, redenzione, salvezza, vita, luce, verità. Il Figlio di Dio si fa vero uomo, assume una carne purissima nel seno santissimo della Madre sua, prende su di sé sofferenze, dolori, peccati, colpe, pene dell’umanità e attraverso il sacrificio del suo corpo compie l’espiazione. Tanto grande è l’amore di Dio per noi. Questo ha fatto il Dio incarnato per noi. </w:t>
      </w:r>
    </w:p>
    <w:p w14:paraId="69C31467"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Oggi noi – vergogna delle vergogne – cosa stiamo predicando? Cosa stiamo insegnando? Cosa diciamo, noi che siamo discepoli di Gesù, discepoli cioè della vita, della luce, della verità che si è fatta carne per la salvezza di ogni uomo attraverso la via dell’espiazione vicaria? Stiamo dicendo al mondo che non ha bisogno di Cristo Gesù. Gli stiamo dicendo che è cosa ottima che esso rimanga nelle sue tenebre, nella sua morte, nei suoi peccati, nel suo dolore, nelle sue croci senza speranza, nella sua vanità e inutilità.</w:t>
      </w:r>
    </w:p>
    <w:p w14:paraId="7BF29EF0"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Qualcuno potrebbe obiettare: Ma noi agli uomini non stiamo dicendo queste cose. Noi stiamo dicendo loro che si possono salvare senza Cristo, anzi che sono salvi senza alcun bisogno né della fede in Cristo e né di sottoporsi al Battesimo nel nome del Padre e del Figlio e dello Spirito Santo. Stiamo dicendo loro che noi stessi abbiamo rinnegato, tradito, bandito Cristo dalla nostra mente e dal nostro cuore e stiamo bene. Stiamo dicendo loro che basta la fede nel Dio unico, senza alcuna specificazione di verità, dottrina, rivelazione o altro. </w:t>
      </w:r>
    </w:p>
    <w:p w14:paraId="25C85021"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Dire queste cose è condannare ogni uomo alle tenebre e alla morte. È rinchiuderlo nel carcere dei suoi peccati, del suo dolore, delle sue croci. È togliere la chiave della vera speranza. Non c’è vera speranza senza Cristo Gesù, perché la vera speranza di salvezza è Lui, solo Lui. Si compie per noi la Parola di Gesù detta agli scribi: “</w:t>
      </w:r>
      <w:r w:rsidRPr="005E5FA3">
        <w:rPr>
          <w:rFonts w:ascii="Arial" w:eastAsia="Calibri" w:hAnsi="Arial" w:cs="Times New Roman"/>
          <w:i/>
          <w:iCs/>
          <w:kern w:val="0"/>
          <w:sz w:val="24"/>
          <w:szCs w:val="20"/>
          <w:lang w:eastAsia="it-IT"/>
          <w14:ligatures w14:val="none"/>
        </w:rPr>
        <w:t>Guai a voi, dottori della Legge, che avete portato via la chiave della conoscenza; voi non siete entrati, e a quelli che volevano entrare voi l’avete impedito</w:t>
      </w:r>
      <w:r w:rsidRPr="005E5FA3">
        <w:rPr>
          <w:rFonts w:ascii="Arial" w:eastAsia="Calibri" w:hAnsi="Arial" w:cs="Times New Roman"/>
          <w:kern w:val="0"/>
          <w:sz w:val="24"/>
          <w:szCs w:val="20"/>
          <w:lang w:eastAsia="it-IT"/>
          <w14:ligatures w14:val="none"/>
        </w:rPr>
        <w:t xml:space="preserve">” (Lc 11,52). La chiave di ogni conoscenza, scienza, sapienza, verità, giustizia di Dio è Cristo Signore. Portando via dal cuore degli uomini Cristo Gesù noi non entriamo nel regno e a coloro che vogliono entrare noi glielo impediamo. È questo oggi il nostro grande peccato. </w:t>
      </w:r>
    </w:p>
    <w:p w14:paraId="10B6CE0B"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Riflettiamo ancora. Se Dio nel suo Consiglio e Decreto eterno ha creato l’uomo per Cristo e in vista di Cristo, se Cristo è il fine dell’uomo – non di questo o di quell’altro uomo – se noi togliamo Cristo all’uomo, priviamo l’uomo del suo fine. Ma privare l’uomo del suo fine è privarlo della sua verità di uomo e della sua vera realizzazione. Condanniamo l’uomo alla sua non realizzazione, al suo non compimento. Lo condanniamo alla futilità, alla vanità, al non senso. Lo condanniamo a conquistare vanità, ma non a conquistare se stesso lasciandosi conquistare da Cristo. Tutto è in Cristo, con Cristo, per Cristo. </w:t>
      </w:r>
    </w:p>
    <w:p w14:paraId="500B3D7C"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lastRenderedPageBreak/>
        <w:t xml:space="preserve">Essere di Cristo Gesù è la vocazione eterna dell’uomo. Cristo Gesù è il principio e il fondamento sul quale l’uomo dovrà edificare se stesso. Senza Cristo l’uomo, anche se edifica vanamente se stesso, si sgretola come una duna di sabbia nel deserto. Questo è l’uomo senza Cristo: un ammasso di granelli di peccato, sofferenza, dolore, croce, stoltezza, insipienza che prende sempre nuove forme, ma la sostanza rimane invariata. Senza Cristo l’uomo è sostanza senza alcuna consistenza di verità, luce, giustizia, amore. Ecco cosa fa il cristiano con la sua stolta e insipiente parola: condanna l’uomo alla non consistenza, alla vanità, alla stoltezza, all’insipienza, ad essere un ammasso di granelli di sabbia perennemente rimodulati dai venti del peccato e della falsità. Ma poiché oggi il cristiano non crede più né nel peccato e né nella falsità, tutto per lui scorre senza alcuno scrupolo di coscienza perché lui non ha coscienza. Da un uomo senza coscienza ci si può attendere qualsiasi misfatto e delitto. Predicando la vanità, anche noi siamo divenuti esseri vani. </w:t>
      </w:r>
    </w:p>
    <w:p w14:paraId="5A428E72"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Oggi è desiderio universale che si costruisca una storia più giusta, più solidale, più fraterna. Si vuole che il mondo intero sia fondato sulla giustizia, sulla solidarietà, sulla fratellanza. Ora è cosa necessaria che noi in quanto cristiani ci interroghiamo: qual è la nostra via, cioè la via propria, specifica, particolare di noi cristiani per cooperare alla costruzione della storia e del mondo nei quali l’uomo diviene il fine di tutte le cose e non uno strumento asservito e schiavizzato al raggiungimento di fini che danno la morte allo stesso uomo che è aggiogato all’uomo e a se stesso per fini non dell’uomo?</w:t>
      </w:r>
    </w:p>
    <w:p w14:paraId="465F816F"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La via propria del cristiano, secondo l’altissimo insegnamento di Paolo, così come viene dato nella Lettera agli Efesini, la dobbiamo trovare nel mistero di Cristo Gesù. Con la sua Incarnazione il Figlio Unigenito del Padre non si è fatto figlio di Abramo e quindi fratello di tutti i discendenti di Abramo. Lui si è fatto vero figlio di Adamo – tranne che nel peccato – divenendo così vero fratello di ogni figlio di Adamo, cioè di ogni uomo che è vissuto, vive, vivrà sulla nostra terra fino al giorno della Parusia. È divenuto fratello di ogni uomo al fine di operare la redenzione e la salvezza di ogni uomo, che non è solamente liberazione dal peccato e dalla schiavitù di Satana, ma anche e soprattutto per operare in Lui, cioè in Cristo, per Cristo, con Cristo, nel suo mistero, una nuova creazione o generazione per opera dello Spirito Santo.</w:t>
      </w:r>
    </w:p>
    <w:p w14:paraId="58F546E1"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Per il battesimo l’uomo diviene corpo di Cristo. Divenendo corpo di Cristo all’istante diviene partecipe dello stesso fine dell’Incarnazione, che è la salvezza e la redenzione di ogni uomo. Per l’incorporazione in Cristo ogni incorporato, cioè ogni cristiano, dona la vita a Cristo perché Lui faccia di essa un dono al Padre per la salvezza di tutti i suoi fratelli. Salvezza però non secondo una visione di immanenza, ma di purissima trascendenza. È salvezza di trascendenza quando si annuncia Cristo, il suo mistero, secondo la ricchezza contenuta nella sua Parola, e si invita ogni uomo ad accogliere la Parola divenendo in Cristo nuova creatura. È nuova perché liberata da ogni schiavitù di morte e di peccato, nuova perché realmente divenuta partecipe in Cristo e per lo Spirito Santo, partecipe della divina natura, ma anche della missione di Cristo Gesù. Ecco la via del cristiano: essere strumento, continuatore, della salvezza e della redenzione di Cristo nel corpo di Cristo attraverso il suo proprio corpo. È grande il mistero, ma è dal mistero che si deve partire. </w:t>
      </w:r>
    </w:p>
    <w:p w14:paraId="54AD117C"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lastRenderedPageBreak/>
        <w:t>Per la partecipazione all’Eucaristia poi non solo rinsaldiamo la nostra unità con Cristo, non solo rafforziamo la nostra missione, divenendo la missione di salvezza e di redenzione nostra missione, dal momento che la vita di Cristo è divenuta nostra vita. Ma noi nell’Eucaristia mangiamo realmente il corpo di Cristo e di conseguenza facciamo nostro corpo e sangue, nostra vita, in noi e non accanto a noi, sia il corpo della Chiesa e sia il corpo dell’umanità. Ogni uomo sia della Chiesa, perché credente in Cristo, e sia dell’umanità, perché ancora non credente in Cristo, diviene nostro corpo, nostra vita, diviene non parte di noi, ma noi stessi. Ora parafrasiamo quanto l’Apostolo Paolo dice di Cristo Gesù in questa Lettera e applichiamolo a noi, a noi che facciamo nostro corpo e nostro sangue tutta la Chiesa e tutta l’umanità: “</w:t>
      </w:r>
      <w:r w:rsidRPr="005E5FA3">
        <w:rPr>
          <w:rFonts w:ascii="Arial" w:eastAsia="Calibri" w:hAnsi="Arial" w:cs="Times New Roman"/>
          <w:i/>
          <w:iCs/>
          <w:kern w:val="0"/>
          <w:sz w:val="24"/>
          <w:szCs w:val="20"/>
          <w:lang w:eastAsia="it-IT"/>
          <w14:ligatures w14:val="none"/>
        </w:rPr>
        <w:t>E voi, cristiani, amate la Chiesa e l’umanità, come anche Cristo ha amato la Chiesa e l’umanità e ha dato se stesso per ogni uomo, per renderlo santo, purificandolo con il lavacro dell’acqua mediante la parola, e per presentare a se stesso una umanità tutta gloriosa, senza macchia né ruga o alcunché di simile, ma santa e immacolata. Così anche i cristiani hanno il dovere di amare ogni uomo perché è il loro proprio corpo: chi ama il suo proprio corpo, ama se stesso. Nessuno infatti ha mai odiato il proprio corpo, anzi lo nutre e lo cura, come anche Cristo fa con la Chiesa, poiché siamo membra del suo corpo. Questo mistero è grande: io lo dico in riferimento a Cristo e alla Chiesa! Così anche voi: ciascuno da parte sua ami la Chiesa e l’umanità come se stesso</w:t>
      </w:r>
      <w:r w:rsidRPr="005E5FA3">
        <w:rPr>
          <w:rFonts w:ascii="Arial" w:eastAsia="Calibri" w:hAnsi="Arial" w:cs="Times New Roman"/>
          <w:kern w:val="0"/>
          <w:sz w:val="24"/>
          <w:szCs w:val="20"/>
          <w:lang w:eastAsia="it-IT"/>
          <w14:ligatures w14:val="none"/>
        </w:rPr>
        <w:t xml:space="preserve">” (Cfr. Ef 5,25-33). </w:t>
      </w:r>
    </w:p>
    <w:p w14:paraId="0E84A388"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Cosa comporta questo principio cristologico di incarnazione per noi che siamo cristiani? Prima di tutto che dobbiamo cambiare il fine di tutta la nostra umana esistenza. Non si cambia un fine umano con un altro fine umano, ma si cambiano i nostri fini umani, assumendo lo stesso fine di Cristo Gesù. Qual è il fine di Cristo Gesù? Mettere a servizio della salvezza del Padre tutta la sua vita in favore dell’umanità, di ogni popolo, nazione, lingua e tribù. Qual è il fine nuovo da dare alla nostra vita: mettere anche noi la nostra vita interamente nelle mani di Cristo perché ne faccia un dono al Padre per la salvezza del mondo. La salvezza di Cristo non è pura e semplice immanenza. È salvezza di purissima trascendenza di nuova creazione, nuova generazione, partecipazione in Cristo della natura divina. Cambia la stessa struttura ontologica dell’uomo. Diviene uomo spirituale, perché inserito in Cristo e abitato dallo Spirito Santo. Mistero veramente grande, perché mistero divino e umano insieme e non soltanto mistero umano. Il mistero divino è nel mistero umano e il mistero umano è nel mistero divino, facendo così un solo mistero. </w:t>
      </w:r>
    </w:p>
    <w:p w14:paraId="118257F3"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Ecco la via perché noi possiamo trasformare la storia e il mondo portando ogni cosa nella più pura verità: Essere fedeli a Cristo e alla Chiesa per essere fedeli all’uomo. Si è fedeli a Cristo se si è fedeli alla sua Parola. Nessuno pensi di poter costruire sulla terra una umanità giusta, solidale, fraterna senza la verità e la grazia di Cristo Gesù. Se questo fosse possibile, Cristo Signore sarebbe inutile. Sarebbe ininfluente e così inutile e ininfluente sarebbe la Chiesa. Sarebbe la Chiesa un’organizzazione umana come ogni altra organizzazione umana. Si è utili a Cristo se operiamo per formare il corpo di Cristo, facendolo crescere in santità, in verità, in carità, in misericordia attraverso la nostra santità, la nostra verità, la nostra carità, la nostra misericordia, il nostro perdono e la nostra perfetta giustizia. È divina la missione del cristiano. </w:t>
      </w:r>
    </w:p>
    <w:p w14:paraId="5074B9F4"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Si è fedeli alla Chiesa quando con la nostra perfetta esemplarità la facciamo splendere senza alcuna macchia né ruga ma ne mostriamo tutta la sua bellezza. Mai dobbiamo dimenticarci quanto l’Apostolo Paolo dice di sé ai Corinzi: “</w:t>
      </w:r>
      <w:r w:rsidRPr="005E5FA3">
        <w:rPr>
          <w:rFonts w:ascii="Arial" w:eastAsia="Calibri" w:hAnsi="Arial" w:cs="Times New Roman"/>
          <w:i/>
          <w:iCs/>
          <w:kern w:val="0"/>
          <w:sz w:val="24"/>
          <w:szCs w:val="20"/>
          <w:lang w:eastAsia="it-IT"/>
          <w14:ligatures w14:val="none"/>
        </w:rPr>
        <w:t xml:space="preserve">Da parte </w:t>
      </w:r>
      <w:r w:rsidRPr="005E5FA3">
        <w:rPr>
          <w:rFonts w:ascii="Arial" w:eastAsia="Calibri" w:hAnsi="Arial" w:cs="Times New Roman"/>
          <w:i/>
          <w:iCs/>
          <w:kern w:val="0"/>
          <w:sz w:val="24"/>
          <w:szCs w:val="20"/>
          <w:lang w:eastAsia="it-IT"/>
          <w14:ligatures w14:val="none"/>
        </w:rPr>
        <w:lastRenderedPageBreak/>
        <w:t>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r w:rsidRPr="005E5FA3">
        <w:rPr>
          <w:rFonts w:ascii="Arial" w:eastAsia="Calibri" w:hAnsi="Arial" w:cs="Times New Roman"/>
          <w:kern w:val="0"/>
          <w:sz w:val="24"/>
          <w:szCs w:val="20"/>
          <w:lang w:eastAsia="it-IT"/>
          <w14:ligatures w14:val="none"/>
        </w:rPr>
        <w:t xml:space="preserve">” (2Cor 6,3-10). </w:t>
      </w:r>
    </w:p>
    <w:p w14:paraId="290E93B8"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Da dove iniziare per costruire una umanità giusta, solidale, fraterna? Dal conformare i nostri sentimenti ai sentimenti di Cristo Gesù. Lui ha dato la vita per la salvezza e anche noi dobbiamo dare la vita per la salvezza dei nostri fratelli. Questo significa che tutto ciò che facciamo, intraprendiamo, operiamo, pensiamo, diciamo, immaginiamo, deve essere fatto, intrapreso, operato, pensato, detto, immaginato per un solo fine: per elevare l’uomo, ogni uomo, non solo nel corpo, ma anche nell’anima e nello spirito. Tutto dobbiamo fare per aiutare la crescita integrale dell’uomo: anima, spirito, corpo. </w:t>
      </w:r>
    </w:p>
    <w:p w14:paraId="2F45B7A9"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Finché l’uomo sarà strumento e non fine di ogni nostra azione, anche di ogni nostra fabbrica, ogni lavoro, ogni ricerca, ogni altra umana attività, noi mai potremo costruire una umanità giusta, fraterna, solidale. Abbiamo mortificato l’uomo. Senza il rispetto per l’uomo nella sua naturale e soprannaturale dignità di essere ad immagine e a somiglianza di Dio, del suo Signore e Creatore, l’umanità mai potrà essere giusta, equa, solidale, umana. Manca l’uomo in essa asservito alla superbia, all’avarizia, alla concupiscenza, allo stoltezza di un altro uomo. Qualcuno potrebbe dire: “</w:t>
      </w:r>
      <w:r w:rsidRPr="005E5FA3">
        <w:rPr>
          <w:rFonts w:ascii="Arial" w:eastAsia="Calibri" w:hAnsi="Arial" w:cs="Times New Roman"/>
          <w:i/>
          <w:iCs/>
          <w:kern w:val="0"/>
          <w:sz w:val="24"/>
          <w:szCs w:val="20"/>
          <w:lang w:eastAsia="it-IT"/>
          <w14:ligatures w14:val="none"/>
        </w:rPr>
        <w:t>Allora perché non poniamo subito l’uomo come fine di tutte le cose, così ogni problema sarà risolto? Cosa impedisce che questo avvenga? Scriviamo una Legge universale in tal senso e costruiremo una umanità dove regna l’uomo nella sua verità</w:t>
      </w:r>
      <w:r w:rsidRPr="005E5FA3">
        <w:rPr>
          <w:rFonts w:ascii="Arial" w:eastAsia="Calibri" w:hAnsi="Arial" w:cs="Times New Roman"/>
          <w:kern w:val="0"/>
          <w:sz w:val="24"/>
          <w:szCs w:val="20"/>
          <w:lang w:eastAsia="it-IT"/>
          <w14:ligatures w14:val="none"/>
        </w:rPr>
        <w:t xml:space="preserve">”. </w:t>
      </w:r>
    </w:p>
    <w:p w14:paraId="20A3A29E"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La legge la possiamo anche scrivere. Ma la legge non cambia la natura dell’uomo. L’avaro resterà sempre avaro, il concupiscente rimarrà sempre concupiscente, il disonesto sarà disonesto, il lussurioso abiterà nella sua lussuria e il superbo sempre sarà schiavo della sua superbia. La natura non la cambia la legge, la cambia solo Cristo Gesù, verità e grazia di ogni uomo, per opera del suo Santo Spirito, il Datore della vita. Tutto questo avviene per l’opera evangelizzatrice della Chiesa, la quale oltre il dono della Parola e l’invito alla conversione, deve immergere chi crede e chi si converte a Cristo, nelle acque del battesimo e nella grazia degli altri sacramenti della nostra salvezza.</w:t>
      </w:r>
    </w:p>
    <w:p w14:paraId="40A2412B"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Questo significa essere fedeli a Cristo e alla Chiesa: operare perché Cristo e il suo Santo Spirito possano generare persone nuove, creature nuove, dal cuore nuovo; vivere come vera comunità cristiana, formando un cuor solo e un’anima sola, comunità nella quale l’uomo è per noi Cristo, perché è corpo di Cristo, e lo serviamo e amiamo come si serve e si ama Cristo, senza alcuna differenza. Il non cristiano va amato non come corpo di Cristo – non è stato incorporato in Lui nascendo da acqua e da Spirito Santo – ma come fratello di Cristo, fratello da redimere, salvare, santificare, operando perché anche lui per la fede diventi corpo di Cristo nel </w:t>
      </w:r>
      <w:r w:rsidRPr="005E5FA3">
        <w:rPr>
          <w:rFonts w:ascii="Arial" w:eastAsia="Calibri" w:hAnsi="Arial" w:cs="Times New Roman"/>
          <w:kern w:val="0"/>
          <w:sz w:val="24"/>
          <w:szCs w:val="20"/>
          <w:lang w:eastAsia="it-IT"/>
          <w14:ligatures w14:val="none"/>
        </w:rPr>
        <w:lastRenderedPageBreak/>
        <w:t>sacramento del battesimo. Se non possiamo operare per il non cristiano con le parole, con l’annuncio del Vangelo, lo faremo con l’esempio, con la preghiera, con le nostre opere buone che saranno opere sempre del discepolo di Gesù e quindi di Gesù.</w:t>
      </w:r>
    </w:p>
    <w:p w14:paraId="2BAAEA2F"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Come facciamo noi a costruire una umanità equa, giusta, solidale, umana se manca l’uomo che è il suo costruttore a causa della desertificazione della nostra santissima fede? Il cristiano non generando più veri cristiani sta condannando la Chiesa a invecchiare con grande rapidità. Senza la creazione di nuovi discepoli di Gesù, manca il cambio generazionale. Una Chiesa che invecchia è una Chiesa assai povera di energie. Ecco perché la fedeltà a Cristo e alla Chiesa non può mai prescindere dal nostro quotidiano impegno per aggiungere nuovi figli alla Chiesa. Aggiungendo nuovi figli, generando nuovi cristiani, si è fedeli a Cristo, si è fedeli alla Chiesa si potrà essere fedeli ad ogni uomo, perché vi saranno altri uomini capaci di amare l’uomo e di porlo come il fine di ogni loro attività. Anche la Chiesa deve porre l’uomo come fine di tutte le sua attività. Mostrando la Chiesa come per essa l’uomo è il fine del suo credere e del suo operare, il mondo vedrà quanto vale l’uomo e potrà anche esso convertirsi a Cristo e alla Chiesa e lavorare perché ogni altro suo fratello sia fine e non mezzo. Ma se l’uomo è fine, allora tante cose dobbiamo modificarle anche noi, iniziando dal nostro modo di credere e di pensare.</w:t>
      </w:r>
    </w:p>
    <w:p w14:paraId="56E6E590"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Il cristiano oggi si sta avviando verso un’ateizzazione devastante. In questa ateizzazione vi è posto solo per l’immanenza. L’immanenza è vera schiavitù. Solo la trascendenza genera la vera libertà. Ma vi sono due trascendenze: l’una perfetta ed è quella che si vive per la fede in Cristo Gesù, l’altra che può essere erronea, non vera, falsa, che si vive senza Cristo Signore. La Chiesa oggi si trova ad un bivio. Il mondo religioso spinge per una trascendenza senza Cristo. Il cristiano sembra volersi lasciare catturare, irretire da questa trappola di non verità, non luce, non giustizia, non santità. Addirittura rinnega la sua divina trascendenza per abbracciare delle trascendenze la cui origine è il cuore dell’uomo e non quello di Dio. </w:t>
      </w:r>
    </w:p>
    <w:p w14:paraId="7301B301"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Le questioni che sono dinanzi ai nostri occhi non sono semplici da risolvere. Se non partiamo dal ricostruire la nostra fedeltà a Cristo e alla Chiesa, la nostra nuova vera umanità in Cristo per lo Spirito Santo, se non edifichiamo la Chiesa e noi in essa, se cadiamo nel fascino delle trascendenze la cui origine è il cuore dell’uomo e non il cuore del Padre del Signore nostro Gesù Cristo, vivremo nel nostro vecchio uomo e non vi è alcuna possibilità di trasformare i nostri desideri di giustizia, equità, fratellanza universale in storia. Rimarranno solo desideri. Senza Cristo Gesù, la vera fede in Lui e la nostra nuova generazione in Lui, il desiderio rimane desiderio. Mai diverrà storia perché la nuova storia la scrive solo il Signore per la nostra quotidiana obbedienza alla sua Parola che è Parola di Cristo, se giunge a noi nella verità dello Spirito Santo.</w:t>
      </w:r>
    </w:p>
    <w:p w14:paraId="233D2A92"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 xml:space="preserve">La storia nuova, storia di vita e di benedizione, non è creata dall’uomo. Essa è creata dal Signore, per Cristo, nel suo Santo Spirito. Lui però la crea attraverso l’obbedienza di quanti sono in Cristo Gesù, ognuno secondo la sua particolare missione e vocazione, carisma e ministero. Se la storia nuova è vera creazione del Padre, in Cristo, per lo Spirito Santo, possiamo noi prescindere dalla purissima fede e obbedienza alla Parola di Cristo perché il Signore Dio possa creare la storia sempre nuova per noi? Forse dovremmo abbandonare un poco della nostra superbia e arroganza spirituale e metterci in umiltà dinanzi al nostro Dio e Signore. </w:t>
      </w:r>
      <w:r w:rsidRPr="005E5FA3">
        <w:rPr>
          <w:rFonts w:ascii="Arial" w:eastAsia="Calibri" w:hAnsi="Arial" w:cs="Times New Roman"/>
          <w:kern w:val="0"/>
          <w:sz w:val="24"/>
          <w:szCs w:val="20"/>
          <w:lang w:eastAsia="it-IT"/>
          <w14:ligatures w14:val="none"/>
        </w:rPr>
        <w:lastRenderedPageBreak/>
        <w:t>Forse dovremmo iniziare a rispettare il suo ruolo nella nostra vita. Qual è il ruolo di Dio Padre e qual è il ruolo del cristiano? Il ruolo del cristiano è quello di prestare ogni obbedienza alla Parola di Cristo, secondo la verità cui conduce lo Spirito Santo. Il ruolo di Dio Padre è quello di creare come frutto della nostra obbedienza una storia sempre nuova. Questo è avvenuto con i santi. Chi sono i santi? Sono lo strumento attraverso il quale il Signore crea una storia sempre nuova. Ciò che al non santo è impossibile perché lavora da solo, al santo è possibile perché con Lui lavora il Padre di Cristo Gesù.</w:t>
      </w:r>
    </w:p>
    <w:p w14:paraId="7C96EA98"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Perché i santi riescono dove noi non riusciamo? Perché i santi sono perfetti imitatori di Cristo Gesù. Essi hanno messo sempre l’uomo al centro. Per essi l’uomo era il fine del loro esistere, del loro credere, del loro operare. Non però dal loro cuore, ma dal cuore di Cristo Gesù con il quale formavano un solo cuore. Il cuore di Cristo amava ed ama attraverso il loro cuore e le mani del Padre celeste operavano e operano attraverso le loro mani e così attorno ad essi nasceva e nasce la nuova umanità. Nasceva e nasce la nuova storia perché partecipando essi in modo eccellente della natura divina, in modo eccellente partecipavano della sapienza, intelligenza, fortezza dello Spirito Santo. In modo eccellente partecipavano anche della divina onnipotenza.</w:t>
      </w:r>
    </w:p>
    <w:p w14:paraId="44B2B4F7"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È grande il mistero di Cristo Gesù ed è grande il mistero del cristiano in Cristo. Poiché oggi Cristo non si vuole più, neanche il cristiano in Cristo si vuole più. Un cristiano non in Cristo è un cristiano che non partecipa della natura divina e quindi è in tutto simile ad un contadino che pretende di rivoltare la terra con le sue sole mani. Alla sera si accorge di aver sciupato vanamente tutte le sue energie. Invece il cristiano in Cristo, che partecipa del mistero di Cristo in pienezza di grazia e di verità, lo possiamo paragonare ad un contadino che per rivoltare la terra usa un possente trattore con un aratro a molti vomeri capaci in una mezzora di rivoltare un intero ettaro. Questa è la differenza tra il cristiano pienamente in Cristo e il cristiano non in Cristo. Il non cristiano anche lui è simile al contadino che rivolta la terra con le mani. Lavoro vano. Consumo sterile di energie preziose e vitali. Addirittura consumo di energie per il male di se stesso e di ogni altro uomo.</w:t>
      </w:r>
    </w:p>
    <w:p w14:paraId="16D5495D"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Chi vuole creare una umanità giusta, equa, solidale, fraterna deve porre l’uomo come il solo fine di tutte le cose. L’uomo però non è quello pensato dall’uomo, ma quello creato dal Signore a sua immagine e somiglianza. Ma chi può porre l’uomo come fine di tutte cose? Il Padre di Cristo Gesù, in Cristo, per lo Spirito Santo, mediante l’opera di ogni cristiano. Il Padre, Cristo Signore, lo Spirito Santo ci sono sempre. Oggi manca il cristiano. Chi può mettere al centro l’opera di fare nuovo il cristiano e di fare altri uomini cristiani? Solo un cristiano che vive in Cristo e nello Spirito Santo, vive per Cristo e per lo Spirito Santo, vive con Cristo e con lo Spirito Santo. È il cristiano che vive in Cristo che crea nuova la storia della Chiesa e la storia dell’umanità. Grande è la responsabilità del cristiano. Grande oltre ogni nostra immaginazione e ogni nostro pensiero.</w:t>
      </w:r>
    </w:p>
    <w:p w14:paraId="0F6C4244"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Calibri" w:hAnsi="Arial" w:cs="Times New Roman"/>
          <w:kern w:val="0"/>
          <w:sz w:val="24"/>
          <w:szCs w:val="20"/>
          <w:lang w:eastAsia="it-IT"/>
          <w14:ligatures w14:val="none"/>
        </w:rPr>
        <w:t>Quanto già scritto nel corpo della Lettera è giusto che venga ancora una volta ricordato: “</w:t>
      </w:r>
      <w:r w:rsidRPr="005E5FA3">
        <w:rPr>
          <w:rFonts w:ascii="Arial" w:eastAsia="Times New Roman" w:hAnsi="Arial" w:cs="Times New Roman"/>
          <w:i/>
          <w:iCs/>
          <w:kern w:val="0"/>
          <w:sz w:val="24"/>
          <w:szCs w:val="20"/>
          <w:lang w:eastAsia="it-IT"/>
          <w14:ligatures w14:val="none"/>
        </w:rPr>
        <w:t xml:space="preserve">Qual è il fine per cui l’uomo è stato creato? Per essere noi per lui, per il nostro Dio, figli adottivi mediante Gesù Cristo, secondo il disegno di amore della sua volontà. La predestinazione è universale. La volontà di Dio è universale. Volere il fine per cui l’uomo è stato creato dipende dalla volontà dell’uomo. Non esiste la predestinazione come volontà di Dio senza la volontà dell’uomo. Dio ti ha creato </w:t>
      </w:r>
      <w:r w:rsidRPr="005E5FA3">
        <w:rPr>
          <w:rFonts w:ascii="Arial" w:eastAsia="Times New Roman" w:hAnsi="Arial" w:cs="Times New Roman"/>
          <w:i/>
          <w:iCs/>
          <w:kern w:val="0"/>
          <w:sz w:val="24"/>
          <w:szCs w:val="20"/>
          <w:lang w:eastAsia="it-IT"/>
          <w14:ligatures w14:val="none"/>
        </w:rPr>
        <w:lastRenderedPageBreak/>
        <w:t>perché tu raggiunga questo fine. Ti ha indicato e manifestato la sua volontà. Ora se tu vuoi, accogli il fine scritto per te dal tuo Creatore e Signore e lo realizzi. Se non vuoi esci dal vero fine e ne consegui dei falsi.  Anche Gesù è stato sottoposto alla sua volontà. Il Padre ha scritto per lui dall’eternità il fine da realizzare come Verbo Incarnato. Gesù fa sua la volontà del Padre, donandole piena realizzazione. La predestinazione non è predeterminazione. È vocazione, solo vocazione fin dall’eternità.</w:t>
      </w:r>
    </w:p>
    <w:p w14:paraId="4736D723"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spacing w:val="-2"/>
          <w:kern w:val="0"/>
          <w:sz w:val="24"/>
          <w:szCs w:val="20"/>
          <w:lang w:eastAsia="it-IT"/>
          <w14:ligatures w14:val="none"/>
        </w:rPr>
        <w:t>Dalla verità teologica l’Apostolo passa ora nella verità cristologica. Come si diviene per lui figli adottivi? Mediante Cristo Gesù. Chi fa Cristo Gesù “via” perchè la volontà del Padre si realizzi? Il Padre: secondo il disegno d’amore della sua volontà. Chi è allora Cristo Gesù? Colui per mezzo del quale tutto si compie. Se priviamo Cristo di questa mediazione voluta dal Padre fin dall’eternità, sovvertiamo tutto il mistero di amore del Padre verso l’uomo. Il danno per l’uomo è altissimo. Gli impediamo di realizzare la sua vocazione:</w:t>
      </w:r>
      <w:r w:rsidRPr="005E5FA3">
        <w:rPr>
          <w:rFonts w:ascii="Arial" w:eastAsia="Times New Roman" w:hAnsi="Arial" w:cs="Times New Roman"/>
          <w:i/>
          <w:iCs/>
          <w:kern w:val="0"/>
          <w:sz w:val="24"/>
          <w:szCs w:val="20"/>
          <w:lang w:eastAsia="it-IT"/>
          <w14:ligatures w14:val="none"/>
        </w:rPr>
        <w:t xml:space="preserve"> essere figlio adottivo del Padre. Questa realizzazione avviene solo mediante Gesù Cristo.</w:t>
      </w:r>
    </w:p>
    <w:p w14:paraId="1DE8288B"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Sono tutti senza la verità rivelata da Dio, che è verità eterna, prima della creazione dell’uomo, quei cristiani che separano Cristo Gesù dal Padre e il Padre da Cristo Gesù. 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dall’essere creature di Dio a divenire figli adottivi del Padre.</w:t>
      </w:r>
    </w:p>
    <w:p w14:paraId="6E681344"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ma anche di ogni rivelazione. Possiamo applicare a questi cristiani quanto l’Apostolo Pietro dice sulla comprensione dei testi dell’Apostolo Paolo: Gli incerti e gli ignoranti li travisano.</w:t>
      </w:r>
    </w:p>
    <w:p w14:paraId="29B80F71"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 xml:space="preserve">Travisare la Parola del Signore per ignoranza e per incertezza – a volte anche per peccato e cattiveria del cuore – produce un frutto dannoso per tutta l’umanità. Si priva così l’uomo della grazia che la verità porta con sé. Noi priviamo l’uomo della grazia di essere generato come vero figlio di adozione. </w:t>
      </w:r>
    </w:p>
    <w:p w14:paraId="15351FB8" w14:textId="77777777" w:rsidR="005E5FA3" w:rsidRPr="005E5FA3" w:rsidRDefault="005E5FA3" w:rsidP="005E5FA3">
      <w:pPr>
        <w:spacing w:after="120" w:line="240" w:lineRule="auto"/>
        <w:jc w:val="both"/>
        <w:rPr>
          <w:rFonts w:ascii="Arial" w:eastAsia="Times New Roman" w:hAnsi="Arial" w:cs="Times New Roman"/>
          <w:i/>
          <w:iCs/>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Perché il Padre mediante Cristo Gesù ci fa suoi figli di adozione? Per manifestare quanto è grande lo splendore della sua grazia. Questo significa: “A lode dello splendore della sua grazia”. Quando è grande la grazia del nostro Dio? Essa è tanto grande da elevarci a suoi veri figli di adozione. Ripetiamo: non figli di una adozione giuridica. Siamo figli di adozione per vera generazione ad opera dello Spirito Santo. La natura divina può essere partecipata per generazione eterna. Questa generazione è solo del Verbo Eterno: “Luce da Luce, Dio vero da Dio vero, generato non creato”.</w:t>
      </w:r>
    </w:p>
    <w:p w14:paraId="320E9C2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i/>
          <w:iCs/>
          <w:kern w:val="0"/>
          <w:sz w:val="24"/>
          <w:szCs w:val="20"/>
          <w:lang w:eastAsia="it-IT"/>
          <w14:ligatures w14:val="none"/>
        </w:rPr>
        <w:t xml:space="preserve">Noi non siamo generati dalla natura, per natura. Noi siamo generati nella natura divina per partecipazione. Non siamo natura divina. Lo Spirito Santo, nelle acque del battesimo, ci genera come vera natura divina per partecipazione, per </w:t>
      </w:r>
      <w:r w:rsidRPr="005E5FA3">
        <w:rPr>
          <w:rFonts w:ascii="Arial" w:eastAsia="Times New Roman" w:hAnsi="Arial" w:cs="Times New Roman"/>
          <w:i/>
          <w:iCs/>
          <w:kern w:val="0"/>
          <w:sz w:val="24"/>
          <w:szCs w:val="20"/>
          <w:lang w:eastAsia="it-IT"/>
          <w14:ligatures w14:val="none"/>
        </w:rPr>
        <w:lastRenderedPageBreak/>
        <w:t>immersione in essa, così come il ferro viene immerso nel fuoco e diviene fuoco.  Il ferro rimane sempre ferro. Immerso nel fuoco, pur rimanendo ferro, si fa fuoco. Se poi esce dal fuoco torna ad essere duro ferro.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Cristo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w:t>
      </w:r>
      <w:r w:rsidRPr="005E5FA3">
        <w:rPr>
          <w:rFonts w:ascii="Arial" w:eastAsia="Times New Roman" w:hAnsi="Arial" w:cs="Times New Roman"/>
          <w:kern w:val="0"/>
          <w:sz w:val="24"/>
          <w:szCs w:val="20"/>
          <w:lang w:eastAsia="it-IT"/>
          <w14:ligatures w14:val="none"/>
        </w:rPr>
        <w:t>”.</w:t>
      </w:r>
    </w:p>
    <w:p w14:paraId="75885FFF" w14:textId="77777777" w:rsidR="005E5FA3" w:rsidRPr="005E5FA3" w:rsidRDefault="005E5FA3" w:rsidP="005E5FA3">
      <w:pPr>
        <w:spacing w:after="120" w:line="240" w:lineRule="auto"/>
        <w:jc w:val="both"/>
        <w:rPr>
          <w:rFonts w:ascii="Arial" w:eastAsia="Calibri" w:hAnsi="Arial" w:cs="Times New Roman"/>
          <w:kern w:val="0"/>
          <w:sz w:val="24"/>
          <w:szCs w:val="20"/>
          <w:lang w:eastAsia="it-IT"/>
          <w14:ligatures w14:val="none"/>
        </w:rPr>
      </w:pPr>
      <w:r w:rsidRPr="005E5FA3">
        <w:rPr>
          <w:rFonts w:ascii="Arial" w:eastAsia="Calibri" w:hAnsi="Arial" w:cs="Times New Roman"/>
          <w:kern w:val="0"/>
          <w:sz w:val="24"/>
          <w:szCs w:val="20"/>
          <w:lang w:eastAsia="it-IT"/>
          <w14:ligatures w14:val="none"/>
        </w:rPr>
        <w:t>Madre di Dio. Donna nel cui seno purissimo dato al Padre, il Padre ha creato tutta nuova la vita del Figlio suo assumendo la natura umana al fine di realizzare la sua volontà di elevare l’uomo a fine di ogni sua opera, vieni in nostro aiuto. Fa’ che anche noi diamo al Padre, in Cristo, per lo Spirito Santo, il nostro cuore, perché sia Lui a creare nuova la storia della Chiesa e dell’intera umanità. Un solo cuore a Lui dato in pienezza basta per fare nuova ogni storia.</w:t>
      </w:r>
    </w:p>
    <w:p w14:paraId="0BD7BAD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6E269D1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noi in questi ultimi tempi abbiamo evangelizzato la Chiesa, il Sacramento di Cristo, per la salvezza del mondo.</w:t>
      </w:r>
    </w:p>
    <w:p w14:paraId="5A65924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5A8E797" w14:textId="77777777" w:rsidR="005E5FA3" w:rsidRPr="005E5FA3" w:rsidRDefault="005E5FA3" w:rsidP="005E5FA3">
      <w:pPr>
        <w:pStyle w:val="Titolo2"/>
      </w:pPr>
      <w:bookmarkStart w:id="558" w:name="_Toc218837681"/>
      <w:bookmarkStart w:id="559" w:name="_Toc218975103"/>
      <w:bookmarkStart w:id="560" w:name="_Toc219036241"/>
      <w:r w:rsidRPr="005E5FA3">
        <w:t>CREDO LA CHIESA UNA, SANTA, CATTOLICA, APOSTOLICA</w:t>
      </w:r>
      <w:bookmarkEnd w:id="558"/>
      <w:bookmarkEnd w:id="559"/>
      <w:bookmarkEnd w:id="560"/>
    </w:p>
    <w:p w14:paraId="3BC937C4" w14:textId="77777777" w:rsidR="005E5FA3" w:rsidRPr="005E5FA3" w:rsidRDefault="005E5FA3" w:rsidP="005E5FA3">
      <w:pPr>
        <w:spacing w:after="120" w:line="240" w:lineRule="auto"/>
        <w:rPr>
          <w:rFonts w:ascii="Arial" w:hAnsi="Arial" w:cs="Arial"/>
          <w:b/>
          <w:bCs/>
          <w:sz w:val="24"/>
          <w:szCs w:val="24"/>
          <w:lang w:eastAsia="it-IT"/>
        </w:rPr>
      </w:pPr>
      <w:bookmarkStart w:id="561" w:name="_Toc218837682"/>
      <w:r w:rsidRPr="005E5FA3">
        <w:rPr>
          <w:rFonts w:ascii="Arial" w:hAnsi="Arial" w:cs="Arial"/>
          <w:b/>
          <w:bCs/>
          <w:sz w:val="24"/>
          <w:szCs w:val="24"/>
          <w:lang w:eastAsia="it-IT"/>
        </w:rPr>
        <w:t>Breve introduzione</w:t>
      </w:r>
      <w:bookmarkEnd w:id="561"/>
    </w:p>
    <w:p w14:paraId="316D1E9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ci dona il Vangelo. Senza il dono del Vangelo non c’è, mai ci potrà essere vera conversione. La vera conversione al Vangelo ci dona la vera Chiesa. La vera Chiesa ci dona il vero Vangelo. Ecco la vera Chiesa così recita la nostra professione di fede: </w:t>
      </w:r>
      <w:r w:rsidRPr="005E5FA3">
        <w:rPr>
          <w:rFonts w:ascii="Arial" w:eastAsia="Times New Roman" w:hAnsi="Arial" w:cs="Arial"/>
          <w:i/>
          <w:iCs/>
          <w:kern w:val="0"/>
          <w:sz w:val="24"/>
          <w:szCs w:val="24"/>
          <w:lang w:eastAsia="it-IT"/>
          <w14:ligatures w14:val="none"/>
        </w:rPr>
        <w:t>“Credo la Chiesa una, santa, cattolica, apostolica”</w:t>
      </w:r>
      <w:r w:rsidRPr="005E5FA3">
        <w:rPr>
          <w:rFonts w:ascii="Arial" w:eastAsia="Times New Roman" w:hAnsi="Arial" w:cs="Arial"/>
          <w:kern w:val="0"/>
          <w:sz w:val="24"/>
          <w:szCs w:val="24"/>
          <w:lang w:eastAsia="it-IT"/>
          <w14:ligatures w14:val="none"/>
        </w:rPr>
        <w:t xml:space="preserve">. Il Simbolo Niceno-Costantinopolitano nell’originale greco recita invece: </w:t>
      </w:r>
      <w:r w:rsidRPr="005E5FA3">
        <w:rPr>
          <w:rFonts w:ascii="Greek" w:eastAsia="Times New Roman" w:hAnsi="Greek" w:cs="Arial"/>
          <w:kern w:val="0"/>
          <w:sz w:val="24"/>
          <w:szCs w:val="24"/>
          <w:lang w:eastAsia="it-IT"/>
          <w14:ligatures w14:val="none"/>
        </w:rPr>
        <w:t>“</w:t>
      </w:r>
      <w:r w:rsidRPr="005E5FA3">
        <w:rPr>
          <w:rFonts w:ascii="Cambria" w:eastAsia="Times New Roman" w:hAnsi="Cambria" w:cs="Cambria"/>
          <w:kern w:val="0"/>
          <w:sz w:val="24"/>
          <w:szCs w:val="24"/>
          <w:lang w:eastAsia="it-IT"/>
          <w14:ligatures w14:val="none"/>
        </w:rPr>
        <w:t>Εἰς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eastAsia="it-IT"/>
          <w14:ligatures w14:val="none"/>
        </w:rPr>
        <w:t>μίαν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eastAsia="it-IT"/>
          <w14:ligatures w14:val="none"/>
        </w:rPr>
        <w:t>Ἁγίαν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eastAsia="it-IT"/>
          <w14:ligatures w14:val="none"/>
        </w:rPr>
        <w:t>Καθολικὴν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eastAsia="it-IT"/>
          <w14:ligatures w14:val="none"/>
        </w:rPr>
        <w:t>Ἀποστολικὴν</w:t>
      </w:r>
      <w:r w:rsidRPr="005E5FA3">
        <w:rPr>
          <w:rFonts w:ascii="Greek" w:eastAsia="Times New Roman" w:hAnsi="Greek" w:cs="Arial"/>
          <w:kern w:val="0"/>
          <w:sz w:val="24"/>
          <w:szCs w:val="24"/>
          <w:lang w:eastAsia="it-IT"/>
          <w14:ligatures w14:val="none"/>
        </w:rPr>
        <w:t xml:space="preserve"> </w:t>
      </w:r>
      <w:r w:rsidRPr="005E5FA3">
        <w:rPr>
          <w:rFonts w:ascii="Arial" w:eastAsia="Times New Roman" w:hAnsi="Arial" w:cs="Arial"/>
          <w:kern w:val="0"/>
          <w:sz w:val="24"/>
          <w:szCs w:val="24"/>
          <w:lang w:eastAsia="it-IT"/>
          <w14:ligatures w14:val="none"/>
        </w:rPr>
        <w:t>Ἐκκλησίαν. Credo nell’una, santa, cattolica, apostolica Chiesa. Leggiamo il Simbolo nel suo insieme:</w:t>
      </w:r>
    </w:p>
    <w:p w14:paraId="423C40A8" w14:textId="77777777" w:rsidR="005E5FA3" w:rsidRPr="005E5FA3" w:rsidRDefault="005E5FA3" w:rsidP="005E5FA3">
      <w:pPr>
        <w:spacing w:after="120" w:line="240" w:lineRule="auto"/>
        <w:jc w:val="both"/>
        <w:rPr>
          <w:rFonts w:ascii="Calibri" w:eastAsia="Times New Roman" w:hAnsi="Calibri" w:cs="Arial"/>
          <w:kern w:val="0"/>
          <w:sz w:val="24"/>
          <w:szCs w:val="24"/>
          <w:lang w:eastAsia="it-IT"/>
          <w14:ligatures w14:val="none"/>
        </w:rPr>
      </w:pPr>
      <w:r w:rsidRPr="005E5FA3">
        <w:rPr>
          <w:rFonts w:ascii="Cambria" w:eastAsia="Times New Roman" w:hAnsi="Cambria" w:cs="Cambria"/>
          <w:kern w:val="0"/>
          <w:sz w:val="24"/>
          <w:szCs w:val="24"/>
          <w:lang w:val="el-GR" w:eastAsia="it-IT"/>
          <w14:ligatures w14:val="none"/>
        </w:rPr>
        <w:t>Πιστεύομεν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ἕνα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Θεόν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Πατέρα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Παντοκράτορα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ποιητὴν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οὐρανοῦ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γῆς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ὁρατῶν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τε</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πάντων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ἀοράτων</w:t>
      </w:r>
      <w:r w:rsidRPr="005E5FA3">
        <w:rPr>
          <w:rFonts w:ascii="Greek" w:eastAsia="Times New Roman" w:hAnsi="Greek" w:cs="Arial"/>
          <w:kern w:val="0"/>
          <w:sz w:val="24"/>
          <w:szCs w:val="24"/>
          <w:lang w:eastAsia="it-IT"/>
          <w14:ligatures w14:val="none"/>
        </w:rPr>
        <w:t>.</w:t>
      </w:r>
    </w:p>
    <w:p w14:paraId="1C893BC9" w14:textId="77777777" w:rsidR="005E5FA3" w:rsidRPr="005E5FA3" w:rsidRDefault="005E5FA3" w:rsidP="005E5FA3">
      <w:pPr>
        <w:spacing w:after="120" w:line="240" w:lineRule="auto"/>
        <w:jc w:val="both"/>
        <w:rPr>
          <w:rFonts w:ascii="Greek" w:eastAsia="Times New Roman" w:hAnsi="Greek" w:cs="Arial"/>
          <w:kern w:val="0"/>
          <w:sz w:val="24"/>
          <w:szCs w:val="24"/>
          <w:lang w:eastAsia="it-IT"/>
          <w14:ligatures w14:val="none"/>
        </w:rPr>
      </w:pP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ἕνα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Κύριον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Ἰησοῦν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Χριστόν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Υἱὸν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Θεοῦ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μονογενῆ</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Πατρὸς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γεννηθέντα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πρὸ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πάντων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τῶν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αἰώνων</w:t>
      </w:r>
      <w:r w:rsidRPr="005E5FA3">
        <w:rPr>
          <w:rFonts w:ascii="Cambria" w:eastAsia="Times New Roman" w:hAnsi="Cambria" w:cs="Cambria"/>
          <w:kern w:val="0"/>
          <w:sz w:val="24"/>
          <w:szCs w:val="24"/>
          <w:lang w:eastAsia="it-IT"/>
          <w14:ligatures w14:val="none"/>
        </w:rPr>
        <w:t xml:space="preserve">· </w:t>
      </w:r>
      <w:bookmarkStart w:id="562" w:name="_Hlk130877848"/>
      <w:r w:rsidRPr="005E5FA3">
        <w:rPr>
          <w:rFonts w:ascii="Cambria" w:eastAsia="Times New Roman" w:hAnsi="Cambria" w:cs="Cambria"/>
          <w:kern w:val="0"/>
          <w:sz w:val="24"/>
          <w:szCs w:val="24"/>
          <w:lang w:val="el-GR" w:eastAsia="it-IT"/>
          <w14:ligatures w14:val="none"/>
        </w:rPr>
        <w:t>φῶς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φωτός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Θεὸν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ἀληθινὸν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Θεοῦ</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ἀληθινοῦ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γεννηθέντα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οὐ</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ποιηθέντα</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ὁμοούσιον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τῷ</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Πατρί</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δι</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οὗ</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τὰ</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πάντα</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ἐγένετο</w:t>
      </w:r>
      <w:r w:rsidRPr="005E5FA3">
        <w:rPr>
          <w:rFonts w:ascii="Greek" w:eastAsia="Times New Roman" w:hAnsi="Greek" w:cs="Arial"/>
          <w:kern w:val="0"/>
          <w:sz w:val="24"/>
          <w:szCs w:val="24"/>
          <w:lang w:eastAsia="it-IT"/>
          <w14:ligatures w14:val="none"/>
        </w:rPr>
        <w:t xml:space="preserve">. </w:t>
      </w:r>
      <w:bookmarkEnd w:id="562"/>
      <w:r w:rsidRPr="005E5FA3">
        <w:rPr>
          <w:rFonts w:ascii="Cambria" w:eastAsia="Times New Roman" w:hAnsi="Cambria" w:cs="Cambria"/>
          <w:kern w:val="0"/>
          <w:sz w:val="24"/>
          <w:szCs w:val="24"/>
          <w:lang w:val="el-GR" w:eastAsia="it-IT"/>
          <w14:ligatures w14:val="none"/>
        </w:rPr>
        <w:t>Τὸν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δι</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ἡμᾶς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τοὺς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ἀνθρώπους</w:t>
      </w:r>
      <w:r w:rsidRPr="005E5FA3">
        <w:rPr>
          <w:rFonts w:ascii="Times New Roman" w:eastAsia="Times New Roman" w:hAnsi="Times New Roman" w:cs="Times New Roman"/>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διὰ</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τὴν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ἡμετέραν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σωτηρίαν</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κατελθόντα</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τῶν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οὐρανῶν</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σαρκωθέντα</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Πνεύματος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Ἁγίου</w:t>
      </w:r>
      <w:r w:rsidRPr="005E5FA3">
        <w:rPr>
          <w:rFonts w:ascii="Times New Roman" w:eastAsia="Times New Roman" w:hAnsi="Times New Roman" w:cs="Times New Roman"/>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Μαρίας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τῆς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Παρθένου</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ἐνανθρωπήσαντα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Σταυρωθέντα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τε</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ὑπὲρ</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ἡμῶν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ἐπὶ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Ποντίου</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Πιλάτου</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w:t>
      </w:r>
      <w:r w:rsidRPr="005E5FA3">
        <w:rPr>
          <w:rFonts w:ascii="Times New Roman" w:eastAsia="Times New Roman" w:hAnsi="Times New Roman" w:cs="Times New Roman"/>
          <w:kern w:val="0"/>
          <w:sz w:val="24"/>
          <w:szCs w:val="24"/>
          <w:lang w:val="el-GR" w:eastAsia="it-IT"/>
          <w14:ligatures w14:val="none"/>
        </w:rPr>
        <w:t>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παθόντα</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ταφέντα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ἀναστάντα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τῇ</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τρίτῃ</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ἡμέρᾳ</w:t>
      </w:r>
      <w:r w:rsidRPr="005E5FA3">
        <w:rPr>
          <w:rFonts w:ascii="Times New Roman" w:eastAsia="Times New Roman" w:hAnsi="Times New Roman" w:cs="Times New Roman"/>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κατὰ</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τὰς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Γραφάς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ἀνελθόντα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τοὺς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οὐρανοὺς</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καθεζόμενον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w:t>
      </w:r>
      <w:r w:rsidRPr="005E5FA3">
        <w:rPr>
          <w:rFonts w:ascii="Greek" w:eastAsia="Times New Roman" w:hAnsi="Greek" w:cs="Arial"/>
          <w:kern w:val="0"/>
          <w:sz w:val="24"/>
          <w:szCs w:val="24"/>
          <w:lang w:eastAsia="it-IT"/>
          <w14:ligatures w14:val="none"/>
        </w:rPr>
        <w:t xml:space="preserve">v </w:t>
      </w:r>
      <w:r w:rsidRPr="005E5FA3">
        <w:rPr>
          <w:rFonts w:ascii="Cambria" w:eastAsia="Times New Roman" w:hAnsi="Cambria" w:cs="Cambria"/>
          <w:kern w:val="0"/>
          <w:sz w:val="24"/>
          <w:szCs w:val="24"/>
          <w:lang w:val="el-GR" w:eastAsia="it-IT"/>
          <w14:ligatures w14:val="none"/>
        </w:rPr>
        <w:t>δεξιᾷ</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Πατρός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πάλιν</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ἐρχόμενον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μετὰ</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δόξης</w:t>
      </w:r>
      <w:r w:rsidRPr="005E5FA3">
        <w:rPr>
          <w:rFonts w:ascii="Cambria" w:eastAsia="Times New Roman" w:hAnsi="Cambria" w:cs="Cambria"/>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κρῖναι</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ζῶντας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νεκρούς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οὗ</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τῆς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βασιλείας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οὐκ</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ἔσται</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τέλος</w:t>
      </w:r>
      <w:r w:rsidRPr="005E5FA3">
        <w:rPr>
          <w:rFonts w:ascii="Greek" w:eastAsia="Times New Roman" w:hAnsi="Greek" w:cs="Arial"/>
          <w:kern w:val="0"/>
          <w:sz w:val="24"/>
          <w:szCs w:val="24"/>
          <w:lang w:eastAsia="it-IT"/>
          <w14:ligatures w14:val="none"/>
        </w:rPr>
        <w:t>.</w:t>
      </w:r>
    </w:p>
    <w:p w14:paraId="57C73DD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Cambria" w:eastAsia="Times New Roman" w:hAnsi="Cambria" w:cs="Cambria"/>
          <w:kern w:val="0"/>
          <w:sz w:val="24"/>
          <w:szCs w:val="24"/>
          <w:lang w:val="el-GR" w:eastAsia="it-IT"/>
          <w14:ligatures w14:val="none"/>
        </w:rPr>
        <w:lastRenderedPageBreak/>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Πνεῦμα</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Ἅγιον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κύριον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ζῳοποιόν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τοῦ</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Πατρὸς</w:t>
      </w:r>
      <w:r w:rsidRPr="005E5FA3">
        <w:rPr>
          <w:rFonts w:ascii="Greek" w:eastAsia="Times New Roman" w:hAnsi="Greek" w:cs="Arial"/>
          <w:kern w:val="0"/>
          <w:sz w:val="24"/>
          <w:szCs w:val="24"/>
          <w:lang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ἐκπορευόμενον</w:t>
      </w:r>
      <w:r w:rsidRPr="005E5FA3">
        <w:rPr>
          <w:rFonts w:ascii="Greek" w:eastAsia="Times New Roman" w:hAnsi="Greek" w:cs="Arial"/>
          <w:kern w:val="0"/>
          <w:sz w:val="24"/>
          <w:szCs w:val="24"/>
          <w:lang w:eastAsia="it-IT"/>
          <w14:ligatures w14:val="none"/>
        </w:rPr>
        <w:t>, (</w:t>
      </w:r>
      <w:r w:rsidRPr="005E5FA3">
        <w:rPr>
          <w:rFonts w:ascii="Arial" w:eastAsia="Times New Roman" w:hAnsi="Arial" w:cs="Arial"/>
          <w:kern w:val="0"/>
          <w:sz w:val="24"/>
          <w:szCs w:val="24"/>
          <w:lang w:eastAsia="it-IT"/>
          <w14:ligatures w14:val="none"/>
        </w:rPr>
        <w:t xml:space="preserve">manca “e dal Figlio”).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σὺν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Πατρὶ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Υἱῷ</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συμπροσκυνούμενον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συνδοξαζόμενον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τὸ</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λαλῆσαν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διὰ</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τῶν</w:t>
      </w:r>
      <w:r w:rsidRPr="005E5FA3">
        <w:rPr>
          <w:rFonts w:ascii="Greek" w:eastAsia="Times New Roman" w:hAnsi="Greek" w:cs="Arial"/>
          <w:kern w:val="0"/>
          <w:sz w:val="24"/>
          <w:szCs w:val="24"/>
          <w:lang w:eastAsia="it-IT"/>
          <w14:ligatures w14:val="none"/>
        </w:rPr>
        <w:t xml:space="preserve"> </w:t>
      </w:r>
      <w:r w:rsidRPr="005E5FA3">
        <w:rPr>
          <w:rFonts w:ascii="Cambria" w:eastAsia="Times New Roman" w:hAnsi="Cambria" w:cs="Cambria"/>
          <w:kern w:val="0"/>
          <w:sz w:val="24"/>
          <w:szCs w:val="24"/>
          <w:lang w:val="el-GR" w:eastAsia="it-IT"/>
          <w14:ligatures w14:val="none"/>
        </w:rPr>
        <w:t>προφητῶν</w:t>
      </w:r>
      <w:r w:rsidRPr="005E5FA3">
        <w:rPr>
          <w:rFonts w:ascii="Greek" w:eastAsia="Times New Roman" w:hAnsi="Greek" w:cs="Arial"/>
          <w:kern w:val="0"/>
          <w:sz w:val="24"/>
          <w:szCs w:val="24"/>
          <w:lang w:eastAsia="it-IT"/>
          <w14:ligatures w14:val="none"/>
        </w:rPr>
        <w:t xml:space="preserve">. </w:t>
      </w:r>
    </w:p>
    <w:p w14:paraId="119B9D26" w14:textId="77777777" w:rsidR="005E5FA3" w:rsidRPr="005E5FA3" w:rsidRDefault="005E5FA3" w:rsidP="005E5FA3">
      <w:pPr>
        <w:spacing w:after="120" w:line="240" w:lineRule="auto"/>
        <w:jc w:val="both"/>
        <w:rPr>
          <w:rFonts w:ascii="Greek" w:eastAsia="Times New Roman" w:hAnsi="Greek" w:cs="Arial"/>
          <w:kern w:val="0"/>
          <w:sz w:val="24"/>
          <w:szCs w:val="24"/>
          <w:lang w:val="el-GR" w:eastAsia="it-IT"/>
          <w14:ligatures w14:val="none"/>
        </w:rPr>
      </w:pPr>
      <w:bookmarkStart w:id="563" w:name="_Hlk130792133"/>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μίαν</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Ἁγίαν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Καθολικὴν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Ἀποστολικὴν</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Ἐκκλησίαν</w:t>
      </w:r>
      <w:r w:rsidRPr="005E5FA3">
        <w:rPr>
          <w:rFonts w:ascii="Greek" w:eastAsia="Times New Roman" w:hAnsi="Greek" w:cs="Arial"/>
          <w:kern w:val="0"/>
          <w:sz w:val="24"/>
          <w:szCs w:val="24"/>
          <w:lang w:val="el-GR" w:eastAsia="it-IT"/>
          <w14:ligatures w14:val="none"/>
        </w:rPr>
        <w:t>.</w:t>
      </w:r>
    </w:p>
    <w:bookmarkEnd w:id="563"/>
    <w:p w14:paraId="19E877F3" w14:textId="77777777" w:rsidR="005E5FA3" w:rsidRPr="005E5FA3" w:rsidRDefault="005E5FA3" w:rsidP="005E5FA3">
      <w:pPr>
        <w:spacing w:after="120" w:line="240" w:lineRule="auto"/>
        <w:jc w:val="both"/>
        <w:rPr>
          <w:rFonts w:ascii="Greek" w:eastAsia="Times New Roman" w:hAnsi="Greek" w:cs="Arial"/>
          <w:kern w:val="0"/>
          <w:sz w:val="24"/>
          <w:szCs w:val="24"/>
          <w:lang w:eastAsia="it-IT"/>
          <w14:ligatures w14:val="none"/>
        </w:rPr>
      </w:pPr>
      <w:r w:rsidRPr="005E5FA3">
        <w:rPr>
          <w:rFonts w:ascii="Times New Roman" w:eastAsia="Times New Roman" w:hAnsi="Times New Roman" w:cs="Times New Roman"/>
          <w:kern w:val="0"/>
          <w:sz w:val="24"/>
          <w:szCs w:val="24"/>
          <w:lang w:val="el-GR" w:eastAsia="it-IT"/>
          <w14:ligatures w14:val="none"/>
        </w:rPr>
        <w:t>Ὁμολογοῦμεν</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ἓν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βάπτισμα</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εἰς</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ἄφεσιν</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ἁμαρτιῶν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Προσδοκοῦμεν</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ἀνάστασιν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νεκρῶν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Καὶ</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ζωὴν</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τοῦ</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μέλλοντος</w:t>
      </w:r>
      <w:r w:rsidRPr="005E5FA3">
        <w:rPr>
          <w:rFonts w:ascii="Greek" w:eastAsia="Times New Roman" w:hAnsi="Greek" w:cs="Arial"/>
          <w:kern w:val="0"/>
          <w:sz w:val="24"/>
          <w:szCs w:val="24"/>
          <w:lang w:val="el-GR" w:eastAsia="it-IT"/>
          <w14:ligatures w14:val="none"/>
        </w:rPr>
        <w:t xml:space="preserve"> </w:t>
      </w:r>
      <w:r w:rsidRPr="005E5FA3">
        <w:rPr>
          <w:rFonts w:ascii="Cambria" w:eastAsia="Times New Roman" w:hAnsi="Cambria" w:cs="Cambria"/>
          <w:kern w:val="0"/>
          <w:sz w:val="24"/>
          <w:szCs w:val="24"/>
          <w:lang w:val="el-GR" w:eastAsia="it-IT"/>
          <w14:ligatures w14:val="none"/>
        </w:rPr>
        <w:t>αἰῶνος</w:t>
      </w:r>
      <w:r w:rsidRPr="005E5FA3">
        <w:rPr>
          <w:rFonts w:ascii="Greek" w:eastAsia="Times New Roman" w:hAnsi="Greek" w:cs="Arial"/>
          <w:kern w:val="0"/>
          <w:sz w:val="24"/>
          <w:szCs w:val="24"/>
          <w:lang w:val="el-GR" w:eastAsia="it-IT"/>
          <w14:ligatures w14:val="none"/>
        </w:rPr>
        <w:t xml:space="preserve">. </w:t>
      </w:r>
      <w:r w:rsidRPr="005E5FA3">
        <w:rPr>
          <w:rFonts w:ascii="Times New Roman" w:eastAsia="Times New Roman" w:hAnsi="Times New Roman" w:cs="Times New Roman"/>
          <w:kern w:val="0"/>
          <w:sz w:val="24"/>
          <w:szCs w:val="24"/>
          <w:lang w:val="el-GR" w:eastAsia="it-IT"/>
          <w14:ligatures w14:val="none"/>
        </w:rPr>
        <w:t>Ἀμήν</w:t>
      </w:r>
      <w:r w:rsidRPr="005E5FA3">
        <w:rPr>
          <w:rFonts w:ascii="Greek" w:eastAsia="Times New Roman" w:hAnsi="Greek" w:cs="Arial"/>
          <w:kern w:val="0"/>
          <w:sz w:val="24"/>
          <w:szCs w:val="24"/>
          <w:lang w:eastAsia="it-IT"/>
          <w14:ligatures w14:val="none"/>
        </w:rPr>
        <w:t>.</w:t>
      </w:r>
    </w:p>
    <w:p w14:paraId="064E61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traduciamo </w:t>
      </w:r>
      <w:r w:rsidRPr="005E5FA3">
        <w:rPr>
          <w:rFonts w:ascii="Arial" w:eastAsia="Times New Roman" w:hAnsi="Arial" w:cs="Arial"/>
          <w:kern w:val="0"/>
          <w:sz w:val="24"/>
          <w:szCs w:val="24"/>
          <w:lang w:val="el-GR" w:eastAsia="it-IT"/>
          <w14:ligatures w14:val="none"/>
        </w:rPr>
        <w:t>Εἰς</w:t>
      </w:r>
      <w:r w:rsidRPr="005E5FA3">
        <w:rPr>
          <w:rFonts w:ascii="Arial" w:eastAsia="Times New Roman" w:hAnsi="Arial" w:cs="Arial"/>
          <w:kern w:val="0"/>
          <w:sz w:val="24"/>
          <w:szCs w:val="24"/>
          <w:lang w:eastAsia="it-IT"/>
          <w14:ligatures w14:val="none"/>
        </w:rPr>
        <w:t xml:space="preserve"> con “in”: Credo “in” un solo Dio, Credo “in” un solo Signore Gesù Cisto, credo “nello” Spirito Santo, così dobbiamo tradurre credo “nella” Chiesa una, santa, cattolica, apostolica (</w:t>
      </w:r>
      <w:r w:rsidRPr="005E5FA3">
        <w:rPr>
          <w:rFonts w:ascii="Arial" w:eastAsia="Times New Roman" w:hAnsi="Arial" w:cs="Arial"/>
          <w:kern w:val="0"/>
          <w:sz w:val="24"/>
          <w:szCs w:val="24"/>
          <w:lang w:val="el-GR" w:eastAsia="it-IT"/>
          <w14:ligatures w14:val="none"/>
        </w:rPr>
        <w:t>Εἰς</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μίαν</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Ἁγίαν</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Καθολικὴν</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καὶ</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Ἀποστολικὴν</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kern w:val="0"/>
          <w:sz w:val="24"/>
          <w:szCs w:val="24"/>
          <w:lang w:val="el-GR" w:eastAsia="it-IT"/>
          <w14:ligatures w14:val="none"/>
        </w:rPr>
        <w:t>Ἐκκλησίαν</w:t>
      </w:r>
      <w:r w:rsidRPr="005E5FA3">
        <w:rPr>
          <w:rFonts w:ascii="Arial" w:eastAsia="Times New Roman" w:hAnsi="Arial" w:cs="Arial"/>
          <w:kern w:val="0"/>
          <w:sz w:val="24"/>
          <w:szCs w:val="24"/>
          <w:lang w:eastAsia="it-IT"/>
          <w14:ligatures w14:val="none"/>
        </w:rPr>
        <w:t>).</w:t>
      </w:r>
    </w:p>
    <w:p w14:paraId="07F1A74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bookmarkStart w:id="564" w:name="_Hlk219012063"/>
      <w:r w:rsidRPr="005E5FA3">
        <w:rPr>
          <w:rFonts w:ascii="Arial" w:eastAsia="Times New Roman" w:hAnsi="Arial" w:cs="Arial"/>
          <w:kern w:val="0"/>
          <w:sz w:val="24"/>
          <w:szCs w:val="24"/>
          <w:lang w:eastAsia="it-IT"/>
          <w14:ligatures w14:val="none"/>
        </w:rPr>
        <w:t>Traducendo: 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5CAC0D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4F81D61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42FEA4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w:t>
      </w:r>
      <w:r w:rsidRPr="005E5FA3">
        <w:rPr>
          <w:rFonts w:ascii="Arial" w:eastAsia="Times New Roman" w:hAnsi="Arial" w:cs="Arial"/>
          <w:kern w:val="0"/>
          <w:sz w:val="24"/>
          <w:szCs w:val="24"/>
          <w:lang w:eastAsia="it-IT"/>
          <w14:ligatures w14:val="none"/>
        </w:rPr>
        <w:lastRenderedPageBreak/>
        <w:t xml:space="preserve">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3DFD2134"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r w:rsidRPr="005E5FA3">
        <w:rPr>
          <w:rFonts w:ascii="Arial" w:eastAsia="Times New Roman" w:hAnsi="Arial" w:cs="Arial"/>
          <w:kern w:val="0"/>
          <w:sz w:val="24"/>
          <w:szCs w:val="24"/>
          <w:lang w:eastAsia="it-IT"/>
          <w14:ligatures w14:val="none"/>
        </w:rPr>
        <w:t xml:space="preserve">Già la si vede con la veste di ogni tendenza sessuale indossata. Lo si proclamava anni addietro e lo si scriveva anche: </w:t>
      </w:r>
      <w:r w:rsidRPr="005E5FA3">
        <w:rPr>
          <w:rFonts w:ascii="Arial" w:eastAsia="Times New Roman" w:hAnsi="Arial" w:cs="Arial"/>
          <w:i/>
          <w:iCs/>
          <w:kern w:val="0"/>
          <w:sz w:val="24"/>
          <w:szCs w:val="24"/>
          <w:lang w:eastAsia="it-IT"/>
          <w14:ligatures w14:val="none"/>
        </w:rPr>
        <w:t>“Ogni tendenza sessuale viene da Dio”</w:t>
      </w:r>
      <w:r w:rsidRPr="005E5FA3">
        <w:rPr>
          <w:rFonts w:ascii="Arial" w:eastAsia="Times New Roman" w:hAnsi="Arial" w:cs="Arial"/>
          <w:kern w:val="0"/>
          <w:sz w:val="24"/>
          <w:szCs w:val="24"/>
          <w:lang w:eastAsia="it-IT"/>
          <w14:ligatures w14:val="none"/>
        </w:rPr>
        <w:t xml:space="preserve">. A questo pensiero, oggi se ne è aggiunto un secondo: </w:t>
      </w:r>
      <w:r w:rsidRPr="005E5FA3">
        <w:rPr>
          <w:rFonts w:ascii="Arial" w:eastAsia="Times New Roman" w:hAnsi="Arial" w:cs="Arial"/>
          <w:i/>
          <w:iCs/>
          <w:kern w:val="0"/>
          <w:sz w:val="24"/>
          <w:szCs w:val="24"/>
          <w:lang w:eastAsia="it-IT"/>
          <w14:ligatures w14:val="none"/>
        </w:rPr>
        <w:t>“Nell’amore non c’è timore”</w:t>
      </w:r>
      <w:r w:rsidRPr="005E5FA3">
        <w:rPr>
          <w:rFonts w:ascii="Arial" w:eastAsia="Times New Roman" w:hAnsi="Arial" w:cs="Arial"/>
          <w:kern w:val="0"/>
          <w:sz w:val="24"/>
          <w:szCs w:val="24"/>
          <w:lang w:eastAsia="it-IT"/>
          <w14:ligatures w14:val="none"/>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32EF94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2C1CAB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62F0F72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w:t>
      </w:r>
      <w:r w:rsidRPr="005E5FA3">
        <w:rPr>
          <w:rFonts w:ascii="Arial" w:eastAsia="Times New Roman" w:hAnsi="Arial" w:cs="Arial"/>
          <w:kern w:val="0"/>
          <w:sz w:val="24"/>
          <w:szCs w:val="24"/>
          <w:lang w:eastAsia="it-IT"/>
          <w14:ligatures w14:val="none"/>
        </w:rPr>
        <w:lastRenderedPageBreak/>
        <w:t>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5146B8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2113D5B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10F97DC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bookmarkEnd w:id="564"/>
    <w:p w14:paraId="4E5B280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w:t>
      </w:r>
      <w:r w:rsidRPr="005E5FA3">
        <w:rPr>
          <w:rFonts w:ascii="Arial" w:eastAsia="Times New Roman" w:hAnsi="Arial" w:cs="Arial"/>
          <w:kern w:val="0"/>
          <w:sz w:val="24"/>
          <w:szCs w:val="24"/>
          <w:lang w:eastAsia="it-IT"/>
          <w14:ligatures w14:val="none"/>
        </w:rPr>
        <w:lastRenderedPageBreak/>
        <w:t>Chiesa non è grande, immenso, come il tuo, Santa Madre di Dio e Madre nostra dolcissima.</w:t>
      </w:r>
    </w:p>
    <w:p w14:paraId="1A1AEA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chiediamoci: quando la nostra conversione è vera? Quando essa è pieno inserimento nella vera Chiesa di Cristo Gesù e la vera Chiesa è “Una, santa, cattolica, apostolica”. È solo in questa Chiesa che si può vivere il Vangelo secondo verità e dare vigore alla grazia di Cristo Gesù in noi perché porti molto frutto per opera del suo Santo Spirito. Chi non è in questa vera Chiesa di Cristo Gesù, mai potrà vivere il Vangelo e mai potrà dare vigore alla grazia. Manca della verità. È privo della grazia. Il peccato sempre lacera la tunica inconsutile di Cristo Gesù. Oggi il pensiero arcobaleno la vuole ridurre in pezzi invisibili. La vuole spogliare di ogni filo di grazia e di verità. Non però operando dall’esterno di essa, ma nel suo interno, allo stesso modo che operano i tarli in un legno. Dal suo interno lo riducono tutto in polvere senza che nessuno se ne accorga. Quando appaiono i fori all’esterno, ormai è troppo tardi per intervenire. Oggi il legno della Chiesa e tutto forato e anziché intervenire con efficacia, quasi si gioca a portare altri tarli perché completino tutto il lavoro di disfacimento. Ecco perché urge che tutto il Cielo discenda sulla nostra terra, tolga dal legno della Chiesa ogni tarlo e poi con divina scienza ed energia guarisce tutte le infinite ferite ad essa arrecate. Se crolla la Chiesa è il mondo che crolla e per ogni cristiano che crolla è un pezzo di mondo che crolla. Che il mondo stia crollando nel buio veritativo e morale più fitto non lo vede solo chi è totalmente cieco nel suo spirito. </w:t>
      </w:r>
    </w:p>
    <w:p w14:paraId="15A07B05"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489C285C"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29C53E72"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0EF959E8" w14:textId="77777777" w:rsidR="005E5FA3" w:rsidRPr="005E5FA3" w:rsidRDefault="005E5FA3" w:rsidP="005E5FA3">
      <w:pPr>
        <w:pStyle w:val="Titolo2"/>
        <w:rPr>
          <w:rFonts w:ascii="Greek" w:hAnsi="Greek"/>
        </w:rPr>
      </w:pPr>
      <w:bookmarkStart w:id="565" w:name="_Toc218837683"/>
      <w:bookmarkStart w:id="566" w:name="_Toc218975104"/>
      <w:bookmarkStart w:id="567" w:name="_Toc219036242"/>
      <w:r w:rsidRPr="005E5FA3">
        <w:t>CREDO NELLA CHIESA UNA (</w:t>
      </w:r>
      <w:r w:rsidRPr="005E5FA3">
        <w:rPr>
          <w:rFonts w:ascii="Cambria" w:hAnsi="Cambria" w:cs="Cambria"/>
          <w:lang w:val="el-GR"/>
        </w:rPr>
        <w:t>Εἰς</w:t>
      </w:r>
      <w:r w:rsidRPr="005E5FA3">
        <w:rPr>
          <w:rFonts w:ascii="Greek" w:hAnsi="Greek"/>
        </w:rPr>
        <w:t xml:space="preserve"> </w:t>
      </w:r>
      <w:r w:rsidRPr="005E5FA3">
        <w:rPr>
          <w:rFonts w:ascii="Cambria" w:hAnsi="Cambria" w:cs="Cambria"/>
          <w:lang w:val="el-GR"/>
        </w:rPr>
        <w:t>μίαν</w:t>
      </w:r>
      <w:r w:rsidRPr="005E5FA3">
        <w:t xml:space="preserve"> </w:t>
      </w:r>
      <w:r w:rsidRPr="005E5FA3">
        <w:rPr>
          <w:rFonts w:ascii="Cambria" w:hAnsi="Cambria" w:cs="Cambria"/>
          <w:lang w:val="el-GR"/>
        </w:rPr>
        <w:t>Ἐκκλησίαν</w:t>
      </w:r>
      <w:r w:rsidRPr="005E5FA3">
        <w:rPr>
          <w:rFonts w:ascii="Cambria" w:hAnsi="Cambria" w:cs="Cambria"/>
        </w:rPr>
        <w:t>)</w:t>
      </w:r>
      <w:bookmarkEnd w:id="565"/>
      <w:bookmarkEnd w:id="566"/>
      <w:bookmarkEnd w:id="567"/>
    </w:p>
    <w:p w14:paraId="0EFADF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questa breve introduzione è cosa giusta che ci dedichiamo a trattare la bellezza della Chiesa così come essa è voluta dal nostro Dio e Signore. Ci lasceremo aiutare dai Sacri Testi del Nuovo Testamento. Sulla Chiesa una così parla lo Spirito Santo per bocca dell’Apostolo Paolo e per bocca dell’Apostolo Giovanni. Iniziamo dall’Apostolo Paolo:</w:t>
      </w:r>
    </w:p>
    <w:p w14:paraId="495C9FD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“Un solo corpo e</w:t>
      </w:r>
      <w:r w:rsidRPr="005E5FA3">
        <w:rPr>
          <w:rFonts w:ascii="Greek" w:eastAsia="Times New Roman" w:hAnsi="Greek" w:cs="Arial"/>
          <w:i/>
          <w:iCs/>
          <w:kern w:val="0"/>
          <w:sz w:val="24"/>
          <w:szCs w:val="24"/>
          <w:lang w:eastAsia="it-IT"/>
          <w14:ligatures w14:val="none"/>
        </w:rPr>
        <w:t xml:space="preserve"> </w:t>
      </w:r>
      <w:r w:rsidRPr="005E5FA3">
        <w:rPr>
          <w:rFonts w:ascii="Arial" w:eastAsia="Times New Roman" w:hAnsi="Arial" w:cs="Arial"/>
          <w:i/>
          <w:iCs/>
          <w:kern w:val="0"/>
          <w:sz w:val="24"/>
          <w:szCs w:val="24"/>
          <w:lang w:eastAsia="it-IT"/>
          <w14:ligatures w14:val="none"/>
        </w:rPr>
        <w:t xml:space="preserve">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w:t>
      </w:r>
      <w:r w:rsidRPr="005E5FA3">
        <w:rPr>
          <w:rFonts w:ascii="Arial" w:eastAsia="Times New Roman" w:hAnsi="Arial" w:cs="Arial"/>
          <w:i/>
          <w:iCs/>
          <w:kern w:val="0"/>
          <w:sz w:val="24"/>
          <w:szCs w:val="24"/>
          <w:lang w:eastAsia="it-IT"/>
          <w14:ligatures w14:val="none"/>
        </w:rPr>
        <w:lastRenderedPageBreak/>
        <w:t>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w:t>
      </w:r>
    </w:p>
    <w:p w14:paraId="016BF3D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 questo brano, quale è il fine della Chiesa? Esso è una solo: edificare sulla terra la vera Chiesa. Il vero corpo di Cristo deve fare il vero corpo di Cristo. Uno è Cristo. Uno è il suo corpo. Una è la sua Chiesa. Qual è la vera Chiesa di Cristo Gesù o il suo vero corpo? È quello edificato sul fondamento degli Apostoli e dei Profeti. Gli Apostoli però non sono acefali. Gli Apostoli hanno come unico e solo loro capo Pietro. Qual è allora la vera Chiesa, l’unica vera Chiesa? Quella che Gesù ha edificato su Pietro e sugli Apostoli gerarchicamente uniti a Lui. Dove non c’è Pietro, lì non c’è l’unica vera Chiesa di Cristo Gesù. Chi si separa da questa “unica e sola vera Chiesa di Cristo Gesù”, è privo della prima verità della Chiesa. Essa è una e una deve rimanere in eterno. Alla vera Chiesa si ritorna solo convertendoci alla sua verità. Qual è la verità della Chiesa di Cristo Gesù? Essa è fondata su Pietro. Cerca Pietro e troverai la vera Chiesa. </w:t>
      </w:r>
    </w:p>
    <w:p w14:paraId="25771E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si è uniti alla vera Chiesa per un fatto di iscrizione o di tesseramento. La Chiesa non è una associazione. Non è un partito. Non è una qualsiasi altra struttura umana. Si è vera Chiesa per nuova vera creazione. Questa nuova vera creazione è opera del Padre, in Cristo, per lo Spirito Santo. Ecco il decreto eterno attraverso il quale il Padre ha deciso la nostra vera nuova creazione in Cristo, per Cristo, con Cristo, sempre per opera dello Spirito Santo, per mediazione evangelizzatrice e sacramentale della stessa Chiesa, sotto il governo e la guida degli Apostoli:</w:t>
      </w:r>
    </w:p>
    <w:p w14:paraId="65C9D95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BA35E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vera Chiesa, che è l’unico vero corpo di Cristo, è arricchita con ogni dono di grazia e di verità dallo Spirito Santo. Qual è la specificità o particolarità di questa ricchezza? Ogni membro della Chiesa riceve dallo Spirito Santo un suo particolare dono, una sua particolare vocazione, un suo specifico ministero per arricchire tutto il corpo. In questa unica e sola vera Chiesa, unico e solo vero corpo, ognuno deve </w:t>
      </w:r>
      <w:r w:rsidRPr="005E5FA3">
        <w:rPr>
          <w:rFonts w:ascii="Arial" w:eastAsia="Times New Roman" w:hAnsi="Arial" w:cs="Arial"/>
          <w:kern w:val="0"/>
          <w:sz w:val="24"/>
          <w:szCs w:val="24"/>
          <w:lang w:eastAsia="it-IT"/>
          <w14:ligatures w14:val="none"/>
        </w:rPr>
        <w:lastRenderedPageBreak/>
        <w:t>essere ricchezza di Spirito Santo per ogni altro membro del corpo di Cristo. Questo arricchimento vicendevole è possibile solo se ogni dono è vissuto nella grande virtù della carità, sempre secondo l’insegnamento dello Spirito:</w:t>
      </w:r>
    </w:p>
    <w:p w14:paraId="157589E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938C46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71D2861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 questo unico corpo tutto è dalla volontà insindacabile dello Spirito Santo. Accogliere il dono dell’altro è vero atto di latria, vero atto di adorazione perché è vero atto di fede, umiltà, obbedienza. Senza l’accoglienza del dono dell’altro si è superbi e idolatri. Senza l’accoglienza del dono dell’altro condanniamo il nostro dono, il nostro carisma, la nostra vocazione, il nostro ministero alla morte. Siamo come alberi che rifiutano la preziosa acqua. Essi altro non fanno che condannarsi alla morte. Molti si condannano alla propria morte e condannano alla morte spirituale tutto il corpo di Cristo per superbia e idolatria. Per superbia e idolatria si può distruggere una intera piantagione del Signore. Chi non vive nutrendosi del </w:t>
      </w:r>
      <w:r w:rsidRPr="005E5FA3">
        <w:rPr>
          <w:rFonts w:ascii="Arial" w:eastAsia="Times New Roman" w:hAnsi="Arial" w:cs="Arial"/>
          <w:kern w:val="0"/>
          <w:sz w:val="24"/>
          <w:szCs w:val="24"/>
          <w:lang w:eastAsia="it-IT"/>
          <w14:ligatures w14:val="none"/>
        </w:rPr>
        <w:lastRenderedPageBreak/>
        <w:t xml:space="preserve">dono dell’altro, mai potrà dare vita al suo dono. È questa la Legge dello Spirito Santo e ad essa va data ogni obbedienza. </w:t>
      </w:r>
    </w:p>
    <w:p w14:paraId="346E294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Giovanni nel suo Vangelo ha un’altra immagine non meno bella e non meno significativa dell’immagine del corpo. Questa immagine è della vite vera che è Cristo Gesù e dei molti tralci che sono gli Apostoli e ogni altro membro del corpo di Cristo in comunione gerarchica con gli Apostoli. Qual è la differenza tra l’immagine del corpo e l’immagine della vite vera? Nell’immagine del corpo lo Spirito Santo elargisce la sua vita, che è vita di Cristo e del Padre, che è vita in Cristo e nel Padre, vita per Cristo e per il Padre, ad ogni membro del corpo di Cristo. Ogni membro del corpo di Cristo deve nutrire gli altri con la vita ricevuta dallo Spirito Santo. Ogni membro nutre gli altri e dagli altri è nutrito. Nell’immagine della vite vera tutti i tralci ricevono la vita da Cristo Gesù. Ogni tralcio ricevendo vita, produce i molti frutti a beneficio della Chiesa o del corpo di Cristo e del mondo intero. Come si rimane nella vite vera? Rimanendo nella Parola di Cristo Gesù, osservando i suoi comandamenti. </w:t>
      </w:r>
    </w:p>
    <w:p w14:paraId="01330A7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w:t>
      </w:r>
    </w:p>
    <w:p w14:paraId="1E2590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Nella preghiera elevata da Gesù nel Cenacolo, prima di consegnarsi alla sua passione e morte, Gesù eleva al Padre una potentissima richiesta. Chiede al Padre non solo di consacrare i suoi discepoli nella verità, chiede anche che in Lui e nel Padre essi diventino una cosa sola. Il Padre in Cristo, Cristo nel Padre. Gli Apostoli in Cristo e nel Padre. Quando si è nel vero Cristo e nel vero Padre, sempre si è gli uni negli altri, sempre si forma una cosa sola. Quando non si è gli uni negli altri, è segno che non siamo né nel vero Cristo Gesù e né nel vero Padre. Non siamo nel vero Cristo e nel vero Padre perché non siamo nella vera Parola di Cristo e del Padre. Chi è nella Parola vera sarà sempre nella Chiesa vera. Chi non è nella Parola vera, non è nel Cristo vero, non è nel Padre vero, non è nello Spirito Santo vero, non potrà mai essere nella Chiesa vera. Potrà anche appartenere alla Chiesa una, </w:t>
      </w:r>
      <w:r w:rsidRPr="005E5FA3">
        <w:rPr>
          <w:rFonts w:ascii="Arial" w:eastAsia="Times New Roman" w:hAnsi="Arial" w:cs="Arial"/>
          <w:kern w:val="0"/>
          <w:sz w:val="24"/>
          <w:szCs w:val="24"/>
          <w:lang w:eastAsia="it-IT"/>
          <w14:ligatures w14:val="none"/>
        </w:rPr>
        <w:lastRenderedPageBreak/>
        <w:t>santa, cattolica, apostolica, ma per infangarla con i suoi peccati, non certo per elevarla nella sua bellezza.</w:t>
      </w:r>
    </w:p>
    <w:p w14:paraId="2232232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787B8A7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w:t>
      </w:r>
    </w:p>
    <w:p w14:paraId="367BB9A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w:t>
      </w:r>
      <w:r w:rsidRPr="005E5FA3">
        <w:rPr>
          <w:rFonts w:ascii="Arial" w:eastAsia="Times New Roman" w:hAnsi="Arial" w:cs="Arial"/>
          <w:kern w:val="0"/>
          <w:sz w:val="24"/>
          <w:szCs w:val="24"/>
          <w:lang w:eastAsia="it-IT"/>
          <w14:ligatures w14:val="none"/>
        </w:rPr>
        <w:t>.</w:t>
      </w:r>
    </w:p>
    <w:p w14:paraId="438E29B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assai facile dividere la Chiesa pur rimanendo nella vera Chiesa. È sufficiente che ci si separi dalla purissima verità di Cristo e dello Spirito Santo. Basta discostarsi anche di poco dalla verità rivelata e subito si è nella divisione, nella contrapposizione, nel contrasto, nella lite, nella discordia, nelle fazioni e nei partiti. Come si ricostituisce l’unità del corpo di Cristo? Rimettendo la verità di Cristo nei cuori. Dalla verità di Cristo è la verità del suo corpo che è la Chiesa. Tutti gli adoratori di un falso Cristo hanno una falsa Chiesa. Quanti vivono in una falsa Chiesa hanno un falso Cristo che adorano. Chi vuole ricostruire il tessuto unitario nella Chiesa di </w:t>
      </w:r>
      <w:r w:rsidRPr="005E5FA3">
        <w:rPr>
          <w:rFonts w:ascii="Arial" w:eastAsia="Times New Roman" w:hAnsi="Arial" w:cs="Arial"/>
          <w:kern w:val="0"/>
          <w:sz w:val="24"/>
          <w:szCs w:val="24"/>
          <w:lang w:eastAsia="it-IT"/>
          <w14:ligatures w14:val="none"/>
        </w:rPr>
        <w:lastRenderedPageBreak/>
        <w:t xml:space="preserve">Cristo deve impegnarsi con ogni forza a riportare in essa la divina verità. È quanto opera l’Apostolo Paolo in ogni sua Lettera. </w:t>
      </w:r>
    </w:p>
    <w:p w14:paraId="3FE40A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 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4,1-23).</w:t>
      </w:r>
    </w:p>
    <w:p w14:paraId="2A86186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allora crede nella Chiesa una? Crede in questa Chiesa una chi ogni giorno impegna tutto se stesso per diffonderla nel mondo, aggiungendo ad essa sempre nuovi membri. Crede in questa Chiesa una chi ogni giorno cresce come purissima verità di Cristo Gesù, secondo la sana Dottrina, e la manifesta con le parole e con le opere. Crede in questa Chiesa una chi ogni giorno si consacra con tutte le sue forze ad evitare anche un solo peccato veniale, sapendo che ogni suo peccato lacera il corpo di Cristo, anche se in poco, ma lo lacera. A volte il corpo può essere lacerato anche da una parola insipiente, stolta, vana, di critica, di mormorazione, di pettegolezzo, di giudizio sommario sui nostri fratelli. Con le nostre parole passiamo edificare la Chiesa una e con le nostre parole distruggerla. Crede nella Chiesa una chi concretamente, realmente, veramente ogni giorno si converte ad essa e lavora perché molti altri si convertano. Se però non c’è vera conversione alla verità di Cristo Gesù, verità del Padre, verità dello Spirito Santo, secondo la purissima verità del Vangelo e della sua sana dottrina, mai potrà esserci vera conversione alla vera Chiesa. La distruggeremo, mai la edificheremo nella sua unità. </w:t>
      </w:r>
    </w:p>
    <w:p w14:paraId="7563CDE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10DE5176" w14:textId="77777777" w:rsidR="005E5FA3" w:rsidRPr="005E5FA3" w:rsidRDefault="005E5FA3" w:rsidP="005E5FA3">
      <w:pPr>
        <w:pStyle w:val="Titolo2"/>
      </w:pPr>
      <w:bookmarkStart w:id="568" w:name="_Toc218837684"/>
      <w:bookmarkStart w:id="569" w:name="_Toc218975105"/>
      <w:bookmarkStart w:id="570" w:name="_Toc219036243"/>
      <w:r w:rsidRPr="005E5FA3">
        <w:lastRenderedPageBreak/>
        <w:t>CREDO NELLA CHIESA SANTA (Ἁγίαν Ἐκκλησίαν)</w:t>
      </w:r>
      <w:bookmarkEnd w:id="568"/>
      <w:bookmarkEnd w:id="569"/>
      <w:bookmarkEnd w:id="570"/>
    </w:p>
    <w:p w14:paraId="3BE7E7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Santo è solo il Signore, il Dio degli eserciti, il Dio Creatore e Signore dell’universo, di tutte le cose visibili e invisibili. La santità in Dio è purissima luce di verità e di amore. Santità generata dal Padre nell’oggi dell’eternità è il suo Figlio Unigenito, che è Dio vero da Dio vero e Luce da Luce (</w:t>
      </w:r>
      <w:r w:rsidRPr="005E5FA3">
        <w:rPr>
          <w:rFonts w:ascii="Cambria" w:eastAsia="Times New Roman" w:hAnsi="Cambria" w:cs="Cambria"/>
          <w:kern w:val="0"/>
          <w:sz w:val="26"/>
          <w:szCs w:val="26"/>
          <w:lang w:val="el-GR" w:eastAsia="it-IT"/>
          <w14:ligatures w14:val="none"/>
        </w:rPr>
        <w:t>φῶς</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φωτός</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Θεὸν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ἀληθινὸν</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ἐκ</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Θεοῦ</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ἀληθινοῦ</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γεννηθέντα</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οὐ</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ποιηθέντα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ὁμοούσιον</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τῷ</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Πατρί</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δι</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οὗ</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τὰ</w:t>
      </w:r>
      <w:r w:rsidRPr="005E5FA3">
        <w:rPr>
          <w:rFonts w:ascii="Greek" w:eastAsia="Times New Roman" w:hAnsi="Greek" w:cs="Arial"/>
          <w:kern w:val="0"/>
          <w:sz w:val="26"/>
          <w:szCs w:val="26"/>
          <w:lang w:eastAsia="it-IT"/>
          <w14:ligatures w14:val="none"/>
        </w:rPr>
        <w:t xml:space="preserve"> </w:t>
      </w:r>
      <w:r w:rsidRPr="005E5FA3">
        <w:rPr>
          <w:rFonts w:ascii="Cambria" w:eastAsia="Times New Roman" w:hAnsi="Cambria" w:cs="Cambria"/>
          <w:kern w:val="0"/>
          <w:sz w:val="26"/>
          <w:szCs w:val="26"/>
          <w:lang w:val="el-GR" w:eastAsia="it-IT"/>
          <w14:ligatures w14:val="none"/>
        </w:rPr>
        <w:t>πάντα</w:t>
      </w:r>
      <w:r w:rsidRPr="005E5FA3">
        <w:rPr>
          <w:rFonts w:ascii="Greek" w:eastAsia="Times New Roman" w:hAnsi="Greek" w:cs="Arial"/>
          <w:kern w:val="0"/>
          <w:sz w:val="26"/>
          <w:szCs w:val="26"/>
          <w:lang w:eastAsia="it-IT"/>
          <w14:ligatures w14:val="none"/>
        </w:rPr>
        <w:t xml:space="preserve"> </w:t>
      </w:r>
      <w:r w:rsidRPr="005E5FA3">
        <w:rPr>
          <w:rFonts w:ascii="Times New Roman" w:eastAsia="Times New Roman" w:hAnsi="Times New Roman" w:cs="Times New Roman"/>
          <w:kern w:val="0"/>
          <w:sz w:val="26"/>
          <w:szCs w:val="26"/>
          <w:lang w:val="el-GR" w:eastAsia="it-IT"/>
          <w14:ligatures w14:val="none"/>
        </w:rPr>
        <w:t>ἐγένετο</w:t>
      </w:r>
      <w:r w:rsidRPr="005E5FA3">
        <w:rPr>
          <w:rFonts w:ascii="Times New Roman" w:eastAsia="Times New Roman" w:hAnsi="Times New Roman" w:cs="Times New Roman"/>
          <w:kern w:val="0"/>
          <w:sz w:val="24"/>
          <w:szCs w:val="24"/>
          <w:lang w:eastAsia="it-IT"/>
          <w14:ligatures w14:val="none"/>
        </w:rPr>
        <w:t>)</w:t>
      </w:r>
      <w:r w:rsidRPr="005E5FA3">
        <w:rPr>
          <w:rFonts w:ascii="Greek" w:eastAsia="Times New Roman" w:hAnsi="Greek" w:cs="Arial"/>
          <w:kern w:val="0"/>
          <w:sz w:val="24"/>
          <w:szCs w:val="24"/>
          <w:lang w:eastAsia="it-IT"/>
          <w14:ligatures w14:val="none"/>
        </w:rPr>
        <w:t xml:space="preserve">. </w:t>
      </w:r>
      <w:r w:rsidRPr="005E5FA3">
        <w:rPr>
          <w:rFonts w:ascii="Arial" w:eastAsia="Times New Roman" w:hAnsi="Arial" w:cs="Arial"/>
          <w:kern w:val="0"/>
          <w:sz w:val="24"/>
          <w:szCs w:val="24"/>
          <w:lang w:eastAsia="it-IT"/>
          <w14:ligatures w14:val="none"/>
        </w:rPr>
        <w:t xml:space="preserve">Anche nel Figlio, la santità è purissima luce di verità e di amore. Santo è lo Spirito del Signore che procede dalla verità e dalla luce del Padre e del Figlio. In questa luce santissima, divina, eterna non vi è alcuna ombra di tenebre. Purissima ed eterna è la luce e purissima ed eterna è la carità come purissimo ed eterno è l’amore. Dio è carità. Dio è Luce. Dio è verità. </w:t>
      </w:r>
    </w:p>
    <w:p w14:paraId="4A9C4B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Verbo Eterno si fa carne per opera dello Spirito Santo nel seno purissimo della Vergine Maria. Come vero uomo in Lui abita tutta la pienezza della divinità e di conseguenza tutta la pienezza della luce e dell’amore, della verità e della giustizia. Come vero uomo lui cresce in sapienza e grazia, in luce e in verità, in giustizia e in carità. Ma anche come vero uomo è tentato perché abbandoni la sapienza, la grazia, la luce, la verità, la giustizia, la carità e si consegni alle tenebre di Satana. Sappiamo che Gesù è rimasto nella sua purissima santità nella sua umanità per la sua obbedienza fino alla morte e ad una morte di croce e per questa sua sottomissione al Padre ha compiuto la redenzione del mondo. In cosa consiste la redenzione? Nel dono offerto ad ogni uomo di divenire luce dalla sua luce, verità dalla sua verità, carità dalla sua carità, giustizia dalla sua giustizia, santità dalla sua santità. </w:t>
      </w:r>
    </w:p>
    <w:p w14:paraId="6909DA3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avviene questa partecipazione della divina e umana santità di Gesù Signore? Per generazione in Lui, generazione operata dallo Spirito Santo attraverso l’immersione dell’uomo nelle acque del battesimo. Come Cristo Gesù cresceva in sapienza e grazia, luce e verità, giustizia e carità, anche il “generato” in Cristo deve crescere in sapienza e grazia, luce e verità, giustizia e carità. Come Cristo Gesù era tentato perché si separasse dalla luce e dalla santità del Padre così anche il battezzato è tentato perché si separi dalla luce e dalla santità di Gesù Signore. La separazione da Cristo Gesù è ritorno nelle tenebre. Se il battezzato vuole essere purissima verità e carità, luce e santità di Cristo Signore, sempre deve rimanere in Lui, allo stesso modo che Cristo rimane nel Padre. Come rimane Cristo nel Padre? Obbedendo ad ogni sua Parola, sotto perenne mozione, ispirazione, conduzione dello Spirito Santo. Il cristiano che vive di obbedienza a Cristo Signore, sempre mosso, condotto, guidato dallo Spirito Santo, vincendo ogni tentazione, sempre in Cristo Gesù crescerà in santità e con la sua santità santificherà la Chiesa, che come vero corpo di Cristo è santa. Ad essa però mancherà sempre la santità di tutti coloro che sono corpo di Cristo Signore ma non vivono per Cristo Signore. Per la mia santità la Chiesa diviene sempre più santa, crescendo in grazia e in sapienza, in luce e in verità, in giustizia e in carità. Per la mia non santità, la Chiesa perde in bellezza e in luce. La mia non santità oscura il volto della Chiesa dinanzi a ogni uomo che entra in relazione con me. Come la santità di Cristo rendeva bellissima la santità del Padre, così la mia santità deve rendere bellissima la santità di Gesù Signore. Questa verità è così rivelata dall’Apostolo Paolo nella Prima Lettera ai Corinzi:</w:t>
      </w:r>
    </w:p>
    <w:p w14:paraId="3A04A8C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r w:rsidRPr="005E5FA3">
        <w:rPr>
          <w:rFonts w:ascii="Arial" w:eastAsia="Times New Roman" w:hAnsi="Arial" w:cs="Arial"/>
          <w:kern w:val="0"/>
          <w:sz w:val="24"/>
          <w:szCs w:val="24"/>
          <w:lang w:eastAsia="it-IT"/>
          <w14:ligatures w14:val="none"/>
        </w:rPr>
        <w:t xml:space="preserve">. </w:t>
      </w:r>
    </w:p>
    <w:p w14:paraId="5FCC84E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4412A5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Ecco le regole della santità di ogni discepolo di Gesù, di ogni membro del suo corpo così come l’Apostoli Paolo Le rivela nella Lettera ai Romani:</w:t>
      </w:r>
    </w:p>
    <w:p w14:paraId="1A6C78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r w:rsidRPr="005E5FA3">
        <w:rPr>
          <w:rFonts w:ascii="Arial" w:eastAsia="Times New Roman" w:hAnsi="Arial" w:cs="Arial"/>
          <w:kern w:val="0"/>
          <w:sz w:val="24"/>
          <w:szCs w:val="24"/>
          <w:lang w:eastAsia="it-IT"/>
          <w14:ligatures w14:val="none"/>
        </w:rPr>
        <w:t xml:space="preserve">. </w:t>
      </w:r>
    </w:p>
    <w:p w14:paraId="4E6925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 operare un vero cammino di santità, il cristiano dovrà avere un solido fondamento di fede. Mai si dovrà dimenticare, sempre dovrà innalzarsi su questo fondamento: lui è stato reso partecipe in Cristo Gesù della pienezza della divinità, perché per mezzo di lui questa pienezza sia fatta conoscere al mondo intero. Egli è stato redento dalla sofferenza vicaria di Gesù Signore affinché anche lui, sempre in Cristo per opera dello Spirito Santo, partecipi alla redenzione dei suoi fratelli con l’offerta al Padre, sempre in Cristo, per opera dello Spirito Santo, della sua vita con una obbedienza, anche la sua, fino alla morte e ad una morte di croce. Se il cristiano dimenticherà qual è il suo purissimo fondamento di fede, ben presto si allontanerà di Gesù Signore e precipiterà nuovamente nelle tenebre. È questa la santità che ogni discepolo di Gesù deve dare al corpo di Cristo, che è santo, alla Chiesa di Cristo Gesù, che è santa: l’offerta al Padre della sua vita con una obbedienza in tutto simile a quella di Gesù. </w:t>
      </w:r>
    </w:p>
    <w:p w14:paraId="32C3DE7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w:t>
      </w:r>
      <w:r w:rsidRPr="005E5FA3">
        <w:rPr>
          <w:rFonts w:ascii="Arial" w:eastAsia="Times New Roman" w:hAnsi="Arial" w:cs="Arial"/>
          <w:i/>
          <w:iCs/>
          <w:kern w:val="0"/>
          <w:sz w:val="24"/>
          <w:szCs w:val="24"/>
          <w:lang w:eastAsia="it-IT"/>
          <w14:ligatures w14:val="none"/>
        </w:rPr>
        <w:lastRenderedPageBreak/>
        <w:t>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r w:rsidRPr="005E5FA3">
        <w:rPr>
          <w:rFonts w:ascii="Arial" w:eastAsia="Times New Roman" w:hAnsi="Arial" w:cs="Arial"/>
          <w:kern w:val="0"/>
          <w:sz w:val="24"/>
          <w:szCs w:val="24"/>
          <w:lang w:eastAsia="it-IT"/>
          <w14:ligatures w14:val="none"/>
        </w:rPr>
        <w:t xml:space="preserve">. </w:t>
      </w:r>
    </w:p>
    <w:p w14:paraId="1F3AD1D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il cristiano vuole offrire al Padre la sua vita, mai si dovrà dimenticare che il suo unico e solo modello da imitare è Gesù Signore. Di Gesù deve imitare tutti i momenti della sua vita. Lui sempre ha fatto la volontà del Padre. Sempre è rimasto nella volontà del Padre. Con l’obbedienza sulla croce Lui ha raggiunto il culmine. A questo culmine lo ha condotto ogni obbedienza vissuta in precedenza. Questo significa che è l’obbedienza di prima che prepara l’obbedienza del dopo. Se manca l’obbedienza di prima, mai vi potrà essere l’obbedienza del dopo. Ecco come questa verità è rivelata dall’Apostolo Paolo nella Lettera ai Filippesi:</w:t>
      </w:r>
    </w:p>
    <w:p w14:paraId="2E906DE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2,1-17)</w:t>
      </w:r>
      <w:r w:rsidRPr="005E5FA3">
        <w:rPr>
          <w:rFonts w:ascii="Arial" w:eastAsia="Times New Roman" w:hAnsi="Arial" w:cs="Arial"/>
          <w:kern w:val="0"/>
          <w:sz w:val="24"/>
          <w:szCs w:val="24"/>
          <w:lang w:eastAsia="it-IT"/>
          <w14:ligatures w14:val="none"/>
        </w:rPr>
        <w:t>.</w:t>
      </w:r>
    </w:p>
    <w:p w14:paraId="75D455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vuole rendere santa nel suo corpo la Chiesa di Cristo Gesù e renderla più santa agli occhi del mondo, deve ogni giorno purificarla con il suo sangue, sangue che potrà essere spirituale e sangue che potrà essere sangue fisico. Chi non è capace di purificare la Chiesa con il sangue spirituale, mai la potrà purificare con il suo sangue fisico. È l’offerta del sangue spirituale fatta quotidianamente che prepara il </w:t>
      </w:r>
      <w:r w:rsidRPr="005E5FA3">
        <w:rPr>
          <w:rFonts w:ascii="Arial" w:eastAsia="Times New Roman" w:hAnsi="Arial" w:cs="Arial"/>
          <w:kern w:val="0"/>
          <w:sz w:val="24"/>
          <w:szCs w:val="24"/>
          <w:lang w:eastAsia="it-IT"/>
          <w14:ligatures w14:val="none"/>
        </w:rPr>
        <w:lastRenderedPageBreak/>
        <w:t>cristiano ad offrire il sangue fisico. Quanto Cristo ha fatto per rendere bella la sua Chiesa, anche il cristiano dovrà farlo. La Lettera agli Efesini è anche questa verità:</w:t>
      </w:r>
    </w:p>
    <w:p w14:paraId="6DF2968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5,25-33)</w:t>
      </w:r>
      <w:r w:rsidRPr="005E5FA3">
        <w:rPr>
          <w:rFonts w:ascii="Arial" w:eastAsia="Times New Roman" w:hAnsi="Arial" w:cs="Arial"/>
          <w:kern w:val="0"/>
          <w:sz w:val="24"/>
          <w:szCs w:val="24"/>
          <w:lang w:eastAsia="it-IT"/>
          <w14:ligatures w14:val="none"/>
        </w:rPr>
        <w:t>.</w:t>
      </w:r>
    </w:p>
    <w:p w14:paraId="0E86BDD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come l’Apostolo Paolo offre al Padre il suo sangue spirituale, nell’attesa di completare l’offerta con il suo sangue fisico. Questo sangue lui lo ha offerto non per un giorno soltanto, ma per tutti i giorni della sua vita, a iniziare dal giorno dell’incontro con Cristo sulla via di Damasco:</w:t>
      </w:r>
    </w:p>
    <w:p w14:paraId="622DF5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r w:rsidRPr="005E5FA3">
        <w:rPr>
          <w:rFonts w:ascii="Arial" w:eastAsia="Times New Roman" w:hAnsi="Arial" w:cs="Arial"/>
          <w:kern w:val="0"/>
          <w:sz w:val="24"/>
          <w:szCs w:val="24"/>
          <w:lang w:eastAsia="it-IT"/>
          <w14:ligatures w14:val="none"/>
        </w:rPr>
        <w:t xml:space="preserve">. </w:t>
      </w:r>
    </w:p>
    <w:p w14:paraId="183D01F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deve santificare ogni giorno i membri della Chiesa di Cristo Gesù? Il papa deve santificare ogni membro del corpo di Cristo, pecore e agnelli. Un vescovo tutti i suoi fratelli vescovi, presbiteri e fedeli laici. Un presbitero tutto gli altri presbiteri e ogni fedele laico. Un diacono tutti gli altri diaconi e ogni fedele laico. Ogni fedele laico deve santificare tutti i suoi fratelli fedeli laici, ma anche diaconi, presbiteri, vescovi, papa. Ognuno deve essere santificato dagli altri, ma anche ognuno deve santificare gli altri. Ecco come l’Apostolo Giovanni santifica, per comando dello Spirito Santo, tutti i suoi fratelli vescovi, che sono i sette angeli della Chiesa della provincia di Efeso:</w:t>
      </w:r>
    </w:p>
    <w:p w14:paraId="77801CF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w:t>
      </w:r>
      <w:r w:rsidRPr="005E5FA3">
        <w:rPr>
          <w:rFonts w:ascii="Arial" w:eastAsia="Times New Roman" w:hAnsi="Arial" w:cs="Arial"/>
          <w:i/>
          <w:iCs/>
          <w:kern w:val="0"/>
          <w:sz w:val="24"/>
          <w:szCs w:val="24"/>
          <w:lang w:eastAsia="it-IT"/>
          <w14:ligatures w14:val="none"/>
        </w:rPr>
        <w:lastRenderedPageBreak/>
        <w:t>lo Spirito dice alle Chiese. Al vincitore darò da mangiare dall’albero della vita, che sta nel paradiso di Dio”.</w:t>
      </w:r>
    </w:p>
    <w:p w14:paraId="08E331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EF68C7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376EB4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w:t>
      </w:r>
      <w:r w:rsidRPr="005E5FA3">
        <w:rPr>
          <w:rFonts w:ascii="Arial" w:eastAsia="Times New Roman" w:hAnsi="Arial" w:cs="Arial"/>
          <w:kern w:val="0"/>
          <w:sz w:val="24"/>
          <w:szCs w:val="24"/>
          <w:lang w:eastAsia="it-IT"/>
          <w14:ligatures w14:val="none"/>
        </w:rPr>
        <w:t xml:space="preserve">. </w:t>
      </w:r>
    </w:p>
    <w:p w14:paraId="242BB7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w:t>
      </w:r>
      <w:r w:rsidRPr="005E5FA3">
        <w:rPr>
          <w:rFonts w:ascii="Arial" w:eastAsia="Times New Roman" w:hAnsi="Arial" w:cs="Arial"/>
          <w:i/>
          <w:iCs/>
          <w:kern w:val="0"/>
          <w:sz w:val="24"/>
          <w:szCs w:val="24"/>
          <w:lang w:eastAsia="it-IT"/>
          <w14:ligatures w14:val="none"/>
        </w:rPr>
        <w:lastRenderedPageBreak/>
        <w:t xml:space="preserve">ne sono degni. Il vincitore sarà vestito di bianche vesti; non cancellerò il suo nome dal libro della vita, ma lo riconoscerò davanti al Padre mio e davanti ai suoi angeli. Chi ha orecchi, ascolti ciò che lo Spirito dice alle Chiese”. </w:t>
      </w:r>
    </w:p>
    <w:p w14:paraId="3C1ABF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926C27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r w:rsidRPr="005E5FA3">
        <w:rPr>
          <w:rFonts w:ascii="Arial" w:eastAsia="Times New Roman" w:hAnsi="Arial" w:cs="Arial"/>
          <w:kern w:val="0"/>
          <w:sz w:val="24"/>
          <w:szCs w:val="24"/>
          <w:lang w:eastAsia="it-IT"/>
          <w14:ligatures w14:val="none"/>
        </w:rPr>
        <w:t xml:space="preserve">. </w:t>
      </w:r>
    </w:p>
    <w:p w14:paraId="0EFEA0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crede allora nella Chiesa santa? Chi ogni giorno consuma la sua vita perché il corpo di Cristo, attraverso la sua vita, brilli di ogni santità, luce, verità, giustizia, amore, misericordia, perdono. Di certo non crede nella Chiesa santa il cristiano che la insudicia con i suoi peccati, i suoi scandali, le sue molteplici trasgressioni. Anche un solo peccato veniale può oscurare in parte la bellezza della luce che sempre deve brillare sul volto della Chiesa di Gesù Signore. Sul volto della Chiesa ecco quanto abbiamo scritto agli inizi degli anni 2000:</w:t>
      </w:r>
    </w:p>
    <w:p w14:paraId="595975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Santo Padre Giovanni Paolo II scrive nella Novo Millennio Ineunte: “Professare la Chiesa come santa significa additare il suo volto di Sposa di Cristo, per la quale egli si è donato, proprio al fine di santificarla” (cfr. Ef 5,25-26) (NMI n. 30). E prima ancora: “Non è forse compito della Chiesa riflettere la luce di Cristo in ogni epoca della storia, farne risplendere il volto anche davanti alle generazioni del nuovo millennio?” (NMI n. 16).</w:t>
      </w:r>
    </w:p>
    <w:p w14:paraId="57F333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Qual è dunque il volto della Chiesa, volto di Cristo, che ogni battezzato è chiamato ad offrire al mondo perché vedendo, creda e credendo abbia la vita nel nome dell’unico Redentore e Salvatore, nel solo Signore e Messia, che il Padre ha mandato nel mondo perché ognuno si salvi per mezzo di Lui? </w:t>
      </w:r>
    </w:p>
    <w:p w14:paraId="280D56E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IL VOLTO DELLA CHIESA È VERITÀ</w:t>
      </w:r>
      <w:r w:rsidRPr="005E5FA3">
        <w:rPr>
          <w:rFonts w:ascii="Arial" w:eastAsia="Times New Roman" w:hAnsi="Arial" w:cs="Arial"/>
          <w:kern w:val="0"/>
          <w:sz w:val="24"/>
          <w:szCs w:val="24"/>
          <w:lang w:eastAsia="it-IT"/>
          <w14:ligatures w14:val="none"/>
        </w:rPr>
        <w:t xml:space="preserve">. 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22CBBB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PREGHIERA</w:t>
      </w:r>
      <w:r w:rsidRPr="005E5FA3">
        <w:rPr>
          <w:rFonts w:ascii="Arial" w:eastAsia="Times New Roman" w:hAnsi="Arial" w:cs="Arial"/>
          <w:kern w:val="0"/>
          <w:sz w:val="24"/>
          <w:szCs w:val="24"/>
          <w:lang w:eastAsia="it-IT"/>
          <w14:ligatures w14:val="none"/>
        </w:rPr>
        <w:t xml:space="preserve">. 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loda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w:t>
      </w:r>
      <w:r w:rsidRPr="005E5FA3">
        <w:rPr>
          <w:rFonts w:ascii="Arial" w:eastAsia="Times New Roman" w:hAnsi="Arial" w:cs="Arial"/>
          <w:kern w:val="0"/>
          <w:sz w:val="24"/>
          <w:szCs w:val="24"/>
          <w:lang w:eastAsia="it-IT"/>
          <w14:ligatures w14:val="none"/>
        </w:rPr>
        <w:lastRenderedPageBreak/>
        <w:t xml:space="preserve">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7CF73A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AMORE</w:t>
      </w:r>
      <w:r w:rsidRPr="005E5FA3">
        <w:rPr>
          <w:rFonts w:ascii="Arial" w:eastAsia="Times New Roman" w:hAnsi="Arial" w:cs="Arial"/>
          <w:kern w:val="0"/>
          <w:sz w:val="24"/>
          <w:szCs w:val="24"/>
          <w:lang w:eastAsia="it-IT"/>
          <w14:ligatures w14:val="none"/>
        </w:rPr>
        <w:t xml:space="preserve">. 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3388D11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LUCE</w:t>
      </w:r>
      <w:r w:rsidRPr="005E5FA3">
        <w:rPr>
          <w:rFonts w:ascii="Arial" w:eastAsia="Times New Roman" w:hAnsi="Arial" w:cs="Arial"/>
          <w:kern w:val="0"/>
          <w:sz w:val="24"/>
          <w:szCs w:val="24"/>
          <w:lang w:eastAsia="it-IT"/>
          <w14:ligatures w14:val="none"/>
        </w:rPr>
        <w:t xml:space="preserve">. 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w:t>
      </w:r>
      <w:r w:rsidRPr="005E5FA3">
        <w:rPr>
          <w:rFonts w:ascii="Arial" w:eastAsia="Times New Roman" w:hAnsi="Arial" w:cs="Arial"/>
          <w:kern w:val="0"/>
          <w:sz w:val="24"/>
          <w:szCs w:val="24"/>
          <w:lang w:eastAsia="it-IT"/>
          <w14:ligatures w14:val="none"/>
        </w:rPr>
        <w:lastRenderedPageBreak/>
        <w:t>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22CB593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UNIONE</w:t>
      </w:r>
      <w:r w:rsidRPr="005E5FA3">
        <w:rPr>
          <w:rFonts w:ascii="Arial" w:eastAsia="Times New Roman" w:hAnsi="Arial" w:cs="Arial"/>
          <w:kern w:val="0"/>
          <w:sz w:val="24"/>
          <w:szCs w:val="24"/>
          <w:lang w:eastAsia="it-IT"/>
          <w14:ligatures w14:val="none"/>
        </w:rPr>
        <w:t xml:space="preserve">. 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accogliere 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w:t>
      </w:r>
      <w:r w:rsidRPr="005E5FA3">
        <w:rPr>
          <w:rFonts w:ascii="Arial" w:eastAsia="Times New Roman" w:hAnsi="Arial" w:cs="Arial"/>
          <w:kern w:val="0"/>
          <w:sz w:val="24"/>
          <w:szCs w:val="24"/>
          <w:lang w:eastAsia="it-IT"/>
          <w14:ligatures w14:val="none"/>
        </w:rPr>
        <w:lastRenderedPageBreak/>
        <w:t>quando scacciò i venditori dal tempio, proclamando che la sua casa era una casa di preghiera, mentre loro ne avevano fatto una spelonca di ladri.</w:t>
      </w:r>
    </w:p>
    <w:p w14:paraId="6E2A93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 IL VOLTO DELLA CHIESA È PAROLA DEL PADRE</w:t>
      </w:r>
      <w:r w:rsidRPr="005E5FA3">
        <w:rPr>
          <w:rFonts w:ascii="Arial" w:eastAsia="Times New Roman" w:hAnsi="Arial" w:cs="Arial"/>
          <w:kern w:val="0"/>
          <w:sz w:val="24"/>
          <w:szCs w:val="24"/>
          <w:lang w:eastAsia="it-IT"/>
          <w14:ligatures w14:val="none"/>
        </w:rPr>
        <w:t xml:space="preserve">. 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sua parola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di parola del Padre, oppure egli non avrà alcun’altra parola da dire. Il mondo lo ignorerà, lo condannerà, lo inonderà delle sue parole e farà del Vangelo una parola come tutte le altre. </w:t>
      </w:r>
    </w:p>
    <w:p w14:paraId="727162D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VANGELO DI GESÙ CRISTO</w:t>
      </w:r>
      <w:r w:rsidRPr="005E5FA3">
        <w:rPr>
          <w:rFonts w:ascii="Arial" w:eastAsia="Times New Roman" w:hAnsi="Arial" w:cs="Arial"/>
          <w:kern w:val="0"/>
          <w:sz w:val="24"/>
          <w:szCs w:val="24"/>
          <w:lang w:eastAsia="it-IT"/>
          <w14:ligatures w14:val="none"/>
        </w:rPr>
        <w:t xml:space="preserve">. 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w:t>
      </w:r>
      <w:r w:rsidRPr="005E5FA3">
        <w:rPr>
          <w:rFonts w:ascii="Arial" w:eastAsia="Times New Roman" w:hAnsi="Arial" w:cs="Arial"/>
          <w:kern w:val="0"/>
          <w:sz w:val="24"/>
          <w:szCs w:val="24"/>
          <w:lang w:eastAsia="it-IT"/>
          <w14:ligatures w14:val="none"/>
        </w:rPr>
        <w:lastRenderedPageBreak/>
        <w:t>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02E9B51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MOZIONE DELLO SPIRITO SANTO</w:t>
      </w:r>
      <w:r w:rsidRPr="005E5FA3">
        <w:rPr>
          <w:rFonts w:ascii="Arial" w:eastAsia="Times New Roman" w:hAnsi="Arial" w:cs="Arial"/>
          <w:kern w:val="0"/>
          <w:sz w:val="24"/>
          <w:szCs w:val="24"/>
          <w:lang w:eastAsia="it-IT"/>
          <w14:ligatures w14:val="none"/>
        </w:rPr>
        <w:t xml:space="preserve">. 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w:t>
      </w:r>
      <w:r w:rsidRPr="005E5FA3">
        <w:rPr>
          <w:rFonts w:ascii="Arial" w:eastAsia="Times New Roman" w:hAnsi="Arial" w:cs="Arial"/>
          <w:kern w:val="0"/>
          <w:sz w:val="24"/>
          <w:szCs w:val="24"/>
          <w:lang w:eastAsia="it-IT"/>
          <w14:ligatures w14:val="none"/>
        </w:rPr>
        <w:lastRenderedPageBreak/>
        <w:t>che ascolta rimane sordo, non si commuove, il suo cuore non è toccato, resta come di pietra. La conversione non avviene e tutto si risolve in un annunzio vano, perché vano è chi annunzia ed anche vana è la parola che è stata annunziata.</w:t>
      </w:r>
    </w:p>
    <w:p w14:paraId="5AD4E4E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VITA</w:t>
      </w:r>
      <w:r w:rsidRPr="005E5FA3">
        <w:rPr>
          <w:rFonts w:ascii="Arial" w:eastAsia="Times New Roman" w:hAnsi="Arial" w:cs="Arial"/>
          <w:kern w:val="0"/>
          <w:sz w:val="24"/>
          <w:szCs w:val="24"/>
          <w:lang w:eastAsia="it-IT"/>
          <w14:ligatures w14:val="none"/>
        </w:rPr>
        <w:t xml:space="preserve">. 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345D8E6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VOLTO DELLA CHIESA È MISSIONE</w:t>
      </w:r>
      <w:r w:rsidRPr="005E5FA3">
        <w:rPr>
          <w:rFonts w:ascii="Arial" w:eastAsia="Times New Roman" w:hAnsi="Arial" w:cs="Arial"/>
          <w:kern w:val="0"/>
          <w:sz w:val="24"/>
          <w:szCs w:val="24"/>
          <w:lang w:eastAsia="it-IT"/>
          <w14:ligatures w14:val="none"/>
        </w:rPr>
        <w:t xml:space="preserve">. 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w:t>
      </w:r>
      <w:r w:rsidRPr="005E5FA3">
        <w:rPr>
          <w:rFonts w:ascii="Arial" w:eastAsia="Times New Roman" w:hAnsi="Arial" w:cs="Arial"/>
          <w:kern w:val="0"/>
          <w:sz w:val="24"/>
          <w:szCs w:val="24"/>
          <w:lang w:eastAsia="it-IT"/>
          <w14:ligatures w14:val="none"/>
        </w:rPr>
        <w:lastRenderedPageBreak/>
        <w:t xml:space="preserve">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042D60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della Redenzione, Volto dell’umanità crocifissa e glorificata in Cristo, Assunta in cielo nella gloria di Dio Padre, tu che sei stata costituita Madre di tutti i credenti, dal trono delle grazie intercedi per noi e ottieni dallo Spirito Santo che formi con uno squarcio invincibile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volto della Madre della Redenzione. Per questo, o Madre, hai voluto che il nostro Volto fosse interamente il Volto della Chiesa, Volto del Tuo Divin Figlio, Volto della Beata Trinità nel mondo. Fa’ che questa tua volontà si compia oggi e sempre. Tu lo sai, Madre tutta santa. Oggi molti di noi, discepoli di Gesù, sul muro opaco e scuro del nostro peccato, anche noi al pari di ogni altro uomo ci figuriamo Cristo, ce lo dipingiamo, ce lo costruiamo, come fecero gli Ebrei nel deserto che si costruire il loro Dio simile in tutto ad una figura di un animale che mangia fieno. Loro nel deserto avevano il vero Dio. Mosè lasciò il popolo per un po’ di tempo, i risultati furono straordinari, si dimenticarono del vero Dio. Se ne fecero uno falso. Oggi questo sta succedendo a noi. Anche noi abbiamo dimenticato il vero Dio e ce ne stiamo facendo uno tutto nostro. Perché questo non accada più, aiutaci o Madre a far sì che ci liberiamo dal peccato e così senza peccato possiamo ricevere la luce dello Spirito Santo che ci illumina secondo verità e santità. Per questa tua intercessione ti ringraziamo; ma non permettere mai che nessuno nella Chiesa di cui tu sei Madre, possa pensarsi Cristo Gesù in modo errato, erroneo, ambiguo. Questa grazia te la chiediamo per l’amore della verità e perché sappiamo che solo Cristo è il mistero della nostra fede nel quale è stabilito che possiamo essere salvati.</w:t>
      </w:r>
    </w:p>
    <w:p w14:paraId="5BED78C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chi crede nella Chiesa Santa: chi manifesta al mondo questo volto molteplice del vero Cristo Gesù. Chi non manifesta questo volto molteplice di Gesù Signore, non crede nella Chiesa santa. Deve convertire la sua vita, facendola divenire vita cristiforme. </w:t>
      </w:r>
    </w:p>
    <w:p w14:paraId="403F926F" w14:textId="77777777" w:rsidR="005E5FA3" w:rsidRPr="005E5FA3" w:rsidRDefault="005E5FA3" w:rsidP="005E5FA3">
      <w:pPr>
        <w:spacing w:after="120" w:line="240" w:lineRule="auto"/>
        <w:jc w:val="both"/>
        <w:rPr>
          <w:rFonts w:ascii="Arial" w:eastAsia="Calibri" w:hAnsi="Arial" w:cs="Arial"/>
          <w:b/>
          <w:color w:val="000000" w:themeColor="text1"/>
          <w:kern w:val="0"/>
          <w:sz w:val="28"/>
          <w:shd w:val="clear" w:color="auto" w:fill="FFFFFF"/>
          <w:lang w:val="la-Latn" w:eastAsia="it-IT"/>
          <w14:ligatures w14:val="none"/>
        </w:rPr>
      </w:pPr>
    </w:p>
    <w:p w14:paraId="61E176E0" w14:textId="77777777" w:rsidR="005E5FA3" w:rsidRPr="005E5FA3" w:rsidRDefault="005E5FA3" w:rsidP="005E5FA3">
      <w:pPr>
        <w:pStyle w:val="Titolo2"/>
        <w:rPr>
          <w:rFonts w:ascii="Greek" w:hAnsi="Greek"/>
        </w:rPr>
      </w:pPr>
      <w:bookmarkStart w:id="571" w:name="_Toc218837685"/>
      <w:bookmarkStart w:id="572" w:name="_Toc218975106"/>
      <w:bookmarkStart w:id="573" w:name="_Toc219036244"/>
      <w:r w:rsidRPr="005E5FA3">
        <w:t>CREDO NELLA CHIESA CATTOLICA (</w:t>
      </w:r>
      <w:r w:rsidRPr="005E5FA3">
        <w:rPr>
          <w:rFonts w:ascii="Cambria" w:hAnsi="Cambria" w:cs="Cambria"/>
          <w:lang w:val="el-GR"/>
        </w:rPr>
        <w:t>Καθολικὴν</w:t>
      </w:r>
      <w:r w:rsidRPr="005E5FA3">
        <w:rPr>
          <w:rFonts w:ascii="Cambria" w:hAnsi="Cambria" w:cs="Cambria"/>
        </w:rPr>
        <w:t xml:space="preserve"> </w:t>
      </w:r>
      <w:r w:rsidRPr="005E5FA3">
        <w:rPr>
          <w:rFonts w:ascii="Cambria" w:hAnsi="Cambria" w:cs="Cambria"/>
          <w:lang w:val="el-GR"/>
        </w:rPr>
        <w:t>Ἐκκλησίαν</w:t>
      </w:r>
      <w:r w:rsidRPr="005E5FA3">
        <w:rPr>
          <w:rFonts w:ascii="Cambria" w:hAnsi="Cambria" w:cs="Cambria"/>
        </w:rPr>
        <w:t>)</w:t>
      </w:r>
      <w:bookmarkEnd w:id="571"/>
      <w:bookmarkEnd w:id="572"/>
      <w:bookmarkEnd w:id="573"/>
    </w:p>
    <w:p w14:paraId="219A65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è di Cristo Gesù è cattolica, perché Cristo Gesù non è il Salvatore e il Redentore di uno o di pochi uomini, di un popolo o di pochi popoli. Cristo Gesù è il Salvatore e il Redentore dell’uomo. Poiché l’uomo vive in ogni luogo, in ogni lingua, in ogni popolo e nazione, dovunque vi è un uomo, lì dovrà essere annunciato Cristo Gesù, lì dovrà essere predicato il suo Vangelo, lì dovrà essere celebrato il Battesimo nel nome del Padre e del Figlio e dello Spirito Santo, lì dovrà essere donato il perdono dei peccati e lì dovrà essere edificato il Corpo di Cristo, che è la sua Chiesa. Ecco come gli Evangelisti riferiscono il comando dato da Gesù ai suoi Apostoli dopo la sua gloriosa risurrezione e prima di salire in cielo per stare in eterno alla destra del Padre, da Lui innalzato a Signore del cielo e della terra e a Giudice dei vivi e dei morti. </w:t>
      </w:r>
    </w:p>
    <w:p w14:paraId="3B2D842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r w:rsidRPr="005E5FA3">
        <w:rPr>
          <w:rFonts w:ascii="Arial" w:eastAsia="Times New Roman" w:hAnsi="Arial" w:cs="Arial"/>
          <w:kern w:val="0"/>
          <w:sz w:val="24"/>
          <w:szCs w:val="24"/>
          <w:lang w:eastAsia="it-IT"/>
          <w14:ligatures w14:val="none"/>
        </w:rPr>
        <w:t>.</w:t>
      </w:r>
    </w:p>
    <w:p w14:paraId="5C33C10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r w:rsidRPr="005E5FA3">
        <w:rPr>
          <w:rFonts w:ascii="Arial" w:eastAsia="Times New Roman" w:hAnsi="Arial" w:cs="Arial"/>
          <w:kern w:val="0"/>
          <w:sz w:val="24"/>
          <w:szCs w:val="24"/>
          <w:lang w:eastAsia="it-IT"/>
          <w14:ligatures w14:val="none"/>
        </w:rPr>
        <w:t>.</w:t>
      </w:r>
    </w:p>
    <w:p w14:paraId="48821D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w:t>
      </w:r>
      <w:r w:rsidRPr="005E5FA3">
        <w:rPr>
          <w:rFonts w:ascii="Arial" w:eastAsia="Times New Roman" w:hAnsi="Arial" w:cs="Arial"/>
          <w:kern w:val="0"/>
          <w:sz w:val="24"/>
          <w:szCs w:val="24"/>
          <w:lang w:eastAsia="it-IT"/>
          <w14:ligatures w14:val="none"/>
        </w:rPr>
        <w:t>.</w:t>
      </w:r>
    </w:p>
    <w:p w14:paraId="42BAB0F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w:t>
      </w:r>
      <w:r w:rsidRPr="005E5FA3">
        <w:rPr>
          <w:rFonts w:ascii="Arial" w:eastAsia="Times New Roman" w:hAnsi="Arial" w:cs="Arial"/>
          <w:i/>
          <w:iCs/>
          <w:kern w:val="0"/>
          <w:sz w:val="24"/>
          <w:szCs w:val="24"/>
          <w:lang w:eastAsia="it-IT"/>
          <w14:ligatures w14:val="none"/>
        </w:rPr>
        <w:lastRenderedPageBreak/>
        <w:t>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w:t>
      </w:r>
      <w:r w:rsidRPr="005E5FA3">
        <w:rPr>
          <w:rFonts w:ascii="Arial" w:eastAsia="Times New Roman" w:hAnsi="Arial" w:cs="Arial"/>
          <w:kern w:val="0"/>
          <w:sz w:val="24"/>
          <w:szCs w:val="24"/>
          <w:lang w:eastAsia="it-IT"/>
          <w14:ligatures w14:val="none"/>
        </w:rPr>
        <w:t xml:space="preserve">. </w:t>
      </w:r>
    </w:p>
    <w:p w14:paraId="0F2422D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Gli Apostoli dovranno fare discepoli tutti i popoli. Per questo dovranno recarsi in tutto il mondo. A tutti i popoli dovrà essere rivolto l’invito a divenire discepoli. Divenuti discepoli, dovranno essere battezzati nel nome del Padre e del Figlio e dello Spirito Santo. Una volta battezzati, gli Apostoli dovranno insegnare loro tutto ciò che Cristo ha comandato. Se vi fossero altri Salvatori e Redentori, la missione presso tutti i popoli non avrebbe alcun significato e neanche presso ogni uomo. Ogni popolo e ogni uomo potrebbero scegliersi il proprio Redentore o il proprio Salvatore. Poiché altri Salvatori e altri Redentori non esistono, allora come Gesù è disceso dal cielo per la redenzione di ogni uomo, così gli Apostoli dovranno discendere presso ogni popolo per recare loro la buona novella della vera salvezza e della vera redenzione che è in Cristo Gesù. Su mandato degli Apostoli devono recarsi presso ogni uomo e ogni popolo anche tutti gli altri discepoli di Gesù. Ogni discepolo di Gesù, in relazione ai doni di grazia e di verità ricevuti, è responsabile della salvezza del mondo. Ecco cosa rivela l’Apostolo Paolo nella Lettera ai Romani:</w:t>
      </w:r>
    </w:p>
    <w:p w14:paraId="7859588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w:t>
      </w:r>
      <w:r w:rsidRPr="005E5FA3">
        <w:rPr>
          <w:rFonts w:ascii="Arial" w:eastAsia="Times New Roman" w:hAnsi="Arial" w:cs="Arial"/>
          <w:kern w:val="0"/>
          <w:sz w:val="24"/>
          <w:szCs w:val="24"/>
          <w:lang w:eastAsia="it-IT"/>
          <w14:ligatures w14:val="none"/>
        </w:rPr>
        <w:t xml:space="preserve">. </w:t>
      </w:r>
    </w:p>
    <w:p w14:paraId="16A6761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La sequela di Gesù comporta però delle condizioni da osservare. Ecco come questa condizioni sono indicate nel Vangelo secondo Matteo:</w:t>
      </w:r>
    </w:p>
    <w:p w14:paraId="0B0CD6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16,24-27)</w:t>
      </w:r>
      <w:r w:rsidRPr="005E5FA3">
        <w:rPr>
          <w:rFonts w:ascii="Arial" w:eastAsia="Times New Roman" w:hAnsi="Arial" w:cs="Arial"/>
          <w:kern w:val="0"/>
          <w:sz w:val="24"/>
          <w:szCs w:val="24"/>
          <w:lang w:eastAsia="it-IT"/>
          <w14:ligatures w14:val="none"/>
        </w:rPr>
        <w:t>.</w:t>
      </w:r>
    </w:p>
    <w:p w14:paraId="068522A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 condizioni poste da Gesù perché uno sia suo discepolo sono quattro. Prima condizione: volere essere suo discepolo. Seconda condizione: rinnegare se stesso. Terza condizione: prendere la sua croce ogni giorno. Quarta condizione: seguire Gesù. Queste quattro condizioni sono una cosa sola. Se anche una sola parte viene a mancare, non si è più discepoli del Signore. Le quattro condizioni insieme stanno, insieme cadono. </w:t>
      </w:r>
    </w:p>
    <w:p w14:paraId="3C90529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Prima condizione. Per i Dodici è obbligo: predicare il Vangelo ad ogni creatura, fare discepoli tutte le nazioni, battezzare nel nome del Padre e del Figlio e dello Spirito Santo, insegnare tutto ciò che Cristo ha comandato loro. Questi obblighi sono per i Dodici. Mentre chi ascolta il Vangelo deve volere accogliere il Vangelo, deve volere essere discepolo, deve volere rinnegare se stesso, deve volere prendere la croce, deve volere seguire Gesù. Senza il dono della volontà non è possibile seguire Gesù. La sequela proprio in questo consiste: nel dono della propria volontà a Cristo Signore. Ed è qui oggi la grande confusione che si sta creando nel popolo di Dio. Si sta confondendo l’obbligo dei Dodici o i comandi dati ad essi da Gesù, da essi liberamente accolti, senza alcuna violenza o costrizione da parte del Maestro e la volontà di quanti ascoltano il Vangelo. L’Apostolo Paolo in Atene predica il Vangelo, senza però costringere nessuno dei membri dell’Areopago a seguire Cristo Gesù. </w:t>
      </w:r>
    </w:p>
    <w:p w14:paraId="07BD3B7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019FA23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Paolo, in piedi in mezzo all’Areòpago, disse:</w:t>
      </w:r>
    </w:p>
    <w:p w14:paraId="6420061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w:t>
      </w:r>
      <w:r w:rsidRPr="005E5FA3">
        <w:rPr>
          <w:rFonts w:ascii="Arial" w:eastAsia="Times New Roman" w:hAnsi="Arial" w:cs="Arial"/>
          <w:i/>
          <w:iCs/>
          <w:kern w:val="0"/>
          <w:sz w:val="24"/>
          <w:szCs w:val="24"/>
          <w:lang w:eastAsia="it-IT"/>
          <w14:ligatures w14:val="none"/>
        </w:rPr>
        <w:lastRenderedPageBreak/>
        <w:t xml:space="preserve">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B961A2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875931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w:t>
      </w:r>
    </w:p>
    <w:p w14:paraId="2198EC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Seconda condizione: rineghi se stesso. Il rinnegamento è nei pensieri. Si lasciano i propri pensieri e si prendono come propri pensieri quelli di Cristo Gesù. Non si può essere discepoli di Gesù camminando dietro di Lui con i propri pensieri. Non può Gesù pensare con i pensieri del Padre e i discepoli con i pensieri della carne. Come Cristo pensa con i pensieri del Padre, così i discepoli sono chiamati a pensare con i pensieri di Gesù Signore. È questo il rinnegamento. </w:t>
      </w:r>
    </w:p>
    <w:p w14:paraId="02B653E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Terza condizione: prenda la sua croce ogni giorno. Cosa è la croce? È il compimento della Parola del Signore con perfetta e perenne obbedienza. La croce è personale perché ognuno è chiamato ad obbedire ad ogni Parola che il Padre, nello Spirito Santo, rivolge ad ogni singolo discepolo. È la croce del carisma, della vocazione, del ministero, della missione. C’è la croce universale che è l’obbedienza al Vangelo ed essa è per tutti. C’è l’obbedienza particolare ed è la croce della volontà personale che il Padre ha su ogni persona. </w:t>
      </w:r>
    </w:p>
    <w:p w14:paraId="27BD97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Quarta condizione: mi segua. Seguire significa andare dietro Cristo Gesù. Se Lui va verso il Golgota anche il discepolo deve andare verso il Golgota. Se Lui offre la vita, anche il discepolo deve offrire la sua vita. Seguire è camminare dietro senza mai distaccare lo sguardo da Cristo Gesù. </w:t>
      </w:r>
    </w:p>
    <w:p w14:paraId="2F6976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Altra riflessione necessaria: Nella Parola Santa del nostro Dio, sempre dobbiamo distingue con taglio netto, con la spada affilatissima dello Spirito Santo, ciò che è Comando e ciò che è Parola di esortazione, Parola di invito, Parola di conversione, Parola di santificazione, Parola di amore o di speranza. Così va anche separato e distinto ciò che è del Padre e del Figlio e dello Spirito Santo. Anche nel corpo di Cristo dobbiamo distinguere e separare ciò che appartiene a noi e ciò che appartiene agli altri. Il corpo di Cristo vive se in esso regna la stessa comunione e la stessa armonia che si vive in senso al mistero della Santissima Trinità. Se nel corpo di Cristo non regnano comunione e armonia, è un corpo che non manifesta il mistero che si vive in Dio e per esso mai la vera fede potrà nascere sulla nostra terra. La fede è mistero invisibile che il corpo di Cristo è chiamato a rendere visibile. Non si crede nell’invisibile. Si crede nel visibile che ti mostra e ti rivela l’invisibile. La Scrittura Santa non dice solo che Dio è l’Onnipotente. Essa ti mostra il Dio Onnipotente. Non dice solo che la Parola di Dio è purissima verità. Ti mostra la purissima verità della Parola di Dio. Essa non dice solo che il nostro Dio ama l’uomo. </w:t>
      </w:r>
      <w:r w:rsidRPr="005E5FA3">
        <w:rPr>
          <w:rFonts w:ascii="Arial" w:eastAsia="Times New Roman" w:hAnsi="Arial" w:cs="Arial"/>
          <w:kern w:val="0"/>
          <w:sz w:val="24"/>
          <w:szCs w:val="24"/>
          <w:lang w:eastAsia="it-IT"/>
          <w14:ligatures w14:val="none"/>
        </w:rPr>
        <w:lastRenderedPageBreak/>
        <w:t xml:space="preserve">Essa ti mostra l’amore di Dio per l’uomo. Questo amore raggiunge il suo culmine sulla croce. L’amore del Padre per ogni uomo è Cristo Crocifisso, morto per i nostri peccati e risuscitato per la nostra giustificazione, redenzione e santificazione. Qual è la comunione e l’armonia che il corpo di Cristo deve manifestare o creare in se stesso per essere credibile al mondo ed essere accolto come vero corpo di Cristo? </w:t>
      </w:r>
    </w:p>
    <w:p w14:paraId="7BFB64C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prima comunione e la prima armonia sono la perfetta, perenne obbedienza ad ogni comando che il Signore vuole che noi viviamo. I Dodici ricevono ben quattro comandi da Gesù, ai quali essi devono consacrare tutta la loro vita, anima, corpo, spirito, sentimenti, pensieri, volontà. </w:t>
      </w:r>
    </w:p>
    <w:p w14:paraId="7656FA0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Primo comando: Andate. I Dodici devono andare dove è l’uomo. Devono andare dove lo Spirito Santo li manda. Per questo essi dovranno essere sempre pieni, colmi di Spirito Santo. Lo Spirito non solo deve dirigere i loro piedi dove Lui vuole che essi si dirigano. Deve anche muore il loro cuore, la loro mente, la loro volontà perché si dica e si faccia solo ciò che Lui vuole che si dica e si faccia, nei luoghi dove Lui ha stabilito. Se l’Apostolo non cammina colmo di Spirito Santo non potrà camminare sui sentieri tracciati dallo Spirito Santo. Andrà senza di Lui. Ma senza di Lui non si producono frutti di Vangelo. Si possono anche produrre frutti secondo il mondo, ma i frutti secondo il mondo non creano vita eterna sulla terra. I Dodici sono loro e solo loro i creatori della vita eterna nei cuori. Ogni altro membro del corpo di Cristo creerà vita eterna se il suo Spirito è in comunione con lo Spirito degli Apostoli. È nello Spirito Santo che si vive la comunione e l‘armonia. È nello Spirito Santo che si crea la vita eterna in molti cuori. Ecco come lo Spirito Santo muove l’Apostolo Paolo:</w:t>
      </w:r>
    </w:p>
    <w:p w14:paraId="01C25AE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1824FAC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 (Cfr. At 13,1-14,28). </w:t>
      </w:r>
    </w:p>
    <w:p w14:paraId="5DB4542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1 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w:t>
      </w:r>
      <w:r w:rsidRPr="005E5FA3">
        <w:rPr>
          <w:rFonts w:ascii="Arial" w:eastAsia="Times New Roman" w:hAnsi="Arial" w:cs="Arial"/>
          <w:i/>
          <w:iCs/>
          <w:kern w:val="0"/>
          <w:sz w:val="24"/>
          <w:szCs w:val="24"/>
          <w:lang w:eastAsia="it-IT"/>
          <w14:ligatures w14:val="none"/>
        </w:rPr>
        <w:lastRenderedPageBreak/>
        <w:t>apostoli e dagli anziani di Gerusalemme, perché le osservassero. Le Chiese intanto andavano fortificandosi nella fede e crescevano di numero ogni giorno.</w:t>
      </w:r>
    </w:p>
    <w:p w14:paraId="6A0CE95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C6120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530484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28525A3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A5B91D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5F70F9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121D10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Secondo comando: Fate discepoli tutti i popoli. Fare o non fare discepoli non è lasciato da Cristo Gesù alla volontà dei Dodici. È un comando. Essi non devono andare nel mondo per lasciare il mondo nel mondo. Devono andare nel mondo per chiamare ogni uomo a divenire discepolo. Discepolo di chi? Discepolo degli Apostoli, per essere discepolo di Cristo Gesù. Non si può essere discepoli di Cristo, se non si è discepoli dell’Apostolo. Un Apostolo senza discepoli è un Apostolo non Apostolo. L’Apostolo è Apostolo se è discepolo di Gesù. È discepolo di Gesù se obbedisce ad ogni suo comando. Come Gesù è venuto per far divenire figlio di Dio ogni uomo, così gli Apostoli devono andare nel mondo per fare discepoli tutti i popoli, ogni uomo. Comando immodificabile in eterno! </w:t>
      </w:r>
    </w:p>
    <w:p w14:paraId="000F151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Terzo comando: Battezzandoli nel nome del Padre e del Figlio e dello Spirito Santo. Come si diviene veri figli di Dio in Cristo, il Figlio del Padre per generazione eterna? Si diviene veri figli di Dio in Cristo, battezzando ogni discepolo nel nome del Padre e del Figlio e dello Spirito Santo. Battezzare è vero comando di Cristo Gesù. Nessuno potrà professarsi Apostolo e discepolo di Cristo Gesù se non obbedisce a questo comando. </w:t>
      </w:r>
    </w:p>
    <w:p w14:paraId="5DA98A6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Quarto comando: Insegnando loro a osservare tutto ciò che vi ho comandato. Osservare il Vangelo è obbligo di ogni discepolo perché vero comando di Cristo Gesù. Insegnare cosa chiede il Vangelo che i discepoli facciano è obbligo di ogni Apostolo del Signore. Un Apostolo che non insegna ai discepoli come si vive il Vangelo, espone la sa missione a vanità. A che serve andare per il mondo, se poi non si vive il Vangelo?</w:t>
      </w:r>
    </w:p>
    <w:p w14:paraId="4C2F198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missione dei Dodici: insegnare ad ogni discepolo di Gesù come si vive il Vangelo. Vivere il Vangelo è comando di Cristo Signore. Nessuno però potrà vivere il Vangelo, se il Vangelo non viene insegnato, non viene predicato, non viene annunciato. Come si insegna il Vangelo? Allo stesso modo che lo ha insegnato Gesù Signore: trasformandolo in sua vita. Il Vangelo è la sua vita. La sua vita è il Vangelo. Questo è chiesto ai Dodici: fare il Vangelo loro vita, fare la loro vita Vangelo vivente, Vangelo visibile. La fede nasce dalla visibilità di Dio, di Cristo Gesù, dello Spirito Santo, della verità, della luce, del Vangelo. Sono i Dodici nella storia questa visibilità. In comunione con i Dodici tutto il corpo di Cristo deve divenire questa visibilità. </w:t>
      </w:r>
    </w:p>
    <w:p w14:paraId="45F28F6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una ulteriore verità che va messa in ogni cuore: Nessun comando del Signore va sottoposto al cuore, alla mente, allo spirito, alla volontà dell’uomo. Ad ogni comando si deve invece obbedienza con tutto il cuore, con tutta la mente, con tutte le proprie forze, con tutto noi stessi. L’obbedienza obbliga sempre e la vita nuova sulla terra nasce solo dall’obbedienza. È questa oggi la grande eresia che sta </w:t>
      </w:r>
      <w:r w:rsidRPr="005E5FA3">
        <w:rPr>
          <w:rFonts w:ascii="Arial" w:eastAsia="Times New Roman" w:hAnsi="Arial" w:cs="Arial"/>
          <w:kern w:val="0"/>
          <w:sz w:val="24"/>
          <w:szCs w:val="24"/>
          <w:lang w:eastAsia="it-IT"/>
          <w14:ligatures w14:val="none"/>
        </w:rPr>
        <w:lastRenderedPageBreak/>
        <w:t xml:space="preserve">distruggendo il corpo di Cristo: il comando è stato sostituito con il nostro pensiero. Poiché esso è pensiero secondo il mondo e non pensiero di Cristo Gesù, stiamo condannando il mondo alla grande schiavitù del peccato e della morte. Lo stiamo abbandonando alla sua grande idolatria e immoralità. La vita è dall’obbedienza ad ogni comando. Dalla disobbedienza è la morte. </w:t>
      </w:r>
    </w:p>
    <w:p w14:paraId="05735F7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Altra necessaria riflessione: Nell’Antico Testamento la missione dei veri profeti del Dio vivente è duplice: chiamare tutto il popolo di Dio che si è separato dall’obbedienza all’Alleanza, stipulata sul fondamento dell’ascolto della voce del suo Signore, perché vi faccia ritorno in essa; manifestare ai figli di Israele tutto il mistero di salvezza e di redenzione che lui vuole operare a beneficio del mondo intero attraverso il suo popolo. È missione altissima quella che i profeti rivelano al popolo di Dio: per mezzo di essi il Signore vuole operare la salvezza e la redenzione di tutte le genti. La potrà operare se essi sempre e in eterno daranno ascolto alla sua voce e da lui si lasceranno condurre allo stesso modo che un gregge si lascia guidare e condurre dal suo pastore. </w:t>
      </w:r>
    </w:p>
    <w:p w14:paraId="36215EC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stessa verità vale per la Chiesa, nuovo popolo di Dio. Essa ogni giorno si deve evangelizzare per vivere l’alleanza stipulata con il suo Dio e Signore nel sangue di Cristo Gesù e nello stesso tempo deve lasciarsi guidare dallo Spirito Santo perché, come vero sacramento di Cristo Gesù, compia oggi e sempre la salvezza e la redenzione del mondo. Qual è il principio che deve governare la Chiesa di Gesù Signore? Essa, vero corpo di Cristo, Redenta nel sangue di Cristo, deve vivere la sua missione di redentrice e di salvatrice del genere umano. Non è redentrice e salvatrice senza Cristo, è redentrice e salvatrice in Cristo, con Cristo, per Cristo, nella misura in cui essa si lascia ogni giorno redimere e santificare da Cristo, mediante l’opera del suo Santo Spirito. In tal senso non siamo co-redentori e co-salvatori, mettendoci alla pari con Cristo. In tal senso neanche la Vergine Maria potrà mai essere chiamata Corredentrice. Sarebbe Corredentrice se Lei non fosse stata redenta in previsione dei meriti di Cristo Gesù. Poiché essa è stata redenta da Cristo, rimane che Cristo è il solo Redentore, il solo Salvatore dell’umanità. </w:t>
      </w:r>
    </w:p>
    <w:p w14:paraId="393D9A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Cristo Gesù però ha associato tutto il suo corpo al mistero della redenzione e della salvezza e in esso ha costituito tutti redentori e salvatori del genere umano in Lui, con Lui, per Lui. Si produce salvezza e redenzione in Lui, con Lui, per Lui, in misura della santità e la santità è il frutto della nostra obbedienza. Ora c’è obbedienza più grande di quella di Maria? Ecco perché Lei è la più grande redentrice e salvatrice, ma sempre in Cristo, con Cristo, per Cristo. Questo deve sapere il cristiano: lui in Cristo vive il mistero della redenzione e della salvezza, nella misura in sui si lascia redimere e salvare da Cristo e nella misura della sua obbedienza alla Parola e allo Spirito Santo. Si è redentori e salvatori in Cristo, per Cristo, con Cristo. Non si è redentori con Cristo, alla pari, perché noi siamo stati tutti redenti da Lui e solo come redenti da lui possiamo vivere il suo mistero di redenzione e di salvezza. Vale per tutto il corpo di Cristo. Anche la Vergine Maria è corpo di Cristo, anche se da Lei questo corpo sempre nasce, Lei è corpo e Madre del corpo. In quanto generatrice del corpo per opera dello Spirito Santo, sempre per opera dello Spirito Santo Lei è anche redentrice del corpo, ma sempre come Redenta da Cristo Gesù.</w:t>
      </w:r>
    </w:p>
    <w:p w14:paraId="0B6CB35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Cristo Gesù, il Profeta promesso da Dio a Mosè, viene in mezzo al suo popolo. Perché viene? Non viene solo per ricondurre al Padre tutte le pecore smarrite del suo gregge. Non viene solo per ricordare al suo popolo qual è la sua altissima </w:t>
      </w:r>
      <w:r w:rsidRPr="005E5FA3">
        <w:rPr>
          <w:rFonts w:ascii="Arial" w:eastAsia="Times New Roman" w:hAnsi="Arial" w:cs="Arial"/>
          <w:kern w:val="0"/>
          <w:sz w:val="24"/>
          <w:szCs w:val="24"/>
          <w:lang w:eastAsia="it-IT"/>
          <w14:ligatures w14:val="none"/>
        </w:rPr>
        <w:lastRenderedPageBreak/>
        <w:t xml:space="preserve">missione: portare la luce della verità e della giustizia ad ogni uomo che vive sulla terra. Viene anche e soprattutto per operare la redenzione e la salvezza e del suo popolo e del mondo intero. La missione di Gesù è oggi missione della Chiesa, missione dei Dodici, missione di tutto il corpo di Cristo in comunione di fede e di obbedienza con i Dodici. Se i Dodici e tutto il corpo di Cristo non curano la salvezza del mondo, la loro missione è inesistente. Il mondo si cura portandolo nella Parola scritta e contenuta nella Sacra Scrittura, facendolo divenire corpo di Cristo, immergendolo nella grazia, nella verità, nella santità di Cristo, insegnando con insegnamento assiduo tutto ciò che Cristo ha comandato di insegnare. Come Cristo è in eterno dalla volontà del Padre, così i Dodici con essi tutto il corpo di Cristo, dovranno essere in eterno dalla volontà e dal comando di Cristo Gesù. La separazione dalla volontà e dal comando di Cristo farà di essi dei farisei, ma non certo dei fedeli discepoli di Gesù Signore. Oggi è questa la triste trasformazione che si sta compiendo: il passaggio dall’essere come Cristo all’essere come i farisei del tempo di Cristo Gesù. Possiamo dire che siamo in uno stato peggiore. I farisei escludevano i peccatori dalla salvezza. Noi oggi diciamo che non esiste più il peccato. Anzi il peccato lo benediciamo e lo dichiariamo verità, luce, amore. In questo abisso di falsità noi siamo caduti. Così muore la Chiesa cattolica. Muore perché non è vi è più evangelizzazione dei popoli e delle nazioni e neanche della stessa Chiesa. Muore perché noi oggi abbiamo dichiarato che ogni religione è via di salvezza e così anche ogni confessione separata dalla Chiesa una, santa, cattolica, apostolica è via di salvezza. Muore perché Cristo non è pi confessato come il solo ed unico Redentore dell’umanità. </w:t>
      </w:r>
    </w:p>
    <w:p w14:paraId="6428CA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crede allora nella Chiesa cattolica? Crede nella Chiesa cattolica chi ogni giorno lavora perché il corpo di Cristo possa aggiungersi di nuovi membri. Un discepolo di Gesù che non offre tutta la sua vita al Padre, in Cristo, con Cristo, per Cristo, guidato e mosso dallo Spirito Santo, perché il Padre aggiunga nuovi membri al corpo di Cristo, non crede nella Chiesa cattolica. Non crede perché non edifica il corpo di Cristo né nella santità e neanche con il dono ad esso di nuovi membri. È giusto ribadirlo ancora una volta: chi non lavora per il più grande bene del corpo di Cristo, non crede nella Chiesa cattolica. Crede chi edifica il corpo di Cristo e il corpo di Cristo si può edificare solo con il dono della nostra vita. </w:t>
      </w:r>
    </w:p>
    <w:p w14:paraId="0BE000D4"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2B8C8382" w14:textId="77777777" w:rsidR="005E5FA3" w:rsidRPr="005E5FA3" w:rsidRDefault="005E5FA3" w:rsidP="005E5FA3">
      <w:pPr>
        <w:pStyle w:val="Titolo2"/>
      </w:pPr>
      <w:bookmarkStart w:id="574" w:name="_Toc218837686"/>
      <w:bookmarkStart w:id="575" w:name="_Toc218975107"/>
      <w:bookmarkStart w:id="576" w:name="_Toc219036245"/>
      <w:r w:rsidRPr="005E5FA3">
        <w:t>CREDO NELLA CHIESA APOSTOLICA (καὶ Ἀποστολικὴν Ἐκκλησίαν)</w:t>
      </w:r>
      <w:bookmarkEnd w:id="574"/>
      <w:bookmarkEnd w:id="575"/>
      <w:bookmarkEnd w:id="576"/>
    </w:p>
    <w:p w14:paraId="489DD86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nostra fede è nella Chiesa Apostolica. Quando la fede nella Chiesa Apostolica è vera e quando essa è falsa? La nostra fede nella Chiesa Apostolica è vera se dimoriamo nella Chiesa edificata da Gesù sul fondamento della roccia di stabilità che è Simon Pietro. Ma questo ancora non è sufficiente. La nostra fede nella Chiesa Apostolica è vera quando il Vescovo che è il nostro Pastore è nella successione apostolica ininterrotta. Pietro e gli Apostoli in comunione con Pietro, nella successione apostolica ininterrotta, ci fanno vera Chiesa di Cristo Gesù. Se il Pastore che ci conduce sul territorio non è in comunione gerarchica con il Pastore della Chiesa universale, che è solo il successore di Pietro, non siamo nella Chiesa </w:t>
      </w:r>
      <w:r w:rsidRPr="005E5FA3">
        <w:rPr>
          <w:rFonts w:ascii="Arial" w:eastAsia="Times New Roman" w:hAnsi="Arial" w:cs="Arial"/>
          <w:kern w:val="0"/>
          <w:sz w:val="24"/>
          <w:szCs w:val="24"/>
          <w:lang w:eastAsia="it-IT"/>
          <w14:ligatures w14:val="none"/>
        </w:rPr>
        <w:lastRenderedPageBreak/>
        <w:t xml:space="preserve">apostolica. Tutto questo ancora non basta. Siamo vera Chiesa Apostolica quando ci lasciamo ammaestrare, santificare, governare dal Papa e dai Vescovi, ascoltando la loro Parola e ricevendo i doni di grazia che essi per divina costituzione devono dare ai credenti in Cristo Gesù fino al giorno della gloriosa Parusia di Cristo Signore. Chi si pone fuori anche di una sola di queste verità, mai potrà dire di essere di fede nella Chiesa apostolica. È fuori o perché non è condotto dai Pastori o perché i Pastori non vivono di vera, soprannaturale, celeste, comunione con Pietro, sotto la guida e la mozione dello Spirito Santo. Sull’insegnamento ecco cosa rivelano gli Atti degli Apostoli. Siamo subito dopo la Pentecoste: </w:t>
      </w:r>
    </w:p>
    <w:p w14:paraId="6A84FBB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0ABA13D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L’ascolto non è per un momento. Esso deve essere assiduo. Non c’è un tempo in cui gli Apostoli non debbano essere ascoltati. Sono essi i dispensatori della purissima verità di Cristo Gesù, dei suoi doni di grazia e anche dello Spirito Santo. Sono essi che consacrano vescovi, presbiteri, diaconi. Sono essi che infondono lo Spirito Santo con l’imposizione delle mani. Sono essi che prendono le giuste decisioni per il bene di tutta la Chiesa. Anche i queste verità testimoni sono gli Atti degli Apostoli:</w:t>
      </w:r>
    </w:p>
    <w:p w14:paraId="1F990AC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w:t>
      </w:r>
    </w:p>
    <w:p w14:paraId="4D4074E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 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w:t>
      </w:r>
      <w:r w:rsidRPr="005E5FA3">
        <w:rPr>
          <w:rFonts w:ascii="Arial" w:eastAsia="Times New Roman" w:hAnsi="Arial" w:cs="Arial"/>
          <w:i/>
          <w:iCs/>
          <w:kern w:val="0"/>
          <w:sz w:val="24"/>
          <w:szCs w:val="24"/>
          <w:lang w:eastAsia="it-IT"/>
          <w14:ligatures w14:val="none"/>
        </w:rPr>
        <w:lastRenderedPageBreak/>
        <w:t>accada nulla di ciò che avete detto». Essi poi, dopo aver testimoniato e annunciato la parola del Signore, ritornavano a Gerusalemme ed evangelizzavano molti villaggi dei Samaritani (At 8,18-25).</w:t>
      </w:r>
    </w:p>
    <w:p w14:paraId="3CD1834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 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 (Cfr. At 10,1-48). </w:t>
      </w:r>
    </w:p>
    <w:p w14:paraId="4CA53D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cosa rivela l’Apostolo Paolo ai Vescovi o anziani della Chiesa di Èfeso: Prima parla del dono di tutta la sua vita al Vangelo. Poi aggiunge:</w:t>
      </w:r>
      <w:r w:rsidRPr="005E5FA3">
        <w:rPr>
          <w:rFonts w:ascii="Arial" w:eastAsia="Times New Roman" w:hAnsi="Arial" w:cs="Arial"/>
          <w:i/>
          <w:iCs/>
          <w:kern w:val="0"/>
          <w:sz w:val="24"/>
          <w:szCs w:val="24"/>
          <w:lang w:eastAsia="it-IT"/>
          <w14:ligatures w14:val="none"/>
        </w:rPr>
        <w:t xml:space="preserve">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w:t>
      </w:r>
      <w:r w:rsidRPr="005E5FA3">
        <w:rPr>
          <w:rFonts w:ascii="Arial" w:eastAsia="Times New Roman" w:hAnsi="Arial" w:cs="Arial"/>
          <w:kern w:val="0"/>
          <w:sz w:val="24"/>
          <w:szCs w:val="24"/>
          <w:lang w:eastAsia="it-IT"/>
          <w14:ligatures w14:val="none"/>
        </w:rPr>
        <w:t xml:space="preserve"> Dal vescovo è la vita della verità, ma anche da lui è la morte della verità. Per l’Apostolo Paolo la verità è Cristo Gesù e questi crocifisso. Leggiamo tutto il suo discorso: </w:t>
      </w:r>
    </w:p>
    <w:p w14:paraId="7A32CFF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w:t>
      </w:r>
      <w:r w:rsidRPr="005E5FA3">
        <w:rPr>
          <w:rFonts w:ascii="Arial" w:eastAsia="Times New Roman" w:hAnsi="Arial" w:cs="Arial"/>
          <w:i/>
          <w:iCs/>
          <w:kern w:val="0"/>
          <w:sz w:val="24"/>
          <w:szCs w:val="24"/>
          <w:lang w:eastAsia="it-IT"/>
          <w14:ligatures w14:val="none"/>
        </w:rPr>
        <w:lastRenderedPageBreak/>
        <w:t xml:space="preserve">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w:t>
      </w:r>
      <w:bookmarkStart w:id="577" w:name="_Hlk130906675"/>
      <w:r w:rsidRPr="005E5FA3">
        <w:rPr>
          <w:rFonts w:ascii="Arial" w:eastAsia="Times New Roman" w:hAnsi="Arial" w:cs="Arial"/>
          <w:i/>
          <w:iCs/>
          <w:kern w:val="0"/>
          <w:sz w:val="24"/>
          <w:szCs w:val="24"/>
          <w:lang w:eastAsia="it-IT"/>
          <w14:ligatures w14:val="none"/>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w:t>
      </w:r>
      <w:bookmarkEnd w:id="577"/>
      <w:r w:rsidRPr="005E5FA3">
        <w:rPr>
          <w:rFonts w:ascii="Arial" w:eastAsia="Times New Roman" w:hAnsi="Arial" w:cs="Arial"/>
          <w:i/>
          <w:iCs/>
          <w:kern w:val="0"/>
          <w:sz w:val="24"/>
          <w:szCs w:val="24"/>
          <w:lang w:eastAsia="it-IT"/>
          <w14:ligatures w14:val="none"/>
        </w:rPr>
        <w:t xml:space="preserve">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A60641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Nella Lettera agli Efesini l’Apostolo Paolo rivela con divina chiarezza nello Spirito Santo che i discepoli di Gesù sono edificati sul fondamento degli Apostoli e dei profeti, avendo come pietra d’angolo lo stesso Cristo Gesù. Cristo Gesù è il fondamento invisibile. Gli Apostoli e i profeti sono il fondamento visibile. Dove questo fondamento non esiste, neanche la Chiesa apostolica esiste. Solo essa è fondamento e sostegno della verità e la verità è Cristo nella completezza del suo mistero. Ecco qual è la completezza del mistero di Cristo Gesù:</w:t>
      </w:r>
    </w:p>
    <w:p w14:paraId="2EEC6C7F"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78" w:name="_Toc99871778"/>
      <w:r w:rsidRPr="005E5FA3">
        <w:rPr>
          <w:rFonts w:ascii="Arial" w:eastAsia="Times New Roman" w:hAnsi="Arial" w:cs="Times New Roman"/>
          <w:b/>
          <w:kern w:val="0"/>
          <w:sz w:val="24"/>
          <w:szCs w:val="20"/>
          <w:lang w:eastAsia="it-IT"/>
          <w14:ligatures w14:val="none"/>
        </w:rPr>
        <w:t>Premessa</w:t>
      </w:r>
      <w:bookmarkEnd w:id="578"/>
      <w:r w:rsidRPr="005E5FA3">
        <w:rPr>
          <w:rFonts w:ascii="Arial" w:eastAsia="Times New Roman" w:hAnsi="Arial" w:cs="Times New Roman"/>
          <w:b/>
          <w:kern w:val="0"/>
          <w:sz w:val="24"/>
          <w:szCs w:val="20"/>
          <w:lang w:eastAsia="it-IT"/>
          <w14:ligatures w14:val="none"/>
        </w:rPr>
        <w:t>.</w:t>
      </w:r>
    </w:p>
    <w:p w14:paraId="3F0B091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Lettera agli Ebrei rivela che: “Gesù Cristo è lo stesso ieri e oggi e per sempre!”. </w:t>
      </w:r>
      <w:r w:rsidRPr="005E5FA3">
        <w:rPr>
          <w:rFonts w:ascii="Arial" w:eastAsia="Times New Roman" w:hAnsi="Arial" w:cs="Times New Roman"/>
          <w:kern w:val="0"/>
          <w:sz w:val="24"/>
          <w:szCs w:val="20"/>
          <w:lang w:val="la-Latn" w:eastAsia="it-IT"/>
          <w14:ligatures w14:val="none"/>
        </w:rPr>
        <w:t>“</w:t>
      </w:r>
      <w:r w:rsidRPr="005E5FA3">
        <w:rPr>
          <w:rFonts w:ascii="Arial" w:eastAsia="Times New Roman" w:hAnsi="Arial" w:cs="Times New Roman"/>
          <w:i/>
          <w:iCs/>
          <w:kern w:val="0"/>
          <w:sz w:val="24"/>
          <w:szCs w:val="20"/>
          <w:lang w:val="la-Latn" w:eastAsia="it-IT"/>
          <w14:ligatures w14:val="none"/>
        </w:rPr>
        <w:t>Iesus Christus heri et hodie ipse et in saecula</w:t>
      </w:r>
      <w:r w:rsidRPr="005E5FA3">
        <w:rPr>
          <w:rFonts w:ascii="Arial" w:eastAsia="Times New Roman" w:hAnsi="Arial" w:cs="Times New Roman"/>
          <w:kern w:val="0"/>
          <w:sz w:val="24"/>
          <w:szCs w:val="20"/>
          <w:lang w:val="la-Latn" w:eastAsia="it-IT"/>
          <w14:ligatures w14:val="none"/>
        </w:rPr>
        <w:t>”</w:t>
      </w:r>
      <w:r w:rsidRPr="005E5FA3">
        <w:rPr>
          <w:rFonts w:ascii="Arial" w:eastAsia="Times New Roman" w:hAnsi="Arial" w:cs="Times New Roman"/>
          <w:kern w:val="0"/>
          <w:sz w:val="24"/>
          <w:szCs w:val="20"/>
          <w:lang w:eastAsia="it-IT"/>
          <w14:ligatures w14:val="none"/>
        </w:rPr>
        <w:t xml:space="preserve">. </w:t>
      </w:r>
      <w:r w:rsidRPr="005E5FA3">
        <w:rPr>
          <w:rFonts w:ascii="Greek" w:eastAsia="Times New Roman" w:hAnsi="Greek" w:cs="Greek"/>
          <w:kern w:val="0"/>
          <w:sz w:val="24"/>
          <w:szCs w:val="24"/>
          <w:lang w:eastAsia="it-IT"/>
          <w14:ligatures w14:val="none"/>
        </w:rPr>
        <w:t>'</w:t>
      </w:r>
      <w:r w:rsidRPr="005E5FA3">
        <w:rPr>
          <w:rFonts w:ascii="Greek" w:eastAsia="Times New Roman" w:hAnsi="Greek" w:cs="Greek"/>
          <w:kern w:val="0"/>
          <w:sz w:val="28"/>
          <w:szCs w:val="24"/>
          <w:lang w:eastAsia="it-IT"/>
          <w14:ligatures w14:val="none"/>
        </w:rPr>
        <w:t>Ihsoàj CristÕj ™cq</w:t>
      </w:r>
      <w:r w:rsidRPr="005E5FA3">
        <w:rPr>
          <w:rFonts w:ascii="Greek" w:eastAsia="Times New Roman" w:hAnsi="Greek" w:cs="Greek"/>
          <w:kern w:val="0"/>
          <w:sz w:val="28"/>
          <w:szCs w:val="24"/>
          <w:lang w:val="el-GR" w:eastAsia="it-IT"/>
          <w14:ligatures w14:val="none"/>
        </w:rPr>
        <w:t></w:t>
      </w:r>
      <w:r w:rsidRPr="005E5FA3">
        <w:rPr>
          <w:rFonts w:ascii="Greek" w:eastAsia="Times New Roman" w:hAnsi="Greek" w:cs="Greek"/>
          <w:kern w:val="0"/>
          <w:sz w:val="28"/>
          <w:szCs w:val="24"/>
          <w:lang w:eastAsia="it-IT"/>
          <w14:ligatures w14:val="none"/>
        </w:rPr>
        <w:t xml:space="preserve">j kaˆ s»meron Ð aÙtÒj, kaˆ e„j toÝj a„înaj </w:t>
      </w:r>
      <w:r w:rsidRPr="005E5FA3">
        <w:rPr>
          <w:rFonts w:ascii="Arial" w:eastAsia="Times New Roman" w:hAnsi="Arial" w:cs="Arial"/>
          <w:kern w:val="0"/>
          <w:sz w:val="24"/>
          <w:szCs w:val="24"/>
          <w:lang w:eastAsia="it-IT"/>
          <w14:ligatures w14:val="none"/>
        </w:rPr>
        <w:t>(E</w:t>
      </w:r>
      <w:r w:rsidRPr="005E5FA3">
        <w:rPr>
          <w:rFonts w:ascii="Arial" w:eastAsia="Times New Roman" w:hAnsi="Arial" w:cs="Arial"/>
          <w:kern w:val="0"/>
          <w:sz w:val="24"/>
          <w:szCs w:val="20"/>
          <w:lang w:eastAsia="it-IT"/>
          <w14:ligatures w14:val="none"/>
        </w:rPr>
        <w:t>b 13,8). </w:t>
      </w:r>
    </w:p>
    <w:p w14:paraId="2567D59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spacing w:val="-2"/>
          <w:kern w:val="0"/>
          <w:sz w:val="24"/>
          <w:szCs w:val="20"/>
          <w:lang w:eastAsia="it-IT"/>
          <w14:ligatures w14:val="none"/>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5E5FA3">
        <w:rPr>
          <w:rFonts w:ascii="Arial" w:eastAsia="Times New Roman" w:hAnsi="Arial" w:cs="Times New Roman"/>
          <w:kern w:val="0"/>
          <w:sz w:val="24"/>
          <w:szCs w:val="20"/>
          <w:lang w:eastAsia="it-IT"/>
          <w14:ligatures w14:val="none"/>
        </w:rPr>
        <w:t xml:space="preserve">. </w:t>
      </w:r>
    </w:p>
    <w:p w14:paraId="1B7940AC" w14:textId="77777777" w:rsidR="005E5FA3" w:rsidRPr="005E5FA3" w:rsidRDefault="005E5FA3" w:rsidP="005E5FA3">
      <w:pPr>
        <w:spacing w:after="120" w:line="240" w:lineRule="auto"/>
        <w:jc w:val="both"/>
        <w:rPr>
          <w:rFonts w:ascii="Calibri" w:eastAsia="Calibri" w:hAnsi="Calibri" w:cs="Times New Roman"/>
          <w:kern w:val="0"/>
          <w14:ligatures w14:val="none"/>
        </w:rPr>
      </w:pPr>
      <w:r w:rsidRPr="005E5FA3">
        <w:rPr>
          <w:rFonts w:ascii="Arial" w:eastAsia="Times New Roman" w:hAnsi="Arial" w:cs="Times New Roman"/>
          <w:kern w:val="0"/>
          <w:sz w:val="24"/>
          <w:szCs w:val="20"/>
          <w:lang w:eastAsia="it-IT"/>
          <w14:ligatures w14:val="none"/>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w:t>
      </w:r>
      <w:r w:rsidRPr="005E5FA3">
        <w:rPr>
          <w:rFonts w:ascii="Arial" w:eastAsia="Times New Roman" w:hAnsi="Arial" w:cs="Times New Roman"/>
          <w:kern w:val="0"/>
          <w:sz w:val="24"/>
          <w:szCs w:val="20"/>
          <w:lang w:eastAsia="it-IT"/>
          <w14:ligatures w14:val="none"/>
        </w:rPr>
        <w:lastRenderedPageBreak/>
        <w:t xml:space="preserve">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15B2B8EA"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79" w:name="_Toc99871779"/>
      <w:r w:rsidRPr="005E5FA3">
        <w:rPr>
          <w:rFonts w:ascii="Arial" w:eastAsia="Times New Roman" w:hAnsi="Arial" w:cs="Times New Roman"/>
          <w:b/>
          <w:kern w:val="0"/>
          <w:sz w:val="24"/>
          <w:szCs w:val="20"/>
          <w:lang w:eastAsia="it-IT"/>
          <w14:ligatures w14:val="none"/>
        </w:rPr>
        <w:t>Primo oggi: l’oggi nell’eternità prima del tempo</w:t>
      </w:r>
      <w:bookmarkEnd w:id="579"/>
    </w:p>
    <w:p w14:paraId="046CA5D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5723628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spacing w:val="-2"/>
          <w:kern w:val="0"/>
          <w:sz w:val="24"/>
          <w:szCs w:val="20"/>
          <w:lang w:eastAsia="it-IT"/>
          <w14:ligatures w14:val="none"/>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5E5FA3">
        <w:rPr>
          <w:rFonts w:ascii="Arial" w:eastAsia="Times New Roman" w:hAnsi="Arial" w:cs="Times New Roman"/>
          <w:i/>
          <w:iCs/>
          <w:spacing w:val="-2"/>
          <w:kern w:val="0"/>
          <w:sz w:val="24"/>
          <w:szCs w:val="20"/>
          <w:lang w:eastAsia="it-IT"/>
          <w14:ligatures w14:val="none"/>
        </w:rPr>
        <w:t>Voglio annunciare il decreto del Signore. Egli mi ha detto: «Tu sei mio figlio, io oggi ti ho generato”</w:t>
      </w:r>
      <w:r w:rsidRPr="005E5FA3">
        <w:rPr>
          <w:rFonts w:ascii="Arial" w:eastAsia="Times New Roman" w:hAnsi="Arial" w:cs="Times New Roman"/>
          <w:spacing w:val="-2"/>
          <w:kern w:val="0"/>
          <w:sz w:val="24"/>
          <w:szCs w:val="20"/>
          <w:lang w:eastAsia="it-IT"/>
          <w14:ligatures w14:val="none"/>
        </w:rPr>
        <w:t xml:space="preserve"> (Sal 2,7). </w:t>
      </w:r>
      <w:r w:rsidRPr="005E5FA3">
        <w:rPr>
          <w:rFonts w:ascii="Arial" w:eastAsia="Times New Roman" w:hAnsi="Arial" w:cs="Times New Roman"/>
          <w:i/>
          <w:iCs/>
          <w:spacing w:val="-2"/>
          <w:kern w:val="0"/>
          <w:sz w:val="24"/>
          <w:szCs w:val="20"/>
          <w:lang w:eastAsia="it-IT"/>
          <w14:ligatures w14:val="none"/>
        </w:rPr>
        <w:t>“A te il principato nel giorno della tua potenza tra santi splendori; dal seno dell’aurora, come rugiada, io ti ho generato”</w:t>
      </w:r>
      <w:r w:rsidRPr="005E5FA3">
        <w:rPr>
          <w:rFonts w:ascii="Arial" w:eastAsia="Times New Roman" w:hAnsi="Arial" w:cs="Times New Roman"/>
          <w:spacing w:val="-2"/>
          <w:kern w:val="0"/>
          <w:sz w:val="24"/>
          <w:szCs w:val="20"/>
          <w:lang w:eastAsia="it-IT"/>
          <w14:ligatures w14:val="none"/>
        </w:rPr>
        <w:t xml:space="preserve"> (Sal 110,3). Così nel prologo del Quarto Vangelo: “</w:t>
      </w:r>
      <w:r w:rsidRPr="005E5FA3">
        <w:rPr>
          <w:rFonts w:ascii="Arial" w:eastAsia="Times New Roman" w:hAnsi="Arial" w:cs="Times New Roman"/>
          <w:i/>
          <w:iCs/>
          <w:spacing w:val="-2"/>
          <w:kern w:val="0"/>
          <w:sz w:val="24"/>
          <w:szCs w:val="20"/>
          <w:lang w:eastAsia="it-IT"/>
          <w14:ligatures w14:val="none"/>
        </w:rPr>
        <w:t>In principio era il Verbo, e il Verbo era presso Dio e il Verbo era Dio. Egli era, in principio, presso Dio</w:t>
      </w:r>
      <w:r w:rsidRPr="005E5FA3">
        <w:rPr>
          <w:rFonts w:ascii="Arial" w:eastAsia="Times New Roman" w:hAnsi="Arial" w:cs="Times New Roman"/>
          <w:spacing w:val="-2"/>
          <w:kern w:val="0"/>
          <w:sz w:val="24"/>
          <w:szCs w:val="20"/>
          <w:lang w:eastAsia="it-IT"/>
          <w14:ligatures w14:val="none"/>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5E5FA3">
        <w:rPr>
          <w:rFonts w:ascii="Arial" w:eastAsia="Times New Roman" w:hAnsi="Arial" w:cs="Times New Roman"/>
          <w:kern w:val="0"/>
          <w:sz w:val="24"/>
          <w:szCs w:val="20"/>
          <w:lang w:eastAsia="it-IT"/>
          <w14:ligatures w14:val="none"/>
        </w:rPr>
        <w:t xml:space="preserve">. </w:t>
      </w:r>
    </w:p>
    <w:p w14:paraId="0388AA92"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0" w:name="_Toc99871780"/>
      <w:r w:rsidRPr="005E5FA3">
        <w:rPr>
          <w:rFonts w:ascii="Arial" w:eastAsia="Times New Roman" w:hAnsi="Arial" w:cs="Times New Roman"/>
          <w:b/>
          <w:kern w:val="0"/>
          <w:sz w:val="24"/>
          <w:szCs w:val="20"/>
          <w:lang w:eastAsia="it-IT"/>
          <w14:ligatures w14:val="none"/>
        </w:rPr>
        <w:t>Secondo oggi: l’oggi da cui ha inizio il tempo</w:t>
      </w:r>
      <w:bookmarkEnd w:id="580"/>
    </w:p>
    <w:p w14:paraId="2D04535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dalle tenebre o dai molti errori. Sempre in pienezza di luce e di scienza. </w:t>
      </w:r>
    </w:p>
    <w:p w14:paraId="19FF1D0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Prima dell’Incarnazione ecco come sempre l’Apostolo Giovanni parla del Verbo di Dio: </w:t>
      </w:r>
      <w:r w:rsidRPr="005E5FA3">
        <w:rPr>
          <w:rFonts w:ascii="Arial" w:eastAsia="Times New Roman" w:hAnsi="Arial" w:cs="Times New Roman"/>
          <w:i/>
          <w:iCs/>
          <w:kern w:val="0"/>
          <w:sz w:val="24"/>
          <w:szCs w:val="20"/>
          <w:lang w:eastAsia="it-IT"/>
          <w14:ligatures w14:val="none"/>
        </w:rPr>
        <w:t>“Tutto è stato fatto per mezzo di lui e senza di lui nulla è stato fatto di ciò che esiste. In lui era la vita e la vita era la luce degli uomini; la luce splende nelle tenebre e le tenebre non l’hanno vinta”</w:t>
      </w:r>
      <w:r w:rsidRPr="005E5FA3">
        <w:rPr>
          <w:rFonts w:ascii="Arial" w:eastAsia="Times New Roman" w:hAnsi="Arial" w:cs="Times New Roman"/>
          <w:kern w:val="0"/>
          <w:sz w:val="24"/>
          <w:szCs w:val="20"/>
          <w:lang w:eastAsia="it-IT"/>
          <w14:ligatures w14:val="none"/>
        </w:rPr>
        <w:t xml:space="preserve"> (Gv 1,2-5). </w:t>
      </w:r>
    </w:p>
    <w:p w14:paraId="6B0A8F1B"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1" w:name="_Toc99871781"/>
      <w:r w:rsidRPr="005E5FA3">
        <w:rPr>
          <w:rFonts w:ascii="Arial" w:eastAsia="Times New Roman" w:hAnsi="Arial" w:cs="Times New Roman"/>
          <w:b/>
          <w:kern w:val="0"/>
          <w:sz w:val="24"/>
          <w:szCs w:val="20"/>
          <w:lang w:eastAsia="it-IT"/>
          <w14:ligatures w14:val="none"/>
        </w:rPr>
        <w:t>Terzo oggi: l’oggi prima dell’incarnazione</w:t>
      </w:r>
      <w:bookmarkEnd w:id="581"/>
    </w:p>
    <w:p w14:paraId="0F20E3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l’oggi che profetizza e prepara la venuta del Verbo con la sua Incarnazione. In questo oggi, che è l’oggi del tempo prima dell’Incarnazione, dai giorni in cui l’uomo </w:t>
      </w:r>
      <w:r w:rsidRPr="005E5FA3">
        <w:rPr>
          <w:rFonts w:ascii="Arial" w:eastAsia="Times New Roman" w:hAnsi="Arial" w:cs="Times New Roman"/>
          <w:kern w:val="0"/>
          <w:sz w:val="24"/>
          <w:szCs w:val="20"/>
          <w:lang w:eastAsia="it-IT"/>
          <w14:ligatures w14:val="none"/>
        </w:rPr>
        <w:lastRenderedPageBreak/>
        <w:t xml:space="preserve">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5E5FA3">
        <w:rPr>
          <w:rFonts w:ascii="Arial" w:eastAsia="Times New Roman" w:hAnsi="Arial" w:cs="Times New Roman"/>
          <w:i/>
          <w:iCs/>
          <w:kern w:val="0"/>
          <w:sz w:val="24"/>
          <w:szCs w:val="20"/>
          <w:lang w:eastAsia="it-IT"/>
          <w14:ligatures w14:val="none"/>
        </w:rPr>
        <w:t>“Il Figlio di Dio, Gesù Cristo, che abbiamo annunciato tra voi, io, Silvano e Timòteo, non fu «sì» e «no», ma in lui vi fu il «sì». Infatti tutte le promesse di Dio in lui sono «sì». Per questo attraverso di lui sale a Dio il nostro «Amen» per la sua gloria”</w:t>
      </w:r>
      <w:r w:rsidRPr="005E5FA3">
        <w:rPr>
          <w:rFonts w:ascii="Arial" w:eastAsia="Times New Roman" w:hAnsi="Arial" w:cs="Times New Roman"/>
          <w:kern w:val="0"/>
          <w:sz w:val="24"/>
          <w:szCs w:val="20"/>
          <w:lang w:eastAsia="it-IT"/>
          <w14:ligatures w14:val="none"/>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7BCAB71D"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2" w:name="_Toc99871782"/>
      <w:r w:rsidRPr="005E5FA3">
        <w:rPr>
          <w:rFonts w:ascii="Arial" w:eastAsia="Times New Roman" w:hAnsi="Arial" w:cs="Times New Roman"/>
          <w:b/>
          <w:kern w:val="0"/>
          <w:sz w:val="24"/>
          <w:szCs w:val="20"/>
          <w:lang w:eastAsia="it-IT"/>
          <w14:ligatures w14:val="none"/>
        </w:rPr>
        <w:t>Quarto oggi: l’oggi dell’incarnazione</w:t>
      </w:r>
      <w:bookmarkEnd w:id="582"/>
    </w:p>
    <w:p w14:paraId="2ADFC2E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5E5FA3">
        <w:rPr>
          <w:rFonts w:ascii="Arial" w:eastAsia="Times New Roman" w:hAnsi="Arial" w:cs="Times New Roman"/>
          <w:bCs/>
          <w:i/>
          <w:iCs/>
          <w:kern w:val="0"/>
          <w:sz w:val="24"/>
          <w:szCs w:val="20"/>
          <w:lang w:eastAsia="it-IT"/>
          <w14:ligatures w14:val="none"/>
        </w:rPr>
        <w:t>“E il Verbo si fece carne e venne ad abitare in mezzo a noi; e noi abbiamo contemplato la sua gloria, gloria come del Figlio unigenito che viene dal Padre, pieno di grazia e di verità”</w:t>
      </w:r>
      <w:r w:rsidRPr="005E5FA3">
        <w:rPr>
          <w:rFonts w:ascii="Arial" w:eastAsia="Times New Roman" w:hAnsi="Arial" w:cs="Times New Roman"/>
          <w:bCs/>
          <w:kern w:val="0"/>
          <w:sz w:val="24"/>
          <w:szCs w:val="20"/>
          <w:lang w:eastAsia="it-IT"/>
          <w14:ligatures w14:val="none"/>
        </w:rPr>
        <w:t xml:space="preserve"> (Gv 1,1-14). </w:t>
      </w:r>
      <w:r w:rsidRPr="005E5FA3">
        <w:rPr>
          <w:rFonts w:ascii="Arial" w:eastAsia="Times New Roman" w:hAnsi="Arial" w:cs="Times New Roman"/>
          <w:bCs/>
          <w:i/>
          <w:iCs/>
          <w:kern w:val="0"/>
          <w:sz w:val="24"/>
          <w:szCs w:val="20"/>
          <w:lang w:eastAsia="it-IT"/>
          <w14:ligatures w14:val="none"/>
        </w:rPr>
        <w:t>“Giuseppe, figlio di Davide, non temere di prendere con te Maria, tua sposa. Infatti il bambino che è generato in lei viene dallo Spirito Santo”</w:t>
      </w:r>
      <w:r w:rsidRPr="005E5FA3">
        <w:rPr>
          <w:rFonts w:ascii="Arial" w:eastAsia="Times New Roman" w:hAnsi="Arial" w:cs="Times New Roman"/>
          <w:bCs/>
          <w:kern w:val="0"/>
          <w:sz w:val="24"/>
          <w:szCs w:val="20"/>
          <w:lang w:eastAsia="it-IT"/>
          <w14:ligatures w14:val="none"/>
        </w:rPr>
        <w:t xml:space="preserve"> (Mt 1,20). </w:t>
      </w:r>
      <w:r w:rsidRPr="005E5FA3">
        <w:rPr>
          <w:rFonts w:ascii="Arial" w:eastAsia="Times New Roman" w:hAnsi="Arial" w:cs="Times New Roman"/>
          <w:bCs/>
          <w:i/>
          <w:iCs/>
          <w:kern w:val="0"/>
          <w:sz w:val="24"/>
          <w:szCs w:val="20"/>
          <w:lang w:eastAsia="it-IT"/>
          <w14:ligatures w14:val="none"/>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5E5FA3">
        <w:rPr>
          <w:rFonts w:ascii="Arial" w:eastAsia="Times New Roman" w:hAnsi="Arial" w:cs="Times New Roman"/>
          <w:bCs/>
          <w:kern w:val="0"/>
          <w:sz w:val="24"/>
          <w:szCs w:val="20"/>
          <w:lang w:eastAsia="it-IT"/>
          <w14:ligatures w14:val="none"/>
        </w:rPr>
        <w:t xml:space="preserve"> (Lc 1,30-33. 35). </w:t>
      </w:r>
      <w:r w:rsidRPr="005E5FA3">
        <w:rPr>
          <w:rFonts w:ascii="Arial" w:eastAsia="Times New Roman" w:hAnsi="Arial" w:cs="Times New Roman"/>
          <w:bCs/>
          <w:i/>
          <w:iCs/>
          <w:kern w:val="0"/>
          <w:sz w:val="24"/>
          <w:szCs w:val="20"/>
          <w:lang w:eastAsia="it-IT"/>
          <w14:ligatures w14:val="none"/>
        </w:rPr>
        <w:t>“Quando venne la pienezza del tempo, Dio mandò il suo Figlio, nato da donna, nato sotto la Legge, per riscattare quelli che erano sotto la Legge, perché ricevessimo l’adozione a figli”</w:t>
      </w:r>
      <w:r w:rsidRPr="005E5FA3">
        <w:rPr>
          <w:rFonts w:ascii="Arial" w:eastAsia="Times New Roman" w:hAnsi="Arial" w:cs="Times New Roman"/>
          <w:bCs/>
          <w:kern w:val="0"/>
          <w:sz w:val="24"/>
          <w:szCs w:val="20"/>
          <w:lang w:eastAsia="it-IT"/>
          <w14:ligatures w14:val="none"/>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65440894"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3" w:name="_Toc99871783"/>
      <w:r w:rsidRPr="005E5FA3">
        <w:rPr>
          <w:rFonts w:ascii="Arial" w:eastAsia="Times New Roman" w:hAnsi="Arial" w:cs="Times New Roman"/>
          <w:b/>
          <w:kern w:val="0"/>
          <w:sz w:val="24"/>
          <w:szCs w:val="20"/>
          <w:lang w:eastAsia="it-IT"/>
          <w14:ligatures w14:val="none"/>
        </w:rPr>
        <w:t>Quinto oggi: l’oggi del compimento nella carne di Gesù</w:t>
      </w:r>
      <w:bookmarkEnd w:id="583"/>
    </w:p>
    <w:p w14:paraId="7E0A039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61395C73"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4" w:name="_Toc99871784"/>
      <w:r w:rsidRPr="005E5FA3">
        <w:rPr>
          <w:rFonts w:ascii="Arial" w:eastAsia="Times New Roman" w:hAnsi="Arial" w:cs="Times New Roman"/>
          <w:b/>
          <w:kern w:val="0"/>
          <w:sz w:val="24"/>
          <w:szCs w:val="20"/>
          <w:lang w:eastAsia="it-IT"/>
          <w14:ligatures w14:val="none"/>
        </w:rPr>
        <w:t>Sesto oggi: l’oggi del compimento nella creazione</w:t>
      </w:r>
      <w:bookmarkEnd w:id="584"/>
      <w:r w:rsidRPr="005E5FA3">
        <w:rPr>
          <w:rFonts w:ascii="Arial" w:eastAsia="Times New Roman" w:hAnsi="Arial" w:cs="Times New Roman"/>
          <w:b/>
          <w:kern w:val="0"/>
          <w:sz w:val="24"/>
          <w:szCs w:val="20"/>
          <w:lang w:eastAsia="it-IT"/>
          <w14:ligatures w14:val="none"/>
        </w:rPr>
        <w:t xml:space="preserve"> </w:t>
      </w:r>
    </w:p>
    <w:p w14:paraId="709C8D7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40EB87A3"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5" w:name="_Toc99871785"/>
      <w:r w:rsidRPr="005E5FA3">
        <w:rPr>
          <w:rFonts w:ascii="Arial" w:eastAsia="Times New Roman" w:hAnsi="Arial" w:cs="Times New Roman"/>
          <w:b/>
          <w:kern w:val="0"/>
          <w:sz w:val="24"/>
          <w:szCs w:val="20"/>
          <w:lang w:eastAsia="it-IT"/>
          <w14:ligatures w14:val="none"/>
        </w:rPr>
        <w:t>Settimo oggi: è l’oggi eterno della Gerusalemme celeste</w:t>
      </w:r>
      <w:bookmarkEnd w:id="585"/>
    </w:p>
    <w:p w14:paraId="26BF52A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l’oggi eterno al termine del tempo nella Gerusalemme del cielo. Se questo settimo oggi non si compie per l’uomo, la sua vita subisce un fallimento eterno, nello stagno di fuoco e di zolfo. Purtroppo oggi a questo fallimento eterno nessuno più pensa. Eppure esso è reale. Molto reale. Sono molti quelli che si perdono, più di quelli che si salvano. Questo SETTIMO OGGI è rivelato pienamente nell’Apocalisse dell’Apostolo Giovanni. </w:t>
      </w:r>
    </w:p>
    <w:p w14:paraId="14D2B3BA"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In questi sette oggi vi è la pienezza di tutta la verità di Cristo Gesù. Se uno solo di questi sette oggi viene negato, tutto il mistero di Cristo Gesù viene negato. Il mistero di Cristo è racchiuso in eterno in questi Sette Oggi.</w:t>
      </w:r>
    </w:p>
    <w:p w14:paraId="72459EFD"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Lo Spirito Santo, rivelando attraverso il suo agiografo, che </w:t>
      </w:r>
      <w:r w:rsidRPr="005E5FA3">
        <w:rPr>
          <w:rFonts w:ascii="Arial" w:eastAsia="Calibri" w:hAnsi="Arial" w:cs="Arial"/>
          <w:i/>
          <w:iCs/>
          <w:color w:val="000000"/>
          <w:kern w:val="0"/>
          <w:sz w:val="24"/>
          <w:szCs w:val="24"/>
          <w:lang w:val="la-Latn"/>
          <w14:ligatures w14:val="none"/>
        </w:rPr>
        <w:t>“Iesus Christus heri et hodie ipse et in saecula”</w:t>
      </w:r>
      <w:r w:rsidRPr="005E5FA3">
        <w:rPr>
          <w:rFonts w:ascii="Arial" w:eastAsia="Calibri" w:hAnsi="Arial" w:cs="Arial"/>
          <w:color w:val="000000"/>
          <w:kern w:val="0"/>
          <w:sz w:val="24"/>
          <w:szCs w:val="24"/>
          <w14:ligatures w14:val="none"/>
        </w:rPr>
        <w:t xml:space="preserve"> (Eb 13,8), vuole insegnare ad ogni uomo che si avvicina alla fede in Lui che la verità di Cristo Signore non è soggetta né al pensiero degli uomini e neanche alle mode di questo mondo. Se questa verità valeva per ieri, infinitamente di più</w:t>
      </w:r>
      <w:r w:rsidRPr="005E5FA3">
        <w:rPr>
          <w:rFonts w:ascii="Arial" w:eastAsia="Calibri" w:hAnsi="Arial" w:cs="Arial"/>
          <w:color w:val="FF0000"/>
          <w:kern w:val="0"/>
          <w:sz w:val="24"/>
          <w:szCs w:val="24"/>
          <w14:ligatures w14:val="none"/>
        </w:rPr>
        <w:t xml:space="preserve"> </w:t>
      </w:r>
      <w:r w:rsidRPr="005E5FA3">
        <w:rPr>
          <w:rFonts w:ascii="Arial" w:eastAsia="Calibri" w:hAnsi="Arial" w:cs="Arial"/>
          <w:color w:val="000000"/>
          <w:kern w:val="0"/>
          <w:sz w:val="24"/>
          <w:szCs w:val="24"/>
          <w14:ligatures w14:val="none"/>
        </w:rPr>
        <w:t xml:space="preserve">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w:t>
      </w:r>
      <w:r w:rsidRPr="005E5FA3">
        <w:rPr>
          <w:rFonts w:ascii="Arial" w:eastAsia="Calibri" w:hAnsi="Arial" w:cs="Arial"/>
          <w:color w:val="000000"/>
          <w:kern w:val="0"/>
          <w:sz w:val="24"/>
          <w:szCs w:val="24"/>
          <w14:ligatures w14:val="none"/>
        </w:rPr>
        <w:lastRenderedPageBreak/>
        <w:t>specialissime? Questi falsi cristi sono sette, perché sette sono gli “oggi” del vero Cristo. Si nega un solo oggi e si è già fabbricato il falso cristo.</w:t>
      </w:r>
    </w:p>
    <w:p w14:paraId="73F1477E"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6" w:name="_Toc99871787"/>
      <w:r w:rsidRPr="005E5FA3">
        <w:rPr>
          <w:rFonts w:ascii="Arial" w:eastAsia="Times New Roman" w:hAnsi="Arial" w:cs="Times New Roman"/>
          <w:b/>
          <w:kern w:val="0"/>
          <w:sz w:val="24"/>
          <w:szCs w:val="20"/>
          <w:lang w:eastAsia="it-IT"/>
          <w14:ligatures w14:val="none"/>
        </w:rPr>
        <w:t>Il primo falso cristo</w:t>
      </w:r>
      <w:bookmarkEnd w:id="586"/>
    </w:p>
    <w:p w14:paraId="0A50A91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3734B4B"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091C4CB9"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7" w:name="_Toc99871788"/>
      <w:r w:rsidRPr="005E5FA3">
        <w:rPr>
          <w:rFonts w:ascii="Arial" w:eastAsia="Times New Roman" w:hAnsi="Arial" w:cs="Times New Roman"/>
          <w:b/>
          <w:kern w:val="0"/>
          <w:sz w:val="24"/>
          <w:szCs w:val="20"/>
          <w:lang w:eastAsia="it-IT"/>
          <w14:ligatures w14:val="none"/>
        </w:rPr>
        <w:t>Il secondo falso cristo</w:t>
      </w:r>
      <w:bookmarkEnd w:id="587"/>
    </w:p>
    <w:p w14:paraId="1DB80BD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w:t>
      </w:r>
      <w:r w:rsidRPr="005E5FA3">
        <w:rPr>
          <w:rFonts w:ascii="Arial" w:eastAsia="Calibri" w:hAnsi="Arial" w:cs="Arial"/>
          <w:color w:val="000000"/>
          <w:kern w:val="0"/>
          <w:sz w:val="24"/>
          <w:szCs w:val="24"/>
          <w14:ligatures w14:val="none"/>
        </w:rPr>
        <w:lastRenderedPageBreak/>
        <w:t>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5E5FA3">
        <w:rPr>
          <w:rFonts w:ascii="Arial" w:eastAsia="Calibri" w:hAnsi="Arial" w:cs="Arial"/>
          <w:i/>
          <w:iCs/>
          <w:color w:val="000000"/>
          <w:kern w:val="0"/>
          <w:sz w:val="24"/>
          <w:szCs w:val="24"/>
          <w14:ligatures w14:val="none"/>
        </w:rPr>
        <w:t>Tu appartieni al Verbo Eterno per creazione</w:t>
      </w:r>
      <w:r w:rsidRPr="005E5FA3">
        <w:rPr>
          <w:rFonts w:ascii="Arial" w:eastAsia="Calibri" w:hAnsi="Arial" w:cs="Arial"/>
          <w:color w:val="000000"/>
          <w:kern w:val="0"/>
          <w:sz w:val="24"/>
          <w:szCs w:val="24"/>
          <w14:ligatures w14:val="none"/>
        </w:rPr>
        <w:t xml:space="preserve">”. </w:t>
      </w:r>
    </w:p>
    <w:p w14:paraId="38AAADD1"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w:t>
      </w:r>
      <w:r w:rsidRPr="005E5FA3">
        <w:rPr>
          <w:rFonts w:ascii="Arial" w:eastAsia="Calibri" w:hAnsi="Arial" w:cs="Arial"/>
          <w:color w:val="FF0000"/>
          <w:kern w:val="0"/>
          <w:sz w:val="24"/>
          <w:szCs w:val="24"/>
          <w14:ligatures w14:val="none"/>
        </w:rPr>
        <w:t xml:space="preserve"> </w:t>
      </w:r>
      <w:r w:rsidRPr="005E5FA3">
        <w:rPr>
          <w:rFonts w:ascii="Arial" w:eastAsia="Calibri" w:hAnsi="Arial" w:cs="Arial"/>
          <w:color w:val="000000"/>
          <w:kern w:val="0"/>
          <w:sz w:val="24"/>
          <w:szCs w:val="24"/>
          <w14:ligatures w14:val="none"/>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06DAF0B0"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8" w:name="_Toc99871789"/>
      <w:r w:rsidRPr="005E5FA3">
        <w:rPr>
          <w:rFonts w:ascii="Arial" w:eastAsia="Times New Roman" w:hAnsi="Arial" w:cs="Times New Roman"/>
          <w:b/>
          <w:kern w:val="0"/>
          <w:sz w:val="24"/>
          <w:szCs w:val="20"/>
          <w:lang w:eastAsia="it-IT"/>
          <w14:ligatures w14:val="none"/>
        </w:rPr>
        <w:t>Il terzo falso cristo</w:t>
      </w:r>
      <w:bookmarkEnd w:id="588"/>
    </w:p>
    <w:p w14:paraId="18504789"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Il terzo falso cristo è ogni Cristo che manca del terzo oggi: l’oggi prima dell’incarnazione. Prima dell’incarnazione chi è il Verbo di Dio? È la vita e la luce degli uomini: “</w:t>
      </w:r>
      <w:r w:rsidRPr="005E5FA3">
        <w:rPr>
          <w:rFonts w:ascii="Arial" w:eastAsia="Calibri" w:hAnsi="Arial" w:cs="Arial"/>
          <w:i/>
          <w:iCs/>
          <w:color w:val="000000"/>
          <w:kern w:val="0"/>
          <w:sz w:val="24"/>
          <w:szCs w:val="24"/>
          <w14:ligatures w14:val="none"/>
        </w:rPr>
        <w:t>In lui era la vita e la vita era la luce degli uomini; la luce splende nelle tenebre e le tenebre non l’hanno vinta</w:t>
      </w:r>
      <w:r w:rsidRPr="005E5FA3">
        <w:rPr>
          <w:rFonts w:ascii="Arial" w:eastAsia="Calibri" w:hAnsi="Arial" w:cs="Arial"/>
          <w:color w:val="000000"/>
          <w:kern w:val="0"/>
          <w:sz w:val="24"/>
          <w:szCs w:val="24"/>
          <w14:ligatures w14:val="none"/>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5AD52411"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3DD57D16"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89" w:name="_Toc99871790"/>
      <w:r w:rsidRPr="005E5FA3">
        <w:rPr>
          <w:rFonts w:ascii="Arial" w:eastAsia="Times New Roman" w:hAnsi="Arial" w:cs="Times New Roman"/>
          <w:b/>
          <w:kern w:val="0"/>
          <w:sz w:val="24"/>
          <w:szCs w:val="20"/>
          <w:lang w:eastAsia="it-IT"/>
          <w14:ligatures w14:val="none"/>
        </w:rPr>
        <w:t>Il quarto falso cristo</w:t>
      </w:r>
      <w:bookmarkEnd w:id="589"/>
    </w:p>
    <w:p w14:paraId="422C97D3"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3C94388"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w:t>
      </w:r>
      <w:r w:rsidRPr="005E5FA3">
        <w:rPr>
          <w:rFonts w:ascii="Arial" w:eastAsia="Calibri" w:hAnsi="Arial" w:cs="Arial"/>
          <w:color w:val="000000"/>
          <w:kern w:val="0"/>
          <w:sz w:val="24"/>
          <w:szCs w:val="24"/>
          <w14:ligatures w14:val="none"/>
        </w:rPr>
        <w:lastRenderedPageBreak/>
        <w:t>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1B3095FF"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90" w:name="_Toc99871791"/>
      <w:r w:rsidRPr="005E5FA3">
        <w:rPr>
          <w:rFonts w:ascii="Arial" w:eastAsia="Times New Roman" w:hAnsi="Arial" w:cs="Times New Roman"/>
          <w:b/>
          <w:kern w:val="0"/>
          <w:sz w:val="24"/>
          <w:szCs w:val="20"/>
          <w:lang w:eastAsia="it-IT"/>
          <w14:ligatures w14:val="none"/>
        </w:rPr>
        <w:t>Il quinto falso cristo</w:t>
      </w:r>
      <w:bookmarkEnd w:id="590"/>
      <w:r w:rsidRPr="005E5FA3">
        <w:rPr>
          <w:rFonts w:ascii="Arial" w:eastAsia="Times New Roman" w:hAnsi="Arial" w:cs="Times New Roman"/>
          <w:b/>
          <w:kern w:val="0"/>
          <w:sz w:val="24"/>
          <w:szCs w:val="20"/>
          <w:lang w:eastAsia="it-IT"/>
          <w14:ligatures w14:val="none"/>
        </w:rPr>
        <w:tab/>
      </w:r>
    </w:p>
    <w:p w14:paraId="31F70618"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6CB191DF"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w:t>
      </w:r>
      <w:r w:rsidRPr="005E5FA3">
        <w:rPr>
          <w:rFonts w:ascii="Arial" w:eastAsia="Calibri" w:hAnsi="Arial" w:cs="Arial"/>
          <w:color w:val="000000"/>
          <w:kern w:val="0"/>
          <w:sz w:val="24"/>
          <w:szCs w:val="24"/>
          <w14:ligatures w14:val="none"/>
        </w:rPr>
        <w:lastRenderedPageBreak/>
        <w:t xml:space="preserve">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335F8F7"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91" w:name="_Toc99871792"/>
      <w:r w:rsidRPr="005E5FA3">
        <w:rPr>
          <w:rFonts w:ascii="Arial" w:eastAsia="Times New Roman" w:hAnsi="Arial" w:cs="Times New Roman"/>
          <w:b/>
          <w:kern w:val="0"/>
          <w:sz w:val="24"/>
          <w:szCs w:val="20"/>
          <w:lang w:eastAsia="it-IT"/>
          <w14:ligatures w14:val="none"/>
        </w:rPr>
        <w:t>Il sesto falso cristo</w:t>
      </w:r>
      <w:bookmarkEnd w:id="591"/>
      <w:r w:rsidRPr="005E5FA3">
        <w:rPr>
          <w:rFonts w:ascii="Arial" w:eastAsia="Times New Roman" w:hAnsi="Arial" w:cs="Times New Roman"/>
          <w:b/>
          <w:kern w:val="0"/>
          <w:sz w:val="24"/>
          <w:szCs w:val="20"/>
          <w:lang w:eastAsia="it-IT"/>
          <w14:ligatures w14:val="none"/>
        </w:rPr>
        <w:tab/>
      </w:r>
    </w:p>
    <w:p w14:paraId="789D1DBA"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nella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3E8A6E78"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È verità. Se noi diciamo che né a noi e né a nessun altro uomo è necessario raggiungere il compimento del mistero della vita di Cristo nella nostra vita, altro noi </w:t>
      </w:r>
      <w:r w:rsidRPr="005E5FA3">
        <w:rPr>
          <w:rFonts w:ascii="Arial" w:eastAsia="Calibri" w:hAnsi="Arial" w:cs="Arial"/>
          <w:color w:val="000000"/>
          <w:kern w:val="0"/>
          <w:sz w:val="24"/>
          <w:szCs w:val="24"/>
          <w14:ligatures w14:val="none"/>
        </w:rPr>
        <w:lastRenderedPageBreak/>
        <w:t xml:space="preserve">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5FBCBBD9"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bookmarkStart w:id="592" w:name="_Toc99871793"/>
      <w:r w:rsidRPr="005E5FA3">
        <w:rPr>
          <w:rFonts w:ascii="Arial" w:eastAsia="Times New Roman" w:hAnsi="Arial" w:cs="Times New Roman"/>
          <w:b/>
          <w:kern w:val="0"/>
          <w:sz w:val="24"/>
          <w:szCs w:val="20"/>
          <w:lang w:eastAsia="it-IT"/>
          <w14:ligatures w14:val="none"/>
        </w:rPr>
        <w:t>Il settimo falso cristo</w:t>
      </w:r>
      <w:bookmarkEnd w:id="592"/>
    </w:p>
    <w:p w14:paraId="667F4DE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w:t>
      </w:r>
      <w:r w:rsidRPr="005E5FA3">
        <w:rPr>
          <w:rFonts w:ascii="Arial" w:eastAsia="Calibri" w:hAnsi="Arial" w:cs="Arial"/>
          <w:color w:val="000000"/>
          <w:kern w:val="0"/>
          <w:sz w:val="24"/>
          <w:szCs w:val="24"/>
          <w14:ligatures w14:val="none"/>
        </w:rPr>
        <w:lastRenderedPageBreak/>
        <w:t xml:space="preserve">dono. Se noi il frutto non lo produciamo, Lui neanche metterà il suo dono. Non può metterlo perché sarebbe una gravissima ingiustizia e noi sappiamo che il Signore è somma giustizia e somma santità. </w:t>
      </w:r>
    </w:p>
    <w:p w14:paraId="3CDC30C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6647C297"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è l’oggi di Cristo che gli manca. Un solo oggi che manca e il Cristo che si adora è falso e anche la religione che si dice di praticare o di vivere è falsa. Falso cristo falsa religione.</w:t>
      </w:r>
    </w:p>
    <w:p w14:paraId="6A01109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qual è la missione degli Apostoli: dare al mondo la purissima verità di Cristo nella sua completezza, senza tacere o modificare di essa neanche un solo atomo di verità. Ogni discepolo di Gesù ha il diritto di conoscere il suo Cristo, il suo Salvatore e Redentore secondo purezza di verità e di dottrina. </w:t>
      </w:r>
    </w:p>
    <w:p w14:paraId="45E5723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0E5BF5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Anche dopo la gloriosa venuta sulla terra di Cristo Signore, nei cieli nuovi e nella terra nuova, la Gerusalemme celeste è costruita su dodici basamenti che sono gli Apostoli di Cristo Gesù. Non esiste nessuna altra Gerusalemme celeste che non sia quella fondata sui Dodici Apostoli. È questa la Chiesa di Cristo Gesù sulla terra e nell’eternità.</w:t>
      </w:r>
    </w:p>
    <w:p w14:paraId="78F79E8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w:t>
      </w:r>
      <w:r w:rsidRPr="005E5FA3">
        <w:rPr>
          <w:rFonts w:ascii="Arial" w:eastAsia="Times New Roman" w:hAnsi="Arial" w:cs="Arial"/>
          <w:i/>
          <w:iCs/>
          <w:kern w:val="0"/>
          <w:sz w:val="24"/>
          <w:szCs w:val="24"/>
          <w:lang w:eastAsia="it-IT"/>
          <w14:ligatures w14:val="none"/>
        </w:rPr>
        <w:lastRenderedPageBreak/>
        <w:t>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 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 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4E88A7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Sulla successione apostolica ininterrotta, una meditazione scritta qualche anno addietro, di certo potrà aiutarci a scoprire le ragioni per cui essa necessariamente dovrà essere ininterrotta. È successione per generazione spirituale, per vera generazione spirituale: </w:t>
      </w:r>
    </w:p>
    <w:p w14:paraId="6B866F1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w:t>
      </w:r>
      <w:r w:rsidRPr="005E5FA3">
        <w:rPr>
          <w:rFonts w:ascii="Arial" w:eastAsia="Times New Roman" w:hAnsi="Arial" w:cs="Arial"/>
          <w:kern w:val="0"/>
          <w:sz w:val="24"/>
          <w:szCs w:val="24"/>
          <w:lang w:eastAsia="it-IT"/>
          <w14:ligatures w14:val="none"/>
        </w:rPr>
        <w:lastRenderedPageBreak/>
        <w:t>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1F5FA6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3394DF7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la sua opera è vana? I sacramenti da lui celebrati non agiscono in virtù dell’ex opere operato e non invece per l’ex opere operantis?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14CD5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se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2B984B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Questo mistero riguarda il Successore degli Apostoli, che è il Vescovo, che della Chiesa locale è il fondamento visibile della sua unità in Cristo e della sua verità che sempre deve essere la verità di Cristo Signore. </w:t>
      </w:r>
    </w:p>
    <w:p w14:paraId="0C98D7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5E90BFD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721D641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a questo mistero va applicata la dossologia dell’Apostolo Paolo: “O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6C969CC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69095C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Sono pertanto tutti in grande errore coloro che oggi insegnano la via </w:t>
      </w:r>
      <w:r w:rsidRPr="005E5FA3">
        <w:rPr>
          <w:rFonts w:ascii="Arial" w:eastAsia="Times New Roman" w:hAnsi="Arial" w:cs="Arial"/>
          <w:kern w:val="0"/>
          <w:sz w:val="24"/>
          <w:szCs w:val="24"/>
          <w:lang w:eastAsia="it-IT"/>
          <w14:ligatures w14:val="none"/>
        </w:rPr>
        <w:lastRenderedPageBreak/>
        <w:t xml:space="preserve">diretta. In cosa consiste questa via diretta? Nel saltare la via della mediazione. Si attinge da Dio senza attingere in Cristo. Via errata. Via non percorribile. </w:t>
      </w:r>
    </w:p>
    <w:p w14:paraId="271C5B6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Si attinge in Cristo senza attingere nell’Apostolo. Via errata. Via non percorribile. Si attinge nella Scrittura, senza attingere nell’Apostolo. Via errata. Via non percorribile. Si attinge nel Presbitero, rinnegando l’Apostolo. Via errata. Via non percorribile. 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05EA3BC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 In questa Chiesa il cuore di Cristo e il cuore dell’Apostolo sono un solo cuore nello Spirito Santo.</w:t>
      </w:r>
    </w:p>
    <w:p w14:paraId="060338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w:t>
      </w:r>
    </w:p>
    <w:p w14:paraId="44A2FFD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C3DF2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w:t>
      </w:r>
    </w:p>
    <w:p w14:paraId="2F9F8E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colui che si è espropriato di sé per essere di Cristo. Chi è ancora il Presbitero nella Chiesa e nel mondo? È colui che deve mostrare la bellezza del Vangelo di Gesù Signore ad ogni uomo. Come si mostra la bellezza del Vangelo ad ogni uomo? </w:t>
      </w:r>
      <w:r w:rsidRPr="005E5FA3">
        <w:rPr>
          <w:rFonts w:ascii="Arial" w:eastAsia="Times New Roman" w:hAnsi="Arial" w:cs="Arial"/>
          <w:kern w:val="0"/>
          <w:sz w:val="24"/>
          <w:szCs w:val="24"/>
          <w:lang w:eastAsia="it-IT"/>
          <w14:ligatures w14:val="none"/>
        </w:rPr>
        <w:lastRenderedPageBreak/>
        <w:t xml:space="preserve">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172AC65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5F083C3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w:t>
      </w:r>
    </w:p>
    <w:p w14:paraId="59FAFBC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w:t>
      </w:r>
    </w:p>
    <w:p w14:paraId="0C9A97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Da ministro della luce si fa ministro delle tenebre. 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w:t>
      </w:r>
    </w:p>
    <w:p w14:paraId="21B5D3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verità è divina, eterna, storica, naturale, soprannaturale, rivelata, dedotta, argomentata, dinamica, definita, dogmatica, fuori di noi, in noi, personale, comunitaria. Quando si diviene stolti, insipienti, vani dinanzi alla verità della storia, </w:t>
      </w:r>
      <w:r w:rsidRPr="005E5FA3">
        <w:rPr>
          <w:rFonts w:ascii="Arial" w:eastAsia="Times New Roman" w:hAnsi="Arial" w:cs="Arial"/>
          <w:kern w:val="0"/>
          <w:sz w:val="24"/>
          <w:szCs w:val="24"/>
          <w:lang w:eastAsia="it-IT"/>
          <w14:ligatures w14:val="none"/>
        </w:rPr>
        <w:lastRenderedPageBreak/>
        <w:t>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5789FF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w:t>
      </w:r>
    </w:p>
    <w:p w14:paraId="641F013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il Presbitero che parla per visione pagana, mondana, naturale, ha rinnegato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“Noi però abbiamo questo tesoro in vasi di creta, affinché appaia che questa straordinaria potenza appartiene a Dio, e non viene da noi” (2Cor 4,7). 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w:t>
      </w:r>
    </w:p>
    <w:p w14:paraId="147EB8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5C78192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w:t>
      </w:r>
      <w:r w:rsidRPr="005E5FA3">
        <w:rPr>
          <w:rFonts w:ascii="Arial" w:eastAsia="Times New Roman" w:hAnsi="Arial" w:cs="Arial"/>
          <w:i/>
          <w:iCs/>
          <w:kern w:val="0"/>
          <w:sz w:val="24"/>
          <w:szCs w:val="24"/>
          <w:lang w:eastAsia="it-IT"/>
          <w14:ligatures w14:val="none"/>
        </w:rPr>
        <w:lastRenderedPageBreak/>
        <w:t xml:space="preserve">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066AD3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w:t>
      </w:r>
    </w:p>
    <w:p w14:paraId="4B2E7AC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5129DA5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4DAA53E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w:t>
      </w:r>
    </w:p>
    <w:p w14:paraId="1A62DC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crede nella Chiesa apostolica? Crede nella Chiesa apostolica chi quotidianamente si impegna a vivere di vera comunione con gli Apostoli di Cristo Gesù. Vive di vera comunione chi non solo li ascolta, ma anche chi li consulta per avere una parola di luce in tutto conforme al mistero di Cristo Gesù che ogni membro del corpo di Cristo è chiamato a realizzare nella sua vita, nel suo corpo, nella sua anima, nel suo spirito. Questo perché non si corra invano, sciupando ogni nostra energia sia fisica che spirituale. L’Apostolo Paolo si reca a consultare gli Apostoli in seguito ad una rivelazione. La Chiesa di Antiochia manda Paolo e Barnaba a consultare gli Apostoli in relazione alla dottrina della circoncisione. </w:t>
      </w:r>
    </w:p>
    <w:p w14:paraId="5DA7863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w:t>
      </w:r>
      <w:r w:rsidRPr="005E5FA3">
        <w:rPr>
          <w:rFonts w:ascii="Arial" w:eastAsia="Times New Roman" w:hAnsi="Arial" w:cs="Arial"/>
          <w:i/>
          <w:iCs/>
          <w:kern w:val="0"/>
          <w:sz w:val="24"/>
          <w:szCs w:val="24"/>
          <w:lang w:eastAsia="it-IT"/>
          <w14:ligatures w14:val="none"/>
        </w:rPr>
        <w:lastRenderedPageBreak/>
        <w:t xml:space="preserve">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(Gal 2,1-10). </w:t>
      </w:r>
    </w:p>
    <w:p w14:paraId="7ED3FF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Noni invece crediamo che per la grazia del Signore Gesù siamo salvati, così come loro». 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w:t>
      </w:r>
      <w:r w:rsidRPr="005E5FA3">
        <w:rPr>
          <w:rFonts w:ascii="Arial" w:eastAsia="Times New Roman" w:hAnsi="Arial" w:cs="Arial"/>
          <w:i/>
          <w:iCs/>
          <w:kern w:val="0"/>
          <w:sz w:val="24"/>
          <w:szCs w:val="24"/>
          <w:lang w:eastAsia="it-IT"/>
          <w14:ligatures w14:val="none"/>
        </w:rPr>
        <w:lastRenderedPageBreak/>
        <w:t>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w:t>
      </w:r>
      <w:r w:rsidRPr="005E5FA3">
        <w:rPr>
          <w:rFonts w:ascii="Arial" w:eastAsia="Times New Roman" w:hAnsi="Arial" w:cs="Arial"/>
          <w:kern w:val="0"/>
          <w:sz w:val="24"/>
          <w:szCs w:val="24"/>
          <w:lang w:eastAsia="it-IT"/>
          <w14:ligatures w14:val="none"/>
        </w:rPr>
        <w:t xml:space="preserve">. </w:t>
      </w:r>
    </w:p>
    <w:p w14:paraId="260E508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Crede nella Chiesa apostolica chi non cammina mai da solo. Nella Chiesa apostolica anche gli Apostoli hanno bisogno degli Apostoli e non solo i fedeli laici o i presbiteri e i diaconi. Anche Pietro ha bisogno dei suoi fratelli vescovi e anche dei suoi fratelli presbiteri e diaconi e dei suoi fratelli fedeli laici. Anche questa verità rivela lo Spirito Santo per bocca dell’Apostolo:</w:t>
      </w:r>
    </w:p>
    <w:p w14:paraId="0E337F9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(Gal 2,11-16). </w:t>
      </w:r>
    </w:p>
    <w:p w14:paraId="68B2A11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Grande è il mistero della Chiesa apostolica. Beato quel discepolo di Gesù che crede in questa Chiesa con purissima fede. </w:t>
      </w:r>
    </w:p>
    <w:p w14:paraId="27D9E1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CAD64B6" w14:textId="77777777" w:rsidR="005E5FA3" w:rsidRPr="005E5FA3" w:rsidRDefault="005E5FA3" w:rsidP="005E5FA3">
      <w:pPr>
        <w:pStyle w:val="Titolo2"/>
      </w:pPr>
      <w:bookmarkStart w:id="593" w:name="_Toc218975108"/>
      <w:bookmarkStart w:id="594" w:name="_Toc219036246"/>
      <w:r w:rsidRPr="005E5FA3">
        <w:t>CREDO NELLA CHIESA LUCE DEL MONDO</w:t>
      </w:r>
      <w:bookmarkEnd w:id="593"/>
      <w:bookmarkEnd w:id="594"/>
    </w:p>
    <w:p w14:paraId="52FD7933"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Prima di ogni cosa chiediamoci: Cosa significa credere nella Chiesa Luce del mondo (</w:t>
      </w:r>
      <w:r w:rsidRPr="005E5FA3">
        <w:rPr>
          <w:rFonts w:ascii="Greek" w:eastAsia="Times New Roman" w:hAnsi="Greek" w:cs="Greek"/>
          <w:kern w:val="0"/>
          <w:sz w:val="26"/>
          <w:szCs w:val="26"/>
          <w:lang w:eastAsia="it-IT"/>
          <w14:ligatures w14:val="none"/>
        </w:rPr>
        <w:t xml:space="preserve">`Ume‹j ™ste tÕ fîj toà kÒsmou. </w:t>
      </w:r>
      <w:r w:rsidRPr="005E5FA3">
        <w:rPr>
          <w:rFonts w:ascii="Arial" w:eastAsia="Times New Roman" w:hAnsi="Arial" w:cs="Arial"/>
          <w:kern w:val="0"/>
          <w:sz w:val="24"/>
          <w:szCs w:val="24"/>
          <w:lang w:eastAsia="it-IT"/>
          <w14:ligatures w14:val="none"/>
        </w:rPr>
        <w:t xml:space="preserve">– vos estis lux mundi)? Significa che se si oscura la Luce della Chiesa, tutto il mondo precipita nelle tenebre. Se oggi il mondo è avvolto da fitte tenebre, la causa è anche da attribuire alla Chiesa. Essa in molti suoi figli si è trasformata in tenebra. Ecco il motivo o la causa di tanta oscurità </w:t>
      </w:r>
      <w:r w:rsidRPr="005E5FA3">
        <w:rPr>
          <w:rFonts w:ascii="Arial" w:eastAsia="Times New Roman" w:hAnsi="Arial" w:cs="Arial"/>
          <w:kern w:val="0"/>
          <w:sz w:val="24"/>
          <w:szCs w:val="24"/>
          <w:lang w:eastAsia="it-IT"/>
          <w14:ligatures w14:val="none"/>
        </w:rPr>
        <w:lastRenderedPageBreak/>
        <w:t xml:space="preserve">veritativa e morale che sta conducendo l’umanità nella putrefazione, perché consumata dal peccato e dal vizio. </w:t>
      </w:r>
    </w:p>
    <w:p w14:paraId="611F86B2"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oggi ha il coraggio di gridare nella Chiesa che Cristo Gesù è il solo codice ontico dell’uomo? È il solo nome nel quale è stabilito che possiamo essere salvati? Eppure anche e soprattutto oggi va gridata la verità di Cristo Gesù dalla quale è la verità di ogni uomo. Ecco cosa oggi  ogni discepolo di Gesù è chiamato a gridare al mondo intero sul suo Maestro e Signore:</w:t>
      </w:r>
    </w:p>
    <w:p w14:paraId="117F4D75"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Premessa</w:t>
      </w:r>
    </w:p>
    <w:p w14:paraId="5BCB3F78"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della terra. Essendo spirito, attinge la vita per il suo spirito solo dal suo Creatore e Signore. </w:t>
      </w:r>
    </w:p>
    <w:p w14:paraId="1F4EC0C1"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B455DA4"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Polvere impastata e alito divino</w:t>
      </w:r>
    </w:p>
    <w:p w14:paraId="1F2638E4"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L’uomo, fatto da Dio a sua immagine e somiglianza, è creatura impastata con un duplice </w:t>
      </w:r>
      <w:r w:rsidRPr="005E5FA3">
        <w:rPr>
          <w:rFonts w:ascii="Arial" w:eastAsia="Calibri" w:hAnsi="Arial" w:cs="Arial"/>
          <w:i/>
          <w:iCs/>
          <w:color w:val="000000"/>
          <w:kern w:val="0"/>
          <w:sz w:val="24"/>
          <w14:ligatures w14:val="none"/>
        </w:rPr>
        <w:t>codice ontico</w:t>
      </w:r>
      <w:r w:rsidRPr="005E5FA3">
        <w:rPr>
          <w:rFonts w:ascii="Arial" w:eastAsia="Calibri" w:hAnsi="Arial" w:cs="Arial"/>
          <w:color w:val="000000"/>
          <w:kern w:val="0"/>
          <w:sz w:val="24"/>
          <w14:ligatures w14:val="none"/>
        </w:rPr>
        <w:t xml:space="preserve">. È creta o polvere del suolo senza alito di vita. Questo è il primo </w:t>
      </w:r>
      <w:r w:rsidRPr="005E5FA3">
        <w:rPr>
          <w:rFonts w:ascii="Arial" w:eastAsia="Calibri" w:hAnsi="Arial" w:cs="Arial"/>
          <w:i/>
          <w:iCs/>
          <w:color w:val="000000"/>
          <w:kern w:val="0"/>
          <w:sz w:val="24"/>
          <w14:ligatures w14:val="none"/>
        </w:rPr>
        <w:t>vuoto ontico</w:t>
      </w:r>
      <w:r w:rsidRPr="005E5FA3">
        <w:rPr>
          <w:rFonts w:ascii="Arial" w:eastAsia="Calibri" w:hAnsi="Arial" w:cs="Arial"/>
          <w:color w:val="000000"/>
          <w:kern w:val="0"/>
          <w:sz w:val="24"/>
          <w14:ligatures w14:val="none"/>
        </w:rPr>
        <w:t xml:space="preserve">.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18615447"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8EAEC46"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w:t>
      </w:r>
      <w:r w:rsidRPr="005E5FA3">
        <w:rPr>
          <w:rFonts w:ascii="Arial" w:eastAsia="Calibri" w:hAnsi="Arial" w:cs="Arial"/>
          <w:color w:val="000000"/>
          <w:kern w:val="0"/>
          <w:sz w:val="24"/>
          <w14:ligatures w14:val="none"/>
        </w:rPr>
        <w:lastRenderedPageBreak/>
        <w:t xml:space="preserve">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17773A62"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Questo alito di vita una volta caduto nella morte, potrà ritornare nell’uomo come purissimo dono di Dio solo nell’osservanza delle leggi che il Signore ha scritto sia per avere di nuovo il dono e sia per far vivere il dono ricevuto perché porti molto frutto. </w:t>
      </w:r>
    </w:p>
    <w:p w14:paraId="54078C3B"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Unità indissolubile di maschio e di femmina</w:t>
      </w:r>
    </w:p>
    <w:p w14:paraId="409B89FA"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Vi è un secondo codice che va messo in luce. Nel Capitolo secondo della </w:t>
      </w:r>
      <w:r w:rsidRPr="005E5FA3">
        <w:rPr>
          <w:rFonts w:ascii="Arial" w:eastAsia="Calibri" w:hAnsi="Arial" w:cs="Arial"/>
          <w:i/>
          <w:iCs/>
          <w:color w:val="000000"/>
          <w:kern w:val="0"/>
          <w:sz w:val="24"/>
          <w14:ligatures w14:val="none"/>
        </w:rPr>
        <w:t>Genesi</w:t>
      </w:r>
      <w:r w:rsidRPr="005E5FA3">
        <w:rPr>
          <w:rFonts w:ascii="Arial" w:eastAsia="Calibri" w:hAnsi="Arial" w:cs="Arial"/>
          <w:color w:val="000000"/>
          <w:kern w:val="0"/>
          <w:sz w:val="24"/>
          <w14:ligatures w14:val="none"/>
        </w:rPr>
        <w:t xml:space="preserve">, dopo che Dio ha creato l’uomo, lo vede in un </w:t>
      </w:r>
      <w:r w:rsidRPr="005E5FA3">
        <w:rPr>
          <w:rFonts w:ascii="Arial" w:eastAsia="Calibri" w:hAnsi="Arial" w:cs="Arial"/>
          <w:i/>
          <w:iCs/>
          <w:color w:val="000000"/>
          <w:kern w:val="0"/>
          <w:sz w:val="24"/>
          <w14:ligatures w14:val="none"/>
        </w:rPr>
        <w:t>vuoto ontico</w:t>
      </w:r>
      <w:r w:rsidRPr="005E5FA3">
        <w:rPr>
          <w:rFonts w:ascii="Arial" w:eastAsia="Calibri" w:hAnsi="Arial" w:cs="Arial"/>
          <w:color w:val="000000"/>
          <w:kern w:val="0"/>
          <w:sz w:val="24"/>
          <w14:ligatures w14:val="none"/>
        </w:rPr>
        <w:t xml:space="preserve"> che avvolge tutto il suo essere. È il vuoto che non permette all’uomo, creato per dare la vita, di dare la sua vita. Chi è in questo vuoto ontico è proprio lui, l’uomo, che è stato creato per generare la vita, concepire la vita, far crescere la vita. </w:t>
      </w:r>
    </w:p>
    <w:p w14:paraId="2A090DCB"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w:t>
      </w:r>
      <w:r w:rsidRPr="005E5FA3">
        <w:rPr>
          <w:rFonts w:ascii="Arial" w:eastAsia="Calibri" w:hAnsi="Arial" w:cs="Arial"/>
          <w:i/>
          <w:iCs/>
          <w:color w:val="000000"/>
          <w:kern w:val="0"/>
          <w:sz w:val="24"/>
          <w14:ligatures w14:val="none"/>
        </w:rPr>
        <w:t>irreversibile</w:t>
      </w:r>
      <w:r w:rsidRPr="005E5FA3">
        <w:rPr>
          <w:rFonts w:ascii="Arial" w:eastAsia="Calibri" w:hAnsi="Arial" w:cs="Arial"/>
          <w:color w:val="000000"/>
          <w:kern w:val="0"/>
          <w:sz w:val="24"/>
          <w14:ligatures w14:val="none"/>
        </w:rPr>
        <w:t xml:space="preserve">, allo stesso modo che è </w:t>
      </w:r>
      <w:r w:rsidRPr="005E5FA3">
        <w:rPr>
          <w:rFonts w:ascii="Arial" w:eastAsia="Calibri" w:hAnsi="Arial" w:cs="Arial"/>
          <w:i/>
          <w:iCs/>
          <w:color w:val="000000"/>
          <w:kern w:val="0"/>
          <w:sz w:val="24"/>
          <w14:ligatures w14:val="none"/>
        </w:rPr>
        <w:t>irreversibile</w:t>
      </w:r>
      <w:r w:rsidRPr="005E5FA3">
        <w:rPr>
          <w:rFonts w:ascii="Arial" w:eastAsia="Calibri" w:hAnsi="Arial" w:cs="Arial"/>
          <w:color w:val="000000"/>
          <w:kern w:val="0"/>
          <w:sz w:val="24"/>
          <w14:ligatures w14:val="none"/>
        </w:rPr>
        <w:t xml:space="preserve"> la nuova creazione che avviene in Cristo e si vive con Cristo e per Cristo, nuova creazione che è particolare per ogni sacramento che si riceve. </w:t>
      </w:r>
    </w:p>
    <w:p w14:paraId="3862F3A5"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Ora due puntualizzazioni si impongono. </w:t>
      </w:r>
    </w:p>
    <w:p w14:paraId="4729E50C"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2D44CA9D"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w:t>
      </w:r>
      <w:r w:rsidRPr="005E5FA3">
        <w:rPr>
          <w:rFonts w:ascii="Arial" w:eastAsia="Calibri" w:hAnsi="Arial" w:cs="Arial"/>
          <w:color w:val="000000"/>
          <w:kern w:val="0"/>
          <w:sz w:val="24"/>
          <w14:ligatures w14:val="none"/>
        </w:rPr>
        <w:lastRenderedPageBreak/>
        <w:t xml:space="preserve">la più grande falsità e la più grande menzogna. Introdurrebbe il più grande dei disordini. Farebbe dell’uomo un essere per la morte, mentre Lui lo ha creato un essere per la vita. </w:t>
      </w:r>
    </w:p>
    <w:p w14:paraId="431DA6ED"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lui lo crea solo tra una donna e un uomo, indissolubilmente uniti in un solo corpo e in una sola vita. </w:t>
      </w:r>
    </w:p>
    <w:p w14:paraId="6399AD49"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1999A589"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La morte dei due codici ontici</w:t>
      </w:r>
    </w:p>
    <w:p w14:paraId="36702E58"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w:t>
      </w:r>
      <w:r w:rsidRPr="005E5FA3">
        <w:rPr>
          <w:rFonts w:ascii="Arial" w:eastAsia="Calibri" w:hAnsi="Arial" w:cs="Arial"/>
          <w:i/>
          <w:iCs/>
          <w:color w:val="000000"/>
          <w:kern w:val="0"/>
          <w:sz w:val="24"/>
          <w14:ligatures w14:val="none"/>
        </w:rPr>
        <w:t>falsità ontica</w:t>
      </w:r>
      <w:r w:rsidRPr="005E5FA3">
        <w:rPr>
          <w:rFonts w:ascii="Arial" w:eastAsia="Calibri" w:hAnsi="Arial" w:cs="Arial"/>
          <w:color w:val="000000"/>
          <w:kern w:val="0"/>
          <w:sz w:val="24"/>
          <w14:ligatures w14:val="none"/>
        </w:rPr>
        <w:t xml:space="preserve">. </w:t>
      </w:r>
    </w:p>
    <w:p w14:paraId="08AEBAF1"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La natura falsa mai potrà produrre frutti di verità, frutti di vita nel rispetto della legge della vita data dal Signore Dio. Ecco allora il primo grido della </w:t>
      </w:r>
      <w:r w:rsidRPr="005E5FA3">
        <w:rPr>
          <w:rFonts w:ascii="Arial" w:eastAsia="Calibri" w:hAnsi="Arial" w:cs="Arial"/>
          <w:i/>
          <w:iCs/>
          <w:color w:val="000000"/>
          <w:kern w:val="0"/>
          <w:sz w:val="24"/>
          <w14:ligatures w14:val="none"/>
        </w:rPr>
        <w:t>falsità ontica</w:t>
      </w:r>
      <w:r w:rsidRPr="005E5FA3">
        <w:rPr>
          <w:rFonts w:ascii="Arial" w:eastAsia="Calibri" w:hAnsi="Arial" w:cs="Arial"/>
          <w:color w:val="000000"/>
          <w:kern w:val="0"/>
          <w:sz w:val="24"/>
          <w14:ligatures w14:val="none"/>
        </w:rPr>
        <w:t xml:space="preserve">, prima dell’Incarnazione del Verbo della vita e dopo l’Incarnazione, nella non conoscenza di essa. La </w:t>
      </w:r>
      <w:r w:rsidRPr="005E5FA3">
        <w:rPr>
          <w:rFonts w:ascii="Arial" w:eastAsia="Calibri" w:hAnsi="Arial" w:cs="Arial"/>
          <w:i/>
          <w:iCs/>
          <w:color w:val="000000"/>
          <w:kern w:val="0"/>
          <w:sz w:val="24"/>
          <w14:ligatures w14:val="none"/>
        </w:rPr>
        <w:t>falsità ontica</w:t>
      </w:r>
      <w:r w:rsidRPr="005E5FA3">
        <w:rPr>
          <w:rFonts w:ascii="Arial" w:eastAsia="Calibri" w:hAnsi="Arial" w:cs="Arial"/>
          <w:color w:val="000000"/>
          <w:kern w:val="0"/>
          <w:sz w:val="24"/>
          <w14:ligatures w14:val="none"/>
        </w:rPr>
        <w:t xml:space="preserve">,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w:t>
      </w:r>
      <w:r w:rsidRPr="005E5FA3">
        <w:rPr>
          <w:rFonts w:ascii="Arial" w:eastAsia="Calibri" w:hAnsi="Arial" w:cs="Arial"/>
          <w:i/>
          <w:iCs/>
          <w:color w:val="000000"/>
          <w:kern w:val="0"/>
          <w:sz w:val="24"/>
          <w14:ligatures w14:val="none"/>
        </w:rPr>
        <w:t>Sap</w:t>
      </w:r>
      <w:r w:rsidRPr="005E5FA3">
        <w:rPr>
          <w:rFonts w:ascii="Arial" w:eastAsia="Calibri" w:hAnsi="Arial" w:cs="Arial"/>
          <w:color w:val="000000"/>
          <w:kern w:val="0"/>
          <w:sz w:val="24"/>
          <w14:ligatures w14:val="none"/>
        </w:rPr>
        <w:t xml:space="preserve"> cc. XIII –XIV; </w:t>
      </w:r>
      <w:r w:rsidRPr="005E5FA3">
        <w:rPr>
          <w:rFonts w:ascii="Arial" w:eastAsia="Calibri" w:hAnsi="Arial" w:cs="Arial"/>
          <w:i/>
          <w:iCs/>
          <w:color w:val="000000"/>
          <w:kern w:val="0"/>
          <w:sz w:val="24"/>
          <w14:ligatures w14:val="none"/>
        </w:rPr>
        <w:t>Rm</w:t>
      </w:r>
      <w:r w:rsidRPr="005E5FA3">
        <w:rPr>
          <w:rFonts w:ascii="Arial" w:eastAsia="Calibri" w:hAnsi="Arial" w:cs="Arial"/>
          <w:color w:val="000000"/>
          <w:kern w:val="0"/>
          <w:sz w:val="24"/>
          <w14:ligatures w14:val="none"/>
        </w:rPr>
        <w:t xml:space="preserve"> cc. I-II) ci dona la perfetta </w:t>
      </w:r>
      <w:r w:rsidRPr="005E5FA3">
        <w:rPr>
          <w:rFonts w:ascii="Arial" w:eastAsia="Calibri" w:hAnsi="Arial" w:cs="Arial"/>
          <w:color w:val="000000"/>
          <w:kern w:val="0"/>
          <w:sz w:val="24"/>
          <w14:ligatures w14:val="none"/>
        </w:rPr>
        <w:lastRenderedPageBreak/>
        <w:t>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2466247"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51351682"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7CAD5576"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20B480B6"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w:t>
      </w:r>
      <w:r w:rsidRPr="005E5FA3">
        <w:rPr>
          <w:rFonts w:ascii="Arial" w:eastAsia="Calibri" w:hAnsi="Arial" w:cs="Arial"/>
          <w:color w:val="000000"/>
          <w:kern w:val="0"/>
          <w:sz w:val="24"/>
          <w14:ligatures w14:val="none"/>
        </w:rPr>
        <w:lastRenderedPageBreak/>
        <w:t>creatore a sua volta di immoralità così grande da non potersi neanche più descrivere.</w:t>
      </w:r>
    </w:p>
    <w:p w14:paraId="47BA8EDF"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Il codice divino eterno</w:t>
      </w:r>
    </w:p>
    <w:p w14:paraId="5B07E929"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Il Padre celeste nel suo decreto eterno ha stabilito come unico e solo vero </w:t>
      </w:r>
      <w:r w:rsidRPr="005E5FA3">
        <w:rPr>
          <w:rFonts w:ascii="Arial" w:eastAsia="Calibri" w:hAnsi="Arial" w:cs="Arial"/>
          <w:i/>
          <w:iCs/>
          <w:color w:val="000000"/>
          <w:kern w:val="0"/>
          <w:sz w:val="24"/>
          <w14:ligatures w14:val="none"/>
        </w:rPr>
        <w:t>codice ontico</w:t>
      </w:r>
      <w:r w:rsidRPr="005E5FA3">
        <w:rPr>
          <w:rFonts w:ascii="Arial" w:eastAsia="Calibri" w:hAnsi="Arial" w:cs="Arial"/>
          <w:color w:val="000000"/>
          <w:kern w:val="0"/>
          <w:sz w:val="24"/>
          <w14:ligatures w14:val="none"/>
        </w:rPr>
        <w:t xml:space="preserve">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fisica del corpo. Questo unico e solo codice ontico ogni uomo è chiamato a rispettare. In questo codice realizzarsi. In questo codice ontico immergersi senza mai uscire da esso. </w:t>
      </w:r>
    </w:p>
    <w:p w14:paraId="5988B62A"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6CC15527"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Per Cristo in vista di Cristo</w:t>
      </w:r>
    </w:p>
    <w:p w14:paraId="4FECA896"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w:t>
      </w:r>
      <w:r w:rsidRPr="005E5FA3">
        <w:rPr>
          <w:rFonts w:ascii="Arial" w:eastAsia="Calibri" w:hAnsi="Arial" w:cs="Arial"/>
          <w:i/>
          <w:iCs/>
          <w:color w:val="000000"/>
          <w:kern w:val="0"/>
          <w:sz w:val="24"/>
          <w14:ligatures w14:val="none"/>
        </w:rPr>
        <w:t>codice ontico soprannaturale</w:t>
      </w:r>
      <w:r w:rsidRPr="005E5FA3">
        <w:rPr>
          <w:rFonts w:ascii="Arial" w:eastAsia="Calibri" w:hAnsi="Arial" w:cs="Arial"/>
          <w:color w:val="000000"/>
          <w:kern w:val="0"/>
          <w:sz w:val="24"/>
          <w14:ligatures w14:val="none"/>
        </w:rPr>
        <w:t xml:space="preserv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450C603A"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w:t>
      </w:r>
      <w:r w:rsidRPr="005E5FA3">
        <w:rPr>
          <w:rFonts w:ascii="Arial" w:eastAsia="Calibri" w:hAnsi="Arial" w:cs="Arial"/>
          <w:color w:val="000000"/>
          <w:kern w:val="0"/>
          <w:sz w:val="24"/>
          <w14:ligatures w14:val="none"/>
        </w:rPr>
        <w:lastRenderedPageBreak/>
        <w:t xml:space="preserve">sua missione che è solo una: condurre ogni uomo a Cristo perché lo rivesta nuovamente del suo codice ontico perché la sua vita ritorni ad essere vita veramente umana. </w:t>
      </w:r>
    </w:p>
    <w:p w14:paraId="06D473D4"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perseguitata. Neanche è vita umana quella vita che neppure può confessare la sua vera fede, perché crocifissa dalla non fede.  </w:t>
      </w:r>
    </w:p>
    <w:p w14:paraId="1F6C4EEE"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191CBBCF"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E5DA247"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La nuova creazione in Cristo, con Cristo, per Cristo</w:t>
      </w:r>
    </w:p>
    <w:p w14:paraId="692772D4"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La </w:t>
      </w:r>
      <w:r w:rsidRPr="005E5FA3">
        <w:rPr>
          <w:rFonts w:ascii="Arial" w:eastAsia="Calibri" w:hAnsi="Arial" w:cs="Arial"/>
          <w:i/>
          <w:iCs/>
          <w:color w:val="000000"/>
          <w:kern w:val="0"/>
          <w:sz w:val="24"/>
          <w14:ligatures w14:val="none"/>
        </w:rPr>
        <w:t>nuova creazione</w:t>
      </w:r>
      <w:r w:rsidRPr="005E5FA3">
        <w:rPr>
          <w:rFonts w:ascii="Arial" w:eastAsia="Calibri" w:hAnsi="Arial" w:cs="Arial"/>
          <w:color w:val="000000"/>
          <w:kern w:val="0"/>
          <w:sz w:val="24"/>
          <w14:ligatures w14:val="none"/>
        </w:rPr>
        <w:t xml:space="preserv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w:t>
      </w:r>
      <w:r w:rsidRPr="005E5FA3">
        <w:rPr>
          <w:rFonts w:ascii="Arial" w:eastAsia="Calibri" w:hAnsi="Arial" w:cs="Arial"/>
          <w:color w:val="000000"/>
          <w:kern w:val="0"/>
          <w:sz w:val="24"/>
          <w14:ligatures w14:val="none"/>
        </w:rPr>
        <w:lastRenderedPageBreak/>
        <w:t xml:space="preserve">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296D24BB"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e soteriologico che si compie l’unità nell’uomo. Questa unità si compie nel genere umano tra tutti gli uomini che diventano corpo di Cristo per sacramento. </w:t>
      </w:r>
    </w:p>
    <w:p w14:paraId="5B26DB1F"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Questa unità va poi conservata e fatta crescere per tutta la loro vita, vivendo come vero corpo di Cristo attraverso la stessa obbedienza che fu di Gesù Signore sulla nostra terra. </w:t>
      </w:r>
      <w:r w:rsidRPr="005E5FA3">
        <w:rPr>
          <w:rFonts w:ascii="Arial" w:eastAsia="Calibri" w:hAnsi="Arial" w:cs="Arial"/>
          <w:i/>
          <w:iCs/>
          <w:color w:val="000000"/>
          <w:kern w:val="0"/>
          <w:sz w:val="24"/>
          <w14:ligatures w14:val="none"/>
        </w:rPr>
        <w:t>È nel corpo di Cristo che si vive la nuova creazione</w:t>
      </w:r>
      <w:r w:rsidRPr="005E5FA3">
        <w:rPr>
          <w:rFonts w:ascii="Arial" w:eastAsia="Calibri" w:hAnsi="Arial" w:cs="Arial"/>
          <w:color w:val="000000"/>
          <w:kern w:val="0"/>
          <w:sz w:val="24"/>
          <w14:ligatures w14:val="none"/>
        </w:rPr>
        <w:t xml:space="preserv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7CB10F25"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2F9F0B4F"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w:t>
      </w:r>
      <w:r w:rsidRPr="005E5FA3">
        <w:rPr>
          <w:rFonts w:ascii="Arial" w:eastAsia="Calibri" w:hAnsi="Arial" w:cs="Arial"/>
          <w:color w:val="000000"/>
          <w:kern w:val="0"/>
          <w:sz w:val="24"/>
          <w14:ligatures w14:val="none"/>
        </w:rPr>
        <w:lastRenderedPageBreak/>
        <w:t xml:space="preserve">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03819BC3"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1E4134F3"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w:t>
      </w:r>
      <w:r w:rsidRPr="005E5FA3">
        <w:rPr>
          <w:rFonts w:ascii="Arial" w:eastAsia="Calibri" w:hAnsi="Arial" w:cs="Arial"/>
          <w:color w:val="000000"/>
          <w:kern w:val="0"/>
          <w:sz w:val="24"/>
          <w14:ligatures w14:val="none"/>
        </w:rPr>
        <w:lastRenderedPageBreak/>
        <w:t>Apostoli non otterremo il perdono dei nostri peccati. Il seno di Cristo Gesù è il solo seno della vita. Verità immortale ed eterna.</w:t>
      </w:r>
    </w:p>
    <w:p w14:paraId="46990F17"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olocausto per la conversione di molti cuori. Tutto però avviene nel seno di Cristo per opera dello Spirito Santo. Senza Cristo e senza lo Spirito all’istante si ritorna ad essere natura di morte. </w:t>
      </w:r>
    </w:p>
    <w:p w14:paraId="78E4C3C3"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7B370AF2" w14:textId="77777777" w:rsidR="005E5FA3" w:rsidRPr="005E5FA3" w:rsidRDefault="005E5FA3" w:rsidP="005E5FA3">
      <w:pPr>
        <w:spacing w:after="120" w:line="240" w:lineRule="auto"/>
        <w:jc w:val="both"/>
        <w:rPr>
          <w:rFonts w:ascii="Arial" w:eastAsia="Calibri" w:hAnsi="Arial" w:cs="Arial"/>
          <w:color w:val="000000"/>
          <w:kern w:val="0"/>
          <w:sz w:val="24"/>
          <w14:ligatures w14:val="none"/>
        </w:rPr>
      </w:pPr>
      <w:r w:rsidRPr="005E5FA3">
        <w:rPr>
          <w:rFonts w:ascii="Arial" w:eastAsia="Calibri" w:hAnsi="Arial" w:cs="Arial"/>
          <w:color w:val="000000"/>
          <w:kern w:val="0"/>
          <w:sz w:val="24"/>
          <w14:ligatures w14:val="none"/>
        </w:rPr>
        <w:t xml:space="preserve">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 </w:t>
      </w:r>
    </w:p>
    <w:p w14:paraId="09ABD0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Dio è purissima luce eterna, divina, increata. In essa non c’è variazione né cambiamento. Purissima luce dall’eternità per l’eternità. Da questa luce eterna, divina, increata, è stato generato dal Padre il suo Figlio Unigenito, il Verbo della vita. Dalla luce eterna, divina, increata del Padre e del Figlio procede lo Spirito Santo. Anche nel Figlio e nello Spirito Santo mai vi potrà esservi variazione o cambiamento. Essa rimane sempre purissima luce. Il Verbo di fa carne. Anche la Luce della sua natura umana non ha subito né variazione né cambiamento. Essa invece è sempre cresciuta fino a divenire perfettissima sulla croce. Il Padre scende nel sepolcro risuscita il Figlio suo dalla morte, trasformando anche il suo corpo in purissima luce. </w:t>
      </w:r>
    </w:p>
    <w:p w14:paraId="1F6C03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Da questa luce purissima che è Cristo Gesù per opera dello Spirito Santo viene generato il cristiano-luce: il papa-luce, il vescovo-luce, il presbitero-luce, il diacono-</w:t>
      </w:r>
      <w:r w:rsidRPr="005E5FA3">
        <w:rPr>
          <w:rFonts w:ascii="Arial" w:eastAsia="Times New Roman" w:hAnsi="Arial" w:cs="Arial"/>
          <w:kern w:val="0"/>
          <w:sz w:val="24"/>
          <w:szCs w:val="24"/>
          <w:lang w:eastAsia="it-IT"/>
          <w14:ligatures w14:val="none"/>
        </w:rPr>
        <w:lastRenderedPageBreak/>
        <w:t xml:space="preserve">luce, il cresimato-luce, il battezzato-luce. Questa luce ricevuta per generazione spirituale o per nascita dall’alto, per opera dello Spirito Santo, ogni cristiano ad imitazione di Cristo Gesù deve portarla al sommo del suo splendore. Questo potrà avvenire in un solo modo: alimentandosi ogni giorno della parola-luce di Cristo Gesù, del corpo-luce di Cristo Gesù, della grazia-luce di Cristo Gesù. Attraverso questo molteplice alimento il cristiano sarà capace di vincere tutte le tentazioni di Satana che altro non vogliono se non ricondurre il cristiano nelle tenebre, così che finisca poi nelle tenebre eterne. Se il cristiano cade in tentazione perde la sua luce. La sua natura diviene di tenebra. Divenendo la sua natura di tenebra non può più né parlare di luce e né tantomeno mostrarla. Nessuno si faccia illusione: o si cresce di luce in luce o si decresce e si diviene tenebra. Più cresciamo di luce in luce e più lo Spirito Santo si fa Parola di Gesù sulla nostra bocca. Più decresciamo di tenebra in tenebra e più Satana di fa parola di menzogna e di falsità sulle nostre labbra. </w:t>
      </w:r>
    </w:p>
    <w:p w14:paraId="0DDE1FC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Dopo aver proclamato le Beatitudini, prima di proseguire il suo Discorso, Gesù costituisce i suoi discepoli non una luce del mondo o una luce nel mondo, li costituisce la luce del mondo. Non ci sono altre luci per il mondo. Solo i discepoli, Gesù ha costituito. Se essi diventano tenebra, tutto il mondo o rimane nella tenebra o ritorna ad essere tenebra. </w:t>
      </w:r>
    </w:p>
    <w:p w14:paraId="1D7659A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Voi siete la luce del mondo (</w:t>
      </w:r>
      <w:r w:rsidRPr="005E5FA3">
        <w:rPr>
          <w:rFonts w:ascii="Greek" w:eastAsia="Times New Roman" w:hAnsi="Greek" w:cs="Arial"/>
          <w:i/>
          <w:iCs/>
          <w:kern w:val="0"/>
          <w:sz w:val="26"/>
          <w:szCs w:val="26"/>
          <w:lang w:eastAsia="it-IT"/>
          <w14:ligatures w14:val="none"/>
        </w:rPr>
        <w:t xml:space="preserve">`Ume‹j ™ste tÕ fîj toà kÒsmou. </w:t>
      </w:r>
      <w:r w:rsidRPr="005E5FA3">
        <w:rPr>
          <w:rFonts w:ascii="Arial" w:eastAsia="Times New Roman" w:hAnsi="Arial" w:cs="Arial"/>
          <w:i/>
          <w:iCs/>
          <w:kern w:val="0"/>
          <w:sz w:val="24"/>
          <w:szCs w:val="24"/>
          <w:lang w:eastAsia="it-IT"/>
          <w14:ligatures w14:val="none"/>
        </w:rPr>
        <w:t>Vos estis lux mundi);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w:t>
      </w:r>
    </w:p>
    <w:p w14:paraId="605B451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Oltre il Padre non c’è altra luce per il mondo. Oltre Cristo Gesù non c’è altra luce per il mondo. Oltre lo Spirito Santo non c’è altra luce per il mondo. Oltre il cristiano non c’è altra luce per il mondo. Dio Padre, Cristo Gesù, lo Spirito Santo, sono luce del mondo nel cristiano che è la luce del mondo per costituzione divina. Se lui perde la sua luce, non c’è altra luce per il mondo. Il cristiano è come il sole. Non c’è altro sole per il mondo. Se il sole perde la sua luce tutta la terra precipita nelle tenebre. Così dicasi per il cristiano. Se lui non è la luce del mondo, per lui sarà nelle tenebre tutta quella parte del mondo che il Signore ha stabilito che sia illuminata dalla sua luce. Grande è la responsabilità del cristiano. </w:t>
      </w:r>
    </w:p>
    <w:p w14:paraId="2877991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chi crede nella Chiesa luce del mondo. Crede quel cristiano che si assume questa altissima responsabilità per tutti i giorni della sua vita: per me il mondo sarà nella luce e per me nelle tenebre. Purtroppo ai nostri giorni il mondo cristiano si sta straformando in tenebre. Solo ormai un piccolo resto crede nel Dio che è il Padre del Signore nostro Gesù Cristo, in Cristo Gesù Figlio Unigenito eterno del Padre, nello Spirito Santo Luce di verità e Datore di ogni vita. La maggior parte del mondo cristiano non credendo più nella sorgente eterna della sua luce, credendo invece in un falso Dio, in un Dio che è il pensiero dell’uomo, si è ridotto a fitta tenebra e oscurità. Il ritorno indietro ormai appare come impossibile. Sono troppe le decisioni di tenebra che si stanno prendendo e quando qualcuno aprirà gli occhi sarà troppo tradi. Molti li apriranno a loro danno quando saranno nelle tenebre eterne a causa delle tenebre che hanno seguito sulla terra.</w:t>
      </w:r>
    </w:p>
    <w:p w14:paraId="0F38F79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p>
    <w:p w14:paraId="177F862C" w14:textId="77777777" w:rsidR="005E5FA3" w:rsidRPr="005E5FA3" w:rsidRDefault="005E5FA3" w:rsidP="005E5FA3">
      <w:pPr>
        <w:pStyle w:val="Titolo2"/>
      </w:pPr>
      <w:bookmarkStart w:id="595" w:name="_Toc218975109"/>
      <w:bookmarkStart w:id="596" w:name="_Toc219036247"/>
      <w:r w:rsidRPr="005E5FA3">
        <w:lastRenderedPageBreak/>
        <w:t>CREDO NELLA CHIESA SALE DELLA TERRA</w:t>
      </w:r>
      <w:bookmarkEnd w:id="595"/>
      <w:bookmarkEnd w:id="596"/>
    </w:p>
    <w:p w14:paraId="124AF4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Sempre, subito dopo la proclamazione delle Beatitudini, Gesù costituisce i suoi discepoli sale della terra. Il sale serve per impedire ogni putrefazione. Chi non deve andare in putrefazione è l’uomo. E questi manda sempre in putrefazione la sua natura quando perde il gusto della verità del Dio e Signore che lo ha creato, del Figlio Unigenito del Padre che lo ha redento e riscattato versando il suo sangue dalla croce, dello Spirito Santo, il Datore della vita e il Rivelatore della purissima essenza di Dio e dell’uomo.</w:t>
      </w:r>
    </w:p>
    <w:p w14:paraId="60905E3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Voi siete il sale della terra (</w:t>
      </w:r>
      <w:r w:rsidRPr="005E5FA3">
        <w:rPr>
          <w:rFonts w:ascii="Greek" w:eastAsia="Times New Roman" w:hAnsi="Greek" w:cs="Greek"/>
          <w:i/>
          <w:iCs/>
          <w:kern w:val="0"/>
          <w:sz w:val="26"/>
          <w:szCs w:val="26"/>
          <w:lang w:eastAsia="it-IT"/>
          <w14:ligatures w14:val="none"/>
        </w:rPr>
        <w:t>`Ume‹j ™ste tÕ ¤laj tÁj gÁj:</w:t>
      </w:r>
      <w:r w:rsidRPr="005E5FA3">
        <w:rPr>
          <w:rFonts w:ascii="Arial" w:eastAsia="Times New Roman" w:hAnsi="Arial" w:cs="Arial"/>
          <w:i/>
          <w:iCs/>
          <w:kern w:val="0"/>
          <w:sz w:val="24"/>
          <w:szCs w:val="24"/>
          <w:lang w:eastAsia="it-IT"/>
          <w14:ligatures w14:val="none"/>
        </w:rPr>
        <w:t xml:space="preserve"> -  vos estis sal terrae</w:t>
      </w:r>
      <w:r w:rsidRPr="005E5FA3">
        <w:rPr>
          <w:rFonts w:ascii="Times New Roman" w:eastAsia="Times New Roman" w:hAnsi="Times New Roman" w:cs="Times New Roman"/>
          <w:i/>
          <w:iCs/>
          <w:kern w:val="0"/>
          <w:sz w:val="24"/>
          <w:szCs w:val="24"/>
          <w:lang w:eastAsia="it-IT"/>
          <w14:ligatures w14:val="none"/>
        </w:rPr>
        <w:t>)</w:t>
      </w:r>
      <w:r w:rsidRPr="005E5FA3">
        <w:rPr>
          <w:rFonts w:ascii="Arial" w:eastAsia="Times New Roman" w:hAnsi="Arial" w:cs="Arial"/>
          <w:i/>
          <w:iCs/>
          <w:kern w:val="0"/>
          <w:sz w:val="24"/>
          <w:szCs w:val="24"/>
          <w:lang w:eastAsia="it-IT"/>
          <w14:ligatures w14:val="none"/>
        </w:rPr>
        <w:t>; ma se il sale perde il sapore, con che cosa lo si renderà salato? A null’altro serve che ad essere gettato via e calpestato dalla gente (Mt 5,13).</w:t>
      </w:r>
    </w:p>
    <w:p w14:paraId="1D7AD1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sale è anche la Sapienza. Sapienza eterna è il Padre. Sapienza eterna fattasi sapienza incarnata è il Figlio Unigenito del Padre. Sapienza eterna è lo Spirito Santo nella purissima verità del Padre e del Figlio. Il cristiano, in Cristo, per volontà del Padre, per opera dello Spirito, nel battesimo viene generato vera sapienza. La sapienza è la luce eterna divina, la verità eterna divina, la visione eterna, divina, che viene data al cristiano nel dono dello Spirito Santo, perché possa vedere il Padre nella sua luce eterna divina, Cristo Gesù nella sua luce eterna, divina, incarnata, risorta e ascesa al cielo, lo Spirito Santa nella purezza e santità della sua Rivelazione. Senza la sapienza che discende dal cielo l’uomo è in tutto simile ad una persona condannata a vivere in una caverna senza mai poter vedere la luce del sole.</w:t>
      </w:r>
    </w:p>
    <w:p w14:paraId="0BD14D5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sapienza ci fa vedere la bellezza divina del Padre del Signore nostro Gesù Cristo, la purezza del mistero della Redenzione in Cristo Gesù, lo splendore dello Spirito Santo nell’opera della nostra santificazione, la divina ed eterna bontà che è racchiusa nella Legge del Signore. La sapienza ci conduce a vedere nella Legge il pensiero del Padre, che va ben oltre la Lettera della Scrittura e anche va ben oltre ciò che i nostri occhi hanno potuto vedere o vedono del mistero di Gesù Signore. Ecco alcuni brani dell’Antico Testamento che ci introducono nel mistero della sapienza:</w:t>
      </w:r>
    </w:p>
    <w:p w14:paraId="7790144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D680C8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timore del Signore è gloria e vanto, gioia e corona d’esultanza. Il timore del Signore allieta il cuore, dà gioia, diletto e lunga vita. Il timore del Signore è dono del Signore, </w:t>
      </w:r>
      <w:r w:rsidRPr="005E5FA3">
        <w:rPr>
          <w:rFonts w:ascii="Arial" w:eastAsia="Times New Roman" w:hAnsi="Arial" w:cs="Arial"/>
          <w:i/>
          <w:iCs/>
          <w:kern w:val="0"/>
          <w:sz w:val="24"/>
          <w:szCs w:val="24"/>
          <w:lang w:eastAsia="it-IT"/>
          <w14:ligatures w14:val="none"/>
        </w:rPr>
        <w:lastRenderedPageBreak/>
        <w:t>esso conduce sui sentieri dell’amore. Chi teme il Signore avrà un esito felice, nel giorno della sua morte sarà benedetto.</w:t>
      </w:r>
    </w:p>
    <w:p w14:paraId="4BB4FA7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w:t>
      </w:r>
    </w:p>
    <w:p w14:paraId="78FAAC2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43AC5CF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w:t>
      </w:r>
    </w:p>
    <w:p w14:paraId="467669A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47C13A2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Nelle sue mani siamo noi e le nostre parole, ogni sorta di conoscenza e ogni capacità operativa. Egli stesso mi ha concesso la conoscenza autentica delle cose, </w:t>
      </w:r>
      <w:r w:rsidRPr="005E5FA3">
        <w:rPr>
          <w:rFonts w:ascii="Arial" w:eastAsia="Times New Roman" w:hAnsi="Arial" w:cs="Arial"/>
          <w:i/>
          <w:iCs/>
          <w:kern w:val="0"/>
          <w:sz w:val="24"/>
          <w:szCs w:val="24"/>
          <w:lang w:eastAsia="it-IT"/>
          <w14:ligatures w14:val="none"/>
        </w:rPr>
        <w:lastRenderedPageBreak/>
        <w:t xml:space="preserve">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w:t>
      </w:r>
    </w:p>
    <w:p w14:paraId="5AE0293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64999D9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743F5A5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 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w:t>
      </w:r>
      <w:r w:rsidRPr="005E5FA3">
        <w:rPr>
          <w:rFonts w:ascii="Arial" w:eastAsia="Times New Roman" w:hAnsi="Arial" w:cs="Arial"/>
          <w:i/>
          <w:iCs/>
          <w:kern w:val="0"/>
          <w:sz w:val="24"/>
          <w:szCs w:val="24"/>
          <w:lang w:eastAsia="it-IT"/>
          <w14:ligatures w14:val="none"/>
        </w:rPr>
        <w:lastRenderedPageBreak/>
        <w:t xml:space="preserve">ottenuto la sapienza in altro modo, se Dio non me l’avesse concessa – ed è già segno di saggezza sapere da chi viene tale dono –, mi rivolsi al Signore e lo pregai, dicendo con tutto il mio cuore: (Sap 8,1-21). </w:t>
      </w:r>
    </w:p>
    <w:p w14:paraId="3D795CB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w:t>
      </w:r>
    </w:p>
    <w:p w14:paraId="73E70A2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17CAD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Si è detto in precedenza che oggi moltissimi cristiani stanno conducendo tutta la nostra fede ad una grande putrefazione. Sta andando in putrefazione tutta la nostra fede, perché in putrefazione abbiamo fatto andare la Scrittura Santa e la sana Tradizione della Chiesa, compreso ogni suo dogma. Se la Scrittura e la purezza della sua comprensione nello Spirito Santo vanno in putrefazione, è il nostro Dio e Padre che va in putrefazione in tutto lo splendore della sua verità. È Cristo Gesù che va in putrefazione nel suo mistero eterno, divino, di Incarnazione, di Redenzione, di Salvezza. È lo Spirito Santo che va in putrefazione nella sua Luce eterna di verità e in ogni suo dono per l’elevazione dell’uomo fino a Dio.  Ma è anche l’uomo che va in putrefazione nella sua natura creata ad immagine e a somiglianza del suo Creatore e Padre. Che oggi l’uomo sia putrefatto nella mente, nel cuore, nei sentimenti, nella razionalità, nel discernimento, lo attesta la sua incapacità di conoscere e di amare la sua verità.  Oggi stiamo assistendo alla nascita di un uomo putrefatto che si sta inabissando sempre più in una totale putrefazione senza più ritorno.</w:t>
      </w:r>
    </w:p>
    <w:p w14:paraId="2727E14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Tutto questo sta accadendo perché il cristiano non crede più che è lui che è stato costituito il sale di sapienza, verità, luce, discernimento, giustizia, diritto, comprensione, dono della verità di Dio e dell’uomo ad ogni altro uomo. È lui che </w:t>
      </w:r>
      <w:r w:rsidRPr="005E5FA3">
        <w:rPr>
          <w:rFonts w:ascii="Arial" w:eastAsia="Times New Roman" w:hAnsi="Arial" w:cs="Arial"/>
          <w:kern w:val="0"/>
          <w:sz w:val="24"/>
          <w:szCs w:val="24"/>
          <w:lang w:eastAsia="it-IT"/>
          <w14:ligatures w14:val="none"/>
        </w:rPr>
        <w:lastRenderedPageBreak/>
        <w:t xml:space="preserve">deve dare il gusto del Padre e del Figlio e dello Spirito Santo al mondo intero. È lui che deve mostra la grande, abissale differenza che regna tra la sapienza e la stoltezza, la luce e le tenebre, la virtù e il vizio, la verità la falsità, la giustizia e l’ingiustizia, l’osservanza dei Comandamenti e la loro non osservanza, tra il culto di vera latria e ogni idolatria che consuma il cuore e lo porta in putrefazione. Nessun altro sale è stato dato alla terra. Solo il discepolo di Gesù è il suo sale. Se il cristiano non vive la verità della sua costituzione spirituale, sempre abbandonerà la terra ad ogni putrefazione. Ecco chi crede nella Chiesa sale della terra: solo quel cristiano che crede che altro sale non è stato dato e mai sarà dato. Solo lui è stato dato in Cristo Gesù, Luce del mondo e Sale della terra. </w:t>
      </w:r>
    </w:p>
    <w:p w14:paraId="3FF9B4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991BD63" w14:textId="77777777" w:rsidR="005E5FA3" w:rsidRPr="005E5FA3" w:rsidRDefault="005E5FA3" w:rsidP="005E5FA3">
      <w:pPr>
        <w:pStyle w:val="Titolo2"/>
      </w:pPr>
      <w:bookmarkStart w:id="597" w:name="_Toc218975110"/>
      <w:bookmarkStart w:id="598" w:name="_Toc219036248"/>
      <w:r w:rsidRPr="005E5FA3">
        <w:t>CREDO NELLA CHIESA TESTIMONE DI CRISTO GESÙ</w:t>
      </w:r>
      <w:bookmarkEnd w:id="597"/>
      <w:bookmarkEnd w:id="598"/>
    </w:p>
    <w:p w14:paraId="171B6DD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si rende vera testimonianza a Cristo Gesù? Prima di ogni cosa annunciando Cristo Gesù nella purezza e pienezza del suo mistero. Poi mostrando che il suo mistero si è compiuto in noi e per noi si compie in altre persone. Se il mistero di Cristo Gesù non si è compiuto e non si compie noi, di Lui non solo non parliamo nella purezza e pienezza del suo mistero, addirittura non parliamo affatto. Cristo Gesù non è vita della nostra vita e mistero del nostro mistero. Se il mistero di Cristo Gesù non si è compiuto e non si compie in noi, neanche per mezzo nostro si può compiere negli altri. Se gli altri non sono nostri testimoni per compimento del mistero di Cristo in loro attraverso il nostro mistero, lo Spirito Santo mai potrà toccare un cuore quando noi parliamo e le nostre parole sono e saranno vane, perché i cuori non vengono trafitti dallo Spirito Santo.</w:t>
      </w:r>
    </w:p>
    <w:p w14:paraId="125264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Pietro il giorno di Pentecoste annuncia il mistero di Cristo dal compimento in Lui e negli altri del mistero di Cristo. Lo Spirito Santo trafigge il cuore di molti che stanno ad ascoltarlo e in quel giorno pervennero alla fede e furono aggregati alla comunità lasciandosi battezzare e ricevendo anche loro lo Spirito Santo. </w:t>
      </w:r>
    </w:p>
    <w:p w14:paraId="7DD997E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proseliti, Cretesi e Arabi, e li udiamo parlare nelle nostre lingue delle grandi opere di Dio». Tutti erano stupefatti e perplessi, e si chiedevano l’un l’altro: «Che cosa significa questo?». Altri invece li deridevano e dicevano: «Si sono ubriacati di vino dolce».</w:t>
      </w:r>
    </w:p>
    <w:p w14:paraId="1FA4F09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w:t>
      </w:r>
    </w:p>
    <w:p w14:paraId="15AF17A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792AC44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8B969A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7C1727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1F65627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0F7FFF9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Sappia dunque con certezza tutta la casa d’Israele che Dio ha costituito Signore e Cristo quel Gesù che voi avete crocifisso».</w:t>
      </w:r>
    </w:p>
    <w:p w14:paraId="3C7D4E2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2E2CD3A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Erano perseveranti nell’insegnamento degli apostoli e nella comunione, nello spezzare il pane e nelle preghiere. Un senso di timore era in tutti, e prodigi e segni avvenivano per opera degli apostoli. Tutti i credenti stavano insieme e avevano ogni </w:t>
      </w:r>
      <w:r w:rsidRPr="005E5FA3">
        <w:rPr>
          <w:rFonts w:ascii="Arial" w:eastAsia="Times New Roman" w:hAnsi="Arial" w:cs="Arial"/>
          <w:i/>
          <w:iCs/>
          <w:kern w:val="0"/>
          <w:sz w:val="24"/>
          <w:szCs w:val="24"/>
          <w:lang w:eastAsia="it-IT"/>
          <w14:ligatures w14:val="none"/>
        </w:rPr>
        <w:lastRenderedPageBreak/>
        <w:t xml:space="preserve">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8C0E6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Subito dopo la Pentecoste, Pietro su uno storpio fin dalla nascita manifesta tutta sua fede nel nome di Gesù il Nazareno. Lo storpio guarisce. Quanti sono nel tempio vedono il miracolo, si interrogano. Pietro prende la Parola è annuncia il mistero di Cristo Gesù. Pietro parla. Lo storpio guarito è testimone della parole di verità che escono dalla bocca di Pietro. Non solo la guarigione dello storpio pone in seria difficoltà lo stesso sinedrio del popolo dei Giudei. In nessun modo il miracolo potrà essere negato. Tutto il popolo di Gerusalemme ne è testimone. Pietro anche ai capi dei sacerdoti e agli anziani del popolo annuncia il mistero di Cristo Gesù, avendo sempre come testimone delle sue parole lo storpio guarito. Ai capi del sinedrio che gli intimano di non parlare più del nome di Gesù, la sua risposta è immediata: </w:t>
      </w:r>
      <w:r w:rsidRPr="005E5FA3">
        <w:rPr>
          <w:rFonts w:ascii="Arial" w:eastAsia="Times New Roman" w:hAnsi="Arial" w:cs="Arial"/>
          <w:i/>
          <w:iCs/>
          <w:kern w:val="0"/>
          <w:sz w:val="24"/>
          <w:szCs w:val="24"/>
          <w:lang w:eastAsia="it-IT"/>
          <w14:ligatures w14:val="none"/>
        </w:rPr>
        <w:t>«Se sia giusto dinanzi a Dio obbedire a voi invece che a Dio, giudicatelo voi. Noi non possiamo tacere quello che abbiamo visto e ascoltato».</w:t>
      </w:r>
      <w:r w:rsidRPr="005E5FA3">
        <w:rPr>
          <w:rFonts w:ascii="Arial" w:eastAsia="Times New Roman" w:hAnsi="Arial" w:cs="Arial"/>
          <w:kern w:val="0"/>
          <w:sz w:val="24"/>
          <w:szCs w:val="24"/>
          <w:lang w:eastAsia="it-IT"/>
          <w14:ligatures w14:val="none"/>
        </w:rPr>
        <w:t xml:space="preserve"> Loro devono obbedire a Dio, a Cristo Gesù, allo Spirito Santo. Mistero di Cristo che si è compiuto in Pietro, mistero che per Pietro, per la sua fede in Cristo, si compie in altre persone. </w:t>
      </w:r>
    </w:p>
    <w:p w14:paraId="6B6693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w:t>
      </w:r>
    </w:p>
    <w:p w14:paraId="592C7AC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Mentre egli tratteneva Pietro e Giovanni, tutto il popolo, fuori di sé per lo stupore, accorse verso di loro al portico detto di Salomone. Vedendo ciò, Pietro disse al popolo: «Uomini d’Israele, perché vi meravigliate di questo e perché continuate a fissarci come se per nostro potere o per la nostra religiosità avessimo fatto camminare quest’uomo? Il Dio di Abramo, il Dio di Isacco, il Dio di Giacobbe, il Dio dei nostri padri ha glorificato il suo servo Gesù, che voi avete consegnato e rinnegato di fronte a Pilato, mentre egli aveva deciso di liberarlo; voi invece avete rinnegato il Santo e il Giusto, e avete chiesto che vi fosse graziato un assassino. Avete ucciso l’autore della vita, ma Dio l’ha risuscitato dai morti: noi ne siamo testimoni. E per la fede riposta in lui, il nome di Gesù ha dato vigore a quest’uomo che voi vedete e conoscete; la fede che viene da lui ha dato a quest’uomo la perfetta guarigione alla presenza di tutti voi.</w:t>
      </w:r>
    </w:p>
    <w:p w14:paraId="1A6E436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fratelli, io so che voi avete agito per ignoranza, come pure i vostri capi. Ma Dio ha così compiuto ciò che aveva preannunciato per bocca di tutti i profeti, che cioè il </w:t>
      </w:r>
      <w:r w:rsidRPr="005E5FA3">
        <w:rPr>
          <w:rFonts w:ascii="Arial" w:eastAsia="Times New Roman" w:hAnsi="Arial" w:cs="Arial"/>
          <w:i/>
          <w:iCs/>
          <w:kern w:val="0"/>
          <w:sz w:val="24"/>
          <w:szCs w:val="24"/>
          <w:lang w:eastAsia="it-IT"/>
          <w14:ligatures w14:val="none"/>
        </w:rPr>
        <w:lastRenderedPageBreak/>
        <w:t>suo Cristo doveva soffrire. Convertitevi dunque e cambiate vita, perché siano cancellati i vostri peccati e così possano giungere i tempi della consolazione da parte del Signore ed egli mandi colui che vi aveva destinato come Cristo, cioè Gesù. Bisogna che il cielo lo accolga fino ai tempi della ricostituzione di tutte le cose, delle quali Dio ha parlato per bocca dei suoi santi profeti fin dall’antichità. Mosè infatti disse: Il Signore vostro Dio farà sorgere per voi, dai vostri fratelli, un profeta come me; voi lo ascolterete in tutto quello che egli vi dirà. E avverrà: chiunque non ascolterà quel profeta, sarà estirpato di mezzo al popolo. E tutti i profeti, a cominciare da Samuele e da quanti parlarono in seguito, annunciarono anch’essi questi giorni.</w:t>
      </w:r>
    </w:p>
    <w:p w14:paraId="131CF24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Voi siete i figli dei profeti e dell’alleanza che Dio stabilì con i vostri padri, quando disse ad Abramo: Nella tua discendenza saranno benedette tutte le nazioni della terra. Dio, dopo aver risuscitato il suo servo, l’ha mandato prima di tutto a voi per portarvi la benedizione, perché ciascuno di voi si allontani dalle sue iniquità» (At 3,1-26). </w:t>
      </w:r>
    </w:p>
    <w:p w14:paraId="5888680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Stavano ancora parlando al popolo, quando sopraggiunsero i sacerdoti, il comandante delle guardie del tempio e i sadducei, irritati per il fatto che essi insegnavano al popolo e annunciavano in Gesù la risurrezione dai morti. Li arrestarono e li misero in prigione fino al giorno dopo, dato che ormai era sera. Molti però di quelli che avevano ascoltato la Parola credettero e il numero degli uomini raggiunse circa i cinquemila.</w:t>
      </w:r>
    </w:p>
    <w:p w14:paraId="040C08F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giorno dopo si riunirono in Gerusalemme i loro capi, gli anziani e gli scribi, il sommo sacerdote Anna, Caifa, Giovanni, Alessandro e quanti appartenevano a famiglie di sommi sacerdoti. Li fecero comparire davanti a loro e si misero a interrogarli: «Con quale potere o in quale nome voi avete fatto questo?». Allora Pietro, colmato di Spirito Santo, disse loro: «Capi del popolo e anziani, visto che oggi veniamo interrogati sul beneficio recato a un uomo infermo, e cioè per mezzo di chi egli sia stato salvato, sia noto a tutti voi e a tutto il popolo d’Israele: nel nome di Gesù Cristo il Nazareno, che voi avete crocifisso e che Dio ha risuscitato dai morti, costui vi sta innanzi risanato. Questo Gesù è la pietra, che è stata scartata da voi, costruttori, e che è diventata la pietra d’angolo. In nessun altro c’è salvezza; non vi è infatti, sotto il cielo, altro nome dato agli uomini, nel quale è stabilito che noi siamo salvati».</w:t>
      </w:r>
    </w:p>
    <w:p w14:paraId="5CC0FAE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Vedendo la franchezza di Pietro e di Giovanni e rendendosi conto che erano persone semplici e senza istruzione, rimanevano stupiti e li riconoscevano come quelli che erano stati con Gesù. Vedendo poi in piedi, vicino a loro, l’uomo che era stato guarito, non sapevano che cosa replicare. Li fecero uscire dal sinedrio e si misero a consultarsi fra loro dicendo: «Che cosa dobbiamo fare a questi uomini? Un segno evidente è avvenuto per opera loro; esso è diventato talmente noto a tutti gli abitanti di Gerusalemme che non possiamo negarlo. Ma perché non si divulghi maggiormente tra il popolo, proibiamo loro con minacce di parlare ancora ad alcuno in quel nome». Li richiamarono e ordinarono loro di non parlare in alcun modo né di insegnare nel nome di Gesù. Ma Pietro e Giovanni replicarono: «Se sia giusto dinanzi a Dio obbedire a voi invece che a Dio, giudicatelo voi. Noi non possiamo tacere quello che abbiamo visto e ascoltato». Quelli allora, dopo averli ulteriormente minacciati, non trovando in che modo poterli punire, li lasciarono andare a causa del popolo, perché tutti glorificavano Dio per l’accaduto. L’uomo infatti nel quale era avvenuto questo miracolo della guarigione aveva più di quarant’anni.</w:t>
      </w:r>
    </w:p>
    <w:p w14:paraId="7266E7A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Rimessi in libertà, Pietro e Giovanni andarono dai loro fratelli e riferirono quanto avevano detto loro i capi dei sacerdoti e gli anziani. Quando udirono questo, tutti insieme innalzarono la loro voce a Dio dicendo: «Signore, tu che hai creato il cielo, la terra, il mare e tutte le cose che in essi si trovano, tu che, per mezzo dello Spirito Santo, dicesti per bocca del nostro padre, il tuo servo Davide:  Perché le nazioni si agitarono e i popoli tramarono cose vane? Si sollevarono i re della terra e i prìncipi si allearono insieme contro il Signore e contro il suo Cristo;</w:t>
      </w:r>
    </w:p>
    <w:p w14:paraId="70D0F8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davvero in questa città Erode e Ponzio Pilato, con le nazioni e i popoli d’Israele, si sono alleati contro il tuo santo servo Gesù, che tu hai consacrato, per compiere ciò che la tua mano e la tua volontà avevano deciso che avvenisse. E ora, Signore, volgi lo sguardo alle loro minacce e concedi ai tuoi servi di proclamare con tutta franchezza la tua parola, stendendo la tua mano affinché si compiano guarigioni, segni e prodigi nel nome del tuo santo servo Gesù».</w:t>
      </w:r>
    </w:p>
    <w:p w14:paraId="1BE037E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Quand’ebbero terminato la preghiera, il luogo in cui erano radunati tremò e tutti furono colmati di Spirito Santo e proclamavano la parola di Dio con franchezza.</w:t>
      </w:r>
    </w:p>
    <w:p w14:paraId="03CD379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w:t>
      </w:r>
    </w:p>
    <w:p w14:paraId="72D9745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Così Giuseppe, soprannominato dagli apostoli Bàrnaba, che significa «figlio dell’esortazione», un levita originario di Cipro, padrone di un campo, lo vendette e ne consegnò il ricavato deponendolo ai piedi degli apostoli (At 4,1-37). </w:t>
      </w:r>
    </w:p>
    <w:p w14:paraId="1B501B9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Con il centurione Cornelio è invece il Signore stesso che apre la via a Pietro. Lui dovrà solo annunciare a Cornelio il mistero di Cristo Gesù, nella pienezza e compiutezza. Non Solo. Dopo l’annuncio, sarà ancora lo Spirito Santo a prendere la storia in mano e condurla nella verità di Gesù Signore. È lui che discende dal cielo e compie lo stesso prodigio che aveva compiuto sugli Apostoli il giorno di Pentecoste. Scende visibilmente su Cornelio e su quanti sono nella sua casa.</w:t>
      </w:r>
    </w:p>
    <w:p w14:paraId="6B3E894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9254F7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w:t>
      </w:r>
      <w:r w:rsidRPr="005E5FA3">
        <w:rPr>
          <w:rFonts w:ascii="Arial" w:eastAsia="Times New Roman" w:hAnsi="Arial" w:cs="Arial"/>
          <w:i/>
          <w:iCs/>
          <w:kern w:val="0"/>
          <w:sz w:val="24"/>
          <w:szCs w:val="24"/>
          <w:lang w:eastAsia="it-IT"/>
          <w14:ligatures w14:val="none"/>
        </w:rPr>
        <w:lastRenderedPageBreak/>
        <w:t>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7659C9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6033F31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44027F3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19.1-48). </w:t>
      </w:r>
    </w:p>
    <w:p w14:paraId="2ED75F7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 Apostolo Paolo rende testimonianza a Cristo Gesù sullo stesso modello dell’Apostolo Pietro. Lui però possiede la scienza perfetta delle Sacre Scritture. Prima dell’incontro di Gesù sulla via di Damasco delle Scritture possedeva la sola lettera. Ora invece possiede la lettera e l’intelligenza, dono sempre attuale in lui dello Spirito Santo per leggerle secondo divina verità, anzi secondo cristologica verità.  Presso i Giudei parte sempre dalle Scritture che si sono compiute in Cristo Gesù. Con i pagani le modalità dell’annuncio cambiano di volta in volta, secondo quanto lo Spirito Santo momento per momento gli suggerisce. Non solo lo Spirito muove la sua intelligenza, muove anche i suoi piedi perché si diriga dove Lui vuole che la Parola del Vangelo venga annunciata con il solo fine di rendere testimonianza a Cristo Gesù secondo piena e perfetta verità.</w:t>
      </w:r>
    </w:p>
    <w:p w14:paraId="1775FCB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246D0A4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 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 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0630A4D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1331359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Appena arrivati, riunirono la Chiesa e riferirono tutto quello che Dio aveva fatto per mezzo loro e come avesse aperto ai pagani la porta della fede. E si fermarono per non poco tempo insieme ai discepoli (At 14,1-28).</w:t>
      </w:r>
    </w:p>
    <w:p w14:paraId="61E16EA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Precorrendo le città, trasmettevano loro le decisioni prese dagli apostoli e dagli anziani di Gerusalemme, perché le osservassero. Le Chiese intanto andavano fortificandosi nella fede e crescevano di numero ogni giorno.</w:t>
      </w:r>
    </w:p>
    <w:p w14:paraId="205F724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8B01E0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77CE5A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D8251B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w:t>
      </w:r>
      <w:r w:rsidRPr="005E5FA3">
        <w:rPr>
          <w:rFonts w:ascii="Arial" w:eastAsia="Times New Roman" w:hAnsi="Arial" w:cs="Arial"/>
          <w:i/>
          <w:iCs/>
          <w:kern w:val="0"/>
          <w:sz w:val="24"/>
          <w:szCs w:val="24"/>
          <w:lang w:eastAsia="it-IT"/>
          <w14:ligatures w14:val="none"/>
        </w:rPr>
        <w:lastRenderedPageBreak/>
        <w:t>vestiti, ordinarono di bastonarli e, dopo averli caricati di colpi, li gettarono in carcere e ordinarono al carceriere di fare buona guardia. Egli, ricevuto quest’ordine, li gettò nella parte più interna del carcere e assicurò i loro piedi ai ceppi.</w:t>
      </w:r>
    </w:p>
    <w:p w14:paraId="4B84C4F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F855D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A6E1C0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Percorrendo la strada che passa per Anfipoli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w:t>
      </w:r>
      <w:r w:rsidRPr="005E5FA3">
        <w:rPr>
          <w:rFonts w:ascii="Arial" w:eastAsia="Times New Roman" w:hAnsi="Arial" w:cs="Arial"/>
          <w:i/>
          <w:iCs/>
          <w:kern w:val="0"/>
          <w:sz w:val="24"/>
          <w:szCs w:val="24"/>
          <w:lang w:eastAsia="it-IT"/>
          <w14:ligatures w14:val="none"/>
        </w:rPr>
        <w:lastRenderedPageBreak/>
        <w:t>mettesse in cammino verso il mare, mentre Sila e Timòteo rimasero là. Quelli che accompagnavano Paolo lo condussero fino ad Atene e ripartirono con l’ordine, per Sila e Timòteo, di raggiungerlo al più presto.</w:t>
      </w:r>
    </w:p>
    <w:p w14:paraId="6D37373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7A4D91F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Paolo, in piedi in mezzo all’Areòpago, disse: «Ateniesi,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CE4B27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3C9FC9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allora crede nella Chiesa Testimone di Cristo Gesù? Crede nella Chiesa testimone di Gesù Signore, chi sul modello di Pietro, di Paolo, di Giacomo, di Giuda, degli Evangelisti, annuncia Cristo Gesù in pienezza e purezza di verità. Verità però non tratta dal suo cuore, anche se santo e puro. Verità che lo Spirito Santo pone sulle labbra perché Cristo Gesù sia annunciato non secondo ciò che noi pensiamo sia via giusta e santa, ma verità che è necessaria a quanti ascoltano al fine di operare la loro conversione e farli così divenire mistero del mistero di Cristo Gesù. Se chi rende testimonianza a Cristo, non la rende con potenza di Spirito Santo, annullando se stesso e i suoi pensieri, perché ad agire sia solo lo Spirito Santo, la testimonianza non è efficace, non produce alcun frutto, ed è vana. È sempre vano ogni annuncio di Cristo Gesù che non trafigge il cuore, operando in esso una vera conversione o un moto di più alta santificazione. </w:t>
      </w:r>
    </w:p>
    <w:p w14:paraId="590C16B4"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3FCFE190" w14:textId="77777777" w:rsidR="005E5FA3" w:rsidRPr="005E5FA3" w:rsidRDefault="005E5FA3" w:rsidP="005E5FA3">
      <w:pPr>
        <w:pStyle w:val="Titolo2"/>
      </w:pPr>
      <w:bookmarkStart w:id="599" w:name="_Toc218975111"/>
      <w:bookmarkStart w:id="600" w:name="_Toc219036249"/>
      <w:r w:rsidRPr="005E5FA3">
        <w:t>CREDO NELLA CHIESA TESTIMONE DELLO SPIRITO SANTO</w:t>
      </w:r>
      <w:bookmarkEnd w:id="599"/>
      <w:bookmarkEnd w:id="600"/>
    </w:p>
    <w:p w14:paraId="250D39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si rende testimonianza allo Spirito Santo? Risponderemo a questa domanda, lasciandoci aiutare dall’Apostolo Giovanni. Ecco come il discepolo di Gesù rende testimonianza allo Spirito Santo, rendendo testimonianza a Cristo Gesù. Nel Prologo della sua Prima Lettera lui afferma che la sua testimonianza non si fonda solo su ciò che Lui ha visto e toccato. Questa testimonianza dice solo un fatto storico.  La sua testimonianza si fonda invece su ciò che Lui ha toccato con le mani dello Spirito Santo, visto con gli occhi dello Spirito Santo, contemplato con la mente dello Spirito Santo, sperimentato con la sapienza e l’intelligenza dello Spirito Santo. Tutto ciò che lui dice di Cristo Gesù è frutto in Lui dello Spirito di Dio. Nessuna mente umana potrà mai scrivere il Prologo al quarto Vangelo se lo Spirito Santo non lo trasporta nei cieli eterni e non gli fa vedere il mistero che va dall’eternità all’eternità, passando per il tempo. Ma anche nessuno potrà mai scrivere il Libro dell’Apocalisse, se lo Spirito Santo non lo porta nel mistero della storia, nel mistero dei cielo, nel mistero dell’eternità. </w:t>
      </w:r>
    </w:p>
    <w:p w14:paraId="07738F5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 commento sui primi sette versetti della Prima Lettera dell’Apostolo ci aiuteranno a vedere come il discepolo che Gesù amava rende testimonianza al suo Maestro:</w:t>
      </w:r>
    </w:p>
    <w:p w14:paraId="774FB5F4"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4804434F"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Lettura del testo</w:t>
      </w:r>
    </w:p>
    <w:p w14:paraId="6696F64D"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Cs/>
          <w:kern w:val="0"/>
          <w:sz w:val="24"/>
          <w:szCs w:val="18"/>
          <w:lang w:val="la-Latn" w:eastAsia="it-IT"/>
          <w14:ligatures w14:val="none"/>
        </w:rPr>
      </w:pPr>
      <w:r w:rsidRPr="005E5FA3">
        <w:rPr>
          <w:rFonts w:ascii="Arial" w:eastAsia="Times New Roman" w:hAnsi="Arial" w:cs="Arial"/>
          <w:bCs/>
          <w:kern w:val="0"/>
          <w:sz w:val="24"/>
          <w:szCs w:val="18"/>
          <w:lang w:val="la-Latn" w:eastAsia="it-IT"/>
          <w14:ligatures w14:val="none"/>
        </w:rPr>
        <w:t>Quod fuit ab initio quod audivimus quod vidimus oculis nostris quod perspeximus et manus nostrae temptaverunt de verbo vitae – et vita manifestata est et vidimus et testamur et adnuntiamus vobis vitam aeternam quae erat apud Patrem et apparuit nobis - quod vidimus et audivimus adnuntiamus et vobis ut et vos societatem habeatis nobiscum et societas nostra sit cum Patre et cum Filio eius Iesu Christo  et haec scribimus vobis ut gaudium nostrum sit  plenum. et haec est adnuntiatio quam audivimus ab eo et adnuntiamus vobis quoniam Deus lux est et tenebrae in eo non sunt ullae. Si dixerimus quoniam societatem habemus cum eo et in tenebris ambulamus mentimur et non facimus veritatem. Si autem in luce ambulemus sicut et ipse est in luce societatem habemus ad invicem et sanguis Iesu Filii eius mundat nos ab omni peccato (1Gv 1,1-7).</w:t>
      </w:r>
    </w:p>
    <w:p w14:paraId="4873E88D"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Cs/>
          <w:kern w:val="0"/>
          <w:sz w:val="26"/>
          <w:szCs w:val="26"/>
          <w:lang w:val="la-Latn" w:eastAsia="it-IT"/>
          <w14:ligatures w14:val="none"/>
        </w:rPr>
      </w:pPr>
      <w:r w:rsidRPr="005E5FA3">
        <w:rPr>
          <w:rFonts w:ascii="Greek" w:eastAsia="Times New Roman" w:hAnsi="Greek" w:cs="Greek"/>
          <w:bCs/>
          <w:kern w:val="0"/>
          <w:sz w:val="26"/>
          <w:szCs w:val="26"/>
          <w:lang w:val="la-Latn" w:eastAsia="it-IT"/>
          <w14:ligatures w14:val="none"/>
        </w:rPr>
        <w:t xml:space="preserve">“O Ãn ¢p' ¢rcÁj, Ö ¢khkÒamen, Ö ˜wr£kamen to‹j Ñfqalmo‹j ¹mîn, Ö ™qeas£meqa kaˆ aƒ ce‹rej ¹mîn ™yhl£fhsan, perˆ toà lÒgou tÁj zwÁj aˆ ¹ zw¾ ™fanerèqh, kaˆ ˜wr£kamen kaˆ marturoàmen kaˆ ¢paggšllomen Øm‹n t¾n zw¾n t¾n a„ènion ¼tij Ãn prÕj tÕn patšra kaˆ ™fanerèqh ¹m‹n Ö ˜wr£kamen kaˆ ¢khkÒamen ¢paggšllomen kaˆ Øm‹n, †na kaˆ Øme‹j koinwn…an œchte meq' ¹mîn. kaˆ ¹ koinwn…a d ¹ ¹metšra met¦ toà patrÕj kaˆ met¦ toà uƒoà aÙtoà 'Ihsoà Cristoà. kaˆ taàta gr£fomen ¹me‹j †na ¹ car¦ ¹mîn Ï peplhrwmšnh. Kaˆ œstin aÛth ¹ ¢ggel…a ¿n ¢khkÒamen ¢p' aÙtoà kaˆ ¢naggšllomen Øm‹n, Óti Ð qeÕj fîj ™stin kaˆ skot…a ™n aÙtù oÙk œstin oÙdem…a. 'E¦n e‡pwmen Óti koinwn…an œcomen met' aÙtoà kaˆ ™n tù skÒtei peripatîmen, yeudÒmeqa kaˆ oÙ poioàmen t¾n ¢l»qeian: ™¦n d ™n tù fwtˆ peripatîmen æj aÙtÒj ™stin ™n </w:t>
      </w:r>
      <w:r w:rsidRPr="005E5FA3">
        <w:rPr>
          <w:rFonts w:ascii="Greek" w:eastAsia="Times New Roman" w:hAnsi="Greek" w:cs="Greek"/>
          <w:bCs/>
          <w:kern w:val="0"/>
          <w:sz w:val="26"/>
          <w:szCs w:val="26"/>
          <w:lang w:val="la-Latn" w:eastAsia="it-IT"/>
          <w14:ligatures w14:val="none"/>
        </w:rPr>
        <w:lastRenderedPageBreak/>
        <w:t>tù fwt…, koinwn…an œcomen met' ¢ll»lwn kaˆ tÕ aŒma 'Ihsoà toà uƒoà aÙtoà kaqar…zei ¹m©j ¢pÕ p£shj ¡mart…aj</w:t>
      </w:r>
      <w:r w:rsidRPr="005E5FA3">
        <w:rPr>
          <w:rFonts w:ascii="Arial" w:eastAsia="Times New Roman" w:hAnsi="Arial" w:cs="Arial"/>
          <w:bCs/>
          <w:kern w:val="0"/>
          <w:sz w:val="26"/>
          <w:szCs w:val="26"/>
          <w:lang w:val="la-Latn" w:eastAsia="it-IT"/>
          <w14:ligatures w14:val="none"/>
        </w:rPr>
        <w:t xml:space="preserve"> (1Gv 1,1-7).</w:t>
      </w:r>
    </w:p>
    <w:p w14:paraId="21AD3760" w14:textId="77777777" w:rsidR="005E5FA3" w:rsidRPr="005E5FA3" w:rsidRDefault="005E5FA3" w:rsidP="005E5FA3">
      <w:pPr>
        <w:spacing w:after="120" w:line="240" w:lineRule="auto"/>
        <w:jc w:val="both"/>
        <w:rPr>
          <w:rFonts w:ascii="Arial" w:eastAsia="Times New Roman" w:hAnsi="Arial" w:cs="Times New Roman"/>
          <w:bCs/>
          <w:kern w:val="0"/>
          <w:sz w:val="24"/>
          <w:szCs w:val="18"/>
          <w:lang w:eastAsia="it-IT"/>
          <w14:ligatures w14:val="none"/>
        </w:rPr>
      </w:pPr>
      <w:r w:rsidRPr="005E5FA3">
        <w:rPr>
          <w:rFonts w:ascii="Arial" w:eastAsia="Times New Roman" w:hAnsi="Arial" w:cs="Times New Roman"/>
          <w:bCs/>
          <w:kern w:val="0"/>
          <w:sz w:val="24"/>
          <w:szCs w:val="18"/>
          <w:lang w:eastAsia="it-IT"/>
          <w14:ligatures w14:val="none"/>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 (1Gv 1,1-17). </w:t>
      </w:r>
    </w:p>
    <w:p w14:paraId="0D3222AA"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Premessa</w:t>
      </w:r>
    </w:p>
    <w:p w14:paraId="57687D7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nostra fede si fonda sulle Scritture Profetiche dell’Antico che del Nuovo Testamento. Le Scritture Profetiche a loro volta si fondano su una realtà soprannaturale manifestata e rivelata dal Signore nostro Dio che è l’Oggetto e il Soggetto della nostra fede. Senza la realtà manifestata e rivelata non c’è alcuna fede. Ma neanche questa realtà manifesta e rivelata è sufficiente perché la nostra fede sia solidamente fondata. È altresì necessario che questa realtà soprannaturale che viene a noi manifestata o che si manifesta, cambi tutta la nostra storia. Da storia di schiavitù la trasformi in storia di libertà, da storia di tenebre in storia di luce, da storia di insipienza in storia di grande sapienza, da storia di morte in storia di vita, da storia di perdizione in storia di salvezza, da storia di male in storia di grandissimo e sommo bene. Senza questa molteplice trasformazione, la nostra fede o non è rettamente vissuta o non è rettamente fondata. </w:t>
      </w:r>
    </w:p>
    <w:p w14:paraId="5EA32B4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L’Apostolo Pietro fonda la sua fede sulla visione di Gesù trasfigurato sul monte e sull’ascolto della voce del Padre che dalla nube lo invita ad ascoltare il Figlio suo, il suo amato. </w:t>
      </w:r>
    </w:p>
    <w:p w14:paraId="34C04133"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4E92056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L’Apostolo Paolo fonda invece la sua fede sulla visione della luce che avvolge Gesù il Crocifisso e Risorto, visto da lui sua gloria. Ecco come lui stesso racconta per ben due volte questa sua visione:</w:t>
      </w:r>
    </w:p>
    <w:p w14:paraId="52E67CB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21,1-21).</w:t>
      </w:r>
    </w:p>
    <w:p w14:paraId="6F4B3DB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 </w:t>
      </w:r>
    </w:p>
    <w:p w14:paraId="348B690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348F96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01949F5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Anche l’Apostolo Giovanni ha come fondamento della sua fede la visione del Figlio Unigenito del Padre. Non solo la visione nella carne di Cristo Gesù con il quale ha vissuto per tutto il tempo della sua missione sulla nostra terra. Non solo la visione con gli occhi della carne di Cristo Gesù Risorto, ma anche della visione di Gesù nella gloria del Padre suo. Questa visione è purissimo dono, altissima grazia a lui concessa per il bene di tutta la Chiesa di Cristo Signore. Anche la fede dell’Apostolo Giovanni è ben fondata. Su di essa possiamo edificare la nostra santissima fede.</w:t>
      </w:r>
    </w:p>
    <w:p w14:paraId="3DB0910F"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9B9D3DA"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lastRenderedPageBreak/>
        <w:t>Giovanni, alle sette Chiese che sono in Asia: grazia a voi e pace da Colui che è, che era e che viene, e dai sette spiriti che stanno davanti al suo trono, e da Gesù Cristo, il testimone fedele, il primogenito dei morti e il sovrano dei re della terra.</w:t>
      </w:r>
    </w:p>
    <w:p w14:paraId="29012A9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 Colui che ci ama e ci ha liberati dai nostri peccati con il suo sangue, che ha fatto di noi un regno, sacerdoti per il suo Dio e Padre, a lui la gloria e la potenza nei secoli dei secoli. Amen.</w:t>
      </w:r>
    </w:p>
    <w:p w14:paraId="2CCC8966"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Ecco, viene con le nubi e ogni occhio lo vedrà, anche quelli che lo trafissero, e per lui tutte le tribù della terra si batteranno il petto. Sì, Amen!</w:t>
      </w:r>
    </w:p>
    <w:p w14:paraId="3DBFE905"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Dice il Signore Dio: Io sono l’Alfa e l’Omèga, Colui che è, che era e che viene, l’Onnipotente!</w:t>
      </w:r>
    </w:p>
    <w:p w14:paraId="065B2BE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72B0E508"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w:t>
      </w:r>
      <w:r w:rsidRPr="005E5FA3">
        <w:rPr>
          <w:rFonts w:ascii="Arial" w:eastAsia="Times New Roman" w:hAnsi="Arial" w:cs="Times New Roman"/>
          <w:bCs/>
          <w:i/>
          <w:iCs/>
          <w:kern w:val="0"/>
          <w:sz w:val="24"/>
          <w:szCs w:val="24"/>
          <w:lang w:eastAsia="it-IT"/>
          <w14:ligatures w14:val="none"/>
        </w:rPr>
        <w:lastRenderedPageBreak/>
        <w:t xml:space="preserve">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074F5E1E"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0ADA6245"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6F89B79"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3A7169D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BF5505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7D1701A6"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76A72F6B"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lastRenderedPageBreak/>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6D30E4A"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Allora venne data a ciascuno di loro una veste candida e fu detto loro di pazientare ancora un poco, finché fosse completo il numero dei loro compagni di servizio e dei loro fratelli, che dovevano essere uccisi come loro.</w:t>
      </w:r>
    </w:p>
    <w:p w14:paraId="69D7EE7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4,1-17). </w:t>
      </w:r>
    </w:p>
    <w:p w14:paraId="1BE362C8"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Dopo questo vidi quattro angeli, che stavano ai quattro angoli della terra e trattenevano i quattro venti, perché non soffiasse vento sulla terra, né sul mare, né su alcuna pianta.</w:t>
      </w:r>
    </w:p>
    <w:p w14:paraId="7D51648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368B6385"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E udii il numero di coloro che furono segnati con il sigillo: centoquarantaquattro mila segnati, provenienti da ogni tribù dei figli d’Israele: </w:t>
      </w:r>
    </w:p>
    <w:p w14:paraId="1C75A72E"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689B5C96"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2B3BCE45"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3064F67F"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w:t>
      </w:r>
      <w:r w:rsidRPr="005E5FA3">
        <w:rPr>
          <w:rFonts w:ascii="Arial" w:eastAsia="Times New Roman" w:hAnsi="Arial" w:cs="Times New Roman"/>
          <w:bCs/>
          <w:i/>
          <w:iCs/>
          <w:kern w:val="0"/>
          <w:sz w:val="24"/>
          <w:szCs w:val="24"/>
          <w:lang w:eastAsia="it-IT"/>
          <w14:ligatures w14:val="none"/>
        </w:rPr>
        <w:lastRenderedPageBreak/>
        <w:t>Dio e gli prestano servizio giorno e notte nel suo tempio; e Colui che siede sul trono stenderà la sua tenda sopra di loro.</w:t>
      </w:r>
    </w:p>
    <w:p w14:paraId="2C51404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41BAAFA"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Quando l’Agnello aprì il settimo sigillo, si fece silenzio nel cielo per circa mezz’ora.</w:t>
      </w:r>
    </w:p>
    <w:p w14:paraId="747B01B9"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2DFE0C4C"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 sette angeli, che avevano le sette trombe, si accinsero a suonarle.</w:t>
      </w:r>
    </w:p>
    <w:p w14:paraId="062A7D4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primo suonò la tromba: grandine e fuoco, mescolati a sangue, scrosciarono sulla terra. Un terzo della terra andò bruciato, un terzo degli alberi andò bruciato e ogni erba verde andò bruciata.</w:t>
      </w:r>
    </w:p>
    <w:p w14:paraId="2714D314"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secondo angelo suonò la tromba: qualcosa come una grande montagna, tutta infuocata, fu scagliato nel mare. Un terzo del mare divenne sangue, un terzo delle creature che vivono nel mare morì e un terzo delle navi andò distrutto.</w:t>
      </w:r>
    </w:p>
    <w:p w14:paraId="64F2684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4297469B"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quarto angelo suonò la tromba: un terzo del sole, un terzo della luna e un terzo degli astri fu colpito e così si oscurò un terzo degli astri; il giorno perse un terzo della sua luce e la notte ugualmente.</w:t>
      </w:r>
    </w:p>
    <w:p w14:paraId="407C87D8"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e udii un’aquila, che volava nell’alto del cielo e che gridava a gran voce: «Guai, guai, guai agli abitanti della terra, al suono degli ultimi squilli di tromba che i tre angeli stanno per suonare!» (Ap 8,1-13).</w:t>
      </w:r>
    </w:p>
    <w:p w14:paraId="047433A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78EE3A66"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w:t>
      </w:r>
      <w:r w:rsidRPr="005E5FA3">
        <w:rPr>
          <w:rFonts w:ascii="Arial" w:eastAsia="Times New Roman" w:hAnsi="Arial" w:cs="Times New Roman"/>
          <w:bCs/>
          <w:i/>
          <w:iCs/>
          <w:kern w:val="0"/>
          <w:sz w:val="24"/>
          <w:szCs w:val="24"/>
          <w:lang w:eastAsia="it-IT"/>
          <w14:ligatures w14:val="none"/>
        </w:rPr>
        <w:lastRenderedPageBreak/>
        <w:t>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664345C0"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primo «guai» è passato. Dopo queste cose, ecco, vengono ancora due «guai».</w:t>
      </w:r>
    </w:p>
    <w:p w14:paraId="3DD7C9C4"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1A643714"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11A1A9B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Ecco ancora come l’Apostolo Pietro fonda non solo la sua fede ma anche la sua entrata nella casa del pagano Cornelio, non solo allo stesso Cornelio ma anche agli stessi credenti in Cristo Gesù: le sue due decisioni sono il frutto di due decisioni divine, soprannaturali, non dipendenti dalla sua volontà.  È il Signore che glielo ha comandato ed è lo Spirito Santo che lo ha preceduto. Dinanzi alle decisioni del Signore si deve solo obbedire. Tutto questo è avvenuto per visione, per rapimento in estasi. </w:t>
      </w:r>
    </w:p>
    <w:p w14:paraId="01F7EAA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EF2E6F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w:t>
      </w:r>
      <w:r w:rsidRPr="005E5FA3">
        <w:rPr>
          <w:rFonts w:ascii="Arial" w:eastAsia="Times New Roman" w:hAnsi="Arial" w:cs="Times New Roman"/>
          <w:i/>
          <w:iCs/>
          <w:kern w:val="0"/>
          <w:sz w:val="24"/>
          <w:szCs w:val="24"/>
          <w:lang w:eastAsia="it-IT"/>
          <w14:ligatures w14:val="none"/>
        </w:rPr>
        <w:lastRenderedPageBreak/>
        <w:t>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6793255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130D41E5"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EA5B14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w:t>
      </w:r>
      <w:r w:rsidRPr="005E5FA3">
        <w:rPr>
          <w:rFonts w:ascii="Arial" w:eastAsia="Times New Roman" w:hAnsi="Arial" w:cs="Times New Roman"/>
          <w:i/>
          <w:iCs/>
          <w:kern w:val="0"/>
          <w:sz w:val="24"/>
          <w:szCs w:val="24"/>
          <w:lang w:eastAsia="it-IT"/>
          <w14:ligatures w14:val="none"/>
        </w:rPr>
        <w:lastRenderedPageBreak/>
        <w:t xml:space="preserve">può impedire che siano battezzati nell’acqua questi che hanno ricevuto, come noi, lo Spirito Santo?». E ordinò che fossero battezzati nel nome di Gesù Cristo. Quindi lo pregarono di fermarsi alcuni giorni (At 10,1-48). </w:t>
      </w:r>
    </w:p>
    <w:p w14:paraId="358DD3E5"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Gli apostoli e i fratelli che stavano in Giudea vennero a sapere che anche i pagani avevano accolto la parola di Dio. E, quando Pietro salì a Gerusalemme, i fedeli circoncisi lo rimproveravano dicendo: «Sei entrato in casa di uomini non circoncisi e hai mangiato insieme con loro!». 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 All’udire questo si calmarono e cominciarono a glorificare Dio dicendo: «Dunque anche ai pagani Dio ha concesso che si convertano perché abbiano la vita!» (At 11,1-18). </w:t>
      </w:r>
    </w:p>
    <w:p w14:paraId="1D06C48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27AEE5DC"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Necessario principio di lettura dei Testi Sacri</w:t>
      </w:r>
    </w:p>
    <w:p w14:paraId="7BB4E8D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Quando si riceve una nuova rivelazione da parte del Signore, secondo questa nuova rivelazione va letta e compresa tutta la rivelazione precedente. Questo significa che comprendiamo il Dio di Abramo dalla verità del Dio di Mosè, il Dio di Mosè dalla verità del Dio di Isaia, la verità del Dio si Isaia dalla verità del Dio di Ezechiele, la verità del Dio di Ezechiele dalla verità del Dio di Daniele, la verità del Dio di Daniele dalla verità del Dio di ogni altro profeta. La verità di tutto l’Antico Testamento dalla verità di tutto il Nuovo Testamento. Senza la verità del Nuovo Testamene la comprensione dell’Antico Testamento è una verità non compiuta. È come se fosse un aborto. La verità è stata concepita, ma non portata a compimento, a maturazione. Non è nata dal concepimento la verità piena e perfetta che è Cristo Gesù nella pienezza del  suo mistero, della sua missione, dell’opera della salvezza e redenzione. </w:t>
      </w:r>
    </w:p>
    <w:p w14:paraId="6655314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pienezza del suo mistero non è solo la sua Incarnazione, Passione, Morte, Gloriosa Risurrezione, Ascensione al cielo. La pienezza della verità di Cristo è la creazione del suo corpo per opera dello Spirito Santo e il suo corpo è la Chiesa. Senza la creazione ininterrotta della Chiesa, creazione che deve durare fino al giorno della Parusia, anche Cristo Gesù si trasforma in un aborto. È stato concepito, </w:t>
      </w:r>
      <w:r w:rsidRPr="005E5FA3">
        <w:rPr>
          <w:rFonts w:ascii="Arial" w:eastAsia="Times New Roman" w:hAnsi="Arial" w:cs="Times New Roman"/>
          <w:kern w:val="0"/>
          <w:sz w:val="24"/>
          <w:szCs w:val="20"/>
          <w:lang w:eastAsia="it-IT"/>
          <w14:ligatures w14:val="none"/>
        </w:rPr>
        <w:lastRenderedPageBreak/>
        <w:t xml:space="preserve">ma non è stato portato a maturazione e la maturazione di Cristo Gesù deve necessariamente durare fino al giorno della sua venuta sulle nubi del cielo nello splendore della sua gloria. Oggi, avendo i cristiani deciso di distruggere la Chiesa, è Cristo che hanno deciso di distruggere. Facendo di Lui un aborto, allo stesso modo di quanti avendo rinnegato il Nuovo Testamento, hanno fatto dell’Antico Testamento un aborto. Ogni aborto è totale privazione della vita. </w:t>
      </w:r>
    </w:p>
    <w:p w14:paraId="6D4F90C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stesso necessario principio di lettura vale anche per il Nuovo Testamento e per la Tradizione della Chiesa. Non si possono leggere le Lettere di Paolo, senza leggere le Lettere di Pietro, né si possono leggere le Lettere di Pietro senza la Lettera di Giacomo e di Giuda e la Lettera agli Ebrei. Neanche queste Lettere possono essere lette senza le Lettere di Giovanni e della sua Apocalisse. Tutto questo sempre va letto alla luce degli Atti degli Apostoli e dei Quattro Vangeli. L’ultimo scritto che sigilla tutta la rivelazione è il Quarto Vangelo, che è il Vangelo secondo l’Apostolo Giovanni. Ma questo non basta. Occorre che tutto questo venga letto alla luce della verità cui giorno per giorno conduce lo Spirito Santo. Ogni dogma di oggi aggiunge una verità alla luce del dogma di ieri. Dalla verità del dogma di oggi  vanno lette tutte le verità precedenti o dei dogmi di ieri. Non solo. Tutta la profonda e ispirata teologia dei Padri e dei Dottori della Chiesa va letta alla luce dell’ultimo dogma di oggi.</w:t>
      </w:r>
    </w:p>
    <w:p w14:paraId="20733B4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Basta una sola verità negata e tutto diventa oscurità e tenebra. Oggi non stiamo privando Gesù di ogni sua verità? Chi oggi nella confessione della sua fede crede che Cristo Gesù è:</w:t>
      </w:r>
    </w:p>
    <w:p w14:paraId="7FB4EF5F"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ed Unico Creatore dell’intero universo e dell’uomo. </w:t>
      </w:r>
    </w:p>
    <w:p w14:paraId="5B5009A5"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ed Unico Redentore, Salvatore, Mediatore tra il Padre Celeste e ogni uomo e l’intera creazione. </w:t>
      </w:r>
    </w:p>
    <w:p w14:paraId="288EDBC8"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che è la grazia, la verità, la via, la vita eterna per ogni uomo.</w:t>
      </w:r>
    </w:p>
    <w:p w14:paraId="0B923D29"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Signore del cielo e della terra. </w:t>
      </w:r>
    </w:p>
    <w:p w14:paraId="0440F589"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Giudice dei vivi e dei morti.</w:t>
      </w:r>
    </w:p>
    <w:p w14:paraId="4B183F9E"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Figlio generato dal Padre nell’oggi dell’eternità.</w:t>
      </w:r>
    </w:p>
    <w:p w14:paraId="7C4D68BC"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Figlio dell’uomo che viene sulle nubi del cielo.</w:t>
      </w:r>
    </w:p>
    <w:p w14:paraId="40B7FA6B"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che ha in mano il libro sigillato con sete sigilli e che lui apre secondo la sua volontà, governata dalla sua divina ed eterna sapienza. .</w:t>
      </w:r>
    </w:p>
    <w:p w14:paraId="6D0EBA1A"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che è morto per i nostri peccati ed il Solo che è risorto per la nostra giustificazione.</w:t>
      </w:r>
    </w:p>
    <w:p w14:paraId="6906727A"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nome dato agli uomini nel quale è stabilito che possiamo essere salvati. Questa gloria è solo sua. A nessun altro il Padre, Dio, ha concesso questa gloria.</w:t>
      </w:r>
    </w:p>
    <w:p w14:paraId="3762960D"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la cui Parola è Parola di vita eterna.</w:t>
      </w:r>
    </w:p>
    <w:p w14:paraId="5C23417E"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che ci ha lasciato il suo corpo come cibo di vita eterna e il suo sangue come bevanda di salvezza.</w:t>
      </w:r>
    </w:p>
    <w:p w14:paraId="4F9477A2"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Eterno, Soprannaturale, Divino e Umano. Lui è il Solo Creatore, il Solo Redentore. Tutti gli altri sono sue creature. Sono tutte </w:t>
      </w:r>
      <w:r w:rsidRPr="005E5FA3">
        <w:rPr>
          <w:rFonts w:ascii="Arial" w:eastAsia="Times New Roman" w:hAnsi="Arial" w:cs="Times New Roman"/>
          <w:bCs/>
          <w:color w:val="000000"/>
          <w:kern w:val="0"/>
          <w:sz w:val="24"/>
          <w:szCs w:val="20"/>
          <w:lang w:eastAsia="it-IT"/>
          <w14:ligatures w14:val="none"/>
        </w:rPr>
        <w:lastRenderedPageBreak/>
        <w:t xml:space="preserve">creature che da Lui dovranno essere redente. Differenza altissima. Differenza di essere, di creazione, di redenzione, di salvezza  di ogni essere. </w:t>
      </w:r>
    </w:p>
    <w:p w14:paraId="0DBE5B2B"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 Il Solo Differente da tutto ciò che è esistito, esiste, esisterà sulla terra e nei cieli, nel tempo e nell’eternità.</w:t>
      </w:r>
    </w:p>
    <w:p w14:paraId="5ABC47E0"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nella Parola, nell’Insegnamento, nel Comando</w:t>
      </w:r>
    </w:p>
    <w:p w14:paraId="041E529E"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per Redenzione, Giustificazione, Salvezza, Mediazione, Rivelazione, Vita eterna, Verità, Grazia, Luce, Risurrezione.</w:t>
      </w:r>
    </w:p>
    <w:p w14:paraId="1A541CA4"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da ogni Profeta, Re, Sacerdote venuti prima di Lui nel Popolo del Signore.</w:t>
      </w:r>
    </w:p>
    <w:p w14:paraId="27DB7D9F"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da Mosè, Elia, Eliseo, Isaia, Geremia, Ezechiele, Daniele, Giovanni il Battista.</w:t>
      </w:r>
    </w:p>
    <w:p w14:paraId="2A6EFF86"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da ogni uomo che è esistito, esiste, esisterà. Ogni uomo è sua creatura. Da Lui è stato creato. Da Lui dovrà lasciarsi redimere e salvare. A Lui prestare ogni obbedienza.</w:t>
      </w:r>
    </w:p>
    <w:p w14:paraId="7F4D8B72"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nella Preghiera.</w:t>
      </w:r>
    </w:p>
    <w:p w14:paraId="5CEB9776"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sulla Croce e nella Risurrezione. </w:t>
      </w:r>
    </w:p>
    <w:p w14:paraId="551E7E3B"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Differente nel Tempo e nell’Eternità, nel Giudizio e nella Signoria.</w:t>
      </w:r>
    </w:p>
    <w:p w14:paraId="0DDD7AA6"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per Cuore, Mente, Pensieri. </w:t>
      </w:r>
    </w:p>
    <w:p w14:paraId="04B6E449"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perché Lui solo è “Io-Sono”. Gli altri sono “Io-non-sono”. Lui è increato e divino ed eterno. Ogni altra cosa ha ricevuto l’essere per mezzo di Lui e in vista di Lui. </w:t>
      </w:r>
    </w:p>
    <w:p w14:paraId="77607DE9"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per Natura e per Missione. </w:t>
      </w:r>
    </w:p>
    <w:p w14:paraId="4BCB5917"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Differente per Essenza e Sostanza. </w:t>
      </w:r>
    </w:p>
    <w:p w14:paraId="5325B486"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Necessario eterno e universale. </w:t>
      </w:r>
    </w:p>
    <w:p w14:paraId="688B6B78"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compie la nuova creazione. Non solo in Lui, ma ance per Lui e con Lui. </w:t>
      </w:r>
    </w:p>
    <w:p w14:paraId="47A6BEEC"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ogni unità si forma, cresce, giunge alla perfezione, raggiunge il suo fine eterno. </w:t>
      </w:r>
    </w:p>
    <w:p w14:paraId="62F745E3"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nel quale si compone l’unità dell’uomo con se stesso, dell’uomo con l’uomo, dell’uomo con la creazione.</w:t>
      </w:r>
    </w:p>
    <w:p w14:paraId="434113B8"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ricompone la verità dell’uomo con il suo Signore, Creatore, Dio. </w:t>
      </w:r>
    </w:p>
    <w:p w14:paraId="329E5628"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nel quale si ricompone l’unità dei popoli con i popoli e delle nazioni con le nazioni.</w:t>
      </w:r>
    </w:p>
    <w:p w14:paraId="7F5C0DFA"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ricompone l’unità dell’Antico e del Nuovo Testamento. </w:t>
      </w:r>
    </w:p>
    <w:p w14:paraId="09911AAC"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Il Solo nel quale si ricompone l’unità della Rivelazione, della Tradizione, del Magistero.</w:t>
      </w:r>
    </w:p>
    <w:p w14:paraId="1EB8ECDD"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compie l’unità della verità con la morale e della morale con la verità. </w:t>
      </w:r>
    </w:p>
    <w:p w14:paraId="37638C7D"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lastRenderedPageBreak/>
        <w:t xml:space="preserve">Il Solo nel quale si compie l’unità di ogni Parola di Dio con ogni Parola di Dio. </w:t>
      </w:r>
    </w:p>
    <w:p w14:paraId="011165B7"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compie l’unità di ogni scienza, filosofia, antropologia. </w:t>
      </w:r>
    </w:p>
    <w:p w14:paraId="1377C9D7"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compie l’unità tra fede creduta, fede vissuta, fede pregata. </w:t>
      </w:r>
    </w:p>
    <w:p w14:paraId="758704F6"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si compie l’unità di tutto l’universo in una sola lode e in un solo inno di benedizione e di rendimento di grazia. </w:t>
      </w:r>
    </w:p>
    <w:p w14:paraId="57D63E20"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nel quale, per opera dello Spirito Santo e la mediazione di grazia, verità, luce, giustizia, santità della Chiesa una, santa, cattolica, apostolica,  tutte le creature troveranno la loro unità. </w:t>
      </w:r>
    </w:p>
    <w:p w14:paraId="511A314F" w14:textId="77777777" w:rsidR="005E5FA3" w:rsidRPr="005E5FA3" w:rsidRDefault="005E5FA3" w:rsidP="005E5FA3">
      <w:pPr>
        <w:numPr>
          <w:ilvl w:val="0"/>
          <w:numId w:val="76"/>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Solo Necessario eterno e universale, nel quale si ricompone l’unità di tutti i linguaggi dell’umanità, degli Angeli e dell’intera creazione. </w:t>
      </w:r>
    </w:p>
    <w:p w14:paraId="74E27BD0"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La Prima Lettera dell’Apostolo Giovanni necessariamente dovrà essere letta alla luce sia di tutta la Rivelazione dell’Antico Testamento, ma anche alla luce della Rivelazione del Nuovo Testamento e della luce di purissima verità che lo Spirito Santo ha dato e quotidianamente dona alla sua Chiesa. Lo Spirito Santo non si è servito solo degli Apostoli e dei Loro Successori, che sono i Vescovi, ma anche di un esercito di Profeti che sono i Santi e di un altrettanto numeroso esercito di Maestri che sono i Dottori della Chiesa, i suoi Teologi, cioè i Teologi dello Spirito Santo, che sono i suoi preziosissimi strumenti. Essi sono il vero miracolo dello Spirito Santo nella storia della Chiesa e dell’umanità. </w:t>
      </w:r>
    </w:p>
    <w:p w14:paraId="2FB4CBC8"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Costoro senza alcuna interruzione dovranno illuminare la divina ed eterna verità dello Spirito Santo, verità sia rivelata e verità sia definita dai Sacri Pastori per tutti i giorni della storia. Senza l’opera dei teologi a poco a poco la verità di ieri diviene opaca, si scolorisce, si riempie di polvere, si giunge a non vedere più nulla del suo splendore. Mentre con l’opera preziosissima del teologo essa aggiunge luce più splendente a luce già splendente, verità più piena a verità già piena, comprensione perfetta comprensione già perfetta. Lo ripetiamo. Vero miracolo dello Spirito Santo. </w:t>
      </w:r>
    </w:p>
    <w:p w14:paraId="45FA7CD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Poiché oggi c’è un universale disprezzo verso i Teologi, è il segno che si vuole una Chiesa senza più luce. Si vuole una Chiesa del fare, ma senza il pensare; del dire, ma senza la sua purissima verità. Si vuole una Chiesa nel mondo non per trasformare il mondo, ma per essere essa stessa trasformata in mondo. Si vuole una Chiesa che non agisca più nel nome di Cristo al fine di compiere l’opera di Cristo. Si vuole una Chiesa senza più la divina verità oggettiva e universale, soprannaturale, celeste, eterna, divina, storica, da portare e da creare in ogni cuore. Si vuole una Chiesa non più portatrice di Cristo e della sua eterna e divina e immortale verità, ma una Chiesa nella quale ognuno porta se stesso agli uomini. Così facendo essa compie il più alto tradimento e rinnegamento di se stessa. È una Chiesa che ogni giorno realizza il suicidio spirituale di se stessa. </w:t>
      </w:r>
    </w:p>
    <w:p w14:paraId="35932A8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Lo abbiamo già detto più volte. La Chiesa sta a Cristo come Cristo sta al Padre. Come Cristo è il Dono del Padre per l’intera umanità, così la Chiesa è il Dono di Cristo all’intera umanità. Come Cristo si è dato al Padre fino alla morte di croce, così la Chiesa deve darsi a Cristo fino alla morte di croce. Oggi è questa verità che i cristiani hanno smarrito. Privando Cristo Gesù di essere solo Lui il Dono del Padre per la salvezza del mondo, di Lui se ne fa un idolo, un frutto cioè della mente dell’uomo. Anche della Chiesa una, santa, cattolica, apostolica se ne fa un frutto della mente dell’uomo. Come Cristo Gesù sempre è stato, sempre è, e sempre sarà </w:t>
      </w:r>
      <w:r w:rsidRPr="005E5FA3">
        <w:rPr>
          <w:rFonts w:ascii="Arial" w:eastAsia="Times New Roman" w:hAnsi="Arial" w:cs="Times New Roman"/>
          <w:bCs/>
          <w:kern w:val="0"/>
          <w:sz w:val="24"/>
          <w:szCs w:val="20"/>
          <w:lang w:eastAsia="it-IT"/>
          <w14:ligatures w14:val="none"/>
        </w:rPr>
        <w:lastRenderedPageBreak/>
        <w:t>dal Padre sta al Padre, così la Chiesa sempre dovrà essere da Cristo Signore, da Cristo che è il solo suo Signore. Come Cristo è eternamente dal Padre così la Chiesa dovrà essere eternamente da Cristo Gesù. Come Cristo è dal Padre e per il Padre, così la Chiesa è da Cristo ed è per Cristo. Il giorno in cui la Chiesa vuole essere da se stessa per se stessa, essa dichiara la sua morte. La Chiesa vive se riceve eternamente la vita dal Verbo della vita.</w:t>
      </w:r>
    </w:p>
    <w:p w14:paraId="69D262C3" w14:textId="77777777" w:rsidR="005E5FA3" w:rsidRPr="005E5FA3" w:rsidRDefault="005E5FA3" w:rsidP="005E5FA3">
      <w:pPr>
        <w:spacing w:after="120" w:line="240" w:lineRule="auto"/>
        <w:jc w:val="both"/>
        <w:rPr>
          <w:rFonts w:ascii="Arial" w:eastAsia="Times New Roman" w:hAnsi="Arial" w:cs="Times New Roman"/>
          <w:bCs/>
          <w:color w:val="FF0000"/>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Ecco uno sviluppo di questa duplice verità: della verità di Cristo e della verità della Chiesa. Partiamo dalla verità di Cristo Gesù: </w:t>
      </w:r>
    </w:p>
    <w:p w14:paraId="4723D31E"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Cristo Gesù è il dono fatto da Dio Padre, nel suo Santo Spirito, ad ogni uomo. Nel Dono di Cristo si dona all’uomo Dio Padre e lo Spirito Santo. In Dio Padre e nello Spirito Santo, nel dono di Cristo, vi è ogni altro dono elargito agli uomini. Se Dio ha dato ogni dono per ogni uomo, è diritto dell’uomo ricevere questi doni. Privare un solo uomo di questi preziosissimi doni divini, doni eterni, doni increati, doni creati, ci rende ingiusti dinanzi al Signore. Ci rende operatori di iniquità perché questa privazione è contro la divina volontà. Se è contro la divina volontà, è contro la natura dell’uomo che di questi doni deve vivere. Chi deve dare questi doni agli uomini e chi deve rispettare la volontà di Dio annunciandola in tutta la sua divina ed eterna verità è la Chiesa una, santa, cattolica, apostolica. </w:t>
      </w:r>
    </w:p>
    <w:p w14:paraId="4466FE8A" w14:textId="77777777" w:rsidR="005E5FA3" w:rsidRPr="005E5FA3" w:rsidRDefault="005E5FA3" w:rsidP="005E5FA3">
      <w:pPr>
        <w:spacing w:after="120" w:line="240" w:lineRule="auto"/>
        <w:jc w:val="both"/>
        <w:rPr>
          <w:rFonts w:ascii="Arial" w:eastAsia="Times New Roman" w:hAnsi="Arial" w:cs="Times New Roman"/>
          <w:bCs/>
          <w:color w:val="262626"/>
          <w:kern w:val="0"/>
          <w:sz w:val="24"/>
          <w:szCs w:val="20"/>
          <w:lang w:eastAsia="it-IT"/>
          <w14:ligatures w14:val="none"/>
        </w:rPr>
      </w:pPr>
      <w:r w:rsidRPr="005E5FA3">
        <w:rPr>
          <w:rFonts w:ascii="Arial" w:eastAsia="Times New Roman" w:hAnsi="Arial" w:cs="Times New Roman"/>
          <w:bCs/>
          <w:color w:val="262626"/>
          <w:kern w:val="0"/>
          <w:sz w:val="24"/>
          <w:szCs w:val="20"/>
          <w:lang w:eastAsia="it-IT"/>
          <w14:ligatures w14:val="none"/>
        </w:rPr>
        <w:t xml:space="preserve">Ecco alcuni di questi doni non annunciati, non predicati, non elargiti per un pensiero malvagio, anzi satanico che ha invaso e continua ad invadere il cuore di molti discepoli di Gesù. Questo pensiero perverso è la proclamazione che tutte le religioni sono via di vera salvezza. Se sono vera via di salvezza, nessun uomo ha più bisogno di questi doni. </w:t>
      </w:r>
    </w:p>
    <w:p w14:paraId="3E3FC967" w14:textId="77777777" w:rsidR="005E5FA3" w:rsidRPr="005E5FA3" w:rsidRDefault="005E5FA3" w:rsidP="005E5FA3">
      <w:pPr>
        <w:spacing w:after="120" w:line="240" w:lineRule="auto"/>
        <w:jc w:val="both"/>
        <w:rPr>
          <w:rFonts w:ascii="Arial" w:eastAsia="Times New Roman" w:hAnsi="Arial" w:cs="Times New Roman"/>
          <w:bCs/>
          <w:color w:val="262626"/>
          <w:kern w:val="0"/>
          <w:sz w:val="24"/>
          <w:szCs w:val="20"/>
          <w:lang w:eastAsia="it-IT"/>
          <w14:ligatures w14:val="none"/>
        </w:rPr>
      </w:pPr>
      <w:r w:rsidRPr="005E5FA3">
        <w:rPr>
          <w:rFonts w:ascii="Arial" w:eastAsia="Times New Roman" w:hAnsi="Arial" w:cs="Times New Roman"/>
          <w:bCs/>
          <w:color w:val="262626"/>
          <w:kern w:val="0"/>
          <w:sz w:val="24"/>
          <w:szCs w:val="20"/>
          <w:lang w:eastAsia="it-IT"/>
          <w14:ligatures w14:val="none"/>
        </w:rPr>
        <w:t xml:space="preserve">Chi dice di essere Chiesa di Dio, non ha bisogno di questi doni, perché lui sarà salvo perché il Signore lo avvolgerà con la sua misericordia. A nulla gli serve Cristo Gesù e ogni altro dono che lui porta nel cuore degli uomini. Chi non crede in Cristo, chi lo rinnega, chi lo disprezza, chi lo odia con odio violento, chi appartiene ad altre religioni, ha già le sue vie di salvezza – dice lui.  Cristo Gesù non gli serve. Anzi la fede in Cristo intralcia la sua via verso una più grande umanizzazione. </w:t>
      </w:r>
    </w:p>
    <w:p w14:paraId="301E4305" w14:textId="77777777" w:rsidR="005E5FA3" w:rsidRPr="005E5FA3" w:rsidRDefault="005E5FA3" w:rsidP="005E5FA3">
      <w:pPr>
        <w:spacing w:after="120" w:line="240" w:lineRule="auto"/>
        <w:jc w:val="both"/>
        <w:rPr>
          <w:rFonts w:ascii="Arial" w:eastAsia="Times New Roman" w:hAnsi="Arial" w:cs="Times New Roman"/>
          <w:bCs/>
          <w:color w:val="262626"/>
          <w:kern w:val="0"/>
          <w:sz w:val="24"/>
          <w:szCs w:val="20"/>
          <w:lang w:eastAsia="it-IT"/>
          <w14:ligatures w14:val="none"/>
        </w:rPr>
      </w:pPr>
      <w:r w:rsidRPr="005E5FA3">
        <w:rPr>
          <w:rFonts w:ascii="Arial" w:eastAsia="Times New Roman" w:hAnsi="Arial" w:cs="Times New Roman"/>
          <w:bCs/>
          <w:color w:val="262626"/>
          <w:kern w:val="0"/>
          <w:sz w:val="24"/>
          <w:szCs w:val="20"/>
          <w:lang w:eastAsia="it-IT"/>
          <w14:ligatures w14:val="none"/>
        </w:rPr>
        <w:t>Poiché questi doni sono un diritto di ogni uomo per divina ed eterna volontà, il cristiano è obbligato a rispettare la volontà del suo Dio e Signore. La rispetterà se darà questi doni ad ogni uomo con la predicazione del Vangelo. Oggi questi doni-diritti sono largamente e ampiamente calpestati:</w:t>
      </w:r>
    </w:p>
    <w:p w14:paraId="13FDDF0D"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dell’uomo: conoscere la vera sorgente della salvezza che è Cristo Gesù. </w:t>
      </w:r>
    </w:p>
    <w:p w14:paraId="0D62AD19"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che gli venga annunziato Gesù Signore secondo la purissima verità del Vangelo.</w:t>
      </w:r>
    </w:p>
    <w:p w14:paraId="1D97547A"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dell’uomo rinascere da acqua e da Spirito Santo. </w:t>
      </w:r>
    </w:p>
    <w:p w14:paraId="51908F3B"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dell’uomo essere incorporato alla Chiesa una, santa, cattolica, apostolica, che è solo quella il cui fondamento visibile è Pietro. </w:t>
      </w:r>
    </w:p>
    <w:p w14:paraId="31D3AC24"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essere confortato con la grazia e la verità di Cristo Signore, e perennemente sostenuto dall’insegnamento della vera Parola del Vangelo.</w:t>
      </w:r>
    </w:p>
    <w:p w14:paraId="207FB586"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lastRenderedPageBreak/>
        <w:t>È DIRITTO dell’uomo conoscere in pienezza di verità chi è il suo Creatore, Signore, Dio, verità da Lui stesso rivelata.</w:t>
      </w:r>
    </w:p>
    <w:p w14:paraId="5E63A45A"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dell’uomo seguire la mozione dello Spirito Santo, che spinge verso una via di santità anziché verso un’altra, anch’essa di santità. </w:t>
      </w:r>
    </w:p>
    <w:p w14:paraId="2FA50642"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68EDEB97"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0A73E2FD"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una vera famiglia ed è vera famiglia solo quella tra un uomo e una donna, con patto pubblico nel quale ci si impegna alla fedeltà e all’indissolubilità. Altre famiglie non sono, mai potranno essere secondo Dio.</w:t>
      </w:r>
    </w:p>
    <w:p w14:paraId="1AD7C34D"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626C2E12"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6B306538"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Per questo naturale, fondamentale, essenziale DIRITTO, a nessun uomo si può vietare il cammino verso la verità più pura e più santa. </w:t>
      </w:r>
    </w:p>
    <w:p w14:paraId="3AA7F8C6"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Ad ogni uomo deve essere lasciata libertà di cercare e trovare il vero Dio. SE È DIRITTO di ogni uomo trovare il vero Dio, è anche dovere di chi già la conosce farglielo incontrare. </w:t>
      </w:r>
    </w:p>
    <w:p w14:paraId="58FF9F44"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618DDDA6"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lastRenderedPageBreak/>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1A7D235E"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4DC27C81"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392F32E9" w14:textId="77777777" w:rsidR="005E5FA3" w:rsidRPr="005E5FA3" w:rsidRDefault="005E5FA3" w:rsidP="005E5FA3">
      <w:pPr>
        <w:numPr>
          <w:ilvl w:val="0"/>
          <w:numId w:val="77"/>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62C0EA83"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Oggi tutti questi diritti vengono violati. La violazione è proclamata progresso e civiltà, grande bene per l’umanità. Negando e distruggendo questi diritti, l’uomo afferma di liberarsi da pesanti retaggi culturali di schiavitù e di arretratezza sociale che provengono dalla notte dei tempi. </w:t>
      </w:r>
    </w:p>
    <w:p w14:paraId="1DF18393"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Noi invece gridiamo che difendere i diritti dati da Dio ad ogni uomo è obbligo di ogni discepolo di Gesù. Negare anche un solo diritto dell’anima, dello spirito, del corpo, è peccato contro lo Spirito Santo. È giusto però ripetere, senza mai stancarsi, con ogni franchezza e fortezza, che tutti questi diritti non vengono dall’uomo, sono stati dati da Dio ad ogni uomo. Il Dio che li ha dati, è il Creatore e il Signore di ogni uomo. Il solo Creatore e il solo Signore. Non esistono altri Creatori e altri Signori. Solo il Padre del Signore nostro Gesù Cristo è il Creatore e il Signore. Poiché dati da Dio ad ogni uomo, nessun altro uomo glieli potrà togliere. È verità eterna. Obbligo universale e immortale. </w:t>
      </w:r>
    </w:p>
    <w:p w14:paraId="55516C07"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Tutti questi diritti potranno essere vissuti solo divenendo noi partecipi della natura divima. È in questa partecipazione che si compie e si realizza secondo purissima </w:t>
      </w:r>
      <w:r w:rsidRPr="005E5FA3">
        <w:rPr>
          <w:rFonts w:ascii="Arial" w:eastAsia="Times New Roman" w:hAnsi="Arial" w:cs="Times New Roman"/>
          <w:bCs/>
          <w:color w:val="000000"/>
          <w:kern w:val="0"/>
          <w:sz w:val="24"/>
          <w:szCs w:val="20"/>
          <w:lang w:eastAsia="it-IT"/>
          <w14:ligatures w14:val="none"/>
        </w:rPr>
        <w:lastRenderedPageBreak/>
        <w:t>verità eterna ogni uomo, nessuno escluso. La partecipazione della divina natura avviene e si realizza solo in Cristo, nel suo corpo e si porta a compimento con Cristo e per Cristo. Inoltre sempre dobbiamo ricordarci che la partecipazione della natura divina è dinamica e non statica. Essa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spirituale, in sapienza e grazia, la partecipazione della divina natura muore e si ritorna nella vecchia umanità.</w:t>
      </w:r>
    </w:p>
    <w:p w14:paraId="2FAA2947"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Poiché questi diritti sono dati direttamente da Dio ad ogni uomo, nessun uomo potrà mai cancellarli. Ma noi, con la nostra falsa, bugiarda, cattiva e anche malvagia teologizzazione, stiamo dichiarando questi diritti cosa contraria alla vera umanità. Stiamo costruendo una falsa umanità. Ci stiamo disumanizzando e neanche ce ne accorgiamo. Quanto sta accadendo attesta che noi siamo rapinatori della eterna e divina verità del nostro Dio dalla quale ogni altra verità viene sulla terra e nei cieli. Chi rapina Dio della sua verità eterna e divina, sempre rapinerà ogni uomo della sua verità. Poiché la verità è un diritto di creazione, rapinare anche ad un solo uomo la sua verità è delitto gravissimo. Ogni rapina ci rende colpevoli dinanzi all’umanità.</w:t>
      </w:r>
    </w:p>
    <w:p w14:paraId="2DFE4F60"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Proviamo ora a mettere insieme tutti i doni con i quali siamo stati arricchiti. Tutti questi doni vanno dati obbligatoriamente agli uomini:  </w:t>
      </w:r>
    </w:p>
    <w:p w14:paraId="1037F3C3"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il Padre nostro celeste, il nostro Dio e Creatore e Signore che in Cristo si dona a noi con tutta la sua divina onnipotenza di amore di salvezza e di redenzione. </w:t>
      </w:r>
    </w:p>
    <w:p w14:paraId="4D8F4A2B"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il Figlio suo come nostro Redentore, Salvatore, Grazia, Verità, Luce, Vita Eterna, Espiazione, Giustizia, Risurrezione. </w:t>
      </w:r>
    </w:p>
    <w:p w14:paraId="0D1D34A8"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lo Spirito Santo che deve formare tutto Cristo nel nostro corpo, nella nostra anima, nel nostro Spirito. </w:t>
      </w:r>
    </w:p>
    <w:p w14:paraId="3479CD20"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la Vergine Maria, la Madre di Dio, come nostra vera Madre.  </w:t>
      </w:r>
    </w:p>
    <w:p w14:paraId="3FBF1207"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la Chiesa, corpo di Cristo, come sacramento della luce e della grazia di Cristo Gesù a sevizio del mondo intero. </w:t>
      </w:r>
    </w:p>
    <w:p w14:paraId="2023625F"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è l’eredità eterna a quanti hanno realizzato Cristo Gesù nel loro corpo, anima, spirito. </w:t>
      </w:r>
    </w:p>
    <w:p w14:paraId="0881A976"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DONI preziosi e grandissimi sono tutti i sacramenti della Chiesa; il Vangelo della vita e della salvezza.</w:t>
      </w:r>
    </w:p>
    <w:p w14:paraId="714ECA43"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DONO di Dio sono gli Apostoli di Cristo, i Profeti, i Maestri e Dottori ogni giorno consacrati all’edificazione del corpo di Cristo sulla nostra terra.</w:t>
      </w:r>
    </w:p>
    <w:p w14:paraId="76B26798"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DONO sono tutti i carismi della Spirito Santo da mettere a servizio dell’unico corpo di Cristo che è la Chiesa.</w:t>
      </w:r>
    </w:p>
    <w:p w14:paraId="353D2AC8"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DONO è la partecipazione di ogni battezzato nel corpo di Cristo della natura divina.</w:t>
      </w:r>
    </w:p>
    <w:p w14:paraId="069EF82D"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DONO  è la nostra chiamata ad essere una cosa sola in Cristo, per vivere tutta la vita di Cristo nel nostro corpo, nella nostra anima, nel nostro spirito.</w:t>
      </w:r>
    </w:p>
    <w:p w14:paraId="1BA38EB2" w14:textId="77777777" w:rsidR="005E5FA3" w:rsidRPr="005E5FA3" w:rsidRDefault="005E5FA3" w:rsidP="005E5FA3">
      <w:pPr>
        <w:numPr>
          <w:ilvl w:val="0"/>
          <w:numId w:val="78"/>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lastRenderedPageBreak/>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6CA60CEA"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Tutti questi doni sono la misericordia di Dio Padre per noi. Non abbiamo altra misericordia. La Misericordia del Padre è Cristo Crocifisso e il cristiano che in Cristo, con Cristo, per Cristo, si lascia crocifiggere per la salvezza di ogni altro uomo.</w:t>
      </w:r>
    </w:p>
    <w:p w14:paraId="394A6D70"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7755220C"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180827B0"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Se uno solo di questi amori manca al cristiano, il suo amore è imperfetto. Non è amore cristiano. Anche la sua misericordia è imperfetta. Non è in tutto simile a quella di Gesù. Ecco le regole del vero amore cristiano:</w:t>
      </w:r>
    </w:p>
    <w:p w14:paraId="0BE75233"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4449180A"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w:t>
      </w:r>
      <w:r w:rsidRPr="005E5FA3">
        <w:rPr>
          <w:rFonts w:ascii="Arial" w:eastAsia="Times New Roman" w:hAnsi="Arial" w:cs="Times New Roman"/>
          <w:bCs/>
          <w:color w:val="000000"/>
          <w:kern w:val="0"/>
          <w:sz w:val="24"/>
          <w:szCs w:val="20"/>
          <w:lang w:eastAsia="it-IT"/>
          <w14:ligatures w14:val="none"/>
        </w:rPr>
        <w:lastRenderedPageBreak/>
        <w:t xml:space="preserve">Se il cristiano non mostra Cristo visibilmente presente nella su sua vita, mai potrà dare Cristo ai suoi fratelli. </w:t>
      </w:r>
    </w:p>
    <w:p w14:paraId="432C033C"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A84F934"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2A5902A7"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w:t>
      </w:r>
      <w:r w:rsidRPr="005E5FA3">
        <w:rPr>
          <w:rFonts w:ascii="Arial" w:eastAsia="Times New Roman" w:hAnsi="Arial" w:cs="Times New Roman"/>
          <w:bCs/>
          <w:color w:val="000000"/>
          <w:kern w:val="0"/>
          <w:sz w:val="24"/>
          <w:szCs w:val="20"/>
          <w:lang w:eastAsia="it-IT"/>
          <w14:ligatures w14:val="none"/>
        </w:rPr>
        <w:lastRenderedPageBreak/>
        <w:t xml:space="preserve">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33C79470"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Quello del cristiano è soprattutto AMORE DI REDENZIONE.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0A966961"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5555CD"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L’AMORE DI PERFETTA CONFORMAZIONE A CRISTO GESÙ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FC96FB7"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L’AMORE DI CONFORTO consiste nell’essere vicini a chi ha il cuore spezzato, a chi ha le ginocchia vacillanti, a chi è ferito nello spirito, a chi è </w:t>
      </w:r>
      <w:r w:rsidRPr="005E5FA3">
        <w:rPr>
          <w:rFonts w:ascii="Arial" w:eastAsia="Times New Roman" w:hAnsi="Arial" w:cs="Times New Roman"/>
          <w:bCs/>
          <w:color w:val="000000"/>
          <w:kern w:val="0"/>
          <w:sz w:val="24"/>
          <w:szCs w:val="20"/>
          <w:lang w:eastAsia="it-IT"/>
          <w14:ligatures w14:val="none"/>
        </w:rPr>
        <w:lastRenderedPageBreak/>
        <w:t xml:space="preserve">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5DCF9BF1"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L’AMORE DI SOSTEGNO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09E4BF0"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Mai deve mancare L’AMORE DI CONSOLAZIONE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3D3F26E"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Con L’AMORE DI RISTORO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508414E"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L’AMORE DEL CRISTIANO È SEMPRE CREATORE DI VERA SPERANZA.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w:t>
      </w:r>
      <w:r w:rsidRPr="005E5FA3">
        <w:rPr>
          <w:rFonts w:ascii="Arial" w:eastAsia="Times New Roman" w:hAnsi="Arial" w:cs="Times New Roman"/>
          <w:bCs/>
          <w:color w:val="000000"/>
          <w:kern w:val="0"/>
          <w:sz w:val="24"/>
          <w:szCs w:val="20"/>
          <w:lang w:eastAsia="it-IT"/>
          <w14:ligatures w14:val="none"/>
        </w:rPr>
        <w:lastRenderedPageBreak/>
        <w:t xml:space="preserve">grande, molti cuori abbandoneranno il cammino e si riconsegneranno nelle mani di Satana che sa sempre come ingannarli facendo loro percorre sentieri di tenebre, se non con volontà, sempre per inerzia e abulia. È questa la grande missione del cristiano: creare sempre nel cuore la vera speranza, così da portare con lui nel regno dei cieli molte altre anime. Verso il regno dei cieli si cammina insieme.   </w:t>
      </w:r>
    </w:p>
    <w:p w14:paraId="28BDF606"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VERO AMORE DEL CRISTIANO SEMPRE DEVE FARSI PREGHIERA.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A940FDC"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L’AMORE DI INCORAGGIAMENTO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3D312FEE"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Mai deve mancare L’AMORE DI SPRONE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308A277"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L’AMORE DI COMPAGNIA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w:t>
      </w:r>
      <w:r w:rsidRPr="005E5FA3">
        <w:rPr>
          <w:rFonts w:ascii="Arial" w:eastAsia="Times New Roman" w:hAnsi="Arial" w:cs="Times New Roman"/>
          <w:bCs/>
          <w:color w:val="000000"/>
          <w:kern w:val="0"/>
          <w:sz w:val="24"/>
          <w:szCs w:val="20"/>
          <w:lang w:eastAsia="it-IT"/>
          <w14:ligatures w14:val="none"/>
        </w:rPr>
        <w:lastRenderedPageBreak/>
        <w:t xml:space="preserve">mondo e quasi sempre è compagnia di peccato e anche di perdizione. Compagni di vizio e di morte. </w:t>
      </w:r>
    </w:p>
    <w:p w14:paraId="1D4D8361"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L’AMORE DI CONDIVISIONE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41B5D30A"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CON L’AMORE DI ASSUNZIONE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776E0650"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CON L’AMORE DI PERFETTA ESEMPLARITÀ EVANGELICA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52F5298A"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IL CRISTIANO AMA I SUOI FRATELLI IN ADAMO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2247845A"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ANCHE I FRATELLI IN CRISTO VANNO AMATI.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w:t>
      </w:r>
      <w:r w:rsidRPr="005E5FA3">
        <w:rPr>
          <w:rFonts w:ascii="Arial" w:eastAsia="Times New Roman" w:hAnsi="Arial" w:cs="Times New Roman"/>
          <w:bCs/>
          <w:color w:val="000000"/>
          <w:kern w:val="0"/>
          <w:sz w:val="24"/>
          <w:szCs w:val="20"/>
          <w:lang w:eastAsia="it-IT"/>
          <w14:ligatures w14:val="none"/>
        </w:rPr>
        <w:lastRenderedPageBreak/>
        <w:t>che l’ho raggiunta. Se l’ho raggiunta io – anche se ancora resta tutta da raggiungere essendo quella di Cristo perfezione infinita – anche tu la puoi raggiungere. Siamo della stessa natura. È questa perfezione che sempre darà gloria al corpo di Cristo.</w:t>
      </w:r>
    </w:p>
    <w:p w14:paraId="2CAD35C8" w14:textId="77777777" w:rsidR="005E5FA3" w:rsidRPr="005E5FA3" w:rsidRDefault="005E5FA3" w:rsidP="005E5FA3">
      <w:pPr>
        <w:numPr>
          <w:ilvl w:val="0"/>
          <w:numId w:val="80"/>
        </w:num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BF4FF45"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È questa l’opera del teologo: leggere le verità già conosciute alla luce dell’ultima verità cui lo ha condotto lo Spirito Santo attraverso la meditazione, la riflessione, la deduzione, l’argomentazione da ciò che è contenuto sia nelle Scritture Profetiche e sia nel Sacro Deposito della sua fede, ormai ricco di duemila anni di riflessione, meditazione, deduzione, argomentazione. Leggendo le verità di prima con l’ultima verità a lui consegnata dallo Spirito Santo, tutte le verità si rivestiranno di luce purissima. Anche la verità cammina di luce in luce, della divina luce che sempre lo Spirito Santo farà brillare in essa.</w:t>
      </w:r>
    </w:p>
    <w:p w14:paraId="50F1A3BA" w14:textId="77777777" w:rsidR="005E5FA3" w:rsidRPr="005E5FA3" w:rsidRDefault="005E5FA3" w:rsidP="005E5FA3">
      <w:pPr>
        <w:spacing w:after="120" w:line="240" w:lineRule="auto"/>
        <w:jc w:val="both"/>
        <w:rPr>
          <w:rFonts w:ascii="Arial" w:eastAsia="Times New Roman" w:hAnsi="Arial" w:cs="Times New Roman"/>
          <w:bCs/>
          <w:color w:val="000000"/>
          <w:kern w:val="0"/>
          <w:sz w:val="24"/>
          <w:szCs w:val="20"/>
          <w:lang w:eastAsia="it-IT"/>
          <w14:ligatures w14:val="none"/>
        </w:rPr>
      </w:pPr>
      <w:r w:rsidRPr="005E5FA3">
        <w:rPr>
          <w:rFonts w:ascii="Arial" w:eastAsia="Times New Roman" w:hAnsi="Arial" w:cs="Times New Roman"/>
          <w:bCs/>
          <w:color w:val="000000"/>
          <w:kern w:val="0"/>
          <w:sz w:val="24"/>
          <w:szCs w:val="20"/>
          <w:lang w:eastAsia="it-IT"/>
          <w14:ligatures w14:val="none"/>
        </w:rPr>
        <w:t>Ora è cosa giusta che ci chiediamo: nella sua Prima Lettera quale verità vuole annunciare o comunicare a noi l’Apostolo Giovanni? Si risponde che la Verità è Cristo Gesù. In questa verità lui legge il Padre e legge l’uomo. Se il Padre non è nella verità di Cristo, il Padre non è il vero Padre e se non è il vero Padre neanche è il vero Dio. Vale anche per l’uomo. Se l’uomo non viene portato nella verità di Cristo, non è l’uomo voluto e creato dal suo Signore, Dio, Creatore. È un uomo frantumato nel suo essere. Non solo è polverizzato, è anche polvere di istinto, concupiscenza, superbia, ogni altro vizio. È polvere in cammino verso la perdizione eterna.</w:t>
      </w:r>
    </w:p>
    <w:p w14:paraId="6122F01C" w14:textId="77777777" w:rsidR="005E5FA3" w:rsidRPr="005E5FA3" w:rsidRDefault="005E5FA3" w:rsidP="005E5FA3">
      <w:pPr>
        <w:spacing w:after="120" w:line="240" w:lineRule="auto"/>
        <w:jc w:val="both"/>
        <w:rPr>
          <w:rFonts w:ascii="Arial" w:eastAsia="Times New Roman" w:hAnsi="Arial" w:cs="Times New Roman"/>
          <w:bCs/>
          <w:kern w:val="0"/>
          <w:sz w:val="24"/>
          <w:szCs w:val="24"/>
          <w:lang w:eastAsia="it-IT"/>
          <w14:ligatures w14:val="none"/>
        </w:rPr>
      </w:pPr>
      <w:r w:rsidRPr="005E5FA3">
        <w:rPr>
          <w:rFonts w:ascii="Arial" w:eastAsia="Times New Roman" w:hAnsi="Arial" w:cs="Times New Roman"/>
          <w:bCs/>
          <w:color w:val="000000"/>
          <w:kern w:val="0"/>
          <w:sz w:val="24"/>
          <w:szCs w:val="24"/>
          <w:lang w:eastAsia="it-IT"/>
          <w14:ligatures w14:val="none"/>
        </w:rPr>
        <w:t xml:space="preserve">Ulteriore domanda: di quale Cristo Gesù l’Apostolo Giovanni parla? Parla di quel Cristo che i suoi sensi hanno visto, hanno ascoltato, hanno toccato. Parla di quel Cristo che la sua mente, illuminata perennemente dallo Spirito Santo, ha contemplato e quotidianamente contempla. Parla di quel Cristo che lui ha anche visto con gli occhi dello spirito per visione e rivelazione a lui fatte dallo stesso Cristo Gesù. Quella di Giovanni è vera conoscenza sensibile e spirituale fondata su una purissima conoscenza soprannaturale. Lo attestano i verbi di cui lui si serve: </w:t>
      </w:r>
      <w:r w:rsidRPr="005E5FA3">
        <w:rPr>
          <w:rFonts w:ascii="Arial" w:eastAsia="Times New Roman" w:hAnsi="Arial" w:cs="Arial"/>
          <w:bCs/>
          <w:kern w:val="0"/>
          <w:sz w:val="24"/>
          <w:szCs w:val="24"/>
          <w:lang w:val="la-Latn" w:eastAsia="it-IT"/>
          <w14:ligatures w14:val="none"/>
        </w:rPr>
        <w:t>audivimus</w:t>
      </w:r>
      <w:r w:rsidRPr="005E5FA3">
        <w:rPr>
          <w:rFonts w:ascii="Arial" w:eastAsia="Times New Roman" w:hAnsi="Arial" w:cs="Arial"/>
          <w:bCs/>
          <w:kern w:val="0"/>
          <w:sz w:val="24"/>
          <w:szCs w:val="24"/>
          <w:lang w:eastAsia="it-IT"/>
          <w14:ligatures w14:val="none"/>
        </w:rPr>
        <w:t xml:space="preserve">, </w:t>
      </w:r>
      <w:r w:rsidRPr="005E5FA3">
        <w:rPr>
          <w:rFonts w:ascii="Arial" w:eastAsia="Times New Roman" w:hAnsi="Arial" w:cs="Arial"/>
          <w:bCs/>
          <w:kern w:val="0"/>
          <w:sz w:val="24"/>
          <w:szCs w:val="24"/>
          <w:lang w:val="la-Latn" w:eastAsia="it-IT"/>
          <w14:ligatures w14:val="none"/>
        </w:rPr>
        <w:t>vidimus</w:t>
      </w:r>
      <w:r w:rsidRPr="005E5FA3">
        <w:rPr>
          <w:rFonts w:ascii="Arial" w:eastAsia="Times New Roman" w:hAnsi="Arial" w:cs="Arial"/>
          <w:bCs/>
          <w:kern w:val="0"/>
          <w:sz w:val="24"/>
          <w:szCs w:val="24"/>
          <w:lang w:eastAsia="it-IT"/>
          <w14:ligatures w14:val="none"/>
        </w:rPr>
        <w:t>,</w:t>
      </w:r>
      <w:r w:rsidRPr="005E5FA3">
        <w:rPr>
          <w:rFonts w:ascii="Arial" w:eastAsia="Times New Roman" w:hAnsi="Arial" w:cs="Arial"/>
          <w:bCs/>
          <w:kern w:val="0"/>
          <w:sz w:val="24"/>
          <w:szCs w:val="24"/>
          <w:lang w:val="la-Latn" w:eastAsia="it-IT"/>
          <w14:ligatures w14:val="none"/>
        </w:rPr>
        <w:t xml:space="preserve"> perspeximus</w:t>
      </w:r>
      <w:r w:rsidRPr="005E5FA3">
        <w:rPr>
          <w:rFonts w:ascii="Arial" w:eastAsia="Times New Roman" w:hAnsi="Arial" w:cs="Arial"/>
          <w:bCs/>
          <w:kern w:val="0"/>
          <w:sz w:val="24"/>
          <w:szCs w:val="24"/>
          <w:lang w:eastAsia="it-IT"/>
          <w14:ligatures w14:val="none"/>
        </w:rPr>
        <w:t>,</w:t>
      </w:r>
      <w:r w:rsidRPr="005E5FA3">
        <w:rPr>
          <w:rFonts w:ascii="Arial" w:eastAsia="Times New Roman" w:hAnsi="Arial" w:cs="Arial"/>
          <w:bCs/>
          <w:kern w:val="0"/>
          <w:sz w:val="24"/>
          <w:szCs w:val="24"/>
          <w:lang w:val="la-Latn" w:eastAsia="it-IT"/>
          <w14:ligatures w14:val="none"/>
        </w:rPr>
        <w:t xml:space="preserve"> temptaverunt</w:t>
      </w:r>
      <w:r w:rsidRPr="005E5FA3">
        <w:rPr>
          <w:rFonts w:ascii="Arial" w:eastAsia="Times New Roman" w:hAnsi="Arial" w:cs="Arial"/>
          <w:bCs/>
          <w:kern w:val="0"/>
          <w:sz w:val="24"/>
          <w:szCs w:val="24"/>
          <w:lang w:eastAsia="it-IT"/>
          <w14:ligatures w14:val="none"/>
        </w:rPr>
        <w:t xml:space="preserve"> –  </w:t>
      </w:r>
      <w:r w:rsidRPr="005E5FA3">
        <w:rPr>
          <w:rFonts w:ascii="Greek" w:eastAsia="Times New Roman" w:hAnsi="Greek" w:cs="Greek"/>
          <w:bCs/>
          <w:kern w:val="0"/>
          <w:sz w:val="28"/>
          <w:szCs w:val="24"/>
          <w:lang w:val="la-Latn" w:eastAsia="it-IT"/>
          <w14:ligatures w14:val="none"/>
        </w:rPr>
        <w:t>Ö ¢khkÒamen, Ö ˜wr£kamen Ö ™qeas£meqa  ™yhl£fhsan,</w:t>
      </w:r>
      <w:r w:rsidRPr="005E5FA3">
        <w:rPr>
          <w:rFonts w:ascii="Greek" w:eastAsia="Times New Roman" w:hAnsi="Greek" w:cs="Greek"/>
          <w:bCs/>
          <w:kern w:val="0"/>
          <w:sz w:val="28"/>
          <w:szCs w:val="24"/>
          <w:lang w:eastAsia="it-IT"/>
          <w14:ligatures w14:val="none"/>
        </w:rPr>
        <w:t xml:space="preserve"> </w:t>
      </w:r>
      <w:r w:rsidRPr="005E5FA3">
        <w:rPr>
          <w:rFonts w:ascii="Arial" w:eastAsia="Times New Roman" w:hAnsi="Arial" w:cs="Times New Roman"/>
          <w:bCs/>
          <w:kern w:val="0"/>
          <w:sz w:val="24"/>
          <w:szCs w:val="24"/>
          <w:lang w:eastAsia="it-IT"/>
          <w14:ligatures w14:val="none"/>
        </w:rPr>
        <w:t xml:space="preserve">– abbiamo udito, abbiamo veduto, contemplammo, toccarono.  Sempre però nello Spirito Santo. Con gli orecchi dello Spirito ascolta. Con gli occhi dello Spirito vede. Con la sapienza dello Spirito contempla. Con le mani dello Spirito tocca. </w:t>
      </w:r>
    </w:p>
    <w:p w14:paraId="14623E56"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lastRenderedPageBreak/>
        <w:t xml:space="preserve">L’Apostolo Giovanni ci parla non dal di fuori di Cristo, ma dal di dentro di Cristo. Non parla del mistero di Cristo vedendolo dall’esterno soltanto. Lui parla di Cristo dall’interno di Cristo, dall’interno del suo mistero. È come se lo Spirito Santo lo avesse posto nel cuore di Cristo dall’istante eterno senza alcun istante temporale, nell’oggi della sua generazione eterna, lo avesse posto in ogni Parola dell’Antico Testamento, lo avesse collocato nel cuore di Cristo fin dal primo incontro con Lui, dopo aver ascoltato la testimonianza di Giovanni il Battista, in Cristo lo avesse spiritualmente crocifisso sulla sua croce, in Cristo sepolto nelle viscere della terra, in Cristo risorto e asceso al cielo, in Cristo assiso alla destra del Padre per ammirare con ammirazione senza mai interrompersi – è questa la contemplazione – il mistero di Cristo Gesù.  </w:t>
      </w:r>
    </w:p>
    <w:p w14:paraId="17FE2CC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Senza questa sua immersione in Cristo, perenne, senza interruzione, in un crescendo quasi senza alcun limite, quotidiana opera in Lui dello Spirito Santo, non si può comprendere quanto l’Apostolo Giovanni annuncia a noi di Cristo Gesù. Essendo oggi il cristiano ripiombato nella carne e sommerso in essa – è nella carne piombato e sigillato –  la carne mai potrà accogliere l’annuncio a noi fatto dall’Apostolo Giovanni. È questo il motivo per cui Cristo Gesù oggi è disprezzato e cancellato nel suo mistero. Un cristiano piombato e sigillato nella carne, sempre parlerà dalla carne e dalla carne tutto vedrà e interpreterà. Più il cristiano si sigilla e si piomba nella carne e più il mistero di Cristo diventerà follia e stoltezza per lui. Se  diventerà stoltezza e follia, addirittura spazzatura, come spazzatura lo tratterà. È quanto sta avvenendo ai nostri giorni. </w:t>
      </w:r>
    </w:p>
    <w:p w14:paraId="0D07B4D8"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Se noi vogliamo parlare degnamento del mistero di Cristo Gesù, mettendo nella più pura luce ogni verità di Gesù Signore, anche noi lo Spirito Santo deve immergere nel cuore di Cristo, perché solo dal di dentro del cuore di Cristo si può parlare degnamento di lui. Per questo dobbiamo chiedere a Lui questa grazia, versetto per versetto, anzi parola per parola. Senza questa grazia, parleremo di Lui con pensieri vecchi che nascondono, anziché rivelare la divina, umana, soprannaturale, eterna, increata, creata, storica verità di Gesù Signore. </w:t>
      </w:r>
    </w:p>
    <w:p w14:paraId="7BB175F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In questo pensiero introduttivo vogliamo prestare singolare attenzione ai primi 7 (sette) versetti con i  quali l’Apostolo inizia il suo cammino nel cuore di Cristo, al fine di rivelare ogni più piccolo dettaglio della verità del Verbo della vita contenuta in essi. Lavoro necessario per leggere gli altri versetti – 105 in tutto – che compongono questa sua “divina lettera” tutta finalizzata a mettere sul candelabro della Chiesa e del mondo il mistero del nostro Salvatore e Redentore in tutto il suo divino fulgore e splendore. </w:t>
      </w:r>
    </w:p>
    <w:p w14:paraId="62069696" w14:textId="77777777" w:rsidR="005E5FA3" w:rsidRPr="005E5FA3" w:rsidRDefault="005E5FA3" w:rsidP="005E5FA3">
      <w:pPr>
        <w:spacing w:after="120" w:line="240" w:lineRule="auto"/>
        <w:rPr>
          <w:rFonts w:ascii="Times New Roman" w:eastAsia="Times New Roman" w:hAnsi="Times New Roman" w:cs="Times New Roman"/>
          <w:bCs/>
          <w:kern w:val="0"/>
          <w:sz w:val="20"/>
          <w:szCs w:val="20"/>
          <w:lang w:eastAsia="it-IT"/>
          <w14:ligatures w14:val="none"/>
        </w:rPr>
      </w:pPr>
    </w:p>
    <w:p w14:paraId="31CBD208" w14:textId="77777777" w:rsidR="005E5FA3" w:rsidRPr="005E5FA3" w:rsidRDefault="005E5FA3" w:rsidP="005E5FA3">
      <w:pPr>
        <w:spacing w:after="120" w:line="240" w:lineRule="auto"/>
        <w:jc w:val="both"/>
        <w:rPr>
          <w:rFonts w:ascii="Arial" w:eastAsia="Times New Roman" w:hAnsi="Arial" w:cs="Times New Roman"/>
          <w:b/>
          <w:kern w:val="0"/>
          <w:sz w:val="32"/>
          <w:szCs w:val="20"/>
          <w:lang w:eastAsia="it-IT"/>
          <w14:ligatures w14:val="none"/>
        </w:rPr>
      </w:pPr>
      <w:r w:rsidRPr="005E5FA3">
        <w:rPr>
          <w:rFonts w:ascii="Arial" w:eastAsia="Times New Roman" w:hAnsi="Arial" w:cs="Times New Roman"/>
          <w:b/>
          <w:kern w:val="0"/>
          <w:sz w:val="24"/>
          <w:szCs w:val="20"/>
          <w:lang w:eastAsia="it-IT"/>
          <w14:ligatures w14:val="none"/>
        </w:rPr>
        <w:t xml:space="preserve">Quod fuit ab initio – </w:t>
      </w:r>
      <w:r w:rsidRPr="005E5FA3">
        <w:rPr>
          <w:rFonts w:ascii="Greek" w:eastAsia="Times New Roman" w:hAnsi="Greek" w:cs="Greek"/>
          <w:b/>
          <w:kern w:val="0"/>
          <w:sz w:val="24"/>
          <w:szCs w:val="24"/>
          <w:lang w:eastAsia="it-IT"/>
          <w14:ligatures w14:val="none"/>
        </w:rPr>
        <w:t>“O Ãn ¢p' ¢rcÁj,</w:t>
      </w:r>
    </w:p>
    <w:p w14:paraId="7345591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Chi è dall’inizio, dal principio, in principio </w:t>
      </w:r>
      <w:r w:rsidRPr="005E5FA3">
        <w:rPr>
          <w:rFonts w:ascii="Arial" w:eastAsia="Times New Roman" w:hAnsi="Arial" w:cs="Times New Roman"/>
          <w:bCs/>
          <w:kern w:val="0"/>
          <w:sz w:val="28"/>
          <w:szCs w:val="20"/>
          <w:lang w:eastAsia="it-IT"/>
          <w14:ligatures w14:val="none"/>
        </w:rPr>
        <w:t>(</w:t>
      </w:r>
      <w:r w:rsidRPr="005E5FA3">
        <w:rPr>
          <w:rFonts w:ascii="Greek" w:eastAsia="Times New Roman" w:hAnsi="Greek" w:cs="Greek"/>
          <w:bCs/>
          <w:kern w:val="0"/>
          <w:sz w:val="28"/>
          <w:szCs w:val="24"/>
          <w:lang w:eastAsia="it-IT"/>
          <w14:ligatures w14:val="none"/>
        </w:rPr>
        <w:t>¢p' ¢rcÁj,</w:t>
      </w:r>
      <w:r w:rsidRPr="005E5FA3">
        <w:rPr>
          <w:rFonts w:ascii="Arial" w:eastAsia="Times New Roman" w:hAnsi="Arial" w:cs="Times New Roman"/>
          <w:bCs/>
          <w:kern w:val="0"/>
          <w:sz w:val="28"/>
          <w:szCs w:val="20"/>
          <w:lang w:eastAsia="it-IT"/>
          <w14:ligatures w14:val="none"/>
        </w:rPr>
        <w:t xml:space="preserve"> </w:t>
      </w:r>
      <w:r w:rsidRPr="005E5FA3">
        <w:rPr>
          <w:rFonts w:ascii="Arial" w:eastAsia="Times New Roman" w:hAnsi="Arial" w:cs="Times New Roman"/>
          <w:bCs/>
          <w:kern w:val="0"/>
          <w:sz w:val="24"/>
          <w:szCs w:val="20"/>
          <w:lang w:eastAsia="it-IT"/>
          <w14:ligatures w14:val="none"/>
        </w:rPr>
        <w:t>) è il Verbo della vita. Si tratta di un  inizio e di un principio eterno, e noi sappiamo che inizio e principio eterno, per Cristo Gesù hanno un solo significato. L’inizio eterno, il principio eterno per Cristo Gesù è il Padre, solo il Padre. Infatti noi diciamo in teologia dogmatica che il Padre è il solo Principio Eterno del Figlio per generazione eterna, generazione nell’oggi dell’eternità senza tempo. Cristo Gesù è anche Lui Principio Eterno, è il solo Principio Eterno Principiato dal Padre. Il Padre non è generato da nessun altro Padre. Lui è il Principio Eterno Ingenerato e In-principiato.</w:t>
      </w:r>
    </w:p>
    <w:p w14:paraId="4676CB0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Il Figlio è generato da Padre. Lui è il Principio Eterno Principato, perché generato. Come il Padre è il Solo Eterno Principio Ingenerato e In-principiato, così il Figlio suo Unigenito è il solo Principio Eterno Principiato, Generato  per generazione eterna. Lo Spirito Santo è anche Lui Principio Eterno. Lui però non è per generazione. Lui è Principio Eterno per processione eterna dal Padre e dal Figlio. Ancora la creazione non esisteva. Siamo nella purissima eternità. Ed è nell’eternità che questo mistero vive di purissima luce eterna. Così nei Salmi viene annunciata la generazione del Figlio da parte del Signore Dio:</w:t>
      </w:r>
    </w:p>
    <w:p w14:paraId="56587E8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1BFABB7D" w14:textId="77777777" w:rsidR="005E5FA3" w:rsidRPr="005E5FA3" w:rsidRDefault="005E5FA3" w:rsidP="005E5FA3">
      <w:pPr>
        <w:spacing w:after="120" w:line="240" w:lineRule="auto"/>
        <w:jc w:val="both"/>
        <w:rPr>
          <w:rFonts w:ascii="Arial" w:eastAsia="Times New Roman" w:hAnsi="Arial" w:cs="Times New Roman"/>
          <w:kern w:val="0"/>
          <w:sz w:val="32"/>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7CF777F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Nel Prologo del suo Vangelo viene racchiusa tutta la Rivelazione del Verbo di Dio. Rivelazione della sua essenza eterna. Rivelazione in relazione alla creazione, alla luce, alla vita. Rivelazione in ordine all’Incarnazione. Rivelazione in relazione al dono della grazia e della verità. Rivelazione che riguarda la stessa rivelazione del mistero del Padre. Con il Prologo, al Mistero eterno di Cristo Gesù si aggiunge il Mistero dell’Incarnazione. Il Verbo che è Dio in principio dal Principio eterno e divino del Padre, si fa carne.  Il vero Dio, rimanendo in eterno vero Dio, si fa vero uomo. Oggi è per l’eternità il Verbo di Dio è Il Figlio Unigenito del Padre che si è fatto carne. È l’Agnello Immolato e Risorto. È il Figlio dell’uomo che oggi siede alla destra del Padre. È questa molteplice verità del Verbo Eterno del Padre che fa la differenza con ogni altro uomo. Ogni uomo è stato creato per mezzo del Verbo. È sua opera. Ogni uomo dovrà essere redento per mezzo del Verbo. È questo il decreto eterno del Padre. Creazione, Redenzione, Salvezza, Vita Eterna sono opera esclusiva del Figlio Unigenito del Padre che si è fatto carne. Questa molteplice verità è solo del Verbo Incarnato.</w:t>
      </w:r>
    </w:p>
    <w:p w14:paraId="3CC1F222"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Ora a noi interessa solo dire che Cristo Gesù è dal Principio In-principiato, In-generato che è il Padre suo. Urge dire che Gesù è Principio  Eterno dal Principio eterno e per questo è Principio Generato e Principiato. Le conseguenze che nascono e vengono fuori da questa verità del Verbo della vita meritano di essere messe tutte in grande luce. Dalla verità del Verbo della vita nascono tutte le verità </w:t>
      </w:r>
      <w:r w:rsidRPr="005E5FA3">
        <w:rPr>
          <w:rFonts w:ascii="Arial" w:eastAsia="Times New Roman" w:hAnsi="Arial" w:cs="Times New Roman"/>
          <w:bCs/>
          <w:kern w:val="0"/>
          <w:sz w:val="24"/>
          <w:szCs w:val="20"/>
          <w:lang w:eastAsia="it-IT"/>
          <w14:ligatures w14:val="none"/>
        </w:rPr>
        <w:lastRenderedPageBreak/>
        <w:t xml:space="preserve">di ogni essere esistente nell’universo. Dalla stessa verità vengono messe in luce anche tutte le falsità e le menzogne che vengono proferite su Dio e sull’uomo, sull’eternità e sul tempo, sulla vita e sulla morte, su tutto ciò che esiste nel visibile e nell’invisibile, nel presente sulla terra e nel futuro di salvezza o di perdizione. </w:t>
      </w:r>
    </w:p>
    <w:p w14:paraId="7772CD34"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Il Prologo è la chiave ermeneutica ed esegetica per la conoscenza di Dio, dell’uomo, delle cose, dell’intero universo. Le verità del Prologo, che riguardano tutto ciò che è prima del tempo e nel tempo fino al giorno della gloriosa risurrezione di Gesù, vengono portate a compimento dal Libro dell’Apocalisse nel quale viene rivelata ogni altra verità che riguarda il mistero di Cristo Gesù dal momento della sua gloriosa risurrezione, per tutta la durata del tempo fino al giorno della creazione della Nuova Gerusalemme e per tutta l’estensione dell’eternità senza fine. Prologo e Apocalisse devono essere considerati come un solo scritto. </w:t>
      </w:r>
    </w:p>
    <w:p w14:paraId="0A372F5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021FE25E"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1C3BE7BF"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41365BB0"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Colui che sedeva sul trono disse: «Ecco, io faccio nuove tutte le cose». E soggiunse: «Scrivi, perché queste parole sono certe e vere». E mi disse:</w:t>
      </w:r>
    </w:p>
    <w:p w14:paraId="5D683C7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02E5612E"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4CDC60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533BE3C"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D15E8A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 E mi disse: «Queste parole sono certe e vere. Il Signore, il Dio che ispira i profeti, ha mandato il suo angelo per mostrare ai suoi servi le cose che devono accadere tra breve. Ecco, io vengo presto. Beato chi custodisce le parole profetiche di questo libro».</w:t>
      </w:r>
    </w:p>
    <w:p w14:paraId="0C8B14E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w:t>
      </w:r>
      <w:r w:rsidRPr="005E5FA3">
        <w:rPr>
          <w:rFonts w:ascii="Arial" w:eastAsia="Times New Roman" w:hAnsi="Arial" w:cs="Times New Roman"/>
          <w:bCs/>
          <w:i/>
          <w:iCs/>
          <w:kern w:val="0"/>
          <w:sz w:val="24"/>
          <w:szCs w:val="24"/>
          <w:lang w:eastAsia="it-IT"/>
          <w14:ligatures w14:val="none"/>
        </w:rPr>
        <w:lastRenderedPageBreak/>
        <w:t>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w:t>
      </w:r>
    </w:p>
    <w:p w14:paraId="4EACB6C8"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52ECF59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poi al Prologo e all’Apocalisse aggiungiamo il decreto eterno del Padre rivelato dall’Apostolo Paolo nella Lettera agli Efesini, si comprenderanno bene tutte la falsità e ogni menzogna che oggi vengono predicate e insegnate dai grandi maestri che svolgono il loro ministero nella Chiesa di Cristo Signore. Ogni falsità e ogni menzogna su Cristo Gesù è una nuova crocifissione che viene operata nel suo corpo santissimo che è la Chiesa.</w:t>
      </w:r>
    </w:p>
    <w:p w14:paraId="67968103"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w:t>
      </w:r>
    </w:p>
    <w:p w14:paraId="13E0442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DA373D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w:t>
      </w:r>
      <w:r w:rsidRPr="005E5FA3">
        <w:rPr>
          <w:rFonts w:ascii="Arial" w:eastAsia="Times New Roman" w:hAnsi="Arial" w:cs="Times New Roman"/>
          <w:i/>
          <w:iCs/>
          <w:kern w:val="0"/>
          <w:sz w:val="24"/>
          <w:szCs w:val="24"/>
          <w:lang w:eastAsia="it-IT"/>
          <w14:ligatures w14:val="none"/>
        </w:rPr>
        <w:lastRenderedPageBreak/>
        <w:t>chiamati, quale tesoro di gloria racchiude la sua eredità fra i santi e qual è la straordinaria grandezza della sua potenza verso di noi, che crediamo, secondo l’efficacia della sua forza e del suo vigore.</w:t>
      </w:r>
    </w:p>
    <w:p w14:paraId="22A0F47A"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13CFA43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Chiunque dovesse proferire anche una sola parola che nega, ignora, annulla, modifica, àltera, inquina o in poco o in molto questa altissima verità di Cristo Gesù, sappia che parla dal suo cuore, ricolmo di falsità e di inganno. Lui non parla dal cuore di Cristo Gesù, non parla dal cuore del Padre, non parla dal cuore dello Spirito Santo, non parla dal cuore delle Divine Scritture, non parla dal Deposito della sana dottrina. La sua parola mai produrrà un solo frutto di vita eterna. Produrrà invece solo morte eterna, dal momento che la sua parola è inganno e menzogna per l’intera umanità. È altissimo tradimento della missione conferita da Cristo Gesù alla sua Chiesa. </w:t>
      </w:r>
    </w:p>
    <w:p w14:paraId="1FDBBF2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4C410798" w14:textId="77777777" w:rsidR="005E5FA3" w:rsidRPr="005E5FA3" w:rsidRDefault="005E5FA3" w:rsidP="005E5FA3">
      <w:pPr>
        <w:spacing w:after="120" w:line="240" w:lineRule="auto"/>
        <w:jc w:val="both"/>
        <w:rPr>
          <w:rFonts w:ascii="Greek" w:eastAsia="Times New Roman" w:hAnsi="Greek"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Quod audivimus – </w:t>
      </w:r>
      <w:r w:rsidRPr="005E5FA3">
        <w:rPr>
          <w:rFonts w:ascii="Greek" w:eastAsia="Times New Roman" w:hAnsi="Greek" w:cs="Times New Roman"/>
          <w:b/>
          <w:kern w:val="0"/>
          <w:sz w:val="24"/>
          <w:szCs w:val="20"/>
          <w:lang w:eastAsia="it-IT"/>
          <w14:ligatures w14:val="none"/>
        </w:rPr>
        <w:t>Ö ¢khkÒamen,</w:t>
      </w:r>
    </w:p>
    <w:p w14:paraId="75CD368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Con questa seconda parola – Ciò che noi abbiamo udito – entriamo nella relazione personale che regna tra Giovanni e Cristo Gesù. Questa relazione inizia il giorno della sua vocazione. Sia nel Vangelo secondo Matteo e sia secondo il Quarto Vangelo, Giovanni è uno dei primi quattro Apostoli di Gesù.</w:t>
      </w:r>
    </w:p>
    <w:p w14:paraId="5CB27B0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4626207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 (Gv 1,35-39). </w:t>
      </w:r>
    </w:p>
    <w:p w14:paraId="3FB96C06"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Nell’elenco che i Vangeli fanno degli Apostoli del Signore, Giovanni è sempre al quarto posto. Nel Libro degli Atti degli Apostoli, passa al secondo posto:</w:t>
      </w:r>
    </w:p>
    <w:p w14:paraId="4771EB6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 nomi dei dodici apostoli sono: primo, Simone, chiamato Pietro, e Andrea suo fratello; Giacomo, figlio di Zebedeo, e Giovanni suo fratello; Filippo e Bartolomeo; Tommaso e Matteo il pubblicano; Giacomo, figlio di Alfeo, e Taddeo; Simone il Cananeo e Giuda l’Iscariota, colui che poi lo tradì (Mt 10,2-4). </w:t>
      </w:r>
    </w:p>
    <w:p w14:paraId="785FFA3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 </w:t>
      </w:r>
    </w:p>
    <w:p w14:paraId="150E4A1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L’ascolto dell’Apostolo Giovanni è molteplice: il primo è ascolto –  durante la vita di Gesù nel suo corpo di carne sulla nostra terra e anche dopo la sua gloriosa risurrezione – di ogni Parola che è uscita dalla bocca del suo Maestro e Signore. Neanche un frammento piccolissimo Giovanni ha lasciato che si perdesse. Tutto ha ascoltato e tutto ha messo nel suo cuore, conservandolo gelosamente, con somma attenzione, perché nessuna parola andasse perduta. Neanche un piccolissimo frammento di esse. Questo ascolto fatto con purissimo amore e con somma diligenza, da solo non basta. Manca della purissima comprensione. </w:t>
      </w:r>
    </w:p>
    <w:p w14:paraId="603C82C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Vi è un secondo ascolto dell’Apostolo Giovanni: è l’ascolto dello Spirito Santo, ai cui piedi lui perennemente è seduto, che gli dona la purissima verità contenuta in ogni Parola da lui conservata nel suo cuore. È come se il cuore dell’Apostolo Giovanni fosse il Libro scritto da Cristo Gesù sulla sua Persona e sulla sua Missione. lo Spirito Santo giorno dopo giorno prende questo Libro, non un altro, e spiega a Giovanni parola dopo parola, frase dopo frase, concetto dopo concetto, verità dopo verità, così come tutto il mistero di Cristo Gesù è nel cuore eterno del Padre suo. Spiegando ogni cosa dal cuore del Padre, la verità di Cristo che ne viene fuori è purissima e perfettissima. Ad essa nulla manca. </w:t>
      </w:r>
    </w:p>
    <w:p w14:paraId="0C712DB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Ma c’è un terzo ascolto che va ben messo in grande luce: è il quotidiano ascolto della Vergine Maria, la Madre che Gesù gli ha consegnato ai piedi della croce e che Lui ha preso con sé come sua vera Madre. Ascoltando la Vergine Maria, la Madre di Gesù, la conoscenza del Verbo della vita si colma di purissimo e santissimo amore. Alla purezza della verità l’ascolto della Vergine Maria aggiunge la purezza dell’amore. Alla purezza della luce Lei aggiunge la purezza della misericordia, della pietà, della consolazione. Alla purezza del mistero, Lei, la Madre di Gesù, aggiunge il suo purissimo seno e ne fa dono a Giovanni perché in esso tutto il mistero di luce, di amore, di verità, di misericordia che è Cristo Gesù, venga trasformato in propria carne e in proprio sangue, sempre è solo per opera dello Spirito Santo. Divenendo il mistero di Cristo nostra carne e nostro sangue, possiamo noi non cantare la bellezza di questo mistero? Possiamo non dire che veramente Cristo Gesù è nostro sangue e nostra carne? Possiamo noi vergognarci di Lui? Vergognarsi di Lui e vergognarci di noi stessi. </w:t>
      </w:r>
    </w:p>
    <w:p w14:paraId="6CF4564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si vergogna di Cristo, chi non grida al mondo che Gesù è vero suo corpo e vero suo sangue, manifesta al mondo che è senza l’ascolto della Vergine Maria. Quando si è senza l’ascolto della Vergine Maria, si è senza l’ascolto dello Spirito Santo. Se si è senza l’ascolto dello Spirito Santo, Cristo Gesù è per noi un pensiero come tutti gli altri pensieri, relativi, fugaci, da modificare a nostro gusto. È quanto sta accadendo ai cristiani del nostro tempo. Per molti Cristo Gesù è meno che spazzatura da portare nell’inceneritore. Dire queste cose crea tristezza nel cuore. Ma esse vanno necessariamente dette, se vogliamo che il cristiano esca dalle tenebre che lo avvolgono e faccia ritorno nella purissima luce di Cristo Signore.</w:t>
      </w:r>
    </w:p>
    <w:p w14:paraId="749F62A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Ma c’è un quarto ascolto che vive l’Apostolo Giovanni. È l’ascolto di obbedienza nel riferire ogni Parola che lo Spirito Santo gli comanda di riferire. La Scrittura del suo Vangelo, delle sue Tre Lettere, dell’Apocalisse, è obbedienza allo Spirito Santo che gli chiede di scrivere quanto Lui vuole che sia scritto, affinché venga riferito agli uomini di ogni tempo e ogni luogo ciò che Lui vuole che venga riferito. Quanto avviene nel Libro dell’Apocalisse con i sette angeli delle sette Chiese che vivono in Efeso, è solo un esempio di come tutto ciò che l’Apostolo ha scritto è per comando dello Spirito Santo. </w:t>
      </w:r>
    </w:p>
    <w:p w14:paraId="21984742"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9F2776E"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5DCA99B"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4D634F56"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w:t>
      </w:r>
      <w:r w:rsidRPr="005E5FA3">
        <w:rPr>
          <w:rFonts w:ascii="Arial" w:eastAsia="Times New Roman" w:hAnsi="Arial" w:cs="Times New Roman"/>
          <w:bCs/>
          <w:i/>
          <w:iCs/>
          <w:kern w:val="0"/>
          <w:sz w:val="24"/>
          <w:szCs w:val="24"/>
          <w:lang w:eastAsia="it-IT"/>
          <w14:ligatures w14:val="none"/>
        </w:rPr>
        <w:lastRenderedPageBreak/>
        <w:t xml:space="preserve">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5E780A3"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D3EEAB8"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1BF7847"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975F0B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Ecco cosa sta succedendo ai nostri giorni: il cristiano manca delle Scritture Profetiche a Lui consegnate dallo Spirito Santo nei Sacri Testi della Divina Rivelazione. Perché il cristiano manca di queste Scritture Profetiche? Perché le àltera e le modifica a suo piacimento. </w:t>
      </w:r>
    </w:p>
    <w:p w14:paraId="2C9F9949"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Poiché lo Spirito Santo è chiamato a illuminare con la purissima verità di Cristo Gesù le Scritture Profetiche, non avendo Lui in mano queste Scritture, lui mai leggerà una scrittura di un uomo. O  gli diamo intatte come Lui le ha date a noi le Scritture Profetiche o mancheremo sempre della conoscenza della purissima verità di Gesù Signore. </w:t>
      </w:r>
    </w:p>
    <w:p w14:paraId="01C84DF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Il cristiano, mancando del vero ascolto delle Divine Scritture e del vero ascolto dello Spirito Santo, mai potrà ricevere dalla Vergine Maria il suo purissimo seno nel quale trasformare Cristo Gesù in suo corpo e in suo sangue. </w:t>
      </w:r>
    </w:p>
    <w:p w14:paraId="7C643C1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Infine mancherà anche di ogni obbedienza allo Spirito Santo il quale mai potrà dirgli di riferire solo ciò che Lui vuole che venga riferito. Se nel cuore del cristiano manca il vero ascolto delle Divine Scritture, nessun altro ascolto sarà possibile. Ecco perché oggi il cristiano non può parlare se non dal suo cuore, nel quale sono totalmente assenti: le Divine Scritture, lo Spirito Santo, la Madre di Gesù e Madre nostra. Tutto potrà ritornare nella verità se ritorniamo a porre le Divine Scritture, così come a noi le ha consegnate lo Spirito Santo, nel nostro cuore. Tolta la Scrittura dal cuore, tutto si toglie. In esso vi è solo spazio per le tenebre. Un cristiano dal cuore di tenebra non potrà non dire se non parole di tenebra. Mai potrà riferire ciò che dice lo Spirito Santo.</w:t>
      </w:r>
    </w:p>
    <w:p w14:paraId="2C62617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5542605B"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i/>
          <w:kern w:val="0"/>
          <w:sz w:val="24"/>
          <w:szCs w:val="20"/>
          <w:lang w:eastAsia="it-IT"/>
          <w14:ligatures w14:val="none"/>
        </w:rPr>
        <w:t xml:space="preserve">Quod vidimus oculis nostris – </w:t>
      </w:r>
      <w:r w:rsidRPr="005E5FA3">
        <w:rPr>
          <w:rFonts w:ascii="Greek" w:eastAsia="Times New Roman" w:hAnsi="Greek" w:cs="Greek"/>
          <w:b/>
          <w:kern w:val="0"/>
          <w:sz w:val="24"/>
          <w:szCs w:val="24"/>
          <w:lang w:eastAsia="it-IT"/>
          <w14:ligatures w14:val="none"/>
        </w:rPr>
        <w:t>Ö ˜wr£kamen to‹j Ñfqalmo‹j ¹mîn</w:t>
      </w:r>
    </w:p>
    <w:p w14:paraId="6E7777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Ecco la prima verità che va affermata sulla visione dell’Apostolo Giovanni: Lui non vede Gesù con gli occhi della carne. La sua è visione con gli occhi dello Spirito Santo. Con gli occhi delle Spirito Santo, ricevuto il giorno della gloriosa risurrezione del Signore, lui vede Gesù con gli occhi di tutte le Scritture Profetiche secondo la purissima verità posta in esse dallo stesso Spirito Santo. Ma vede anche Cristo Gesù con gli occhi dello Spirito Santo sia nella sua verità prima dell’Incarnazione, sia nelle verità da Lui vissuta nel tempo, sia nella verità che lo governa dopo la sua gloriosa risurrezione e sia nella verità che va dal giorno della sua gloriosa ascensione, oltrepassa i limiti del tempo e si inabissa nell’eternità. Gli occhi dello Spirito Santo gli fanno vedere tutto il mistero di Gesù da lui vissuto nel tempo. Ma anche gli fanno vedere tutto il mistero di Gesù vissuto nell’eternità prima del tempo e anche nell’eternità con il tempo e dopo il tempo. </w:t>
      </w:r>
    </w:p>
    <w:p w14:paraId="7830275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Ecco con quali occhi dello Spirito Santo Giovanni vede Gesù nel tempo:</w:t>
      </w:r>
    </w:p>
    <w:p w14:paraId="6A6122B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w:t>
      </w:r>
      <w:r w:rsidRPr="005E5FA3">
        <w:rPr>
          <w:rFonts w:ascii="Arial" w:eastAsia="Times New Roman" w:hAnsi="Arial" w:cs="Times New Roman"/>
          <w:i/>
          <w:iCs/>
          <w:kern w:val="0"/>
          <w:sz w:val="24"/>
          <w:szCs w:val="24"/>
          <w:lang w:eastAsia="it-IT"/>
          <w14:ligatures w14:val="none"/>
        </w:rPr>
        <w:lastRenderedPageBreak/>
        <w:t>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B7DD40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153BA23B"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BCB5FD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w:t>
      </w:r>
    </w:p>
    <w:p w14:paraId="3427991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6E29AC3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4FC1EE5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5DE23AD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w:t>
      </w:r>
    </w:p>
    <w:p w14:paraId="4AF7B713"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Vi ho detto queste cose mentre sono ancora presso di voi. Ma il Paràclito, lo Spirito Santo che il Padre manderà nel mio nome, lui vi insegnerà ogni cosa e vi ricorderà tutto ciò che io vi ho detto.  Vi lascio la pace, vi do la mia pace. Non come la dà il mondo, io la do a voi. Non sia turbato il vostro cuore e non abbia timore. Avete udito che vi ho detto: “Vado e tornerò da voi”. Se mi amaste, vi rallegrereste che io vado al Padre, perché il Padre è più grande di me. Ve l’ho detto ora, prima che avvenga, perché, quando avverrà, voi crediate. Non parlerò più a lungo con voi, perché viene il principe del mondo; contro di me non può nulla, ma bisogna che il mondo sappia che io amo il Padre, e come il Padre mi ha comandato, così io agisco. Alzatevi, andiamo via di qui» (Gv 14,1-31). </w:t>
      </w:r>
    </w:p>
    <w:p w14:paraId="1C37288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w:t>
      </w:r>
      <w:r w:rsidRPr="005E5FA3">
        <w:rPr>
          <w:rFonts w:ascii="Arial" w:eastAsia="Times New Roman" w:hAnsi="Arial" w:cs="Times New Roman"/>
          <w:i/>
          <w:iCs/>
          <w:kern w:val="0"/>
          <w:sz w:val="24"/>
          <w:szCs w:val="24"/>
          <w:lang w:eastAsia="it-IT"/>
          <w14:ligatures w14:val="none"/>
        </w:rPr>
        <w:lastRenderedPageBreak/>
        <w:t>amore. Vi ho detto queste cose perché la mia gioia sia in voi e la vostra gioia sia piena.</w:t>
      </w:r>
    </w:p>
    <w:p w14:paraId="0B196CC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96DC8B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Quando verrà il Paràclito, che io vi manderò dal Padre, lo Spirito della verità che procede dal Padre, egli darà testimonianza di me; e anche voi date testimonianza, perché siete con me fin dal principio (Gv 15,1-27). </w:t>
      </w:r>
    </w:p>
    <w:p w14:paraId="33B9A21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Vi ho detto queste cose perché non abbiate a scandalizzarvi. Vi scacceranno dalle sinagoghe; anzi, viene l’ora in cui chiunque vi ucciderà crederà di rendere culto a Dio. E faranno ciò, perché non hanno conosciuto né il Padre né me. Ma vi ho detto queste cose affinché, quando verrà la loro ora, ve ne ricordiate, perché io ve l’ho detto. </w:t>
      </w:r>
    </w:p>
    <w:p w14:paraId="738D34F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w:t>
      </w:r>
    </w:p>
    <w:p w14:paraId="0B368A75"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w:t>
      </w:r>
    </w:p>
    <w:p w14:paraId="466A54F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Un poco e non mi vedrete più; un poco ancora e mi vedrete». Allora alcuni dei suoi discepoli dissero tra loro: «Che cos’è questo che ci dice: “Un poco e non mi vedrete; </w:t>
      </w:r>
      <w:r w:rsidRPr="005E5FA3">
        <w:rPr>
          <w:rFonts w:ascii="Arial" w:eastAsia="Times New Roman" w:hAnsi="Arial" w:cs="Times New Roman"/>
          <w:i/>
          <w:iCs/>
          <w:kern w:val="0"/>
          <w:sz w:val="24"/>
          <w:szCs w:val="24"/>
          <w:lang w:eastAsia="it-IT"/>
          <w14:ligatures w14:val="none"/>
        </w:rPr>
        <w:lastRenderedPageBreak/>
        <w:t xml:space="preserve">un poco ancora e mi vedrete”, e: “Io me ne vado al Padre”?». Dicevano perciò: «Che cos’è questo “un poco”, di cui parla? Non comprendiamo quello che vuol dire». </w:t>
      </w:r>
    </w:p>
    <w:p w14:paraId="784B475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w:t>
      </w:r>
    </w:p>
    <w:p w14:paraId="7AFE031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Queste cose ve le ho dette in modo velato, ma viene l’ora in cui non vi parlerò più in modo velato e apertamente vi parlerò del Padre. In quel giorno chiederete nel mio nome e non vi dico che pregherò il Padre per voi: il Padre stesso infatti vi ama, perché voi avete amato me e avete creduto che io sono uscito da Dio. Sono uscito dal Padre e sono venuto nel mondo; ora lascio di nuovo il mondo e vado al Padre». </w:t>
      </w:r>
    </w:p>
    <w:p w14:paraId="7DC8913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16,1-33). </w:t>
      </w:r>
    </w:p>
    <w:p w14:paraId="1278F14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4CD377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FD4AD3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D04DAA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w:t>
      </w:r>
      <w:r w:rsidRPr="005E5FA3">
        <w:rPr>
          <w:rFonts w:ascii="Arial" w:eastAsia="Times New Roman" w:hAnsi="Arial" w:cs="Times New Roman"/>
          <w:i/>
          <w:iCs/>
          <w:kern w:val="0"/>
          <w:sz w:val="24"/>
          <w:szCs w:val="24"/>
          <w:lang w:eastAsia="it-IT"/>
          <w14:ligatures w14:val="none"/>
        </w:rPr>
        <w:lastRenderedPageBreak/>
        <w:t xml:space="preserve">tua parola e il mondo li ha odiati, perché essi non sono del mondo, come io non sono del mondo. </w:t>
      </w:r>
    </w:p>
    <w:p w14:paraId="6E465A0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1BF841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Tutto il Libro dell’Apocalisse manifesta come a Giovanni gli è stato concesso di vedere per estasi tutto il mistero del tempo e dell’eternità mirabilmente incastonato nel mistero di Cristo Gesù, innalzato nella più alta gloria del cielo. L’estasi è vero dono di Dio. Per mezzo di questo dono si entra nell’eternità e la si vede in tutto ciò che Dio vuole che sia veduto di essa. A Giovanni non solo è dato di vedere. Gli viene dato anche l’ordine o il comando di scrivere ciò che ha veduto. Mentre l’Apostolo Paolo ha visto solamente e tutto è rimasto nel suo cuore:</w:t>
      </w:r>
    </w:p>
    <w:p w14:paraId="1DFFCEDA"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(Ap 1,1-11). </w:t>
      </w:r>
    </w:p>
    <w:p w14:paraId="79AF4214"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E mi disse: «Queste parole sono certe e vere. Il Signore, il Dio che ispira i profeti, ha mandato il suo angelo per mostrare ai suoi servi le cose che devono accadere </w:t>
      </w:r>
      <w:r w:rsidRPr="005E5FA3">
        <w:rPr>
          <w:rFonts w:ascii="Arial" w:eastAsia="Times New Roman" w:hAnsi="Arial" w:cs="Times New Roman"/>
          <w:bCs/>
          <w:i/>
          <w:iCs/>
          <w:kern w:val="0"/>
          <w:sz w:val="24"/>
          <w:szCs w:val="24"/>
          <w:lang w:eastAsia="it-IT"/>
          <w14:ligatures w14:val="none"/>
        </w:rPr>
        <w:lastRenderedPageBreak/>
        <w:t xml:space="preserve">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22,6-21). </w:t>
      </w:r>
    </w:p>
    <w:p w14:paraId="53870502"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12,1-6). </w:t>
      </w:r>
    </w:p>
    <w:p w14:paraId="7DD7EE6C"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Con gli occhi dello Spirito Santo l’Apostolo Giovanni vede Cristo nella sua verità eterna, verità nel tempo, verità dopo il tempo e con la mano dello Spirito Santo lui scrive quanto vede. Essendo lo Spirito verità eterna del Verbo e del Padre, in questa verità eterna e da questa verità eterna Giovanni vede Cristo Gesù e scrive ciò che Lui ha visto. </w:t>
      </w:r>
    </w:p>
    <w:p w14:paraId="5FE29720"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Chi non è nello Spirito Santo e nella verità dello Spirito Santo non può comprendere ciò che Giovanni scrive. Non comprendendo le cose dello Spirito, non solo non crede in esse, in più, quando si aggiunge la cattiveria e la malvagità, le vuole negare, distrugge, abbattere, dichiarandole favole e menzogne. Quando questo accade, viene rivelato dallo Spirito Santo che è la carne che governa il cuore e in più si tratta di una carne che si è consegnata alla cattiveria, alla malvagità, alla superbia satanica e diabolica. Dove c’è il disprezzo di Cristo, c’è sempre il peccato.</w:t>
      </w:r>
    </w:p>
    <w:p w14:paraId="12CC841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Sulle cose dello Spirito che si possono comprendere solo per mezzo dello Spirito ecco cosa rivela l’Apostolo Paolo ai Corinzi nella sua Prima Lettera:</w:t>
      </w:r>
    </w:p>
    <w:p w14:paraId="4AF320B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w:t>
      </w:r>
      <w:r w:rsidRPr="005E5FA3">
        <w:rPr>
          <w:rFonts w:ascii="Arial" w:eastAsia="Times New Roman" w:hAnsi="Arial" w:cs="Times New Roman"/>
          <w:i/>
          <w:iCs/>
          <w:kern w:val="0"/>
          <w:sz w:val="24"/>
          <w:szCs w:val="24"/>
          <w:lang w:eastAsia="it-IT"/>
          <w14:ligatures w14:val="none"/>
        </w:rPr>
        <w:lastRenderedPageBreak/>
        <w:t>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6C3A200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1,18-31).</w:t>
      </w:r>
    </w:p>
    <w:p w14:paraId="0CECBFA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181728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0E14D2A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FE34B6E"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Potrà mai un facocero o anche mille facoceri, che vivono con la testa e con il grugno perennemente incurvati nel terreno, dichiarare falsa la visione dell’aquila che dal </w:t>
      </w:r>
      <w:r w:rsidRPr="005E5FA3">
        <w:rPr>
          <w:rFonts w:ascii="Arial" w:eastAsia="Times New Roman" w:hAnsi="Arial" w:cs="Times New Roman"/>
          <w:bCs/>
          <w:kern w:val="0"/>
          <w:sz w:val="24"/>
          <w:szCs w:val="20"/>
          <w:lang w:eastAsia="it-IT"/>
          <w14:ligatures w14:val="none"/>
        </w:rPr>
        <w:lastRenderedPageBreak/>
        <w:t xml:space="preserve">cielo scruta ogni movimento che avviene nel territorio da essa controllato? Eppure gli animali della savana credono più ai facoceri che all’aquila. Perché questo accade? Perché anche loro vivono tutto il giorno con la testa incurvata verso il terreno. Essi hanno tutti uno sguardo orizzontale. L’aquila è dallo sguardo verticale e per di più panoramico, capace di abbracciare in un istante un vastissimo territorio. </w:t>
      </w:r>
    </w:p>
    <w:p w14:paraId="5DD19C37"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Anche nel campo dello Spirito Santo avviene la stessa cosa. Bastano pochi facoceri per leggere dalla carne le opere dello Spirito Santo e dichiararle opere non dello Spirito Santo. La carne giudica ed emette sentenze dalla carne. Lo Spirito Santo vede ed emette sentenze di Spirito Santo. Vedere dalla carne e vedere dallo Spirito Santo non sono la stessa cosa. Chi è facocero nel cuore e nella mente mai potrà vedere con gli occhi delle aquile. Non può per natura. Esso è solo un facocero e sempre da facocero vedrà e da facocero sentenzierà. Non è per volontà, ma è per natura trasformata in natura di Satana, natura di odio, malvagità, perversità. Una grazia il Signore deve concedere ad ogni suo discepolo: che mai diventi un facocero del suo Vangelo, della sua verità, del suo mistero. </w:t>
      </w:r>
    </w:p>
    <w:p w14:paraId="4D62E157"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La visione dell’invisibile, la visione di ciò che è dello spirito, la visione della verità e della falsità, la visione della luce e delle tenebre, è purissimo dono dello Spirito Santo. Ma anche la visione del presente, del passato, del futuro secondo purissima verità è altissimo dono dello Spirito Santo. La Divina Rivelazione non è fatta di Parola  ascoltata, Parola che il Signore fa giungere all’orecchio dell’uomo o che Lui stesso mette sulla bocca dei suoi profeti. È fatta anche di visioni e nelle Scritture Profetiche molte sono le visioni. È giusto dire che la visione è essenza della Rivelazione. Non solo. Al pari della profezia essa è anche essenza del cammino della Chiesa nel tempo. Riportiamo ora due visioni: una tratta dal Libro dei Numeri e una dalla profezia di Abacuc. Ecco cosa troviamo in Abacuc:</w:t>
      </w:r>
    </w:p>
    <w:p w14:paraId="656BAE0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w:t>
      </w:r>
      <w:r w:rsidRPr="005E5FA3">
        <w:rPr>
          <w:rFonts w:ascii="Arial" w:eastAsia="Times New Roman" w:hAnsi="Arial" w:cs="Times New Roman"/>
          <w:bCs/>
          <w:i/>
          <w:iCs/>
          <w:kern w:val="0"/>
          <w:sz w:val="24"/>
          <w:szCs w:val="24"/>
          <w:lang w:eastAsia="it-IT"/>
          <w14:ligatures w14:val="none"/>
        </w:rPr>
        <w:lastRenderedPageBreak/>
        <w:t xml:space="preserve">succulento. Continuerà dunque a sguainare la spada e a massacrare le nazioni senza pietà? (Ab 1,1-17). </w:t>
      </w:r>
    </w:p>
    <w:p w14:paraId="6EFF4FAD"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 </w:t>
      </w:r>
    </w:p>
    <w:p w14:paraId="53A08E97"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proprio questa visione, </w:t>
      </w:r>
      <w:r w:rsidRPr="005E5FA3">
        <w:rPr>
          <w:rFonts w:ascii="Arial" w:eastAsia="Times New Roman" w:hAnsi="Arial" w:cs="Times New Roman"/>
          <w:b/>
          <w:kern w:val="0"/>
          <w:sz w:val="24"/>
          <w:szCs w:val="20"/>
          <w:lang w:eastAsia="it-IT"/>
          <w14:ligatures w14:val="none"/>
        </w:rPr>
        <w:t>la visione del male manca ai dis</w:t>
      </w:r>
      <w:r w:rsidRPr="005E5FA3">
        <w:rPr>
          <w:rFonts w:ascii="Arial" w:eastAsia="Times New Roman" w:hAnsi="Arial" w:cs="Times New Roman"/>
          <w:bCs/>
          <w:kern w:val="0"/>
          <w:sz w:val="24"/>
          <w:szCs w:val="20"/>
          <w:lang w:eastAsia="it-IT"/>
          <w14:ligatures w14:val="none"/>
        </w:rPr>
        <w:t xml:space="preserve">cepoli di Gesù. Non solo manca questa visione, addirittura si sta giungendo a dichiarare il bene un male e il male viene elevato a legge, dignità, vera umanità, diritto dell’uomo. In un baratro così profondo non si era mai giunti prima. Se lo Spirito Santo non ci fa vedere il male, diventeremo tutti suoi schiavi e per l’umanità vi sarà un’era glaciale morale mai esistita prima. Già i primi ghiacci di grande immoralità stanno invadendo tutte le città degli uomini. </w:t>
      </w:r>
    </w:p>
    <w:p w14:paraId="518B22A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Ecco cosa vede Balaam, indovino pagano, sul popolo  del Signore:</w:t>
      </w:r>
    </w:p>
    <w:p w14:paraId="61BE2F4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w:t>
      </w:r>
      <w:r w:rsidRPr="005E5FA3">
        <w:rPr>
          <w:rFonts w:ascii="Arial" w:eastAsia="Times New Roman" w:hAnsi="Arial" w:cs="Times New Roman"/>
          <w:i/>
          <w:iCs/>
          <w:kern w:val="0"/>
          <w:sz w:val="24"/>
          <w:szCs w:val="24"/>
          <w:lang w:eastAsia="it-IT"/>
          <w14:ligatures w14:val="none"/>
        </w:rPr>
        <w:lastRenderedPageBreak/>
        <w:t>O chi può calcolare un solo quarto d’Israele? Possa io morire della morte dei giusti e sia la mia fine come la loro» (Nim 23,7-10).</w:t>
      </w:r>
    </w:p>
    <w:p w14:paraId="5829586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 e si erge come un leone; non si accovaccia, finché non abbia divorato la preda e bevuto il sangue degli uccisi» (Num 23,18-24). </w:t>
      </w:r>
    </w:p>
    <w:p w14:paraId="4530CFB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24,2-9). </w:t>
      </w:r>
    </w:p>
    <w:p w14:paraId="7C9E7693"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(Num 24.15-17). </w:t>
      </w:r>
    </w:p>
    <w:p w14:paraId="6637DB56"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Un pagano vede la straordinaria grandezza del popolo del Signore. Vede la bellezza del suo presente e anche la bellezza del suo futuro. Oggi il cristiano non vede più né la bellezza di Dio, né di Cristo Gesù, né dello Spirito Santo, né della Vergine Maria, né della Chiesa del Dio vivente e né la bellezza di tutti i doni divini racchiusi per noi nel mistero di Cristo Gesù. Non vedendo la bellezza neanche le brutture del peccato vede. Il cristiano dei nostri giorni è cieco e da cieco parla. Da cieco parla ai corpi dalla terra. Da cieco ma potrà parlare allo spirito dell’uomo dalla purissima verità dello Spirito Santo. Noi tutti conosciamo i danni quando un uomo di Dio parla da cieco:</w:t>
      </w:r>
    </w:p>
    <w:p w14:paraId="07E66EDA"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w:t>
      </w:r>
      <w:r w:rsidRPr="005E5FA3">
        <w:rPr>
          <w:rFonts w:ascii="Arial" w:eastAsia="Times New Roman" w:hAnsi="Arial" w:cs="Times New Roman"/>
          <w:i/>
          <w:iCs/>
          <w:kern w:val="0"/>
          <w:sz w:val="24"/>
          <w:szCs w:val="24"/>
          <w:lang w:eastAsia="it-IT"/>
          <w14:ligatures w14:val="none"/>
        </w:rPr>
        <w:lastRenderedPageBreak/>
        <w:t>e chi giura per il tempio, giura per il tempio e per Colui che lo abita. E chi giura per il cielo, giura per il trono di Dio e per Colui che vi è assiso.</w:t>
      </w:r>
    </w:p>
    <w:p w14:paraId="2E37574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C1CB7A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visione dell’Apostolo Giovanni è purissima visione con gli occhi dello Spirito Santo. Ecco cosa vede l’Apostolo non appena Gesù muore sulla croce:</w:t>
      </w:r>
    </w:p>
    <w:p w14:paraId="14BD7E1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 </w:t>
      </w:r>
    </w:p>
    <w:p w14:paraId="449B3A0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Nella nostra santissima fede tutto è per visione, dono concesso al cuore fedele dallo Spirito Santo. Quando si è nel peccato, lo Spirito Santo ci ritira la sua visione, e noi precipitiamo in un abisso di cecità. Poiché oggi il cristiano non vede più né il mistero di Cristo Gesù e né il mistero di iniquità, è segno che è  precipitato in un abisso di cecità dal quale mai nessuno potrà uscire con le sole sue forze. Si potrà uscire solo per grazia. Ma questa grazia è il corpo di Cristo Gesù che oggi dovrà produrla. La dovranno produrre quanti sono rimasti fedeli a Cristo e allo Spirito Santo, al Vangelo e alla Verità, alla Luce e alla Vita Eterna. Produrre questa grazia richiede la nostra crocifissione alla divina volontà. </w:t>
      </w:r>
    </w:p>
    <w:p w14:paraId="120F150A"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quod perspeximus – </w:t>
      </w:r>
      <w:r w:rsidRPr="005E5FA3">
        <w:rPr>
          <w:rFonts w:ascii="Greek" w:eastAsia="Times New Roman" w:hAnsi="Greek" w:cs="Greek"/>
          <w:b/>
          <w:kern w:val="0"/>
          <w:sz w:val="24"/>
          <w:szCs w:val="24"/>
          <w:lang w:eastAsia="it-IT"/>
          <w14:ligatures w14:val="none"/>
        </w:rPr>
        <w:t>Ö ™qeas£meqa</w:t>
      </w:r>
    </w:p>
    <w:p w14:paraId="67A6CDF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Nell’Antica Scrittura gli uomini di Dio contemplavano le opere del loro Creatore e Signore e ne restavano ammirati. Il Siracide così descrive la bellezza delle opere del suo Signore. Ammirazione e stupore sono altissimi:</w:t>
      </w:r>
    </w:p>
    <w:p w14:paraId="05385274"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Ricorderò ora le opere del Signore e descriverò quello che ho visto. Per le parole del Signore sussistono le sue opere, e il suo giudizio si compie secondo il suo volere. Il sole che risplende vede tutto, della gloria del Signore sono piene le sue opere. Neppure ai santi del Signore è dato di narrare tutte le sue meraviglie, che il Signore, l’Onnipotente, ha stabilito perché l’universo stesse saldo nella sua gloria. </w:t>
      </w:r>
      <w:r w:rsidRPr="005E5FA3">
        <w:rPr>
          <w:rFonts w:ascii="Arial" w:eastAsia="Times New Roman" w:hAnsi="Arial" w:cs="Times New Roman"/>
          <w:i/>
          <w:iCs/>
          <w:kern w:val="0"/>
          <w:sz w:val="24"/>
          <w:szCs w:val="24"/>
          <w:lang w:eastAsia="it-IT"/>
          <w14:ligatures w14:val="none"/>
        </w:rPr>
        <w:lastRenderedPageBreak/>
        <w:t xml:space="preserve">Egli scruta l’abisso e il cuore, e penetra tutti i loro segreti. L’Altissimo conosce tutta la scienza e osserva i segni dei tempi, annunciando le cose passate e future e svelando le tracce di quelle nascoste. Nessun pensiero gli sfugge, neppure una parola gli è nascosta. Ha disposto con ordine le meraviglie della sua sapienza, egli solo è da sempre e per sempre: nulla gli è aggiunto e nulla gli è tolto, non ha bisogno di alcun consigliere. 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43,15-25). </w:t>
      </w:r>
    </w:p>
    <w:p w14:paraId="5CBFD7D3"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Vanto del cielo è il limpido firmamento, spettacolo celeste in una visione di gloria. Il sole, quando appare nel suo sorgere, proclama: «Che meraviglia è l’opera dell’Altissimo!». A mezzogiorno dissecca la terra e di fronte al suo calore chi può resistere? Si soffia nella fornace nei lavori a caldo, ma il sole brucia i monti tre volte tanto; emettendo vampe di fuoco, facendo brillare i suoi raggi, abbaglia gli occhi. Grande è il Signore che lo ha creato e con le sue parole ne affretta il corso.</w:t>
      </w:r>
    </w:p>
    <w:p w14:paraId="46C78F85"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Anche la luna, sempre puntuale nelle sue fasi, regola i mesi e indica il tempo. Viene dalla luna l’indicazione di ogni festa, fonte di luce che decresce fino a scomparire. Da essa il mese prende nome, mirabilmente crescendo secondo le sue fasi. È un’insegna per le schiere in alto, splendendo nel firmamento del cielo.</w:t>
      </w:r>
    </w:p>
    <w:p w14:paraId="70D9C14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Bellezza del cielo è la gloria degli astri, ornamento che brilla nelle altezze del Signore. Stanno agli ordini di colui che è santo, secondo il suo decreto, non abbandonano le loro postazioni di guardia. Osserva l’arcobaleno e benedici colui che lo ha fatto: quanto è bello nel suo splendore! Avvolge il cielo con un cerchio di gloria, lo hanno teso le mani dell’Altissimo.</w:t>
      </w:r>
    </w:p>
    <w:p w14:paraId="6CD9749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Con il suo comando fa cadere la neve e fa guizzare i fulmini secondo il suo giudizio: per esso si aprono i tesori celesti e le nubi volano via come uccelli. Con la sua potenza egli condensa le nuvole e si sminuzzano i chicchi di grandine. al rumore del suo tuono fa tremare la terra, e al suo apparire sussultano i monti; secondo il suo volere soffia lo scirocco, così anche l’uragano del settentrione e il turbine dei venti. Egli sparge la neve come uccelli che discendono, come locusta che si posa è la sua caduta. L’occhio ammira la bellezza del suo candore e il cuore stupisce nel vederla fioccare. Riversa sulla terra la brina come sale, che gelandosi forma punte di spine. Soffia la gelida tramontana, sull’acqua si condensa il ghiaccio; esso si posa sull’intera massa d’acqua, che si riveste come di corazza. Egli divora i monti e brucia il deserto; come fosse fuoco, inaridisce l’erba. Rimedio di tutto è un annuvolamento improvviso, l’arrivo della rugiada ristora dal caldo.</w:t>
      </w:r>
    </w:p>
    <w:p w14:paraId="6D5AF25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Con la sua parola egli ha domato l’abisso e vi ha piantato le isole. I naviganti del mare ne descrivono i pericoli, a sentirli con i nostri orecchi restiamo stupiti; là ci sono opere singolari e stupende, esseri viventi di ogni specie e mostri marini. Per lui il suo messaggero compie un felice cammino, e per la sua parola tutto sta insieme. Potremmo dire molte cose e mai finiremmo, ma la conclusione del discorso sia: «Egli è il tutto!». Come potremmo avere la forza per lodarlo? Egli infatti, il Grande, è al di sopra di tutte le sue opere. Il Signore è terribile e molto grande, meravigliosa è la sua potenza. Nel glorificare il Signore, esaltatelo quanto più potete, perché non sarà mai abbastanza.  Nell’esaltarlo moltiplicate la vostra forza, non stancatevi, perché non finirete mai. Chi lo ha contemplato e lo descriverà? Chi può magnificarlo </w:t>
      </w:r>
      <w:r w:rsidRPr="005E5FA3">
        <w:rPr>
          <w:rFonts w:ascii="Arial" w:eastAsia="Times New Roman" w:hAnsi="Arial" w:cs="Times New Roman"/>
          <w:i/>
          <w:iCs/>
          <w:kern w:val="0"/>
          <w:sz w:val="24"/>
          <w:szCs w:val="24"/>
          <w:lang w:eastAsia="it-IT"/>
          <w14:ligatures w14:val="none"/>
        </w:rPr>
        <w:lastRenderedPageBreak/>
        <w:t xml:space="preserve">come egli è? Vi sono molte cose nascoste più grandi di queste: noi contempliamo solo una parte delle sue opere. Il Signore infatti ha creato ogni cosa e ha dato la sapienza ai suoi fedeli (Sir 43,1-33). </w:t>
      </w:r>
    </w:p>
    <w:p w14:paraId="550ED41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Nel Libro della Sapienza invece sono detti vani e stolti per natura tutti coloro che attraverso la contemplazione delle cose visibili non giungo alla conoscenza di Colui che le ha fatte. Poiché nessuna cosa potrà mai farsi da se stessa – anche l’uomo è fatto. Neanche lui si fa da se stesso – se l’universo è realtà stupendamente ordinata e armoniosa chi l’ha fatto è infintamente più bello e più armonioso. È proprio della razionalità dell’uomo. Se l’uomo non giunge a questa conclusione attesta di essere vano, stolto, non veramente uomo, perché manca di una parte essenziale di sé. È in tutto simile ad un otre vuoto di ogni contenuto. </w:t>
      </w:r>
    </w:p>
    <w:p w14:paraId="34EB0E8F"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89A512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Cristo Gesù è l’Autore di tutte le opere del Padre ed è Lui stesso Opera fatta per noi dal Signore per virtù del suo Santo Spirito. È l’Opera delle opere di Dio. È l’opera nella quale e per la quale tutto l’universo riceve la sua armonia, la sua unità, la sua vita, la sua verità. È l’opera che riporta l’uomo in vita e nella piena libertà, perché lo libera dalla schiavitù del peccato e della morte. Se è vano, stolto per natura chi dalla contemplazione delle opere di Dio non giunge alla conoscenza del loro Creatore e Signore, infinitamente più stolto e più vano è colui che attraverso la contemplazione di Cristo Gesù non giunge all’infinito amore con il quale il Padre ci ha amato. Come però per le opere della creazione ogni uomo ha bisogno dell’aiuto dei suoi fratelli per entrare nella confessione del mistero della creazione, così anche in relazione a Cristo Signore occorrono le persone giuste, che consumandosi nella contemplazione del suo mistero di amore, verità, luce, preesistenza, incarnazione, passione, morte, risurrezione, ascensione gloriosa al cielo, aiutino ogni altro uomo ad entrare nella contemplazione del mistero nel quale è racchiuso ogni altro mistero.</w:t>
      </w:r>
    </w:p>
    <w:p w14:paraId="132715E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Un tempo si faceva a gara nella contemplazione del mistero di Cristo Gesù per farne poi dono ai fratelli perché anche loro entrassero in qualche modo, secondo le capacità personali di ognuno, in questo mistero, facendo parte di esso. Oggi invece si fa a gara a chi lo disprezza di più, di più lo oltraggia, di più lo infanga, di più lo  distrugge, di più lo rende vile, di più lo toglie dal cuore degli uomini. Cosa ancora più malvagia è questa: l’Opera delle opere di Dio neanche deve essere più manifestata, annunciata altrimenti – si dice – l’altro viene offeso. L’altro però cosa fa? Ci dona la sua irreligione, il suo ateismo, la sua immoralità, le sue falsità, le sue </w:t>
      </w:r>
      <w:r w:rsidRPr="005E5FA3">
        <w:rPr>
          <w:rFonts w:ascii="Arial" w:eastAsia="Times New Roman" w:hAnsi="Arial" w:cs="Times New Roman"/>
          <w:kern w:val="0"/>
          <w:sz w:val="24"/>
          <w:szCs w:val="20"/>
          <w:lang w:eastAsia="it-IT"/>
          <w14:ligatures w14:val="none"/>
        </w:rPr>
        <w:lastRenderedPageBreak/>
        <w:t>menzogne, tutto il suo mondo costruito o non sulla perfetta verità, o sulle tenebre più fitte, o sugli inganni o sui soprusi. E a noi è chiesto silenzio, altrimenti essi si offendono. Per noi annunciare Cristo, scrivere di Cristo, parlare di Cristo, è confessionale. Per gli altri annunciare le loro ingegnose falsità, tenebre e menzogne è dialogo interdisciplinare o interreligioso o inter-scientifico o anche un diritto inalienabile. Questa resa del cristiano al mondo è segno che in lui non vive più lo Spirito Santo: Spirito di Sapienza e Intelligenza, Spirito di Fortezza e di Consiglio, Spirito di Scienza e di Pietà, Spirito del Timore del Signore. Annunciare non è imporre. Manifestare non è obbligare. Dialogare non è tacere la verità. Discutere non è rinunciare al proprio essere e alla propria vita. Oggi non si vuole ascoltare la verità di Cristo per odio contro Cristo. E noi sappiamo che l’odio ha la sua sorgente nel cuore di Satana. Quanti sono sotto il governo di Satana, hanno un odio infinito contro Cristo Gesù. L’odio infinito vuole e impone che di Gesù non si pronunci neanche il nome. Vuole e impone che venga taciuta per sempre ogni verità legata alla sua Persona e alla sua Parola. Vuole e impone che il cristiano sia muto in eterno. Vuole e impone che il discepolo di Gesù abbia un solo pensiero: il pensiero del mondo che è il pensiero di Satana.</w:t>
      </w:r>
    </w:p>
    <w:p w14:paraId="5D806AF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Offriamo ora tre nostre contemplazioni di Cristo. Non le imponiamo. Le offriamo. Non obblighiamo a credere in esse. È giusto che ognuno sappia qual è il nostro pensiero su Cristo Gesù, l’opera delle opere del Padre. </w:t>
      </w:r>
    </w:p>
    <w:p w14:paraId="2293EE4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L’Apostolo Giovanni contempla Cristo Gesù nello Spirito Santo, lo contempla per visione e per ascolto. La sua contemplazione è scritta in tre Lettere, nel Libro dell’Apocalisse, nel Quarto Vangelo. La sua è una contemplazione perfetta. Parte dall’eternità, entra nel tempo, si completa nell’eternità, sia eternità mentre si è nel tempo e sia eternità dopo il tempo. In lui la contemplazione è ammirazione, anzi più che ammirazione, è vera estasi, vera immersione nel mistero di Cristo Gesù. La sua è perfettissima visione nello Spirito Santo. Contemplazione ed estasi diventano annunzio, dono ad ogni altro uomo, perché anche lui possa divenire parte del mistero di Gesù Signore. Se la contemplazione non diviene evangelizzazione, vero annuncio di salvezza, essa è contemplazione vana, allo stesso modo che è vana oggi la parola dei discepoli di Gesù che dinanzi al mondo si ritirano e non riconoscono la verità sulla quale è fondata la loro vita di cristiani. La fede non è un concetto, una verità, una idea. La fede è la vita d Cristo che trasforma la nostra vita. È il mistero di Cristo che ci fa suo mistero. La fede è luce di Cristo che ci libera da ogni tenebra. Se il cristiano è liberato dalle tenebre, perché le sue parole sono tenebra e non luce? Se sono tenebra è segno che lui non è luce dalla luce di Cristo e neanche è luce nella luce di Cristo Gesù.</w:t>
      </w:r>
    </w:p>
    <w:p w14:paraId="2028F94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5EEEF5D3"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Et manus nostrae temptaverunt – </w:t>
      </w:r>
      <w:r w:rsidRPr="005E5FA3">
        <w:rPr>
          <w:rFonts w:ascii="Greek" w:eastAsia="Times New Roman" w:hAnsi="Greek" w:cs="Greek"/>
          <w:b/>
          <w:kern w:val="0"/>
          <w:sz w:val="24"/>
          <w:szCs w:val="24"/>
          <w:lang w:eastAsia="it-IT"/>
          <w14:ligatures w14:val="none"/>
        </w:rPr>
        <w:t>kaˆ aƒ ce‹rej ¹mîn ™yhl£fhsan</w:t>
      </w:r>
    </w:p>
    <w:p w14:paraId="105976D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Possiamo comprendere questo verbo (temptaverunt</w:t>
      </w:r>
      <w:r w:rsidRPr="005E5FA3">
        <w:rPr>
          <w:rFonts w:ascii="Arial" w:eastAsia="Times New Roman" w:hAnsi="Arial" w:cs="Times New Roman"/>
          <w:kern w:val="0"/>
          <w:sz w:val="24"/>
          <w:szCs w:val="24"/>
          <w:lang w:eastAsia="it-IT"/>
          <w14:ligatures w14:val="none"/>
        </w:rPr>
        <w:t xml:space="preserve"> –</w:t>
      </w:r>
      <w:r w:rsidRPr="005E5FA3">
        <w:rPr>
          <w:rFonts w:ascii="Greek" w:eastAsia="Times New Roman" w:hAnsi="Greek" w:cs="Greek"/>
          <w:i/>
          <w:kern w:val="0"/>
          <w:sz w:val="24"/>
          <w:szCs w:val="24"/>
          <w:lang w:eastAsia="it-IT"/>
          <w14:ligatures w14:val="none"/>
        </w:rPr>
        <w:t xml:space="preserve">™yhl£fhsan) </w:t>
      </w:r>
      <w:r w:rsidRPr="005E5FA3">
        <w:rPr>
          <w:rFonts w:ascii="Arial" w:eastAsia="Times New Roman" w:hAnsi="Arial" w:cs="Times New Roman"/>
          <w:kern w:val="0"/>
          <w:sz w:val="24"/>
          <w:szCs w:val="20"/>
          <w:lang w:eastAsia="it-IT"/>
          <w14:ligatures w14:val="none"/>
        </w:rPr>
        <w:t>attraverso una immagine che viene dalla natura. Il ferro quando tocca il fuoco diviene fuoco nel fuoco, fuoco con il fuoco. Mentre quanto il legno tocca il fuoco trasforma la sua natura in luce e in calore, annientandosi nel dare luce e calare, fino a divenire cenere. L’emorroissa ha solo toccato il mantello di Gesù ed è guarita. Molti altri malati toccavano Gesù e veniva guariti. Negli Atti degli Apostoli viene riferito che bastava toccare l’ombra di Pietro e si guariva da ogni male. Il tocco trasforma, il tocco brucia, il tocco guarisce.</w:t>
      </w:r>
    </w:p>
    <w:p w14:paraId="53320CF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42287CA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Compiuta la traversata fino a terra, giunsero a Gennèsaret e approdarono. Scesi dalla barca, la gente subito lo riconobbe e, accorrendo da tutta quella regione, cominciarono a portargli sulle barelle i malati, dovunque udivano che egli si trovasse. E là dove giungeva, in villaggi o città o campagne, deponevano i malati nelle piazze e lo supplicavano di poter toccare almeno il lembo del suo mantello; e quanti lo toccavano venivano salvati (Mc 6,53-56).</w:t>
      </w:r>
    </w:p>
    <w:p w14:paraId="264213F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Molti segni e prodigi avvenivano fra il popolo per opera degli apostoli. Tutti erano soliti stare insieme nel portico di Salomone; nessuno degli altri osava associarsi a loro, ma il popolo li esaltava. Sempre più, però, 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 (At 5,12-16). </w:t>
      </w:r>
    </w:p>
    <w:p w14:paraId="5004BEA6"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L’Apostolo Giovanni ha avuto la grazia di toccare il cuore di Cristo Gesù. Di questo cuore ha sentito i battiti. Di questo cuore ha toccato tutto l’amore che vi era in esso, amore purissimo di salvezza e di redenzione. </w:t>
      </w:r>
    </w:p>
    <w:p w14:paraId="6112D0E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 (Gv 13,21-30). </w:t>
      </w:r>
    </w:p>
    <w:p w14:paraId="29E6002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Lo ha toccato il cuore di Cristo allo stesso modo che il ferro tocca il fuoco, allo stesso modo che il legno tocca il fuoco. Ha toccato questo amore e in questo amore lui è stato illuminato e folgorato. Da questo amore Lui è stato consumato. Da questo amore lui è stato trasformato in amore da versare in ogni altro cuore. Possiamo ben dire che Giovanni ha toccato il Signore con le mani dello Spirito Santo, mani di purissima sapienza, intelligenza, conoscenza. Ha toccato Gesù e da Gesù è stato </w:t>
      </w:r>
      <w:r w:rsidRPr="005E5FA3">
        <w:rPr>
          <w:rFonts w:ascii="Arial" w:eastAsia="Times New Roman" w:hAnsi="Arial" w:cs="Times New Roman"/>
          <w:bCs/>
          <w:kern w:val="0"/>
          <w:sz w:val="24"/>
          <w:szCs w:val="20"/>
          <w:lang w:eastAsia="it-IT"/>
          <w14:ligatures w14:val="none"/>
        </w:rPr>
        <w:lastRenderedPageBreak/>
        <w:t xml:space="preserve">folgorato, più che l’Apostolo Paolo sulla via di Damasco. Quella dell’Apostolo Giovanni è una folgorazione senza alcuna interruzione. Dal momento della chiamata all’istante della sua morte. Come Cristo è purissima verità e purissimo amore, così anche l’Apostolo Giovanni è purissima verità e santissimo amore. Verità e amore sempre dovranno essere una cosa sola. </w:t>
      </w:r>
    </w:p>
    <w:p w14:paraId="77A0626E"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Ma c’è ancora un altro “tocco” che merita di essere messo in luce. L’Apostolo Giovanni ha toccato anche il cuore della Madre che Gesù Crocifisso gli ha dato in dono, come sua vera Madre, quando Lui era ai piedi di Gesù Crocifisso. Gesù non ha dato la Madre sua a Maria di Màgdala, Non l’ha data a Maria di Clèopa, l’ha data a Giovanni, al discepolo che lui amava. Giovanni se vuole essere vera presenza di Cristo Gesù nel mondo, sempre deve abitare nel cuore della Vergine Maria.  È questo cuore la sola fornace dove il suo cuore di carne si fonde al fine di divenire purissimo cuore di Gesù Signore. Senza l’immersione in questo cuore, allo stesso modo che il ferro è immerso nel fuoco, il cuore del discepolo rimarrà in eterno cuore del discepolo e mai si trasformerà in cuore di Cristo Gesù, cuore da offrire al Padre per la redenzione, in Cristo, con Cristo, per Cristo, dell’umanità.</w:t>
      </w:r>
    </w:p>
    <w:p w14:paraId="5EED11B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47CE82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Giovanni può parlare con una così alta, pura, santa, perfetta verità di Cristo Gesù, perché divenendo ogni giorno il suo cuore, immerso nella fornace di amore del cuore della Vergine Maria, cuore di Cristo Gesù, per la potenza dello Spirito Santo, da questo cuore lui parla e questo cuore annuncia in ogni parola dei suoi preziosissimi scritti. Chi descrive Cristo Gesù con il cuore di Cristo Gesù, tutto conosce di Lui, dall’eternità per l’eternità. Ecco perché il cuore di Cristo Gesù nei suoi scritti inizia dall’eternità, entra nel tempo, sfocia nell’eternità con il tempo e si inabissa nell’eternità senza il tempo. Quello di Giovanni non è un toccare Gesù e la Madre sua con le mani di carne. È un toccare con lo stesso cuore di Cristo e con quello della Madre sua. È il miracolo compiuto in lui in modo stabile e senza alcuna interruzione dallo Spirito Santo. </w:t>
      </w:r>
    </w:p>
    <w:p w14:paraId="58738E4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Noi oggi Cristo Gesù lo mangiano, di Lui ci nutriamo, mangiamo il suo vero, reale, sostanziale corpo. Beviamo il suo vero, sostanziale, reale sangue. Eppure questo divino nutrimento spesso ci lascia indifferenti. Non solo ci lascia indifferenti, oggi vogliamo che questo nutrimento venga a noi dato per coprire, giustificare, dichiarare santità tutti i nostri peccati. Siamo ben oltre il sacrilegio. Siamo nel peccato contro lo Spirito Santo. Siamo in questo peccato perché con la nostra ostinazione nel ricevere indegnamente, non secondo verità il corpo di Cristo, combattiamo per distruggere la sua verità. </w:t>
      </w:r>
    </w:p>
    <w:p w14:paraId="6426FE7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Distrutta la verità del corpo di Cristo, l’uomo si inabissa in una falsità che lo condurrà nelle tenebre eterne. Se per la non condivisione di un pasto materiale, l’Apostolo Paolo dice ai Corinzi che essi mangiano la propria condanna, così direbbe oggi a noi lo Spirito Santo che vogliamo distruggere la purissima verità di quel corpo e di quel sangue che vengono a noi dal sacrificio della croce?  Ma oggi le tenebre che avvolgono la mente del cristiano sono così fitte e così dense da oscurare ogni sapienza, ogni intelligenza, ogni razionalità, ogni buon senso.</w:t>
      </w:r>
    </w:p>
    <w:p w14:paraId="46FCAA3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 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6,48-58).</w:t>
      </w:r>
    </w:p>
    <w:p w14:paraId="661AE66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w:t>
      </w:r>
    </w:p>
    <w:p w14:paraId="3106093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4F9D1A6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nella Chiesa del Dio vivente non si lavora per trasformare il ferro in fuoco. Si lavora per trasformare il fuoco in nero carbone. Così il fuoco non esiste e il ferro potrà rimanere duro ferro per l’eternità. È questo oggi il grande peccato contro lo Spirito Santo. Con questo peccato si innalza la carne a sola verità per l’uomo. Oggi tutto il mistero di Cristo Gesù dovrà essere spento. Di esso non si vuole che rimanga accesa neanche una scintilla. Se ancora qualche scintilla rimane, ben presto anche questa sarà spenta. </w:t>
      </w:r>
    </w:p>
    <w:p w14:paraId="590A2EC4"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Tutto l’eterno, divino, soprannaturale, umano, storico, fuoco di Cristo, fuoco crocifisso e risorto, dovrà essere spento. Satana questo ha deciso e questo farà servendosi della complicità e dell’ottimo servizio a lui prestato dai discepoli di Gesù. Chi non vuole essere strumento di Satana, deve mettere ogni impegno a dare purissima luce ad ogni atomo del mistero di Cristo Signore. Chi diviene complice di Satana, sarà reo di morte eterna. </w:t>
      </w:r>
    </w:p>
    <w:p w14:paraId="76B0F72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7E05BCB3" w14:textId="77777777" w:rsidR="005E5FA3" w:rsidRPr="005E5FA3" w:rsidRDefault="005E5FA3" w:rsidP="005E5FA3">
      <w:pPr>
        <w:spacing w:after="120" w:line="240" w:lineRule="auto"/>
        <w:jc w:val="both"/>
        <w:rPr>
          <w:rFonts w:ascii="Greek" w:eastAsia="Times New Roman" w:hAnsi="Greek" w:cs="Times New Roman"/>
          <w:b/>
          <w:kern w:val="0"/>
          <w:sz w:val="24"/>
          <w:szCs w:val="20"/>
          <w:lang w:eastAsia="it-IT"/>
          <w14:ligatures w14:val="none"/>
        </w:rPr>
      </w:pPr>
      <w:r w:rsidRPr="005E5FA3">
        <w:rPr>
          <w:rFonts w:ascii="Arial" w:eastAsia="Times New Roman" w:hAnsi="Arial" w:cs="Arial"/>
          <w:b/>
          <w:i/>
          <w:kern w:val="0"/>
          <w:sz w:val="24"/>
          <w:szCs w:val="28"/>
          <w:lang w:eastAsia="it-IT"/>
          <w14:ligatures w14:val="none"/>
        </w:rPr>
        <w:t xml:space="preserve">De Verbo vitae – </w:t>
      </w:r>
      <w:r w:rsidRPr="005E5FA3">
        <w:rPr>
          <w:rFonts w:ascii="Greek" w:eastAsia="Times New Roman" w:hAnsi="Greek" w:cs="Times New Roman"/>
          <w:b/>
          <w:kern w:val="0"/>
          <w:sz w:val="24"/>
          <w:szCs w:val="20"/>
          <w:lang w:eastAsia="it-IT"/>
          <w14:ligatures w14:val="none"/>
        </w:rPr>
        <w:t>perˆ toà lÒgou tÁj zwÁj</w:t>
      </w:r>
    </w:p>
    <w:p w14:paraId="3D2507D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Di chi sta parlando l’Apostolo Giovanni? Sta parlando del Verbo della vita. Chi è il Verbo della vita? Gesù di Nazaret. Perché Gesù di Nazaret è il Verbo della vita? Perché Lui è Vita eterna dalla Vita eterna dal Padre, Vita eterna nella Vita eterna del Padre, Vita eterna per la Vita etera del Padre. Lui è il Verbo della vita perché il Padre per mezzo di Lui ha chiamato all’esistenza non da materia preesistente tutto ciò che esiste. Senza di Lui nulla esiste di tutto ciò che esiste. È il Verbo della vita perché l’uomo che ha perso la vita ed è precipitato nella morte, può tornare in vita solo per Lui, in Lui, con Lui. È il Verbo della vita perché la vita eterna che è il Padre è tutta in Lui ed è in Lui che essa va attinta. Chi non attinge la vita eterna del Padre in Cristo Gesù rimane per sempre nella morte. Questo significa che se Cristo Gesù oggi non può essere annunciato, si condanna l’uomo a rimanere nella morte per sempre. </w:t>
      </w:r>
    </w:p>
    <w:p w14:paraId="50AB148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4E3F732E" w14:textId="77777777" w:rsidR="005E5FA3" w:rsidRPr="005E5FA3" w:rsidRDefault="005E5FA3" w:rsidP="005E5FA3">
      <w:pPr>
        <w:spacing w:after="120" w:line="240" w:lineRule="auto"/>
        <w:jc w:val="both"/>
        <w:rPr>
          <w:rFonts w:ascii="Arial" w:eastAsia="Times New Roman" w:hAnsi="Arial" w:cs="Times New Roman"/>
          <w:b/>
          <w:kern w:val="0"/>
          <w:sz w:val="32"/>
          <w:szCs w:val="20"/>
          <w:lang w:eastAsia="it-IT"/>
          <w14:ligatures w14:val="none"/>
        </w:rPr>
      </w:pPr>
      <w:r w:rsidRPr="005E5FA3">
        <w:rPr>
          <w:rFonts w:ascii="Arial" w:eastAsia="Times New Roman" w:hAnsi="Arial" w:cs="Times New Roman"/>
          <w:b/>
          <w:kern w:val="0"/>
          <w:sz w:val="24"/>
          <w:szCs w:val="20"/>
          <w:lang w:eastAsia="it-IT"/>
          <w14:ligatures w14:val="none"/>
        </w:rPr>
        <w:t xml:space="preserve">et vita manifestata est - </w:t>
      </w:r>
      <w:r w:rsidRPr="005E5FA3">
        <w:rPr>
          <w:rFonts w:ascii="Greek" w:eastAsia="Times New Roman" w:hAnsi="Greek" w:cs="Greek"/>
          <w:b/>
          <w:kern w:val="0"/>
          <w:sz w:val="32"/>
          <w:szCs w:val="26"/>
          <w:lang w:eastAsia="it-IT"/>
          <w14:ligatures w14:val="none"/>
        </w:rPr>
        <w:t xml:space="preserve">aˆ ¹ zw¾ ™fanerèqh, </w:t>
      </w:r>
    </w:p>
    <w:p w14:paraId="73329A6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Quando si è manifestata la vita? La vita è stata manifesta nell’Antico Testamento attraverso una molteplicità di figure. Ogni figura manifesta una verità di Cristo Signore. La vita è stata annunciata alla Vergine Maria nella casa di Nazaret. La vita è stata data alla luce nella capanna di Betlemme. Non solo. La vita è stata rivelata dagli Angeli ai Pastori e anche al Vegliardo Simeone e alla Profetessa Anna nel tempio di Gerusalemme. Poi per ben trent’anni sulla vita è regnato un grande silenzio. Il giorno del Battesimo Gesù viene manifestato come il Figlio nel quale il Padre si compiace e da questo momento è Lui che si manifesta a Israele. Questa manifestazione dura tre anni. Il sommo della manifestazione pubblica avviene nell’ora della sua passione e morte per crocifissione. Dopo la sua gloriosa risurrezione, Gesù si manifesta alle donne, ai Discepoli, a molti altri fratelli. Anche all’Apostolo Paolo Gesù si è manifestato. Con la gloriosa ascensione di Gesù al cielo, spetta agli Apostoli e ai loro successori manifestare Cristo con la loro vita interamente vissuta in Cristo Gesù e con l’annuncio del Vangelo, invitando alla conversione e a ricevere il battesimo per il perdono dei peccati. In comunione gerarchica con i successori degli Apostoli ogni altro membro del corpo di Cristo, secondo il sacramento ricevuto, il carisma dato a lui dallo Spirito Santo, la particolare missione di cui è investito nella Chiesa.</w:t>
      </w:r>
    </w:p>
    <w:p w14:paraId="77595FF0"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3AC27F30" w14:textId="77777777" w:rsidR="005E5FA3" w:rsidRPr="005E5FA3" w:rsidRDefault="005E5FA3" w:rsidP="005E5FA3">
      <w:pPr>
        <w:spacing w:after="120" w:line="240" w:lineRule="auto"/>
        <w:jc w:val="both"/>
        <w:rPr>
          <w:rFonts w:ascii="Greek" w:eastAsia="Times New Roman" w:hAnsi="Greek"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et vidimus – </w:t>
      </w:r>
      <w:r w:rsidRPr="005E5FA3">
        <w:rPr>
          <w:rFonts w:ascii="Greek" w:eastAsia="Times New Roman" w:hAnsi="Greek" w:cs="Times New Roman"/>
          <w:b/>
          <w:kern w:val="0"/>
          <w:sz w:val="24"/>
          <w:szCs w:val="20"/>
          <w:lang w:eastAsia="it-IT"/>
          <w14:ligatures w14:val="none"/>
        </w:rPr>
        <w:t xml:space="preserve">kaˆ ˜wr£kamen </w:t>
      </w:r>
    </w:p>
    <w:p w14:paraId="529617C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w:t>
      </w:r>
      <w:r w:rsidRPr="005E5FA3">
        <w:rPr>
          <w:rFonts w:ascii="Arial" w:eastAsia="Times New Roman" w:hAnsi="Arial" w:cs="Times New Roman"/>
          <w:kern w:val="0"/>
          <w:sz w:val="24"/>
          <w:szCs w:val="20"/>
          <w:lang w:val="la-Latn" w:eastAsia="it-IT"/>
          <w14:ligatures w14:val="none"/>
        </w:rPr>
        <w:t>’</w:t>
      </w:r>
      <w:r w:rsidRPr="005E5FA3">
        <w:rPr>
          <w:rFonts w:ascii="Arial" w:eastAsia="Times New Roman" w:hAnsi="Arial" w:cs="Times New Roman"/>
          <w:kern w:val="0"/>
          <w:sz w:val="24"/>
          <w:szCs w:val="20"/>
          <w:lang w:eastAsia="it-IT"/>
          <w14:ligatures w14:val="none"/>
        </w:rPr>
        <w:t>A</w:t>
      </w:r>
      <w:r w:rsidRPr="005E5FA3">
        <w:rPr>
          <w:rFonts w:ascii="Arial" w:eastAsia="Times New Roman" w:hAnsi="Arial" w:cs="Times New Roman"/>
          <w:kern w:val="0"/>
          <w:sz w:val="24"/>
          <w:szCs w:val="20"/>
          <w:lang w:val="la-Latn" w:eastAsia="it-IT"/>
          <w14:ligatures w14:val="none"/>
        </w:rPr>
        <w:t xml:space="preserve">postolo Giovanni </w:t>
      </w:r>
      <w:r w:rsidRPr="005E5FA3">
        <w:rPr>
          <w:rFonts w:ascii="Arial" w:eastAsia="Times New Roman" w:hAnsi="Arial" w:cs="Times New Roman"/>
          <w:kern w:val="0"/>
          <w:sz w:val="24"/>
          <w:szCs w:val="20"/>
          <w:lang w:eastAsia="it-IT"/>
          <w14:ligatures w14:val="none"/>
        </w:rPr>
        <w:t xml:space="preserve">ha visto la vita con gli occhi del corpo dal giorno della sua chiamata. Lui la vita l’ha vista fin dai primissimi giorni della sua manifestazione. Questa visione è durata fino al giorno in cui Gesù è salito al cielo. Dopo la gloriosa </w:t>
      </w:r>
      <w:r w:rsidRPr="005E5FA3">
        <w:rPr>
          <w:rFonts w:ascii="Arial" w:eastAsia="Times New Roman" w:hAnsi="Arial" w:cs="Times New Roman"/>
          <w:kern w:val="0"/>
          <w:sz w:val="24"/>
          <w:szCs w:val="20"/>
          <w:lang w:eastAsia="it-IT"/>
          <w14:ligatures w14:val="none"/>
        </w:rPr>
        <w:lastRenderedPageBreak/>
        <w:t xml:space="preserve">ascensione di Cristo, sappiamo che Lui ha visto la vita venendo rapito al cielo e in questo rapimento gli è stato dato di contemplare Gesù che governa la storia fino al giorno della Parusia. Gli è stato anche dato di vedere la Nuova Gerusalemme e la vita che si vive in essa. Tutto questo è per grazia e per dono del Signore. </w:t>
      </w:r>
    </w:p>
    <w:p w14:paraId="631BD243"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3D5E366C"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et testamur – </w:t>
      </w:r>
      <w:r w:rsidRPr="005E5FA3">
        <w:rPr>
          <w:rFonts w:ascii="Greek" w:eastAsia="Times New Roman" w:hAnsi="Greek" w:cs="Times New Roman"/>
          <w:b/>
          <w:kern w:val="0"/>
          <w:sz w:val="24"/>
          <w:szCs w:val="20"/>
          <w:lang w:eastAsia="it-IT"/>
          <w14:ligatures w14:val="none"/>
        </w:rPr>
        <w:t>kaˆ marturoàmen</w:t>
      </w:r>
      <w:r w:rsidRPr="005E5FA3">
        <w:rPr>
          <w:rFonts w:ascii="Arial" w:eastAsia="Times New Roman" w:hAnsi="Arial" w:cs="Times New Roman"/>
          <w:b/>
          <w:kern w:val="0"/>
          <w:sz w:val="24"/>
          <w:szCs w:val="20"/>
          <w:lang w:eastAsia="it-IT"/>
          <w14:ligatures w14:val="none"/>
        </w:rPr>
        <w:t xml:space="preserve"> </w:t>
      </w:r>
    </w:p>
    <w:p w14:paraId="625A9E2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L’Apostolo Giovanni è testimone della vita che è Cristo Signore. È testimone verace. Questa verità così viene espressamente manifestata nel Vangelo:</w:t>
      </w:r>
    </w:p>
    <w:p w14:paraId="497244F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3FCC88C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Gesù, in presenza dei suoi discepoli, fece molti altri segni che non sono stati scritti in questo libro. Ma questi sono stati scritti perché crediate che Gesù è il Cristo, il Figlio di Dio, e perché, credendo, abbiate la vita nel suo nome (Gv 20,30-31).</w:t>
      </w:r>
    </w:p>
    <w:p w14:paraId="24A90ED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Questi è il discepolo che testimonia queste cose e le ha scritte, e noi sappiamo che la sua testimonianza è vera. Vi sono ancora molte altre cose compiute da Gesù che, se fossero scritte una per una, penso che il mondo stesso non basterebbe a contenere i libri che si dovrebbero scrivere (Gv 21.24-25). </w:t>
      </w:r>
    </w:p>
    <w:p w14:paraId="04AB3D4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Giovanni è vero testimone oculare. Lo abbiamo già detto. Lui non vede con i suoi occhi di carne. Vede con i suoi occhi sempre governati e diretti dallo Spirito Santo. È lo Spirito Santo che sempre dona ai suoi occhi e alla sua intelligenza ogni verità che è racchiusa in ogni parola, ogni gesto, ogni azione, ogni silenzio che vi è nella vita di Cristo Gesù. Lui vede la vita di Gesù con gli occhi dello Spirito Santo e la testimonia con l’Intelligenza dello Spirito Santo. Due grandissimi doni a Lui partecipati per testimoniare tutta la ricchezza dell’opera di salvezza e di vita eterna di Gesù Signore.</w:t>
      </w:r>
    </w:p>
    <w:p w14:paraId="385B7BBB"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8A676B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Quando verrà il Paràclito, che io vi manderò dal Padre, lo Spirito della verità che procede dal Padre, egli darà testimonianza di me; e anche voi date testimonianza, perché siete con me fin dal principio (Gv 15,26-27). </w:t>
      </w:r>
    </w:p>
    <w:p w14:paraId="15255D1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Non ve l’ho detto dal principio, perché ero con voi. Ora però vado da colui che mi ha mandato e nessuno di voi mi domanda: “Dove vai?”. Anzi, perché vi ho detto questo, la tristezza ha riempito il vostro cuore. Ma io vi dico la verità: è bene per voi che io me ne vada, perché, se non me ne vado, non verrà a voi il Paràclito; se invece me ne vado, lo manderò a voi. E quando sarà venuto, dimostrerà la colpa del mondo riguardo al peccato, alla giustizia e al giudizio. Riguardo al peccato, perché non credono in me; riguardo alla giustizia, perché vado al Padre e non mi vedrete più; riguardo al giudizio, perché il principe di questo mondo è già condannato. Molte cose ho ancora da dirvi, ma per il momento non siete capaci di portarne il peso. Quando verrà lui, lo Spirito della verità, vi guiderà a tutta la verità, perché non parlerà da se stesso, ma dirà tutto ciò che avrà udito e vi annuncerà le cose future. Egli mi glorificherà, perché prenderà da quel che è mio e ve lo annuncerà. Tutto quello che il Padre possiede è mio; per questo ho detto che prenderà da quel che è mio e ve lo annuncerà (Gv 16,4-15). </w:t>
      </w:r>
    </w:p>
    <w:p w14:paraId="55720D6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5,5-12). </w:t>
      </w:r>
    </w:p>
    <w:p w14:paraId="137A24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Ogni parola e ogni evento, ogni verità e ogni luce che l’Apostolo Giovanni attesta essere di Cristo Gesù, è in Lui purissima opera della storia di Gesù Signore letta e compresa con il potentissimo aiuto dello Spirito Santo.</w:t>
      </w:r>
    </w:p>
    <w:p w14:paraId="4FD27AE6"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58C1A557" w14:textId="77777777" w:rsidR="005E5FA3" w:rsidRPr="005E5FA3" w:rsidRDefault="005E5FA3" w:rsidP="005E5FA3">
      <w:pPr>
        <w:spacing w:after="120" w:line="240" w:lineRule="auto"/>
        <w:jc w:val="both"/>
        <w:rPr>
          <w:rFonts w:ascii="Greek" w:eastAsia="Times New Roman" w:hAnsi="Greek"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Et adnuntiamus vobis vitam aeternam quae erat apud Patrem et apparuit nobis – </w:t>
      </w:r>
      <w:r w:rsidRPr="005E5FA3">
        <w:rPr>
          <w:rFonts w:ascii="Greek" w:eastAsia="Times New Roman" w:hAnsi="Greek" w:cs="Arial"/>
          <w:b/>
          <w:kern w:val="0"/>
          <w:sz w:val="24"/>
          <w:szCs w:val="20"/>
          <w:lang w:eastAsia="it-IT"/>
          <w14:ligatures w14:val="none"/>
        </w:rPr>
        <w:t xml:space="preserve"> </w:t>
      </w:r>
      <w:r w:rsidRPr="005E5FA3">
        <w:rPr>
          <w:rFonts w:ascii="Greek" w:eastAsia="Times New Roman" w:hAnsi="Greek" w:cs="Times New Roman"/>
          <w:b/>
          <w:kern w:val="0"/>
          <w:sz w:val="24"/>
          <w:szCs w:val="20"/>
          <w:lang w:eastAsia="it-IT"/>
          <w14:ligatures w14:val="none"/>
        </w:rPr>
        <w:t xml:space="preserve">kaˆ ¢paggšllomen Øm‹n t¾n zw¾n t¾n a„ènion ¼tij Ãn prÕj tÕn patšra kaˆ ™fanerèqh ¹m‹n </w:t>
      </w:r>
    </w:p>
    <w:p w14:paraId="17F0E80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Chi Gesù? La vita eterna che era presso il Padre ed è apparsa a noi. Non è apparsa come appariva Dio o apparivano i suoi Angeli nell’Antico Testamento. È apparsa facendosi carne, vera carne, facendosi uomo, vero uomo. Questa vita eterna fattasi carne, fattasi vero uomo, Giovanni annuncia a noi. Il sommo di questa apparizione è sulla croce ed è il giorno della sua gloriosa risurrezione. Non è nella verità chi non confessa che Gesù è il Figlio di Dio venuto nella carne. È anticristo. Chi è l’anticristo? Colui che nega che Gesù è la vita eterna che era presso il Padre, che è presso il padre e che si è fatta carne, vero uomo, carne crocifissa e carne risorta.</w:t>
      </w:r>
    </w:p>
    <w:p w14:paraId="10012956"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w:t>
      </w:r>
      <w:r w:rsidRPr="005E5FA3">
        <w:rPr>
          <w:rFonts w:ascii="Arial" w:eastAsia="Times New Roman" w:hAnsi="Arial" w:cs="Times New Roman"/>
          <w:i/>
          <w:iCs/>
          <w:kern w:val="0"/>
          <w:sz w:val="24"/>
          <w:szCs w:val="24"/>
          <w:lang w:eastAsia="it-IT"/>
          <w14:ligatures w14:val="none"/>
        </w:rPr>
        <w:lastRenderedPageBreak/>
        <w:t xml:space="preserve">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179B79D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(Gv 4,1-6). </w:t>
      </w:r>
    </w:p>
    <w:p w14:paraId="429E36C0" w14:textId="77777777" w:rsidR="005E5FA3" w:rsidRPr="005E5FA3" w:rsidRDefault="005E5FA3" w:rsidP="005E5FA3">
      <w:pPr>
        <w:spacing w:after="120" w:line="240" w:lineRule="auto"/>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Di questa apparizione nella carne così parla l’Apostolo Paolo nella sua Lettera a Tito.</w:t>
      </w:r>
    </w:p>
    <w:p w14:paraId="4AA73113"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w:t>
      </w:r>
    </w:p>
    <w:p w14:paraId="0B12912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p>
    <w:p w14:paraId="62564FB1"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w:t>
      </w:r>
    </w:p>
    <w:p w14:paraId="243C15B0"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 </w:t>
      </w:r>
    </w:p>
    <w:p w14:paraId="3018D95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Ecco la vera apparizione di Gesù: “E il Verbo di fece carne e venne ad abitare in mezzo a noi, pieno di grazia e di verità” (Gv 1.14).</w:t>
      </w:r>
    </w:p>
    <w:p w14:paraId="4457386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611C6232" w14:textId="77777777" w:rsidR="005E5FA3" w:rsidRPr="005E5FA3" w:rsidRDefault="005E5FA3" w:rsidP="005E5FA3">
      <w:pPr>
        <w:spacing w:after="120" w:line="240" w:lineRule="auto"/>
        <w:jc w:val="both"/>
        <w:rPr>
          <w:rFonts w:ascii="Arial" w:eastAsia="Times New Roman" w:hAnsi="Arial" w:cs="Times New Roman"/>
          <w:b/>
          <w:kern w:val="0"/>
          <w:sz w:val="32"/>
          <w:szCs w:val="20"/>
          <w:lang w:eastAsia="it-IT"/>
          <w14:ligatures w14:val="none"/>
        </w:rPr>
      </w:pPr>
      <w:r w:rsidRPr="005E5FA3">
        <w:rPr>
          <w:rFonts w:ascii="Arial" w:eastAsia="Times New Roman" w:hAnsi="Arial" w:cs="Times New Roman"/>
          <w:b/>
          <w:kern w:val="0"/>
          <w:sz w:val="24"/>
          <w:szCs w:val="20"/>
          <w:lang w:eastAsia="it-IT"/>
          <w14:ligatures w14:val="none"/>
        </w:rPr>
        <w:t xml:space="preserve">Quod vidimus  - </w:t>
      </w:r>
      <w:r w:rsidRPr="005E5FA3">
        <w:rPr>
          <w:rFonts w:ascii="Greek" w:eastAsia="Times New Roman" w:hAnsi="Greek" w:cs="Greek"/>
          <w:b/>
          <w:kern w:val="0"/>
          <w:sz w:val="32"/>
          <w:szCs w:val="26"/>
          <w:lang w:eastAsia="it-IT"/>
          <w14:ligatures w14:val="none"/>
        </w:rPr>
        <w:t xml:space="preserve">Ö ˜wr£kamen </w:t>
      </w:r>
    </w:p>
    <w:p w14:paraId="18F005A3"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lastRenderedPageBreak/>
        <w:t xml:space="preserve">Si testimonia ciò che si vede. Si annuncia ciò che si vede. Tuttavia sappiamo quanto siano fallaci gli occhi dell’uomo. Dietro gli occhi dell’Apostolo Giovanni vi è lo Spirito Santo. È Lui il perenne Maestro che insegna al suo allievo come ogni parola, ogni gesto di Gesù va ricordato e qual è la purissima verità che scaturisce dalla sua persona in ogni cosa da lui detta o fatta. Per questo ciò che vede l’Apostolo Giovanni e ciò che scrive e come lo scrive è purissima verità. Ciò che Lui vede e scrive è sigillato con il sigillo dello Spirito Santo. Per tutti i giorni della sua vita lui è stato allievo dello Spirito Santo. </w:t>
      </w:r>
    </w:p>
    <w:p w14:paraId="4B15002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Non solo dello Spirito Santo, ma anche della Madre sua, prima ancora e sempre Madre di Cristo Gesù. I segreti che erano nel cuore della Vergine Maria si sono travasati tutti nel cuore dell’Apostolo Giovanni. Lo Spirito Santo nella Vergine Maria, la Vergine Maria e lo Spirito Santo nel cuore di Giovanni fanno sì che la sua visione di Cristo Gesù sia perfettissima. In essa possiamo credere. Ciò che dice è solo verità.</w:t>
      </w:r>
    </w:p>
    <w:p w14:paraId="7FB3AC02"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eastAsia="it-IT"/>
          <w14:ligatures w14:val="none"/>
        </w:rPr>
      </w:pPr>
    </w:p>
    <w:p w14:paraId="2ADAD2BF" w14:textId="77777777" w:rsidR="005E5FA3" w:rsidRPr="005E5FA3" w:rsidRDefault="005E5FA3" w:rsidP="005E5FA3">
      <w:pPr>
        <w:spacing w:after="120" w:line="240" w:lineRule="auto"/>
        <w:jc w:val="both"/>
        <w:rPr>
          <w:rFonts w:ascii="Arial" w:eastAsia="Times New Roman" w:hAnsi="Arial" w:cs="Times New Roman"/>
          <w:b/>
          <w:kern w:val="0"/>
          <w:sz w:val="32"/>
          <w:szCs w:val="20"/>
          <w:lang w:eastAsia="it-IT"/>
          <w14:ligatures w14:val="none"/>
        </w:rPr>
      </w:pPr>
      <w:r w:rsidRPr="005E5FA3">
        <w:rPr>
          <w:rFonts w:ascii="Arial" w:eastAsia="Times New Roman" w:hAnsi="Arial" w:cs="Times New Roman"/>
          <w:b/>
          <w:kern w:val="0"/>
          <w:sz w:val="24"/>
          <w:szCs w:val="20"/>
          <w:lang w:eastAsia="it-IT"/>
          <w14:ligatures w14:val="none"/>
        </w:rPr>
        <w:t xml:space="preserve">Et audivimus – </w:t>
      </w:r>
      <w:r w:rsidRPr="005E5FA3">
        <w:rPr>
          <w:rFonts w:ascii="Greek" w:eastAsia="Times New Roman" w:hAnsi="Greek" w:cs="Greek"/>
          <w:b/>
          <w:kern w:val="0"/>
          <w:sz w:val="32"/>
          <w:szCs w:val="26"/>
          <w:lang w:eastAsia="it-IT"/>
          <w14:ligatures w14:val="none"/>
        </w:rPr>
        <w:t xml:space="preserve">kaˆ ¢khkÒamen </w:t>
      </w:r>
    </w:p>
    <w:p w14:paraId="27D3B358"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Vale per l’ascolto quanto è stato detto per la vista. Ascoltare con un orecchio di carne e ascoltare con l’orecchio dello Spirito Santo non è la stessa cosa. Vedere e ascoltare non è sufficiente. Quanto si vede e si ascolta va poi custodito nella memoria. Ora la memoria di un uomo custodisce una milionesima parte di quanto vede e ascolta. Ogni altra cosa va perduta. Non solo in Giovanni vista e udito sono assunti dallo Spirito Santo per tutto il tempo della sua vita sulla nostra terra. In più è lo Spirito che dona la memoria degli eventi perché Lui le scriva secondo purissima verità. Ma questo ancora non basta. È sempre lo Spirito Santo che dona la purissima verità a tutta la vita di Gesù Signore. Se poi alla memoria dello Spirito Santo aggiungiamo nell’Apostolo Giovanni la memoria della Vergine Maria,  che è sua vera Madre, allora comprenderemo il miracolo quotidiano che viveva l’Apostolo di Gesù. Con la memoria divina ed eterna dello Spirito Santo, al quale ogni cosa è presente come se stesse avvenendo in questo istante, e con la memoria ricca di purissimo amore e purissima verità per Gesù Signore della Vergine Maria, l’Apostolo Giovanni non può se non manifestare Cristo Gesù nella somma bellezza della sua verità. È grande il mistero che avvolge l’Apostolo Giovanni. È come se Lui fosse avvolto dalla luce eterna del Padre e dal cuore del Padre dicesse a noi chi è Cristo Signore. Mistero indicibile e incomprensibile. </w:t>
      </w:r>
    </w:p>
    <w:p w14:paraId="7F93F528"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6A30F697" w14:textId="77777777" w:rsidR="005E5FA3" w:rsidRPr="005E5FA3" w:rsidRDefault="005E5FA3" w:rsidP="005E5FA3">
      <w:pPr>
        <w:spacing w:after="120" w:line="240" w:lineRule="auto"/>
        <w:jc w:val="both"/>
        <w:rPr>
          <w:rFonts w:ascii="Arial" w:eastAsia="Times New Roman" w:hAnsi="Arial" w:cs="Times New Roman"/>
          <w:b/>
          <w:kern w:val="0"/>
          <w:sz w:val="32"/>
          <w:szCs w:val="20"/>
          <w:lang w:eastAsia="it-IT"/>
          <w14:ligatures w14:val="none"/>
        </w:rPr>
      </w:pPr>
      <w:r w:rsidRPr="005E5FA3">
        <w:rPr>
          <w:rFonts w:ascii="Arial" w:eastAsia="Times New Roman" w:hAnsi="Arial" w:cs="Times New Roman"/>
          <w:b/>
          <w:kern w:val="0"/>
          <w:sz w:val="24"/>
          <w:szCs w:val="20"/>
          <w:lang w:eastAsia="it-IT"/>
          <w14:ligatures w14:val="none"/>
        </w:rPr>
        <w:t xml:space="preserve">Adnuntiamus et vobis –  </w:t>
      </w:r>
      <w:r w:rsidRPr="005E5FA3">
        <w:rPr>
          <w:rFonts w:ascii="Greek" w:eastAsia="Times New Roman" w:hAnsi="Greek" w:cs="Greek"/>
          <w:b/>
          <w:kern w:val="0"/>
          <w:sz w:val="32"/>
          <w:szCs w:val="26"/>
          <w:lang w:eastAsia="it-IT"/>
          <w14:ligatures w14:val="none"/>
        </w:rPr>
        <w:t xml:space="preserve">¢paggšllomen kaˆ Øm‹n </w:t>
      </w:r>
    </w:p>
    <w:p w14:paraId="7370F0D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Tutto il mistero di Cristo, da lui visto, ascoltato, toccato, a lui apparso nella carne, tutto questo mistero lui lo annuncia a noi. Annunciare questo mistero è la più grande opera di carità per un Apostolo del Signore. L’annuncio di Cristo è purissima opera di misericordia. È la misericordia dell’Apostolo verso il mondo intero. Perché è l’opera più grande, anzi la sola opera di misericordia a Lui chiesta dal suo Maestro e Signore? Perché in questo annuncio è la vera salvezza dell’universo e dell’umanità. Non c’è salvezza se non in Cristo, con Cristo, per Cristo. Non c’è salvezza se non divenendo corpo di Cristo e si diviene corpo di Cristo per la fede nella Parola di Cristo e nel nome di Cristo che necessariamente va annunciato. Un </w:t>
      </w:r>
      <w:r w:rsidRPr="005E5FA3">
        <w:rPr>
          <w:rFonts w:ascii="Arial" w:eastAsia="Times New Roman" w:hAnsi="Arial" w:cs="Times New Roman"/>
          <w:kern w:val="0"/>
          <w:sz w:val="24"/>
          <w:szCs w:val="20"/>
          <w:lang w:eastAsia="it-IT"/>
          <w14:ligatures w14:val="none"/>
        </w:rPr>
        <w:lastRenderedPageBreak/>
        <w:t>Apostolo di Cristo che non annuncia Cristo, allo stesso modo e secondo le modalità vissute dall’Apostolo Giovanni, non può dirsi Apostolo di Cristo. Lui è stato chiamato ed è stato inviato da Cristo a portare il suo nome a tutte le genti. Ecco come l’Apostolo Paolo parla di questo annuncio e anche cosa gli Atti degli Apostoli rivelano sulla sua missione:</w:t>
      </w:r>
    </w:p>
    <w:p w14:paraId="4ED38CB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w:t>
      </w:r>
    </w:p>
    <w:p w14:paraId="24C94B6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595F685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w:t>
      </w:r>
      <w:r w:rsidRPr="005E5FA3">
        <w:rPr>
          <w:rFonts w:ascii="Arial" w:eastAsia="Times New Roman" w:hAnsi="Arial" w:cs="Times New Roman"/>
          <w:i/>
          <w:iCs/>
          <w:kern w:val="0"/>
          <w:sz w:val="24"/>
          <w:szCs w:val="24"/>
          <w:lang w:eastAsia="it-IT"/>
          <w14:ligatures w14:val="none"/>
        </w:rPr>
        <w:lastRenderedPageBreak/>
        <w:t xml:space="preserve">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 </w:t>
      </w:r>
    </w:p>
    <w:p w14:paraId="3C33BAD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Se un Apostolo di Cristo non annuncia Cristo secondo tutta la purissima verità di Cristo, come l’Apostolo Giovanni, sempre avvolto nello Spirito Santo e nella divina luce del Padre, la sua presenza nella storia è pura vanità. Il Signore lo priverà anche di quella sapienza umana necessaria per fare bene le cose della terra. Leggendo ogni giorno nella storia che cade sempre sotto i nostri occhi non si può non constatare che si manca di ogni sapienza umana in ciò che accade. Sarebbe sufficiente solo quale atomo di sapienza umana e certe cose non accadrebbero. Invece Dio ritira tutta la sua sapienza, soprannaturale, divina ed anche umana o naturale, ed è il regno della stoltezza e dell’insipienza. Dovremmo tutti meditare su questo ritiro della sapienza anche umana. Se gli uomini di Dio avessero un po’ di sapienza, saprebbero che quasi tutte le parole da essi proferite sotto qualsiasi forma – predicazione, omelia, panegirici vari, insegnamenti alti e profondi, interviste, ogni altra modalità – altro non sono che distruzione della verità di Cristo Signore. È anche distruzione degli stessi maestri e ministri della Parola. È distruzione della Chiesa e di tutta la sua missione universale di salvezza. Basterebbe anche un mezzo atomo di sapienza umana e uno che afferma che tutte le religioni sono vie di salvezza, ognuna uguale alle altre, subito direbbe: “Allora a che serve Cristo? Ma se Cristo non serve, a che serve la Chiesa?”. Altra semplice osservazione di sapienza terrena: “Gesù dice: “Se la nostra giustizia non supera quella degli scribi e dei farisei – questa giustizia sono le due tavole  della Legge – non entrerete nel regno dei cieli”. Se uno afferma che alla sera della vita tutti saranno o saremo accolti in paradiso dalla misericordia di Dio, basta un quarto di atomo di sapienza terrena, umana, per farci die: “A cosa serve leggere nella liturgia il Discorso della Montagna e ogni altra Parola di Cristo Signore?”. Se avessimo un quarto di atomo di sapienza umana, terrena, non diremmo tutte queste cose che altro non fanno se non ridicolizzare tutta la Rivelazione e la Croce di Cristo Signore.</w:t>
      </w:r>
    </w:p>
    <w:p w14:paraId="279371A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Gesù, pieno di Spirito Santo e di ogni sapienza sia divina, eterna, soprannaturale e sia sapienza umana e terrena, vera sapienza umana e terrena, rimane nella purissima verità e volontà del Padre, rispondendo a Satana con due semplici parole: “Sta scritto”. Dove “sta scritto”? Nelle Scritture Profetiche dell’Antico Testamento. Noi non solo abbiamo l’Antico Testamento, abbiamo anche il Nuovo. Abbiamo lo Spirito Santo che ci guida a tutta la Verità. Abbiamo i grandi Padri della Chiesa, i grandi Maestri e Dottori, abbiamo il Magistero che sempre vigila su ciò che è scritto. Se il Magistero non vuole cadere nella tentazione di Satana, anch’esso deve rispondere al diavolo: “Sta scritto”. “Sta scritto nell’Antico Testamento. Sta scritto nel Nuovo Testamento. Sta Scritto nella Parola data a noi dallo Spirito Santo e che è scritta e sigillata anche come fede dogmatica della Chiesa. Ora chiediamoci: Dov’è scritto che ogni tendenza sessuale è approvata da Dio? Dove sta scritto che vanno benedetti un uomo che sta insieme ad un altro uomo e una donna che sta insieme ad un’altra donna, dichiarando che questo loro stare insieme è vero matrimonio, vera unione sponsale”? Dove sta scritto che abortire è un diritto della donna? Dove sta scritto che adulterare è amore, vero amore? Dove sta scritto che </w:t>
      </w:r>
      <w:r w:rsidRPr="005E5FA3">
        <w:rPr>
          <w:rFonts w:ascii="Arial" w:eastAsia="Times New Roman" w:hAnsi="Arial" w:cs="Times New Roman"/>
          <w:kern w:val="0"/>
          <w:sz w:val="24"/>
          <w:szCs w:val="20"/>
          <w:lang w:eastAsia="it-IT"/>
          <w14:ligatures w14:val="none"/>
        </w:rPr>
        <w:lastRenderedPageBreak/>
        <w:t xml:space="preserve">il divorzio è anch’esse voluto dal Signore? Dove sta scritto che l’omosessualità è volontà di Dio? Dove sta scritto che non esiste il male morale? Dove sta scritto che non c’è giudizio né particolare e né universale? Dove sta scritto che l’inferno o non esiste o che, se esso esiste, è vuoto? Dove sta scritto che saremo tutti abbracciati dalla misericordia di Dio? Dove sta scritto che tutte le religioni sono uguali? Dove sta scritto che è possibile creare la fratellanza universale senza Cristo? Dove è scritto che Cristo Gesù è un salvatore e non invece il Salvatore e il Redentore, il solo Mediatore tra Dio e l’universo visibile e invisibile? Per ogni falsità nella quale oggi Satana ci sta conducendo, il cristiano deve sempre rispondere: </w:t>
      </w:r>
      <w:r w:rsidRPr="005E5FA3">
        <w:rPr>
          <w:rFonts w:ascii="Arial" w:eastAsia="Times New Roman" w:hAnsi="Arial" w:cs="Times New Roman"/>
          <w:i/>
          <w:kern w:val="0"/>
          <w:sz w:val="24"/>
          <w:szCs w:val="20"/>
          <w:lang w:eastAsia="it-IT"/>
          <w14:ligatures w14:val="none"/>
        </w:rPr>
        <w:t>“Sta scritto non quello che tu dice, Satana, sta scritto invece quello che il Signore Dio dice”</w:t>
      </w:r>
      <w:r w:rsidRPr="005E5FA3">
        <w:rPr>
          <w:rFonts w:ascii="Arial" w:eastAsia="Times New Roman" w:hAnsi="Arial" w:cs="Times New Roman"/>
          <w:kern w:val="0"/>
          <w:sz w:val="24"/>
          <w:szCs w:val="20"/>
          <w:lang w:eastAsia="it-IT"/>
          <w14:ligatures w14:val="none"/>
        </w:rPr>
        <w:t xml:space="preserve">. Se usciamo da ciò che è scritto, sempre si cade in tentazione. La Parola di Dio, di Cristo Gesù, dello Spirito Santo, è il solo baluardo che ci protegge perché non cadiamo nelle insidie di Satana. Tutto ciò che contrasta o in poco o in molto con quanto è scritto, per noi è tentazione. </w:t>
      </w:r>
    </w:p>
    <w:p w14:paraId="5E7C835D"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Ogni discepolo di Gesù, sempre quando proferisce un insegnamento, deve rassicurare quanti sono in ascolto che quanto lui dice è scritto nelle Scritture Profetiche e nel cuore dello Spirito Santo. Non solo nelle Scritture Profetiche e non invece nello Spirito Santo. Non solo nel cuore dello Spirito Santo e non invece nelle Scritture Profetiche. Ma insieme nelle Scrittura Profetiche e nello Spirito Santo. Lo Spirito Santo è dato per illuminare di purissima verità le Scritture Profetiche sia dell’Antico Testamento che del Nuovo. Mai potrà appartenere allo Spirito Santo ciò che non appartiene alle Scritture Profetiche, Antico e  Nuovo Testamento. </w:t>
      </w:r>
    </w:p>
    <w:p w14:paraId="69C8633F"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Per rispondere al diavolo: “Sta scritto”, si devono conoscere le Scritture. Oggi il diavolo cosa sta facendo? Sta convincendo tutti gli ermeneuti ed esegeti delle Scritture Sante a trasformarle in menzogna. Essendo trasformate in menzogna, dalla menzogna esse vengono annunciate ed insegnate. Così facendo si insegna e si ammaestra sul pensiero di Satana e non più sul pensiero di Dio? Ecco allora che oggi il cristiano non può più rispondere: “Sta scritto”, ad ogni tentazione di Satana. Esegeti ed ermeneuti hanno trasformato il pensiero di Satana in Scrittura. Con questo stratagemma, che in verità non è di oggi, ma di sempre – sempre Satana ha trasformato il suo pensiero in pensiero di Dio e come pensiero di Dio lo ha annunciato agli uomini – manca al cristiano ogni possibilità perché possa vincere la tentazione. </w:t>
      </w:r>
    </w:p>
    <w:p w14:paraId="4794474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Quello che tu leggi, quello al quale tu ti appelli, non è pensiero di Dio, ma è solo un genere letterario. Anzi, neanche è un genere letterario. È una parola per quel tempo e per quegli uomini. Ora quella Parola non esiste più. Quella è parola non di valore universale. Oggi abbiamo altre parole alle quale va data la nostra obbedienza. Così si toglie l’obbedienza a Dio e la si dona a Satana. Se non ritorniamo alla Parola scritta contenuta nelle Scritture Profetiche e nello Spirito Santo, cadremo in ogni trappola che Satana prepara sul nostro cammino. Se noi ignoriamo che è sua arte e scienza trasformare tutta la Parola scritta in menzogna, facilmente ci lasceremo abbindolare e ingannare da ogni interprete, esegeta, ermeneuta di Satana. La nostra rovina sarà grande. Non avendo più il baluardo sicuro posto da Dio in nostra difesa, saremo sempre conquistati da Satana e da Lui ridotti in una schiavitù eterna. Attenersi a ciò che è scritto è via sicura per non cadere in tentazione. Non avendo noi neanche un milionesimo di atomo di sapienza umana, siamo incapaci di vedere i disastri che le nostre parole creeranno nella storia. Un Apostolo del Signore che esce dal Vangelo e anche ogni altro suo discepolo, questo deve sapere: non solo </w:t>
      </w:r>
      <w:r w:rsidRPr="005E5FA3">
        <w:rPr>
          <w:rFonts w:ascii="Arial" w:eastAsia="Times New Roman" w:hAnsi="Arial" w:cs="Times New Roman"/>
          <w:bCs/>
          <w:kern w:val="0"/>
          <w:sz w:val="24"/>
          <w:szCs w:val="20"/>
          <w:lang w:eastAsia="it-IT"/>
          <w14:ligatures w14:val="none"/>
        </w:rPr>
        <w:lastRenderedPageBreak/>
        <w:t>perde la sapienza soprannaturale, divina, eterna. Il Signore gli ritira anche la sapienza umana, terrena. La storia ogni giorno testimonia questa verità.</w:t>
      </w:r>
    </w:p>
    <w:p w14:paraId="1E7F04AD"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b/>
          <w:kern w:val="0"/>
          <w:sz w:val="28"/>
          <w:szCs w:val="20"/>
          <w:lang w:val="la-Latn" w:eastAsia="it-IT"/>
          <w14:ligatures w14:val="none"/>
        </w:rPr>
      </w:pPr>
    </w:p>
    <w:p w14:paraId="09E315D3" w14:textId="77777777" w:rsidR="005E5FA3" w:rsidRPr="005E5FA3" w:rsidRDefault="005E5FA3" w:rsidP="005E5FA3">
      <w:pPr>
        <w:spacing w:after="120" w:line="240" w:lineRule="auto"/>
        <w:jc w:val="both"/>
        <w:rPr>
          <w:rFonts w:ascii="Greek" w:eastAsia="Times New Roman" w:hAnsi="Greek" w:cs="Times New Roman"/>
          <w:b/>
          <w:kern w:val="0"/>
          <w:sz w:val="24"/>
          <w:szCs w:val="20"/>
          <w:lang w:eastAsia="it-IT"/>
          <w14:ligatures w14:val="none"/>
        </w:rPr>
      </w:pPr>
      <w:r w:rsidRPr="005E5FA3">
        <w:rPr>
          <w:rFonts w:ascii="Arial" w:eastAsia="Times New Roman" w:hAnsi="Arial" w:cs="Times New Roman"/>
          <w:b/>
          <w:kern w:val="0"/>
          <w:sz w:val="24"/>
          <w:szCs w:val="20"/>
          <w:lang w:eastAsia="it-IT"/>
          <w14:ligatures w14:val="none"/>
        </w:rPr>
        <w:t xml:space="preserve">ut et vos societatem habeatis nobiscum – </w:t>
      </w:r>
      <w:r w:rsidRPr="005E5FA3">
        <w:rPr>
          <w:rFonts w:ascii="Greek" w:eastAsia="Times New Roman" w:hAnsi="Greek" w:cs="Times New Roman"/>
          <w:b/>
          <w:kern w:val="0"/>
          <w:sz w:val="24"/>
          <w:szCs w:val="20"/>
          <w:lang w:eastAsia="it-IT"/>
          <w14:ligatures w14:val="none"/>
        </w:rPr>
        <w:t>†na kaˆ Øme‹j koinwn…an œchte meq' ¹mîn.</w:t>
      </w:r>
    </w:p>
    <w:p w14:paraId="67C9033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val="la-Latn" w:eastAsia="it-IT"/>
          <w14:ligatures w14:val="none"/>
        </w:rPr>
        <w:t xml:space="preserve">Ecco il fine dell’annuncio: affinché anche voi abbiate società con noi. </w:t>
      </w:r>
      <w:r w:rsidRPr="005E5FA3">
        <w:rPr>
          <w:rFonts w:ascii="Arial" w:eastAsia="Times New Roman" w:hAnsi="Arial" w:cs="Times New Roman"/>
          <w:kern w:val="0"/>
          <w:sz w:val="24"/>
          <w:szCs w:val="20"/>
          <w:lang w:eastAsia="it-IT"/>
          <w14:ligatures w14:val="none"/>
        </w:rPr>
        <w:t>Società è compagnia. È comunione. È camminare insieme come unico e solo corpo di Cristo, sorretti da un’anima fede, spinti da una speranza, animati da una sola carità, tendenti tutti a realizzare un unico fine: il corpo di Cristo Gesù nella nostra storia, che è il solo carro di fuoco che dovrà introdurci nell’eternità. Ecco come parla l’Apostolo Paolo di questa “società o comunione o camminare insieme come unico corpo” sia nella Lettera agli Efesini e sia nella Prima Lettera ai Corinzi: Si cammina insieme come solo corpo di Cristo:</w:t>
      </w:r>
    </w:p>
    <w:p w14:paraId="258E0EDB" w14:textId="77777777" w:rsidR="005E5FA3" w:rsidRPr="005E5FA3" w:rsidRDefault="005E5FA3" w:rsidP="005E5FA3">
      <w:pPr>
        <w:autoSpaceDE w:val="0"/>
        <w:autoSpaceDN w:val="0"/>
        <w:adjustRightInd w:val="0"/>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5DCBD4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w:t>
      </w:r>
      <w:r w:rsidRPr="005E5FA3">
        <w:rPr>
          <w:rFonts w:ascii="Arial" w:eastAsia="Times New Roman" w:hAnsi="Arial" w:cs="Times New Roman"/>
          <w:i/>
          <w:iCs/>
          <w:kern w:val="0"/>
          <w:sz w:val="24"/>
          <w:szCs w:val="24"/>
          <w:lang w:eastAsia="it-IT"/>
          <w14:ligatures w14:val="none"/>
        </w:rPr>
        <w:lastRenderedPageBreak/>
        <w:t>a un altro l’interpretazione delle lingue. Ma tutte queste cose le opera l’unico e medesimo Spirito, distribuendole a ciascuno come vuole.</w:t>
      </w:r>
    </w:p>
    <w:p w14:paraId="10561ED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2E9F3F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441777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(1Cor 12,1-31). .</w:t>
      </w:r>
    </w:p>
    <w:p w14:paraId="0E8FF7A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Chiesa è questo mistero di comunione e di unità. Né la comunione senza l’unità, né l’unità senza la comunione. La comunione può viversi tra i molti discepoli di Gesù se è comunione in Cristo, con Cristo, per Cristo. Se manca la vera comunione con Cristo, nell’essere con Lui un solo corpo, neanche potrà mai esserci comunione, società, compagnia tra i discepoli. La comunione inizia divenendo corpo di Cristo. Ecco il decreto eterno del Padre della vera comunione così come è rivelato nella Lettera agli Efesini:</w:t>
      </w:r>
    </w:p>
    <w:p w14:paraId="441D8895"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w:t>
      </w:r>
      <w:r w:rsidRPr="005E5FA3">
        <w:rPr>
          <w:rFonts w:ascii="Arial" w:eastAsia="Times New Roman" w:hAnsi="Arial" w:cs="Times New Roman"/>
          <w:i/>
          <w:iCs/>
          <w:kern w:val="0"/>
          <w:sz w:val="24"/>
          <w:szCs w:val="24"/>
          <w:lang w:eastAsia="it-IT"/>
          <w14:ligatures w14:val="none"/>
        </w:rPr>
        <w:lastRenderedPageBreak/>
        <w:t xml:space="preserve">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C0D82B6"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Nessuna comunione, nessuna società, nessuna compagnia, nessuna fratellanza universale si potrà mai costruire se non in Cristo, con Cristo, per Cristo. La stessa verità è così rivelata nella Lettera ai Colossesi dallo Spirito Santo:</w:t>
      </w:r>
    </w:p>
    <w:p w14:paraId="6D5C5E0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B8F16B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0B666556"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Oggi la Chiesa una, santa, cattolica, apostolica da creatrice nel mondo del mistero dell’unità e della comunione in Cristo, con Cristo, per Cristo, secondo il disegno e il decreto eterno del Padre, annullando e abrogando arbitrariamente questo decreto e questo disegno eterno, si sta trasformando in creatrice nell’intero universo di disgregazione, divisione, disunione, frammentazione, polverizzazione dell’unico mistero di unità e di comunione. I disastri che questa opera di disgregazione produrrà sulla terra, nel tempo e anche nell’eternità saranno di una gravità unica. Questa opera di disgregazione per prima cosa ridurrà ad un piccolissimo resto il corpo di Cristo e nello stesso tempo chiuderà per moltissimi le porte del regno dei cieli e aprirà per essi le porte della perdizione eterna. </w:t>
      </w:r>
    </w:p>
    <w:p w14:paraId="724A5055"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Poiché a causa del rinnegamento e del disprezzo della Sapienza dello Spirito Santo non possediamo neanche un atomo di saggezza umana, terrena, porteremo il </w:t>
      </w:r>
      <w:r w:rsidRPr="005E5FA3">
        <w:rPr>
          <w:rFonts w:ascii="Arial" w:eastAsia="Times New Roman" w:hAnsi="Arial" w:cs="Times New Roman"/>
          <w:kern w:val="0"/>
          <w:sz w:val="24"/>
          <w:szCs w:val="20"/>
          <w:lang w:eastAsia="it-IT"/>
          <w14:ligatures w14:val="none"/>
        </w:rPr>
        <w:lastRenderedPageBreak/>
        <w:t>mondo alla totale disgregazione e frammentazione e neanche ce ne accorgiamo. I cristiani stiamo diventano un popolo di sordi e di ciechi. Nessuno potrà mai distruggere il decreto eterno del Padre senza gravissime conseguenze. Chi lo distrugge sappia che è reo di morte eterna.</w:t>
      </w:r>
    </w:p>
    <w:p w14:paraId="27F8C0A5" w14:textId="77777777" w:rsidR="005E5FA3" w:rsidRPr="005E5FA3" w:rsidRDefault="005E5FA3" w:rsidP="005E5FA3">
      <w:pPr>
        <w:spacing w:after="120" w:line="240" w:lineRule="auto"/>
        <w:jc w:val="both"/>
        <w:rPr>
          <w:rFonts w:ascii="Arial" w:eastAsia="Times New Roman" w:hAnsi="Arial" w:cs="Times New Roman"/>
          <w:b/>
          <w:kern w:val="0"/>
          <w:sz w:val="24"/>
          <w:szCs w:val="20"/>
          <w:lang w:eastAsia="it-IT"/>
          <w14:ligatures w14:val="none"/>
        </w:rPr>
      </w:pPr>
    </w:p>
    <w:p w14:paraId="0D0345D9" w14:textId="77777777" w:rsidR="005E5FA3" w:rsidRPr="005E5FA3" w:rsidRDefault="005E5FA3" w:rsidP="005E5FA3">
      <w:pPr>
        <w:spacing w:after="120" w:line="240" w:lineRule="auto"/>
        <w:jc w:val="both"/>
        <w:rPr>
          <w:rFonts w:ascii="Greek" w:eastAsia="Times New Roman" w:hAnsi="Greek"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Et societas nostra sit cum Patre et cum Filio eius Iesu Christo  - </w:t>
      </w:r>
      <w:r w:rsidRPr="005E5FA3">
        <w:rPr>
          <w:rFonts w:ascii="Greek" w:eastAsia="Times New Roman" w:hAnsi="Greek" w:cs="Times New Roman"/>
          <w:b/>
          <w:kern w:val="0"/>
          <w:sz w:val="24"/>
          <w:szCs w:val="20"/>
          <w:lang w:eastAsia="it-IT"/>
          <w14:ligatures w14:val="none"/>
        </w:rPr>
        <w:t>kaˆ ¹ koinwn…a d</w:t>
      </w:r>
      <w:r w:rsidRPr="005E5FA3">
        <w:rPr>
          <w:rFonts w:ascii="Greek" w:eastAsia="Times New Roman" w:hAnsi="Greek" w:cs="Arial"/>
          <w:b/>
          <w:kern w:val="0"/>
          <w:sz w:val="24"/>
          <w:szCs w:val="20"/>
          <w:lang w:eastAsia="it-IT"/>
          <w14:ligatures w14:val="none"/>
        </w:rPr>
        <w:t></w:t>
      </w:r>
      <w:r w:rsidRPr="005E5FA3">
        <w:rPr>
          <w:rFonts w:ascii="Greek" w:eastAsia="Times New Roman" w:hAnsi="Greek" w:cs="Times New Roman"/>
          <w:b/>
          <w:kern w:val="0"/>
          <w:sz w:val="24"/>
          <w:szCs w:val="20"/>
          <w:lang w:eastAsia="it-IT"/>
          <w14:ligatures w14:val="none"/>
        </w:rPr>
        <w:t xml:space="preserve"> </w:t>
      </w:r>
      <w:r w:rsidRPr="005E5FA3">
        <w:rPr>
          <w:rFonts w:ascii="Greek" w:eastAsia="Times New Roman" w:hAnsi="Greek" w:cs="Arial"/>
          <w:b/>
          <w:kern w:val="0"/>
          <w:sz w:val="24"/>
          <w:szCs w:val="20"/>
          <w:lang w:eastAsia="it-IT"/>
          <w14:ligatures w14:val="none"/>
        </w:rPr>
        <w:t>¹</w:t>
      </w:r>
      <w:r w:rsidRPr="005E5FA3">
        <w:rPr>
          <w:rFonts w:ascii="Greek" w:eastAsia="Times New Roman" w:hAnsi="Greek" w:cs="Times New Roman"/>
          <w:b/>
          <w:kern w:val="0"/>
          <w:sz w:val="24"/>
          <w:szCs w:val="20"/>
          <w:lang w:eastAsia="it-IT"/>
          <w14:ligatures w14:val="none"/>
        </w:rPr>
        <w:t xml:space="preserve"> </w:t>
      </w:r>
      <w:r w:rsidRPr="005E5FA3">
        <w:rPr>
          <w:rFonts w:ascii="Greek" w:eastAsia="Times New Roman" w:hAnsi="Greek" w:cs="Arial"/>
          <w:b/>
          <w:kern w:val="0"/>
          <w:sz w:val="24"/>
          <w:szCs w:val="20"/>
          <w:lang w:eastAsia="it-IT"/>
          <w14:ligatures w14:val="none"/>
        </w:rPr>
        <w:t>¹</w:t>
      </w:r>
      <w:r w:rsidRPr="005E5FA3">
        <w:rPr>
          <w:rFonts w:ascii="Greek" w:eastAsia="Times New Roman" w:hAnsi="Greek" w:cs="Times New Roman"/>
          <w:b/>
          <w:kern w:val="0"/>
          <w:sz w:val="24"/>
          <w:szCs w:val="20"/>
          <w:lang w:eastAsia="it-IT"/>
          <w14:ligatures w14:val="none"/>
        </w:rPr>
        <w:t>met</w:t>
      </w:r>
      <w:r w:rsidRPr="005E5FA3">
        <w:rPr>
          <w:rFonts w:ascii="Greek" w:eastAsia="Times New Roman" w:hAnsi="Greek" w:cs="Arial"/>
          <w:b/>
          <w:kern w:val="0"/>
          <w:sz w:val="24"/>
          <w:szCs w:val="20"/>
          <w:lang w:eastAsia="it-IT"/>
          <w14:ligatures w14:val="none"/>
        </w:rPr>
        <w:t>š</w:t>
      </w:r>
      <w:r w:rsidRPr="005E5FA3">
        <w:rPr>
          <w:rFonts w:ascii="Greek" w:eastAsia="Times New Roman" w:hAnsi="Greek" w:cs="Times New Roman"/>
          <w:b/>
          <w:kern w:val="0"/>
          <w:sz w:val="24"/>
          <w:szCs w:val="20"/>
          <w:lang w:eastAsia="it-IT"/>
          <w14:ligatures w14:val="none"/>
        </w:rPr>
        <w:t>ra met</w:t>
      </w:r>
      <w:r w:rsidRPr="005E5FA3">
        <w:rPr>
          <w:rFonts w:ascii="Greek" w:eastAsia="Times New Roman" w:hAnsi="Greek" w:cs="Arial"/>
          <w:b/>
          <w:kern w:val="0"/>
          <w:sz w:val="24"/>
          <w:szCs w:val="20"/>
          <w:lang w:eastAsia="it-IT"/>
          <w14:ligatures w14:val="none"/>
        </w:rPr>
        <w:t>¦</w:t>
      </w:r>
      <w:r w:rsidRPr="005E5FA3">
        <w:rPr>
          <w:rFonts w:ascii="Greek" w:eastAsia="Times New Roman" w:hAnsi="Greek" w:cs="Times New Roman"/>
          <w:b/>
          <w:kern w:val="0"/>
          <w:sz w:val="24"/>
          <w:szCs w:val="20"/>
          <w:lang w:eastAsia="it-IT"/>
          <w14:ligatures w14:val="none"/>
        </w:rPr>
        <w:t xml:space="preserve"> to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patr</w:t>
      </w:r>
      <w:r w:rsidRPr="005E5FA3">
        <w:rPr>
          <w:rFonts w:ascii="Greek" w:eastAsia="Times New Roman" w:hAnsi="Greek" w:cs="Arial"/>
          <w:b/>
          <w:kern w:val="0"/>
          <w:sz w:val="24"/>
          <w:szCs w:val="20"/>
          <w:lang w:eastAsia="it-IT"/>
          <w14:ligatures w14:val="none"/>
        </w:rPr>
        <w:t>Õ</w:t>
      </w:r>
      <w:r w:rsidRPr="005E5FA3">
        <w:rPr>
          <w:rFonts w:ascii="Greek" w:eastAsia="Times New Roman" w:hAnsi="Greek" w:cs="Times New Roman"/>
          <w:b/>
          <w:kern w:val="0"/>
          <w:sz w:val="24"/>
          <w:szCs w:val="20"/>
          <w:lang w:eastAsia="it-IT"/>
          <w14:ligatures w14:val="none"/>
        </w:rPr>
        <w:t>j ka</w:t>
      </w:r>
      <w:r w:rsidRPr="005E5FA3">
        <w:rPr>
          <w:rFonts w:ascii="Greek" w:eastAsia="Times New Roman" w:hAnsi="Greek" w:cs="Arial"/>
          <w:b/>
          <w:kern w:val="0"/>
          <w:sz w:val="24"/>
          <w:szCs w:val="20"/>
          <w:lang w:eastAsia="it-IT"/>
          <w14:ligatures w14:val="none"/>
        </w:rPr>
        <w:t>ˆ</w:t>
      </w:r>
      <w:r w:rsidRPr="005E5FA3">
        <w:rPr>
          <w:rFonts w:ascii="Greek" w:eastAsia="Times New Roman" w:hAnsi="Greek" w:cs="Times New Roman"/>
          <w:b/>
          <w:kern w:val="0"/>
          <w:sz w:val="24"/>
          <w:szCs w:val="20"/>
          <w:lang w:eastAsia="it-IT"/>
          <w14:ligatures w14:val="none"/>
        </w:rPr>
        <w:t xml:space="preserve"> met</w:t>
      </w:r>
      <w:r w:rsidRPr="005E5FA3">
        <w:rPr>
          <w:rFonts w:ascii="Greek" w:eastAsia="Times New Roman" w:hAnsi="Greek" w:cs="Arial"/>
          <w:b/>
          <w:kern w:val="0"/>
          <w:sz w:val="24"/>
          <w:szCs w:val="20"/>
          <w:lang w:eastAsia="it-IT"/>
          <w14:ligatures w14:val="none"/>
        </w:rPr>
        <w:t>¦</w:t>
      </w:r>
      <w:r w:rsidRPr="005E5FA3">
        <w:rPr>
          <w:rFonts w:ascii="Greek" w:eastAsia="Times New Roman" w:hAnsi="Greek" w:cs="Times New Roman"/>
          <w:b/>
          <w:kern w:val="0"/>
          <w:sz w:val="24"/>
          <w:szCs w:val="20"/>
          <w:lang w:eastAsia="it-IT"/>
          <w14:ligatures w14:val="none"/>
        </w:rPr>
        <w:t xml:space="preserve"> to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u</w:t>
      </w:r>
      <w:r w:rsidRPr="005E5FA3">
        <w:rPr>
          <w:rFonts w:ascii="Greek" w:eastAsia="Times New Roman" w:hAnsi="Greek" w:cs="Arial"/>
          <w:b/>
          <w:kern w:val="0"/>
          <w:sz w:val="24"/>
          <w:szCs w:val="20"/>
          <w:lang w:eastAsia="it-IT"/>
          <w14:ligatures w14:val="none"/>
        </w:rPr>
        <w:t>ƒ</w:t>
      </w:r>
      <w:r w:rsidRPr="005E5FA3">
        <w:rPr>
          <w:rFonts w:ascii="Greek" w:eastAsia="Times New Roman" w:hAnsi="Greek" w:cs="Times New Roman"/>
          <w:b/>
          <w:kern w:val="0"/>
          <w:sz w:val="24"/>
          <w:szCs w:val="20"/>
          <w:lang w:eastAsia="it-IT"/>
          <w14:ligatures w14:val="none"/>
        </w:rPr>
        <w:t>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a</w:t>
      </w:r>
      <w:r w:rsidRPr="005E5FA3">
        <w:rPr>
          <w:rFonts w:ascii="Greek" w:eastAsia="Times New Roman" w:hAnsi="Greek" w:cs="Arial"/>
          <w:b/>
          <w:kern w:val="0"/>
          <w:sz w:val="24"/>
          <w:szCs w:val="20"/>
          <w:lang w:eastAsia="it-IT"/>
          <w14:ligatures w14:val="none"/>
        </w:rPr>
        <w:t>Ù</w:t>
      </w:r>
      <w:r w:rsidRPr="005E5FA3">
        <w:rPr>
          <w:rFonts w:ascii="Greek" w:eastAsia="Times New Roman" w:hAnsi="Greek" w:cs="Times New Roman"/>
          <w:b/>
          <w:kern w:val="0"/>
          <w:sz w:val="24"/>
          <w:szCs w:val="20"/>
          <w:lang w:eastAsia="it-IT"/>
          <w14:ligatures w14:val="none"/>
        </w:rPr>
        <w:t>to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'Ihso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Cristo</w:t>
      </w:r>
      <w:r w:rsidRPr="005E5FA3">
        <w:rPr>
          <w:rFonts w:ascii="Greek" w:eastAsia="Times New Roman" w:hAnsi="Greek" w:cs="Arial"/>
          <w:b/>
          <w:kern w:val="0"/>
          <w:sz w:val="24"/>
          <w:szCs w:val="20"/>
          <w:lang w:eastAsia="it-IT"/>
          <w14:ligatures w14:val="none"/>
        </w:rPr>
        <w:t>à</w:t>
      </w:r>
      <w:r w:rsidRPr="005E5FA3">
        <w:rPr>
          <w:rFonts w:ascii="Greek" w:eastAsia="Times New Roman" w:hAnsi="Greek" w:cs="Times New Roman"/>
          <w:b/>
          <w:kern w:val="0"/>
          <w:sz w:val="24"/>
          <w:szCs w:val="20"/>
          <w:lang w:eastAsia="it-IT"/>
          <w14:ligatures w14:val="none"/>
        </w:rPr>
        <w:t xml:space="preserve">. </w:t>
      </w:r>
    </w:p>
    <w:p w14:paraId="519B496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Ora l’Apostolo Giovanni rivela con chi è la sua società, la sua comunione, la sua compagnia: la nostra società, la nostra compagni, la nostra comunione è con l Padre e con il Figlio suo Cristo Gesù. La Carta Magna di questa comunione e unità con il Padre e con il Figlio suo Gesù Cristo è la preghiera che Gesù eleva al Padre nel Cenacolo prima di recarsi nel Giardino del Getsemani, luogo della sua consegna alla morte. Essa può essere considerata come il Testamento che Gesù lascia ai suoi Apostoli. Possiamo anche pensare e vedere come Testamento tutto il discorso di Gesù nel Cenacolo, secondo il Vangelo dell’Apostolo Giovanni:</w:t>
      </w:r>
    </w:p>
    <w:p w14:paraId="4D5B0D3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917D8CB"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w:t>
      </w:r>
    </w:p>
    <w:p w14:paraId="62E4B258"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7A9AC88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La comunione con il Padre è nella comunione dei pensieri, della verità,  nella volontà, dei desideri, dei mezzi della salvezza e del fine della salvezza. Noi oggi possiamo affermare sul fondamento della storia che non siamo più in comunione con il Padre. Perché non siano più in comunione con il Padre? Perché il cristiano ha sostituito il Padre con un Dio che è detto il Dio unico. L’unico Dio, l’unico Dio vivo e vero, è il Padre del Signore nostro Gesù Cristo. Il Dio unico invece è una invenzione cristiana, solo cristiana. Vale per i cristiani dei nostri tempi quanto dice il Signore al suo popolo per mezzo del profeta Geremia:</w:t>
      </w:r>
    </w:p>
    <w:p w14:paraId="1F0D1A0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 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w:t>
      </w:r>
    </w:p>
    <w:p w14:paraId="54AD2130"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 </w:t>
      </w:r>
    </w:p>
    <w:p w14:paraId="10DF1EAF"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AA8D6CC"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1A4524EE"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Questo idolo del Dio unico fabbricato dalla mente cristiana, solo dalla mente cristiana, è la vera vergogna della Chiesa del Dio vivente. Nessun’altra religione ha cambiato i suoi dèi e mai li cambierà. Ecco l’altra grande vergogna, che si trasformerà in vergogna eterna e incancellabile: mentre nei dialogo interreligiosi o interconfessionali tutti si presentano con le loro dottrine che sono solo dottrine di confessione religiosa secondo la loro fede, la loro non fede, la loro religione, la loro irreligione, la loro cultura e anche il loro ateismo e finanche con l’odio contro Cristo Gesù e contro la Chiesa, i figli della Chiesa si sentono così inferiori a tutto questo mondo di falsità o di non verità tanto da calpestare la loro verità riducendola in falsità.  Se un cristiano in uno di questi dialoghi afferma la verità di Cristo fa professione di fede. Se l’altro compie un atto terroristico per sostenere la sua fede, questo atto di terrorismo viene quasi giustificato dal cristiano. Per il cristiano si compie l’altra parola pronunciata dal Signore questa volta contro il suo stesso profeta:</w:t>
      </w:r>
    </w:p>
    <w:p w14:paraId="69A6899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«Dal settentrione dilagherà la sventura su tutti gli abitanti della terra. Poiché, ecco, io sto per chiamare tutti i regni del settentrione. Oracolo del Signore. Essi verranno </w:t>
      </w:r>
      <w:r w:rsidRPr="005E5FA3">
        <w:rPr>
          <w:rFonts w:ascii="Arial" w:eastAsia="Times New Roman" w:hAnsi="Arial" w:cs="Times New Roman"/>
          <w:i/>
          <w:iCs/>
          <w:kern w:val="0"/>
          <w:sz w:val="24"/>
          <w:szCs w:val="24"/>
          <w:lang w:eastAsia="it-IT"/>
          <w14:ligatures w14:val="none"/>
        </w:rPr>
        <w:lastRenderedPageBreak/>
        <w:t>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 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34FA2CFE"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Me infelice, madre mia! Mi hai partorito uomo di litigio e di contesa per tutto il paese! Non ho ricevuto prestiti, non ne ho fatti a nessuno, eppure tutti mi maledicono. In realtà, Signore, ti ho servito come meglio potevo, mi sono rivolto a te con preghiere per il mio nemico, nel tempo della sventura e nel tempo dell’angoscia. Potrà forse il ferro spezzare il ferro del settentrione e il bronzo? «I tuoi averi e i tuoi tesori li abbandonerò al saccheggio, come ricompensa per tutti i peccati commessi in tutti i tuoi territori. Ti renderò schiavo dei tuoi nemici in una terra che non conosci, perché si è acceso il fuoco della mia ira, che arderà contro di te». Tu lo sai, Signore, ricòrdati di me e aiutami, véndicati per me dei miei persecutori. </w:t>
      </w:r>
    </w:p>
    <w:p w14:paraId="7C9CE7C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Nella tua clemenza non lasciarmi perire, sappi che io sopporto insulti per te. Quando le tue parole mi vennero incontro, le divorai con avidità; la tua parola fu la gioia e la letizia del mio cuore, perché il tuo nome è invocato su di me, Signore, Dio degli eserciti. Non mi sono seduto per divertirmi nelle compagnie di gente scherzosa, ma spinto dalla tua mano sedevo solitario, poiché mi avevi riempito di sdegno. Perché il mio dolore è senza fine e la mia piaga incurabile non vuole guarire? Tu sei diventato per me un torrente infido, dalle acque incostanti. </w:t>
      </w:r>
    </w:p>
    <w:p w14:paraId="2A73F55D"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 Ti libererò dalla mano dei malvagi e ti salverò dal pugno dei violenti» (Ger 15,10-21).</w:t>
      </w:r>
    </w:p>
    <w:p w14:paraId="3D98BC3D"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Se non c’è il Padre mai si potrà essere in comunione con il Padre. Ma se non c’è comunione con il Padre, che è la fonte, la sorgente eterna di ogni unità e di ogni comunione, mai potrà esserci vera comunione tra gli uomini. La comunione con il Padre è nell’accoglienza della Parola del Padre. Un solo corpo, una sola Parola, una sola societas o comunione o popolo o compagnia. Mancando oggi la sola Parola, mai si potrà essere in comunione né con il Padre che per noi non esiste più e né con i fratelli. </w:t>
      </w:r>
    </w:p>
    <w:p w14:paraId="277A46A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La Parola del Padre, il suo Verbo Eterno è Cristo Gesù. La nostra comunione è nella fede, nella speranza, nella carità di Cristo Gesù. È  comunione nella sua missione, comunione nella sua passione, morte, risurrezione. È comunione nei pensieri, nei sentimenti, nella volontà, nei desideri. Poiché oggi per noi neanche Cristo più esiste – lo abbiamo sostituito con qualche sentimento di bene umano e terreno – neanche con Gesù, il Figlio Unigenito del Padre vi è comunione. Non solo non vi è, neanche vi potrà esserci. Come si fa a creare  comunione con ciò che è dichiarato non </w:t>
      </w:r>
      <w:r w:rsidRPr="005E5FA3">
        <w:rPr>
          <w:rFonts w:ascii="Arial" w:eastAsia="Times New Roman" w:hAnsi="Arial" w:cs="Times New Roman"/>
          <w:kern w:val="0"/>
          <w:sz w:val="24"/>
          <w:szCs w:val="20"/>
          <w:lang w:eastAsia="it-IT"/>
          <w14:ligatures w14:val="none"/>
        </w:rPr>
        <w:lastRenderedPageBreak/>
        <w:t xml:space="preserve">esistente? Come possiamo dire di essere in comunione con il Padre, se oggi noi rifiutiamo la via che il Padre ha stabilito per ogni uomo fin dall’eternità per la salvezza dell’uomo? Come possiamo dire di essere in comunione con Cristo, il solo nome dato agli uomini sotto il cielo per essere salvati, se gridiamo al mondo che ogni religione è via di salvezza? </w:t>
      </w:r>
    </w:p>
    <w:p w14:paraId="18F4597F"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Come possiamo pensare di essere in comunione con il Dio vivo e vero, il solo Dio vivo e vero, se noi cristiani lo abbiamo sostituito il Dio unico, opera della nostra mente e del nostro cuore? Poiché la salvezza dell’uomo è in questa comunione, se non si entra in questa comunione per nessuno potrà esserci vera salvezza. Ma noi avendo rinnegato il Padre e Cristo Gesù e lo Spirito Santo, non solo non siamo più governati dalla sapienza eterna, neanche dalla sapienza naturale, terrena siamo governati. Che siamo senza sapienza lo attestano le nostre parole e le nostre decisioni. Parliamo da ciechi, da sordi, senza scienza e senza intelligenza. I nostri sono solo oracoli del peccato che governa il nostro cuore. </w:t>
      </w:r>
    </w:p>
    <w:p w14:paraId="711A09C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verità. Senza la comunione con il Padre e il Figlio suo Gesù Cristo non c’è salvezza, perché la vera salvezza è la nostra dimora eterna in questa comunione. Comunione non tra di noi. Ma comunione di noi con il Padre e con il Figlio suo Gesù Cristo. Comunione nel Padre e nel Figlio per opera dello Spirito Santo. Solo parlando </w:t>
      </w:r>
      <w:r w:rsidRPr="005E5FA3">
        <w:rPr>
          <w:rFonts w:ascii="Arial" w:eastAsia="Times New Roman" w:hAnsi="Arial" w:cs="Times New Roman"/>
          <w:kern w:val="0"/>
          <w:sz w:val="24"/>
          <w:szCs w:val="20"/>
          <w:lang w:val="la-Latn" w:eastAsia="it-IT"/>
          <w14:ligatures w14:val="none"/>
        </w:rPr>
        <w:t>absque scientia</w:t>
      </w:r>
      <w:r w:rsidRPr="005E5FA3">
        <w:rPr>
          <w:rFonts w:ascii="Arial" w:eastAsia="Times New Roman" w:hAnsi="Arial" w:cs="Times New Roman"/>
          <w:kern w:val="0"/>
          <w:sz w:val="24"/>
          <w:szCs w:val="20"/>
          <w:lang w:eastAsia="it-IT"/>
          <w14:ligatures w14:val="none"/>
        </w:rPr>
        <w:t xml:space="preserve"> e dalla piena stoltezza possiamo pensare di edificare la perfetta comunione con gli uomini escludendo il Padre e il Figlio e lo Spirito Santo e il Corpo di Cristo che è la sua Chiesa una, santa, cattolica, apostolica. </w:t>
      </w:r>
    </w:p>
    <w:p w14:paraId="0EF6947B"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Oggi della verità del Padre e del Figlio e di ogni altra verità ladri e briganti di tutto di stanno depredando e rapinando. Ci stanno rapinando anche dei nostri occhi, dei nostri orecchi, della nostra bocca, del nostro cuore, della nostra mente, della nostra anima, della nostra intelligenza e sapienza.</w:t>
      </w:r>
    </w:p>
    <w:p w14:paraId="24AADD2C"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p>
    <w:p w14:paraId="49F39416" w14:textId="77777777" w:rsidR="005E5FA3" w:rsidRPr="005E5FA3" w:rsidRDefault="005E5FA3" w:rsidP="005E5FA3">
      <w:pPr>
        <w:spacing w:after="120" w:line="240" w:lineRule="auto"/>
        <w:jc w:val="both"/>
        <w:rPr>
          <w:rFonts w:ascii="Greek" w:eastAsia="Times New Roman" w:hAnsi="Greek" w:cs="Greek"/>
          <w:b/>
          <w:kern w:val="0"/>
          <w:sz w:val="32"/>
          <w:szCs w:val="26"/>
          <w:lang w:eastAsia="it-IT"/>
          <w14:ligatures w14:val="none"/>
        </w:rPr>
      </w:pPr>
      <w:r w:rsidRPr="005E5FA3">
        <w:rPr>
          <w:rFonts w:ascii="Arial" w:eastAsia="Times New Roman" w:hAnsi="Arial" w:cs="Times New Roman"/>
          <w:b/>
          <w:kern w:val="0"/>
          <w:sz w:val="24"/>
          <w:szCs w:val="20"/>
          <w:lang w:eastAsia="it-IT"/>
          <w14:ligatures w14:val="none"/>
        </w:rPr>
        <w:t xml:space="preserve">Et haec scribimus vobis ut gaudium nostrum sit  plenum - </w:t>
      </w:r>
      <w:r w:rsidRPr="005E5FA3">
        <w:rPr>
          <w:rFonts w:ascii="Greek" w:eastAsia="Times New Roman" w:hAnsi="Greek" w:cs="Greek"/>
          <w:b/>
          <w:kern w:val="0"/>
          <w:sz w:val="32"/>
          <w:szCs w:val="26"/>
          <w:lang w:eastAsia="it-IT"/>
          <w14:ligatures w14:val="none"/>
        </w:rPr>
        <w:t xml:space="preserve">kaˆ taàta gr£fomen ¹me‹j †na ¹ car¦ ¹mîn Ï peplhrwmšnh. </w:t>
      </w:r>
    </w:p>
    <w:p w14:paraId="2084E530"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Ecco il fine dell’annuncio e del perché Giovanni scrive ai discepoli di Gesù, e per loro tramite ad ogni altro uomo: affinché la nostra gioia sia piena. Quale è la gioia più grande del Padre? Quella di portare nella sua gioia di unità, comunione, vita eterna, oggi e per l’eternità, ogni altro uomo. Questa verità è così annunciata da Gesù nella parabola dei talenti:</w:t>
      </w:r>
    </w:p>
    <w:p w14:paraId="25592A12"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w:t>
      </w:r>
    </w:p>
    <w:p w14:paraId="68AFC0E4" w14:textId="77777777" w:rsidR="005E5FA3" w:rsidRPr="005E5FA3" w:rsidRDefault="005E5FA3" w:rsidP="005E5FA3">
      <w:pPr>
        <w:spacing w:after="120" w:line="240" w:lineRule="auto"/>
        <w:jc w:val="both"/>
        <w:rPr>
          <w:rFonts w:ascii="Arial" w:eastAsia="Times New Roman" w:hAnsi="Arial" w:cs="Times New Roman"/>
          <w:bCs/>
          <w:i/>
          <w:iCs/>
          <w:kern w:val="0"/>
          <w:sz w:val="24"/>
          <w:szCs w:val="24"/>
          <w:lang w:eastAsia="it-IT"/>
          <w14:ligatures w14:val="none"/>
        </w:rPr>
      </w:pPr>
      <w:r w:rsidRPr="005E5FA3">
        <w:rPr>
          <w:rFonts w:ascii="Arial" w:eastAsia="Times New Roman" w:hAnsi="Arial" w:cs="Times New Roman"/>
          <w:bCs/>
          <w:i/>
          <w:iCs/>
          <w:kern w:val="0"/>
          <w:sz w:val="24"/>
          <w:szCs w:val="24"/>
          <w:lang w:eastAsia="it-IT"/>
          <w14:ligatures w14:val="none"/>
        </w:rPr>
        <w:t xml:space="preserve">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w:t>
      </w:r>
      <w:r w:rsidRPr="005E5FA3">
        <w:rPr>
          <w:rFonts w:ascii="Arial" w:eastAsia="Times New Roman" w:hAnsi="Arial" w:cs="Times New Roman"/>
          <w:bCs/>
          <w:i/>
          <w:iCs/>
          <w:kern w:val="0"/>
          <w:sz w:val="24"/>
          <w:szCs w:val="24"/>
          <w:lang w:eastAsia="it-IT"/>
          <w14:ligatures w14:val="none"/>
        </w:rPr>
        <w:lastRenderedPageBreak/>
        <w:t xml:space="preserve">ecco, ne ho guadagnati altri due”. “Bene, servo buono e fedele – gli disse il suo padrone –, sei stato fedele nel poco, ti darò potere su molto; prendi parte alla gioia del tuo padrone”. </w:t>
      </w:r>
    </w:p>
    <w:p w14:paraId="3987C831" w14:textId="77777777" w:rsidR="005E5FA3" w:rsidRPr="005E5FA3" w:rsidRDefault="005E5FA3" w:rsidP="005E5FA3">
      <w:pPr>
        <w:autoSpaceDE w:val="0"/>
        <w:autoSpaceDN w:val="0"/>
        <w:adjustRightInd w:val="0"/>
        <w:spacing w:after="120" w:line="240" w:lineRule="auto"/>
        <w:jc w:val="both"/>
        <w:rPr>
          <w:rFonts w:ascii="Greek" w:eastAsia="Times New Roman" w:hAnsi="Greek" w:cs="Greek"/>
          <w:kern w:val="0"/>
          <w:sz w:val="26"/>
          <w:szCs w:val="26"/>
          <w:lang w:eastAsia="it-IT"/>
          <w14:ligatures w14:val="none"/>
        </w:rPr>
      </w:pPr>
      <w:r w:rsidRPr="005E5FA3">
        <w:rPr>
          <w:rFonts w:ascii="Greek" w:eastAsia="Times New Roman" w:hAnsi="Greek" w:cs="Greek"/>
          <w:kern w:val="0"/>
          <w:sz w:val="26"/>
          <w:szCs w:val="26"/>
          <w:lang w:eastAsia="it-IT"/>
          <w14:ligatures w14:val="none"/>
        </w:rPr>
        <w:t>kaˆ proselqën Ð t¦ pšnte t£lanta labën pros»negken ¥lla pšnte t£lanta lšgwn, KÚrie, pšnte t£lant£ moi paršdwkaj: ‡de ¥lla pšnte t£lanta ™kšrdhsa. œfh aÙtù Ð kÚrioj aÙtoà, Eâ, doàle ¢gaq kaˆ pistš, ™pˆ Ñl…ga Ãj pistÒj, ™pˆ pollîn se katast»sw: e‡selqe e„j t¾n car¦n toà kur…ou sou. proselqën [d] kaˆ Ð t¦ dÚo t£lanta epen, KÚrie, dÚo t£lant£ moi paršdwkaj: ‡de ¥lla dÚo t£lanta ™kšrdhsa. œfh aÙtù Ð kÚrioj aÙtoà, Eâ, doàle ¢gaq kaˆ pistš, ™pˆ Ñl…ga Ãj pistÒj, ™pˆ pollîn se katast»sw: e‡selqe e„j t¾n car¦n toà kur…ou sou.</w:t>
      </w:r>
    </w:p>
    <w:p w14:paraId="2917BFB7"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0F22A700"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La gioia che dona il Padre è la partecipazione in Cristo della sua natura divina, è il divenire mistero del suo mistero, mistero nel suo mistero, mistero per il suo mistero. La gioia del Padre è nel dono della sua vita eterna e del suo amore eterno ad ogni uomo. Ora noi sappiamo che Dio è vita eterna e che la vita eterna che è Dio è in Cristo Gesù. Ecco allora qual è la gioia del Padre: volere che ogni uomo diventi corpo del corpo di Cristo, corpo nel corpo di Cristo, corpo per il corpo di Cristo, corpo con il corpo di Cristo. Si diviene parte del corpo di Cristo per opera dello Spirito Santo e della nuova nascita da Lui operata nel sacramento del Battesimo. Ogni sacramento dona una gioia particolare, perché in ognuno di essi vi è una speciale partecipazione alla vita e alla missione di Gesù Signore. </w:t>
      </w:r>
    </w:p>
    <w:p w14:paraId="3F6D6478"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Se il Vangelo non viene né predicato, né annunciato, né insegnato, né fatto conoscere, se l’uomo non si invita alla fede in esso, nella conversione e nell’abbandono della vita consegnata al peccato e ad ogni trasgressione, mai potrà esservi per l’uomo la vera gioia che è la partecipazione e il divenire mistero di Cristo nel mistero di Cristo. Si comprenderà quanto falsa sia quella gioia che si promette all’uomo fuori del Vangelo, contro il Vangelo, fuori del mistero di Cristo, contro il mistero di Cristo. È Cristo e solo Lui il dono della vera gioia ed essa si riceve in Lui, divenendo suo corpo, e vivendo con il suo corpo per il suo corpo. La vera gioia sta nel cambiamento della nostra natura: da natura di Adamo in natura di Cristo e da natura di Cristo in partecipazione della divina natura.</w:t>
      </w:r>
    </w:p>
    <w:p w14:paraId="62B435A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Come la gioia del Signore è elevare un figlio di Adamo a divenire in Cristo partecipe della sua divina natura, così la gioia del discepolo di Gesù dovrà essere quella di elevare ogni uomo alla partecipazione della sua natura che per il battesimo e per ogni altro sacramento è partecipazione della natura di Cristo, partecipazione della divina natura. Come la gioia di Cristo Gesù è nel dare la sua vita per la vita di ogni uomo, così la gioia del cristiano è nel dare la sua vita per la vita di ogni altro uomo.</w:t>
      </w:r>
    </w:p>
    <w:p w14:paraId="367AE3EB"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lastRenderedPageBreak/>
        <w:t xml:space="preserve">Da dove inizia il dono della vita per ogni altro uomo? Dal dono del Vangelo, dal dono di Cristo e del Padre e dello Spirito Santo. Tutti i doni che il cristiano deve dare ad ogni uomo sono già stati messi bene in luce nelle pagine precedenti (vedi pp. 16-26). Non sono però doni che si devono attingere nei cieli santi. Sono doni che formano già la nuova natura dell’uomo. Il cristiano deve attingere questi doni dalla sua natura, dal suo cuore, dalla sua anima, dal suo spirito, dal suo corpo e darli ad ogni suo fratello, fratello in Cristo e fratello in Adamo. </w:t>
      </w:r>
    </w:p>
    <w:p w14:paraId="2386743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Mai noi dobbiamo dimenticare che l’Eucaristia è il dono del corpo e del sangue di Cristo e sempre ci dobbiamo ricordare che il sangue e l’acqua della nostra redenzione e salvezza non discendono dal cielo. Vengono invece dal corpo già morto di Cristo Gesù trafitto dalla lancia. Se dal nostro corpo non sgorgano questi purissimi doni, è segno che siamo privi di essi. Se la linfa della vita vera attraverso i tralci si trasforma in uva, potrà mai un cristiano che è tralcio della vite vera di Cristo Gesù non produrre per il mondo l’uva del buon Vangelo, l’uva della buona Predicazione, l’uva del santo Annuncio? Se questa uva non è prodotta, lui attesta di essere tralcio secco. Ecco la miserevole condizione di tutti quei cristiani che non vogliono più annunciare Cristo e si vergognano di Lui. Sono tutti tralci secchi in attesa che l’agricoltore della vite vera, venga li tagli e li getti nel fuoco. Così parla Gesù della sua gioia:</w:t>
      </w:r>
    </w:p>
    <w:p w14:paraId="7824D3D1"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Gesù capì che volevano interrogarlo e disse loro: «State indagando tra voi perché ho detto: “Un poco e non mi vedrete; un poco ancora e mi vedrete”? In verità, in verità io vi dico: voi piangerete e gemerete, ma il mondo si rallegrerà. Voi sarete nella tristezza, ma la vostra tristezza si cambierà in gioia. 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In verità, in verità io vi dico: se chiederete qualche cosa al Padre nel mio nome, egli ve la darà. Finora non avete chiesto nulla nel mio nome. Chiedete e otterrete, perché la vostra gioia sia piena. (Gv 16,19-24).</w:t>
      </w:r>
    </w:p>
    <w:p w14:paraId="37DEEC77"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giusto chiedersi: “Cosa è la gioia, quella vera, differente da tutte le false gioie che oggi il mondo rincorre?”. La vera gioia è la vita che viene vissuta nella sua pienezza di vera fede, vera speranza, vera carità, vera prudenza, vera giustizia, vera temperanza, vera fortezza. La vera gioia è la vita nuova del discepolo di Gesù che si manifesta in tutta la sua purezza di santità e di novità. </w:t>
      </w:r>
    </w:p>
    <w:p w14:paraId="7E226EAA"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Perché la vera gioia del discepolo di Gesù nasce dal chiedere al Padre e dal ricevere da Padre? Perché la richiesta è fatta dalla verità di essere discepoli di Gesù. Il Padre ascolta la preghiera del vero discepolo di Gesù ed esaudendola attesta che il discepolo è vero discepolo. Ecco qual è la vera gioia: sapere che io, discepolo di Gesù, sono vero discepolo di Gesù. Questa scienza e conoscenza non è però un frutto del mio cuore. È attestazione del Padre. Il Padre attesta la mia verità di discepolo del Figlio suo esaudendo la mia preghiera. </w:t>
      </w:r>
    </w:p>
    <w:p w14:paraId="09FC5D02"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Possiamo ben dire che il discepolo di Gesù si trova perennemente come Gesù dinanzi alla tomba di Lazzaro, ormai da quattro giorni nel sepolcro. Ascoltando la preghiera di Gesù, il Padre altro non fa che attestare che veramente Gesù è il Figlio suo, il suo Messia, Colui che Lui ha mandato per portare sulla nostra terra la purissima verità del suo mistero e per compiere la redenzione dell’umanità: </w:t>
      </w:r>
    </w:p>
    <w:p w14:paraId="3188C2E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lastRenderedPageBreak/>
        <w:t xml:space="preserve">“Allora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lasciatelo andare».(Gv 11,38-44). </w:t>
      </w:r>
    </w:p>
    <w:p w14:paraId="66AA2C6C"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Risuscitando Lazzaro il Padre attesta al mondo intero la verità del Figlio suo. Gesù è dal Padre. Gesù viene nel nome del Padre suo. Gesù viene per fare la volontà del Padre suo.  </w:t>
      </w:r>
    </w:p>
    <w:p w14:paraId="29772BE3"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Ma c’è anche una seconda gioia che va presa in considerazione. Essa è la gioia che nasce dal vero annuncio di Cristo Gesù. Perché nel vero annuncio di Cristo Gesù la gioia del discepolo di Gesù è piena? La gioia è piena perché la missione evangelizzatrice non è una sovrastruttura dell’Apostolo del Signore. La missione è la sua stessa natura, la sua stessa vita. È il suo corpo, la sua anima, il suo spirito. Corpo, anima e spirito vivono, realizzano se stessi solo se annunciano Cristo in pienezza di verità, carità, luce, giustizia. Annunciando Cristo essi vivono. La vita vissuta nella verità, carità, luce, giustizia è gioia piena. Poiché la missione apostolica è la stessa vita degli Apostoli, essi vivono se annunciano Cristo. Vivono e sono nella gioia piena. Se non annunciano Cristo, la loro vita è nella morte. Nella morte non c’è gioia, ma tristezza, dolore, pianto. Quando la vita è senza la gioia vera, è allora che si va in cerca delle gioie effimere, che altro non sono che il nostro abbandono al peccato e al vizio, ad ogni peccato e ad ogni vizio. Poiché a questa gioia effimera c’è assuefazione, allora si devono inventare nuovi peccati e nuovi vizi.</w:t>
      </w:r>
    </w:p>
    <w:p w14:paraId="5BDB789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Riflettiamo ancora sulla vera gioia, che nasce dall’obbedienza ad ogni comando di Cristo Signore. Siamo nel Cenacolo. Dice Gesù ai suoi apostoli: </w:t>
      </w:r>
      <w:r w:rsidRPr="005E5FA3">
        <w:rPr>
          <w:rFonts w:ascii="Arial" w:eastAsia="Times New Roman" w:hAnsi="Arial" w:cs="Times New Roman"/>
          <w:bCs/>
          <w:i/>
          <w:kern w:val="0"/>
          <w:sz w:val="24"/>
          <w:szCs w:val="20"/>
          <w:lang w:eastAsia="it-IT"/>
          <w14:ligatures w14:val="none"/>
        </w:rPr>
        <w:t>“Non voi avete scelto me, ma io ho scelto voi e vi ho costituiti perché andiate e portiate frutto e il vostro frutto rimanga”.</w:t>
      </w:r>
      <w:r w:rsidRPr="005E5FA3">
        <w:rPr>
          <w:rFonts w:ascii="Arial" w:eastAsia="Times New Roman" w:hAnsi="Arial" w:cs="Times New Roman"/>
          <w:bCs/>
          <w:kern w:val="0"/>
          <w:sz w:val="24"/>
          <w:szCs w:val="20"/>
          <w:lang w:eastAsia="it-IT"/>
          <w14:ligatures w14:val="none"/>
        </w:rPr>
        <w:t xml:space="preserve"> Per comprendere queste parole del Maestro, dobbiamo lasciarci aiutare da quanto dice sempre Gesù ai suoi Apostoli sul monte della Galilea: </w:t>
      </w:r>
    </w:p>
    <w:p w14:paraId="0DADD329" w14:textId="77777777" w:rsidR="005E5FA3" w:rsidRPr="005E5FA3" w:rsidRDefault="005E5FA3" w:rsidP="005E5FA3">
      <w:pPr>
        <w:spacing w:after="120" w:line="240" w:lineRule="auto"/>
        <w:jc w:val="both"/>
        <w:rPr>
          <w:rFonts w:ascii="Arial" w:eastAsia="Times New Roman" w:hAnsi="Arial" w:cs="Times New Roman"/>
          <w:i/>
          <w:iCs/>
          <w:kern w:val="0"/>
          <w:sz w:val="24"/>
          <w:szCs w:val="24"/>
          <w:lang w:eastAsia="it-IT"/>
          <w14:ligatures w14:val="none"/>
        </w:rPr>
      </w:pPr>
      <w:r w:rsidRPr="005E5FA3">
        <w:rPr>
          <w:rFonts w:ascii="Arial" w:eastAsia="Times New Roman" w:hAnsi="Arial" w:cs="Times New Roman"/>
          <w:i/>
          <w:iCs/>
          <w:kern w:val="0"/>
          <w:sz w:val="24"/>
          <w:szCs w:val="24"/>
          <w:lang w:eastAsia="it-IT"/>
          <w14:ligatures w14:val="none"/>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08A7601" w14:textId="77777777" w:rsidR="005E5FA3" w:rsidRPr="005E5FA3" w:rsidRDefault="005E5FA3" w:rsidP="005E5FA3">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Gli Apostoli devono andare. Dove? In tutto il mondo, presso tutti i popoli e ogni nazione. Perché devono andare? Per fare discepoli tutti i popoli. Discepoli di chi? Degli Apostoli. Essi sono discepoli di Gesù, nello Spirito Santo. Essendo discepoli di Gesù, possono essere da Gesù consegnati al Padre, perché siano veri discepoli del Padre. Gli Apostoli faranno loro discepoli tutti i popoli. Facendoli loro discepoli nello Spirito Santo, li potranno consegnare a Cristo come suoi veri discepoli, perché Cristo li consegni al Padre come suoi veri discepoli. Nessun potrà essere vero discepolo di Cristo Gesù, se non è vero discepolo degli Apostoli. Ma nessuno sarà vero discepolo degli Apostoli, se gli Apostoli non saranno veri discepoli di Gesù. Veri discepoli degli Apostoli, veri discepoli di Gesù. veri discepoli del Padre. </w:t>
      </w:r>
    </w:p>
    <w:p w14:paraId="3ADDE15A"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lastRenderedPageBreak/>
        <w:t xml:space="preserve">Un Apostolo senza veri discepoli lascia Cristo senza veri discepoli, lascia il Padre senza veri discepoli. Tutto è degli Apostoli perché tutto gli Apostoli consegnino a Cristo, perché Cristo tutto consegni al Padre. Tutto è del Padre per Cristo, per gli Apostoli. Quando si diviene veri discepoli degli Apostoli? Quando ci si lascia battezzare nel nome del Padre e del Figlio e dello Spirito Santo. Se il battesimo non è annunciato, mai nessuno sarà fatto vero discepolo degli Apostoli, vero discepolo di Cristo Gesù, vero discepolo del Padre. Se l’uomo non si lascia battezzare mai potrà dirsi vero discepolo degli Apostoli, vero discepolo di Cristo, vero discepolo del Padre. </w:t>
      </w:r>
    </w:p>
    <w:p w14:paraId="6D1AFD2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Sono i veri discepoli che per lui vengono dati a Cristo il vero frutto che l’Apostolo deve sempre portare. Se l’Apostolo non fa discepoli, lui è Apostolo ma senza alcun frutto. Il suo essere Apostolo di Cristo Gesù è vano. Ma basta battezzare perché si porti un vero frutto a Cristo Gesù? Il battesimo da solo non basta. Occorre che l’Apostolo insegni ad ogni battezzato come si vive il Vangelo, come si vive secondo gli insegnamenti di Gesù. Gesù ha mostrato come si vive da veri discepoli del Padre con la Parola e con l’esempio. </w:t>
      </w:r>
    </w:p>
    <w:p w14:paraId="3F6DC71C"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Gli Apostoli devono mostrare come si vive da veri discepoli di Gesù con la Parola e con l’esempio. Se gli Apostoli non insegnano come si vive da veri discepoli di Cristo Gesù nessun battezzato potrà mai vivere da vero loro discepolo. Ma se nessuno è vero discepolo degli Apostoli, perché non sa come si vive da vero discepolo, mai potrà divenire vero discepolo di Cristo Signore. Si è Apostoli senza alcun frutto. Senza alcuna opera. Si è inutili a Cristo Gesù. Questi non potrà dare al Padre altri discepoli. Siamo inutili al mondo, perché lo lasciamo nella sua morte, nel suo peccato, nella sua natura lacerata e schiava del peccato e della morte. Grande è la responsabilità degli Apostoli del Signore. Per la loro missione vissuta alla maniera di Cristo Gesù faranno discepoli tutti i popoli. Per la loro omissione e per ogni missione non vissuta alla maniera di Cristo Gesù, rendono vana la croce di Cristo. </w:t>
      </w:r>
    </w:p>
    <w:p w14:paraId="717C5B34"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Da questa croce, per loro altissima responsabilità, nessun frutto di vita mai spunterà. La croce è però l’albero della vita e chi deve far fruttificare questo albero di molto frutto sono solo gli Apostoli del Signore. In comunione gerarchica con essi, ogni membro del corpo di Cristo, nello Spirito Santo. Producendo un frutto di vita eterna, facendo discepoli tutti i popoli, il discepolo di Gesù è nella vera gioia. Fare discepoli e gioia sono per gli Apostoli una cosa sola. </w:t>
      </w:r>
    </w:p>
    <w:p w14:paraId="4AC3D885"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 xml:space="preserve">Oggi tutti ripetono a modo di cantilena una frase: “Chiesa in uscita”, “Apostoli in uscita”, “Presbiteri in uscita”, “Cristiani in uscita”. Si omette però: “Per fare discepoli tutti i popoli al fine di farli divenire corpo di Cristo”. Non è comando di Cristo andare incontro all’uomo. È comando di Cristo andare presso ogni uomo per fare a lui un invito esplicito: “Invitarlo alla conversione, alla fede nel Vangelo di Cristo, a lasciarsi battezzare per avere la vita eterna, per essere vero corpo di Cristo, nuova creatura per opera dello Spirito Santo”. Si è chiesa in uscita secondo Cristo Gesù, solo se si obbedisce al suo comando. Se non si obbedisce al suo comando, non si è Chiesa in uscita. Si è Chiesa in uscita, quando si va nel mondo portando l’albero della croce per piantarlo in ogni cuore perché produca ogni frutto di santificazione. È obbligo di chi esce mostrare ad ogni uomo i buoni frutti di santità che produce in lui l’albero della croce di Cristo. Come Dio è nella gioia quando la sua vigna produce buona uva, così il discepolo è nella gioia quando il suo essere tralcio di Cristo Gesù </w:t>
      </w:r>
      <w:r w:rsidRPr="005E5FA3">
        <w:rPr>
          <w:rFonts w:ascii="Arial" w:eastAsia="Times New Roman" w:hAnsi="Arial" w:cs="Times New Roman"/>
          <w:bCs/>
          <w:kern w:val="0"/>
          <w:sz w:val="24"/>
          <w:szCs w:val="20"/>
          <w:lang w:eastAsia="it-IT"/>
          <w14:ligatures w14:val="none"/>
        </w:rPr>
        <w:lastRenderedPageBreak/>
        <w:t>produce buoni discepoli. Altrimenti anche per l’apostolo del Signore sarà cantato il cantico della vigna di Isaia:</w:t>
      </w:r>
    </w:p>
    <w:p w14:paraId="56563F41" w14:textId="77777777" w:rsidR="005E5FA3" w:rsidRPr="005E5FA3" w:rsidRDefault="005E5FA3" w:rsidP="005E5FA3">
      <w:pPr>
        <w:spacing w:after="120" w:line="240" w:lineRule="auto"/>
        <w:jc w:val="both"/>
        <w:rPr>
          <w:rFonts w:ascii="Arial" w:eastAsia="Times New Roman" w:hAnsi="Arial" w:cs="Times New Roman"/>
          <w:bCs/>
          <w:i/>
          <w:iCs/>
          <w:kern w:val="0"/>
          <w:sz w:val="20"/>
          <w:szCs w:val="20"/>
          <w:lang w:eastAsia="it-IT"/>
          <w14:ligatures w14:val="none"/>
        </w:rPr>
      </w:pPr>
      <w:r w:rsidRPr="005E5FA3">
        <w:rPr>
          <w:rFonts w:ascii="Arial" w:eastAsia="Times New Roman" w:hAnsi="Arial" w:cs="Times New Roman"/>
          <w:bCs/>
          <w:i/>
          <w:iCs/>
          <w:kern w:val="0"/>
          <w:sz w:val="20"/>
          <w:szCs w:val="20"/>
          <w:lang w:eastAsia="it-IT"/>
          <w14:ligatures w14:val="none"/>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 (Is 5,1-7).  </w:t>
      </w:r>
    </w:p>
    <w:p w14:paraId="45C591C1" w14:textId="77777777" w:rsidR="005E5FA3" w:rsidRPr="005E5FA3" w:rsidRDefault="005E5FA3" w:rsidP="005E5FA3">
      <w:pPr>
        <w:spacing w:after="120" w:line="240" w:lineRule="auto"/>
        <w:jc w:val="both"/>
        <w:rPr>
          <w:rFonts w:ascii="Arial" w:eastAsia="Times New Roman" w:hAnsi="Arial" w:cs="Times New Roman"/>
          <w:bCs/>
          <w:kern w:val="0"/>
          <w:sz w:val="24"/>
          <w:szCs w:val="20"/>
          <w:lang w:eastAsia="it-IT"/>
          <w14:ligatures w14:val="none"/>
        </w:rPr>
      </w:pPr>
      <w:r w:rsidRPr="005E5FA3">
        <w:rPr>
          <w:rFonts w:ascii="Arial" w:eastAsia="Times New Roman" w:hAnsi="Arial" w:cs="Times New Roman"/>
          <w:bCs/>
          <w:kern w:val="0"/>
          <w:sz w:val="24"/>
          <w:szCs w:val="20"/>
          <w:lang w:eastAsia="it-IT"/>
          <w14:ligatures w14:val="none"/>
        </w:rPr>
        <w:t>Dobbiamo confessare che oggi molti sono i tralci secchi sulla vite vera che è Cristo Gesù. Da cosa scaturisce questa confessione? Dalla testimonianza della storia: ci si vergogna si presentarci al mondo come veri discepoli di Gesù. Ci si presenta al mondo con il pensiero del mondo e non con il pensiero di Gesù Signore. Ormai neanche più si vuole una vite vera piantata da Do. Si vuole invece una vite piantata da noi, secondo i desideri del nostro cuore. Cristo Gesù non è dal basso. Cristo è dall’alto per trascinare con sé in alto il mondo intero. È verità che mai nessuno dovrà dimenticare.</w:t>
      </w:r>
    </w:p>
    <w:p w14:paraId="47757D98" w14:textId="77777777" w:rsidR="005E5FA3" w:rsidRPr="005E5FA3" w:rsidRDefault="005E5FA3" w:rsidP="005E5FA3">
      <w:pPr>
        <w:spacing w:after="120" w:line="240" w:lineRule="auto"/>
        <w:jc w:val="both"/>
        <w:rPr>
          <w:rFonts w:ascii="Arial" w:eastAsia="Times New Roman" w:hAnsi="Arial" w:cs="Times New Roman"/>
          <w:b/>
          <w:bCs/>
          <w:kern w:val="0"/>
          <w:sz w:val="24"/>
          <w:szCs w:val="20"/>
          <w:lang w:eastAsia="it-IT"/>
          <w14:ligatures w14:val="none"/>
        </w:rPr>
      </w:pPr>
    </w:p>
    <w:p w14:paraId="015FF9F4" w14:textId="77777777" w:rsidR="005E5FA3" w:rsidRPr="005E5FA3" w:rsidRDefault="005E5FA3" w:rsidP="005E5FA3">
      <w:pPr>
        <w:pStyle w:val="Titolo2"/>
      </w:pPr>
      <w:bookmarkStart w:id="601" w:name="_Toc218975112"/>
      <w:bookmarkStart w:id="602" w:name="_Toc219036250"/>
      <w:r w:rsidRPr="005E5FA3">
        <w:t>CREDO NELLA CHIESA TESTIMONE DEL PADRE</w:t>
      </w:r>
      <w:bookmarkEnd w:id="601"/>
      <w:bookmarkEnd w:id="602"/>
    </w:p>
    <w:p w14:paraId="5A04AE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si rende testimonianza al Padre? Maestro di come si rende testimonianza al Padre ce lo rivela l’Apostolo Paolo. Per questo è sufficiente che noi leggiamo solo il Primo Capitolo della Lettera agli Efesini e il Primo Capitolo della Lettera ai Colossesi. Nella santa e purissima rivelazione dell’Apostolo Paolo, tutto fin dall’eternità è dal cuore del Padre. Il cuore del Padre, per lo Spirito Santo, si compie tutto in Cristo Gesù. In Cristo Gesù il Padre dona a noi tutto se stesso. In Cristo Gesù, con Cristo Gesù, per Cristo Gesù, sempre per opera dello Spirito Santo, siamo chiamati a divenire un’offerta a Lui gradita, offerta in tutto simile a quella che gli ha offerto Gesù Signore. Dal Padre, in Cristo, per opera dello Spirito Santo. Al Padre, in Cristo, sempre per opera dello Spirito Santo. Il Padre ha deciso fin dall’eternità e lo ha deciso per l’eternità, senza alcuna ombra né di variazione e né di cambiamento, che tutto debba avvenire in Cristo, con Cristo, per Cristo, sempre operante lo Spirito Santo. Ecco perché sono tutte false e menzognere, vere invenzioni e suggerimento di Satana, tutte quelle moderne teorie di salvezza escludenti Cristo Gesù e lo Spirito Santo. Ecco perché anche la missione evangelizzatrice del discepolo di Gesù deve farsi sempre più pressante, a meno che il discepolo di Gesù non scelga di essere governato, anzi posseduto da Santa nel suo cuore e nel suo spirito. </w:t>
      </w:r>
    </w:p>
    <w:p w14:paraId="00B7972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Paolo, apostolo di Cristo Gesù per volontà di Dio, ai santi che sono a Èfeso credenti in Cristo Gesù: grazia a voi e pace da Dio, Padre nostro, e dal Signore Gesù Cristo. Benedetto Dio, Padre del Signore nostro Gesù Cristo, che ci ha benedetti con ogni </w:t>
      </w:r>
      <w:r w:rsidRPr="005E5FA3">
        <w:rPr>
          <w:rFonts w:ascii="Arial" w:eastAsia="Times New Roman" w:hAnsi="Arial" w:cs="Arial"/>
          <w:i/>
          <w:iCs/>
          <w:kern w:val="0"/>
          <w:sz w:val="24"/>
          <w:szCs w:val="24"/>
          <w:lang w:eastAsia="it-IT"/>
          <w14:ligatures w14:val="none"/>
        </w:rPr>
        <w:lastRenderedPageBreak/>
        <w:t>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1E2ED5C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5CB79D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6A0D6CC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Paolo, apostolo di Cristo Gesù per volontà di Dio, e il fratello Timòteo, ai santi e credenti fratelli in Cristo che sono a Colosse: grazia a voi e pace da Dio, Padre nostro.</w:t>
      </w:r>
    </w:p>
    <w:p w14:paraId="2012FDA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39A9CE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w:t>
      </w:r>
      <w:r w:rsidRPr="005E5FA3">
        <w:rPr>
          <w:rFonts w:ascii="Arial" w:eastAsia="Times New Roman" w:hAnsi="Arial" w:cs="Arial"/>
          <w:i/>
          <w:iCs/>
          <w:kern w:val="0"/>
          <w:sz w:val="24"/>
          <w:szCs w:val="24"/>
          <w:lang w:eastAsia="it-IT"/>
          <w14:ligatures w14:val="none"/>
        </w:rPr>
        <w:lastRenderedPageBreak/>
        <w:t>per essere perseveranti e magnanimi in tutto, ringraziate con gioia il Padre che vi ha resi capaci di partecipare alla sorte dei santi nella luce.</w:t>
      </w:r>
    </w:p>
    <w:p w14:paraId="2D81451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3439B8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63B1872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 </w:t>
      </w:r>
    </w:p>
    <w:p w14:paraId="2C9A63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oggi crede che nella Chiesa Testimone del Padre? Crede quel discepolo di Gesù che annuncia il decreto eterno del Padre ad ogni uomo secondo purezza di verità, allo stesso modo che esso stato rivelato dall’Apostolo Paolo e dagli altri Apostoli ed Evangelisti. Dobbiamo purtroppo denunciare che oggi abbiamo una Chiesa che non testimonia più il Padre e neanche Cristo Gesù e lo Spirito Santo testimonia, dal momento che i suoi figli stanno seguendo il pensiero di Satana e non più il pensiero, o il decreto eterno del solo Dio vivo e vero che è il Padre del Signore nostro Gesù Cristo. Urge che la Chiesa si svegli da questo sonno di morte spirituale. Urge che essa metta al centro della sua predicazione Cristo, dono del Padre per la salvezza di ogni uomo. La Chiesa non può costituirsi a Dio, sostituirsi a Cristo Gesù, sostituirsi allo Spirito Santo, sostituirsi al Vangelo, sostituirsi alla divina rivelazione, creando un nuovo decreto di salvezza che abolisce il decreto eterno del Padre. Se opera questo tradimento, sappia che condannerà il mondo intero a consumarsi nella morte e ad andare in putrefazione allo stesso modo che mentre era vivo andava in putrefazione Antioco, il nemico del popolo del Signore.</w:t>
      </w:r>
    </w:p>
    <w:p w14:paraId="39F2416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quel periodo Antioco ritornò con disonore dalle regioni della Persia. Infatti egli era giunto nella città chiamata Persèpoli e si era accinto a depredare il tempio e a impadronirsi della città; ma i cittadini, ricorsi in massa all’aiuto delle armi, lo respinsero e accadde così che Antioco, messo in fuga dagli abitanti, dovette ritirarsi </w:t>
      </w:r>
      <w:r w:rsidRPr="005E5FA3">
        <w:rPr>
          <w:rFonts w:ascii="Arial" w:eastAsia="Times New Roman" w:hAnsi="Arial" w:cs="Arial"/>
          <w:i/>
          <w:iCs/>
          <w:kern w:val="0"/>
          <w:sz w:val="24"/>
          <w:szCs w:val="24"/>
          <w:lang w:eastAsia="it-IT"/>
          <w14:ligatures w14:val="none"/>
        </w:rPr>
        <w:lastRenderedPageBreak/>
        <w:t>vergognosamente. Mentre si trovava presso Ecbàtana, gli giunse notizia di ciò che era accaduto a Nicànore e agli uomini di Timòteo. Mosso da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Ma il Signore che tutto vede, il Dio d’Israele, lo colpì con piaga insanabile e invisibile. Aveva appena terminato quella frase, quando lo colpì un insopportabile dolore alle viscere e terribili spasimi intestinali, ben meritati da colui che aveva straziato le viscere altrui con molti e strani generi di torture. Ma egli non desisteva affatto dalla sua alterigia, anzi era pieno ancora di superbia, spirando fuoco d’ira contro i Giudei, e comandando di accelerare la corsa. Gli capitò perciò di cadere dal carro in corsa tumultuosa e di rovinarsi tutte le membra del corpo nella violenta caduta. Colui che poco prima, nella sua sovrumana arroganza, pensava di comandare ai flutti del mare, e credeva di pesare sulla bilancia le cime dei monti, ora, gettato a terra, doveva farsi portare in lettiga, rendendo a tutti manifesta la potenza di Dio, a tal punto che nel corpo di quell’empio si formavano i vermi e, mentre era ancora vivo, le sue carni, fra spasimi e dolori, cadevano a brandelli e l’esercito era tutto nauseato dal fetore e dal marciume di lui. Colui che poco prima credeva di toccare gli astri del cielo, ora nessuno poteva sopportarlo per l’intollerabile intensità del fetore.</w:t>
      </w:r>
    </w:p>
    <w:p w14:paraId="1DC4C9A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finalmente, malconcio a quel modo, incominciò a deporre gran parte della sua superbia e ad avviarsi al ravvedimento per effetto del divino flagello, mentre senza tregua era lacerato dai dolori. Non potendo più sopportare il suo proprio fetore, disse: «È giusto sottomettersi a Dio e non pretendere di essere uguale a Dio, quando si è mortali!». Quindi quello scellerato si mise a pregare quel Signore che ormai non avrebbe più avuto misericordia di lui, e diceva che avrebbe dichiarato libera la città santa, che prima si affrettava a raggiungere per raderla al suolo e farne un cimitero. Diceva inoltre che avrebbe reso pari agli Ateniesi tutti i Giudei, che prima aveva stabilito di non degnare neppure della sepoltura, ma di gettare in pasto alle fiere insieme con i loro bambini, e che avrebbe adornato con magnifici doni votivi il sacro tempio, che prima aveva saccheggiato, e avrebbe restituito in numero ancora più grande tutti gli arredi sacri e avrebbe provveduto con le proprie entrate ai contributi fissati per i sacrifici. Prometteva, infine, che si sarebbe fatto Giudeo e si sarebbe recato in ogni luogo abitato per annunciare la potenza di Dio.</w:t>
      </w:r>
    </w:p>
    <w:p w14:paraId="21795B2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poiché i dolori non diminuivano per nulla – era arrivato infatti su di lui il giusto giudizio di Dio – e disperando ormai di sé, scrisse ai Giudei la lettera riportata qui sotto, nello stile di una supplica, così concepita:</w:t>
      </w:r>
    </w:p>
    <w:p w14:paraId="47AA72D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«Ai Giudei, ottimi cittadini, il re e condottiero Antioco augura perfetta salute, benessere e prosperità. Se voi state bene e i figli e le vostre cose procedono secondo il vostro pensiero, io, riponendo la mia speranza nel Cielo, mi ricordo con tenerezza del vostro onore e della vostra benevolenza. Ritornando dalle province della Persia e trovandomi colpito da una malattia insopportabile, ho creduto necessario pensare alla comune sicurezza di tutti. Non dispero del mio stato, avendo molta fiducia di scampare alla malattia. Considerando d’altra parte che anche mio padre, quando aveva intrapreso spedizioni nelle province settentrionali, designava il successore, perché, se fosse accaduto qualche cosa di inaspettato o si fosse diffusa la notizia di qualche grave incidente, gli abitanti del paese, sapendo in mano a chi era stato lasciato il governo, non si agitassero, e oltre a questo, </w:t>
      </w:r>
      <w:r w:rsidRPr="005E5FA3">
        <w:rPr>
          <w:rFonts w:ascii="Arial" w:eastAsia="Times New Roman" w:hAnsi="Arial" w:cs="Arial"/>
          <w:i/>
          <w:iCs/>
          <w:kern w:val="0"/>
          <w:sz w:val="24"/>
          <w:szCs w:val="24"/>
          <w:lang w:eastAsia="it-IT"/>
          <w14:ligatures w14:val="none"/>
        </w:rPr>
        <w:lastRenderedPageBreak/>
        <w:t>constatando che i sovrani vicini e confinanti con il nostro regno spiano il momento opportuno e attendono gli eventi, ho designato come re mio figlio Antioco, che già più volte, quando intraprendevo i viaggi nei distretti settentrionali, ho raccomandato e affidato a moltissimi di voi. A lui indirizzo la lettera qui unita. Vi prego dunque e vi scongiuro di ricordarvi dei benefici ricevuti, pubblicamente o privatamente, e prego ciascuno di conservare la vostra benevolenza verso di me e mio figlio. Ho fiducia che egli, seguendo le mie direttive, si comporterà con voi con moderazione e umanità».</w:t>
      </w:r>
    </w:p>
    <w:p w14:paraId="7105224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Quest’omicida e bestemmiatore, dunque, soffrendo crudeli tormenti, come li aveva fatti subire agli altri, finì così la sua vita con miserabile morte in terra straniera, sui monti. Curò il trasporto della salma Filippo, suo compagno d’infanzia, il quale poi, diffidando del figlio di Antioco, si ritirò in Egitto presso Tolomeo Filomètore (2Mac 9,1-29).</w:t>
      </w:r>
    </w:p>
    <w:p w14:paraId="6D01257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Cristo Gesù non viene predicato secondo purezza e pienezza di verità, i vermi di Satana aggrediranno questo mondo – in verità già lo stanno aggredendo – e ne consumeranno cuore, mente, intelligenza, volontà e finché lo stesso corpo. Cristo Gesù e solo Lui, annunciato e accolto nella pienezza della verità potrà liberarci da questa aggressioni dei vermi di Satana. Altre vie non sono state date dal Padre e neanche altri rimedi. Il Padre ha dato Cristo Gesù e solo Lui.</w:t>
      </w:r>
    </w:p>
    <w:p w14:paraId="6007CD4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65BF949" w14:textId="77777777" w:rsidR="005E5FA3" w:rsidRPr="005E5FA3" w:rsidRDefault="005E5FA3" w:rsidP="005E5FA3">
      <w:pPr>
        <w:pStyle w:val="Titolo2"/>
      </w:pPr>
      <w:bookmarkStart w:id="603" w:name="_Toc218975113"/>
      <w:bookmarkStart w:id="604" w:name="_Toc219036251"/>
      <w:r w:rsidRPr="005E5FA3">
        <w:t>CREDO NELLA CHIESA DATRICE DELLA VERITÀ</w:t>
      </w:r>
      <w:bookmarkEnd w:id="603"/>
      <w:bookmarkEnd w:id="604"/>
    </w:p>
    <w:p w14:paraId="3177381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Chiesa ha una sola verità da dare a se stessa e al mondo: Cristo Gesù. Mai essa potrà dare Cristo Gesù al mondo se prima non lo dona a se stessa. Dona al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45AFAAA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Allo stesso modo che ha operato Cristo Gesù? Prima di ogni cosa, facendo risuonare la Parola del Padre, la Parola scritta, la Parola della Legge e del Profeti, nella sua purissima verità di compimento. Ecco come ha iniziato Cristo Gesù:</w:t>
      </w:r>
    </w:p>
    <w:p w14:paraId="7F3218B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Vedendo le folle, Gesù salì sul monte: si pose a sedere e si avvicinarono a lui i suoi discepoli. Si mise a parlare e insegnava loro dicendo:</w:t>
      </w:r>
    </w:p>
    <w:p w14:paraId="3FEAF4B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33BB721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Beati voi quando vi insulteranno, vi perseguiteranno e, mentendo, diranno ogni sorta di male contro di voi per causa mia. Rallegratevi ed esultate, perché grande è la </w:t>
      </w:r>
      <w:r w:rsidRPr="005E5FA3">
        <w:rPr>
          <w:rFonts w:ascii="Arial" w:eastAsia="Times New Roman" w:hAnsi="Arial" w:cs="Arial"/>
          <w:i/>
          <w:iCs/>
          <w:kern w:val="0"/>
          <w:sz w:val="24"/>
          <w:szCs w:val="24"/>
          <w:lang w:eastAsia="it-IT"/>
          <w14:ligatures w14:val="none"/>
        </w:rPr>
        <w:lastRenderedPageBreak/>
        <w:t>vostra ricompensa nei cieli. Così infatti perseguitarono i profeti che furono prima di voi.</w:t>
      </w:r>
    </w:p>
    <w:p w14:paraId="3914B32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Voi siete il sale della terra; ma se il sale perde il sapore, con che cosa lo si renderà salato? A null’altro serve che ad essere gettato via e calpestato dalla gente.</w:t>
      </w:r>
    </w:p>
    <w:p w14:paraId="6A28932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31A18E9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1DE902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0F08AD6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AF0A22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5C88ACC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259DBA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w:t>
      </w:r>
    </w:p>
    <w:p w14:paraId="4C4CBC2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6DB3B9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38A511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C55F0D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80644B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338833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significare che Lui sia come la giara delle vedova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w:t>
      </w:r>
    </w:p>
    <w:p w14:paraId="0B3BB03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0BE4B1A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F814FC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w:t>
      </w:r>
      <w:r w:rsidRPr="005E5FA3">
        <w:rPr>
          <w:rFonts w:ascii="Arial" w:eastAsia="Times New Roman" w:hAnsi="Arial" w:cs="Arial"/>
          <w:i/>
          <w:iCs/>
          <w:kern w:val="0"/>
          <w:sz w:val="24"/>
          <w:szCs w:val="24"/>
          <w:lang w:eastAsia="it-IT"/>
          <w14:ligatures w14:val="none"/>
        </w:rPr>
        <w:lastRenderedPageBreak/>
        <w:t xml:space="preserve">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7EDE70E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369DAE6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5A3760B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1986C73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629473C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742B408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3A56AE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2A72D2F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1213A6E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16F75BC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r w:rsidRPr="005E5FA3">
        <w:rPr>
          <w:rFonts w:ascii="Arial" w:eastAsia="Times New Roman" w:hAnsi="Arial" w:cs="Arial"/>
          <w:kern w:val="0"/>
          <w:sz w:val="24"/>
          <w:szCs w:val="24"/>
          <w:lang w:eastAsia="it-IT"/>
          <w14:ligatures w14:val="none"/>
        </w:rPr>
        <w:t>.</w:t>
      </w:r>
    </w:p>
    <w:p w14:paraId="2A88323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dobbiamo confessare che per moltissimi cristiani non solo il Vangelo, ma tutta la Scrittura è divenuta un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45FC254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752FDE5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87110C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w:t>
      </w:r>
      <w:r w:rsidRPr="005E5FA3">
        <w:rPr>
          <w:rFonts w:ascii="Arial" w:eastAsia="Times New Roman" w:hAnsi="Arial" w:cs="Arial"/>
          <w:kern w:val="0"/>
          <w:sz w:val="24"/>
          <w:szCs w:val="24"/>
          <w:lang w:eastAsia="it-IT"/>
          <w14:ligatures w14:val="none"/>
        </w:rPr>
        <w:lastRenderedPageBreak/>
        <w:t xml:space="preserve">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49EBC6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8AD8D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4511FE4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5E543AE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il vero principio di questa Nuova Terza Alleanza:</w:t>
      </w:r>
      <w:r w:rsidRPr="005E5FA3">
        <w:rPr>
          <w:rFonts w:ascii="Arial" w:eastAsia="Times New Roman" w:hAnsi="Arial" w:cs="Arial"/>
          <w:i/>
          <w:iCs/>
          <w:kern w:val="0"/>
          <w:sz w:val="24"/>
          <w:szCs w:val="24"/>
          <w:lang w:eastAsia="it-IT"/>
          <w14:ligatures w14:val="none"/>
        </w:rPr>
        <w:t xml:space="preserve"> “Venite, facciamoci una Chiesa di pensieri umani che tocchi l’intera umanità: nessun popolo e nessuna nazione esclusi, nessuna religione e nessuna credenza dichiarate non vere”.</w:t>
      </w:r>
      <w:r w:rsidRPr="005E5FA3">
        <w:rPr>
          <w:rFonts w:ascii="Arial" w:eastAsia="Times New Roman" w:hAnsi="Arial" w:cs="Arial"/>
          <w:kern w:val="0"/>
          <w:sz w:val="24"/>
          <w:szCs w:val="24"/>
          <w:lang w:eastAsia="it-IT"/>
          <w14:ligatures w14:val="none"/>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6063FB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Nuova Terza Alleanza è a fondamento della Chiesa inclusiva dei nostri giorni. Riflettiamo. Oggi si parla di Chiesa inclusiva. Non però Chiesa inclusiva secondo il Vangelo e le sue divine ed eterne regole, così come esse sono state dettate da Cristo Gesù: </w:t>
      </w:r>
    </w:p>
    <w:p w14:paraId="76B5DE9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“E disse loro: Andate in tutto il mondo e proclamate il Vangelo a ogni creatura. Chi crederà e sarà battezzato sarà salvato, ma chi non crederà sarà condannato” (Mc 16.15-15).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  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A29DB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Queste sono le regole divine dell’inclusione. Senza l’osservanza strettissima di queste regole non c’è inclusione secondo Dio, c’è inclusione secondo gli uomini. Non  è  però la Chiesa che include il mondo nel suo seno per la salvezza. È invece il mondo che include la Chiesa nei suoi pensieri. Ecco qual è oggi la Chiesa </w:t>
      </w:r>
      <w:r w:rsidRPr="005E5FA3">
        <w:rPr>
          <w:rFonts w:ascii="Arial" w:eastAsia="Times New Roman" w:hAnsi="Arial" w:cs="Arial"/>
          <w:kern w:val="0"/>
          <w:sz w:val="24"/>
          <w:szCs w:val="24"/>
          <w:lang w:eastAsia="it-IT"/>
          <w14:ligatures w14:val="none"/>
        </w:rPr>
        <w:lastRenderedPageBreak/>
        <w:t xml:space="preserve">inclusiva: è quella che si lascia includere dal mondo nelle sue strutture di morte e di peccato. Leggiamo nel Vangelo: </w:t>
      </w:r>
    </w:p>
    <w:p w14:paraId="72DEDB9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6A9BF1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7B90533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6AD586F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Maria la sorella di Mosè e di Aronne fu posta fuori dall’accampamento: </w:t>
      </w:r>
    </w:p>
    <w:p w14:paraId="1CA7F39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7237FE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6922EC9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w:t>
      </w:r>
      <w:r w:rsidRPr="005E5FA3">
        <w:rPr>
          <w:rFonts w:ascii="Arial" w:eastAsia="Times New Roman" w:hAnsi="Arial" w:cs="Arial"/>
          <w:i/>
          <w:iCs/>
          <w:kern w:val="0"/>
          <w:sz w:val="24"/>
          <w:szCs w:val="24"/>
          <w:lang w:eastAsia="it-IT"/>
          <w14:ligatures w14:val="none"/>
        </w:rPr>
        <w:lastRenderedPageBreak/>
        <w:t>sarà legato in cielo, e tutto quello che scioglierete sulla terra sarà sciolto in cielo” (Mt 18,12-18).</w:t>
      </w:r>
    </w:p>
    <w:p w14:paraId="7BDC48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Chiesa inclusiva ed esclusiva secondo l’Apostolo Paolo: </w:t>
      </w:r>
    </w:p>
    <w:p w14:paraId="4CE6C30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BD3D09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Chiesa inclusiva ed esclusiva secondo l’Apostolo Giuda: </w:t>
      </w:r>
    </w:p>
    <w:p w14:paraId="17F6C2F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w:t>
      </w:r>
      <w:r w:rsidRPr="005E5FA3">
        <w:rPr>
          <w:rFonts w:ascii="Arial" w:eastAsia="Times New Roman" w:hAnsi="Arial" w:cs="Arial"/>
          <w:i/>
          <w:iCs/>
          <w:kern w:val="0"/>
          <w:sz w:val="24"/>
          <w:szCs w:val="24"/>
          <w:lang w:eastAsia="it-IT"/>
          <w14:ligatures w14:val="none"/>
        </w:rPr>
        <w:lastRenderedPageBreak/>
        <w:t xml:space="preserve">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70A1825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Chiesa di Cristo Gesù. Cristo Gesù è venuto per togliere il peccato del mondo. Lo ha assunto per espiarlo, non lo ha assunto per viverlo.</w:t>
      </w:r>
    </w:p>
    <w:p w14:paraId="7F117D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 </w:t>
      </w:r>
    </w:p>
    <w:p w14:paraId="5D12E3AE"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38B56074" w14:textId="77777777" w:rsidR="005E5FA3" w:rsidRPr="005E5FA3" w:rsidRDefault="005E5FA3" w:rsidP="005E5FA3">
      <w:pPr>
        <w:pStyle w:val="Titolo2"/>
      </w:pPr>
      <w:bookmarkStart w:id="605" w:name="_Toc218975114"/>
      <w:bookmarkStart w:id="606" w:name="_Toc219036252"/>
      <w:r w:rsidRPr="005E5FA3">
        <w:lastRenderedPageBreak/>
        <w:t>CREDO NELLA CHIESA DATRICE DELLA GRAZIA</w:t>
      </w:r>
      <w:bookmarkEnd w:id="605"/>
      <w:bookmarkEnd w:id="606"/>
    </w:p>
    <w:p w14:paraId="21421E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si crede nella Chiesa datrice della grazia? Per rispondere dobbiamo prima sapere chi o che cosa è la grazia. La grazia è prima di tutto una Persona, o meglio una trinità di Persone, che sono grazia increata. Grazia increata è il Padre che si dona a noi come nostro Creatore, Signore, unico e solo Dio, si dona come nostro Redentore, Salvatore, Santificatore. Per volontà eterna del Padre, grazia increata e grazia creata è Cristo Gesù. È Lui che ha preso il peccato del mondo e lo ha tolto inchiodandolo nella sua carne sulla croce. È Lui che ha prodotto sull’albero della croce il dono prezioso dello Spirito Santo e lo ha versato come unico e solo Datore della vita per ogni uomo. Grazia increata è lo Spirito Santo, dato a noi dal Padre, in Cristo, perché ci faccia suoi veri figli di adozione in Cristo, perché ci conduca giorno per giorno ad una vita di perfetta figliolanza. Il Padre ci dona Cristo Gesù. Cristo Gesù ci dona il Padre. Il Padre ci dona lo Spirito Santo. Lo Spirito Santo ci fa in Cristo, facendoci suo corpo, veri figli del Padre, rendendoci partecipi della divina natura. Grazia creata sono i frutti che la grazia increata produce nella nostra natura. Tutta la grazia increata si riceve nei sacramenti della Chiesa. </w:t>
      </w:r>
    </w:p>
    <w:p w14:paraId="009CD95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si insegnava – oggi purtroppo non lo si insegna più –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w:t>
      </w:r>
    </w:p>
    <w:p w14:paraId="1C4A4E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BATTESIMO.</w:t>
      </w:r>
      <w:r w:rsidRPr="005E5FA3">
        <w:rPr>
          <w:rFonts w:ascii="Arial" w:eastAsia="Times New Roman" w:hAnsi="Arial" w:cs="Arial"/>
          <w:kern w:val="0"/>
          <w:sz w:val="24"/>
          <w:szCs w:val="24"/>
          <w:lang w:eastAsia="it-IT"/>
          <w14:ligatures w14:val="none"/>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  Oggi, poiché non si crede più in Cristo secondo la verità di Cristo, neanche più si crede nel battesimo. Si predica che siamo tutti figli di Dio e che non vi alcun motivo per creare differenza tra gli uomini, tra chi crede e chi non crede in Cristo. Non dobbiamo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w:t>
      </w:r>
      <w:r w:rsidRPr="005E5FA3">
        <w:rPr>
          <w:rFonts w:ascii="Arial" w:eastAsia="Times New Roman" w:hAnsi="Arial" w:cs="Arial"/>
          <w:kern w:val="0"/>
          <w:sz w:val="24"/>
          <w:szCs w:val="24"/>
          <w:lang w:eastAsia="it-IT"/>
          <w14:ligatures w14:val="none"/>
        </w:rPr>
        <w:lastRenderedPageBreak/>
        <w:t>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è un discorso che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69A3D69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CRESIMA</w:t>
      </w:r>
      <w:r w:rsidRPr="005E5FA3">
        <w:rPr>
          <w:rFonts w:ascii="Arial" w:eastAsia="Times New Roman" w:hAnsi="Arial" w:cs="Arial"/>
          <w:kern w:val="0"/>
          <w:sz w:val="24"/>
          <w:szCs w:val="24"/>
          <w:lang w:eastAsia="it-IT"/>
          <w14:ligatures w14:val="none"/>
        </w:rPr>
        <w:t xml:space="preserve">. 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testimone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w:t>
      </w:r>
      <w:r w:rsidRPr="005E5FA3">
        <w:rPr>
          <w:rFonts w:ascii="Arial" w:eastAsia="Times New Roman" w:hAnsi="Arial" w:cs="Arial"/>
          <w:kern w:val="0"/>
          <w:sz w:val="24"/>
          <w:szCs w:val="24"/>
          <w:lang w:eastAsia="it-IT"/>
          <w14:ligatures w14:val="none"/>
        </w:rPr>
        <w:lastRenderedPageBreak/>
        <w:t xml:space="preserve">figliolanza che deve trasformare la nostra natura in natura divina, spirituale. Possiamo produrre Dio nel nostro corpo. Natura da natura. Vita da Vita. Verità da Verità. Luce da Luce. Tutto per opera dello Spirito. Nella Cresima riceviamo lo Spirito della testimonianza. È data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4D6CA1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EUCARISTIA</w:t>
      </w:r>
      <w:r w:rsidRPr="005E5FA3">
        <w:rPr>
          <w:rFonts w:ascii="Arial" w:eastAsia="Times New Roman" w:hAnsi="Arial" w:cs="Arial"/>
          <w:kern w:val="0"/>
          <w:sz w:val="24"/>
          <w:szCs w:val="24"/>
          <w:lang w:eastAsia="it-IT"/>
          <w14:ligatures w14:val="none"/>
        </w:rPr>
        <w:t>. 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5B6A92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 BATTESIMO</w:t>
      </w:r>
      <w:r w:rsidRPr="005E5FA3">
        <w:rPr>
          <w:rFonts w:ascii="Arial" w:eastAsia="Times New Roman" w:hAnsi="Arial" w:cs="Arial"/>
          <w:kern w:val="0"/>
          <w:sz w:val="24"/>
          <w:szCs w:val="24"/>
          <w:lang w:eastAsia="it-IT"/>
          <w14:ligatures w14:val="none"/>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278077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NELLA CRESIMA</w:t>
      </w:r>
      <w:r w:rsidRPr="005E5FA3">
        <w:rPr>
          <w:rFonts w:ascii="Arial" w:eastAsia="Times New Roman" w:hAnsi="Arial" w:cs="Arial"/>
          <w:kern w:val="0"/>
          <w:sz w:val="24"/>
          <w:szCs w:val="24"/>
          <w:lang w:eastAsia="it-IT"/>
          <w14:ligatures w14:val="none"/>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è il Figlio e la vita del Figlio è il Padre nella comunione 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w:t>
      </w:r>
      <w:r w:rsidRPr="005E5FA3">
        <w:rPr>
          <w:rFonts w:ascii="Arial" w:eastAsia="Times New Roman" w:hAnsi="Arial" w:cs="Arial"/>
          <w:kern w:val="0"/>
          <w:sz w:val="24"/>
          <w:szCs w:val="24"/>
          <w:lang w:eastAsia="it-IT"/>
          <w14:ligatures w14:val="none"/>
        </w:rPr>
        <w:lastRenderedPageBreak/>
        <w:t xml:space="preserve">Spirito Santo, così nel cresimato diviene vita dal Padre per il Padre nella comunione dello Spirito Santo, divenendo vita dello Spirito Santo. </w:t>
      </w:r>
    </w:p>
    <w:p w14:paraId="71C2747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NELLA PENITENZA</w:t>
      </w:r>
      <w:r w:rsidRPr="005E5FA3">
        <w:rPr>
          <w:rFonts w:ascii="Arial" w:eastAsia="Times New Roman" w:hAnsi="Arial" w:cs="Arial"/>
          <w:kern w:val="0"/>
          <w:sz w:val="24"/>
          <w:szCs w:val="24"/>
          <w:lang w:eastAsia="it-IT"/>
          <w14:ligatures w14:val="none"/>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 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amartiologica,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  Neanche la morte eterna esiste. L’Eucaristia diviene così il sacramento dell’inutilità. Allora perché lo si vuole ricevere ad ogni costo? Perché così si addormenta la coscienza. Si può vivere nel peccato senza che niente più ce lo ricordi. 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gli uomini, con la Chiesa, con me stesso. Possono tranquillamente rimanere nel peccato, perché il peccato non esiste.</w:t>
      </w:r>
    </w:p>
    <w:p w14:paraId="4BFB8B3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NELL’UNZIONE DEGLI INFERMI</w:t>
      </w:r>
      <w:r w:rsidRPr="005E5FA3">
        <w:rPr>
          <w:rFonts w:ascii="Arial" w:eastAsia="Times New Roman" w:hAnsi="Arial" w:cs="Arial"/>
          <w:kern w:val="0"/>
          <w:sz w:val="24"/>
          <w:szCs w:val="24"/>
          <w:lang w:eastAsia="it-IT"/>
          <w14:ligatures w14:val="none"/>
        </w:rPr>
        <w:t xml:space="preserve">, l’Eucaristia è vita della sofferenza, e la trasforma da sofferenza umana in sofferenza soprannaturale, sofferenza da aggiungere alla sofferenza di Cristo Gesù, facendone una sola sofferenza di salvezza e redenzione. Perché la sofferenza possa essere assunta da Cristo Gesù e trasformata in sua sofferenza, in sofferenza del suo corpo, è necessario che il cristiano viva da vero corpo di Cristo. Prima è necessario che entri nella vita di Cristo e poi si dona l’Eucaristia. 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w:t>
      </w:r>
      <w:r w:rsidRPr="005E5FA3">
        <w:rPr>
          <w:rFonts w:ascii="Arial" w:eastAsia="Times New Roman" w:hAnsi="Arial" w:cs="Arial"/>
          <w:kern w:val="0"/>
          <w:sz w:val="24"/>
          <w:szCs w:val="24"/>
          <w:lang w:eastAsia="it-IT"/>
          <w14:ligatures w14:val="none"/>
        </w:rPr>
        <w:lastRenderedPageBreak/>
        <w:t xml:space="preserve">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C19AD6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NELL’ORDINE SACRO</w:t>
      </w:r>
      <w:r w:rsidRPr="005E5FA3">
        <w:rPr>
          <w:rFonts w:ascii="Arial" w:eastAsia="Times New Roman" w:hAnsi="Arial" w:cs="Arial"/>
          <w:kern w:val="0"/>
          <w:sz w:val="24"/>
          <w:szCs w:val="24"/>
          <w:lang w:eastAsia="it-IT"/>
          <w14:ligatures w14:val="none"/>
        </w:rPr>
        <w:t xml:space="preserve">,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questa ministero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  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w:t>
      </w:r>
      <w:r w:rsidRPr="005E5FA3">
        <w:rPr>
          <w:rFonts w:ascii="Arial" w:eastAsia="Times New Roman" w:hAnsi="Arial" w:cs="Arial"/>
          <w:kern w:val="0"/>
          <w:sz w:val="24"/>
          <w:szCs w:val="24"/>
          <w:lang w:eastAsia="it-IT"/>
          <w14:ligatures w14:val="none"/>
        </w:rPr>
        <w:lastRenderedPageBreak/>
        <w:t xml:space="preserve">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501E27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NEL MATRIMONIO</w:t>
      </w:r>
      <w:r w:rsidRPr="005E5FA3">
        <w:rPr>
          <w:rFonts w:ascii="Arial" w:eastAsia="Times New Roman" w:hAnsi="Arial" w:cs="Arial"/>
          <w:kern w:val="0"/>
          <w:sz w:val="24"/>
          <w:szCs w:val="24"/>
          <w:lang w:eastAsia="it-IT"/>
          <w14:ligatures w14:val="none"/>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 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2FCFE73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PENITENZA.</w:t>
      </w:r>
      <w:r w:rsidRPr="005E5FA3">
        <w:rPr>
          <w:rFonts w:ascii="Arial" w:eastAsia="Times New Roman" w:hAnsi="Arial" w:cs="Arial"/>
          <w:kern w:val="0"/>
          <w:sz w:val="24"/>
          <w:szCs w:val="24"/>
          <w:lang w:eastAsia="it-IT"/>
          <w14:ligatures w14:val="none"/>
        </w:rPr>
        <w:t xml:space="preserve"> 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w:t>
      </w:r>
      <w:r w:rsidRPr="005E5FA3">
        <w:rPr>
          <w:rFonts w:ascii="Arial" w:eastAsia="Times New Roman" w:hAnsi="Arial" w:cs="Arial"/>
          <w:kern w:val="0"/>
          <w:sz w:val="24"/>
          <w:szCs w:val="24"/>
          <w:lang w:eastAsia="it-IT"/>
          <w14:ligatures w14:val="none"/>
        </w:rPr>
        <w:lastRenderedPageBreak/>
        <w:t>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55E70F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UNZIONE DEGLI INFERMI</w:t>
      </w:r>
      <w:r w:rsidRPr="005E5FA3">
        <w:rPr>
          <w:rFonts w:ascii="Arial" w:eastAsia="Times New Roman" w:hAnsi="Arial" w:cs="Arial"/>
          <w:kern w:val="0"/>
          <w:sz w:val="24"/>
          <w:szCs w:val="24"/>
          <w:lang w:eastAsia="it-IT"/>
          <w14:ligatures w14:val="none"/>
        </w:rPr>
        <w:t xml:space="preserve">. 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w:t>
      </w:r>
      <w:r w:rsidRPr="005E5FA3">
        <w:rPr>
          <w:rFonts w:ascii="Arial" w:eastAsia="Times New Roman" w:hAnsi="Arial" w:cs="Arial"/>
          <w:kern w:val="0"/>
          <w:sz w:val="24"/>
          <w:szCs w:val="24"/>
          <w:lang w:eastAsia="it-IT"/>
          <w14:ligatures w14:val="none"/>
        </w:rPr>
        <w:lastRenderedPageBreak/>
        <w:t>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è vita. Si dona a Cristo la sofferenza fisica o spirituale e per essa il Signore salva e redime le anime. Mistero di partecipazione alla sofferenza di Cristo per la generazione di cuori nuovi e di anime purificate e lavate nel sangue di Cristo Gesù.</w:t>
      </w:r>
    </w:p>
    <w:p w14:paraId="1C4DD41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ORDINE SACRO.</w:t>
      </w:r>
      <w:r w:rsidRPr="005E5FA3">
        <w:rPr>
          <w:rFonts w:ascii="Arial" w:eastAsia="Times New Roman" w:hAnsi="Arial" w:cs="Arial"/>
          <w:kern w:val="0"/>
          <w:sz w:val="24"/>
          <w:szCs w:val="24"/>
          <w:lang w:eastAsia="it-IT"/>
          <w14:ligatures w14:val="none"/>
        </w:rPr>
        <w:t xml:space="preserve"> 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w:t>
      </w:r>
      <w:r w:rsidRPr="005E5FA3">
        <w:rPr>
          <w:rFonts w:ascii="Arial" w:eastAsia="Times New Roman" w:hAnsi="Arial" w:cs="Arial"/>
          <w:kern w:val="0"/>
          <w:sz w:val="24"/>
          <w:szCs w:val="24"/>
          <w:lang w:eastAsia="it-IT"/>
          <w14:ligatures w14:val="none"/>
        </w:rPr>
        <w:lastRenderedPageBreak/>
        <w:t xml:space="preserve">come Cristo. Quando un presbitero sceglie di nutrire il popolo del Signore con il 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70CD839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MATRIMONIO.</w:t>
      </w:r>
      <w:r w:rsidRPr="005E5FA3">
        <w:rPr>
          <w:rFonts w:ascii="Arial" w:eastAsia="Times New Roman" w:hAnsi="Arial" w:cs="Arial"/>
          <w:kern w:val="0"/>
          <w:sz w:val="24"/>
          <w:szCs w:val="24"/>
          <w:lang w:eastAsia="it-IT"/>
          <w14:ligatures w14:val="none"/>
        </w:rPr>
        <w:t xml:space="preserve"> 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 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si deve formare il battezzato. Tutti inizia dal battesimo. Ogni altra cosa segue. Il cristiano invece pensa che ogni sacramento vada vissuto per se stesso o si possa vivere senza alcuna correlazione con gli altri. Come fa uno </w:t>
      </w:r>
      <w:r w:rsidRPr="005E5FA3">
        <w:rPr>
          <w:rFonts w:ascii="Arial" w:eastAsia="Times New Roman" w:hAnsi="Arial" w:cs="Arial"/>
          <w:kern w:val="0"/>
          <w:sz w:val="24"/>
          <w:szCs w:val="24"/>
          <w:lang w:eastAsia="it-IT"/>
          <w14:ligatures w14:val="none"/>
        </w:rPr>
        <w:lastRenderedPageBreak/>
        <w:t>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173D21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moltissimi discepoli di Gesù non possono più credere nella Chiesa datrice della grazia. Perché non possono credere? Perché hanno perso la fede nell’unico Dio in tre Persone. Non professando più la retta fede né del Padre, né nel Figlio, né nello Spirito Santo, si sono privati della sorgente eterna della grazia che è la grazia increata. Inoltre avendo rinnegato la vera Chiesa di Cristo Gesù, anche le vere vie attraverso cui la grazia viene elargita agli uomini hanno rinnegato. Qual è il loro concetto o la loro verità sulla grazia? Tutti costoro pensano che basti una preghiera elevata a Dio – chi è questo Dio noi lo sappiamo bene: è il Dio unico senza volto, senza vera essenza, senza Parola – perché Lui conceda ciò che gli chiediamo. Non avendo la verità di Dio, neanche la verità della Chiesa costoro hanno. Non avendo la verità della Chiesa, mancano anche della verità della grazia e dei sacramenti che sono la via stabilita dal Padre celeste perché la grazia increata si riversi tutta su di Dio e ci trasformi nella natura, facendoci poi vivere secondo la nuova natura, rigenerata in Cristo e cristificata, colmata di Spirito Santo, perché giunga alla perfetta santificazione in Cristo. </w:t>
      </w:r>
    </w:p>
    <w:p w14:paraId="1F28CAC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è allora che crede nella Chiesa datrice della grazia? Crede in questa vera Chiesa, chi crede con purissima fede nell’unico Dio in tre Persone. Crede chi dona all’uomo questo vero Dio, prima annunciandolo secondo la sua divina Parola e poi elargendolo attraverso questa via divina che sono i sacramenti della salvezza. Dove non c’è la vera Parola di Dio, lì non c’è vera fede nella Chiesa datrice della grazia. Dove i sacramenti non vengono celebrati, neanche lì esiste la vera Chiesa e la vera fede nella Chiesa una, santa, cattolica, apostolica. Chi distrugge la vera fede è se stesso che distrugge, distruggendo la Chiesa e l’intera umanità. </w:t>
      </w:r>
    </w:p>
    <w:p w14:paraId="7AF922B0"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42B4C2AF" w14:textId="77777777" w:rsidR="005E5FA3" w:rsidRPr="005E5FA3" w:rsidRDefault="005E5FA3" w:rsidP="005E5FA3">
      <w:pPr>
        <w:pStyle w:val="Titolo2"/>
      </w:pPr>
      <w:bookmarkStart w:id="607" w:name="_Toc218975115"/>
      <w:bookmarkStart w:id="608" w:name="_Toc219036253"/>
      <w:r w:rsidRPr="005E5FA3">
        <w:t>CERDO NELLA CHIESA MAESTRA DI SANTITÀ</w:t>
      </w:r>
      <w:bookmarkEnd w:id="607"/>
      <w:bookmarkEnd w:id="608"/>
    </w:p>
    <w:p w14:paraId="2B9D7A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è vera Maestra di santità, solo se insegna le vie di Dio, non le vie degli uomini, e invita ad una perfetta obbedienza ad esse. La prima via di Dio è l’osservanza della Legge del Signore, sia la Legge del Sinai e sia la Legge della santità così come viene insegnata nel Libro del Levitico. </w:t>
      </w:r>
    </w:p>
    <w:p w14:paraId="53614E8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70F1F4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A30FA5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44015B0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030E4A5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w:t>
      </w:r>
      <w:r w:rsidRPr="005E5FA3">
        <w:rPr>
          <w:rFonts w:ascii="Arial" w:eastAsia="Times New Roman" w:hAnsi="Arial" w:cs="Arial"/>
          <w:i/>
          <w:iCs/>
          <w:kern w:val="0"/>
          <w:sz w:val="24"/>
          <w:szCs w:val="24"/>
          <w:lang w:eastAsia="it-IT"/>
          <w14:ligatures w14:val="none"/>
        </w:rPr>
        <w:lastRenderedPageBreak/>
        <w:t>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6472F9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03FAA0D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40F8F37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29A08E7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w:t>
      </w:r>
      <w:r w:rsidRPr="005E5FA3">
        <w:rPr>
          <w:rFonts w:ascii="Arial" w:eastAsia="Times New Roman" w:hAnsi="Arial" w:cs="Arial"/>
          <w:i/>
          <w:iCs/>
          <w:kern w:val="0"/>
          <w:sz w:val="24"/>
          <w:szCs w:val="24"/>
          <w:lang w:eastAsia="it-IT"/>
          <w14:ligatures w14:val="none"/>
        </w:rPr>
        <w:lastRenderedPageBreak/>
        <w:t>Signore e voi, per riferirvi la parola del Signore, perché voi avevate paura di quel fuoco e non eravate saliti sul monte. Egli disse:</w:t>
      </w:r>
    </w:p>
    <w:p w14:paraId="0F85751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“Io sono il Signore, tuo Dio, che ti ho fatto uscire dalla terra d'Egitto, dalla condizione servile.  Non avrai altri dèi di fronte a me. </w:t>
      </w:r>
    </w:p>
    <w:p w14:paraId="0DE8FC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E20D18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pronuncerai invano il nome del Signore, tuo Dio, perché il Signore non lascia impunito chi pronuncia il suo nome invano.</w:t>
      </w:r>
    </w:p>
    <w:p w14:paraId="0C12F21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4DDD881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Onora tuo padre e tua madre, come il Signore, tuo Dio, ti ha comandato, perché si prolunghino i tuoi giorni e tu sia felice nel paese che il Signore, tuo Dio, ti dà.</w:t>
      </w:r>
    </w:p>
    <w:p w14:paraId="46B99A6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ucciderai. Non commetterai adulterio. Non ruberai. Non pronuncerai testimonianza menzognera contro il tuo prossimo.</w:t>
      </w:r>
    </w:p>
    <w:p w14:paraId="5964BA3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desidererai la moglie del tuo prossimo. Non bramerai la casa del tuo prossimo, né il suo campo, né il suo schiavo, né la sua schiava, né il suo bue, né il suo asino, né alcuna cosa che appartenga al tuo prossimo”.</w:t>
      </w:r>
    </w:p>
    <w:p w14:paraId="0849435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Sul monte il Signore disse, con voce possente, queste parole a tutta la vostra assemblea, in mezzo al fuoco, alla nube e all’oscurità. Non aggiunse altro. Le scrisse su due tavole di pietra e me le diede.</w:t>
      </w:r>
    </w:p>
    <w:p w14:paraId="7DA985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w:t>
      </w:r>
      <w:r w:rsidRPr="005E5FA3">
        <w:rPr>
          <w:rFonts w:ascii="Arial" w:eastAsia="Times New Roman" w:hAnsi="Arial" w:cs="Arial"/>
          <w:i/>
          <w:iCs/>
          <w:kern w:val="0"/>
          <w:sz w:val="24"/>
          <w:szCs w:val="24"/>
          <w:lang w:eastAsia="it-IT"/>
          <w14:ligatures w14:val="none"/>
        </w:rPr>
        <w:lastRenderedPageBreak/>
        <w:t>tutte le leggi e le norme che dovrai insegnare loro, perché le mettano in pratica nella terra che io sto per dare loro in possesso”.</w:t>
      </w:r>
    </w:p>
    <w:p w14:paraId="6B8576B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A288C5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009BFC0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7B209B7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guardati dal dimenticare il Signore, che ti ha fatto uscire dalla terra d’Egitto, dalla condizione servile. Temerai il Signore, tuo Dio, lo servirai e giurerai per il suo nome.</w:t>
      </w:r>
    </w:p>
    <w:p w14:paraId="2CF8246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è giusto e buono agli occhi del Signore, perché tu sia felice ed entri in possesso della buona terra che il Signore giurò ai tuoi padri di darti, dopo che egli avrà scacciato tutti i tuoi nemici davanti a te, come il Signore ha promesso.</w:t>
      </w:r>
    </w:p>
    <w:p w14:paraId="46996D7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070862B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Signore parlò a Mosè e disse: «Parla agli Israeliti dicendo loro: “Io sono il Signore, vostro Dio. Non farete come si fa nella terra d’Egitto dove avete abitato, né farete </w:t>
      </w:r>
      <w:r w:rsidRPr="005E5FA3">
        <w:rPr>
          <w:rFonts w:ascii="Arial" w:eastAsia="Times New Roman" w:hAnsi="Arial" w:cs="Arial"/>
          <w:i/>
          <w:iCs/>
          <w:kern w:val="0"/>
          <w:sz w:val="24"/>
          <w:szCs w:val="24"/>
          <w:lang w:eastAsia="it-IT"/>
          <w14:ligatures w14:val="none"/>
        </w:rPr>
        <w:lastRenderedPageBreak/>
        <w:t>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67BFD81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Nessuno si accosterà a una sua consanguinea, per scoprire la sua nudità. Io sono il Signore.</w:t>
      </w:r>
    </w:p>
    <w:p w14:paraId="45D149B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0904B74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4F836E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15EE50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ti accosterai a donna per scoprire la sua nudità durante l’impurità mestruale.</w:t>
      </w:r>
    </w:p>
    <w:p w14:paraId="0086193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darai il tuo giaciglio alla moglie del tuo prossimo, rendendoti impuro con lei.</w:t>
      </w:r>
    </w:p>
    <w:p w14:paraId="3381FF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consegnerai alcuno dei tuoi figli per farlo passare a Moloc e non profanerai il nome del tuo Dio. Io sono il Signore.</w:t>
      </w:r>
    </w:p>
    <w:p w14:paraId="1D2A949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ti coricherai con un uomo come si fa con una donna: è cosa abominevole. </w:t>
      </w:r>
    </w:p>
    <w:p w14:paraId="059355B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darai il tuo giaciglio a una bestia per contaminarti con essa; così nessuna donna si metterà con un animale per accoppiarsi: è una perversione.</w:t>
      </w:r>
    </w:p>
    <w:p w14:paraId="004CEC9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221C620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Signore parlò a Mosè e disse: «Parla a tutta la comunità degli Israeliti dicendo loro: “Siate santi, perché io, il Signore, vostro Dio, sono santo.</w:t>
      </w:r>
    </w:p>
    <w:p w14:paraId="35E8DB6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Ognuno di voi rispetti sua madre e suo padre; osservate i miei sabati. Io sono il Signore, vostro Dio.</w:t>
      </w:r>
    </w:p>
    <w:p w14:paraId="4136DC5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rivolgetevi agli idoli, e non fatevi divinità di metallo fuso. Io sono il Signore, vostro Dio.</w:t>
      </w:r>
    </w:p>
    <w:p w14:paraId="70B0FCB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50DC72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410D1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ruberete né userete inganno o menzogna a danno del prossimo.</w:t>
      </w:r>
    </w:p>
    <w:p w14:paraId="044DF80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giurerete il falso servendovi del mio nome: profaneresti il nome del tuo Dio. Io sono il Signore.</w:t>
      </w:r>
    </w:p>
    <w:p w14:paraId="3E30C16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opprimerai il tuo prossimo, né lo spoglierai di ciò che è suo; non tratterrai il salario del bracciante al tuo servizio fino al mattino dopo.</w:t>
      </w:r>
    </w:p>
    <w:p w14:paraId="6F77F08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maledirai il sordo, né metterai inciampo davanti al cieco, ma temerai il tuo Dio. Io sono il Signore.</w:t>
      </w:r>
    </w:p>
    <w:p w14:paraId="6753EED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19FDBE8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36837C3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Osserverete le mie leggi. </w:t>
      </w:r>
    </w:p>
    <w:p w14:paraId="6D4119C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accoppierai bestie di specie differenti; non seminerai il tuo campo con due specie di seme né porterai veste tessuta di due specie diverse.</w:t>
      </w:r>
    </w:p>
    <w:p w14:paraId="7586D24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503E496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sarete entrati nella terra e vi avrete piantato ogni sorta di alberi da frutto, ne considererete i frutti come non circoncisi; per tre anni saranno per voi come non circoncisi: non se ne dovrà mangiare. Nel quarto anno tutti i loro frutti saranno </w:t>
      </w:r>
      <w:r w:rsidRPr="005E5FA3">
        <w:rPr>
          <w:rFonts w:ascii="Arial" w:eastAsia="Times New Roman" w:hAnsi="Arial" w:cs="Arial"/>
          <w:i/>
          <w:iCs/>
          <w:kern w:val="0"/>
          <w:sz w:val="24"/>
          <w:szCs w:val="24"/>
          <w:lang w:eastAsia="it-IT"/>
          <w14:ligatures w14:val="none"/>
        </w:rPr>
        <w:lastRenderedPageBreak/>
        <w:t>consacrati al Signore, come dono festivo. Nel quinto anno mangerete il frutto di quegli alberi; così essi continueranno a produrre per voi. Io sono il Signore, vostro Dio.</w:t>
      </w:r>
    </w:p>
    <w:p w14:paraId="0093039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mangerete carne con il sangue.</w:t>
      </w:r>
    </w:p>
    <w:p w14:paraId="22FE2F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praticherete alcuna sorta di divinazione o di magia.</w:t>
      </w:r>
    </w:p>
    <w:p w14:paraId="0C73BAD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vi taglierete in tondo il margine dei capelli, né deturperai ai margini la tua barba. Non vi farete incisioni sul corpo per un defunto, né vi farete segni di tatuaggio. Io sono il Signore.</w:t>
      </w:r>
    </w:p>
    <w:p w14:paraId="4ED3EEC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profanare tua figlia prostituendola, perché il paese non si dia alla prostituzione e non si riempia di infamie.</w:t>
      </w:r>
    </w:p>
    <w:p w14:paraId="337B7B7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Osserverete i miei sabati e porterete rispetto al mio santuario. Io sono il Signore.</w:t>
      </w:r>
    </w:p>
    <w:p w14:paraId="233BF3C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vi rivolgete ai negromanti né agli indovini; non li consultate, per non rendervi impuri per mezzo loro. Io sono il Signore, vostro Dio.</w:t>
      </w:r>
    </w:p>
    <w:p w14:paraId="4E02C1B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Àlzati davanti a chi ha i capelli bianchi, onora la persona del vecchio e temi il tuo Dio. Io sono il Signore.</w:t>
      </w:r>
    </w:p>
    <w:p w14:paraId="5ACEC02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48AE923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commetterete ingiustizia nei giudizi, nelle misure di lunghezza, nei pesi o nelle misure di capacità. Avrete bilance giuste, pesi giusti, efa giusta, hin giusto. Io sono il Signore, vostro Dio, che vi ho fatto uscire dalla terra d’Egitto.</w:t>
      </w:r>
    </w:p>
    <w:p w14:paraId="6C2C90C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Osserverete dunque tutte le mie leggi e tutte le mie prescrizioni e le metterete in pratica. Io sono il Signore”» (Lev 19,1-37). </w:t>
      </w:r>
    </w:p>
    <w:p w14:paraId="04BB676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247BBCE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 un uomo si rivolge ai negromanti e agli indovini, per darsi alle superstizioni dietro a loro, io volgerò il mio volto contro quella persona e la eliminerò dal suo popolo. </w:t>
      </w:r>
    </w:p>
    <w:p w14:paraId="3A0AD0D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Santificatevi dunque e siate santi, perché io sono il Signore, vostro Dio. Osservate le mie leggi e mettetele in pratica. Io sono il Signore che vi santifica.</w:t>
      </w:r>
    </w:p>
    <w:p w14:paraId="4BFBC48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Chiunque maledice suo padre o sua madre dovrà essere messo a morte; ha maledetto suo padre o sua madre: il suo sangue ricadrà su di lui.</w:t>
      </w:r>
    </w:p>
    <w:p w14:paraId="14AEDD1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commette adulterio con la moglie del suo prossimo, l’adultero e l’adultera dovranno esser messi a morte.</w:t>
      </w:r>
    </w:p>
    <w:p w14:paraId="136371E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Se uno ha rapporti con una moglie di suo padre, egli scopre la nudità del padre; tutti e due dovranno essere messi a morte: il loro sangue ricadrà su di loro.</w:t>
      </w:r>
    </w:p>
    <w:p w14:paraId="691467A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ha rapporti con la nuora, tutti e due dovranno essere messi a morte; hanno commesso una perversione: il loro sangue ricadrà su di loro.</w:t>
      </w:r>
    </w:p>
    <w:p w14:paraId="4ED9643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ha rapporti con un uomo come con una donna, tutti e due hanno commesso un abominio; dovranno essere messi a morte: il loro sangue ricadrà su di loro.</w:t>
      </w:r>
    </w:p>
    <w:p w14:paraId="04E7213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prende in moglie la figlia e la madre, è un’infamia; si bruceranno con il fuoco lui e loro, perché non ci sia fra voi tale delitto.</w:t>
      </w:r>
    </w:p>
    <w:p w14:paraId="31F24FD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7EEA80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59B1E19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ha un rapporto con una donna durante le sue mestruazioni e ne scopre la nudità, quel tale ha scoperto il flusso di lei e lei ha scoperto il flusso del proprio sangue; perciò tutti e due saranno eliminati dal loro popolo.</w:t>
      </w:r>
    </w:p>
    <w:p w14:paraId="1828937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scoprirai la nudità della sorella di tua madre o della sorella di tuo padre; chi lo fa scopre la sua stessa carne: tutti e due porteranno la pena della loro colpa.</w:t>
      </w:r>
    </w:p>
    <w:p w14:paraId="67AEBAE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ha rapporti con la moglie di suo zio, scopre la nudità di suo zio; tutti e due porteranno la pena del loro peccato: dovranno morire senza figli.</w:t>
      </w:r>
    </w:p>
    <w:p w14:paraId="354565B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uno prende la moglie del fratello, è un’impurità; egli ha scoperto la nudità del fratello: non avranno figli.</w:t>
      </w:r>
    </w:p>
    <w:p w14:paraId="425B2A7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E78F80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1D0652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 uomo o donna, in mezzo a voi, eserciteranno la negromanzia o la divinazione, dovranno essere messi a morte: saranno lapidati e il loro sangue ricadrà su di loro”» (Lev 20,1-2). </w:t>
      </w:r>
    </w:p>
    <w:p w14:paraId="72C695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Queste sono le vie per il raggiungimento della santità secondo l’Antico Testamento. Queste vie non sono state abrogate da Gesù. Da Gesù sono state portate a compimento. Il cristiano si santifica se segue le vie divine date da Gesù ai suoi Apostoli con l’obbligo di insegnarle ad ogni uomo. Ecco le vie date da Gesù perché noi le osserviamo:</w:t>
      </w:r>
    </w:p>
    <w:p w14:paraId="476F23C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DBD99C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Ed egli, alzàti gli occhi verso i suoi discepoli, diceva: «Beati voi, poveri,</w:t>
      </w:r>
    </w:p>
    <w:p w14:paraId="3DC188D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perché vostro è il regno di Dio. Beati voi, che ora avete fame, perché sarete saziati. Beati voi, che ora piangete, perché riderete.</w:t>
      </w:r>
    </w:p>
    <w:p w14:paraId="44AB6B4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F3EA3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guai a voi, ricchi, perché avete già ricevuto la vostra consolazione. Guai a voi, che ora siete sazi, perché avrete fame. Guai a voi, che ora ridete, perché sarete nel dolore e piangerete.</w:t>
      </w:r>
    </w:p>
    <w:p w14:paraId="2123E35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Guai, quando tutti gli uomini diranno bene di voi. Allo stesso modo infatti agivano i loro padri con i falsi profeti.</w:t>
      </w:r>
    </w:p>
    <w:p w14:paraId="78D445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028136D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3220C24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Siate misericordiosi, come il Padre vostro è misericordioso.</w:t>
      </w:r>
    </w:p>
    <w:p w14:paraId="2DC9C2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304365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Disse loro anche una parabola: «Può forse un cieco guidare un altro cieco? Non cadranno tutti e due in un fosso? Un discepolo non è più del maestro; ma ognuno, che sia ben preparato, sarà come il suo maestro. </w:t>
      </w:r>
    </w:p>
    <w:p w14:paraId="24A1707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063BF3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6DACBB0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Perché mi invocate: “Signore, Signore!” e non fate quello che dico? Chiunque viene a me e ascolta le mie parole e le mette in pratica, vi mostrerò a chi è simile: è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1691333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cosa è la santità: edificare la nostra casa sulle sante Parole a noi date da Gesù Signore. Chi crede nella Chiesa maestra di santità? Chi ogni giorno mostra alla Chiesa e al mondo come si costruisce la propria casa su ogni Parola che è uscita dalla bocca di Dio, Parola contenuta nell’Antico e nel Nuovo Testamento, Parola la cui verità sempre dobbiamo attingere dallo Spirito Santo, perché è Lui che dovrà condurci a tutta la verità, verità da conoscere, verità da comprendere, verità da vivere, verità da annunciare. Chi non costruisce la sua casa sulla Santa Parola di Dio, non crede nella Chiesa che è Maestra della santità, santità del Padre, santità di Cristo Gesù, santità dello Spirito Santo che deve essere vissuta dal discepolo di Gesù, perché indichi alla Chiesa e al mondo che la santità può essere vissuta. Avendo però oggi moltissimi cristiani perso la sorgente e la fonte della loro santità, stanno elevando il peccato ad unica casa da costruire. </w:t>
      </w:r>
    </w:p>
    <w:p w14:paraId="5B66E67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abbiamo edificato un cristiano che non può più edificare se stesso sulla Parola del nostro Dio e Signore. Perché non si può edificare? Perché lui a poco a poco si è edificato sul peccato, sulla falsità, sulla menzogna. Addirittura si è edificato sulla negazione e cancellazione dello stesso dogma della divina, eterna, beata trinità, la sua perla preziosissima. Il cristiano si è fatto un annunciatore della negazione di Cristo, della negazione dello Spirito Santo, della negazione del Padre celeste, della negazione della Beata Vergine Maria, della negazione della sua eccelsa moralità, della negazione di ogni altro mistero. Cantando nella Chiesa e nel mondo la menzogna, è divenuto un cantore del coro di Satana, non certo del coro di Dio, del vero Dio. Come si fa a cantare nel coro del cielo quando si rinnega a tal punto la nostra divina e celeste verità e ci si trasforma in ministri di Satana a servizio della falsità? Chi benedice il peccato, chi dichiara che tutto è amore, perché ha dichiarato che ogni amore disordinato è amore secondo Dio, costui di certo non può cantare mai nel coro di Dio e mai potrà magnificare le sue stupende opere. Il peccato è opera stupenda di Satana e chi benedice il peccato è Satana che benedice, non certo il Signore della gloria. Ora chiediamoci: Potrà mai un cristiano credere nella Chiesa maestra di santità, se oggi benedice il peccato dell’uomo, giustificando e favorendo ogni amore disordinato perché contrario al pensiero di Cristo Gesù? Quando si benedice il peccato è segno che siamo privi di discernimento e se privi di discernimento siamo privi di Spirito Santo. Se privi di Spirito Santo, siamo spiritualmente sterili. Mai produrremo un solo frutto di salvezza. Muore in noi la vera vocazione perché morto in noi è lo Spirito del Signore. </w:t>
      </w:r>
    </w:p>
    <w:p w14:paraId="15A3B4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Ultima annotazione sulla grande cecità dei nostri giorni: Ogni cristiano deve sapere che nel matrimonio una donna e un uomo sono creati da Dio in unità. Sono fatti da Lui una sola carme. Quando l’unità viene sciolta allora si deve togliere il peccato che l’ha distrutta. Chi rompe la sua unità con il suo Signore, che è la fonte di ogni unità e verità, potrà mai conservare qualcosa nella sua verità e unità? Mai. Gli manca la sorgente eterna dell’unità e della verità, che è il suo Dio, il suo Creatore e Signore. Oggi, nel mondo e anche tra i cristiani, l’idolatria si respira come l’aria. Quali sono i segni che siamo tutti inquinati di idolatria e inquiniamo il mondo di questa peste dello spirito, dell’anima, del corpo? I disordini sessuali che ormai sono legge universale di vita. È disordine sessuale ogni relazione unitiva dei corpi che non sia vissuta nel matrimonio legalmente celebrato e il matrimonio può esistere solo tra un uomo e una donna, tra un maschio e una femmina. È questa oggi la nostra civiltà: ognuno vuole vivere come gli pare. Nessuno può dire una sola parola di verità e di luce. Oggi neanche più di Cristo Gesù possiamo parlare. Se parliamo di Lui e della sua verità si è accusati di fare terrorismo religioso. </w:t>
      </w:r>
    </w:p>
    <w:p w14:paraId="4449B9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Ogni cristiano deve sapere che il matrimonio non è un contratto di compravendita, di affitto. Il matrimonio è un vero atto di creazione. Quando un uomo e una donna si sposano, Dio interviene e crea dei due un solo corpo, fa dei due una carne sola. Dio mai farà due uomini una carne sola. Mai farà due donne una carne sola. L’uomo può dire di fare una carne sola con un altro uomo. Ma l’uomo non è creatore. Lui può stipulare un contratto di locazione o di affitto di un corpo, mai potrà creare un solo corpo con un altro uomo. Vale anche di una donna con un’altra donna. Contratto di affitto, locazione, compravendita se ne possono fare tanti. Mai però avverrà la creazione di una sola carne, di un solo corpo, perché mai il Signore potrà agire contro la sua creazione. Non unisca l’uomo quello che Dio mai potrà unire. Non benedica la Chiesa ciò che mai Dio potrà benedire. Se facesse questo, la Chiesa ingannerebbe l’umanità. Cristiano, questa è la verità eterna sulla quale si fonda la tua fede. Crede nella Chiesa Maestra di santità chi ogni giorno lavora nello Spirito Santo per indossare tutta la santità di Cristo Gesù, nell’osservanza delle sue divine regole. </w:t>
      </w:r>
    </w:p>
    <w:p w14:paraId="5B53E78C"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3CE6BAE7" w14:textId="77777777" w:rsidR="005E5FA3" w:rsidRPr="005E5FA3" w:rsidRDefault="005E5FA3" w:rsidP="005E5FA3">
      <w:pPr>
        <w:pStyle w:val="Titolo2"/>
      </w:pPr>
      <w:bookmarkStart w:id="609" w:name="_Toc218975116"/>
      <w:bookmarkStart w:id="610" w:name="_Toc219036254"/>
      <w:r w:rsidRPr="005E5FA3">
        <w:t>CREDO NELLA CHIESA MAESTRA DI MISERICORDIA</w:t>
      </w:r>
      <w:bookmarkEnd w:id="609"/>
      <w:bookmarkEnd w:id="610"/>
    </w:p>
    <w:p w14:paraId="7A9D0FF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Parleremo della fede nella Chiesa Maestra di Misericordia, lasciandoci aiutare dalla parola del Salmo: “</w:t>
      </w:r>
      <w:r w:rsidRPr="005E5FA3">
        <w:rPr>
          <w:rFonts w:ascii="Arial" w:eastAsia="Times New Roman" w:hAnsi="Arial" w:cs="Arial"/>
          <w:kern w:val="0"/>
          <w:sz w:val="24"/>
          <w:szCs w:val="24"/>
          <w:lang w:val="la-Latn" w:eastAsia="it-IT"/>
          <w14:ligatures w14:val="none"/>
        </w:rPr>
        <w:t>Misericordias Domini in aeternum cantabo</w:t>
      </w:r>
      <w:r w:rsidRPr="005E5FA3">
        <w:rPr>
          <w:rFonts w:ascii="Arial" w:eastAsia="Times New Roman" w:hAnsi="Arial" w:cs="Arial"/>
          <w:kern w:val="0"/>
          <w:sz w:val="24"/>
          <w:szCs w:val="24"/>
          <w:lang w:eastAsia="it-IT"/>
          <w14:ligatures w14:val="none"/>
        </w:rPr>
        <w:t xml:space="preserve">” – Canterò in eterno le misericordie del Signore.  Da questa parola, appare in tutta chiarezza che non vi è solo la misericordia del Signore, ma anche infiniti atti di misericordia, tutti legati ad una parola da lui pronunciata sotto forma di giuramento, oracolo, profezia, patto, alleanza. Questi molteplici atti conducono alla vera sua misericordia che è Cristo Signore, datoci perché diventi vera vita in noi. La prima verità vuole che misericordia, atti storici della misericordia e Parola di Dio debbano essere una cosa sola. Così come è giusto affermare che dove non vi è la Parola storica, rivelata di Dio neanche vi è la misericordia. Senza la Parola della Scrittura ci troviamo dinanzi ad una misericordia pensata, voluta, desiderata dall’uomo. Ma è solo sua immaginazione, fantasia, elucubrazione del cuore. Di certo non si tratta di </w:t>
      </w:r>
      <w:r w:rsidRPr="005E5FA3">
        <w:rPr>
          <w:rFonts w:ascii="Arial" w:eastAsia="Times New Roman" w:hAnsi="Arial" w:cs="Arial"/>
          <w:kern w:val="0"/>
          <w:sz w:val="24"/>
          <w:szCs w:val="24"/>
          <w:lang w:eastAsia="it-IT"/>
          <w14:ligatures w14:val="none"/>
        </w:rPr>
        <w:lastRenderedPageBreak/>
        <w:t xml:space="preserve">misericordia divina. Leggiamo attentamente quando dice il Salmo e comprenderemo. Leggiamo ancora quale parola del Salmo: </w:t>
      </w:r>
    </w:p>
    <w:p w14:paraId="767ABE6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val="la-Latn" w:eastAsia="it-IT"/>
          <w14:ligatures w14:val="none"/>
        </w:rPr>
        <w:t>“Misericordias Domini in aeternum cantabo, in generationem et generationem adnuntiabo veritatem tuam in ore meo,  quoniam dixisti:  “in aeternum misericordia aedificabitur, in caelis praeparabitur veritas tua”.  “Disposui testamentum electis meis,  iuravi David servo meo. Usque in aeternum praeparabo semen tuum,  et aedificabo in generationem et generationem sedem tuam”</w:t>
      </w:r>
      <w:r w:rsidRPr="005E5FA3">
        <w:rPr>
          <w:rFonts w:ascii="Arial" w:eastAsia="Times New Roman" w:hAnsi="Arial" w:cs="Arial"/>
          <w:i/>
          <w:iCs/>
          <w:kern w:val="0"/>
          <w:sz w:val="24"/>
          <w:szCs w:val="24"/>
          <w:lang w:eastAsia="it-IT"/>
          <w14:ligatures w14:val="none"/>
        </w:rPr>
        <w:t xml:space="preserve"> –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(Sal 89,2-5) –.</w:t>
      </w:r>
    </w:p>
    <w:p w14:paraId="5DE7C5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Su cosa si fonda la misericordia del Signore verso l’uomo in questo Salmo? Nel giuramento fatto da Dio a Davide di dargli un re dal regno eterno. Dalla discendenza di Davide nascerà colui che poi la Parola posteriore del Signore specificherà e presenterà come il Virgulto che nasce dalla radice di Iesse, il Servo Sofferente, Colui che hanno trafitto, il Nuovo Tempio, il Salvatore, il Redentore, il Figlio della Vergine. Se vogliano comprendere cosa è la misericordia del Signore annunziata e rivelata come frutto di molte verità, contenute in molti giuramenti, molti oracoli, molte profezie, dobbiamo necessariamente correlarla a tutte le verità contenute nelle parole: Amore, Verità, Fedeltà, Alleanza, Giuramento, Testamento, Oracolo, Profezia, Parola, Promessa, Obbedienza, Disobbedienza, Pentimento, Perdono, Grazia, Fede, Giustizia, Ascolto, Non Ascolto, Volontà, Vita, Morte, Giusto Giudizio, Conversione, Penitenza, Pena, Soddisfazione, Espiazione, Paradiso, Indulgenza, Inferno, Diritto, Dovere, Comandamento, Beatitudine, Benedizione, Maledizione, Premio, Castigo, Falsità.</w:t>
      </w:r>
    </w:p>
    <w:p w14:paraId="1F84DD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dalla perfetta scienza teologica, o puramente biblica di ciò che queste parole contengono in sé, possiamo aprirci alla esatta verità e comprensione delle Misericordie e di conseguenza della Misericordia del Signore. Infatti la Misericordia divina che diviene Misericordia terrena ed eterna, per il tempo e per l’eternità, è il frutto della verità contenuta in tutte queste parole e diventa nostra quando tutte queste verità si compiono per noi, attraverso la nostra partecipazione attiva, secondo quanto l’una o l’altra verità ci rivelano, ci chiedono, esigono. Fuori di queste parole rivelate, non vi è misericordia, non vi sono gli atti storici delle misericordie del Signore. Vi è solo fantasticheria dell’uomo e sua insensata immaginazione. </w:t>
      </w:r>
    </w:p>
    <w:p w14:paraId="472571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nostro modo di procedere sarà semplicissimo: di ogni parola annunceremo la verità essenziale, corredandola, se necessario, con quale riferimento biblico puntuale, sia dell’Antico che del Nuovo Testamento. Ognuno, così, sarà messo nelle possibilità di rivedere, aggiornare, dare luce vera al suo personale concetto di misericordia. Tutto è dalla verità contenuta nelle parole. Se la verità non viene colta, mai possiamo conoscere né le misericordie, né la misericordia del nostro Dio e Signore. Mettendo in luce la verità contenuta in ogni parola, avremo modo di riflettere, meditare, pensare, studiare, aggiornare la nostra mente alla più pura verità del Signore nostro Dio. </w:t>
      </w:r>
    </w:p>
    <w:p w14:paraId="027EE0F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ALLEANZA</w:t>
      </w:r>
      <w:r w:rsidRPr="005E5FA3">
        <w:rPr>
          <w:rFonts w:ascii="Arial" w:eastAsia="Times New Roman" w:hAnsi="Arial" w:cs="Arial"/>
          <w:kern w:val="0"/>
          <w:sz w:val="24"/>
          <w:szCs w:val="24"/>
          <w:lang w:eastAsia="it-IT"/>
          <w14:ligatures w14:val="none"/>
        </w:rPr>
        <w:t xml:space="preserve">: L’Alleanza è un impegno solenne e può essere assoluto, condizionato, unilaterale, bilaterale. Dio si è impegnato con l’uomo in modo assoluto e condizionato, ma anche in modo unilaterale e bilaterale. La misericordia e le </w:t>
      </w:r>
      <w:r w:rsidRPr="005E5FA3">
        <w:rPr>
          <w:rFonts w:ascii="Arial" w:eastAsia="Times New Roman" w:hAnsi="Arial" w:cs="Arial"/>
          <w:kern w:val="0"/>
          <w:sz w:val="24"/>
          <w:szCs w:val="24"/>
          <w:lang w:eastAsia="it-IT"/>
          <w14:ligatures w14:val="none"/>
        </w:rPr>
        <w:lastRenderedPageBreak/>
        <w:t xml:space="preserve">misericordie del Signore sono solo per alleanza. Per alleanza unilaterale, Dio si è impegnato ad amare l’uomo di amore eterno. Per alleanza bilaterale, sotto condizione, l’uomo entra in possesso delle misericordie del suo Signore. Quando si viene meno al patto, Dio non può elargire le sue misericordie. L’uomo si pone fuori del cammino della misericordia. Si distacca dalla sorgente eterna della sua vita. Tutto nell’economia della salvezza è dono di Dio in questa alleanza bilaterale condizionata. I Comandamenti, le Beatitudini sono le condizioni, l’impegno dell’uomo, per essere, rimanere, gustare i frutti dell’alleanza. I Sacramenti sono la via per dare alla nostra alleanza pienezza di vita. L’alleanza bilaterale, condizionata, fondata sui Comandamenti, sulle Beatitudini, sui Sacramenti, è la porta per accedere a tutte le misericordie del Signore sulla terra e nei cieli. Tutto è nell’alleanza stipulata e vissuta. </w:t>
      </w:r>
    </w:p>
    <w:p w14:paraId="588810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w:t>
      </w:r>
      <w:r w:rsidRPr="005E5FA3">
        <w:rPr>
          <w:rFonts w:ascii="Arial" w:eastAsia="Times New Roman" w:hAnsi="Arial" w:cs="Arial"/>
          <w:kern w:val="0"/>
          <w:sz w:val="24"/>
          <w:szCs w:val="24"/>
          <w:lang w:eastAsia="it-IT"/>
          <w14:ligatures w14:val="none"/>
        </w:rPr>
        <w:t xml:space="preserve">: Dio è Amore. L’Amore è tutto il Bene eterno e assoluto che Dio comunica all’uomo, per creazione, per redenzione, per giustificazione, per elevazione o partecipazione della sua divina natura. Dio è il Bene nel quale non vi è alcuna imperfezione. È il Bene Fonte, Sorgente, Origine di ogni altro bene. Possiamo amare se attingiamo il bene da Dio, lo trasformiamo in nostra vita, diveniamo a nostra volta sorgente di bene per ogni altro uomo. L’uomo proviene per creazione dal Bene eterno che è il Signore. Amare è partecipazione a questo unico e solo Bene, ma è anche dono e comunione di questo Bene eterno ad ogni altro uomo. Si riceve il Bene da Dio, si diventa Bene in Dio, si dona il Bene che si è diventati, si ama. Oggi vi è un distacco, una frattura tra il Bene e l’amore. Tutto è dichiarato amore. Manca però il Bene da dare e da ricevere. Manca Dio, che è il solo Bene che deve essere dato perché noi possiamo amare. Tutti i mali del mondo attuale sono il frutto di questa separazione dell’uomo dal Bene eterno e divino, che è la sorgente, la fonte, del nostro bene, del nostro amore. Mai si potrà amare dal male. Il male è la distruzione della nostra natura di bene. Una natura che non attinge perennemente il suo vero bene dal Bene eterno che è Dio, il vero Dio, mai potrà amare. Oggi invece tutto il male è trasformato in amore. Si tratta però di vizio, concupiscenza, idolatria, immoralità. L’amore vero è nella pienezza e completezza delle virtù. </w:t>
      </w:r>
    </w:p>
    <w:p w14:paraId="76F103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ASCOLTO</w:t>
      </w:r>
      <w:r w:rsidRPr="005E5FA3">
        <w:rPr>
          <w:rFonts w:ascii="Arial" w:eastAsia="Times New Roman" w:hAnsi="Arial" w:cs="Arial"/>
          <w:kern w:val="0"/>
          <w:sz w:val="24"/>
          <w:szCs w:val="24"/>
          <w:lang w:eastAsia="it-IT"/>
          <w14:ligatures w14:val="none"/>
        </w:rPr>
        <w:t xml:space="preserve">: Dio parla. All’uomo il dovere di ascoltare. La vita, il bene, l’amore, la verità, la perfezione dell’uomo è dall’ascolto di ogni Parola che esce dalla bocca del Signore. Dove non vi è ascolto, non vi è vita. L’ascolto è vero quando diviene purissima obbedienza. </w:t>
      </w:r>
    </w:p>
    <w:p w14:paraId="171532B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BEATITUDINE</w:t>
      </w:r>
      <w:r w:rsidRPr="005E5FA3">
        <w:rPr>
          <w:rFonts w:ascii="Arial" w:eastAsia="Times New Roman" w:hAnsi="Arial" w:cs="Arial"/>
          <w:kern w:val="0"/>
          <w:sz w:val="24"/>
          <w:szCs w:val="24"/>
          <w:lang w:eastAsia="it-IT"/>
          <w14:ligatures w14:val="none"/>
        </w:rPr>
        <w:t>: La beatitudine è il raggiungimento della perfezione nel bene, nella verità, nell’amore, nella giustizia, nell’obbedienza. La beatitudine è la vera gioia che nasce dal mettere in pratica ogni Parola di Dio. Quando ci si distacca dalla Parola, non vi è più gioia vera. Vi è godimento peccaminoso che lascia il cuore inquieto e insoddisfatto. Oggi vi è l’assalto alle “gioie effimere” di questo mondo, perché il cuore non conosce la vera gioia, che viene dall’ascolto della Parola del Signore e da una piena obbedienza ad essa.</w:t>
      </w:r>
    </w:p>
    <w:p w14:paraId="234779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BENEDIZIONE</w:t>
      </w:r>
      <w:r w:rsidRPr="005E5FA3">
        <w:rPr>
          <w:rFonts w:ascii="Arial" w:eastAsia="Times New Roman" w:hAnsi="Arial" w:cs="Arial"/>
          <w:kern w:val="0"/>
          <w:sz w:val="24"/>
          <w:szCs w:val="24"/>
          <w:lang w:eastAsia="it-IT"/>
          <w14:ligatures w14:val="none"/>
        </w:rPr>
        <w:t xml:space="preserve">: La Benedizione è vera creazione attuale del Signore che dice, cioè crea bene, fa bene una persona. La parola di Dio dice creando, crea dicendo. L’uomo è creato bene, è fatto bene dal suo Signore. Quando il Signore fa bene un uomo? Quando quest’uomo vive della sua Parola, della sua Legge, dei suoi </w:t>
      </w:r>
      <w:r w:rsidRPr="005E5FA3">
        <w:rPr>
          <w:rFonts w:ascii="Arial" w:eastAsia="Times New Roman" w:hAnsi="Arial" w:cs="Arial"/>
          <w:kern w:val="0"/>
          <w:sz w:val="24"/>
          <w:szCs w:val="24"/>
          <w:lang w:eastAsia="it-IT"/>
          <w14:ligatures w14:val="none"/>
        </w:rPr>
        <w:lastRenderedPageBreak/>
        <w:t xml:space="preserve">Comandamenti. Vivendo di Parola, nella Parola, l’uomo è fatto bene, è detto bene, è creato bene quotidianamente dal suo Dio e Signore. </w:t>
      </w:r>
    </w:p>
    <w:p w14:paraId="0805BBF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CASTIGO</w:t>
      </w:r>
      <w:r w:rsidRPr="005E5FA3">
        <w:rPr>
          <w:rFonts w:ascii="Arial" w:eastAsia="Times New Roman" w:hAnsi="Arial" w:cs="Arial"/>
          <w:kern w:val="0"/>
          <w:sz w:val="24"/>
          <w:szCs w:val="24"/>
          <w:lang w:eastAsia="it-IT"/>
          <w14:ligatures w14:val="none"/>
        </w:rPr>
        <w:t>: Il castigo, temporaneo o eterno, è la pena che ogni uomo merita in relazione e secondo la gravità dei suoi peccati, delle sue trasgressioni, delle sue disobbedienze alla Parola del Signore. Il castigo non viene inflitto dal Signore. È già inflitto nel momento in cui è data la Parola. “Se ne mangi, muori”. “Appena ne mangi, muori”. L’uomo ha mangiato, all’istante si è scoperto di non essere l’uomo di prima. è entrato in un processo di morte. La morte sarà eterna se l’uomo attraverso il pentimento, la conversione, non rientra nella Parola, per una obbedienza perfetta ad essa. Le conseguenze del peccato, o castigo, non si fermano su chi il peccato ha commesso, esse si ripercuotono su tutta l’umanità. Un solo peccato, nascosto e segreto, può rovinare il mondo intero. Questa verità va seriamente considerata, ponderata, pesata.</w:t>
      </w:r>
    </w:p>
    <w:p w14:paraId="5F07EA2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COMANDAMENTO</w:t>
      </w:r>
      <w:r w:rsidRPr="005E5FA3">
        <w:rPr>
          <w:rFonts w:ascii="Arial" w:eastAsia="Times New Roman" w:hAnsi="Arial" w:cs="Arial"/>
          <w:kern w:val="0"/>
          <w:sz w:val="24"/>
          <w:szCs w:val="24"/>
          <w:lang w:eastAsia="it-IT"/>
          <w14:ligatures w14:val="none"/>
        </w:rPr>
        <w:t xml:space="preserve">: Il Comandamento, o Comandamenti, sono la primaria, fondamentale, essenziale verità dell’uomo, di ogni uomo. Chi vive di essi, in essi, per essi, inizia a ricomporre la sua verità, diviene uomo. Chi invece si pone fuori di essi, li trasgredisce, si fa ogni giorno meno uomo, perché si corrompe nella sua natura. Poiché il fine della misericordia è quello di ridare all’uomo tutta la sua verità di origine, anzi di introdurlo in una verità ancora più grande, sublime, si comprenderà che nella trasgressione dei Comandamenti, non vi è misericordia. Anzi sono i Comandamenti del Signore la prima misericordia data da Dio perché l’uomo ritorni ad essere se stesso, ritorni ad essere vero uomo, liberandosi da ogni falsità. Verità essenziale da ricordare è che i Comandamenti sono parte essenziale, sono il fine stesso dell’Alleanza del Signore con l’uomo. I comandamenti sono la verità dell’uomo che è tutta e sempre dalla verità di Dio, data nella creazione, manifestata nella Parola, sigillata nell’alleanza. Possiamo ora porre al nostro spirito una domanda: vi potrà mai essere misericordia del Signore per l’uomo se l’uomo rifiuta la legge della misericordia che sono i comandamenti? Può l’uomo pensare di godere tutta la misericordia del Signore, ponendosi fuori, ribellandosi, negando che il vero bene dell’uomo è in queste Dieci Parole? Così possediamo già un punto fermo sul quale fondare la misericordia del Signore. Ma per noi, esso è un punto fermo o neanche noi crediamo in esso? Ognuno era obbligato a dare risposta interrogando la propria coscienza: crediamo noi che i Comandamenti sono il punto fermo, stabile, la roccia sulla quale si edifica l’edificio o la casa della divina misericordia? Abbiamo noi questo fermo convincimento che fuori dei Comandamenti c’è solo misericordia offerta, ma ancora non conquistata, non fatta sua vita dalla singola persona? Se non siamo avvinti a questa verità, è inutile proseguire nel cammino di ricerca e di identificazione della misericordia e degli atti storici delle misericordie del nostro Dio. I fratelli si amano dall’osservanza dei Comandamenti. </w:t>
      </w:r>
    </w:p>
    <w:p w14:paraId="4DAE158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CONVERSIONE</w:t>
      </w:r>
      <w:r w:rsidRPr="005E5FA3">
        <w:rPr>
          <w:rFonts w:ascii="Arial" w:eastAsia="Times New Roman" w:hAnsi="Arial" w:cs="Arial"/>
          <w:kern w:val="0"/>
          <w:sz w:val="24"/>
          <w:szCs w:val="24"/>
          <w:lang w:eastAsia="it-IT"/>
          <w14:ligatures w14:val="none"/>
        </w:rPr>
        <w:t xml:space="preserve">: Tutta la Scrittura, Antico e Nuovo Testamento, è un invito incessante, un grido all’uomo da parte del Signore perché si converta, se vuole ritornare nella vita. Dice il Signore per mezzo del suo profeta Ezechiele: “Io non godo della morte di chi muore. Godo invece di chi si converte e ritorna nella vita”.  Ma cosa è la conversione? La conversione è uscire, abbandonare, lasciare, prendere, assumere, accogliere. Si esce dalla via del male, si prende la via del bene. Si abbandonano i pensieri dell’uomo, si assumono i pensieri di Dio. Si lascia la verità di ieri si entra nella verità di oggi, quella attuale, che oggi la Parola ci chiede di fare nostra vita, nostra essenza, nostra forma di vita. La conversione è spogliarsi della </w:t>
      </w:r>
      <w:r w:rsidRPr="005E5FA3">
        <w:rPr>
          <w:rFonts w:ascii="Arial" w:eastAsia="Times New Roman" w:hAnsi="Arial" w:cs="Arial"/>
          <w:kern w:val="0"/>
          <w:sz w:val="24"/>
          <w:szCs w:val="24"/>
          <w:lang w:eastAsia="it-IT"/>
          <w14:ligatures w14:val="none"/>
        </w:rPr>
        <w:lastRenderedPageBreak/>
        <w:t>nostra mente, dei nostri desideri, della nostra volontà per rivestire la mente, i desideri, la volontà del nostro Dio e Signore, che ci ha comunicato in Cristo Signore e che ogni giorno riversa su di noi con una luce sempre più splendente per opera dello Spirito Santo. Gesù chiede la nostra conversione al Vangelo, ad ogni Parola da Lui proferita e annunziata. Senza conversione a Cristo, che è la misericordia del Padre, non sarà mai possibile gustare, vivere nella pienezza della divina ed eterna misericordia. Ma l’uomo oggi non vuole forse una misericordia senza Cristo e senza conversione alla sua Parola?</w:t>
      </w:r>
    </w:p>
    <w:p w14:paraId="2A7CF3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DIRITTO</w:t>
      </w:r>
      <w:r w:rsidRPr="005E5FA3">
        <w:rPr>
          <w:rFonts w:ascii="Arial" w:eastAsia="Times New Roman" w:hAnsi="Arial" w:cs="Arial"/>
          <w:kern w:val="0"/>
          <w:sz w:val="24"/>
          <w:szCs w:val="24"/>
          <w:lang w:eastAsia="it-IT"/>
          <w14:ligatures w14:val="none"/>
        </w:rPr>
        <w:t xml:space="preserve">: Il diritto indica appartenenza, proprietà. Dice ciò che è di una persone e ciò che è dell’altra. È verità eterna: per diritto di creazione, di lavoro, di operazione, l’universo visibile e invisibile, angeli, astri, terra, animali, alberi, uomo, tutto è di Dio, tutto è sua proprietà. Dio mai si è spogliato di questo diritto per darlo agli uomini o agli angeli. Ad Angeli e Uomini ha fissato le regole, le modalità d’uso. Anche per il corpo, lo spirito, l’anima dell’uomo il Signore Dio ha stabilito le regole per un loro uso secondo la sua volontà. L’uomo non può fare del suo corpo ciò che vuole, del suo spirito ciò che vuole, della sua anima ciò che vuole. Neanche degli animali, delle piante, delle cose, dell’aria, del mare, delle acque può fare ciò che vuole. Tutto va usato secondo le sue regole divine, specificate di volta in volta dalla sua Parola, letta per noi e interpretata dal suo Santo Spirito, secondo le norme della sana Tradizione nella Chiesa. Le prime e fondamentali regole d’uso di ciò che è del Signore – e tutto è del Signore, anche il corpo dell’uomo – sono i Comandamenti. Sono essi che dicono come usare noi stessi dinanzi a Dio, al tempo, all’uomo, alle cose, ai desideri, alla parola da proferire. La perfezione di queste regole e il loro compimento si trovano nelle Beatitudini, che devono sempre essere interpretate e aggiornate per noi dallo Spirito Santo. Fuori dei Comandamenti e delle Beatitudini non vi è diritto, ma abuso di tutto ciò che l’uomo usa, anche dell’aria che respira. La misericordia del Signore è tutta finalizzata al retto uso di tutto ciò che è Dio, che è di Dio, compreso l’uomo. Ma l’uomo oggi usa se stesso secondo le regole d’uso dettate dallo Spirito Santo? Oggi tutto è diritto per l’uomo. Niente è dovere. Ogni trasgressione dei comandamenti è diritto. Ogni ingiustizia è diritto. L’eutanasia è un diritto. L’adulterio è in diritto. Il divorzio è un diritto. L’unione tra gli stessi sessi è un diritto. L’aborto è un diritto. La madre surrogata è un diritto. Nessuno però si chiede se i bambini abbiano un qualche diritto . Oggi ogni desiderio, anche il più peccaminoso, e ogni volontà dell’uomo è un diritto. </w:t>
      </w:r>
    </w:p>
    <w:p w14:paraId="16A685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DISOBBEDIENZA</w:t>
      </w:r>
      <w:r w:rsidRPr="005E5FA3">
        <w:rPr>
          <w:rFonts w:ascii="Arial" w:eastAsia="Times New Roman" w:hAnsi="Arial" w:cs="Arial"/>
          <w:kern w:val="0"/>
          <w:sz w:val="24"/>
          <w:szCs w:val="24"/>
          <w:lang w:eastAsia="it-IT"/>
          <w14:ligatures w14:val="none"/>
        </w:rPr>
        <w:t xml:space="preserve">: La disobbedienza è il collocamento dell’uomo fuori delle regole d’uso che il Signore gli ha dato per l’osservanza di ogni suo diritto. Nella disobbedienza l’uomo non percorre una esistenza di vita, bensì di morte. Non progredisce nel bene, regredisce nel male. Non avanza verso la sua salvezza, ma galoppa verso la sua perdizione. Nella disobbedienza l’uomo si pone fuori della misericordia del suo Dio. Rifiuta la vita, la odia, perché si lascia governare dalla morte. La disobbedienza attesta che l’uomo è caduto dalla fede. È nel baratro della non fede, dell’incredulità, dell’idolatria, dell’immoralità, nella corruzione di tutto il suo essere. La disobbedienza è grave peccato di ingiustizia, perché l’uomo si fa signore, proprietario della sua vita, della terra, del cielo, degli animali, delle piante, di ogni altro uomo, per un uso non secondo verità, ma secondo stoltezza, demenza, insipienza. Questa insipienza ai nostri giorni sta raggiungendo il sommo, l’apice della follia con la teoria del gender, che afferma che la stessa natura dell’uomo deve essere a gusto dell’uomo, privando la natura del suo diritto di farsi secondo la legge </w:t>
      </w:r>
      <w:r w:rsidRPr="005E5FA3">
        <w:rPr>
          <w:rFonts w:ascii="Arial" w:eastAsia="Times New Roman" w:hAnsi="Arial" w:cs="Arial"/>
          <w:kern w:val="0"/>
          <w:sz w:val="24"/>
          <w:szCs w:val="24"/>
          <w:lang w:eastAsia="it-IT"/>
          <w14:ligatures w14:val="none"/>
        </w:rPr>
        <w:lastRenderedPageBreak/>
        <w:t>eterna che il Signore ha scritto per essa. Ma l’uomo oggi ha deciso di cancellare lo stesso Dio dalla sua vita e dalla sua storia. Quale misericordia potrà mai vivere verso gli altri, se non vive neanche la misericordia del rispetto della sua natura? È giusto che noi che siamo la luce del mondo e il sale della terra, riflettiamo sul diritto del Signore.</w:t>
      </w:r>
    </w:p>
    <w:p w14:paraId="0D63B2C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DOVERE</w:t>
      </w:r>
      <w:r w:rsidRPr="005E5FA3">
        <w:rPr>
          <w:rFonts w:ascii="Arial" w:eastAsia="Times New Roman" w:hAnsi="Arial" w:cs="Arial"/>
          <w:kern w:val="0"/>
          <w:sz w:val="24"/>
          <w:szCs w:val="24"/>
          <w:lang w:eastAsia="it-IT"/>
          <w14:ligatures w14:val="none"/>
        </w:rPr>
        <w:t>: Il dovere è il rispetto del diritto di Dio su Dio stesso e su tutto ciò che Lui ha creato. Questo rispetto mai dovrà essere pensato dall’uomo, ma sempre da Dio. Le modalità del rispetto e quindi le forme del dovere, sono sempre rivelate all’uomo da Dio per lo Spirito Santo, perennemente illuminate secondo la loro perfetta verità. Oggi l’uomo ha cancellato il dovere. Ha abolito il diritto che viene da Dio. Ha creato da se stesso e per se stesso una lista sempre aggiornata di diritti in aperto contrasto, contraddizione, negazione, annullamento, del diritto universale di Dio verso se stesso e l’intera creazione. La cancellazione del dovere crea un caos morale infinito nella società degli uomini. La misericordia dell’uomo verso l’uomo è nella osservanza più stretta dei doveri che sono legati ad ogni diritto che solo scaturisce dal Creatore e Signore dell’uomo e dell’universo. Lo ribadiamo con fermezza e vigore: viviamo con un uomo senza alcun dovere, ma ricolmo di ogni diritto anche disumano e antiumano: diritto all’aborto, al divorzio, all’eutanasia, alle unione contro natura, diritto ad ogni peccato e ogni trasgressione, diritto ad ogni ingiustizia, diritto ad ogni falsità. È evidente che in questo caos di immoralità non vi è alcuno spazio per la misericordia, il bene, l’amore.</w:t>
      </w:r>
    </w:p>
    <w:p w14:paraId="44CEC0E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ESPIAZIONE</w:t>
      </w:r>
      <w:r w:rsidRPr="005E5FA3">
        <w:rPr>
          <w:rFonts w:ascii="Arial" w:eastAsia="Times New Roman" w:hAnsi="Arial" w:cs="Arial"/>
          <w:kern w:val="0"/>
          <w:sz w:val="24"/>
          <w:szCs w:val="24"/>
          <w:lang w:eastAsia="it-IT"/>
          <w14:ligatures w14:val="none"/>
        </w:rPr>
        <w:t>: La più grande misericordia dell’uomo verso l’uomo è nell’assunzione di ogni peccato dei fratelli per espiarli al posto loro in vece loro. Assieme al peccato si deve prendere ogni altra sofferenza, dolore, malattia, povertà, solitudine al fine di recare un qualche sollievo. Espiazione è fare propria ogni condizione miserevole dell’uomo sia materiale che spirituale in modo da ridare all’uomo la sua verità, sia verità fisica che verità spirituale e morale. Nell’espiazione l’altro diviene me stesso ed è questa la più alta misericordia che si possa vivere. Questa misericordia è propria di Dio. In Cristo Gesù, l’uomo è divenuto sua carne e suo osso e per questa assunzione ha potuto espiare dalla croce, offrendo la sua vita perché ogni peccato fosse perdonato, cancellato, purificato. La nostra misericordia è sempre di espiazione, di assunzione dell’altro come nostre vero corpo, nostra vera vita, nostro spirito e nostra anima? Imitiamo Cristo Gesù in questa sua altissima misericordia per l’intera umanità? Quanto di egoismo vive in noi e quanta indifferenza e superficialità nelle relazioni anche di opere carità verso gli altri?</w:t>
      </w:r>
    </w:p>
    <w:p w14:paraId="4ACB4F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FALSITÀ</w:t>
      </w:r>
      <w:r w:rsidRPr="005E5FA3">
        <w:rPr>
          <w:rFonts w:ascii="Arial" w:eastAsia="Times New Roman" w:hAnsi="Arial" w:cs="Arial"/>
          <w:kern w:val="0"/>
          <w:sz w:val="24"/>
          <w:szCs w:val="24"/>
          <w:lang w:eastAsia="it-IT"/>
          <w14:ligatures w14:val="none"/>
        </w:rPr>
        <w:t xml:space="preserve">: La falsità è portare se stessi fuori del principio della propria esistenza e sussistenza. Noi non siamo da Dio solo per creazione iniziale, come atto primo della nostra vita. Siamo da Dio per costituzione ontologia. Dio non ci ha creato per affidarci a noi stessi, in balia del proprio volere, desiderio, gusto, concupiscenza, peccato, ogni altro disordine veritativo e morale. Il Signore ci ha creati legandoci indissolubilmente al suo essere, alla sua volontà, al suo amore, alla sua grazia, alla sua verità, alla sua giustizia, al suo diritto. Quando l’uomo esce da questo legame che è per l’eternità, entra nella falsità del suo essere, della sua vita, dei suoi pensieri, delle sue idee, dei falsi principi operativi della sua volontà. Questa falsità invade e pervade tutto il suo essere: spirito, anima, corpo. Invade e pervade ogni altra relazione con Dio, con i fratelli, con l’intera creazione. La falsità del suo essere dona falsità a tutto l’universo esistente. Nulla più viene salvato dalla verità. Oggi purtroppo stiamo gustando questi frutti amari che la falsità dell’uomo sta spargendo in tutta la </w:t>
      </w:r>
      <w:r w:rsidRPr="005E5FA3">
        <w:rPr>
          <w:rFonts w:ascii="Arial" w:eastAsia="Times New Roman" w:hAnsi="Arial" w:cs="Arial"/>
          <w:kern w:val="0"/>
          <w:sz w:val="24"/>
          <w:szCs w:val="24"/>
          <w:lang w:eastAsia="it-IT"/>
          <w14:ligatures w14:val="none"/>
        </w:rPr>
        <w:lastRenderedPageBreak/>
        <w:t xml:space="preserve">creazione. Dalla falsità mai una sola opera di misericordia potrà essere compiuta. La falsità è inganno e menzogna dell’essere. </w:t>
      </w:r>
    </w:p>
    <w:p w14:paraId="74BEB5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FEDE</w:t>
      </w:r>
      <w:r w:rsidRPr="005E5FA3">
        <w:rPr>
          <w:rFonts w:ascii="Arial" w:eastAsia="Times New Roman" w:hAnsi="Arial" w:cs="Arial"/>
          <w:kern w:val="0"/>
          <w:sz w:val="24"/>
          <w:szCs w:val="24"/>
          <w:lang w:eastAsia="it-IT"/>
          <w14:ligatures w14:val="none"/>
        </w:rPr>
        <w:t xml:space="preserve">: Fede è costruire, fondare, edificare, innalzare, stabilire la casa della propria vita esclusivamente e sempre nella Parola del Signore. Fede e Parola sono una cosa sola. Dove non vi è la Parola, lì vi è assenza di fede. Poiché è la Parola la legge che regola sia il dono che l’uso della misericordia di Dio, la vera, autentica misericordia del Signore mai potrà esistere dove la Parola non è posta sul candelabro per fare luce al nostro cuore e al nostro spirito. Anche la misericordia dell’uomo verso l’uomo si può costruire, fondare, edificare, innalzare, stabilire solo ed esclusivamente sulla Parola del Signore. Vi potrà mai essere vera misericordia senza l’osservanza dei Comandamenti? Senza le Beatitudini la misericordia potrà mai essere perfetta? Se lo Spirito del Signore non ci rivela l’attualità di Comandamenti e Beatitudini possiamo noi amare allo stesso modo di Cristo Gesù, unico Modello e Maestro nell’amore? Oggi a cosa si assiste nel mondo anche cattolico? Ad una dichiarazione di fede senza però alcun fondamento sulla Parola. Si crede in Dio, ma non nella Parola di Dio. Si crede in Cristo, ma non nel Vangelo di Cristo. Si crede nella Chiesa ma non come Ministra e Maestra della Parola. Si vuole una Chiesa amica dell’uomo, attenta alla soluzione dei problemi dell’uomo, ma non ad una  soluzione secondo la Parola. Si vuole una Chiesa senza fede. Se vuoi conoscere qual è il grado di perfezione della tua misericordia, puoi semplicemente chiederti: in che relazione si trova la mia fede con la Parola, lo Spirito Santo, la Chiesa?  La mia fede è puro sentimento, o ha radici profonde nella Parola? Conosco il Vangelo, lo medito, lo faccio quotidianamente mia vita? Vivi tanta misericordia per quanto Vangelo vivi. Oggi siamo chiamati a riflettere sulle verità della nostra fede divenute molto scomode per il mondo credente e spesso anche cancellate dallo stesso vocabolario teologico e morale di molti, perché ritenuti non più confacenti con la mentalità evoluta del nostro tempo e soprattutto con un pensiero ormai completamente ateizzato e autonomo da Dio. </w:t>
      </w:r>
    </w:p>
    <w:p w14:paraId="534FEB3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FEDELTÀ</w:t>
      </w:r>
      <w:r w:rsidRPr="005E5FA3">
        <w:rPr>
          <w:rFonts w:ascii="Arial" w:eastAsia="Times New Roman" w:hAnsi="Arial" w:cs="Arial"/>
          <w:kern w:val="0"/>
          <w:sz w:val="24"/>
          <w:szCs w:val="24"/>
          <w:lang w:eastAsia="it-IT"/>
          <w14:ligatures w14:val="none"/>
        </w:rPr>
        <w:t xml:space="preserve">: Dio è Fedeltà. La Fedeltà in Dio è la sua obbedienza eterna alla sua Natura, al suo Essere, al suo Amore, alla sua Verità. Dio non potrà essere se non Amore, Verità, Bene, Sorgente di Amore, Verità, Bene sempre. Poiché è la sua Parola che dice il bene di ogni altro essere esistente, in quanto da Lui creato, Dio sarà eternamente obbediente alla sua Parola di creazione, mai disobbedirà ad essa. Sarà obbediente ad ogni altra Parola da Lui proferita come luce di sommo bene per l’uomo. Una volta uscita dalla sua bocca, essa non potrà mai essere disattesa da Lui. La sua è una Parola alla quale Lui si è obbligato per l’eternità. Ci potrà essere allora misericordia in contraddizione, disattendendo e disobbedendo alla Parola? La Parola è legge eterna per il Signore, è legge eterna per l’uomo al quale essa è diretta. Ma anche l’uomo è chiamato ad essere purissima obbedienza alla sua parola. Una volta che ha detto sì al suo Dio, mai dovrà retrocedere dalla sua parola. L’ha detta. È obbligato in eterno alla fedeltà. L’uomo non obbedisce a Dio. Obbedisce alla parola di Dio. Obbedisce alla parola da lui detta a Dio ed è parola che accoglie di vivere ogni Parola a lui detta dal suo Signore. Come Dio è fedeltà, così l’uomo dovrà essere fedeltà. </w:t>
      </w:r>
    </w:p>
    <w:p w14:paraId="3BFF23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GIURAMENTO</w:t>
      </w:r>
      <w:r w:rsidRPr="005E5FA3">
        <w:rPr>
          <w:rFonts w:ascii="Arial" w:eastAsia="Times New Roman" w:hAnsi="Arial" w:cs="Arial"/>
          <w:kern w:val="0"/>
          <w:sz w:val="24"/>
          <w:szCs w:val="24"/>
          <w:lang w:eastAsia="it-IT"/>
          <w14:ligatures w14:val="none"/>
        </w:rPr>
        <w:t xml:space="preserve">: Il giuramento è parola di Dio sulla quale Lui impegna tutto se stesso, senza più ritorno indietro. È parola che mai verrà meno. Verrebbe meno, se Dio potesse venire meno. Il giuramento è obbligo solennemente assunto dal Signore. A volte è un giuramento assoluto. Se è assoluto, questo giuramento </w:t>
      </w:r>
      <w:r w:rsidRPr="005E5FA3">
        <w:rPr>
          <w:rFonts w:ascii="Arial" w:eastAsia="Times New Roman" w:hAnsi="Arial" w:cs="Arial"/>
          <w:kern w:val="0"/>
          <w:sz w:val="24"/>
          <w:szCs w:val="24"/>
          <w:lang w:eastAsia="it-IT"/>
          <w14:ligatures w14:val="none"/>
        </w:rPr>
        <w:lastRenderedPageBreak/>
        <w:t xml:space="preserve">obbliga sempre, per sempre. Mai potrà essere infranto. Il Signore ha giurato a Davide di dargli un re dal regno eterno. Può anche crollare il cielo e collassare la terra, la storia potrà anche essere stravolta e cancellata, il giuramento del Signore sempre attuerà quanto ha promesso. Molti sono i giuramenti assoluti fatti dal Signore. Il giuramento che avviene nell’alleanza – tranne per quelle unilaterali alle quali il Signore ha impegno in modo assoluto solo se stesso -  è un giuramento condizionato. Dio si impegna solennemente ad essere la vita dell’uomo, a condizione che l’uomo rispetti la Parola, viva di Parola, per la Parola. Se l’uomo non rispetta il suo giuramento, Dio è obbligato a lasciare l’uomo nella sua morte, nel suo disastro, nella sua confusione, disperazione, non vita. Poiché il suo amore è eterno e mai potrà venire meno, il Signore sempre invita l’uomo a ritornare, rientrare, riprendere il cammino nella Parola, per essere salvato. Se però l’uomo si ostina nella sua infedeltà alla parola data, il Signore lo dovrà abbandonare alla morte, che sarà fisica e spirituale, sarà nel tempo e anche nell’eternità. </w:t>
      </w:r>
    </w:p>
    <w:p w14:paraId="45FBF8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GIUSTIZIA</w:t>
      </w:r>
      <w:r w:rsidRPr="005E5FA3">
        <w:rPr>
          <w:rFonts w:ascii="Arial" w:eastAsia="Times New Roman" w:hAnsi="Arial" w:cs="Arial"/>
          <w:kern w:val="0"/>
          <w:sz w:val="24"/>
          <w:szCs w:val="24"/>
          <w:lang w:eastAsia="it-IT"/>
          <w14:ligatures w14:val="none"/>
        </w:rPr>
        <w:t xml:space="preserve">: La giustizia è la Parola del Signore che dice all’uomo la verità del suo essere assieme alla verità dell’essere divino ed eterno di Dio, e di ogni altro essere da lui creato. La giustizia è il rispetto della verità di ogni essere, divino e umano, del Creatore e della creatura, delle cose, delle piante, degli animali. Non solo è rispetto, è anche aiuto perché ogni essere possa vivere la sua verità, nel caso l’avesse perdita, a ritornare in essa. La verità di ogni essere è anche il suo fine. Ogni essere creato porta in sé un fine. Se questo fine non viene rispettato si è ingiusti. Si rispetta il fine non usando mai l’essere creato al di fuori del fine per cui è stato creato. Questa regola vale per l’uomo, la donna, gli animali, le cose. Il fine dell’uomo e il fine della donna non sono lo stesso fine. Fare dell’uomo una donna o della donna un uomo, è alta ingiustizia. Non si rispetta il fine. Ma anche per le cose e gli animali, se non si rispetta il loro fine, o se ne dona uno differente e diverso, si pecca gravissimamente contro la giustizia, che sempre deve governare la creazione di Dio. Sul piano soprannaturale questa regola vale anche per il Signore, per Cristo Gesù, per lo Spirito Santo, per la Chiesa, per ogni carisma e ministero. È ingiusto dare ad un carisma un fine diverso da quello voluto dallo Spirito Santo. Così è sommamente ingiusto privare un ministero del suo carisma dettato dallo Spirito Santo in favore di un fine pensato e voluto dall’uomo. In questo campo le ingiustizie non si contano. Esse sono infinite. </w:t>
      </w:r>
    </w:p>
    <w:p w14:paraId="6E67178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GIUSTO GIUDIZIO</w:t>
      </w:r>
      <w:r w:rsidRPr="005E5FA3">
        <w:rPr>
          <w:rFonts w:ascii="Arial" w:eastAsia="Times New Roman" w:hAnsi="Arial" w:cs="Arial"/>
          <w:kern w:val="0"/>
          <w:sz w:val="24"/>
          <w:szCs w:val="24"/>
          <w:lang w:eastAsia="it-IT"/>
          <w14:ligatures w14:val="none"/>
        </w:rPr>
        <w:t xml:space="preserve">: Definire il giusto giudizio di Dio è semplice: è dare a ciascuno il suo frutto, il frutto da lui maturato. Una verità che quasi tutti noi abbiamo dimenticato vuole che il giusto giudizio di Dio non sia di ferendae sententiae, ma sia invece di latae sententiae. “Se ne mangi, muori”. La sentenza è già pronunciata. Il giusto giudizio del Signore è già emesso. Se vuoi la vita eterna, osserva la mia parola. Sentenza già emessa. Se vuoi trovare misericordia, vivi di misericordia. Se vuoi che il Signore provveda per te, cerca il regno di Dio e la sua giustizia. Se vuoi che la tua casa duri in eterno, costruisci sulla roccia della mia parola. Ognuno gusta il frutto che ha scelto di produrre. Oggi invece si è abolito il giusto giudizio. Si vive da oziosi e si pretende avere la scienza. Si cerca la droga e si vuole stare bene in salute. Si trascura il comandamento e si pretende la benedizione del Signore. Si distrugge il matrimonio e si vuole che i figli non subiscano danni irreparabili. La misericordia del Signore ti avverte: “Se ne mangi, muori”. Ti avverte prima. Tutta la Parola del Signore è un avvertimento all’uomo: “Ti poni fuori della Parola, non avrai nessuna vita”. Anche l’uomo se vuole essere misericordioso, prima di tutto deve </w:t>
      </w:r>
      <w:r w:rsidRPr="005E5FA3">
        <w:rPr>
          <w:rFonts w:ascii="Arial" w:eastAsia="Times New Roman" w:hAnsi="Arial" w:cs="Arial"/>
          <w:kern w:val="0"/>
          <w:sz w:val="24"/>
          <w:szCs w:val="24"/>
          <w:lang w:eastAsia="it-IT"/>
          <w14:ligatures w14:val="none"/>
        </w:rPr>
        <w:lastRenderedPageBreak/>
        <w:t>produrre ogni frutto di vita, in secondo luogo deve avvisare i suoi fratelli che vive chi produce frutti di vita e muore chi produce frutti morte. Mentre noi inganniamo il mondo dicendo, sostenendo, affermando, insegnando che ogni frutto di morte sarà trasformato dal Signore in frutto di vita.</w:t>
      </w:r>
    </w:p>
    <w:p w14:paraId="03FF9BD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GRAZIA</w:t>
      </w:r>
      <w:r w:rsidRPr="005E5FA3">
        <w:rPr>
          <w:rFonts w:ascii="Arial" w:eastAsia="Times New Roman" w:hAnsi="Arial" w:cs="Arial"/>
          <w:kern w:val="0"/>
          <w:sz w:val="24"/>
          <w:szCs w:val="24"/>
          <w:lang w:eastAsia="it-IT"/>
          <w14:ligatures w14:val="none"/>
        </w:rPr>
        <w:t xml:space="preserve">: Grazia è ogni aiuto soprannaturale e celeste dato all’uomo in Cristo, dal Padre, per opera dello Spirito Santo, mediante la mediazione della Chiesa, perché ritorni nella sua verità e in essa viva e cresce per tutti i giorni della sua vita. Tutto è grazia, tutto è dalla grazia, tutto è per grazia. Grazia è la creazione. Dio ha voluto comunicare la sua vita. Grazia è anche avere fatto l’uomo a sua immagine e somiglianza. Grazia è il perdono e la misericordia. Grazia è ogni gesto di amore. Grazia è il perdono dopo il peccato. Grazia è il dono che Dio fa di se stesso a noi. Grazia è Cristo e il suo mistero di salvezza. Grazia è il dono dello Spirito Santo e quanto Lui opera per la nostra giustificazione e santificazione. Grazie è il dono della Madre di Gesù come nostra madre. Grazia è la Chiesa e i  sacramenti che essa amministra. Grazia è ogni ministero e carisma. Grazia è anche ogni opera buona che il cristiano produce. Ogni bene che l’uomo è o fa è solo per grazia. La grazia attesta e rivela che tutto discende dall’Alto, dal Padre dei Cieli, per Cristo nostro Signore, per opera dello Spirito Santo, nella mediazione della Chiesa. Il cristiano è dalla grazia, ma anche è uno che deve mediare la grazia. Se lui non la media, non la produce, non la fruttifica, o meglio non trasforma in frutto da dare agli altri, la grazia ricevuta, lui è responsabile in eterno davanti al Signore. Ha privato il mondo di un frutto necessario per la sua vita. </w:t>
      </w:r>
    </w:p>
    <w:p w14:paraId="00099D3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INDULGENZA</w:t>
      </w:r>
      <w:r w:rsidRPr="005E5FA3">
        <w:rPr>
          <w:rFonts w:ascii="Arial" w:eastAsia="Times New Roman" w:hAnsi="Arial" w:cs="Arial"/>
          <w:kern w:val="0"/>
          <w:sz w:val="24"/>
          <w:szCs w:val="24"/>
          <w:lang w:eastAsia="it-IT"/>
          <w14:ligatures w14:val="none"/>
        </w:rPr>
        <w:t>: Cristo Gesù, la Madre sua, i Santi e i Beati del Cielo, hanno prodotto un frutto che in teologia viene chiamato merito. Questo frutto, che si chiama il tesoro della Chiesa, dalla Chiesa viene distribuito ai suoi figli che ancora non hanno concluso il loro pellegrinaggio verso il regno eterno di Dio, per la cancellazione della loro pena temporale dovuta ai peccati. La Chiesa distribuisce questo frutto attraverso le indulgenze, che possono essere parziali o plenarie. Le indulgenze parziali estinguono parte della pena. Le indulgenze plenarie la estinguono per intero. Perché si possa attingere al tesoro della Chiesa, vengono richieste delle condizioni: la confessione sacramentale, una preghiera secondo le intenzioni del sommo pontefice, un desiderio forte di emendare la propria vita. Attraverso le indulgenze si manifesta e si rivela la perfetta comunione che regna nell’unico corpo di Cristo. Si è gli uni dagli altri, gli uni per gli altri. Questa comunione deve essere forma, stile, essenza della vita cristiana. Deve essere anche indulgenza per i debiti materiali contratti. Anche l’estinzione di un debito, o un aiuto economico per risollevare una persona, dovrebbe essere considerato via per acquisire l’estinzione dei debiti spirituali. Anche perché la Parola del Signore afferma che è l’elemosina che espia i peccati.</w:t>
      </w:r>
    </w:p>
    <w:p w14:paraId="0BE1C7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INFERNO</w:t>
      </w:r>
      <w:r w:rsidRPr="005E5FA3">
        <w:rPr>
          <w:rFonts w:ascii="Arial" w:eastAsia="Times New Roman" w:hAnsi="Arial" w:cs="Arial"/>
          <w:kern w:val="0"/>
          <w:sz w:val="24"/>
          <w:szCs w:val="24"/>
          <w:lang w:eastAsia="it-IT"/>
          <w14:ligatures w14:val="none"/>
        </w:rPr>
        <w:t xml:space="preserve">: L’inferno è la scelta dell’uomo di vivere senza Dio nel tempo, lontano dalla sua Parola, dalla sua verità, dalla sua luce, dalla sua giustizia, dal suo amore. Questa scelta se non viene abolita con il pentimento, la conversione, il ritorno dell’uomo nella sua verità di natura che è Dio, diventerà scelta eterna, dal momento che l’uomo potrà convertirsi e pentirsi efficacemente solo mentre è in vita. Con la morte finiscono tutti gli atti storici dell’uomo e si entra nell’eternità, così come si è: giusti o ingiusti, salvati o dannati. Oggi l’inferno è stata dichiarato chiuso. Si insegna che la misericordia del Signore abbraccerà ogni uomo. Questa falsità è distruttrice di tutta la rivelazione. La misericordia è nel pentimento. </w:t>
      </w:r>
    </w:p>
    <w:p w14:paraId="6FAAEA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Man mano che entriamo nella trattazione delle voci, anche se per sommi capi, rimanendo nella più pura essenzialità, si fa ben chiaro che la misericordia del Signore non è quella che noi pensiamo: una coperta che copre ogni peccato dell’uomo, tutti i suoi vizi, le sue nefandezze e abomini, tutte le trasgressioni della Parola, tutte le sue ribellioni e disobbedienze. La misericordia del Signore è dono che deve rifare l’uomo, lo deve ricostruire nuovo, anzi nuovissimo, ad immagine di Cristo Signore. Ecco il fine della misericordia: creare l’uomo in tutto simile all’immagine del Figlio Eterno del Padre, capace di farsi dono con tutto se stesso al Padre celeste per la redenzione dell’umanità, per manifestare nel tempo tutta la potenza dell’amore di Dio per l’uomo. La misericordia come la intende il Signore è ben altra cosa.</w:t>
      </w:r>
    </w:p>
    <w:p w14:paraId="0AF1EC5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MALEDIZIONE</w:t>
      </w:r>
      <w:r w:rsidRPr="005E5FA3">
        <w:rPr>
          <w:rFonts w:ascii="Arial" w:eastAsia="Times New Roman" w:hAnsi="Arial" w:cs="Arial"/>
          <w:kern w:val="0"/>
          <w:sz w:val="24"/>
          <w:szCs w:val="24"/>
          <w:lang w:eastAsia="it-IT"/>
          <w14:ligatures w14:val="none"/>
        </w:rPr>
        <w:t>: Con il peccato, l’uomo si dice male, si fa male nel suo essere e di conseguenza nel suo operare. Non è Dio che fa male l’uomo, che lo dice male. Dio è somma bontà e mai potrà dire un solo uomo male e mai lo potrà fare. Dio però avverte l’uomo. Se ne mangi, ti fai male. Se non cammini nella sua Parola, ti rovini la natura. Con la natura rovinata, non potrai più fare il bene. Ti sei fatto male nella natura, farai naturalmente il male. Cosa è allora la maledizione? La scelta dell’uomo di farsi nella sua natura male, farsi cioè in modo contrario a ciò che Dio lo aveva fatto. Dio ha fatto l’uomo bene per il bene. L’uomo si fa essere male per il male. Perché l’uomo passi dall’essere male all’essere bene, non basta più la sua volontà. Occorre la potente grazia di Dio, che sarà data in Cristo Gesù, nello Spirito Santo, per la mediazione della Chiesa.</w:t>
      </w:r>
    </w:p>
    <w:p w14:paraId="7E0542E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MORTE</w:t>
      </w:r>
      <w:r w:rsidRPr="005E5FA3">
        <w:rPr>
          <w:rFonts w:ascii="Arial" w:eastAsia="Times New Roman" w:hAnsi="Arial" w:cs="Arial"/>
          <w:kern w:val="0"/>
          <w:sz w:val="24"/>
          <w:szCs w:val="24"/>
          <w:lang w:eastAsia="it-IT"/>
          <w14:ligatures w14:val="none"/>
        </w:rPr>
        <w:t xml:space="preserve">: La morte è disgregazione prima, separazione dopo. Con il peccato, con la trasgressione, la volontà di prendersi la vita nelle proprie mani, separandola da Dio, avviene la prima morte. L’uomo muore a Dio, alla sua grazia, alla sua verità, alla sua luce. Questa morte, o separazione da Dio, produce nell’uomo la separazione di tutte le sue facoltà spirituale. L’anima che è morta a Dio non è più in grado di vivificare il corpo e lo spirito. Lo spirito non vivificato dall’anima entra in una vera disgregazione e separazione dei suoi elementi: ogni suo elemento procede per se stesso, senza gli altri, mentre la vita dello spirito è dalla comunione di tutte le sue facoltà. La mente va per se stessa. I pensieri cammino senza più guida. La volontà si orienta verso il male. La razionalità è mal funzionante. È il disastro. L’uomo si è voluto fare male, agisce male, opera male. Anche il suo corpo viene dominato dalle passioni non può governate dalla virtù. Il vizio lo avvolge e lo consuma. Alla fine avviene anche la morte fisica, quando l’anima esce dal corpo. La morte fisica si consuma nella decomposizione e corruzione dello stesso corpo. Riorna nella polvere del suolo. Se la morte dell’anima, dello spirito, del corpo non ritorna in vita con il pentimento e la conversione, opera della grazia che il Padre dona all’uomo per Cristo Signore, la morte diverrà morte eterna. Sarà la dannazione, la disperazione, il dolore infinito. L’uomo sarà nel male eterno. Ha fallito tutta la sua vita. </w:t>
      </w:r>
    </w:p>
    <w:p w14:paraId="2AE5CFE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NON ASCOLTO</w:t>
      </w:r>
      <w:r w:rsidRPr="005E5FA3">
        <w:rPr>
          <w:rFonts w:ascii="Arial" w:eastAsia="Times New Roman" w:hAnsi="Arial" w:cs="Arial"/>
          <w:kern w:val="0"/>
          <w:sz w:val="24"/>
          <w:szCs w:val="24"/>
          <w:lang w:eastAsia="it-IT"/>
          <w14:ligatures w14:val="none"/>
        </w:rPr>
        <w:t xml:space="preserve">: Il Signore dice all’uomo la via della vita e la via della morte, quella della benedizione e l’altra della maledizione, quella che conduce in Paradiso e l’altra che porta all’inferno. Ma l’uomo pensa che Dio parla vanamente e non ascolta. Il non ascolto non è però un semplice non ascolto. Il non ascolto è il frutto  di strategie perverse, sataniche, diaboliche, infernali. Il non ascolto non viene mai presentato come pura disobbedienza. Spesso come necessità di vita, esigenza dell’essere, urgenza per raggiungere un fine ben preciso. Mille altre sono le diavolerie inventate </w:t>
      </w:r>
      <w:r w:rsidRPr="005E5FA3">
        <w:rPr>
          <w:rFonts w:ascii="Arial" w:eastAsia="Times New Roman" w:hAnsi="Arial" w:cs="Arial"/>
          <w:kern w:val="0"/>
          <w:sz w:val="24"/>
          <w:szCs w:val="24"/>
          <w:lang w:eastAsia="it-IT"/>
          <w14:ligatures w14:val="none"/>
        </w:rPr>
        <w:lastRenderedPageBreak/>
        <w:t>per giustificare il non ascolto. Al Signore non interessano le diavolerie nostre. A Lui interessa una cosa sola: che tu rimanga nella sua Parola. I motivi per non ascoltare possono essere anche diecimila. La verità rimane sempre una: “Se ne mangi, muori”. Anche il Figlio di Dio fu tentato perché non ascoltasse il Padre e lo fu con adduzione di motivi nobilissimi. Lui però non cadde. Oggi la diavoleria più sconvolgente è stata inventata dai teologi sia dommatici che moralisti e sia anche dagli interpreti della Scrittura Santa. L’invenzione ha dello sconvolgente. Contro ogni verità storica, contro ogni testimonianza della cronaca quotidiana, si afferma che siamo tutti salvi. In nome di questa diavoleria non si distrugge solo la Scrittura, si distrugge la storia e la cronaca che infallibilmente attestano che l’uomo è nella morte, perché senza Parola, senza ascolto, senza relazione con la vera rivelazione del nostro Dio.</w:t>
      </w:r>
    </w:p>
    <w:p w14:paraId="4D6574C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OBBEDIENZA</w:t>
      </w:r>
      <w:r w:rsidRPr="005E5FA3">
        <w:rPr>
          <w:rFonts w:ascii="Arial" w:eastAsia="Times New Roman" w:hAnsi="Arial" w:cs="Arial"/>
          <w:kern w:val="0"/>
          <w:sz w:val="24"/>
          <w:szCs w:val="24"/>
          <w:lang w:eastAsia="it-IT"/>
          <w14:ligatures w14:val="none"/>
        </w:rPr>
        <w:t>: L’obbedienza è ascolto per la vita, per il bene, la verità dell’uomo. L’obbedienza appartiene alla struttura di ogni essere creato. Con una differenza: gli esseri inanimati obbediscono naturalmente al loro Signore e Creatore. All’uomo, a motivo della struttura spirituale del suo essere, è chiesto di obbedire attraverso un atto della sua volontà. All’uomo è chiesto di volere obbedire. Ma cosa significa per l’uomo volere obbedire? Significa una cosa semplice: riconoscere e di conseguenza accogliere che la sua vita non è stata da Dio solo al momento della creazione. Essa è da Dio. È nel tempo, per tutto il tempo ed è nell’eternità. Se la vita non è da Dio nel tempo, non potrà essere da Dio neanche nell’eternità. Ma se la vita non è da Dio, essa è vita nella morte, per la morte. Ecco cosa dice il Signore: “Ascolta, uomo. Tu sei da Dio. Non sei da te. Non sei dalla creature. Non sei dagli Angeli. Non sei dai demòni, non sei dagli altri uomini. Sei da me”. La più grande testimonianza che Gesù ha lasciato agli uomini è il suo essere stato sempre dal Padre, per il Padre. Questa è la vera obbedienza: Essa da Dio, per Lui, sempre. Oggi la tentazione vuole che siamo dagli uomini per gli uomini, anzi per una sola categoria di uomini: per i poveri dai poveri. A noi è chiesto di essere da Dio per Lui. Poi è il Signore che ci fa per gli altri, mai però dagli altri. Cristo è stato sempre dal Padre.</w:t>
      </w:r>
    </w:p>
    <w:p w14:paraId="483F034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ORACOLO</w:t>
      </w:r>
      <w:r w:rsidRPr="005E5FA3">
        <w:rPr>
          <w:rFonts w:ascii="Arial" w:eastAsia="Times New Roman" w:hAnsi="Arial" w:cs="Arial"/>
          <w:kern w:val="0"/>
          <w:sz w:val="24"/>
          <w:szCs w:val="24"/>
          <w:lang w:eastAsia="it-IT"/>
          <w14:ligatures w14:val="none"/>
        </w:rPr>
        <w:t>: L’oracolo è una parola solenne del Signore, una parola nella quale Lui impegna tutto se stesso. È una forma di giuramento.  Una volta proferita, mai più da Lui sarà ritrattata. L’oracolo del Signore rivela il bene e il male che è dinanzi all’uomo. Dice spesso il presente, ma anche il futuro immediato e remoto. Tutta la storia della salvezza è tratteggiata dagli oracoli del Signore. Nessuno di essi è mai caduto a vuoto. Essendo gli oracoli parola solenne del Signore, parola uscita dal suo cuore, è necessaria una speciale illuminazione dello Spirito Santo per penetrare nella loro verità. Per lo Spirito del Signore vengono proferiti, per lo Spirito del Signore anche compresi. Chi vuole conoscere la verità di tutti gli oracoli di Dio, sempre si deve lasciare illuminare dallo Spirito del Signore. Poiché tutti gli oracoli sul Messia del Signore, si sono compiuti nel Nuovo Testamento, in Cristo, senza il Nuovo Testamento, l’Antico rimane un libro oscuro, senza luce. Il Nuovo Testamento è la luce che illumina tutto l’Antico e lo fa parlare di purissima verità. Essendo la misericordia del Signore frutto degli oracoli del Signore, è necessario che tutti gli oracoli vengano conosciuti, perché solo in essi è contenuta la verità del grande amore di Dio.</w:t>
      </w:r>
    </w:p>
    <w:p w14:paraId="346D07E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PARADISO</w:t>
      </w:r>
      <w:r w:rsidRPr="005E5FA3">
        <w:rPr>
          <w:rFonts w:ascii="Arial" w:eastAsia="Times New Roman" w:hAnsi="Arial" w:cs="Arial"/>
          <w:kern w:val="0"/>
          <w:sz w:val="24"/>
          <w:szCs w:val="24"/>
          <w:lang w:eastAsia="it-IT"/>
          <w14:ligatures w14:val="none"/>
        </w:rPr>
        <w:t xml:space="preserve">: Il paradiso è intima comunione eterna con il nostro Dio e Signore. Questa comunione eterna è un dono. Non è però un dono assoluto. È un dono condizionato. La condizione richiede che l’uomo vive di comunione con Dio, nella </w:t>
      </w:r>
      <w:r w:rsidRPr="005E5FA3">
        <w:rPr>
          <w:rFonts w:ascii="Arial" w:eastAsia="Times New Roman" w:hAnsi="Arial" w:cs="Arial"/>
          <w:kern w:val="0"/>
          <w:sz w:val="24"/>
          <w:szCs w:val="24"/>
          <w:lang w:eastAsia="it-IT"/>
          <w14:ligatures w14:val="none"/>
        </w:rPr>
        <w:lastRenderedPageBreak/>
        <w:t>sua verità, anche sulla terra. Si vive di comunione con Dio sulla terra, si vivrà anche nell’eternità. Si muore separati dalla comunione con Dio, perché la morte ci trova nel peccato mortale, si è esclusi dalla comunione per l’eternità. Cosa è allora il Paradiso? È il frutto che la misericordia del Signore dovrà produrre in noi sulla terra in modo che lo possiamo poi gustare per l’eternità. Il fine della misericordia del Signore è solo questo: gustare Lui oggi per gustarlo eternamente nel suo paradiso. Il pensiero nefasto che regna nella Chiesa e nel mondo dice e insegna che oggi possiamo gustare il peccato, la morte, i vizi, le trasgressioni, ogni nefandezza, ma poi domani, sempre per misericordia del Signore gusteremo Dio per l’eternità. Nulla è più stolto e più insano di questo pensiero. Esso annulla tutta la rivelazione. Vanifica la morte di Cristo. Rende vana ogni opera dello Spirito Santo, che è finalizzata solo alla creazione dell’uomo nuovo sulla terra, oggi, nella nostra storia.</w:t>
      </w:r>
    </w:p>
    <w:p w14:paraId="55D58F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PAROLA</w:t>
      </w:r>
      <w:r w:rsidRPr="005E5FA3">
        <w:rPr>
          <w:rFonts w:ascii="Arial" w:eastAsia="Times New Roman" w:hAnsi="Arial" w:cs="Arial"/>
          <w:kern w:val="0"/>
          <w:sz w:val="24"/>
          <w:szCs w:val="24"/>
          <w:lang w:eastAsia="it-IT"/>
          <w14:ligatures w14:val="none"/>
        </w:rPr>
        <w:t xml:space="preserve">: È quanto Dio dice, rivela, giura, promette, profetizza, attesta, testimonia. Essa dice il bene e il male, la vita e la morte, la verità e la falsità, la luce e le tenebre. Essa indica qual è la via della gioia e quale la via della tristezza, come si giunge in Paradiso e come si finisce nell’inferno per l’eternità. Tutto è dalla Parola del Signore. Nella Parola di Cristo Gesù, la Parola del Padre, dell’Antico Testamento, trova la sua perfezione. Nella Persona Cristo, nel suo mistero, trova invece tutto il suo compimento. Nulla il Padre deve più compiere di tutte le sue promesse antiche. In Cristo tutto ha compiuto. Nulla il Padre più ci deve rivelare del suo amore. In Cristo non solo ce lo ha rivelato in tutta la potenza del suo mistero di salvezza, ce lo ha dato anche tutto. Ora è il momento del cristiano. A lui è stato affidato  il compito di dire tutta la Parola di Gesù e di manifestare tutto il suo amore, senza tralasciare nulla di esso. È questa la missione del Cristiano: dire al mondo tutta la Parola di Cristo, manifestare, dare, avvolgere il mondo con tutto l’amore di Cristo Signore. Infondo la missione del cristiano è una sola: dire Cristo, divenendo Cristo. Mai si potrà dire Cristo, se non si diviene Cristo. Dire e dare Cristo da Cristo. Dire e dare Cristo da Cristo è il compito consegnatoci dalla misericordia del Padre. A chi si deve dire e dare Cristo? Ad ogni uomo. È obbligo evangelico. Gesù dice che lui è venuto per i peccatori: per dare loro la verità della salvezza, per ricondurli tutti a Dio. Stornare lo sguardo dai peccatori, demonizzarli, per rivolgere l’attenzione ad altre categorie di persone, non è secondo lo stile di Gesù. Lui è morto per i nostri peccati ed è risorto per la nostra giustificazione. Questa è la grande opera di misericordia affidata da Gesù Signore ai suoi discepoli. </w:t>
      </w:r>
    </w:p>
    <w:p w14:paraId="7CEB0B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PENA</w:t>
      </w:r>
      <w:r w:rsidRPr="005E5FA3">
        <w:rPr>
          <w:rFonts w:ascii="Arial" w:eastAsia="Times New Roman" w:hAnsi="Arial" w:cs="Arial"/>
          <w:kern w:val="0"/>
          <w:sz w:val="24"/>
          <w:szCs w:val="24"/>
          <w:lang w:eastAsia="it-IT"/>
          <w14:ligatures w14:val="none"/>
        </w:rPr>
        <w:t xml:space="preserve">: Ogni uscita dalla nostra fondamentale, creaturale verità, oltre che colpa contro Dio che solo lui può perdonare, produce anche un danno.  Per la colpa si chiede perdono al Signore, nel pentimento e nel proponimento di non peccare più. Il danno va riparato, va pagato. Questa è la pena dovuta ai peccati. La riparazione avviene attraverso le opere sia di misericordia corporali che spirituali. L’elemosina è l’opera indicata dal Signore per l’espiazione dei peccati. Se tutte le pene temporali non vengono espiate mentre si è in vita, si devono espiare in purgatorio. Tra l’espiazione della terra e quella del purgatorio non vi è alcun confronto. Meglio sopportare tutte le sofferenze di questa terra, meglio spogliarsi di ogni ricchezza che ci appartiene e farne elemosina al fine di espiare le nostre pene, che solamente transitare attraverso il purgatorio come via obbligata per giungere in Paradiso. Poiché non vi è sulla terra un solo uomo che non pecchi, tutti dobbiamo consegnarci alle opere di misericordia, perché siano purificate le nostre pene, i danni che abbiamo causato alla verità di Dio e dell’intera creazione. Chi vive di misericordia </w:t>
      </w:r>
      <w:r w:rsidRPr="005E5FA3">
        <w:rPr>
          <w:rFonts w:ascii="Arial" w:eastAsia="Times New Roman" w:hAnsi="Arial" w:cs="Arial"/>
          <w:kern w:val="0"/>
          <w:sz w:val="24"/>
          <w:szCs w:val="24"/>
          <w:lang w:eastAsia="it-IT"/>
          <w14:ligatures w14:val="none"/>
        </w:rPr>
        <w:lastRenderedPageBreak/>
        <w:t xml:space="preserve">otterrà misericordia. Poiché tutti abbiamo bisogno di misericordia sia per il corpo che per l’anima. dobbiamo fare della nostra vita una sola, ininterrotta opera di misericordia. Se moriamo da nemici di Dio, allora la pena sarà eterna, ma anche non serve per espiare. Serve per dannare l’uomo. </w:t>
      </w:r>
    </w:p>
    <w:p w14:paraId="602155F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PENITENZA</w:t>
      </w:r>
      <w:r w:rsidRPr="005E5FA3">
        <w:rPr>
          <w:rFonts w:ascii="Arial" w:eastAsia="Times New Roman" w:hAnsi="Arial" w:cs="Arial"/>
          <w:kern w:val="0"/>
          <w:sz w:val="24"/>
          <w:szCs w:val="24"/>
          <w:lang w:eastAsia="it-IT"/>
          <w14:ligatures w14:val="none"/>
        </w:rPr>
        <w:t>: La penitenza è quell’abbandono doloroso del male nel quale siamo precipitati a causa dei nostri peccati, fino al raggiungimento della perfetta liberazione non solo dal vizio e dal peccato mortale, ma anche dai più piccoli e insignificanti peccati veniali. Questa sofferenza legata alla liberazione dal male e alla conquista del vero bene, dura per tutta la vita. Sempre dobbiamo farci violenza per uscire dal male, ma anche per non ricadere in esso. È penitenza anche camminare di verità in verità, di parola in parola, di conoscenza in conoscenza. Si lascia ciò che è vecchio, che non appartiene più allo Spirito Santo, perché di ieri, e ci si incammina nella pienezza della sua verità. La vera penitenza è quella durissima lotta finalizzata alla sottomissione della carne allo spirito e dello spirito all’anima, e di tutto l’uomo a Dio. Noi militiamo in una carne ribelle, ribelle allo spirito e all’anima, ma anche in uno spirito e in un’anima che sono ribelli a Dio. La penitenza è questa sottomissione. Quando si giunge alla perfetta sottomissione a Dio? Mai su questa terra. Sappiamo che Gesù fu tentato di sottrarre la sua volontà al Padre suo non solo nel deserto, ma ogni giorno della sua missione, nell’ultima ora nell’Orto degli Ulivi ed anche sulla croce. La sua lotta terminò nel momento in cui ha reso lo spirito al Padre. Senza una vita di vera penitenza. Mai si potrà esercitare la vera misericordia. Ce lo impedisce il peccato. Ci ostacolano i vizi. Con il costo di un solo vizio si potrebbe salvare la vita a tante persone. Invece il costo di un solo vizio priva la comunità di beni a volte necessari e urgenti.</w:t>
      </w:r>
    </w:p>
    <w:p w14:paraId="79EBE62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PENTIMENTO</w:t>
      </w:r>
      <w:r w:rsidRPr="005E5FA3">
        <w:rPr>
          <w:rFonts w:ascii="Arial" w:eastAsia="Times New Roman" w:hAnsi="Arial" w:cs="Arial"/>
          <w:kern w:val="0"/>
          <w:sz w:val="24"/>
          <w:szCs w:val="24"/>
          <w:lang w:eastAsia="it-IT"/>
          <w14:ligatures w14:val="none"/>
        </w:rPr>
        <w:t xml:space="preserve">: Il pentimento è ribrezzo per i peccati commessi e insieme desiderio di non offendere più il Signore. Senza il pentimento nessuno mai potrà accedere alle sorgenti della misericordia del Padre. Essa è tutta a nostra disposizione. Il mancato pentimento ostruisce la via perché la si possa fare tutta nostra. Si vede il male, lo si detesta, si desidera ardentemente non averlo mai commesso, si prende la decisione forte e risoluta di non più commetterlo. Solo questo pentimento è perfetto. Tutti gli altri sono imperfetti. Con il peccato si è offeso il Signore, degno solo di amore. Si è offeso il nostro Creatore, Redentore, Dio, il nostro Salvatore potente.  Per comprendere cosa sia il vero pentimento, ci lasceremo aiutare da Davide: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Aspergimi con rami d’issòpo e sarò puro; lavami e sarò più bianco della neve. Distogli lo sguardo dai miei peccati, cancella tutte le mie colpe. Crea in me, o Dio, un cuore puro, rinnova in me uno spirito saldo” (Cfr. Sal 51 (50), 1-21). Si aprono le porte della misericordia. </w:t>
      </w:r>
    </w:p>
    <w:p w14:paraId="69E8746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PERDONO</w:t>
      </w:r>
      <w:r w:rsidRPr="005E5FA3">
        <w:rPr>
          <w:rFonts w:ascii="Arial" w:eastAsia="Times New Roman" w:hAnsi="Arial" w:cs="Arial"/>
          <w:kern w:val="0"/>
          <w:sz w:val="24"/>
          <w:szCs w:val="24"/>
          <w:lang w:eastAsia="it-IT"/>
          <w14:ligatures w14:val="none"/>
        </w:rPr>
        <w:t xml:space="preserve">: Il perdono in Dio non è solo cancellazione della colpa e remissione della pena. Questa è solo la prima parte del perdono. In Dio il perdono è soprattutto ricollocamento dell’uomo nella sua verità, perduta a causa della sua trasgressione. Anche in questo caso è giusto lasciarsi aiutare dalla Scrittura e in modo particolare dal padre del figlio minore che aveva lasciato la sua casa, rinnegando il padre e partendo per un paese lontano. Il figlio minore, nella terra della sua miseria spirituale e fisica, si pente: “Allora ritornò in sé e disse: “Quanti salariati di mio padre hanno pane in abbondanza e io qui muoio di fame! Mi alzerò, andrò da mio padre e gli dirò: </w:t>
      </w:r>
      <w:r w:rsidRPr="005E5FA3">
        <w:rPr>
          <w:rFonts w:ascii="Arial" w:eastAsia="Times New Roman" w:hAnsi="Arial" w:cs="Arial"/>
          <w:kern w:val="0"/>
          <w:sz w:val="24"/>
          <w:szCs w:val="24"/>
          <w:lang w:eastAsia="it-IT"/>
          <w14:ligatures w14:val="none"/>
        </w:rPr>
        <w:lastRenderedPageBreak/>
        <w:t>Padre, ho peccato verso il Cielo e davanti a te; non sono più degno di essere chiamato tuo figlio. Trattami come uno dei tuoi salariati”. Si alzò e tornò da suo padre”. Se il figlio si era dimenticato del Padre e lo aveva rinnegato come Padre, il Padre mai gli ha tolto la dignità di figlio: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(Lc 15,17-24). È questa la grandezza del perdono del nostro Dio. Non solo Dio perdona così, ha dato anche suo Figlio, il suo Unigenito Eterno, come vittima di espiazione per i nostri peccati. Vi è misericordia più grande? Il cristiano entra nella vera misericordia di Dio quando si offre al Padre come vittima per l’espiazione dei peccati.</w:t>
      </w:r>
    </w:p>
    <w:p w14:paraId="15C75D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PREMIO</w:t>
      </w:r>
      <w:r w:rsidRPr="005E5FA3">
        <w:rPr>
          <w:rFonts w:ascii="Arial" w:eastAsia="Times New Roman" w:hAnsi="Arial" w:cs="Arial"/>
          <w:kern w:val="0"/>
          <w:sz w:val="24"/>
          <w:szCs w:val="24"/>
          <w:lang w:eastAsia="it-IT"/>
          <w14:ligatures w14:val="none"/>
        </w:rPr>
        <w:t xml:space="preserve">: La salvezza è togliere un uomo dalle tenebre e condurlo nella luce. Chi deve togliere dalle tenebre e portare nella luce di Cristo, che ora è luce del cristiano, è il Padre dei cieli. Il Padre toglie dalla tenebre, ma solo per dare queste anime come premio a Cristo e alla sua Chiesa. Cristo con il suo sacrificio ha meritato il mondo intero. Al merito di Cristo per essere efficace, operativo, si deve aggiungere il merito della Chiesa e quale dovrà essere il merito della Chiesa? La consegna di se stessa al Padre allo stesso modo di Cristo Gesù. Nella Chiesa ogni cristiano deve lasciarsi fare dal Padre celeste olocausto di redenzione, salvezza, espiazione. Facendosi questo olocausto, il Padre toglie anime al principe di questo mondo e le consegna alla Chiesa, perché le conduca ai pascoli del cielo. “Ti darò in premio le moltitudini”. Questa la promessa fatta a Dio a Cristo. Oggi Cristo è la sua Chiesa, perché la Chiesa è il corpo di Cristo nella storia. Nessuna anima il Padre ci dona, se noi non diamo noi stessi a Lui. Un dono per un dono. Noi ci diamo interamente a Lui, in Cristo, come Cristo, il Padre ci dona le anime perché noi le conduciamo a Cristo e nel nome di Cristo le nutriamo di vita eterna. La nostra misericordia non è verso gli uomini. È verso il Padre celeste. È a Lui che si deve dare l’intera vita. Questa opera di misericordia Lui ci chiede. </w:t>
      </w:r>
    </w:p>
    <w:p w14:paraId="1C6B2F4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PROFEZIA</w:t>
      </w:r>
      <w:r w:rsidRPr="005E5FA3">
        <w:rPr>
          <w:rFonts w:ascii="Arial" w:eastAsia="Times New Roman" w:hAnsi="Arial" w:cs="Arial"/>
          <w:kern w:val="0"/>
          <w:sz w:val="24"/>
          <w:szCs w:val="24"/>
          <w:lang w:eastAsia="it-IT"/>
          <w14:ligatures w14:val="none"/>
        </w:rPr>
        <w:t xml:space="preserve">: La profezia è la Parola che Dio fa giungere dal suo cuore a noi attraverso un suo strumento umano, che si chiama profeta, cioè colui che parla in nome del Signore. Il dono della sua parola è l’opera grande della misericordia del Signore. Infatti la Parola del Signore illumina tutto il passato storico ed anche eterno. Non solo ci illumina dal momento della creazione, ma anche prima della creazione. Ci manifesta verità e falsità del nostro presente. Ci dice quale sarà il nostro futuro sia sulla terra che nel cielo. La Parola di Dio è luce perenne, divina, eterna che dovrà illuminare l’uomo senza alcuna interruzione. Chi ama l’uomo lo illumina con la Parola di Dio, annunziata nella sua interezza, globalità, totalità. Chi non illumina l’uomo con la Parola, non lo ama. È privo della misericordia primaria, perché la prima misericordia è la luce della Parola. Se un cristiano vuole odiare un uomo, non deve fare nulla di nulla. Basta che lo privi della luce della Parola e lo nutra di falsità e menzogne della terra. Non vi è peccato più grande. </w:t>
      </w:r>
    </w:p>
    <w:p w14:paraId="5700A8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PROMESSA</w:t>
      </w:r>
      <w:r w:rsidRPr="005E5FA3">
        <w:rPr>
          <w:rFonts w:ascii="Arial" w:eastAsia="Times New Roman" w:hAnsi="Arial" w:cs="Arial"/>
          <w:kern w:val="0"/>
          <w:sz w:val="24"/>
          <w:szCs w:val="24"/>
          <w:lang w:eastAsia="it-IT"/>
          <w14:ligatures w14:val="none"/>
        </w:rPr>
        <w:t xml:space="preserve">: La promessa in Dio a volte è assoluta, altre volte è condizionata. È assoluta nella promessa unilaterale. Dio promette di non mandare più il diluvio sulla terra. Dio promette di dare ad Abramo le terra di Canaan. Dio promette di Salvare </w:t>
      </w:r>
      <w:r w:rsidRPr="005E5FA3">
        <w:rPr>
          <w:rFonts w:ascii="Arial" w:eastAsia="Times New Roman" w:hAnsi="Arial" w:cs="Arial"/>
          <w:kern w:val="0"/>
          <w:sz w:val="24"/>
          <w:szCs w:val="24"/>
          <w:lang w:eastAsia="it-IT"/>
          <w14:ligatures w14:val="none"/>
        </w:rPr>
        <w:lastRenderedPageBreak/>
        <w:t>l’uomo per mezzo del suo Messia. Dio promette – fu questa la prima promessa – che la donna e la sua stirpe avrebbero schiacciato la testa al serpente. Molte sono le promesse unilaterali di Dio. Tutte le promesse legate all’Antica e alla Nuova Alleanza, sono promesse bilaterali e quindi condizionate. La promessa di protezione, aiuto, difesa, dono di ogni altro bene è condizionata all’obbedienza ai Comandamenti. Anche le Beatitudini sono promesse condizionate. Possiede la terra chi è povero in spirito. Vedrà Dio chi è puro di cuore. Otterrà misericordia chi è misericordioso. Andrà nel regno dei cieli chi osserva la Parola di Gesù. Quando la promessa è condizionata, anche la misericordia è condizionata.</w:t>
      </w:r>
    </w:p>
    <w:p w14:paraId="4F4D392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SODDISFAZIONE</w:t>
      </w:r>
      <w:r w:rsidRPr="005E5FA3">
        <w:rPr>
          <w:rFonts w:ascii="Arial" w:eastAsia="Times New Roman" w:hAnsi="Arial" w:cs="Arial"/>
          <w:kern w:val="0"/>
          <w:sz w:val="24"/>
          <w:szCs w:val="24"/>
          <w:lang w:eastAsia="it-IT"/>
          <w14:ligatures w14:val="none"/>
        </w:rPr>
        <w:t>: La soddisfazione rivela che la trasgressione ci rende colpevoli di una colpa e di una pena che nessun uomo potrà mai espiare. E tuttavia l’espiazione, o la soddisfazione, è necessaria, obbligatoria, altrimenti la verità di Dio è compromessa in eterno. Essa è stata violata, ma non riparata. È stata infranta, ma non più rimessa in ordine. C’è una ferita in Dio e nella creazione inguaribile. Il Figlio di Dio si fa uomo e con la sua morte soddisfa per il debito contratto e anche ripara ogni ferita in Dio e nella sua creazione. Questo dottrina è mirabilmente trattata ed esposta nel Cur Deus Homo di Anselmo d’Aosta. Il peccato offende gravissimamente il Signore. Non è un fatto puramente umano. Esso trascende l’umano, entra nel divino e ne attenta l’onore, la dignità, la santità, la gloria, la signoria. Cristo Gesù chiede ad ogni suo discepolo di divenire in Lui olocausto per riparare le offese che ogni giorno sono un vero attentato alla dignità del nostro Dio. Per poter esaudire questa richiesta di Gesù, prima di ogni altra cosa dobbiamo vivere noi senza peccato. Il peccato non va conosciuto né nella forma grave o di morte e né in quella lieve di indebolimento delle nostre forze di riparazione e di espiazione. In secondo luogo per essere vere vittime di espiazione e di soddisfazione, veri strumenti della più grande gloria di Dio, dobbiamo fare della nostra vita un dono puro, santo, immacolato, senza alcuna macchia al Signore. Se il cristiano non diviene in Cristo vero espiatore dei peccati dei suoi fratelli, la sua misericordia è ben misera. Ancora non ama il suo Signore e neanche ama i suoi fratelli. Ancora non conosce cosa è la vera misericordia di Gesù Signore.</w:t>
      </w:r>
    </w:p>
    <w:p w14:paraId="609744C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TESTAMENTO</w:t>
      </w:r>
      <w:r w:rsidRPr="005E5FA3">
        <w:rPr>
          <w:rFonts w:ascii="Arial" w:eastAsia="Times New Roman" w:hAnsi="Arial" w:cs="Arial"/>
          <w:kern w:val="0"/>
          <w:sz w:val="24"/>
          <w:szCs w:val="24"/>
          <w:lang w:eastAsia="it-IT"/>
          <w14:ligatures w14:val="none"/>
        </w:rPr>
        <w:t xml:space="preserve">: Il Testamento è il Patto tra Dio e l’uomo sigillato con il sangue. Il Testamento è sempre condizionato. Dio si obbliga ed anche l’uomo si obbliga. L’Antico Testamento è sigillato con il sangue dei capri e dei vitelli. Il Nuovo invece con il Sangue di Gesù Signore. Nell’Antico Testamento il sangue veniva asperso sull’altare e sul popolo. Nel Nuovo Testamento il Sangue di Cristo è bevuto. Si beve il sangue per divenire Vita di Cristo nel mondo. Ecco la vera condizione del Nuovo Patto: si beve il Sangue del Figlio dell’Altissimo per essere nella storia sua vita, sua luce, sua verità, suo amore, sua redenzione, sua salvezza. Se questo non avviene il sangue è bevuto vanamente. Il Patto viene rinnovato senza alcuna efficacia di salvezza. Nel Nuovo Patto nulla è finalizzato alla Persona di chi lo contrae. Tutto invece è orientato a trasformare la Persona in vita di Cristo per portare salvezza in questo mondo. Il Nuovo Patto deve condurre colui che lo contrae alle totale immolazione di se stesso alla volontà del Padre, perché il Padre per mezzo di questo olocausto d’amore, possa ritenere espiato il peccato del mondo, cancellandolo e donando ad ogni uomo la dignità di veri figli adottivi, rigenerandoli e rendendoli partecipi della sua divina natura. Il Nuovo Patto ci fa persone per gli altri, persone per la redenzione del mondo, persone per l’espiazione di tutti i peccati della terra. È nel Nuovo Patto che si diviene persone dalla vera misericordia. </w:t>
      </w:r>
    </w:p>
    <w:p w14:paraId="26370A9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VERITÀ</w:t>
      </w:r>
      <w:r w:rsidRPr="005E5FA3">
        <w:rPr>
          <w:rFonts w:ascii="Arial" w:eastAsia="Times New Roman" w:hAnsi="Arial" w:cs="Arial"/>
          <w:kern w:val="0"/>
          <w:sz w:val="24"/>
          <w:szCs w:val="24"/>
          <w:lang w:eastAsia="it-IT"/>
          <w14:ligatures w14:val="none"/>
        </w:rPr>
        <w:t>: Dio è Verità. La Verità in Dio è la sua stessa natura, che è Bene eterno, infinito, perfetto. In Dio Verità e Amore sono una stessa cosa. Per questo motivo essi sono inseparabili, indivisibili, non scindibili. Chi separa verità e amore, si inabissa in una falsità e menzogna che sono distruttrici del suo stesso essere, della sua natura. Oggi è questo il male che sta divorando il mondo: si è irrimediabilmente separato l’amore dalla Verità, l’amore dal Bene Eterno, dalla Sapienza Eterna, dalla Luce eterna. Così agendo si è trasformato l’errore, il vizio, il peccato, la trasgressione, la falsità, la menzogna in amore, in bene. Altra cosa nefasta che si è realizzata è stata quella di separare l’amore vero dal suo fine. E l’amore vero è sempre orientato a dare vita, sia vita fisica che vita spirituale. Quando il fine è cancellato dalla volontà dell’uomo, allora ogni amore è peccaminoso, perché è atto di egoismo. Il fine è verità eterna dell’amore. Dio non vive chiuso nel suo amore, altrimenti non sarebbe amore. Dio ama perché è datore di vita, di ogni vita. Cristo Gesù ama perché è morto per dare la vita eterna ad ogni uomo. La Chiesa è mandata nel mondo per dire, rivelare, annunziare, manifestare la verità dell’amore di Dio e dell’uomo, di Cristo Gesù e di se stessa. Quanto vale per la Chiesa vale anche per il cristiano che della Chiesa è corpo, cellula, membro.  Ma oggi è proprio il cristiano che ha separato l’amore dalla verità, dai Comandamenti, dalla Parola. Lo ha separato semplicemente e puramente da Cristo e da Dio. Lo ha privato della sua sorgente eterna. O la Chiesa prende in mano la sua missione, o per il mondo si apriranno giorni di immensa tenebra. Vivere la verità di Cristo è la vera opera di misericordia richiesta alla Chiesa e al cristiano.</w:t>
      </w:r>
    </w:p>
    <w:p w14:paraId="289E43C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VITA</w:t>
      </w:r>
      <w:r w:rsidRPr="005E5FA3">
        <w:rPr>
          <w:rFonts w:ascii="Arial" w:eastAsia="Times New Roman" w:hAnsi="Arial" w:cs="Arial"/>
          <w:kern w:val="0"/>
          <w:sz w:val="24"/>
          <w:szCs w:val="24"/>
          <w:lang w:eastAsia="it-IT"/>
          <w14:ligatures w14:val="none"/>
        </w:rPr>
        <w:t>: La vita è solo Dio. Dio è vita vera, eterna, vita che non muore, che mai è iniziata e mai finirà. Dio chiede all’uomo di accogliere il suo invito, la sua proposta: vivere oggi sulla terra e domani nell’eternità tutta la sua vita. Come? Divenendo una cosa sola con Cristo Gesù. Viene annunziato Cristo, si chiede di essere con Lui un solo corpo. La vita vera che è Lui, diviene vita del cristiano, ma sempre in Cristo, per Cristo, con Cristo. L’alimento di questa vita sono i sacramenti ricevuti secondo verità in pienezza di fede e amore e la Parola che diviene l’alimento dei nostri pensieri, del nostro cuore, della nostra volontà. Senza la Parola accolta come unica nostra luce sulla quale dirigere i nostri passi e senza la grazia che diviene forza irresistibile per trasformarci in vita di Cristo Signore, nessuna vita vera potrà sgorgare dal nostro spirito, dalla nostra anima, dal corpo. Nessuno pensi di entrare nel mistero della vita vera fuori del corpo di Cristo che è la Chiesa. È il Corpo di Cristo il sacramento e il luogo della vita. Chi si pone fuori del corpo di Cristo, che è la sua Chiesa una, santa, cattolica, apostolica, è tagliato dalla sorgente e dal luogo della vera vita. Potrà anche osservare i dettami della coscienza, ma rimane sempre privo di quella vita eterna che è vera partecipazione della divina natura e sublime figliolanza adottiva con il Padre.</w:t>
      </w:r>
    </w:p>
    <w:p w14:paraId="5A9C26D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VOLONTÀ</w:t>
      </w:r>
      <w:r w:rsidRPr="005E5FA3">
        <w:rPr>
          <w:rFonts w:ascii="Arial" w:eastAsia="Times New Roman" w:hAnsi="Arial" w:cs="Arial"/>
          <w:kern w:val="0"/>
          <w:sz w:val="24"/>
          <w:szCs w:val="24"/>
          <w:lang w:eastAsia="it-IT"/>
          <w14:ligatures w14:val="none"/>
        </w:rPr>
        <w:t xml:space="preserve">: L’uomo è stato creato da Dio a sua immagine e somiglianza. Nulla in Dio è per costrizione. Tutto in Lui è dalla sua volontà, governata dalla divina ed eterna saggezza, che muove Dio ad essere fonte perenne di vita per la sua creazione, anche se secondo differenti gradi e forme. Come Dio viene all’uomo per volontà, così l’uomo deve andare a Dio per volontà. All’uomo è chiesto di volere Dio, volere il suo Creatore, volere il suo Datore di vita. Dio si dona come vera vita. Se l’uomo non vuole accogliere Dio come sua vita, come sua sorgente perenne della sua vita, precipita nella morte. Come l’uomo accoglie Dio e la sua vita, Dio e la vita che sorga da Lui come un fiume perenne? Accogliendo la sua Parola, il suo </w:t>
      </w:r>
      <w:r w:rsidRPr="005E5FA3">
        <w:rPr>
          <w:rFonts w:ascii="Arial" w:eastAsia="Times New Roman" w:hAnsi="Arial" w:cs="Arial"/>
          <w:kern w:val="0"/>
          <w:sz w:val="24"/>
          <w:szCs w:val="24"/>
          <w:lang w:eastAsia="it-IT"/>
          <w14:ligatures w14:val="none"/>
        </w:rPr>
        <w:lastRenderedPageBreak/>
        <w:t>Comando, i suoi Comandamenti, le sue Beatitudini, il suo Vangelo, non però letto e interpretato a suo gusto e consumo, ma sempre sigillato nel suo cuore dallo Spirito Santo. L’atto di volere la Parola non è un atto compiuto una volta per sempre. Deve essere atto di ogni momento, ogni ora, ogni giorno. Deve essere atto perenne. All'uomo è chiesto di volere la volontà di Dio come sua sola ed unica volontà. È in questa volontà che l’uomo diviene misericordia per ogni suo fratello.</w:t>
      </w:r>
    </w:p>
    <w:p w14:paraId="338A698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MISERICORDIA</w:t>
      </w:r>
      <w:r w:rsidRPr="005E5FA3">
        <w:rPr>
          <w:rFonts w:ascii="Arial" w:eastAsia="Times New Roman" w:hAnsi="Arial" w:cs="Arial"/>
          <w:kern w:val="0"/>
          <w:sz w:val="24"/>
          <w:szCs w:val="24"/>
          <w:lang w:eastAsia="it-IT"/>
          <w14:ligatures w14:val="none"/>
        </w:rPr>
        <w:t>: È giusto che ci chiediamo: cosa è la misericordia di Dio, quella vera, non quella immaginata e pensata dall’uomo? La misericordia di Dio è Dio stesso che si dona all’uomo come sua vera vita. Cosa è invece la misericordia dell’uomo: è l’accoglienza della vita di Dio e trasformata in vita per ogni altro uomo. La vita del Padre è Cristo che si dona all’uomo nello Spirito Santo per la mediazione della Chiesa. La misericordia del cristiano è la vita di Cristo, che per lo Spirito Santo, nel suo corpo che è la Chiesa vive tutta nel cristiano, trasformando tutto di sé in un olocausto d’amore al Padre per la salvezza del mondo. Il cristiano è vera persona di misericordia se dona Cristo, divenendo lui stesso vita di Cristo. Le opere di misericordia sia corporali che spirituali hanno una sola finalità: accreditare il cristiano come vera vita di Cristo in mezzo ai suoi fratelli. Esse sono un mezzo, mai potranno essere un fine, perché il fine è formare Cristo nei cuori dal suo cuore trasformato in cuore di Cristo.</w:t>
      </w:r>
    </w:p>
    <w:p w14:paraId="600064E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MISERICORDIE</w:t>
      </w:r>
      <w:r w:rsidRPr="005E5FA3">
        <w:rPr>
          <w:rFonts w:ascii="Arial" w:eastAsia="Times New Roman" w:hAnsi="Arial" w:cs="Arial"/>
          <w:kern w:val="0"/>
          <w:sz w:val="24"/>
          <w:szCs w:val="24"/>
          <w:lang w:eastAsia="it-IT"/>
          <w14:ligatures w14:val="none"/>
        </w:rPr>
        <w:t>: Se questa è la misericordia, perché il Salmista canta le misericordie del Signore? Cosa sono queste misericordia? Sono tutti gli atti, le opere, le profezie, le parole, i testamenti, le promesse, compiuti da Dio in mezzo al suo popolo finalizzate tutte a dare Cristo. Il fine e lo scopo di ogni cosa detta, fatta, pensata, voluta, creata dal Padre è Cristo. Tutto è stato fatto per Cristo e in vista di Lui. Se tutte le misericordie del Padre hanno come unico e solo scopo il dono di Cristo, vi potranno essere forme e vie delle misericordie dell’uomo come possano prescindere da quest’unico e solo scopo e fine? Se il Padre lavora ed opera perché Cristo sia tutto in tutti e tutti vivano di Cristo e per Lui, potrà un solo cristiano dispensarsi dal pensare le sue misericordie in funzione di Gesù Signore?  Quanto non manifesta, non dice, non rivela, non forma Cristo nei cuori mai dovrà appartenere al cristiano perché mai è appartenuto, appartiene, apparterrà al Padre. La Vergine Maria che è vissuta in vista di Cristo e per Cristo ci ottenga la grazia a che tutto Cristo sia formato in noi, perché tutta la nostra vita abbia questo unico e solo scopo: rivelare Cristo, dalla vita di Cristo in noi, perché si formi Cristo in ogni cuore. Angeli e Santi, ci prendano per mano, ci immergano nello Spirito Santo, perché sia Lui a trasformarci in vita, corpo, spirito, anima di Cristo dinanzi a Dio e ai fratelli.</w:t>
      </w:r>
    </w:p>
    <w:p w14:paraId="0A2C80A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crede allora nella Chiesa maestra di misericordia? Credi in questa Chiesa colui che vive misericordia secondo la sua purissima verità, così come essa a noi è stata rivelata. Crede in questa Chiesa chi si fa strumento della misericordia del Padre celeste e si fa strumento in un solo modo: mostrando nel suo corpo Cristo Gesù e testimoniando con le parole e con le opere quanto Lui ha fatto per noi. Chi non canta con la sua vita le misericordie di Cristo Gesù di certo mai potrà essere strumento della misericordia del Padre: </w:t>
      </w:r>
      <w:r w:rsidRPr="005E5FA3">
        <w:rPr>
          <w:rFonts w:ascii="Arial" w:eastAsia="Times New Roman" w:hAnsi="Arial" w:cs="Arial"/>
          <w:i/>
          <w:iCs/>
          <w:kern w:val="0"/>
          <w:sz w:val="24"/>
          <w:szCs w:val="24"/>
          <w:lang w:val="la-Latn" w:eastAsia="it-IT"/>
          <w14:ligatures w14:val="none"/>
        </w:rPr>
        <w:t>“Misericordias Christi in aesernum cantabo</w:t>
      </w:r>
      <w:r w:rsidRPr="005E5FA3">
        <w:rPr>
          <w:rFonts w:ascii="Arial" w:eastAsia="Times New Roman" w:hAnsi="Arial" w:cs="Arial"/>
          <w:kern w:val="0"/>
          <w:sz w:val="24"/>
          <w:szCs w:val="24"/>
          <w:lang w:val="la-Latn" w:eastAsia="it-IT"/>
          <w14:ligatures w14:val="none"/>
        </w:rPr>
        <w:t>”.</w:t>
      </w:r>
      <w:r w:rsidRPr="005E5FA3">
        <w:rPr>
          <w:rFonts w:ascii="Arial" w:eastAsia="Times New Roman" w:hAnsi="Arial" w:cs="Arial"/>
          <w:kern w:val="0"/>
          <w:sz w:val="24"/>
          <w:szCs w:val="24"/>
          <w:lang w:eastAsia="it-IT"/>
          <w14:ligatures w14:val="none"/>
        </w:rPr>
        <w:t xml:space="preserve"> Quanto Gesù dice a colui che è stato liberato dalla Legione: </w:t>
      </w:r>
      <w:r w:rsidRPr="005E5FA3">
        <w:rPr>
          <w:rFonts w:ascii="Arial" w:eastAsia="Times New Roman" w:hAnsi="Arial" w:cs="Arial"/>
          <w:i/>
          <w:iCs/>
          <w:kern w:val="0"/>
          <w:sz w:val="24"/>
          <w:szCs w:val="24"/>
          <w:lang w:eastAsia="it-IT"/>
          <w14:ligatures w14:val="none"/>
        </w:rPr>
        <w:t>“«Va’ nella tua casa, dai tuoi, annuncia loro ciò che il Signore ti ha fatto e la misericordia che ha avuto per te»</w:t>
      </w:r>
      <w:r w:rsidRPr="005E5FA3">
        <w:rPr>
          <w:rFonts w:ascii="Arial" w:eastAsia="Times New Roman" w:hAnsi="Arial" w:cs="Arial"/>
          <w:kern w:val="0"/>
          <w:sz w:val="24"/>
          <w:szCs w:val="24"/>
          <w:lang w:eastAsia="it-IT"/>
          <w14:ligatures w14:val="none"/>
        </w:rPr>
        <w:t xml:space="preserve"> (Mc 5,19), lo dice ad ogni altro suo discepolo. </w:t>
      </w:r>
    </w:p>
    <w:p w14:paraId="684FAAF4"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535E4641" w14:textId="77777777" w:rsidR="005E5FA3" w:rsidRPr="005E5FA3" w:rsidRDefault="005E5FA3" w:rsidP="005E5FA3">
      <w:pPr>
        <w:pStyle w:val="Titolo2"/>
      </w:pPr>
      <w:bookmarkStart w:id="611" w:name="_Toc218975117"/>
      <w:bookmarkStart w:id="612" w:name="_Toc219036255"/>
      <w:r w:rsidRPr="005E5FA3">
        <w:t>CREDO NELLA CHIESA MAESTRA DI PERDONO</w:t>
      </w:r>
      <w:bookmarkEnd w:id="611"/>
      <w:bookmarkEnd w:id="612"/>
    </w:p>
    <w:p w14:paraId="62BA0F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perdono del cristiano ha delle regole divine da seguire. La prima regola chiede che l’offeso si riconcili con l’offensore, come Dio, il nostro Dio, l’offeso, è venuto a riconciliarsi con noi:</w:t>
      </w:r>
    </w:p>
    <w:p w14:paraId="16FF92D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 (Mt 5,23-26).</w:t>
      </w:r>
    </w:p>
    <w:p w14:paraId="65B0F7C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verità così è rivelata dall’Apostolo Paolo nella Secondo Lettera ai Corinzi: </w:t>
      </w:r>
    </w:p>
    <w:p w14:paraId="511D830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w:t>
      </w:r>
      <w:r w:rsidRPr="005E5FA3">
        <w:rPr>
          <w:rFonts w:ascii="Arial" w:eastAsia="Times New Roman" w:hAnsi="Arial" w:cs="Arial"/>
          <w:kern w:val="0"/>
          <w:sz w:val="24"/>
          <w:szCs w:val="24"/>
          <w:lang w:eastAsia="it-IT"/>
          <w14:ligatures w14:val="none"/>
        </w:rPr>
        <w:t xml:space="preserve"> </w:t>
      </w:r>
    </w:p>
    <w:p w14:paraId="74395EB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è l’Apostolo del Signore? È Colui che va ad annunciare ad ogni uomo che Dio vuole riconciliarsi con Lui, in Cristo, con Cristo, per Cristo, da Lui costituito vittima di espiazione dei nostri peccati.</w:t>
      </w:r>
    </w:p>
    <w:p w14:paraId="57F2856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seconda regole ci dice che Dio ci perdona se non perdoniamo. Se noi non perdiamo neanche Lui ci perdonerà. Il nostro perdono dovrà essere sempre per sempre, settanta volte sette, senza mai stancarsi di perdonare: </w:t>
      </w:r>
    </w:p>
    <w:p w14:paraId="0DF4261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w:t>
      </w:r>
      <w:r w:rsidRPr="005E5FA3">
        <w:rPr>
          <w:rFonts w:ascii="Arial" w:eastAsia="Times New Roman" w:hAnsi="Arial" w:cs="Arial"/>
          <w:i/>
          <w:iCs/>
          <w:kern w:val="0"/>
          <w:sz w:val="24"/>
          <w:szCs w:val="24"/>
          <w:lang w:eastAsia="it-IT"/>
          <w14:ligatures w14:val="none"/>
        </w:rPr>
        <w:lastRenderedPageBreak/>
        <w:t xml:space="preserve">il Padre vostro che è nei cieli perdonerà anche a voi; ma se voi non perdonerete agli altri, neppure il Padre vostro perdonerà le vostre colpe (Mt 6,7-15). </w:t>
      </w:r>
    </w:p>
    <w:p w14:paraId="6A6730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Pietro gli si avvicinò e gli disse: «Signore, se il mio fratello commette colpe contro di me, quante volte dovrò perdonargli? Fino a sette volte?». E Gesù gli rispose: «Non ti dico fino a sette volte, ma fino a settanta volte sette. Per questo, il regno dei cieli è simile a un re che volle regolare i conti con i suoi servi. Aveva cominciato a regolare i conti, quando gli fu presentato un tale che gli doveva diecimila talenti. Poiché costui non era in grado di restituire, il padrone ordinò che fosse venduto lui con la moglie, i figli e quanto possedeva, e così saldasse il debito. Allora il servo, prostrato a terra, lo supplicava dicendo: “Abbi pazienza con me e ti restituirò ogni cosa”. Il padrone ebbe compassione di quel servo, lo lasciò andare e gli condonò il debito. Appena uscito, quel servo trovò uno dei suoi compagni, che gli doveva cento denari. Lo prese per il collo e lo soffocava, dicendo: “Restituisci quello che devi!”. Il suo compagno, prostrato a terra, lo pregava dicendo: “Abbi pazienza con me e ti restituirò”. Ma egli non volle, andò e lo fece gettare in prigione, fino a che non avesse pagato il debito. Visto quello che accadeva, i suoi compagni furono molto dispiaciuti e andarono a riferire al loro padrone tutto l’accaduto. Allora il padrone fece chiamare quell’uomo e gli disse: “Servo malvagio, io ti ho condonato tutto quel debito perché tu mi hai pregato. Non dovevi anche tu aver pietà del tuo compagno, così come io ho avuto pietà di te?”. Sdegnato, il padrone lo diede in mano agli aguzzini, finché non avesse restituito tutto il dovuto. Così anche il Padre mio celeste farà con voi se non perdonerete di cuore, ciascuno al proprio fratello» (Mt 18,21-35).</w:t>
      </w:r>
    </w:p>
    <w:p w14:paraId="13AD42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terza regola chiede un amore universale. Secondo questa regola, il cristiano non solo deve perdonare, deve amare tutti, sempre, senza fare alcuna distinzione tra amici e nemici. Si ama facendo il bene. Si ama non facendo mai il male:</w:t>
      </w:r>
    </w:p>
    <w:p w14:paraId="78D0349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5,38-48). </w:t>
      </w:r>
    </w:p>
    <w:p w14:paraId="667ECEA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Lo Spirito Santo attraverso l’Apostolo Paolo ci chiede di vincere sempre con il bene il male, o meglio di vincere il male rimanendo sempre nel bene: </w:t>
      </w:r>
    </w:p>
    <w:p w14:paraId="29CA233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w:t>
      </w:r>
      <w:r w:rsidRPr="005E5FA3">
        <w:rPr>
          <w:rFonts w:ascii="Arial" w:eastAsia="Times New Roman" w:hAnsi="Arial" w:cs="Arial"/>
          <w:i/>
          <w:iCs/>
          <w:kern w:val="0"/>
          <w:sz w:val="24"/>
          <w:szCs w:val="24"/>
          <w:lang w:eastAsia="it-IT"/>
          <w14:ligatures w14:val="none"/>
        </w:rPr>
        <w:lastRenderedPageBreak/>
        <w:t xml:space="preserve">facendo questo, infatti, accumulerai carboni ardenti sopra il suo capo. Non lasciarti vincere dal male, ma vinci il male con il bene”(Rm 12,17-21). </w:t>
      </w:r>
    </w:p>
    <w:p w14:paraId="4AB5292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costituisce i suoi Apostoli ministri del suo perdono: </w:t>
      </w:r>
    </w:p>
    <w:p w14:paraId="22F89DE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36CE6D8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L’amministrazione del perdono nel sacramento della penitenza è loro specifico ministero. Anche il presbitero è amministratore del perdono di Dio, ma sempre con facoltà per poterlo esercitare a lui conferita dall’Apostolo del Signore. Un vescovo così come ogni giorno celebra l’Eucaristia, ogni giorno annuncia il Vangelo, allo stesso modo ogni giorno dovrebbe dedicare qualche ora per amministrare il sacramento del perdono. È per questo sacramento che si risuscitano i fedeli alla vita di Cristo. Senza questo sacramento, si rimane nella morte spirituale. Si celebra l’eucaristia per quanti sono spiritualmente morti e quanti sono spiritualmente morti si ammaestrano. Lavoro veramente vano. </w:t>
      </w:r>
    </w:p>
    <w:p w14:paraId="284BA5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quarta regola vuole che siamo esclusi dalla comunità cristiana e quindi anche dall’eucaristia, quanti si ostinano nei loro peccati. L’esclusione però va vista sempre come una pena medicinale, mai come pena vendicativa. Le pene vendicative appartengono solo al Signore. Al cristiano è concesso di infliggere pene solo medicinali. Ecco come Gesù Signore e lo Spirito Santo annunciano questa regola: </w:t>
      </w:r>
    </w:p>
    <w:p w14:paraId="7914914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In verità io vi dico ancora: se due di voi sulla terra si metteranno d’accordo per chiedere qualunque cosa, il Padre mio che è nei cieli gliela concederà. Perché dove sono due o tre riuniti nel mio nome, lì sono io in mezzo a loro” (Mt 18,15-20)</w:t>
      </w:r>
      <w:r w:rsidRPr="005E5FA3">
        <w:rPr>
          <w:rFonts w:ascii="Arial" w:eastAsia="Times New Roman" w:hAnsi="Arial" w:cs="Arial"/>
          <w:kern w:val="0"/>
          <w:sz w:val="24"/>
          <w:szCs w:val="24"/>
          <w:lang w:eastAsia="it-IT"/>
          <w14:ligatures w14:val="none"/>
        </w:rPr>
        <w:t xml:space="preserve">. </w:t>
      </w:r>
    </w:p>
    <w:p w14:paraId="2516CB4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w:t>
      </w:r>
      <w:r w:rsidRPr="005E5FA3">
        <w:rPr>
          <w:rFonts w:ascii="Arial" w:eastAsia="Times New Roman" w:hAnsi="Arial" w:cs="Arial"/>
          <w:i/>
          <w:iCs/>
          <w:kern w:val="0"/>
          <w:sz w:val="24"/>
          <w:szCs w:val="24"/>
          <w:lang w:eastAsia="it-IT"/>
          <w14:ligatures w14:val="none"/>
        </w:rPr>
        <w:lastRenderedPageBreak/>
        <w:t xml:space="preserve">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5,1-11). </w:t>
      </w:r>
    </w:p>
    <w:p w14:paraId="7681455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quinta regola chiede al cristiano che non solo perdoni coloro che lo hanno offeso, chiede anche che ci facciamo in Cristo, con Cristo, per Cristo, sempre condotti e guidati dallo Spirito Santo, sacrificio per l’espiazione del peccato del mondo. Per esercitare questa altissima vocazione è necessario che raggiungiamo la vittoria anche sui peccati veniali, anche sui più piccoli peccati veniali. Urge che si viva in uno stato perenne di grazia, crescendo di grazia in grazia e i virtù in virtù. Chi vive nel peccato deve prima operare per l’espiazione dei suoi peccati. Nella santità e crescendo di santità in santità si può offrire al Padre la vita in olocausto, in sacrificio per l’espiazione in Cristo dei peccati del mondo.</w:t>
      </w:r>
    </w:p>
    <w:p w14:paraId="584D55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sesta regola sono le condizioni poste dalla Chiesa per aver il perdono dei peccati: esame di coscienza, dolore dei peccati, proponimento di non commetterne mai più, accusa dei peccati, soddisfazione o penitenza. Su queste condizione ecco una breve riflessione:</w:t>
      </w:r>
    </w:p>
    <w:p w14:paraId="29D6BD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ESAME DI COSCIENZA</w:t>
      </w:r>
      <w:r w:rsidRPr="005E5FA3">
        <w:rPr>
          <w:rFonts w:ascii="Arial" w:eastAsia="Times New Roman" w:hAnsi="Arial" w:cs="Arial"/>
          <w:kern w:val="0"/>
          <w:sz w:val="24"/>
          <w:szCs w:val="24"/>
          <w:lang w:eastAsia="it-IT"/>
          <w14:ligatures w14:val="none"/>
        </w:rPr>
        <w:t>: Il nutrimento della coscienza è la verità rivelata; è la fede della Chiesa; è la Parola di Gesù; è il Vangelo della salvezza; è quella sana dottrina che separa falsità e verità, luce e tenebre, giustizia ed ingiustizia, bene e male con precisione, con taglio netto. Per non oscurarsi, la coscienza deve perennemente alimentarsi, nutrirsi, sostentarsi di questo cibo sano, genuino e  puro, che è già scritto nel suo intimo, ma che essa da sola, dopo il peccato, non riesce più a cogliere in tutto il suo splendore.</w:t>
      </w:r>
    </w:p>
    <w:p w14:paraId="2E3212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Senza la perenne illuminazione ed il continuo nutrimento essa perde di splendore, a poco a poco la sua luce si affievolisce, la lettura del bene e del male prima si fa difficile, poi svanisce del tutto; infine, continuando nella non illuminazione, arriva a farsi governare dall’anti-legge del bene che è l’amoralità.</w:t>
      </w:r>
    </w:p>
    <w:p w14:paraId="51EA67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L’amoralità è la morte della coscienza, con essa nel cuore l’uomo è moralmente ingovernabile, la concupiscenza ha il sopravvento su di lui, la superbia lo schiavizza e tutto quanto egli fa, lo giustifica in nome di una pretesa libertà. L’amoralità è la fonte dell’inquinamento dell’esistenza, il principio del caos e del disordine etico, il fondamento di azioni inique e perverse, che sono inevitabili, che saranno sempre compiute, poiché è proprio dell'uomo dalla coscienza oscurata la ripetitività di atti osceni, immorali, nefandi ed empi.</w:t>
      </w:r>
    </w:p>
    <w:p w14:paraId="2893008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la coscienza si ottenebra, non può essere ricostruita o ricreata, né formata e rivitalizzata in un giorno. Si ha bisogno di un cammino di lunghi anni, di molta pazienza, di forte attenzione, ma soprattutto di una coscienza modello già formata, adulta nella verità, dimorante nella totale e completa rettitudine. Nessuna coscienza non formata può aiutare un’altra a formarsi, a riacquistare le sue capacità di lettura del bene e del male morale secondo Dio. </w:t>
      </w:r>
    </w:p>
    <w:p w14:paraId="2A8854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In quest’anno terzo di preparazione al grande Giubileo del 2000 siamo chiamati a riscoprire il sacramento della penitenza. Perché l’uomo si riconcili con Dio secondo verità e giustizia, è necessario, prima di ogni altra cosa, che  egli riconosca il suo peccato, veda la sua colpa in tutta la sua gravità e spessore. Tutto questo è impossibile, poiché senza verità divina nella coscienza, viene falsato ogni rapporto con Dio, con gli uomini, con la realtà e si giudica non male, non peccato, non falsità il vero male, il vero peccato, la vera falsità. Con il falso giudizio ci si accosta anche al sacramento del perdono, ma senza un reale pentimento e soprattutto senza una decisa e ferma volontà di iniziare nuovamente a formarsi nella legge morale. </w:t>
      </w:r>
    </w:p>
    <w:p w14:paraId="4B2705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Formare coscienze rette è il primo ministero e il compito profetico derivante dal battesimo, dalla cresima, dal matrimonio e dall’Ordine sacro, pur nel rispetto delle differenti responsabilità e potestà con le quali ci si relaziona alla Verità da annunziare. Nessuno però può aiutare l’altro nella formazione di una coscienza retta, se esso stesso manca della rettitudine del cuore e dell’esemplarità della vita. Quando una comunità ha smesso di formare le coscienze, si è anche dimessa dall’essere comunità cristiana.</w:t>
      </w:r>
    </w:p>
    <w:p w14:paraId="330E372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tra la vita ed il ministero non c'è perfettissima similitudine, le coscienze non si potranno mai formare, poiché l’altro starà a vedere più che ad udire, ad imitare più che ad ascoltare. Il futuro del bene morale dell’umanità è posto nella parola e nella vita della Chiesa una, santa, cattolica ed apostolica. Solo per suo tramite la pienezza della verità potrà ricominciare a brillare nel mondo e i cuori si sentiranno trafiggere da essa, la coscienza inizierà a gemere sotto il peso della sua falsità e a poco a poco potrà aprirsi all’accoglienza della verità, fino ad incendiarsi tutta di amore per il Signore.</w:t>
      </w:r>
    </w:p>
    <w:p w14:paraId="436720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questo l’impegno che attende i membri della comunità cristiana nello svolgimento del loro ministero, nella vita secondo la propria vocazione. Quando questo accadrà il mondo potrà vedere finalmente cosa è il bene e se vuole, con la grazia di Dio e con l’aiuto dello Spirito Santo, potrà accoglierlo, perché saprà che solo la verità salva l’uomo e lo protegge dalla morte. Formata la coscienza, essa potrà leggere tutto il male che abita nella sua carne e nella sua anima e potrà desiderare il perdono dell’Onnipotente, invocandone la misericordia. Nessuna risurrezione è possibile, nessuna rinascita è sperabile, senza la formazione della coscienza del singolo e dell’intera comunità; per formarne anche una sola vale la pena spendere tutta intera una vita di ministero e di servizio pastorale. </w:t>
      </w:r>
    </w:p>
    <w:p w14:paraId="66610F9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Tu sei tutta pura nella mente e nel cuore, nei pensieri e nei desideri. La luce dello Spirito Santo si rifletteva in Te in tutta la sua potenza di verità, di carità, di speranza, di prudenza, di giustizia, di fortezza e di temperanza. Tu hai vissuto sempre con coscienza retta, formata, illuminata, dinanzi a Dio. Ciò ha fatto sì che la grazia producesse nel Tuo cuore frutti santissimi di amore per il Signore e nel Signore per noi peccatori, che Tu vuoi santi e immacolati al Suo cospetto. Ma noi non siamo come Tu ci vuoi perché la nostra coscienza non è formata, non si lascia rigenerare dalla verità che lo Spirito di tuo Figlio Gesù vuole scrivere in tutta la sua pienezza nei nostri cuori. Per questo noi Ti chiediamo di intercedere per noi presso Dio Padre Onnipotente, che ci cambi il cuore, ce ne dia uno di carne, capace di amare, ma soprattutto desideroso di lasciarsi immergere nella divina verità. Tu ci farai questo grande dono di intercessione e noi, cambiati </w:t>
      </w:r>
      <w:r w:rsidRPr="005E5FA3">
        <w:rPr>
          <w:rFonts w:ascii="Arial" w:eastAsia="Times New Roman" w:hAnsi="Arial" w:cs="Arial"/>
          <w:kern w:val="0"/>
          <w:sz w:val="24"/>
          <w:szCs w:val="24"/>
          <w:lang w:eastAsia="it-IT"/>
          <w14:ligatures w14:val="none"/>
        </w:rPr>
        <w:lastRenderedPageBreak/>
        <w:t xml:space="preserve">dalla grazia celeste, inizieremo ad adorare il Signore in spirito e verità, Lo onoreremo e Lo serviremo secondo le esigenze della Sua santissima volontà. </w:t>
      </w:r>
    </w:p>
    <w:p w14:paraId="349FEE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DOLORE DEI PECCATI</w:t>
      </w:r>
      <w:r w:rsidRPr="005E5FA3">
        <w:rPr>
          <w:rFonts w:ascii="Arial" w:eastAsia="Times New Roman" w:hAnsi="Arial" w:cs="Arial"/>
          <w:kern w:val="0"/>
          <w:sz w:val="24"/>
          <w:szCs w:val="24"/>
          <w:lang w:eastAsia="it-IT"/>
          <w14:ligatures w14:val="none"/>
        </w:rPr>
        <w:t>: Sono gli uomini di Dio che fanno comprendere a quanti trasgrediscono la legge, la gravità della loro colpa e del loro peccato. Questi uomini lo possono non per le loro capacità umane, per le loro attitudini psicologiche o di esperienza, o perché si sono sprofondati nella conoscenza dei comandamenti. La gravità del peccato si conosce solo dalla santità di Dio, dalla sua carità, dalla contemplazione del suo mistero che è bellezza infinita, armonia purissima, santità senza macchia, purezza eterna. Questi uomini o sono profeti, o sono santi ed in verità sono loro che possono farci quasi toccare la malizia di ogni singolo peccato; sono solo loro, perché solo essi stanno a contatto di Dio e, gustando la sua maestà, la sua luce, il suo splendore, la sua misericordia ed il suo amore a favore degli uomini, vedono che il peccato, in quanto allontanamento dalla Pace eterna, dalla Luce senza tramonto, dalla Vita che mai si estingue, è morte, tenebra, caos spirituale, fallimento dell’esistenza, distruzione della vita, annientamento del proprio essere che diviene a sua volta germe distruttore di altri esseri.</w:t>
      </w:r>
    </w:p>
    <w:p w14:paraId="768E35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Questi uomini, contemplando il volto di Dio ed il suo cuore tutto ricolmo d’amore per noi, vedono la leggerezza, la distrazione, la noncuranza, l’indifferenza dell’uomo verso tanto amore e lo rivelano. È questa relazione del male commesso con la bontà infinita del nostro Dio il principio del dolore che deve sgorgare dal cuore. Chi è oltraggiato non è un uomo, non è la società, non sono le istituzioni, non è neanche l’ordine stabilito. Chi è offeso è solo il Signore e chi è il Signore? Colui che ci ha creato, che ci ha amato, che ha dato tutto se stesso per noi, che sulla croce è morto perché fossero perdonati i nostri peccati, che è disceso dal cielo per vivere una vita sacrificata interamente per il nostro bene. </w:t>
      </w:r>
    </w:p>
    <w:p w14:paraId="48B7246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Solo loro riescono a vedere questo abisso che separa Dio e il peccatore. Essi osservano la Maestà divina insultata dal peccato e piangono; sentono un vivo dolore perché  l’Amore è stato offeso, la Santità tradita, la Verità sconfitta, la Speranza distrutta, la Croce di Cristo rinnegata, la Bontà ignorata e disprezzata, la santità riversata nei nostri cuori calpestata e infangata.</w:t>
      </w:r>
    </w:p>
    <w:p w14:paraId="34FD62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Gerusalemme non conosce il suo peccato, non sa il rifiuto che ha fatto dell’amore di Dio, ignora l’offerta di pace che il suo Redentore le aveva offerto. Gesù invece, il Santo, il Giusto, l’Amore incarnato, la Verità discesa sulla terra, Lui che è nel seno del Padre e che ogni giorno ed ogni notte in quel seno ritorna attraverso la Sua preghiera, sa la santità del Padre e vede l’abisso di male nel quale la Città santa è sprofondata e piange su di essa. È solo Lui che piange e vedendo il suo pianto noi conosciamo la pesantezza della colpa commessa dalla Città infedele.</w:t>
      </w:r>
    </w:p>
    <w:p w14:paraId="77B13C1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Finché non ci sarà qualcuno che piange sul peccato commesso e quasi sviene per la gravità di esso, quanti sono lontano da Dio non possono percepirne la gravità e non percependola si continua tranquillamente a commetterlo come se nulla fosse accaduto ed anche il sacramento della penitenza viene celebrato come un evento che si consuma tutto all’interno dell’uomo, non lo si vede in relazione a Dio, al ritorno nella sua casa, nel ristabilimento della sua amicizia, nel dono della santità dello Spirito, nell’acquisizione di quella grazia santificante che deve riavvicinarci a Dio, spingendoci ogni giorno a camminare per raggiungere la sua santità. </w:t>
      </w:r>
    </w:p>
    <w:p w14:paraId="655A9A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Sono necessari un cuore ed uno spirito nuovi per non più offendere il Signore della gloria, per non tradire l’Amico divino, per non versare inutilmente il Sangue di Gesù, per non vendere il Signore al mondo, costringendolo a peccare nel nostro corpo. Noi e Lui, per ragioni di rigenerazione battesimale, siamo ormai un solo corpo;  siamo noi il corpo di Cristo e peccando nel nostro corpo, noi facciamo del corpo santissimo di Gesù un corpo di peccato, anche se non è Lui direttamente a peccare, ma siamo noi nel suo corpo.</w:t>
      </w:r>
    </w:p>
    <w:p w14:paraId="5FF0206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Senza la santità che apre le porte su Dio e ce lo fa vedere da vicino nelle esigenze della sua verità, noi abbiamo del peccato un concetto falsato, erroneo, sbagliato, un’idea semplicemente e puramente umana. Eppure sarebbe sufficiente guardare un poco la Croce e lassù dare uno sguardo al Crocifisso! Se il peccato, per essere rimesso, è dovuto essere inchiodato sulla Croce nelle carni santissime e giustissime del Figlio di Dio fattosi uomo, significa che esso è assai grave, gravissimo, elemento distruttore e devastatore della vita divina dentro di noi.</w:t>
      </w:r>
    </w:p>
    <w:p w14:paraId="1A17E90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Tu che vuoi che si preghi per i peccatori, perché si convertano e vivano, ottienici da Dio, per la Tua materna intercessione, di provare un vivo dolore per il peccato che regna nel mondo. Avremo così la forza dello Spirito Santo di non peccare più, di non più offendere il nostro Dio e Signore. Sostienici perché possiamo vedere sempre le nostre trasgressioni, anche le più piccole, che sono sempre offesa alla divina Maestà, oscuramento in noi della purezza del suo amore, allontanamento dalla santità che è l’essenza stessa di Dio e nella quale noi ci dobbiamo immergere per risplendere di essa nel mondo. Madre di Gesù, Tu che sei santissima e purissima, Tu che non hai mai conosciuto neanche la più piccola delle trasgressioni, fa’ che noi non pecchiamo più e che dalla santità della nostra vita ogni uomo sia attratto e condotto verso lo splendore e la magnificenza della santità di Dio. </w:t>
      </w:r>
    </w:p>
    <w:p w14:paraId="2253BB0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PROPONIMENTO:</w:t>
      </w:r>
      <w:r w:rsidRPr="005E5FA3">
        <w:rPr>
          <w:rFonts w:ascii="Arial" w:eastAsia="Times New Roman" w:hAnsi="Arial" w:cs="Arial"/>
          <w:kern w:val="0"/>
          <w:sz w:val="24"/>
          <w:szCs w:val="24"/>
          <w:lang w:eastAsia="it-IT"/>
          <w14:ligatures w14:val="none"/>
        </w:rPr>
        <w:t xml:space="preserve"> Il peccato frantuma l’anima, la spezza nella sua vitalità, cancella in essa i segni della vita eterna; annullando in essa l’energia soprannaturale, la sola che è capace di spingerla sulla via del bene, la rende cieca, sorda, muta ed essa non vede più Dio, non lo sente, non lo ode, non parla più di Lui, perché da Lui non è alimentata di divina essenza.  Anche il peccato veniale la rende quasi irriconoscibile; la costituisce inoperosa, pigra, abulica, la fa assuefare alle piccole trasgressioni, la priva sempre più della forza divina, fino a renderla fragile, senza resistenza al male, facilmente vulnerabile, pronta ad essere divorata dalla colpa grave, incapace di leggere il suo stato miserevole e di comprendere l’abisso nel quale è caduta.  L’anima diverrà impeccabile se si convincerà che tutti questi effetti disastrosi che il peccato produce in essa sono solo secondari; il primo effetto è l’oltraggio e l’offesa arrecati a Dio che è il suo Amore, il suo Sposo, Colui che la fa vivere e sussistere, la Luce dei suoi occhi, la Vita e l’Eternità della sua esistenza, la Forma del suo divenire, l’Alimento del suo crescere. </w:t>
      </w:r>
    </w:p>
    <w:p w14:paraId="013B2E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pensando e riflettendo su Dio può nascere in essa il desiderio, la volontà, il proponimento di non offendere mai più il Signore, di non tradire la sua divina Maestà, di non insultarlo nella sua carità e nel suo amore. A questo l’anima deve essere educata, quotidianamente formata, giorno per giorno sollecitata a meditare sull’essenza di Dio, il solo Giusto, Onnipotente e Signore, ma anche la sola Vita che dona vita ad ogni cosa, il solo Essere che la fa sussistere ed esistere, il solo Amore che la ricolma di ogni dono e che fa sentire in essa la forza propulsiva della sua </w:t>
      </w:r>
      <w:r w:rsidRPr="005E5FA3">
        <w:rPr>
          <w:rFonts w:ascii="Arial" w:eastAsia="Times New Roman" w:hAnsi="Arial" w:cs="Arial"/>
          <w:kern w:val="0"/>
          <w:sz w:val="24"/>
          <w:szCs w:val="24"/>
          <w:lang w:eastAsia="it-IT"/>
          <w14:ligatures w14:val="none"/>
        </w:rPr>
        <w:lastRenderedPageBreak/>
        <w:t xml:space="preserve">carità e della sua bontà, il solo che fa sì che essa viva, si esprima, si realizzi, si compia, raggiunga la vita eterna. Tutto questo Dio è per l’anima, se l’anima resta in Dio. </w:t>
      </w:r>
    </w:p>
    <w:p w14:paraId="5661694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necessità di vita per l’anima che si immerga nella preghiera e domandi a Dio di liberarla da ogni male. La preghiera deve divenire insistente, perseverante, deve essere l’alimento perenne, l’ossigeno puro che deve rigenerarla affinché gli occhi dello spirito non si appannino, non confonda Dio con le creature e non le scelga rinnegando il suo Creatore, colui che la fa esistere, sussistere, vivere e realizzarsi nel suo più perfetto compimento. </w:t>
      </w:r>
    </w:p>
    <w:p w14:paraId="7210C57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 proposito fermo di non peccare più bisogna con maggiore assiduità accostarsi al Signore per lasciarsi rigenerare dal sangue di Gesù, che copiosamente viene sparso su di noi attraverso il sacramento della Penitenza e dell’Eucaristia. </w:t>
      </w:r>
    </w:p>
    <w:p w14:paraId="0874A1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lotta ai peccati veniali non è da considerarsi cosa da poco, una inezia, come se la venialità fosse un nulla, un niente, una minuzia che si può commettere senza danni nell’anima. Il proposito fermo non deve essere tanto contro i peccati mortali, quanto verso i peccati veniali, per l’estirpazione in noi di ogni vizio, a favore della conquista di tutte le virtù. Esso deve tendere all’eliminazione delle imperfezioni; deve mirare alla custodia dei sensi; occhi e lingua devono essere sottoposti a severa custodia, i pensieri e i sentimenti tenuti in costante osservazione. Soprattutto bisogna porre una guardia al nostro cuore, perché abbia come unico oggetto del suo amore il Signore e la sua santissima volontà e niente altro ami, se non Lui solo. Niente è degno di amore se non ciò che Dio comanda e nella forma in cui lo comanda. </w:t>
      </w:r>
    </w:p>
    <w:p w14:paraId="7D71FB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proponimento deve essere costantemente rinnovato, verificato, esaminato, con delle regole ferree che non possono essere trascurate, pena il fallimento degli impegni e degli sforzi precedenti. Non appena ci si accorge che una sola norma viene più volte trasgredita, è il segnale al cuore, all’anima e allo spirito che siamo in pericolo, siamo in procinto di cadere, siamo già caduti, perché siamo venuti meno alla legge che soggiace alla santità del nostro spirito e della nostra anima. </w:t>
      </w:r>
    </w:p>
    <w:p w14:paraId="18C7F05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Queste regole variano da persona a persona, devono essere imposte alla volontà come la via sulla quale camminare e vanno di volta in volta verificate. Alcune con l’andare del tempo e con il progresso spirituale devono essere abbandonate, altre assunte, di più difficili e di più impegnative, specie quella della preghiera e della custodia dei sensi. </w:t>
      </w:r>
    </w:p>
    <w:p w14:paraId="495B64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Tu sai quanto male genera nell’uomo il peccato, lo hai appreso presso la croce, quando anche a te la spada della sofferenza e del dolore ha trapassato l’anima, facendoti Regina dei Martiri. Tu conosci la nostra fragilità; Tu sai anche la nostra buona volontà. Vogliamo non peccare più, desideriamo amare il Signore con tutto il cuore, vivere solo per Lui, per essere nel mondo testimoni del suo amore, annunciatori della sua Parola, cristiani fedeli al suo messaggio che Lui ogni giorno ci ricorda attraverso le lacrime e sofferenze di chi è preposto al compito e alla missione di manifestare nella sua purezza la Verità del Vangelo. </w:t>
      </w:r>
    </w:p>
    <w:p w14:paraId="52337BA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tutta santa, umilmente, come figli devoti, ma fragili, con tutta la sincerità del nostro cuore ti chiediamo di pregare per noi e di ottenerci una volontà ferma, un cuore risoluto, uno spirito ben saldo ed ancorato in Dio, una mente capace solo di </w:t>
      </w:r>
      <w:r w:rsidRPr="005E5FA3">
        <w:rPr>
          <w:rFonts w:ascii="Arial" w:eastAsia="Times New Roman" w:hAnsi="Arial" w:cs="Arial"/>
          <w:kern w:val="0"/>
          <w:sz w:val="24"/>
          <w:szCs w:val="24"/>
          <w:lang w:eastAsia="it-IT"/>
          <w14:ligatures w14:val="none"/>
        </w:rPr>
        <w:lastRenderedPageBreak/>
        <w:t>pensare le cose del Cielo, ciò che è gradito al Signore. Torre inespugnata di Davide, prega per noi e rendici forti nell’amore del Padre, del Figlio e dello Spirito Santo.</w:t>
      </w:r>
    </w:p>
    <w:p w14:paraId="1C1C625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RICONOSCO LA MIA COLPA:</w:t>
      </w:r>
      <w:r w:rsidRPr="005E5FA3">
        <w:rPr>
          <w:rFonts w:ascii="Arial" w:eastAsia="Times New Roman" w:hAnsi="Arial" w:cs="Arial"/>
          <w:kern w:val="0"/>
          <w:sz w:val="24"/>
          <w:szCs w:val="24"/>
          <w:lang w:eastAsia="it-IT"/>
          <w14:ligatures w14:val="none"/>
        </w:rPr>
        <w:t xml:space="preserve"> È obbligo del cristiano sapere il numero e la specie dei suoi peccati. La conoscenza delle sue colpe sarà integra, totale, perfetta, se c’è un adeguato aiuto di catechesi, nella quale: si spiegano i comandamenti, le beatitudini e ogni altra parola del Vangelo; si insegna la legge di Dio e tutto viene analizzato alla luce della fede della Chiesa, perché noi, facendone tesoro, possiamo iniziare il cammino della nostra maturità in Cristo Gesù. </w:t>
      </w:r>
    </w:p>
    <w:p w14:paraId="07F613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Assieme alla catechesi che parla ad ogni cuore in generale, deve esserci il confronto personale con il padre spirituale, il quale, con la saggezza che deve sempre contraddistinguerlo, attraverso dialoghi chiarificatori di dubbi e di incertezze, deve a poco a poco condurre l’anima ad entrare nel mistero del peccato, vederlo dal di dentro, in tutte le sue forme, in ogni sua possibile manifestazione di male, perché abbia la volontà di evitarlo, si decida per non più cadere. Aiutata a sapersi leggere dentro, a scrutare la parola di Dio, l’anima può osservare e mettere in pratica la volontà di Dio in ogni sua parte, con puntualità, con precisione, con perfetta osservanza.</w:t>
      </w:r>
    </w:p>
    <w:p w14:paraId="06692C4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catechesi oggi è poco frequentata e il ricorso al padre spirituale quasi nullo. Ciò fa sì che diventi assai difficile, se non impossibile, per la coscienza riconoscere i suoi peccati. La non conoscenza della legge e quindi la non integra scienza dei peccati non può essere risolta nell’atto in cui viene celebrato il sacramento della penitenza. Finché la legge morale non entra nell’anima, la confessione come sacramento avrà sempre delle lacune che in nessun modo possono essere colmate se manca la formazione nella conoscenza della legge dell'Altissimo.</w:t>
      </w:r>
    </w:p>
    <w:p w14:paraId="0BD433B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Occorre inoltre che l’anima si metta dinanzi a Dio, invochi l’aiuto dello Spirito Santo, si lasci illuminare dalla sua luce di verità, impetri quella chiarezza interiore, la sola che rischiara la coscienza e che consente di leggere bene in essa il male commesso. Lo Spirito di verità e di amore deve portare la legge nel nostro cuore, ma anche deve farci comprendere, convincendoci di peccato, dove realmente abbiamo sbagliato, dove la nostra vita è inciampata nel male, dove il nostro cuore si è immerso nelle trasgressioni, dove il nostro corpo ha deviato e per quali ragioni questo è avvenuto. Momento per momento dobbiamo chiedere allo Spirito del Signore che sia la nostra luce interiore, la luce della nostra coscienza, affinché per opera sua possiamo scoprire il male che è in noi, gli errori che noi commettiamo e perché, ci aiuti anche ad uscire dal caos spirituale, donandoci la grazia che ci fortifica, ci rinnova, ci eleva e ci santifica. Solo con Lui possiamo iniziare il cammino da uomini perfettamente rinnovati e costantemente immersi nella luce della divina verità. </w:t>
      </w:r>
    </w:p>
    <w:p w14:paraId="66D1262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contatto orante con lo Spirito del Signore deve essere il momento più importante della nostra giornata; altrimenti diviene umanamente impossibile conservarsi integri nell’osservanza della legge morale; senza l’aiuto della luce dello Spirito, senza la forza che viene dalla grazia che lo stesso Spirito riversa nei cuori, questi non attratti dal Signore, non sono spinti verso di Lui, fino al raggiungimento definitivo nel regno dei cieli. Lo Spirito è la luce, la forza, la verifica della coscienza, ed è solo per Lui che noi possiamo conoscere la profondità del nostro peccato e la gravità della nostra colpa, che possiamo emendarci realmente, confessando i peccati  secondo il numero e la specie e fare il proposito di non più peccare. È il suo aiuto che ci rende </w:t>
      </w:r>
      <w:r w:rsidRPr="005E5FA3">
        <w:rPr>
          <w:rFonts w:ascii="Arial" w:eastAsia="Times New Roman" w:hAnsi="Arial" w:cs="Arial"/>
          <w:kern w:val="0"/>
          <w:sz w:val="24"/>
          <w:szCs w:val="24"/>
          <w:lang w:eastAsia="it-IT"/>
          <w14:ligatures w14:val="none"/>
        </w:rPr>
        <w:lastRenderedPageBreak/>
        <w:t>impeccabili e senza di Lui ogni giorno l’uomo ripeterà le stesse trasgressioni, violerà la stessa legge, si comporterà come se la volontà di Dio non fosse stata mai data.</w:t>
      </w:r>
    </w:p>
    <w:p w14:paraId="00B2BB1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 mezzi per la conoscenza del peccato devono andare insieme, camminare simultaneamente; è inutile il padre spirituale senza la catechesi, è vana la catechesi senza il ricorso al padre spirituale, ma sono entrambi poco efficaci se l’anima non si mette nuda dinanzi allo Spirito del Signore in preghiera e non implori da Lui quella luce santa, divina, eterna, che discende da presso Dio e scruta infallibilmente la nostra responsabilità in bene e in male per tutto quello che noi abbiamo fatto. Ma anche la preghiera allo Spirito si rivelerà inefficiente ed inefficace, anzi vana, se si manca del confronto della catechesi e della guida spirituale. </w:t>
      </w:r>
    </w:p>
    <w:p w14:paraId="63BFDE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della Redenzione, Vergine Immacolata, mai hai dovuto riconoscerti colpevole dinanzi a Dio, è questa la più grande grazia che il Signore ha concesso alla tua persona. A te che sei la tutta santa chiediamo di aiutarci a confessare bene le nostre colpe al Signore, riconoscendole nella loro gravità, così come esse sono scritte alla sua presenza, nel libro del cielo, dove tutto è segnato secondo numero, peso e responsabilità personale. Quando la coscienza si oscura, quando il cuore diviene come pietra, quando lo spirito si annebbia e non vede più i peccati commessi, tu dal cielo, per amore di Cristo Gesù Crocifisso, intervieni, prega per noi, aiutaci a mettere in chiaro ogni nostra trasgressione.  Manda su di noi, per la tua potente intercessione, un raggio della luce dello Spirito di verità e di amore e noi comprenderemo tutto il male che si annida nel nostro cuore, lo rinnegheremo, confesseremo la nostra colpa dinanzi a Dio, attraverso il ministro della Chiesa, e saremo salvi, poiché per amor tuo e del tuo Figlio Gesù non vorremo più rinnegare né offendere il Signore che ci ha creati, redenti, giustificati, santificati, chiamati nel suo Regno di luce, di gloria, di verità e di solo amore.</w:t>
      </w:r>
    </w:p>
    <w:p w14:paraId="52CADEA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L’ESPIAZIONE DELLA PENA:</w:t>
      </w:r>
      <w:r w:rsidRPr="005E5FA3">
        <w:rPr>
          <w:rFonts w:ascii="Arial" w:eastAsia="Times New Roman" w:hAnsi="Arial" w:cs="Arial"/>
          <w:kern w:val="0"/>
          <w:sz w:val="24"/>
          <w:szCs w:val="24"/>
          <w:lang w:eastAsia="it-IT"/>
          <w14:ligatures w14:val="none"/>
        </w:rPr>
        <w:t xml:space="preserve"> Peccando, l’uomo ha infranto la giustizia, ha commesso un furto di gloria, ha tolto a Dio ciò che era suo, si è preso ciò che non gli apparteneva, ha dato alla sua natura quanto essa mai avrebbe dovuto gustare, possedere. Per giustizia egli è reo di morte eterna. Con il perdono della colpa, nel sacramento della confessione, questa pena viene cancellata; l’uomo può ora avanzare verso il regno eterno, il paradiso. </w:t>
      </w:r>
    </w:p>
    <w:p w14:paraId="4BCDBB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Restano in lui le pene temporali della giustizia infranta, calpestata, vilipesa ed è giusto che sia lui ad espiarle e per questo è necessario che egli soddisfi, paghi cioè il suo debito, privando il corpo di ciò che gli è dovuto. Finché la giustizia non sarà ristabilita in tutto, con equità, l’uomo non può entrare nel regno dei cieli. O espierà sulla terra, o nel purgatorio; o darà qui, o dopo; essendo le pene nell’aldilà spiritualmente assai più dolorose, è preferibile operare con una vita santa sulla terra l’estinzione di ogni debito di giustizia nei riguardi del Signore.</w:t>
      </w:r>
    </w:p>
    <w:p w14:paraId="2EA805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soddisfazione deve avvenire su ciò che è stato tolto a Dio e su quanto è stato dato al nostro corpo. A Dio è stato tolto l’amore, l’obbedienza, l’ascolto della sua parola, la venerazione e la santificazione del suo santo nome, la gloria e la benedizione. Per una salutare e fruttuosa opera di giustizia l’uomo deve lavorare alacremente perché il nome del suo Dio sia santificato presso tutti coloro dinanzi ai quali esso è stato profanato. Se non è possibile farlo presso di loro, è giusto che si faccia dinanzi al mondo intero. In ogni nostro gesto, pensiero, opera deve apparire chiaramente che unico oggetto dei nostri desideri è il ristabilimento dell’onore di Dio, che gli si rende attraverso un amore purissimo, un’obbedienza santissima, un </w:t>
      </w:r>
      <w:r w:rsidRPr="005E5FA3">
        <w:rPr>
          <w:rFonts w:ascii="Arial" w:eastAsia="Times New Roman" w:hAnsi="Arial" w:cs="Arial"/>
          <w:kern w:val="0"/>
          <w:sz w:val="24"/>
          <w:szCs w:val="24"/>
          <w:lang w:eastAsia="it-IT"/>
          <w14:ligatures w14:val="none"/>
        </w:rPr>
        <w:lastRenderedPageBreak/>
        <w:t>cammino perfetto nella santità, una volontà forte e decisa che prende a cuore la sua causa e si fa suo strenuo difensore, suo assertore dinanzi a quanti ignorano il suo nome, non lo conoscono o, pur conoscendolo, non gli rendono quella gloria che gli è dovuta. Quel nome che egli ha profanato, desacralizzato, sconfessato, sporcato nel mondo a causa del peccato, quel nome deve essere ora l’unica finalità della sua vita.</w:t>
      </w:r>
    </w:p>
    <w:p w14:paraId="7EDB35B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via del sacrificio è efficace e produce un duplice frutto: il ristabilimento nella giustizia infranta; la sottomissione del corpo allo spirito e delle membra all’anima affinché il corpo vinca la sua concupiscenza e l’anima la sua superbia, in modo che l’uomo a poco a poco non conosca più neanche il peccato veniale, quello lieve. Attraverso privazioni, sacrifici, rinunce volontarie, elemosine, opere di misericordia corporali e spirituali, compiendo gesti di umiltà, di sottomissione, di aiuto amorevole e pieno di disponibilità, mettendo se stessi a servizio degli altri, cercando ogni giorno di sopportare tutte le cose che impongono la negazione e l’annullamento della nostra persona, facendo della nostra vita un dono di amore per gli altri, noi calpestiamo il nostro io e lo rendiamo innocuo, nei momenti in cui i moti di superbia potrebbero imporci la sopraelevazione di noi stessi sugli altri e sullo stesso Dio.</w:t>
      </w:r>
    </w:p>
    <w:p w14:paraId="3AA860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c’è opera migliore per il ristabilimento della giustizia nel peccato di superbia che sapersi umiliare dinanzi ai fratelli. Quando un uomo ha conquistato la virtù dell’umiltà è il segno che egli è entrato nella giustizia perfetta; ora può meritare per se stesso e per gli altri, può guadagnare una più alta gloria nel cielo, poiché ha soddisfatto alla pena che egli aveva meritato a causa della sua insubordinazione e la sua superbia.</w:t>
      </w:r>
    </w:p>
    <w:p w14:paraId="689C68C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il corpo bisogna che venga domato, liberato da ogni concupiscenza, sanato da ogni ingordigia e insubordinazione in ordine alle cose della terra. L’uso sregolato del corpo ha tolto il bene ai fratelli, privandoli di quanto era ed apparteneva loro, è giusto che ora gli si neghi qualcosa, perché venga dato loro. Come prima si è preso ciò che non gli apparteneva, ora è giusto che si privi di quanto gli appartiene. E cosi non solo si rientra nella giustizia perfetta, a poco a poco si diviene impeccabili. Tenendo il corpo e l’anima sotto il controllo della legge divina, la grazia santificante cresce a dismisura nel cuore e l’uomo tende solo ad amare il Signore, a servire i fratelli, a compiere il bene in ogni sua opera. </w:t>
      </w:r>
    </w:p>
    <w:p w14:paraId="536B6E1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Anche la Chiesa viene in aiuto ai suoi figli e ne affretta il cammino della reintegrazione nella giustizia perfetta, applicando loro i meriti di Cristo e dei Santi, concedendo loro di lucrare, sotto precisi vincoli e condizioni, le sante indulgenze, aiuto di grazia e di misericordia che essa elargisce a quanti sono già inseriti nel processo di restaurazione della giustizia, dono ulteriore perché la riabilitazione avvenga presto, si compia subito.</w:t>
      </w:r>
    </w:p>
    <w:p w14:paraId="5B6BF24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Tu che hai compiuto ogni giustizia non peccando, tu che hai offerto tutta la tua vita al tuo Figlio Gesù, perché in Lui, per Lui e con Lui, partecipassi alla Redenzione del mondo, arricchendo con il tuo martirio dell’anima il tesoro della grazia dal quale attingere ogni dono di misericordia per la conversione dei peccatori, prega per noi, perché ci convertiamo e ci doniamo totalmente al tuo Figlio Gesù. Ottienici, o Madre, la convinzione del cuore che non sarà possibile salvare il mondo se non raggiungendo l’assenza del peccato nella nostra vita, se non offrendo la nostra vita come strumento di espiazione per i peccati del mondo. Madre che hai sacrificato te stessa per la nostra salvezza, fa’ che possiamo imitarti. </w:t>
      </w:r>
      <w:r w:rsidRPr="005E5FA3">
        <w:rPr>
          <w:rFonts w:ascii="Arial" w:eastAsia="Times New Roman" w:hAnsi="Arial" w:cs="Arial"/>
          <w:kern w:val="0"/>
          <w:sz w:val="24"/>
          <w:szCs w:val="24"/>
          <w:lang w:eastAsia="it-IT"/>
          <w14:ligatures w14:val="none"/>
        </w:rPr>
        <w:lastRenderedPageBreak/>
        <w:t>Per la nostra obbedienza tante anime ritornino all’amore al Padre, al Figlio e allo Spirito Santo.</w:t>
      </w:r>
    </w:p>
    <w:p w14:paraId="573A59E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Settima regola. La settima regola ci ammonisce perché mettiamo ogni attenzione a non cadere nel peccato contro lo Spirito Santo. Questo peccato è senza perdono. È senza perdono sulla terra ed è senza perdono nell’eternità:</w:t>
      </w:r>
    </w:p>
    <w:p w14:paraId="74987B3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18BAD3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Una breve riflessione potrà aiutarci a comprendere i tempi nei quali oggi si vive: Oggi viviamo in tempo assai triste per la nostra purissima fede. Non si crede più in Cristo Gesù. Tutto il mistero che lo avvolge è stato mandato al macero. Non si professa più la verità dello Spirito Santo e della sua opera nulla si conosce. Neanche il Padre oggi è conosciuto. Per moltissimi discepoli di Gesù esiste solo Dio e questo loro Dio è il Dio unico. Se annunciare questo loro Dio è “politically correct”, di certo è non teologicamente corretto, perché si viene a negare tutta la verità del Padre e del Figlio e dello Spirito Santo. Si viene a negare il mistero della Chiesa. Anche il mistero della salvezza viene negato e con esso tutto il mistero dell’uomo. Un tempo i figli d’Israele sacrificavano i loro figli al dio Moloc, oggi i discepoli di Gesù sacrificano il loro Dio nella pienezza e purezza della sua purissima verità e volontà di salvezza e di redenzione a questo idolo che è il Dio unico, un Dio pensato dal cristiano e da lui inventato e rivestito solo di falsità e di menzogna. In questo contesto del “politically correct”, nel quale manca l’essenza, la natura, la verità e il grande mistero del peccato e anche del mistero dell’iniquità che con le sue spire infernali sta soffocando tutta la divina rivelazione, possiamo noi parlare di peccato o di peccati contro lo Spirito Santo che sono senza perdono né sulla terra e neanche nell’eternità? Se poi a questo aggiungiamo tutta la falsa dottrina e il falso insegnamento che si dona sulla misericordia, chi parla ancora di peccato è solo un </w:t>
      </w:r>
      <w:r w:rsidRPr="005E5FA3">
        <w:rPr>
          <w:rFonts w:ascii="Arial" w:eastAsia="Times New Roman" w:hAnsi="Arial" w:cs="Arial"/>
          <w:kern w:val="0"/>
          <w:sz w:val="24"/>
          <w:szCs w:val="24"/>
          <w:lang w:eastAsia="it-IT"/>
          <w14:ligatures w14:val="none"/>
        </w:rPr>
        <w:lastRenderedPageBreak/>
        <w:t>nostalgico e un sognatore. Se Dio neanche più giudica, se neanche noi possiamo giudicare con giusto giudizio al fine di separare il bene dal male, il giusto dall’ingiusto, il vero dal falso, ciò che è sana moralità da ciò che invece è immoralità, si comprenderà bene che annunciare anche la lettera del Vangelo ci fa rei di turbare i cuori e di privarli della pace e della vera gioia. Per chi ancora crede nel vero Dio e nella vera Parola di Dio vale quanto l’Apostolo Paolo scrive a Timoteo:</w:t>
      </w:r>
    </w:p>
    <w:p w14:paraId="52407CC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 </w:t>
      </w:r>
    </w:p>
    <w:p w14:paraId="0F00E32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lampada della vera Parola di Dio sempre va tenuta accesa, mai essa si dovrà spegnere. Vale anche quanto il Signore dice ad Ezechiele: </w:t>
      </w:r>
    </w:p>
    <w:p w14:paraId="3017DDE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w:t>
      </w:r>
    </w:p>
    <w:p w14:paraId="1EA80B3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oggi più che ieri va predicato il peccato contro lo Spirito Santo? Perché oggi più di ieri è necessario che la purissima Parola di Cristo Signore risuoni all’orecchio di ogni discepolo di Gesù, ascolti o non ascolti. A noi l’obbligo di annunciare la Parola nella purezza della verità, agli altri la responsabilità eterna di ascoltare o di non ascoltare. Se noi non diciamo la Parola secondo purissima verità, la responsabilità di chi si perde ricade su di noi.  </w:t>
      </w:r>
    </w:p>
    <w:p w14:paraId="2FC2BD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L’ottava regola ci dice di non farci illusioni: nella Gerusalemme celeste non entrerà nulla di impuro. Da essa saranno esclusi tutti gli operatori di iniquità:</w:t>
      </w:r>
    </w:p>
    <w:p w14:paraId="5CECE21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21,22-27).</w:t>
      </w:r>
    </w:p>
    <w:p w14:paraId="06AB741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Io, Gesù, ho mandato il mio angelo per testimoniare a voi queste cose riguardo alle Chiese. Io sono la radice e la stirpe di Davide, la stella radiosa del mattino» (Ap 22,6-16). </w:t>
      </w:r>
    </w:p>
    <w:p w14:paraId="7A914C0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crede allora nella Chiesa maestra del perdono? Crede in questa Chiesa solo quanti perdonano senza alcuna condizione. Quanti offrono al Padre celeste la loro vita in sacrificio per l’espiazione del peccato dei loro fratelli. Quanti si fanno annunciatori del vero perdono di Dio, invitando ogni uomo a lasciarsi riconciliare con Dio. Quanti vincono il male rimanendo sempre nel bene. Quanti chiedono la riconciliazione ai loro offensori. Quanti non fanno alcuna distinzione tra amici e nemici, tra santi e peccatori e fanno sempre il bene a tutti, indistintamente. Quanti pregano per la vera conversione dei loro fratelli. Quanti annunciano il Vangelo della pace e della riconciliazione. Chi omette anche una sola di questa cose di certo non crede nella Chiesa maestra del perdono, non crede perché la Chiesa attraverso la sua vita non si rivela Maestra di perdono per il mondo intero. </w:t>
      </w:r>
    </w:p>
    <w:p w14:paraId="331D9E4D"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124EC505" w14:textId="77777777" w:rsidR="005E5FA3" w:rsidRPr="005E5FA3" w:rsidRDefault="005E5FA3" w:rsidP="005E5FA3">
      <w:pPr>
        <w:pStyle w:val="Titolo2"/>
      </w:pPr>
      <w:bookmarkStart w:id="613" w:name="_Toc218975118"/>
      <w:bookmarkStart w:id="614" w:name="_Toc219036256"/>
      <w:r w:rsidRPr="005E5FA3">
        <w:t>CREDO NELLA CHIESA MAESTRA NEL DISCERNIMENTO</w:t>
      </w:r>
      <w:bookmarkEnd w:id="613"/>
      <w:bookmarkEnd w:id="614"/>
    </w:p>
    <w:p w14:paraId="72E90A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discernimento è tra: bene e male, giusto e ingiusto, santo e profano, volontà di Dio e volontà dell’uomo, pensiero di Dio e pensiero dell’uomo, rivelato e non rivelato, scritto e pensato, diritto e dovere, secondo il Vangelo e non secondo il Vangelo, secondo la Divina Rivelazione e non secondo la Divina Rivelazione, verità e falsità, luce e tenere, via che conduce al paradiso e via che porta alla perdizione eterna, ciò che è conforme alla vocazione cristiana e ciò che conforme non è. Va anche </w:t>
      </w:r>
      <w:r w:rsidRPr="005E5FA3">
        <w:rPr>
          <w:rFonts w:ascii="Arial" w:eastAsia="Times New Roman" w:hAnsi="Arial" w:cs="Arial"/>
          <w:kern w:val="0"/>
          <w:sz w:val="24"/>
          <w:szCs w:val="24"/>
          <w:lang w:eastAsia="it-IT"/>
          <w14:ligatures w14:val="none"/>
        </w:rPr>
        <w:lastRenderedPageBreak/>
        <w:t>operato il discernimento tra ciò che è discernimento e ciò che invece è giudizio, razionale e irrazionale, logico e illogico, desideri e realtà, pensieri di Dio e pensieri dell’uomo, opere della carne e frutti dello Spirito Santo. Questi e altri discernimenti vanno operati solo e sempre dalla perfetta conoscenza della Parola di Dio, perfetta conoscenza che si possiede solo se forte e potente è lo Spirito Santo in chi il discernimento è chiamato ad operare. Senza la perfetta conoscenza nello Spirito Santo della Parola del Signore, nessun discernimento sarà mai possibile. Il Signore Dio nell’Antico Testamento costituisce i sacerdoti maestri di discernimento:</w:t>
      </w:r>
    </w:p>
    <w:p w14:paraId="7145182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Signore parlò ad Aronne dicendo: «Non bevete vino o bevanda inebriante, né tu né i tuoi figli, quando dovete entrare nella tenda del convegno, perché non moriate. Sarà una legge perenne, di generazione in generazione. Questo perché possiate distinguere ciò che è santo da ciò che è profano e ciò che è impuro da ciò che è puro, e possiate insegnare agli Israeliti tutte le leggi che il Signore ha dato loro per mezzo di Mosè» (Lev 10,8-11).  </w:t>
      </w:r>
    </w:p>
    <w:p w14:paraId="02BD9FC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Ogni discernimento va operato sul fondamento della Legge del Signore. I sacerdoti devono insegnare ai figli di Israele il vero discernimento perché essi a loro volta siano sempre capaci di discernere. Senza l’insegnamento della Legge da parte dei sacerdoti, il popolo precipita nella grande confusione, giungendo fino all’idolatria e alla grande immoralità. Aronne non obbedì a questo comando del Signore e per il suo mancato discernimento tutto il popolo divenne idolatra:</w:t>
      </w:r>
    </w:p>
    <w:p w14:paraId="3FA6C9D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7C9A1A5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il grave rimprovero che il profeta Malachia fa ai sacerdoti per non aver insegnato la Legge secondo purezza di verità o per non averla insegnata tutta a tutti:</w:t>
      </w:r>
    </w:p>
    <w:p w14:paraId="3EF084C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w:t>
      </w:r>
      <w:r w:rsidRPr="005E5FA3">
        <w:rPr>
          <w:rFonts w:ascii="Arial" w:eastAsia="Times New Roman" w:hAnsi="Arial" w:cs="Arial"/>
          <w:i/>
          <w:iCs/>
          <w:kern w:val="0"/>
          <w:sz w:val="24"/>
          <w:szCs w:val="24"/>
          <w:lang w:eastAsia="it-IT"/>
          <w14:ligatures w14:val="none"/>
        </w:rPr>
        <w:lastRenderedPageBreak/>
        <w:t>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w:t>
      </w:r>
    </w:p>
    <w:p w14:paraId="2C2250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Sappiamo dalla Parola di Dio a noi rivelata nell’Antico Testamento che il sacerdote è responsabile di tutti i mali che si abbattono sul popolo del Signore a causa della sua rinuncia a vivere la missione che gli è stata affidata dal suo Signore e Dio: insegnare la Legge con purezza di verità e di dottrina senza nulla aggiungere ad essa e nulla togliere. Ecco a quali discernimenti ci invita Gesù nel suo Discorso della Montagna: </w:t>
      </w:r>
    </w:p>
    <w:p w14:paraId="3B7393A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5BF345E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date le cose sante ai cani e non gettate le vostre perle davanti ai porci, perché non le calpestino con le loro zampe e poi si voltino per sbranarvi.</w:t>
      </w:r>
    </w:p>
    <w:p w14:paraId="1ECD948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FC797D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Tutto quanto volete che gli uomini facciano a voi, anche voi fatelo a loro: questa infatti è la Legge e i Profeti.</w:t>
      </w:r>
    </w:p>
    <w:p w14:paraId="3719180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Entrate per la porta stretta, perché larga è la porta e spaziosa la via che conduce alla perdizione, e molti sono quelli che vi entrano. Quanto stretta è la porta e angusta la via che conduce alla vita, e pochi sono quelli che la trovano!</w:t>
      </w:r>
    </w:p>
    <w:p w14:paraId="58BBA7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20B180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EA510E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Perciò chiunque ascolta queste mie parole e le mette in pratica, sarà simile a un uomo saggio, che ha costruito la sua casa sulla roccia. Cadde la pioggia, </w:t>
      </w:r>
      <w:r w:rsidRPr="005E5FA3">
        <w:rPr>
          <w:rFonts w:ascii="Arial" w:eastAsia="Times New Roman" w:hAnsi="Arial" w:cs="Arial"/>
          <w:i/>
          <w:iCs/>
          <w:kern w:val="0"/>
          <w:sz w:val="24"/>
          <w:szCs w:val="24"/>
          <w:lang w:eastAsia="it-IT"/>
          <w14:ligatures w14:val="none"/>
        </w:rPr>
        <w:lastRenderedPageBreak/>
        <w:t xml:space="preserve">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7,1-27). </w:t>
      </w:r>
    </w:p>
    <w:p w14:paraId="4D86DB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chiede ai suoi discepoli di essere saggi, molto saggi. Essi devono distinguere ciò che è prezioso da ciò che è vile, ciò che è bene e ciò che il bene più grande. </w:t>
      </w:r>
    </w:p>
    <w:p w14:paraId="499D506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regno dei cieli è simile a un tesoro nascosto nel campo; un uomo lo trova e lo nasconde; poi va, pieno di gioia, vende tutti i suoi averi e compra quel campo. Il regno dei cieli è simile anche a un mercante che va in cerca di perle preziose; trovata una perla di grande valore, va, vende tutti i suoi averi e la compra” (Mt 13,44-46). </w:t>
      </w:r>
    </w:p>
    <w:p w14:paraId="3322246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Nell’insegnamento della Divina Rivelazione maestri sono gli Apostoli. In comunione gerarchica con loro, sono i presbiteri. Ad essi appartiene il munus docendi. Essi sono responsabili di ogni errore, anche degli errori più lievi, che vengono introdotti nella Divina Rivelazione e nella Sana Tradizione della Chiesa. Ecco come l’Apostolo Paolo esorta il vescovo Timoteo: </w:t>
      </w:r>
    </w:p>
    <w:p w14:paraId="3FDC85D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0A06BEC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FD1AAF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6997A07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w:t>
      </w:r>
      <w:r w:rsidRPr="005E5FA3">
        <w:rPr>
          <w:rFonts w:ascii="Arial" w:eastAsia="Times New Roman" w:hAnsi="Arial" w:cs="Arial"/>
          <w:i/>
          <w:iCs/>
          <w:kern w:val="0"/>
          <w:sz w:val="24"/>
          <w:szCs w:val="24"/>
          <w:lang w:eastAsia="it-IT"/>
          <w14:ligatures w14:val="none"/>
        </w:rPr>
        <w:lastRenderedPageBreak/>
        <w:t xml:space="preserve">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8F2CE1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nella Chiesa del Dio vivente tutto si riceve e tutto dovrà essere messo a frutto, va detto che se un vescovo non trasmette la sana dottrina secondo purissima verità, quanti dipenderanno dal suo insegnamento diranno non più la sana dottrina, ma una dottrina corrotta.  Poiché nella Chiesa tutto è per tradizione,  chi è chiamato a consegnare la dottrina ad altri, è obbligato a tramandarla secondo purezza di vertà. Questa legge vale anche per i presbiteri  e non solo per i vescovi. Ogni membro del corpo di Cristo va ben preparato perché sia cristiano dal perfetto discernimento.</w:t>
      </w:r>
    </w:p>
    <w:p w14:paraId="15D832C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maestri nel retto e sano discernimento nel popolo di Dio sono i presbiteri, è cosa giusta che ci chiediamo: C’è una via sicura perché il singolo Presbitero non cada nella trappola infernale del non discernimento e non del retto e sano insegnamento che Satana ogni giorno gli tende? La risposta la troviamo nel Vangelo secondo Luca e viene a noi data dalle Parole di Cristo Gesù: </w:t>
      </w:r>
    </w:p>
    <w:p w14:paraId="2221A70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0011BF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43EAFEB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w:t>
      </w:r>
      <w:r w:rsidRPr="005E5FA3">
        <w:rPr>
          <w:rFonts w:ascii="Arial" w:eastAsia="Times New Roman" w:hAnsi="Arial" w:cs="Arial"/>
          <w:kern w:val="0"/>
          <w:sz w:val="24"/>
          <w:szCs w:val="24"/>
          <w:lang w:eastAsia="it-IT"/>
          <w14:ligatures w14:val="none"/>
        </w:rPr>
        <w:lastRenderedPageBreak/>
        <w:t xml:space="preserve">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293B6F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68345C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fede ha una legge e questa legge nessuno la potrà mai abrogare. La fede nasce dalla fede che governa il cuore del Presbitero in Cristo Gesù. Se la fede 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BDAFA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5AB9884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w:t>
      </w:r>
      <w:r w:rsidRPr="005E5FA3">
        <w:rPr>
          <w:rFonts w:ascii="Arial" w:eastAsia="Times New Roman" w:hAnsi="Arial" w:cs="Arial"/>
          <w:kern w:val="0"/>
          <w:sz w:val="24"/>
          <w:szCs w:val="24"/>
          <w:lang w:eastAsia="it-IT"/>
          <w14:ligatures w14:val="none"/>
        </w:rPr>
        <w:lastRenderedPageBreak/>
        <w:t xml:space="preserve">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1AAE7E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w:t>
      </w:r>
    </w:p>
    <w:p w14:paraId="333FE1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Alle domande: quale sapienza, quale intelligenza, quale razionalità, quale discernimento, quale sana analogia possiede oggi la nostra società che sta distruggendo la terra e la stessa umanità con la sua falsa e mendace scienza e la sua stolta e insipiente filosofia? Perché tutto il mondo divino, eterno, soprannaturale, trascendente di purissima verità rivelata e verità storica è stato distrutto? Quale futuro si sta aprendo dinanzi ai nostri occhi se non un futuro di morte e peggio ancora un futuro nel quale l’uomo sarà considerato meno che una macchina? Vi è solo una risposta: perché è stato abbandonato il vero munus docendi. Esso non viene svolto secondo la retta e integra Parola del Signore, ma dal sentimento e dalla volontà dell’uomo. Mentre il munus docendi sempre dovrà essere esercitato rimanendo ancorati nella Parola di Dio e nello Spirito Santo.</w:t>
      </w:r>
    </w:p>
    <w:p w14:paraId="34B381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crede allora nella Chiesa Maestra di discernimento? Crede in questa Chiesa chi ogni giorno cresce nella conoscenza della Divina Parola, quella scritta, non quella pensata da noi; cresce nello Spirito Santo, facendolo divenire in lui vero albero maestro; cresce nella grazia e nella grande carità verso Dio e verso i fratelli. Chi non vive questa molteplice crescita, ben presto sarà conquistato dal pensiero del mondo e si farà suo servo. </w:t>
      </w:r>
    </w:p>
    <w:p w14:paraId="65835604"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7A87B4CF" w14:textId="77777777" w:rsidR="005E5FA3" w:rsidRPr="005E5FA3" w:rsidRDefault="005E5FA3" w:rsidP="005E5FA3">
      <w:pPr>
        <w:pStyle w:val="Titolo2"/>
      </w:pPr>
      <w:bookmarkStart w:id="615" w:name="_Toc218975119"/>
      <w:bookmarkStart w:id="616" w:name="_Toc219036257"/>
      <w:r w:rsidRPr="005E5FA3">
        <w:t>CREDO NELLA CHIESA MAESTRA DI SANA MORALITÀ</w:t>
      </w:r>
      <w:bookmarkEnd w:id="615"/>
      <w:bookmarkEnd w:id="616"/>
    </w:p>
    <w:p w14:paraId="433075D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sana moralità della Chiesa ha un solo nome: obbedienza ad ogni Parola che è uscita dalla bocca di Dio. Parola che la Chiesa deve annunciare nello Spirito Santo e sempre nello Spirito Santo deve anche vivere in ogni ognuno dei suoi figli. La Chiesa, in ogni suo figlio,  deve avere la forza di rispondere per goni tentazione che Satana le rivolge di rispondere allo stesso modo di Cristo Gesù: </w:t>
      </w:r>
    </w:p>
    <w:p w14:paraId="352590B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7D2CE37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si può constatare Gesù risponde sempre con la Parola del Padre suo, Parola che il Padre ha scritto con il suo dito, Parola che rimane immutabile nei secoli. Il cristiano deve rispondere ad ogni tentazione di Satana con la purissima Parola di Cristo Gesù, scritta da Lui con il suo sangue versato sulla croce, Parola presa poi dallo Spirito Santo e sempre con il dito di Dio da Lui scritta nel cuore degli Apostoli, perché aggiungendo essi il proprio sangue al sangue di Cristo Gesù, la scrivessero in ogni cuore. Se poi gli Apostoli, oggi i Vescovi, e in comunione gerarchica con loro i Presbiteri, non aggiungono il proprio sangue al sangue di Cristo e non sono pieni di Spirito Santo, la Parola non è quella di Cristo Gesù e mai lo Spirito Santo la potrà scrivere in un solo cuore. Il sangue di Cristo e il sangue degli Apostoli deve essere un solo sangue. Lo Spirito di Cristo Gesù e lo Spirito degli Apostoli deve essere un solo Spirito. Se non è un solo sangue e non è un solo Spirito, il loro annuncio è vano, perché la loro vita non è una cosa sola con la vita di Cristo Gesù. Un solo corpo, un solo sangue, una sola vita, un solo Spirito Santo, una sola Parola, una sola missione per scrivere la Parola in ogni cuore, una sola obbedienza, un solo Golgota. Ogni altro discepolo di Gesù, sempre in comunione gerarchica con i Vescovi  e i Presbiteri, è chiamato a far risuonare il Vangelo nel mondo, conducendo poi a Vescovi e Presbiteri perché compiano in quanti hanno accolta la Parola quanto ancora dimane da compiere. Ecco la Parola con la quale sempre si deve rispondere a Satana. Sta scritto: </w:t>
      </w:r>
    </w:p>
    <w:p w14:paraId="3E1F2E2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vi dico infatti: se la vostra giustizia non supererà quella degli scribi e dei farisei, non entrerete nel regno dei cieli.</w:t>
      </w:r>
    </w:p>
    <w:p w14:paraId="4D3AC45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8A47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w:t>
      </w:r>
    </w:p>
    <w:p w14:paraId="6DD549B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A7ACD7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Avete inteso che fu detto: Non commetterai adulterio. Ma io vi dico: chiunque guarda una donna per desiderarla, ha già commesso adulterio con lei nel proprio cuore.</w:t>
      </w:r>
    </w:p>
    <w:p w14:paraId="44287CE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04DB39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Fu pure detto: “Chi ripudia la propria moglie, le dia l’atto del ripudio”. Ma io vi dico: chiunque ripudia la propria moglie, eccetto il caso di unione illegittima, la espone all’adulterio, e chiunque sposa una ripudiata, commette adulterio.</w:t>
      </w:r>
    </w:p>
    <w:p w14:paraId="1FEF8EB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44384D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D4BC49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 </w:t>
      </w:r>
    </w:p>
    <w:p w14:paraId="0EC2575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cosa ancora ha scritto lo Spirito Santo sulla sana moralità del discepolo di Gesù: </w:t>
      </w:r>
    </w:p>
    <w:p w14:paraId="509E315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w:t>
      </w:r>
      <w:r w:rsidRPr="005E5FA3">
        <w:rPr>
          <w:rFonts w:ascii="Arial" w:eastAsia="Times New Roman" w:hAnsi="Arial" w:cs="Arial"/>
          <w:i/>
          <w:iCs/>
          <w:kern w:val="0"/>
          <w:sz w:val="24"/>
          <w:szCs w:val="24"/>
          <w:lang w:eastAsia="it-IT"/>
          <w14:ligatures w14:val="none"/>
        </w:rPr>
        <w:lastRenderedPageBreak/>
        <w:t>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w:t>
      </w:r>
    </w:p>
    <w:p w14:paraId="5FD8F84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w:t>
      </w:r>
    </w:p>
    <w:p w14:paraId="21B8C14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 (Ef 4,17-5,20). </w:t>
      </w:r>
    </w:p>
    <w:p w14:paraId="47DBE8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oggi da moltissimi figli della Chiesa la Parola di Dio è stata ridotta a menzogna, a menzogna e a falsità è stata anche ridotta la sana moralità. Urge ribadirlo: anche per noi si compie la profezia di Geremia: </w:t>
      </w:r>
    </w:p>
    <w:p w14:paraId="5A6164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p>
    <w:p w14:paraId="6569D91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I figli di Abramo avevano la Lettera della Scrittura, ma non la comprensione della verità in essa contenuta. A noi spesso manca anche la stessa Lettera, anche questa da noi è modificata secondo i gusti del nostro cuore e i pensieri della nostra mente. Senza la verità della Scrittura non c’è sapienza e tutto quanto si opera, non si opera dalla verità, ma dalla falsità. Per questo oggi più che ieri si cura alla leggera la ferita del popolo del Signore. La si cura, essa che è ferita mortale, con parole della terra e non di cielo, di Dio. Ogni ferita va curata con l’annuncio dalla sana moralità e la sana moralità è una sola: obbedienza ad ogni Parola di Cristo Gesù.</w:t>
      </w:r>
    </w:p>
    <w:p w14:paraId="28BB723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sufficiente che uno legga anche un solo brano del Vangelo di Gesù e poi ascolti i molti strani discorsi, i molti strani insegnamenti di coloro che si dicono discepoli di Gesù, e veramente sembra di assistere a una diabolica e infernale gara a chi è capace di distruggere, annientare, vanificare, radere al suolo, ridurre in polvere e cenere tutto l’insegnamento di Cristo Signore. È come se il diavolo avesse chiamato a raccolta tutti i grandi e rinomati professori di dogmatica, di cristologia, di soteriologia, di morale, di ecclesiologia, di mariologia, di missionologia, di antropologia teologica, di Sacra Scrittura, proponendo loro una gara: sarebbe stato vincitore chi avesse di più trasformato in falsità, in menzogna tutta la Divina Rivelazione, tutta la Sacra Tradizione, tutti i Dogmi sui quali si edifica il santo edificio della purissima fede, tutta la Sacra Teologia dei Padri della Chiesa e dei suoi Santi Dottori, ogni verità che scaturisce dalla Santità cristiana e dalla Testimonianza dei martiri, tutta la pietà di figli della Chiesa.</w:t>
      </w:r>
    </w:p>
    <w:p w14:paraId="3A19C72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Satana non si è limitato ai grandi professori, ha convocato anche i Cardinali, gli Arcivescovi, i Vescovi, i presbiteri, i diaconi ed ha proposto loro la stessa gara. Ma neanche a questa seconda convocazione si è limitato. Ha provveduto a convocare tutte le associazioni, i movimenti e i gruppi ecclesiali. Anche a loro ha proposto la medesima sfida. Come se ciò non bastasse, propose la stessa fida a molti fedeli laici impegnati nei diversi settori della vita sociale, politica, economica, finanziaria, persone insomma che contano nella società e nella Chiesa. Anche a costoro ha proposto la medesima sfida. Tutti hanno accolto la sfida e si sono posti all’opera con un impegno mai visito prima. Volendo ognuno essere il vincitore, non volendo nessuno rimanere dietro gli altri, tutti hanno iniziato a lavorare di notte e di giorno, in pubblico e in privato, con molti e con pochi, per le aule universitarie, per i pulpiti, per pubblicazione di libri, per articoli apparsi sui diversi rotocalchi, attraverso i Mass-media, nei convegni, dovunque e comunque c’era e c’è spazio, essi hanno saputo e sanno come sfruttarlo al massimo dell’efficienza. </w:t>
      </w:r>
    </w:p>
    <w:p w14:paraId="09F90F5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questo ancora non è tutto. Ha convocato tutto il mondo non credente, il mondo ateo, il mondo della pubblica immoralità. A cineasti, attori, attrici, romanzieri, saggisti, filosofi, psicologi, scienziati, opinionisti, influencer, presentatori, conduttori, sceneggiatori, a tutto questo mondo ha chiesto di mostrare ogni peccato come vera realizzazione dell’uomo. Il peccato doveva essere da costoro dipinto bellissimo, servendosi dei mezzi a loro disposizione. Mezzi efficacissimi sono stati il Cinema e la Televisione nei suoi canali pubblici e privati. Questo mondo avrebbe dovuto manifestare l’immoralità come purissima moralità, la falsità come verità, le trasgressioni come necessarie all’uomo per realizzare se stesso. Tutto questo è stato operato attraverso molte modalità. La più devastante è stata ed è quella di servirsi dell’umana – non della soprannaturale – compassione per giustificare ogni decisione di peccato e di morte spirituale. Possiamo affermare che questo mondo è riuscito alla grande. Dobbiamo attestare che Satana è stato veramente abile. Con </w:t>
      </w:r>
      <w:r w:rsidRPr="005E5FA3">
        <w:rPr>
          <w:rFonts w:ascii="Arial" w:eastAsia="Times New Roman" w:hAnsi="Arial" w:cs="Arial"/>
          <w:kern w:val="0"/>
          <w:sz w:val="24"/>
          <w:szCs w:val="24"/>
          <w:lang w:eastAsia="it-IT"/>
          <w14:ligatures w14:val="none"/>
        </w:rPr>
        <w:lastRenderedPageBreak/>
        <w:t>questa sfida è riuscito a radere al suolo, riducendola poi in finissima polvere spazzata via dal vento, ogni verità rivelata, ogni verità dogmatica, ogni verità teologica, ogni verità morale. Ancora però la sfida non è finita e nessuno sa quando il Signore scenderà nella storia per porvi fine.</w:t>
      </w:r>
    </w:p>
    <w:p w14:paraId="32CE21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chiediamoci: Se Gesù ha dato ai suoi Apostoli il Suo Santo Spirito, perché oggi moltissimi di essi non hanno sulla loro bocca un insegnamento in tutto corrispondente al Pensiero di Dio? Perché nessuna loro Parola è data con autorità di Spirito Santo, mentre invece è data nella falsità e nella menzogna? Non è forse menzogna benedire nel nome del Signore ciò che il Signore mai potrà benedire? Non è forse menzogna annunciare una falsa morale quando lo Spirito Santo mai la potrà dichiarare vera? Non è forse un falso insegnamento parlare dal pensiero del mondo, giustificandolo come verità di Dio e suo Vangelo, quando né Cristo Gesù, né il Padre e neanche lo Spirito Santo potranno mai dichiarare loro volontà, loro luce, loro verità, loro pensiero? Non dice forse il profeta Isaia:</w:t>
      </w:r>
    </w:p>
    <w:p w14:paraId="28ECA04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  </w:t>
      </w:r>
    </w:p>
    <w:p w14:paraId="18CCF9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risposta è una sola: Quanti sono falsi missionari e falsi profeti della purissima verità della salvezza, sono falsi perché si sono separati dallo Spirito Santo e sono precipitati nell’immoralità e nella menzogna che avvolge il loro corpo, la loro anima, il loro spirito. Ogni uomo parla dalla verità o dalla falsità del suo corpo, della sua anima, del suo spirito. Se corpo, anima, spirito sono nella verità e nella sapienza dello Spirito Santo, la bocca dirà parole di verità e di sapienza che sempre attingerà nello Spirito Santo. Se invece corpo, anima e spirito sono nella falsità e nell’immoralità di questo mondo, perché ne hanno abbracciato tutta la mentalità e tutte le sue menzogne, allora sulla bocca sempre vi saranno parole secondo il mondo e mai secondo lo Spirito Santo. A questa regola della parola nessuno potrà mai sottrarsi. L’empio sempre parlerà dalla sua empietà, il giusto sempre parlerà dalla sua giustizia, il santo parlerà dalla sua santità. La parola sulla bocca rivela il cuore, rivela la sua empietà e immoralità, ma rivela anche la sua giustizia e la sua santità. Se il Vangelo non è nel corpo, nell’anima, nello spirito, mai potrà essere sulle labbra. Poiché oggi moltissimi vescovi, moltissimi presbiteri, moltissimi fedeli laici parlano dall’immanenza, è segno che il soprannaturale e lo Spirito Santo non è nel loro cuore. La loro parola mai potrà essere un insegnamento secondo il Vangelo e mai potrà essere proferita nello Spirito Santo. Sarà parola di vanità, di peccato, di menzogna, di inganno, di falsità.</w:t>
      </w:r>
    </w:p>
    <w:p w14:paraId="0A8B1CE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verità che mai va dimenticata: 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w:t>
      </w:r>
      <w:r w:rsidRPr="005E5FA3">
        <w:rPr>
          <w:rFonts w:ascii="Arial" w:eastAsia="Times New Roman" w:hAnsi="Arial" w:cs="Arial"/>
          <w:kern w:val="0"/>
          <w:sz w:val="24"/>
          <w:szCs w:val="24"/>
          <w:lang w:eastAsia="it-IT"/>
          <w14:ligatures w14:val="none"/>
        </w:rPr>
        <w:lastRenderedPageBreak/>
        <w:t xml:space="preserve">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Il Signore può permettere a Satana che ci tenti con più forza di seduzione al fine di provare la nostra resistenza. Giobbe prima vu messo alla prova nei beni e non cadde.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w:t>
      </w:r>
    </w:p>
    <w:p w14:paraId="15DFA4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 </w:t>
      </w:r>
    </w:p>
    <w:p w14:paraId="3FBB73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r w:rsidRPr="005E5FA3">
        <w:rPr>
          <w:rFonts w:ascii="Arial" w:eastAsia="Times New Roman" w:hAnsi="Arial" w:cs="Arial"/>
          <w:kern w:val="0"/>
          <w:sz w:val="24"/>
          <w:szCs w:val="24"/>
          <w:lang w:eastAsia="it-IT"/>
          <w14:ligatures w14:val="none"/>
        </w:rPr>
        <w:t xml:space="preserve"> </w:t>
      </w:r>
    </w:p>
    <w:p w14:paraId="154AEC7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Così Gesù ci attesta che ogni tentazione può essere vinta e ogni prova potrà essere superata. 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sulla sabbia della falsità e della menzogna, la sua casa crollerà. Non solo. Dio allora saprà chi è fedele e chi è infedele. Il mondo intero, vedendo crollare la casa, saprà che essa era stata costruita sulla sabbia.</w:t>
      </w:r>
    </w:p>
    <w:p w14:paraId="765F3B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w:t>
      </w:r>
      <w:r w:rsidRPr="005E5FA3">
        <w:rPr>
          <w:rFonts w:ascii="Arial" w:eastAsia="Times New Roman" w:hAnsi="Arial" w:cs="Arial"/>
          <w:kern w:val="0"/>
          <w:sz w:val="24"/>
          <w:szCs w:val="24"/>
          <w:lang w:eastAsia="it-IT"/>
          <w14:ligatures w14:val="none"/>
        </w:rPr>
        <w:lastRenderedPageBreak/>
        <w:t xml:space="preserve">e nonostante ogni avvertimento che la casa sta per crollare, ci si ostina con satanica ostinazione a continuare a costruire sulla sabbia. Nessuna tempesta potrà mai far crollare una casa costruita sulla Parola. </w:t>
      </w:r>
    </w:p>
    <w:p w14:paraId="3E8C7A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Partiamo ora da una parabola di Gesù, quella dell’otre nuovo e dell’otre vecchio- Cosa sta accadendo oggi al cristiano? Non solo non si sta conservando più nella sua purissima verità di otre nuovo in Cristo Gesù. Neanche più possiede la verità della Legge antica e delle sue antiche istituzioni. Da otre nuovo in Cristo Gesù si è trasformato in otre vecchio per essere portatore del mondo non del vino vecchio, ma del veleno letale della menzogna e della falsità, dell’inganno e delle tenebre di Satana per avvelenare tutto il mondo con la sua universale idolatria e immoralità, oggi universale amoralità. In questo otre vecchio colmo del veleno letale ha versato la purissima verità del Padre e del Figlio e dello Spirito Santo, la purissima verità della Madre di Dio e della Chiesa, la purissima verità di tutta la Sacra Scrittura e della Sacra Tradizione. Tutto ha trasformato in una universale falsità e poi dona questo vino avvelenato con veleno letale come purissimo vino di Cristo ad ogni uomo e prima di tutto ad ogni discepolo di Cristo Gesù. Ecco il passaggio che oggi sta compiendo il cristiano: da otre nuovo di Cristo a otre vecchio di Satana. Da otre pieno di grazia e di verità per portare nella luce ogni uomo a otre pieno di falsità e di tenebre per portare nelle tenebre ogni uomo. Da vino di vita eterna a vino di morte eterna. Satana sta così tanto ottenebrano la mente dei discepoli di Gesù e così tanto indurendo il loro cuore da far loro credere che i loro otri vecchi pieni di veleno di Satana, siano otri nuovi pieni del buon vino di Cristo. Se il cristiano non abbandona questo otre e questo vino di morte, per lui tutto il mondo si inabisserà nelle tenebre e si incamminerà verso la morte eterna. </w:t>
      </w:r>
    </w:p>
    <w:p w14:paraId="2E4A1F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Ci vuole conoscere la Parola secondo purissima verità e obbedire ad essa nel rispetto della sana moralità evangelica, deve alimentarsi perennemente di Spirito Santo. 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con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Chiesa, è dotato di un particolare carisma dello Spirito Santo perché confermi tuttala Chiesa nella purissima verità e fede in Gesù Signore. </w:t>
      </w:r>
    </w:p>
    <w:p w14:paraId="6CA0980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Ogni discepolo di Gesù deve porre somma attenzione perché lo Spirito ricevuto in ogni sacramento non venga da lui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w:t>
      </w:r>
      <w:r w:rsidRPr="005E5FA3">
        <w:rPr>
          <w:rFonts w:ascii="Arial" w:eastAsia="Times New Roman" w:hAnsi="Arial" w:cs="Arial"/>
          <w:kern w:val="0"/>
          <w:sz w:val="24"/>
          <w:szCs w:val="24"/>
          <w:lang w:eastAsia="it-IT"/>
          <w14:ligatures w14:val="none"/>
        </w:rPr>
        <w:lastRenderedPageBreak/>
        <w:t xml:space="preserve">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manchiamo della sua vita. Se lo Spirito Santo ricevuto nei sacramenti si è spento, a nulla serve la preghiera liturgica e la preghiera privata e pubblica che si vive nella Chiesa. Prima bisogna che lo Spirito venga riacceso, ritornando in grazia secondo le regole date per il ritorno in grazia. Ritornati in grazia, si devono sempre percorrere le vie sante perché Lui cresce in noi e mai si spenga. </w:t>
      </w:r>
    </w:p>
    <w:p w14:paraId="67F44AE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Che lo Spirito sia spento in noi, lo attesta e lo rivela la Parola del Signore da noi ridotta a menzogna e a falsità. Ogni Parola della Scrittura è stata scritta sotto ispirazione dello Spirito Santo ed è da leggere e da comprendere sempre con l’aiuto della sua sapienza, intelligenza, scienza e conoscenza.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Spirito Santo, essa da Parola di vita eterna viene trasformata in parola di morte eterna. Ogni discepolo di Gesù è obbligato ad adorare lo Spirito Santo che è nelle Divine Scritture. Trasformare la verità della Scrittura un falsità è vero sacrilegio. </w:t>
      </w:r>
    </w:p>
    <w:p w14:paraId="21EB94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w:t>
      </w:r>
    </w:p>
    <w:p w14:paraId="65A55A3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chiediamoci: Poiché la Chiesa deve essere Maestra di sana moralità in ognuno dei suoi figli? Quale dei suoi figli possiede questo titolo di vero maestro nella sana </w:t>
      </w:r>
      <w:r w:rsidRPr="005E5FA3">
        <w:rPr>
          <w:rFonts w:ascii="Arial" w:eastAsia="Times New Roman" w:hAnsi="Arial" w:cs="Arial"/>
          <w:kern w:val="0"/>
          <w:sz w:val="24"/>
          <w:szCs w:val="24"/>
          <w:lang w:eastAsia="it-IT"/>
          <w14:ligatures w14:val="none"/>
        </w:rPr>
        <w:lastRenderedPageBreak/>
        <w:t>moralità? Possiede questo titolo colui che vince ogni tentazione di Satana, anche quelle più lievi e insignificanti e mostra ai suoi fratelli come queste tentazioni vanno vinte. Mai potrà essere vero maestro di sana moralità chi cade in tentazione, anche in un solo peccato veniale. Ogni caduta in tentazione produce uno scandalo e può trascinare i fratelli al peccato, alla disobbedienza, giungendo fino alla morte spirituale. Ora ognuno si chieda: sono io vero maestro di sana moralità in mezzo ai miei fratelli? Voglio divenirlo? Se non lo sono, cosa mi impedisce di esserlo? Si è di sana moralità nella misura in cui avviene in noi la perfetta configurazione con la vita di Cristo Gesù. È questa la via indicata dall’Apostolo Paolo nella Lettera ai Filippesi:</w:t>
      </w:r>
    </w:p>
    <w:p w14:paraId="1383B13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3E31BF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Nella secondo Lettera ai Corinzi ci rivela qual è la sua perfetta moralità:</w:t>
      </w:r>
    </w:p>
    <w:p w14:paraId="15905B2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E04AE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fin dove giunge la perfetta configurazione dell’Apostolo Paolo con Cristo Signore o la sua sana moralità:</w:t>
      </w:r>
      <w:r w:rsidRPr="005E5FA3">
        <w:rPr>
          <w:rFonts w:ascii="Arial" w:eastAsia="Times New Roman" w:hAnsi="Arial" w:cs="Arial"/>
          <w:i/>
          <w:iCs/>
          <w:kern w:val="0"/>
          <w:sz w:val="24"/>
          <w:szCs w:val="24"/>
          <w:lang w:eastAsia="it-IT"/>
          <w14:ligatures w14:val="none"/>
        </w:rPr>
        <w:t xml:space="preserve"> “Sono stato crocifisso con Cristo, e non vivo più io, ma Cristo vive in me. E questa vita, che io vivo nel corpo, la vivo nella fede del Figlio di Dio, che mi ha amato e ha consegnato se stesso per me (Gal 2,19-20).</w:t>
      </w:r>
      <w:r w:rsidRPr="005E5FA3">
        <w:rPr>
          <w:rFonts w:ascii="Arial" w:eastAsia="Times New Roman" w:hAnsi="Arial" w:cs="Arial"/>
          <w:kern w:val="0"/>
          <w:sz w:val="24"/>
          <w:szCs w:val="24"/>
          <w:lang w:eastAsia="it-IT"/>
          <w14:ligatures w14:val="none"/>
        </w:rPr>
        <w:t xml:space="preserve"> A questa sana moralità noi tutti siamo chiamati. </w:t>
      </w:r>
    </w:p>
    <w:p w14:paraId="74B4749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9EA1382" w14:textId="77777777" w:rsidR="005E5FA3" w:rsidRPr="005E5FA3" w:rsidRDefault="005E5FA3" w:rsidP="005E5FA3">
      <w:pPr>
        <w:pStyle w:val="Titolo2"/>
      </w:pPr>
      <w:bookmarkStart w:id="617" w:name="_Toc218975120"/>
      <w:bookmarkStart w:id="618" w:name="_Toc219036258"/>
      <w:r w:rsidRPr="005E5FA3">
        <w:t>CREDO NELLA CHIESA CORPO DI CRISTO</w:t>
      </w:r>
      <w:bookmarkEnd w:id="617"/>
      <w:bookmarkEnd w:id="618"/>
    </w:p>
    <w:p w14:paraId="33FB3A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Paolo non è solo il grande cantore nello Spirito Santo della più pura e più santa verità del corpo di Cristo che è la Chiesa. Lui consuma tutta la sua vita </w:t>
      </w:r>
      <w:r w:rsidRPr="005E5FA3">
        <w:rPr>
          <w:rFonts w:ascii="Arial" w:eastAsia="Times New Roman" w:hAnsi="Arial" w:cs="Arial"/>
          <w:kern w:val="0"/>
          <w:sz w:val="24"/>
          <w:szCs w:val="24"/>
          <w:lang w:eastAsia="it-IT"/>
          <w14:ligatures w14:val="none"/>
        </w:rPr>
        <w:lastRenderedPageBreak/>
        <w:t>per formare il corpo di Cristo. Lui lavora perché ogni uomo voglia e scelga di lasciarsi fare corpo di Cristo. Lui spende tutte le sue energie perché quanti sono divenuti corpo di Cristo, come vero corpo di Cristo vivano. Come Lui nostra al vivo Cristo Crocifisso nel suo corpo, così vuole che ogni altro discepolo di Gesù lo mostri al vivo. La purissima verità del corpo di Cristo è stato Gesù stesso che gliel’ha rivelata sulla via di Damasco:</w:t>
      </w:r>
      <w:r w:rsidRPr="005E5FA3">
        <w:rPr>
          <w:rFonts w:ascii="Arial" w:eastAsia="Times New Roman" w:hAnsi="Arial" w:cs="Arial"/>
          <w:i/>
          <w:iCs/>
          <w:kern w:val="0"/>
          <w:sz w:val="24"/>
          <w:szCs w:val="24"/>
          <w:lang w:eastAsia="it-IT"/>
          <w14:ligatures w14:val="none"/>
        </w:rPr>
        <w:t xml:space="preserve"> “Io sono quel Gesù che tu perseguiti”.</w:t>
      </w:r>
      <w:r w:rsidRPr="005E5FA3">
        <w:rPr>
          <w:rFonts w:ascii="Arial" w:eastAsia="Times New Roman" w:hAnsi="Arial" w:cs="Arial"/>
          <w:kern w:val="0"/>
          <w:sz w:val="24"/>
          <w:szCs w:val="24"/>
          <w:lang w:eastAsia="it-IT"/>
          <w14:ligatures w14:val="none"/>
        </w:rPr>
        <w:t xml:space="preserve"> Il Gesù che Paolo perseguita è ogni suo discepolo, che è vero suo corpo, vera sua vita. </w:t>
      </w:r>
    </w:p>
    <w:p w14:paraId="480E2BE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62B7A4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9,1-19).</w:t>
      </w:r>
    </w:p>
    <w:p w14:paraId="3A40ACB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Qual è la purissima verità del corpo di Cristo? Ecco in cosa consiste questa verità: ognuno nel corpo di Cristo è dagli altri ed è per gli altri. Nessuno è da se stesso e per se stesso. È per gli altri, se ogni giorno si impegna a conquistare la virtù della carità. Se questa virtù non viene conquistata si è a danno degli altri, ma non per il loro più grande bene. Sei è dagli altri, se anche gli altri si impegnano a conquistare la virtù della carità, facendola vivere in essi al sommo della sua perfezione. Se questa virtù non viene conquistata, si è a danno degli altri, solo a danno e mai per il loro più grande bene. Sia nel bene e sia nel male siamo gli uni dagli altri. Ognuno è chiamato ad essere per gli altri dal più grande bene, dalla grande carità. </w:t>
      </w:r>
    </w:p>
    <w:p w14:paraId="5E2DB9A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w:t>
      </w:r>
      <w:r w:rsidRPr="005E5FA3">
        <w:rPr>
          <w:rFonts w:ascii="Arial" w:eastAsia="Times New Roman" w:hAnsi="Arial" w:cs="Arial"/>
          <w:i/>
          <w:iCs/>
          <w:kern w:val="0"/>
          <w:sz w:val="24"/>
          <w:szCs w:val="24"/>
          <w:lang w:eastAsia="it-IT"/>
          <w14:ligatures w14:val="none"/>
        </w:rPr>
        <w:lastRenderedPageBreak/>
        <w:t>di Dio può dire: «Gesù è anàtema!»; e nessuno può dire: «Gesù è Signore!», se non sotto l’azione dello Spirito Santo.</w:t>
      </w:r>
    </w:p>
    <w:p w14:paraId="1B38DE3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FB2B36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359A8B0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4D4865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w:t>
      </w:r>
      <w:r w:rsidRPr="005E5FA3">
        <w:rPr>
          <w:rFonts w:ascii="Arial" w:eastAsia="Times New Roman" w:hAnsi="Arial" w:cs="Arial"/>
          <w:i/>
          <w:iCs/>
          <w:kern w:val="0"/>
          <w:sz w:val="24"/>
          <w:szCs w:val="24"/>
          <w:lang w:eastAsia="it-IT"/>
          <w14:ligatures w14:val="none"/>
        </w:rPr>
        <w:lastRenderedPageBreak/>
        <w:t xml:space="preserve">ricevuto, non gode dell’ingiustizia ma si rallegra della verità. Tutto scusa, tutto crede, tutto spera, tutto sopporta (1Cor 13,1-7). </w:t>
      </w:r>
    </w:p>
    <w:p w14:paraId="6832F95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qual è il fine dell’essere gli uni dagli altri e per gli altri? Il fine di certo è la nostra più grande crescita spirituale. Ma questa più grande crescita spirituale non è finalizzata solo per un bene personale. Essa è prima di tutto cosa necessaria per poter formare il corpo di Cristo. Come si forma il corpo di Cristo? Prima di ogni cosa facendolo cresce nella carità, nella verità, nella speranza, nella fede. In secondo luogo aggiungendo ad esso sempre nuovi membri. Chi aggiunge nuovi membri è il Padre dei cieli. Li aggiunge però come premio alla nostra piena obbedienza ad ogni sua Parola. Più noi facciamo la sua volontà e più il Signore aggiunge nuovi membri al corpo di Cristo Gesù. L’Apostolo Paolo consuma se stesso andando per il mondo a predicare il Vangelo e anche da luoghi difficilissimi, come è l’areopago di Atene, il Signore aggiunge qualche altra persona al corpo del Figlio suo. </w:t>
      </w:r>
    </w:p>
    <w:p w14:paraId="069580B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30779FB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837AC1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Essere corpo di Cristo non è una sovrastruttura per la nostra umanità o un’aggiunta posteriore alla nostra creazione. Lo Spirito Santo rivela per bocca dell’Apostolo Paolo che noi siamo stati creati per Cristo in vista di Cristo. Per creazione ogni uomo appartiene a Cristo, ogni uomo è di Cristo. È di Cristo perché creato da Lui ed è di Cristo perché creato per Lui, creato cioè per essere di Cristo. Questa verità è rivelata nella Lettera ai Colossesi:</w:t>
      </w:r>
    </w:p>
    <w:p w14:paraId="0AD0C7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w:t>
      </w:r>
      <w:r w:rsidRPr="005E5FA3">
        <w:rPr>
          <w:rFonts w:ascii="Arial" w:eastAsia="Times New Roman" w:hAnsi="Arial" w:cs="Arial"/>
          <w:i/>
          <w:iCs/>
          <w:kern w:val="0"/>
          <w:sz w:val="24"/>
          <w:szCs w:val="24"/>
          <w:lang w:eastAsia="it-IT"/>
          <w14:ligatures w14:val="none"/>
        </w:rPr>
        <w:lastRenderedPageBreak/>
        <w:t>per essere perseveranti e magnanimi in tutto, 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0684D2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309CB25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1,9-29). </w:t>
      </w:r>
    </w:p>
    <w:p w14:paraId="067301E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51C171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1AF8F7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w:t>
      </w:r>
      <w:r w:rsidRPr="005E5FA3">
        <w:rPr>
          <w:rFonts w:ascii="Arial" w:eastAsia="Times New Roman" w:hAnsi="Arial" w:cs="Arial"/>
          <w:i/>
          <w:iCs/>
          <w:kern w:val="0"/>
          <w:sz w:val="24"/>
          <w:szCs w:val="24"/>
          <w:lang w:eastAsia="it-IT"/>
          <w14:ligatures w14:val="none"/>
        </w:rPr>
        <w:lastRenderedPageBreak/>
        <w:t>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671FE9E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divenendo corpo di Cristo che diveniamo partecipi della pienezza di Dio, pienezza che è tutta nel corpo di Cristo. Se non diveniamo corpo di Cristo, siamo esclusi dalla figliolanza adottiva di Dio e siamo esclusi dalla sua pienezza. È solo divenendo corpo di Cristo che si compie per noi il mistero della nostra redenzione e della nostra salvezza. Si diviene corpo di Cristo per vivere con Cristo, in Cristo, per Cristo. </w:t>
      </w:r>
    </w:p>
    <w:p w14:paraId="4E5E023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chiediamoci: chi crede nella Chiesa vero corpo di Cristo? Crede chi ogni giorno impegna tutto se stesso al fine di mostrare nel suo corpo tutta la bellezza del perfezione o della santità di Cristo Gesù, santità che si ottiene mediante una obbedienza fino al fine della nostra vita, interamente spesa per formare il corpo di cristo. Chi non impegna tutto se stesso per mostrare la santità di Cristo nel suo corpo e non spende la sua vita per formare il corpo di Cristo con l’aggiunta di nuovi membri, di certo non crede nella Chiesa vero corpo di Cristo. Non crede perché non ne mostra la bellezza. Non crede perché nulla opera per aggiungere nuovi membri. Chi non crede nella Chiesa vero corpo di Cristo, non crederà in nessun’altra verità che appartiene alla Chiesa una, santa, cattolica, apostolica. </w:t>
      </w:r>
    </w:p>
    <w:p w14:paraId="0786C42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p>
    <w:p w14:paraId="581FE867" w14:textId="77777777" w:rsidR="005E5FA3" w:rsidRPr="005E5FA3" w:rsidRDefault="005E5FA3" w:rsidP="005E5FA3">
      <w:pPr>
        <w:pStyle w:val="Titolo2"/>
      </w:pPr>
      <w:bookmarkStart w:id="619" w:name="_Toc218975121"/>
      <w:bookmarkStart w:id="620" w:name="_Toc219036259"/>
      <w:r w:rsidRPr="005E5FA3">
        <w:t>CREDO NELLA CHIESA FONDAMENTO DI UNITÀ</w:t>
      </w:r>
      <w:bookmarkEnd w:id="619"/>
      <w:bookmarkEnd w:id="620"/>
    </w:p>
    <w:p w14:paraId="5B23A84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Padre con decreto eterno ha stabilito che l’unità del genere umano e l’unità di tutta la sua creazione abbiamo come suo unico capo Cristo Gesù, il Figlio del suo amore, il Figlio che si è fatto carne. La nostra appartenenza a Cristo Signore non è simile a quella che vive l’uomo con ogni altro capo. Con ogni altro capo l’appartenenza è esteriore. Con Cristo Gesù l’appartenenza è interiore. Si appartiene a Cristo divenendo corpo di Cristo. Divenuti corpo di Cristo, si è chiamati a vivere in Cristo, con Cristo, per Cristo. Ecco cosa significa vivere in Cristo, con Cristo, per Cristo, da Cristo. </w:t>
      </w:r>
    </w:p>
    <w:p w14:paraId="01FADAF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PER CRISTO</w:t>
      </w:r>
      <w:r w:rsidRPr="005E5FA3">
        <w:rPr>
          <w:rFonts w:ascii="Arial" w:eastAsia="Times New Roman" w:hAnsi="Arial" w:cs="Arial"/>
          <w:kern w:val="0"/>
          <w:sz w:val="24"/>
          <w:szCs w:val="24"/>
          <w:lang w:eastAsia="it-IT"/>
          <w14:ligatures w14:val="none"/>
        </w:rPr>
        <w:t xml:space="preserve">. 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Mediatore Unico Universale. Nulla avviene se non per mezzo di Lui. Nulla discende dal Cielo se non per Lui. Nulla sale a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w:t>
      </w:r>
      <w:r w:rsidRPr="005E5FA3">
        <w:rPr>
          <w:rFonts w:ascii="Arial" w:eastAsia="Times New Roman" w:hAnsi="Arial" w:cs="Arial"/>
          <w:kern w:val="0"/>
          <w:sz w:val="24"/>
          <w:szCs w:val="24"/>
          <w:lang w:eastAsia="it-IT"/>
          <w14:ligatures w14:val="none"/>
        </w:rPr>
        <w:lastRenderedPageBreak/>
        <w:t xml:space="preserve">dati alle belve, consegnati ad ogni tortura, immolati sull’altare della malvagità e della cattiveria dei loro fratelli. </w:t>
      </w:r>
    </w:p>
    <w:p w14:paraId="0FAE502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È questa la prima vera divinizzazione.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w:t>
      </w:r>
    </w:p>
    <w:p w14:paraId="2D44D02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 Cristo si diviene esseri spirituali e si produce ogni frutto spirituale. Quando un uomo non produce frutti spirituali, è il segno che Cristo Gesù non è più il suo Mediatore in ogni cosa. Ci si distacca da Cristo e si diviene come i tralci tagliati dalla vera vite. Si secca e si è buoni solo per il fuoco. Urge però precisare che per Cristo non sono solo i bene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È in questa abitazione reciproca che su può parlare di divinizzazione, non però nel senso di cambiamento di natura, da natura umana a natura divina. Questo non è possibile, mai sarà possibile. La natura divina è eterna e increata. La natura umana è creata, mai potrà essere eterna. La natura divina è nella sua essenza Luce, Amore, Giustizia, Pace, Fedeltà, Dono, Vita, Verità, Benedizione, Santità. </w:t>
      </w:r>
    </w:p>
    <w:p w14:paraId="43F1D0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Quando si mette il ferro nel fuoco, il ferro rimane ferro e il fuoco resta fuoco. Il ferro non si trasforma in fuoco né il fuoco in ferro. Il fero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2EE69BA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IN CRISTO</w:t>
      </w:r>
      <w:r w:rsidRPr="005E5FA3">
        <w:rPr>
          <w:rFonts w:ascii="Arial" w:eastAsia="Times New Roman" w:hAnsi="Arial" w:cs="Arial"/>
          <w:kern w:val="0"/>
          <w:sz w:val="24"/>
          <w:szCs w:val="24"/>
          <w:lang w:eastAsia="it-IT"/>
          <w14:ligatures w14:val="none"/>
        </w:rPr>
        <w:t xml:space="preserve">. 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w:t>
      </w:r>
      <w:r w:rsidRPr="005E5FA3">
        <w:rPr>
          <w:rFonts w:ascii="Arial" w:eastAsia="Times New Roman" w:hAnsi="Arial" w:cs="Arial"/>
          <w:kern w:val="0"/>
          <w:sz w:val="24"/>
          <w:szCs w:val="24"/>
          <w:lang w:eastAsia="it-IT"/>
          <w14:ligatures w14:val="none"/>
        </w:rPr>
        <w:lastRenderedPageBreak/>
        <w:t>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5FEF43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divinizzazione,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78FF03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divinizzato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universale di Cristo e la necessità di essere nel suo corpo per divenire partecipi della potenza, virtù, forza del Signore nostro Dio? Se ormai Cristo neanche più è pensato come la via perché l’uomo possa essere trasformato in nuova creatura?</w:t>
      </w:r>
    </w:p>
    <w:p w14:paraId="6A34A92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nella verità e nella grazia. </w:t>
      </w:r>
    </w:p>
    <w:p w14:paraId="0149E4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CON CRISTO</w:t>
      </w:r>
      <w:r w:rsidRPr="005E5FA3">
        <w:rPr>
          <w:rFonts w:ascii="Arial" w:eastAsia="Times New Roman" w:hAnsi="Arial" w:cs="Arial"/>
          <w:kern w:val="0"/>
          <w:sz w:val="24"/>
          <w:szCs w:val="24"/>
          <w:lang w:eastAsia="it-IT"/>
          <w14:ligatures w14:val="none"/>
        </w:rPr>
        <w:t xml:space="preserve">. 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0AC4911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 corpo di Cristo non vi sono mansioni più grandi e mansioni più piccole. Vi è una missione universale per ogni membro. Ecco perché la vera divinizzazione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straforma e lo modifica, volendo compiacere al mondo. Se il Vescovo ha il carisma certo della verità della salvezza, se il Papa gode dell’infallibilità quando parla ex cathedra di fede e di morale, il profeta è 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divinizzazione.</w:t>
      </w:r>
    </w:p>
    <w:p w14:paraId="31FEA59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processo di intossicazione di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divinizzazione della nostra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dalla mente, devono scomparire. Una comunità libera anche dalla più piccole imperfezioni inizia a manifestare la bellezza della natura divina operante in essa. I frutti cominciano ad essere tutti secondo lo Spirito del Signore. La terza tappa era l’unione con Cristo fino a formare con Lui un solo cuore. Sappiamo che San Paolo era riuscito in questa </w:t>
      </w:r>
      <w:r w:rsidRPr="005E5FA3">
        <w:rPr>
          <w:rFonts w:ascii="Arial" w:eastAsia="Times New Roman" w:hAnsi="Arial" w:cs="Arial"/>
          <w:kern w:val="0"/>
          <w:sz w:val="24"/>
          <w:szCs w:val="24"/>
          <w:lang w:eastAsia="it-IT"/>
          <w14:ligatures w14:val="none"/>
        </w:rPr>
        <w:lastRenderedPageBreak/>
        <w:t xml:space="preserve">terza tappa. Lui stesso afferma che non è più lui che vive. In lui vive Cristo. Tutta la sua vita, vissuta con il cuore di Cristo, è stata data a Lui come strumento di redenzione. </w:t>
      </w:r>
    </w:p>
    <w:p w14:paraId="1122E0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se si constata nella Chiesa poca o scarsa divinizzazione,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sua divinizzazione,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della salvezza. Come Cristo Gesù portò al sommo della perfezione la sua crescita in sapienza e grazia, così ogni suo discepolo è obbligato a imitarlo in questa crescita ininterrotta. Più si cresce in divinizzazione e più la carne perde il suo potere di morte. Meno si cresce e più la carne si riprende ciò che è suo. Il fallimento della pastorale è tutto nella mancata, interrotta, appena abbozzata divinizzazione. Senza la nostra vera divinizzazione, la Chiesa non ha futuro e il mondo viene privato della luce e della verità. Sulla terra trionferanno le tenebre. </w:t>
      </w:r>
    </w:p>
    <w:p w14:paraId="0211BD4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DA CRISTO.</w:t>
      </w:r>
      <w:r w:rsidRPr="005E5FA3">
        <w:rPr>
          <w:rFonts w:ascii="Arial" w:eastAsia="Times New Roman" w:hAnsi="Arial" w:cs="Arial"/>
          <w:kern w:val="0"/>
          <w:sz w:val="24"/>
          <w:szCs w:val="24"/>
          <w:lang w:eastAsia="it-IT"/>
          <w14:ligatures w14:val="none"/>
        </w:rPr>
        <w:t xml:space="preserve"> 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terrente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 alla vera cristologia la perfetta ecclesiologia. Cristo senza la Chiesa è vite senza tralci e senza frutto. </w:t>
      </w:r>
    </w:p>
    <w:p w14:paraId="7D9805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divinizzazione in Cristo, con Cristo, per Cristo, rimane solo un legno secco dal quale mai potrà sgorgare l’acqua e il sangue della salvezza. La Chiesa nei suoi pastori vive di un duplice essenziale ministero: la sollecitudine di amore e verità perché ogni </w:t>
      </w:r>
      <w:r w:rsidRPr="005E5FA3">
        <w:rPr>
          <w:rFonts w:ascii="Arial" w:eastAsia="Times New Roman" w:hAnsi="Arial" w:cs="Arial"/>
          <w:kern w:val="0"/>
          <w:sz w:val="24"/>
          <w:szCs w:val="24"/>
          <w:lang w:eastAsia="it-IT"/>
          <w14:ligatures w14:val="none"/>
        </w:rPr>
        <w:lastRenderedPageBreak/>
        <w:t>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4C1815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AD IMMAGINE DI MARIA.</w:t>
      </w:r>
      <w:r w:rsidRPr="005E5FA3">
        <w:rPr>
          <w:rFonts w:ascii="Arial" w:eastAsia="Times New Roman" w:hAnsi="Arial" w:cs="Arial"/>
          <w:kern w:val="0"/>
          <w:sz w:val="24"/>
          <w:szCs w:val="24"/>
          <w:lang w:eastAsia="it-IT"/>
          <w14:ligatures w14:val="none"/>
        </w:rPr>
        <w:t xml:space="preserve"> Il Padre celeste, volendo che dal seno della Vergine Maria nascesse al mondo, come vero uomo e vero Dio, il suo Figlio Unigenito, iniziò con la sua perfetta divinizzazione,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divinizzata al sommo delle umane possibilità, il Padre fece sgorgare il Figlio suo per opera dello Spirito Santo. In Lei, nel suo seno divinizzato, il Figlio Unigenito del Padre si fece carne. Assunse da Lei una carne divinizzata, purissima, senza peccato. Oggi come ieri, Cristo Gesù ha bisogno di un corpo perché possa nascere ed essere donato ad ogni uomo. Non ha bisogno però di un corpo di peccato, ma di un corpo, uno spirito, un’anima divinizzata. La vera cristologia diviene vera ecclesiologia, la vera ecclesiologia non può non divenire vera antropologia, l’antropologia della divinizzazione dell’uomo nella Chiesa, in Cristo, per opera della Chiesa e dello Spirito Santo. È nella mancata divinizzazione che la missione evangelizzatrice fallisce. È nell’assenza di cristiani cristificati che il processo di crescita della Chiesa si ferma. Se il cristiano non diviene cristiano, non c’è futuro di vero sviluppo per la Chiesa, ma neanche vi potrà essere futuro di salvezza per il mondo.</w:t>
      </w:r>
    </w:p>
    <w:p w14:paraId="530AEEE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sorgente di questa purissima verità la troviamo sia nella Lettera agli Efesini e sia nella Lettera ai Colossesi. Ecco come lo Spirito Santo la manifesta a noi per bocca dell’Apostolo Paolo: </w:t>
      </w:r>
    </w:p>
    <w:p w14:paraId="657B582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47F09F6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5206C8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Questo decreto eterno del Padre nessuno lo potrà mai abrogare. Ecco perché è falso ogni pensiero che vorrebbe l’unità del genere umano senza Cristo, senza formare il corpo di Cristo, senza essere da Lui redenti, giustificati, santificati. Siamo fratelli in Adamo, ma siamo fratelli nel peccato per il peccato e il peccato sempre crea divisioni. Da fratelli divisi siamo chiamati a divenire fratelli uniti e questa unione e unità può avvenire solo nel corpo di Cristo. L’unità invisibile nel corpo di Cristo deve divenire unità visibile ed è unità visibile se siamo un solo gregge sotto un solo Pastore. Il solo vero gregge di Cristo è la Chiesa una, santa, cattolica, apostolica. Il solo Pastore invisibile è Cristo Gesù. Il solo Pastore visibile è il Papa per tutta la Chiesa, è il Vescovo per la sua diocesi, è il Parroco per la sua parrocchia. Ogni pastore in Cristo è chiamato a vivere la verità del corpo di Cristo: essere gli uni dagli altri e gli uni per gli altri. Mai gli uni non per gli altri. Mai gli uni senza gli altri. Senza l’appartenenza visibile alla Chiesa neanche c’è appartenenza invisibile a Cristo. Appartenenza visibile e invisibile insieme stanno, insieme muoiono. La Chiesa di Cristo Gesù è fondata su Pietro. È fondata sui vescovi in comunione con Pietro. Ecco come lo Spirito Santo rivela questa verità:</w:t>
      </w:r>
    </w:p>
    <w:p w14:paraId="77F0CB7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w:t>
      </w:r>
    </w:p>
    <w:p w14:paraId="6BBA6C4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(Lc 22,31-34).</w:t>
      </w:r>
    </w:p>
    <w:p w14:paraId="69D87D6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w:t>
      </w:r>
      <w:r w:rsidRPr="005E5FA3">
        <w:rPr>
          <w:rFonts w:ascii="Arial" w:eastAsia="Times New Roman" w:hAnsi="Arial" w:cs="Arial"/>
          <w:i/>
          <w:iCs/>
          <w:kern w:val="0"/>
          <w:sz w:val="24"/>
          <w:szCs w:val="24"/>
          <w:lang w:eastAsia="it-IT"/>
          <w14:ligatures w14:val="none"/>
        </w:rPr>
        <w:lastRenderedPageBreak/>
        <w:t xml:space="preserve">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314F359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6C736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38FF2A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245BF57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76E57E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Sorse di nuovo dissenso tra i Giudei per queste parole. Molti di loro dicevano: «È indemoniato ed è fuori di sé; perché state ad ascoltarlo?». Altri dicevano: «Queste parole non sono di un indemoniato; può forse un demonio aprire gli occhi ai ciechi?».</w:t>
      </w:r>
    </w:p>
    <w:p w14:paraId="5D358FC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6ADA0FD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più che mai urge che crediamo nella Chiesa fondamento di unità, anzi ci è chiesto che crediamo nella Chiesa unico e solo fondamento di unità per tutto il </w:t>
      </w:r>
      <w:r w:rsidRPr="005E5FA3">
        <w:rPr>
          <w:rFonts w:ascii="Arial" w:eastAsia="Times New Roman" w:hAnsi="Arial" w:cs="Arial"/>
          <w:kern w:val="0"/>
          <w:sz w:val="24"/>
          <w:szCs w:val="24"/>
          <w:lang w:eastAsia="it-IT"/>
          <w14:ligatures w14:val="none"/>
        </w:rPr>
        <w:lastRenderedPageBreak/>
        <w:t>genere umano. A fondamento di questa fede c’è la verità di Cristo Gesù e la verità di Cristo Gesù non viene da Cristo Gesù. Viene, come abbiamo già visto, dal Padre nostro celeste che ha stabilito il Figlio suo, non angeli, né uomini, né altra creatura, come il solo, l’unico principio, l’unico fondamento di unità per tutta la sua creazione. Per l’umanità ha stabilito sempre con decreto eterno che l’unità si compisse nel corpo di Cristo, divenendo corpo di Cristo e vivendo in Lui, con Lui, per Lui. Poiché il corpo di Cristo, il solo vero corpo di Cristo, è la Chiesa una, santa, cattolica, apostolica, con a capo visibile il suo Pastore che è il successore di Pietro, è in questa Chiesa, vivendo in essa, con essa, per essa, che i compie il mistero dell’unità del genere umano.</w:t>
      </w:r>
    </w:p>
    <w:p w14:paraId="4A9DEA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si diviene parte di questa Chiesa? Andando gli Apostoli del Signore in tutto il mondo, facendo discepoli, battezzando nel nome del Padre e del Figlio e dello Spirito Santo, e insegnando ad osservare tutto quanto Gesù ha comandato. Si diviene corpo di Cristo, Chiesa di Cristo, attraverso il Sacramento del Battesimo. Si vive in Cristo, con Cristo, per Cristo, si vive nella Chiesa, per la Chiesa, con la Chiesa, attraverso ogni altro sacramento che viene celebrato. Ecco cosa dice Gesù nel Vangelo secondo Giovanni sul Sacramento del Battesimo e sul Sacramento dell’Eucaristia:</w:t>
      </w:r>
    </w:p>
    <w:p w14:paraId="273AB44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1222D7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DC4063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42EF32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5833C99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w:t>
      </w:r>
      <w:r w:rsidRPr="005E5FA3">
        <w:rPr>
          <w:rFonts w:ascii="Arial" w:eastAsia="Times New Roman" w:hAnsi="Arial" w:cs="Arial"/>
          <w:i/>
          <w:iCs/>
          <w:kern w:val="0"/>
          <w:sz w:val="24"/>
          <w:szCs w:val="24"/>
          <w:lang w:eastAsia="it-IT"/>
          <w14:ligatures w14:val="none"/>
        </w:rPr>
        <w:lastRenderedPageBreak/>
        <w:t xml:space="preserve">chi fa la verità viene verso la luce, perché appaia chiaramente che le sue opere sono state fatte in Dio» (Gv 3,1-21). </w:t>
      </w:r>
    </w:p>
    <w:p w14:paraId="55CA2B5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47EE190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1443DD2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A878A9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CDD8F6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AD2A77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6E6EC27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w:t>
      </w:r>
      <w:r w:rsidRPr="005E5FA3">
        <w:rPr>
          <w:rFonts w:ascii="Arial" w:eastAsia="Times New Roman" w:hAnsi="Arial" w:cs="Arial"/>
          <w:i/>
          <w:iCs/>
          <w:kern w:val="0"/>
          <w:sz w:val="24"/>
          <w:szCs w:val="24"/>
          <w:lang w:eastAsia="it-IT"/>
          <w14:ligatures w14:val="none"/>
        </w:rPr>
        <w:lastRenderedPageBreak/>
        <w:t>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6,22-58).</w:t>
      </w:r>
    </w:p>
    <w:p w14:paraId="2A281BD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oggi moltissimi cristiani hanno perso la purissima fede in Cristo Gesù, anche la fede nella Chiesa una, santa, cattolica, apostolica hanno perso. Fede in Cristo Gesù e fede nella Chiesa di Cristo sono una sola fede. Se si perde la fede in Cristo, si perde la fede nella Chiesa. Se si perde la fede nella Chiesa, si perde la fede in Cristo Gesù. Ma se si perde questa purissima fede, si condanna il mondo intero alla frantumazione, anzi alla polverizzazione. Da cosa deduciamo che si è persa la vera fede in Cristo e nella sua Chiesa? Da alcune affermazione che oggi sono sulla bocca dei cristiani: Il Vangelo non va più predicato. Non si devono fare discepoli. Si deve stare in fratellanza e non in conversione. Siamo tutti fratelli senza Cristo e senza la Chiesa. Così affermando, si dichiara la morte della fede in Cristo e nella Chiesa. Si dichiara la morte della Chiesa, dal momento che si diviene Chiesa con il battesimo. È il battesimo che apre le porte agli altri sacramenti. Senza il battesimo non c’è cresima, non c’è eucaristia, non c’è diaconato, non c’è presbiterato, non c’è episcopato e non c’è neanche il papato.</w:t>
      </w:r>
    </w:p>
    <w:p w14:paraId="5FC0C64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Allora è cosa giusta che ognuno si chieda: la mia fede in Cristo è viva o è morta, è agonizzante o è già sepolta? La mia fede nella Chiesa una, santa, cattolica, apostolica è viva o è morta, è agonizzante o è già sepolta? Una prima risposta ci dice che se è morta la fede in Cristo è morta anche la fede nella Chiesa. La fede nella Chiesa ha come suo fondamento la fede in Cristo Gesù. Seconda domanda: credo in Cristo come il solo, l’unico Principio e Fondamenti dell’unità del genere umano? Se non credo in Cristo, neanche nella Chiesa, vero corpo di Cristo io credo. Ognuno di noi potrà verificare la sua fede nella Chiesa dall’impegno posto a diffondere la verità di Cristo e della Chiesa e a formare il corpo di Cristo che è la sua Chiesa. Unico fondamento visibile dell’unità del genere umano, Chiesa però posta sul fondamento invisibile che è Cristo Gesù per decreto eterno del Padre. Lo sappiamo per certo: fede in Cristo e fede nel suo corpo che è la Chiesa sono e devono rimanere in eterno una sola fede.</w:t>
      </w:r>
    </w:p>
    <w:p w14:paraId="018323A1"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1EFA93CF" w14:textId="77777777" w:rsidR="005E5FA3" w:rsidRPr="005E5FA3" w:rsidRDefault="005E5FA3" w:rsidP="005E5FA3">
      <w:pPr>
        <w:pStyle w:val="Titolo2"/>
      </w:pPr>
      <w:bookmarkStart w:id="621" w:name="_Toc218975122"/>
      <w:bookmarkStart w:id="622" w:name="_Toc219036260"/>
      <w:r w:rsidRPr="005E5FA3">
        <w:t>CREDO NELLA CHIESA CHE VIVE NELLA MOLTEPLICITÀ DEI CARISMI</w:t>
      </w:r>
      <w:bookmarkEnd w:id="621"/>
      <w:bookmarkEnd w:id="622"/>
    </w:p>
    <w:p w14:paraId="0E05282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Quanti sono i carismi? Sono tanti quanti sono i membri del corpo di Cristo. Sono tanti quanti sono i figli di Adamo. Dal primo giorno della creazione fino all’ultimo, ogni uomo che vive sulla terra è portatore di un particolare carisma a lui conferito dallo Spirito Santo. Ogni carisma, ogni dono dello Spirito Santo va portato a frutto a beneficio di tutto il corpo dell’umanità. Questa verità vale soprattutto per il corpo di Cristo Gesù. Esso è chiamato a vivere ogni suo carisma per la salvezza e la redenzione di ogni uomo. Potrà compiere questa missione se opererà la più grande </w:t>
      </w:r>
      <w:r w:rsidRPr="005E5FA3">
        <w:rPr>
          <w:rFonts w:ascii="Arial" w:eastAsia="Times New Roman" w:hAnsi="Arial" w:cs="Arial"/>
          <w:kern w:val="0"/>
          <w:sz w:val="24"/>
          <w:szCs w:val="20"/>
          <w:lang w:eastAsia="it-IT"/>
          <w14:ligatures w14:val="none"/>
        </w:rPr>
        <w:lastRenderedPageBreak/>
        <w:t xml:space="preserve">santificazione di se stesso, crescendo sempre più in grazia e in sapienza e aggiungendo ad esso. giorno dopo giorno, nuovi membri con la predicazione del Vangelo, l’invito alla conversione, l’immersione nelle acque del battesimo. </w:t>
      </w:r>
    </w:p>
    <w:p w14:paraId="76E1DE6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 Vangelo secondo Matteo Gesù rivela che i carismi, o i talenti, vengono distribuiti ad ogni uomo secondo le sue capacità. Per questo non c’è nessun uomo che non possa metterli a frutto. Metterli a frutto non solo è obbligo di salvezza eterna, è anche un  servizio a beneficio del genere umano e della stessa creazione. Ognuno vive del frutto prodotto dai suoi fratelli. Se non si mettono a frutto si produce un grande danno verso i fratelli e la stessa creazione e si è esclusi dalla gioia del Padrone: </w:t>
      </w:r>
    </w:p>
    <w:p w14:paraId="521E1E80"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884E72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 Vangelo secondo Luca, i talenti sono dieci e ad ogni servo ne viene dato uno. Ognuno lo fa fruttare secondo le sue capacità. Il premio è secondo il frutto prodotto. Il Signore non dona pesi superiori alle nostre forze. Dieci talenti prodotti, dieci città da governare. Cinque talenti prodotti, cinque città da governare. Il peso è dato secondo le personali capacità. Le capacità di ognuno non sono stabilite in precedenza dal Padrone, sono invece attestate e manifestate dai frutti prodotti dai servi. </w:t>
      </w:r>
    </w:p>
    <w:p w14:paraId="4DA45DB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w:t>
      </w:r>
      <w:r w:rsidRPr="005E5FA3">
        <w:rPr>
          <w:rFonts w:ascii="Arial" w:eastAsia="Times New Roman" w:hAnsi="Arial" w:cs="Arial"/>
          <w:i/>
          <w:iCs/>
          <w:kern w:val="0"/>
          <w:sz w:val="24"/>
          <w:szCs w:val="20"/>
          <w:lang w:eastAsia="it-IT"/>
          <w14:ligatures w14:val="none"/>
        </w:rPr>
        <w:lastRenderedPageBreak/>
        <w:t>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35AB34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Il servo fannullone viene biasimato perché veramente infingardo e viene privato del suo talento. A chi viene dato il tale del servo infingardo? A colui che ne ha già dieci. Quest’uomo viene giudicato dal Signore capace di fare fruttare anche questo talento. Poiché in questo contesto non si tratta di fare né esegesi e né ermeneutica sulla due parabole, ci soffermiamo sulla verità che è il cuore dei due racconti di Gesù: Ogni talento va messo a frutto. Se non lo mettiamo a frutto, non ci sono giustificazione presso Dio. Abbiamo privata la Chiesa e l’umanità della ricchezza che il Signore aveva messo nelle nostre mani. Anche la Chiesa viene privata di una ricchezza necessaria, essenziale per la sua vita, sia vita all’interno di sé e sia vita all’esterno. Grande è la responsabilità di ogni suo figlio. </w:t>
      </w:r>
    </w:p>
    <w:p w14:paraId="0410C7D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L’Apostolo Paolo è il grande cantore del corpo di Cristo. Tutto il corpo è governato dallo Spirito Santo. Lo Spirito Santo lo governa attraverso i suoi doni o carismi, con i quali arricchisce ogni suo membro. La Chiesa è ricca di doni celesti, se ognuno li mette a frutto sia per sua crescita in Cristo secondo verità e giustizia e sia perché ogni altro membro del corpo possa crescere in Cristo, anche lui secondo verità e giustizia. Se oggi la Chiesa è così povera di verità e di giustizia secondo Dio, la causa va cercata nella non crescita di moltissimi suoi membri secondo verità e giustizia. Uno solo che non cresce, arresta tutta la crescita della Chiesa e la indebolisce. Uno solo che cresce, accresce la crescita di tutta la Chiesa e la fortifica. Dalla crescita del corpo di Cristo al suo interno dipende anche la sua azione all’esterno. È infatti la santità del corpo di Cristo che attrae a sé, perché diventino corpo di Cristo, molte altre persone. Sempre dobbiamo ricordarci della profezia di Zaccaria:</w:t>
      </w:r>
    </w:p>
    <w:p w14:paraId="12CF214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 “Così dice il Signore degli eserciti: Anche popoli e abitanti di numerose città si raduneranno e si diranno l’un l’altro: “Su, andiamo a supplicare il Signore, a trovare il Signore degli eserciti. Anch’io voglio venire”. Così popoli numerosi e nazioni potenti verranno a Gerusalemme a cercare il Signore degli eserciti e a supplicare il Signore. Così dice il Signore degli eserciti: In quei giorni, dieci uomini di tutte le lingue delle nazioni afferreranno un Giudeo per il lembo del mantello e gli diranno: “Vogliamo venire con voi, perché abbiamo udito che Dio è con voi”» (Zac 8,20-23). </w:t>
      </w:r>
    </w:p>
    <w:p w14:paraId="2F3D688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61DFEFE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Altra verità che urge che mettiamo in evidenza è questa: più in alto si è posti da Dio nel corpo di Cristo che è la sua Chiesa è più alta è la responsabilità. Più pesanti sono i danni nel caso non si viva il carisma secondo giustizia e verità. Ma anche più grandi sono i benefici se i carismi vengono vissuti secondo il volere dello Spirito Santo. Altra verità da mettere in luce ci rivela che ogni carisma va vissuto secondo particolari virtù. Tutte le virtù devono poi trovare il loro fondamento nella carità, che è il terreno nel quale ogni carisma dovrà essere piantato se si vuole che produca molto frutto. </w:t>
      </w:r>
    </w:p>
    <w:p w14:paraId="6703BAEC"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12,1-8). </w:t>
      </w:r>
    </w:p>
    <w:p w14:paraId="1526E48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Mai si deve dimenticare il fine per cui lo Spirito Santo arricchisce il corpo di Cristo di una molteplicità di carismi. Essi fanno di ogni discepolo di Gesù un nutrimento particolare da dare da mangiare a tutto il corpo di Cristo. Senza me, nutrimento di tutto il corpo, tutto il corpo è nella sofferenza. Se poi il mio carisma viene trasformato in peccato e anche in scandalo, i danni che provoco nel corpo di Cristo sono oltremodo ingenti. Per ognuno di noi il corpo vive e per ognuno di noi il corpo muore. Crescendo bene nel suo interno, il corpo crescerà bene anche all’esterno di sé. Se cresce male o addirittura non cresce, neanche all’esterno di sé potrà crescere. Grande è la responsabilità  di ogni membro del corpo di Cristo. Da lui dipende la vita o la morte di tutto il corpo. Da lui dipende la crescita o la decrescita. </w:t>
      </w:r>
    </w:p>
    <w:p w14:paraId="101AAF8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Si è detto che i doni di Dio sono quanti sono i figli di Adamo. Leggendo il Libro del Siracide appare in piena luce la grandezza dell’uomo creato da Dio ad immagine della sua natura. L’uomo è veramente creatura eccelsa:</w:t>
      </w:r>
    </w:p>
    <w:p w14:paraId="6ACC40E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Signore creò l’uomo dalla terra e ad essa di nuovo lo fece tornare. Egli assegnò loro giorni contati e un tempo definito, dando loro potere su quanto essa contiene. </w:t>
      </w:r>
      <w:r w:rsidRPr="005E5FA3">
        <w:rPr>
          <w:rFonts w:ascii="Arial" w:eastAsia="Times New Roman" w:hAnsi="Arial" w:cs="Arial"/>
          <w:i/>
          <w:iCs/>
          <w:kern w:val="0"/>
          <w:sz w:val="24"/>
          <w:szCs w:val="20"/>
          <w:lang w:eastAsia="it-IT"/>
          <w14:ligatures w14:val="none"/>
        </w:rPr>
        <w:lastRenderedPageBreak/>
        <w:t>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8E3CC7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627E18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13049C6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Vale anche per l’uomo figlio di Adamo la legge che vale per il corpo di Cristo: quanto più si è posti in alto, tanto più si è responsabili. Un solo uomo può decidere la vita del suo popolo, ma anche può decidere la morte. Questa verità è così rivelata dal Libro della Sapienza:</w:t>
      </w:r>
    </w:p>
    <w:p w14:paraId="32F15F35"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w:t>
      </w:r>
      <w:r w:rsidRPr="005E5FA3">
        <w:rPr>
          <w:rFonts w:ascii="Arial" w:eastAsia="Times New Roman" w:hAnsi="Arial" w:cs="Arial"/>
          <w:i/>
          <w:iCs/>
          <w:kern w:val="0"/>
          <w:sz w:val="24"/>
          <w:szCs w:val="20"/>
          <w:lang w:eastAsia="it-IT"/>
          <w14:ligatures w14:val="none"/>
        </w:rPr>
        <w:lastRenderedPageBreak/>
        <w:t xml:space="preserve">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 (Sap 6,1-21). </w:t>
      </w:r>
    </w:p>
    <w:p w14:paraId="70DE3FC7"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è cosa giusta che ci chiediamo: Chi crede nella Chiesa che vive nella molteplicità dei carismi? Vive colui che dona ogni vitalità al suo carisma così che quanti se ne nutrono, possano gustare tutta la sua bellezza. Chi non dona vitalità al suo carisma, chi non ne fa un eccellente nutrimento per tutto il corpo di Cristo, di certo non crede in questa Chiesa e se non crede in questa Chiesa, semplicemente non crede nella Chiesa. Ma questo ancora non è sufficiente. È necessario che ognuno si spogli di ogni invidia e gelosia e accolga ogni carisma dei suoi fratelli come nutrimento per il suo. Basta che l’invidia o la gelosia entri in un cuore e si può vanificare tutta l’opera dello Spirito Santo. Si può mandare in malora il corpo di Cristo che vive in una porzione di territorio, quale la Diocesi o anche la parrocchia. Anche un movimento o un’associazione di fedeli laici potrebbe andare in malora perché un cuore si è lasciato governare dall’invidia e dalla gelosia. Mai dobbiamo dimenticarci che Gesù fu condannato a morte per invidia. Se poi alla gelosia e all’invidia si aggiunge l’odio verso coloro che sono portatori dei carismi dello Spirito Santo, sia carismi ordinari che carismi straordinari, allora il disastro sarà grande, perché l’odio mai si estingue da un cuore. Satana odierà il Signore per l’eternità e così i dannati dell’inferno. </w:t>
      </w:r>
    </w:p>
    <w:p w14:paraId="1941B91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Ama la Chiesa chi imita l’Apostolo Barnaba. Questi prima si rallegra per i doni di grazia che lo Spirito Santo aveva effuso nei cristiani di Antiochia e poi parte alla volta di Tarso per cercare Paolo. Questi era una ricchezza incalcolabile dello Spirito Santo che non poteva restare nascosto. Doveva essere membro vivo ed operante  nella Chiesa del Dio vivente:</w:t>
      </w:r>
    </w:p>
    <w:p w14:paraId="096694A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w:t>
      </w:r>
      <w:r w:rsidRPr="005E5FA3">
        <w:rPr>
          <w:rFonts w:ascii="Arial" w:eastAsia="Times New Roman" w:hAnsi="Arial" w:cs="Arial"/>
          <w:i/>
          <w:iCs/>
          <w:kern w:val="0"/>
          <w:sz w:val="24"/>
          <w:szCs w:val="20"/>
          <w:lang w:eastAsia="it-IT"/>
          <w14:ligatures w14:val="none"/>
        </w:rPr>
        <w:lastRenderedPageBreak/>
        <w:t xml:space="preserve">e si convertì al Signore. Questa notizia giunse agli orecchi della Chiesa di Gerusalemme, e mandarono Bàrnaba ad Antiòchia. </w:t>
      </w:r>
    </w:p>
    <w:p w14:paraId="3F628B36"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428372B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È giusto che ognuno si chieda: Sono io vera Chiesa, vero corpo di Cristo che crede nella molteplicità dei carismi e dei doni dello Spirito Santo? Oppure la mia invidia, la mia gelosia, il mio odio mi spingono a combatterli, fino al loro annientamento e distruzione, annientando e distruggendo la persona che li porta? Metto a frutto ogni dono ricevuto secondo verità e giustizia, nella carità, a beneficio di tutta la Chiesa e di ogni altro uomo? Accolgo con vero spirito di fede, spirito di vera latria, spirito di purissima obbedienza, ogni altro dono dello Spirito Santo? È una domanda alla quale nessuno potrà sottrarsi dal rispondere. È a rischio la sua salvezza eterna. La perdizione potrebbe essere aperta dinanzi ai suoi occhi. </w:t>
      </w:r>
    </w:p>
    <w:p w14:paraId="47D4464C" w14:textId="77777777" w:rsidR="005E5FA3" w:rsidRPr="005E5FA3" w:rsidRDefault="005E5FA3" w:rsidP="005E5FA3">
      <w:pPr>
        <w:spacing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 </w:t>
      </w:r>
    </w:p>
    <w:p w14:paraId="3599A275" w14:textId="77777777" w:rsidR="005E5FA3" w:rsidRPr="005E5FA3" w:rsidRDefault="005E5FA3" w:rsidP="005E5FA3">
      <w:pPr>
        <w:pStyle w:val="Titolo2"/>
      </w:pPr>
      <w:bookmarkStart w:id="623" w:name="_Toc218975123"/>
      <w:bookmarkStart w:id="624" w:name="_Toc219036261"/>
      <w:r w:rsidRPr="005E5FA3">
        <w:t>CREDO NELLA CHIESA CHE VIVE NELLA MOLTEPLICITÀ DEI MINISTERI</w:t>
      </w:r>
      <w:bookmarkEnd w:id="623"/>
      <w:bookmarkEnd w:id="624"/>
    </w:p>
    <w:p w14:paraId="61FA3B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 ministeri sono ordinati e non ordinati. I ministeri ordinati sono il diaconato, il presbiterato, l’episcopato. Ecco le notizie che troviamo negli Atti degli Apostoli e nelle Lettere dell’Apostolo Paolo a Tito e a Timoteo riguardo ai ministeri ordinati. Sono notizie preziosissime: </w:t>
      </w:r>
    </w:p>
    <w:p w14:paraId="57DB6E4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822D48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w:t>
      </w:r>
      <w:r w:rsidRPr="005E5FA3">
        <w:rPr>
          <w:rFonts w:ascii="Arial" w:eastAsia="Times New Roman" w:hAnsi="Arial" w:cs="Arial"/>
          <w:i/>
          <w:iCs/>
          <w:kern w:val="0"/>
          <w:sz w:val="24"/>
          <w:szCs w:val="24"/>
          <w:lang w:eastAsia="it-IT"/>
          <w14:ligatures w14:val="none"/>
        </w:rPr>
        <w:lastRenderedPageBreak/>
        <w:t>Antiòchia, là dove erano stati affidati alla grazia di Dio per l’opera che avevano compiuto (At 14,21-24).</w:t>
      </w:r>
    </w:p>
    <w:p w14:paraId="0B3F984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21C2C5B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82723F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209AAC1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3,1-16). </w:t>
      </w:r>
    </w:p>
    <w:p w14:paraId="68C7E80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 </w:t>
      </w:r>
    </w:p>
    <w:p w14:paraId="581C7A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Ministeri non ordinati sono tutti gli altri. Ora chiediamoci: quanti sono i ministeri non ordinati nella Chiesa? Sono tanti quanti sono i carismi dello Spirito Santo. Per ogni </w:t>
      </w:r>
      <w:r w:rsidRPr="005E5FA3">
        <w:rPr>
          <w:rFonts w:ascii="Arial" w:eastAsia="Times New Roman" w:hAnsi="Arial" w:cs="Arial"/>
          <w:kern w:val="0"/>
          <w:sz w:val="24"/>
          <w:szCs w:val="24"/>
          <w:lang w:eastAsia="it-IT"/>
          <w14:ligatures w14:val="none"/>
        </w:rPr>
        <w:lastRenderedPageBreak/>
        <w:t xml:space="preserve">carisma dato dallo Spirito Santo vi è una ministero particolare, speciale da vivere. Nella Chiesa di Dio più persone possono mettersi insieme per vivere in comunione il loro particolare ministero. Dobbiamo però sempre ricordarci che la comunione non distrugge il personale, particolare, singolare carisma dato ad ogni singolo membro del corpo di Cristo dallo Spirito Santo. La vera comunione può esistere solo se vengono rispettati i personali carismi e i particolari e singolari doni dello Spirito Santo. La comunione mai deve avvenire nella soppressione o nella morte dei carismi personali. È vera comunione se i carismi personali li esalta e permette loro ogni sviluppo. L’appiattimento o la soppressione è grande povertà. Mentre nel vero sviluppo di carismi e doni personali vi è ricchezza, grande ricchezza per tutti coloro che vivono in comunione il loro ministero e anche per tutto il corpo di Cristo e per ogni altro uomo. Sopprimere anche un solo dono dello Spirito Santo ci fa non veri credenti nel nostro carisma e nel nostro ministero. </w:t>
      </w:r>
    </w:p>
    <w:p w14:paraId="579F0D4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Chiediamoci: chi crede nella Chiesa che vive della molteplicità dei ministeri? Crede in questa Chiesa chi pone interamente il suo ministero a servizio esclusivo del corpo di Cristo. Non crede in questa Chiesa chi fa del suo ministero un servizio alla gloria della sua persona. Né crede chi sopprime o disprezza o sotterra il carisma degli altri. Ogni ministero è alimentato, vivificato da un particolare carisma. Sopprime, disprezzare, sotterrare il carisma degli altri, è sopprimere, disprezzare, sotterrare il ministero dei fratelli, perché lo si priva della sua anima, anzi lo si priva dello Spirito Santo. Un ministero vissuto senza lo Spirito Santo è un ministero a servizio della vanità e del vuoto spirituale. Urge porre molta attenzione quando si vivono i ministeri in comunione o in associazione. Anche se si tratta di compiere insieme la stessa opera, ad ogni singolo membro va lasciata ogni libertà di compiere l’opera servendosi del suo particolare dono. Solo così sarà opera dello Spirito Santo e non opera della carne. Sarà opera a servizio della gloria di Dio e non opera a servizio della gloria degli uomini. Sempre, in ogni cosa, dobbiamo lavorare tutti per la più grande gloria del Signore. Nulla per la nostra gloria e nulla che venga dalla carne. In ogni cosa dobbiamo glorificare lo Spirito Santo con la più grande gloria e questo può solo avvenire nella più eccelsa adorazione, obbedienza, culto di vera latria verso lo  Spirito del Signore e la sua insindacabile volontà. .</w:t>
      </w:r>
    </w:p>
    <w:p w14:paraId="0BCCD5E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C36BD7C" w14:textId="77777777" w:rsidR="005E5FA3" w:rsidRPr="005E5FA3" w:rsidRDefault="005E5FA3" w:rsidP="005E5FA3">
      <w:pPr>
        <w:pStyle w:val="Titolo2"/>
      </w:pPr>
      <w:bookmarkStart w:id="625" w:name="_Toc218975124"/>
      <w:bookmarkStart w:id="626" w:name="_Toc219036262"/>
      <w:r w:rsidRPr="005E5FA3">
        <w:t>CREDO NELLA CHIESA CHE VIVE NELLA MOLTEPLICITÀ DELLE VOCAZIONI</w:t>
      </w:r>
      <w:bookmarkEnd w:id="625"/>
      <w:bookmarkEnd w:id="626"/>
    </w:p>
    <w:p w14:paraId="6B100B3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prima vocazione, che è antecedente alla stessa vocazione alla vita con la creazione dell’uomo, è quella di essere corpo di Cristo, vivendo in Cristo, con Cristo, per Cristo. Siamo stati creati per mezzo di Cristo in vista di Cristo per essere vita di Cristo sulla terra e nei cieli santi. Lo abbiamo già scritto. È Cristo Gesù il codice ontico dell’uomo. Fuori di Cristo, non in Cristo, non per Cristo, l’uomo manca del suo codice ontico. Per questo annunciare il Vangelo, invitare alla conversione, battezzare nello Spirito Santo è necessario: per dare ad ogni uomo il suo codice di vita:</w:t>
      </w:r>
    </w:p>
    <w:p w14:paraId="618B66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È verità immortale, universale, perenne. L’uomo non si è fatto. Mai si potrà fare da sé. Neanche è il frutto di un evoluzionismo cieco. La materia mai potrà produrre un’anima razionale, spirituale, immortale. L’uomo però non è solo fatto dal Signore, dal Dio che è il Creatore di tutte le cose visibili e invisibili. È anche colui che sempre dovrà essere conservato in vita dal suo Dio, Creatore, Signore, attingendo da Lui l’alito della vita allo stesso modo che un albero attinge l’alito della sua vita vegetale dal terreno, dal sole, dall’aria, dall’acqua. L’uomo, essendo materia, attinge la materia dalla terra. Essendo spirito, attinge la vita per il suo spirito solo dal suo Creatore e Signore. </w:t>
      </w:r>
    </w:p>
    <w:p w14:paraId="3BFAFDA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 modalità per attingere la vita non sono scritte dall’uomo, sono invece stabilite con legge eterna, legge di creazione, dal suo Signore, Creatore, Dio. Nella sua superbia l’uomo ha voluto sottrarsi alle leggi stabilite da Dio per lui. Si è posto su un cammino di morte. Da se stesso mai più potrà ritornare nella vita ricevuta dal suo Dio e Signore. Gli occorre una nuova creazione. Questa nuova creazione è dono di Dio, ma costa la vita al suo Figlio Unigenito. Neanche la vita del suo Figlio unigenito basta. È necessario che il dono di Dio venga annunciato, accolto secondo le leggi dettate da Dio per l’accoglienza, e ancora che il dono venga vissuto secondo le leggi anche esse scritte da Dio. Dono, leggi, vita del dono sono e rimangono in eterno una cosa sola. La vera umanità è perenne creazione del suo Creatore, Signore, Dio. Eco ora nei particolari qualche scintilla di questo divino mistero creato, che è il mistero-uomo. </w:t>
      </w:r>
    </w:p>
    <w:p w14:paraId="26E1F8A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POLVERE IMPASTATA E ALITO DIVINO.  L’uomo, fatto da Dio a sua immagine e somiglianza, è creatura impastata con un duplice codice ontico. È creta o polvere del suolo senza alito di vita. Questo è il primo vuoto ontico. Dio spira nelle sue narici e l’uomo diviene un essere vivente. L’uomo è vuoto ontico perché l’alito della vita che riceve da Dio al momento stesso del suo concepimento – e da questo istante che diviene persona umana – necessita di attingere ogni nutrimento in Dio per vivere. Se Dio non diviene il suo perenne nutrimento, l’alito della vita cade nella morte spirituale e non è più capace di condurre l’uomo verso il compimento perfetto della sua umanità. </w:t>
      </w:r>
    </w:p>
    <w:p w14:paraId="460C608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verità di fede – la Chiesa ha condannato il traducianesimo –: l’anima viene creata direttamente da Dio al momento del concepimento. I genitori donano “la polvere del suolo”, non donano l’alito della vita. Esso è dato direttamente da Dio per immediata creazione e vive ricevendo sempre dal Signore la sua vita. </w:t>
      </w:r>
    </w:p>
    <w:p w14:paraId="63E0EB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avendo l’uomo dichiarato guerra al suo Signore, Dio e Creatore, ha deciso con questa sua dichiarazione di fare dell’umanità una distesa di cenere che dichiara guerra ad ogni altra cenere. Sempre la cenere non alimentata dall’alito divino che discende direttamente dal suo Creatore e Signore, si trasforma in cenere di superbia, avarizia, lussuria, ira, gola, invidia, accidia, concupiscenza, immoralità, delinquenza, cattiveria, malvagità, diviene cenere capace di qualsiasi delitto, qualsiasi abominio, qualsiasi nefandezza. </w:t>
      </w:r>
    </w:p>
    <w:p w14:paraId="46AACAA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questa cenere sta giungendo a dichiarare diritto ogni frutto di male che l’umanità produce, perché priva dell’alito della vita, che è o addormentato o assopito o nella morte perché non più alimentato direttamente nel suo Creatore e Signore. Tutta la confusione morale e antropologica che oggi sta devastando l’umanità è il frutto di questa non alimentazione del suo soffio vitale nel Signore per una scelta voluta e imposta dall’uomo che giunge a negare la stessa esistenza del vero Dio. </w:t>
      </w:r>
      <w:r w:rsidRPr="005E5FA3">
        <w:rPr>
          <w:rFonts w:ascii="Arial" w:eastAsia="Times New Roman" w:hAnsi="Arial" w:cs="Arial"/>
          <w:kern w:val="0"/>
          <w:sz w:val="24"/>
          <w:szCs w:val="24"/>
          <w:lang w:eastAsia="it-IT"/>
          <w14:ligatures w14:val="none"/>
        </w:rPr>
        <w:lastRenderedPageBreak/>
        <w:t xml:space="preserve">Questo alito di vita una volta caduto nella morte, potrà ritornare nell’uomo come purissimo dono di Dio solo nell’osservanza delle leggi che il Signore ha scritto sia per avere di nuovo il dono e sia per far vivere il dono ricevuto perché porti molto frutto. </w:t>
      </w:r>
    </w:p>
    <w:p w14:paraId="212E4A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UNITÀ INDISSOLUBILE DI MASCHIO E DI FEMMINA. Vi è un secondo codice che va messo in luce. Nel Capitolo secondo della Genesi, dopo che Dio ha creato l’uomo, lo vede in un vuoto ontico che avvolge tutto il suo essere. È il vuoto che non permette all’uomo, creato per dare la vita, di dare la sua vita. Chi è in questo vuoto ontico è proprio lui, l’uomo, che è stato creato per generare la vita, concepire la vita, far crescere la vita. </w:t>
      </w:r>
    </w:p>
    <w:p w14:paraId="07FD5E8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vuoto ontico il Signore lo annulla attraverso la creazione della donna. Ma anche la donna è creata nel suo vuoto ontico. Se l’uomo e la donna vogliono vincere questo loro vuoto di creazione, vuoto del loro essere, devono fare dei loro due soffi di vita, un solo soffio. Chi deve creare dei due soffi un solo soffio di vita, ancora una volta è il Signore. L’uomo e la donna possono decidere di rimanere nel loro vuoto ontico o di natura per tutta la vita. Ma non possono decidere di separare il solo alito di vita creato dal loro Dio e Signore, nel momento stesso in cui manifestano a Lui la volontà di divenire un solo soffio di vita. La creazione del Signore è sempre irreversibile, allo stesso modo che è irreversibile la nuova creazione che avviene in Cristo e si vive con Cristo e per Cristo, nuova creazione che è particolare per ogni sacramento che si riceve. </w:t>
      </w:r>
    </w:p>
    <w:p w14:paraId="1E1F771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due puntualizzazioni si impongono.  Il primo vuoto ontico o di natura della singola persona umana non viene annullato dalla decisione di abbandonare il Signore. L’alito personale della vita va sempre alimentato attingendo vita nel vero Dio, nel vero Signore, nel vero Creatore dell’uomo. Oggi l’uomo è senza alito di vita perché ha deciso di non volere il Signore come suo principio di vita. Ha deciso di farsi da se stesso. Da se stesso l’uomo si può fare solo essere per la morte, che dona morte ad ogni altro essere creato da Dio. Mai senza il vero Dio l’uomo potrà farsi alito di vita per dare vita. </w:t>
      </w:r>
    </w:p>
    <w:p w14:paraId="3828B3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secondo vuoto ontico, quello della natura incapace di generare vita fisica, non può essere vinto e superato, creando un solo alito di vita da un uomo con un altro uomo e da una donna con un’altra donna. Prima di tutto Dio non creerà mai un alito di vita tra due uomini e tra due donne. Donna con donna sono e rimangono sempre vuoto ontico e così dicasi uomo con uomo. Questo solo alito di vita uomo con uomo e donna con donna non appartiene alla creazione fatta da Dio. Se non appartiene alla creazione, Dio neanche lo potrà creare. Se lo creasse, introdurrebbe nella creazione la più grande falsità e la più grande menzogna. Introdurrebbe il più grande dei disordini. Farebbe dell’uomo un essere per la morte, mentre Lui lo ha creato un essere per la vita. </w:t>
      </w:r>
    </w:p>
    <w:p w14:paraId="0C82CE0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 secondo luogo anche se lo creasse – questa possibilità non esiste perché è più che impossibilità metafisica – due uomini non potrebbero concepire e neanche due donne lo potrebbero. Solo l’uomo con la donna e la donna con l’uomo possono concepire e solo la donna può gestire e partorire. Se Dio tra due uomini e tra due donne non può creare il solo alito per impossibilità di natura o per impossibilità ontica, lo potrà mai creare questo solo alito di vita un pubblico funzionario? Mai. Lo potrà creare un ministro del Signore? Mai. Solo Dio può creare il solo alito di vita e </w:t>
      </w:r>
      <w:r w:rsidRPr="005E5FA3">
        <w:rPr>
          <w:rFonts w:ascii="Arial" w:eastAsia="Times New Roman" w:hAnsi="Arial" w:cs="Arial"/>
          <w:kern w:val="0"/>
          <w:sz w:val="24"/>
          <w:szCs w:val="24"/>
          <w:lang w:eastAsia="it-IT"/>
          <w14:ligatures w14:val="none"/>
        </w:rPr>
        <w:lastRenderedPageBreak/>
        <w:t xml:space="preserve">lui lo crea solo tra una donna e un uomo, indissolubilmente uniti in un solo corpo e in una sola vita. </w:t>
      </w:r>
    </w:p>
    <w:p w14:paraId="1126503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allora tu, ministro dell’Altissimo, inganni i tuoi fratelli benedicendo un alito di vita inesistente? La tua benedizione è grande simulazione. Tu sai che Dio non può benedire. Sai che mai benedirà l’inesistente e tu in suo nome benedici ciò che mai potrà esistere. Puoi benedire nel tuo nome se vuoi, mai nel nome del Signore, e mai facendo il segno della croce. Se fai il segno della croce, ti servi di essa per dare energia e prepotenza al peccato, al disordine ontico, alla disobbedienza alla volontà del tuo Signore. Il segno di croce che tu fai, è la croce di Cristo Gesù, è la croce dell’Agnello immolato che toglie il peccato del mondo. Con questa simulazione esponi il segno della croce a grande sacrilegio. </w:t>
      </w:r>
    </w:p>
    <w:p w14:paraId="05DF080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MORTE DEI DUE CODICI ONTICI. Questa mirabile creatura che porta nella sua natura l’immagine e la somiglianza con il suo Dio, che è quasi un Dio creato e sempre da creare dal suo Dio e Signore, ha voluto non rimanere un Dio creato e sempre da essere creato dal suo Dio e Signore. Ha voluto, lasciandosi sedurre dal principe della menzogna e dell’inganno, essere come Dio, ma senza essere fatto dal suo Dio, ma facendosi da se stesso Dio. Rotto il legame vitale con Dio, con Colui che lo ho fatto quasi un Dio creato, è precipitato nella morte che è separazione e dissolvimento della mirabile unità di cenere e di alito di vita. Non solo. Anche l’alito di vita si è dissolto nei suoi componenti, ognuno dei quali cammina per suo conto. Poiché la vita di ogni elemento del soffio vitale è dalla vita degli altri, agendo ognuno per se stesso, agisce, ma senza la sua verità. Non può agire se non nella falsità e nella menzogna. Essendosi fatto un falso Dio, tutto ciò che lui farà, sarà il frutto di questa falsità ontica. </w:t>
      </w:r>
    </w:p>
    <w:p w14:paraId="584385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natura falsa mai potrà produrre frutti di verità, frutti di vita nel rispetto della legge della vita data dal Signore Dio. Ecco allora il primo grido della falsità ontica, prima dell’Incarnazione del Verbo della vita e dopo l’Incarnazione, nella non conoscenza di essa. La falsità ontica, cioè l’uomo, prima dell’Incarnazione del Verbo del Padre, deve chiedere perennemente al suo Dio che gli dia sempre un poco di alito di vita per poter almeno non produrre frutti di morte. È questa la grazia sempre da chiedere con grido accorato. Dio sempre ascolterà questo grido e sempre darà all’uomo quel poco di alito di vita necessario per non sprofondare nel male. Se l’uomo persevera nella sua superbia di volere essere lui Dio senza Dio, facendosi lui stesso i suoi Dèi da adorare, sempre secondo la sua volontà, si sprofonderà sempre più in un abisso di morte, creatrice di ogni disordine veritativo e morale, spirituale e materiale. Per conoscere questi frutti di morte è sufficiente leggere qualche brano della Divina Rivelazione. Essa (Cfr. ad esempio Sap cc. XIII –XIV; Rm cc. I-II) ci dona la perfetta fotografia e anche radiografia di quest’uomo che si è fatto Dio ed ha elevato la sua mente a legge di vita. Mai una mente che è nella morte potrà scrivere una legge di vita. È metafisicamente impossibile come è metafisicamente impossibile che la morte da se stessa generi la vita. Dalla morte nasce la morte. Dalla vita nasce la vita.</w:t>
      </w:r>
    </w:p>
    <w:p w14:paraId="316D14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oggi lo Spirito Santo venisse e facesse la radiografia dell’odierna umanità, da essa apparirebbe che il male si sta moltiplicando all’infinito. Oggi l’uomo ha deciso di elevare il codice della morte a codice di vita, il codice dell’immoralità a codice di perfetta moralità, il codice del peccato a codice di grazia, il codice del vuoto e della nullità ontica a codice di perfezione dell’uomo. Oggi l’uomo ha deciso di essere Dio </w:t>
      </w:r>
      <w:r w:rsidRPr="005E5FA3">
        <w:rPr>
          <w:rFonts w:ascii="Arial" w:eastAsia="Times New Roman" w:hAnsi="Arial" w:cs="Arial"/>
          <w:kern w:val="0"/>
          <w:sz w:val="24"/>
          <w:szCs w:val="24"/>
          <w:lang w:eastAsia="it-IT"/>
          <w14:ligatures w14:val="none"/>
        </w:rPr>
        <w:lastRenderedPageBreak/>
        <w:t>non come Dio, Dio non con Dèi da adorare, anche se fatti da lui. Oggi l’uomo ha deciso di essere il solo Dio dell’uomo. Poiché ogni uomo ha deciso di essere Dio di se stesso e anche degli altri, esso è condannato a vivere in una guerra di morte spirituale, sociale, politica, morale, economica, antropologica, ecologica. Questa guerra mai potrà finire per leggi di menti morte. Potrà essere diminuita ma solo da coloro che da questa guerra si lasceranno crocifiggere perché decisi a rimanere nella Legge scritta per essi dal loro Dio, Signore, Creatore. Ma oggi le menti di morte pensano che i loro pensieri di morte possano abolire il codice della morte. Questo codice di morte potrà essere cancellato solo dal Signore Dio, infondendo nell’uomo nuovamente il codice della vita.</w:t>
      </w:r>
    </w:p>
    <w:p w14:paraId="40C0B7E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la decisione dell’uomo di farsi Dio e, oggi, Dio creatore e signore di se stesso, anche l’altro codice, quella della sua solitudine ontica che è stato colmato da Dio con la creazione della donna, è stato rotto, frantumato. Per legge eterna questo vuoto ontico può essere colmato solo con il ritorno dell’uomo nella volontà del suo Signore. L’uomo si compie nella donna. La donna si compie nell’uomo. Non ci sono altre leggi scritte dal Signore. </w:t>
      </w:r>
    </w:p>
    <w:p w14:paraId="3C5AEED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la sua dichiarazione di essere come Dio, uguale a Lui, senza di Lui, l’uomo è ritornato nella sua solitudine di origine, nel suo vuoto di solitudine prima della creazione della donna. Con una differenza. Prima era vuoto ontico nella vita. Dopo si è fatto vuoto ontico nella morte. Dalla morte come pensa oggi l’uomo di risolvere il suo vuoto ontico? Attraverso l’abolizione di ogni Legge del Signore: Legge scritta nella natura, Legge della razionalità, Legge del discernimento, Legge della sana analogia, Legge della coscienza, Legge della deduzione e dell’argomentazione, Legge della lettura della storia. Ecco oggi come l’uomo pensa di superare il suo vuoto ontico: uomo con uomo, uomo con bambini e con bambine, padre con figlia, fratello con sorella e sorella con fratello, donna con donna, donna con bambini, donna con figlio, uomo con più donne, donna con più uomini, orge di ogni genere, scambio dell’uomo e della donna all’interno di più coppie. </w:t>
      </w:r>
    </w:p>
    <w:p w14:paraId="07892EC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tutto questo disordine sessuale e morale non colma il vuoto ontico, l’uomo e la donna hanno bisogno sempre più di nuove trasgressioni, nuovi disordini sessuali e per questo oggi giorno sono come condannati da questo vuoto ontico di morte a immergersi sempre più nella morte. Il disordine accresce il vuoto e accresce l’immoralità all’infinito. Mentre si accresce l’immoralità si accresce anche il vuoto. È un abisso che scava un altro abisso. L’abisso del vuoto scava l’abisso dell’immoralità, l’abisso dell’immoralità scava un abisso più profondo del vuoto ontico di morte. Oggi questi abissi stanno raggiungendo profondità inaudite, impensabili qualche anno addietro. L’uomo è questo: un creatore di vuoto ontico creatore a sua volta di immoralità così grande da non potersi neanche più descrivere.</w:t>
      </w:r>
    </w:p>
    <w:p w14:paraId="34D47A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CODICE DIVINO ETERNO. Il Padre celeste nel suo decreto eterno ha stabilito come unico e solo vero codice ontico per ogni uomo il suo Verbo eterno, il suo Figlio Unigenito. Per Lui ha creato l’universo. Per lui ha creato l’uomo. Lui è la Sapienza eterna di tutto ciò che è esiste. Ogni essere da Lui creato porta l’impronta della sua Sapienza. Dell’uomo la Sapienza eterna o il Verbo eterno è luce e vita. La Sapienza e la vita che è Cristo Gesù, ogni uomo senza alcuna interruzione, senza alcuna sosta deve chiederle a Dio, che è il suo Creatore e Signore, se vuole vivere, allo stesso modo che deve attingere aria se vuole respirare per conservare la sua vita </w:t>
      </w:r>
      <w:r w:rsidRPr="005E5FA3">
        <w:rPr>
          <w:rFonts w:ascii="Arial" w:eastAsia="Times New Roman" w:hAnsi="Arial" w:cs="Arial"/>
          <w:kern w:val="0"/>
          <w:sz w:val="24"/>
          <w:szCs w:val="24"/>
          <w:lang w:eastAsia="it-IT"/>
          <w14:ligatures w14:val="none"/>
        </w:rPr>
        <w:lastRenderedPageBreak/>
        <w:t xml:space="preserve">fisica del corpo. Questo unico e solo codice ontico ogni uomo è chiamato a rispettare. In questo codice realizzarsi. In questo codice ontico immergersi senza mai uscire da esso. </w:t>
      </w:r>
    </w:p>
    <w:p w14:paraId="566BB9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Quando l’uomo esce da questo codice ontico e vi esce con ogni trasgressione della Legge del Signore, che stabilisce il retto e perfetto uso della sua umanità, l’uomo precipita nella morte. Morte dell’anima che diviene all’istante morte dello spirito che lentamente si consuma anche come morte fisica. Spesso la morte fisica è istantanea alla stessa trasgressione della Legge che sempre regola l’uso del codice ontico. Essendo questo codice ontico oggettivo e universale, nessuno lo potrà disattendere. La storia sempre certifica che ogni disattesa del codice ontico soprannaturale genera morte. Genera morte anche se lo si disattende involontariamente. Certo, non c’è il peccato quando lo si disattende involontariamente, c’è pero sempre una conseguenza di morte e a volte morte fisica negli altri e anche in chi non pone attenzione perché esso venga sempre rispettato in ogni sua parte.</w:t>
      </w:r>
    </w:p>
    <w:p w14:paraId="7DCB220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 CRISTO IN VISTA DI CRISTO. Questo codice ontico universale e oggettivo è rivelato in tutto il suo splendore e magnificenza, bellezza e perfezione nel Nuovo Testamento. Nell’Antico Testamento è nascosto nelle parole della Legge, della Profezia, dei Salmi. Nel Nuovo tutto viene messo in pienissima luce. Ogni cosa e anche l’uomo è stato creato per Cristo in vista di Cristo. Il Padre, Dio, ha stabilito con decreto eterno di creare ogni cosa per mezzo del suo Verbo Eterno, per mezzo del suo Figlio Unigenito, facendone a Lui dono. È questo il codice ontico soprannaturale, divino, immutabile, dell’uomo: essere sempre da Cristo Gesù per essere sempre di Cristo Gesù. Se non è da Cristo per non volontà e per non accoglienza della sua vita, mai potrà essere di Cristo. Se non è di Cristo, mai potrà essere di se stesso. L’uomo è di se stesso secondo verità se è di Cristo secondo verità. Se non è di Cristo secondo verità, mai potrà essere di se stesso secondo verità. Potrà essere di se stesso ma dalla falsità. Se è dalla falsità per se stesso, sarà per la falsità per ogni uomo e per l’intera creazione. </w:t>
      </w:r>
    </w:p>
    <w:p w14:paraId="74E588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oggi il cristiano afferma e sostiene che non c’è più bisogno di Cristo perché l’uomo sia se stesso, altro non fa che dichiarare nullo il decreto eterno del Padre, Dio. Significa dichiarare non più necessario all’uomo il suo unico e solo codice ontico che è Cristo Gesù. Significa sottrare a Cristo Gesù ciò che è suo. Significa anche condannare l’uomo ad una falsità di morte che poi si consumerà nella morte eterna. Significa infine che il cristiano ha rinnegato se stesso, si è spogliato della sua missione che è solo una: condurre ogni uomo a Cristo perché lo rivesta nuovamente del suo codice ontico perché la sua vita ritorni ad essere vita veramente umana. </w:t>
      </w:r>
    </w:p>
    <w:p w14:paraId="24A585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C’è un solo uomo oggi sulla terra che possa attestare che la vita dell’uomo sia vita veramente umana? Se lo attesta, è un cieco e un miope, è uno che ha smarrito l’uso della sua più elementare razionalità e del più semplice discernimento nella separazione del bene dal male. Se lo afferma allora per lui vita umana è quella che si vive in ogni disordine morale e spirituale. Vita umana è la schiavitù del potente esercitata sui deboli, del ricco sui poveri, della scienza sulla non scienza, della guerra sulla pace, di ogni ingiustizia sulla giustizia, della cattiveria e della malvagità, della prepotenza e della superbia che disprezza ogni dignità dell’uomo. Di certo non è vita umana quella vita che viene depressa, disprezzata, violentata, uccisa, </w:t>
      </w:r>
      <w:r w:rsidRPr="005E5FA3">
        <w:rPr>
          <w:rFonts w:ascii="Arial" w:eastAsia="Times New Roman" w:hAnsi="Arial" w:cs="Arial"/>
          <w:kern w:val="0"/>
          <w:sz w:val="24"/>
          <w:szCs w:val="24"/>
          <w:lang w:eastAsia="it-IT"/>
          <w14:ligatures w14:val="none"/>
        </w:rPr>
        <w:lastRenderedPageBreak/>
        <w:t xml:space="preserve">perseguitata. Neanche è vita umana quella vita che neppure può confessare la sua vera fede, perché crocifissa dalla non fede.  </w:t>
      </w:r>
    </w:p>
    <w:p w14:paraId="7CFD970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Avendo oggi il mondo perso il suo codice ontico, si è condannato alla più grande disumanità. La colpa di questa universale disumanità è del cristiano che non solo non annuncia più il codice ontico dell’uomo, ha anche stabilito che esso non debba avere più valore e questo lo ha fatto in nome dell’amore verso l’uomo. Si è giunti a tanto perché il cristiano oggi è obbligato a giustificare la perdita nella sua natura del codice ontico. Avendolo rinnegato per la sua vita, è obbligato a rinnegarlo per ogni altra vita. Sarebbe un assurdo razionale distruggere il codice ontico per sé e poi predicarlo come obbligatorio per gli altri uomini. È questo oggi il disegno perverso del cristiano: dichiarare non necessario e non obbligatorio per l’uomo accogliere il suo codice ontico, perché deve giustificare la sua volontà di non accoglienza. Questa è vera perversione, azione veramente diabolica. </w:t>
      </w:r>
    </w:p>
    <w:p w14:paraId="2797798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Tutte le battaglie che oggi i cristiani stanno combattendo per abolire la moralità evangelica e tutta la moralità biblica, trovano la loro motivazione in questa loro volontà di non essere più soggetti al rispetto del codice ontico. Come camuffare questa loro satanica volontà? La camuffano dichiarando velatamente e ipocritamente non obbligatorio per nessun altro uomo questo unico e solo codice ontico dato a noi per la nostra vera vita e per l’edificazione sulla terra della nostra vera umanità. Camuffamento veramente perfetto! Così il cristiano, chiamato ad essere luce del mondo, si è trasformato in portatore delle più fitte tenebre. Le tenebre che oggi sparge il cristiano nel mondo non sono per nulla paragonabili alle tenebre sparse dal mondo stesso. Veramente è grande oggi la tenebra del cristiano, perché è tenebra finalizzata a creare ogni tenebra e anche a giustificare ogni tenebra al fine di giustificare le sue tenebre. Vestendosi con la lana dell’amicizia e del rispetto per ogni uomo, il cristiano si rivela essere il nemico più crudele e spietato, perché condanna l’uomo a rimanere nella morte oggi e a consumare domani nella morte eterna tutta la sua vita. La crudeltà dei criminali di questo mondo riguarda il corpo e il tempo. La crudeltà del cristiano riguarda anima e corpo per l’eternità che è senza fine. </w:t>
      </w:r>
    </w:p>
    <w:p w14:paraId="791DFA4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NUOVA CREAZIONE IN CRISTO, CON CRISTO, PER CRISTO. La nuova creazione, che è opera del Padre, per mezzo di Cristo Gesù e del suo Santo Spirito, si compie in Cristo, si vive con Cristo e per Cristo. Padre, Figlio e Spirito Santo non possono operare la nuova creazione senza la triplice opera affidata da Cristo Gesù ai suoi Apostoli e in comunione gerarchica con loro, ad ogni altro membro del suo corpo, ad ognuno secondo il suo ministero e il suo particolare carisma. Questa triplice opera consiste nel fare discepoli tutti i popoli, predicando il Vangelo di Cristo Gesù, nella retta e santa amministrazione dei sacramenti, la cui porta per ogni altro sacramento è il battesimo, nell’insegnare fedelmente, senza nulla aggiungere e nulla togliere, il Vangelo così come Cristo Gesù lo ha insegnato in ogni purezza di verità, dottrina, santità. </w:t>
      </w:r>
    </w:p>
    <w:p w14:paraId="0E180FA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questo il decreto che riguarda il codice ontico soprannaturale e divino, che è insieme codice ontico cristologico, pneumatologico ed ecclesiologico. Questo decreto non è soggetto ad umana interpretazione. Nessun discepolo di Gesù lo potrà mai abrogare, cancellare, alterare, modificare, trasformare. Nessuno mai dovrà aggiungere ad esso e nessuno potrà mai togliere ad esso. È nell’osservanza di questo codice ontico divino ed eterno, cristologico e pneumatologico, ecclesiale </w:t>
      </w:r>
      <w:r w:rsidRPr="005E5FA3">
        <w:rPr>
          <w:rFonts w:ascii="Arial" w:eastAsia="Times New Roman" w:hAnsi="Arial" w:cs="Arial"/>
          <w:kern w:val="0"/>
          <w:sz w:val="24"/>
          <w:szCs w:val="24"/>
          <w:lang w:eastAsia="it-IT"/>
          <w14:ligatures w14:val="none"/>
        </w:rPr>
        <w:lastRenderedPageBreak/>
        <w:t xml:space="preserve">e soteriologico che si compie l’unità nell’uomo. Questa unità si compie nel genere umano tra tutti gli uomini che diventano corpo di Cristo per sacramento. </w:t>
      </w:r>
    </w:p>
    <w:p w14:paraId="4C1E20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unità va poi conservata e fatta crescere per tutta la loro vita, vivendo come vero corpo di Cristo attraverso la stessa obbedienza che fu di Gesù Signore sulla nostra terra. È nel corpo di Cristo che si vive la nuova creazione. Pensare di creare la nuova creazione escludendo Cristo e il suo corpo, è inganno di Satana per la rovina di tutti gli uomini. La natura umana non diviene nuova per legge degli uomini o per loro volontà. Diviene nuova solo se rispetta il codice ontico soprannaturale dato da Dio per la salvezza della sua creatura. Purtroppo oggi nella Chiesa del Dio vivente molti sono i discepoli di Cristo Gesù che lavorano da nemici di Cristo. Chi lavora da nemico di Cristo lavorerà sempre da nemico dell’uomo. Un amore per l’uomo contro il decreto eterno del Padre è solo ipocrisia, menzogna, inganno. Chi uccide Cristo dal mistero della fede, sempre ucciderà l’uomo. </w:t>
      </w:r>
    </w:p>
    <w:p w14:paraId="3AC692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Lo Spirito Santo crea unità, unione, comunione, riunificazione, ricomposizione, quando noi siamo con Cristo una sola cosa. Siamo una cosa sola, quando cresciamo in Lui fino alla perfetta conformazione a Lui. Giungiamo alla perfetta conformazione a Lui, quando come Lui e in Lui, per Lui e con Lui ci annientiamo, facendoci obbedienti a Lui come Lui si è fatto obbediente al Padre. Siamo in Cristo, per essere con Cristo. Siamo con Cristo per essere per Cristo. Come il Padre nulla opera, nulla dice, nulla realizza se non per mezzo di Cristo, così anche il discepolo di Gesù nulla deve operare, nulla dire, nulla realizzare, se non per Cristo. Non solamente come causa finale, ma anche come causa strumentale. Cristo Gesù deve essere per il cristiano causa agente, causa modale, causa finale, causa strumentale. Causa prima e non causa seconda. Agente principale e non agente secondario. Queste quattro cause non potranno essere vissute se non si diviene una cosa sola con Cristo Gesù. La conformazione a Lui dovrà essere così forte, tanto forte da divenire noi con lui una cosa sola, tanto forte da non potersi più distinguere Cristo Gesù dal cristiano e il cristiano da Cristo Gesù. </w:t>
      </w:r>
    </w:p>
    <w:p w14:paraId="6EF2253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questa una verità disconosciuta se non misconosciuta ai nostri giorni, tempo in cui in nome di una falsa concezione della salvezza e della redenzione, si vuole togliere Cristo come cuore della rivelazione, cuore della missione, cuore della fede, cuore della religione, cuore dell’ascetica e della mistica e al suo posto porre come cuore un Dio senza cuore, perché senza volontà e senza Parola. Un Dio creato dall’uomo – oggi anche il cristiano si sta creando il suo Dio – è sempre un idolo. Un idolo mai potrà salvare chi lo crea. Chi crea è superiore a colui che viene creato. Urge reagire. La reazione è chiesta ad ogni cristiano. Tutti siamo chiamati a reagire se vogliamo dare vero vigore alla nostra fede. Senza Cristo, il nostro Dio è un idolo muto, perché il nostro Dio tutto opera per Cristo. Per reagire secondo purezza di verità al cristiano è chiesto il totale annientamento in Gesù Signore, la totale consegna a Lui, lo stesso annientamento e la stessa consegna fatta da Lui al Padre suo. </w:t>
      </w:r>
    </w:p>
    <w:p w14:paraId="5A8B571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Lo Spirito Santo opera se si è con Cristo. Si è con Lui, se si è con tutto il corpo di Cristo. Si è con il corpo di Cristo, se si forma un solo corpo e una sola vita, nella comunione dello Spirito Santo, con ogni membro del corpo di Cristo. Non è con Cristo il cristiano che non crede che per lui tutto il corpo di Cristo risplende di più grande luce, ma anche viene avvolto, sempre per lui, da fitte tenebre. Non è con Cristo chi non vede realmente le altre parti del corpo come vera essenza della sua </w:t>
      </w:r>
      <w:r w:rsidRPr="005E5FA3">
        <w:rPr>
          <w:rFonts w:ascii="Arial" w:eastAsia="Times New Roman" w:hAnsi="Arial" w:cs="Arial"/>
          <w:kern w:val="0"/>
          <w:sz w:val="24"/>
          <w:szCs w:val="24"/>
          <w:lang w:eastAsia="it-IT"/>
          <w14:ligatures w14:val="none"/>
        </w:rPr>
        <w:lastRenderedPageBreak/>
        <w:t xml:space="preserve">anima, del suo spirito, della sua mente, del suo cuore, del suo stesso corpo. Non si è con Cristo se la comunione sacramentale non si fa anche comunione reale. Si è con Cristo, se ci si spezza con i fratelli allo stesso modo che Gesù si spezza per noi. Uno è il corpo, mai due, mai molti. Essere con Cristo ancora non è sufficiente. Si deve essere anche in Cristo. Come ogni animale acquatico per vivere deve essere immerso nell’acqua, come ogni corpo sulla terra vive se è avvolto dall’aria, immerso in essa, così dicasi del cristiano. Lui vive se è immerso tutto in Cristo Gesù. È necessario che siamo immersi in Cristo Gesù, perché il Padre tutto opera in Cristo. Nulla opera fuori di Lui. Infatti la prima opera nuova che lo Spirito Santo compie è quella di farci corpo di Cristo, immergendoci in Lui come sua propria vita. Non due vite, la sua e la nostra. Ma una sola vita: la nostra nella sua, la sua nella nostra. Questo è il grande miracolo che quotidianamente siamo chiamati a vivere. Ecco allora la nostra missione: lasciare, permettere che Cristo possa svolgere, nello Spirito Santo, con la nostra vita, la sua missione per la salvezza di ogni uomo. Oggi purtroppo questa missione non esiste più. Ci si vuole riferire a Dio, escludendo Cristo Signore. Ma escludendo Cristo Signore, non c’è più alcuna missione di salvezza. Il Padre compie la sua missione di salvezza e di redenzione solo in Cristo. Senza Cristo il Padre non è più il Salvatore e il Redentore. Senza il cristiano neanche più Cristo è il Salvatore e il Redentore. Manca la vita con la quale vivere la sua missione. Cristo vita del Padre, il cristiano vita di Cristo. </w:t>
      </w:r>
    </w:p>
    <w:p w14:paraId="2E992D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Con l’immersione nelle acque del battesimo, per la potenza dello Spirito Santo, viene generata la nuova creatura. Questa nuova creatura che è nata da acqua e da Spirito Santo, ha bisogno di un “terreno fertile” nel quale essere piantata e questo “terreno” è solo il corpo di Cristo, il cuore di Cristo, l’anima di Cristo, lo spirito di Cristo, il pensiero di Cristo. Il battesimo è questa piantagione della nuova creatura nel cuore di Gesù Signore. Non solo si diviene nuove creature per i meriti di Cristo Gesù e invocando il suo santissimo nome. Si vive come nuove creature solo se piantati in Cristo e finché si rimane piantati in Lui, allo stesso modo che i tralci sono inseriti nella vite vera. Se il tralcio viene tagliato dalla vite vera o si taglia da sé con il peccato, per questo tralcio è la morte. A meno che per il sacramento della riconciliazione non venga reinnestato nuovamente nella vite vera. Si diviene nuova creatura per Cristo, si vive come nuova creatura in Cristo. Cristo è il seno nel quale il rigenerato da acqua e da Spirito Santo deve abitare, in esso crescere e svilupparsi per essere alla fine partorito per il regno eterno del Padre. Se si esce da questo seno dopo essere stati trapiantati in esso dallo Spirito Santo, si precipita negli abissi della morte e ci si incammina verso la morte eterna, se non ci pentiremo e dagli Apostoli non otterremo il perdono dei nostri peccati. Il seno di Cristo Gesù è il solo seno della vita. Verità immortale ed eterna.</w:t>
      </w:r>
    </w:p>
    <w:p w14:paraId="4583C0C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basta però essere nel seno di Cristo per essere partoriti nel regno eterno del Padre. Nel seno di Cristo dobbiamo vivere una vita interamente governata dai doni, dai carismi, dalle missioni che lo Spirito Santo affida ad ogni membro del corpo di Cristo. In questo seno ogni nuova creatura deve essere creatrice di vita per ogni altra creatura. Se questo non avviene, se non siamo creatori di vita, saremo sempre creatori di morte, creeremo la nostra morte e creeremo anche la morte di molti nostri fratelli. Nel seno di Cristo, ogni nuova creatura deve portare al sommo della crescita la sua nuova natura. Farà questo se sempre si lascerà governare dallo Spirito del Signore che la conduce da una obbedienza incipiente al sommo dell’obbedienza che può produrre il frutto anche della consegna a Cristo Gesù della propria vita in </w:t>
      </w:r>
      <w:r w:rsidRPr="005E5FA3">
        <w:rPr>
          <w:rFonts w:ascii="Arial" w:eastAsia="Times New Roman" w:hAnsi="Arial" w:cs="Arial"/>
          <w:kern w:val="0"/>
          <w:sz w:val="24"/>
          <w:szCs w:val="24"/>
          <w:lang w:eastAsia="it-IT"/>
          <w14:ligatures w14:val="none"/>
        </w:rPr>
        <w:lastRenderedPageBreak/>
        <w:t xml:space="preserve">olocausto per la conversione di molti cuori. Tutto però avviene nel seno di Cristo per opera dello Spirito Santo. Senza Cristo e senza lo Spirito all’istante si ritorna ad essere natura di morte. </w:t>
      </w:r>
    </w:p>
    <w:p w14:paraId="6A8675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non basta essere nel seno di Cristo e non è sufficiente lasciarsi condurre dallo Spirito Santo vivendo una vita interamente consacrata a dare vita a tutti coloro che sono nel seno di Cristo Gesù. La vita della nuova creatura è vera vita se lavora per portare nel seno di Cristo, affinché sia perennemente mosso dallo Spirito Santo, ogni altro uomo. Siamo vero corpo di Cristo quando lavoriamo per formare il corpo di Cristo, sia facendolo crescere nella più alta santità e sia aggiungendo ogni giorno nuove membra, nuove creature attraverso l’opera della nostra evangelizzazione e della testimonianza della nostra vita. Se il corpo di Cristo non viene fatto crescere nella più alta santità e ad esso per nostra opera non viene aggiunto dallo Spirito Santo nessun altro uomo, è il segno che non siamo membra vive del corpo di Cristo. Non siamo membra vive perché non generiamo vita. La vera vita sempre genera vera vita. La morte mai è generatrice di vita. La morte genera soltanto morte. </w:t>
      </w:r>
    </w:p>
    <w:p w14:paraId="43668EF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Dal momento che noi oggi diciamo che il corpo di Cristo non serve più per fare nuovo l’uomo, perché l’uomo è già nuovo e non ha bisogno di altro, attestiamo che noi siamo già nella morte. È la nostra natura di falsità, di menzogna, di inganno che profetizza falsità, menzogna e inganno. La natura nuova, vivente nel seno di Cristo e mossa dallo Spirito Santo, mai dirà una parola di falsità né su Cristo e né sul suo Vangelo. Se noi diciamo parole false su Cristo e sul suo Vangelo, è segno evidente che siamo natura vecchia, dal cuore di pietra, natura di peccato, natura di falsità. La natura produce sempre secondo la sua natura. Natura di falsità, frutti di falsità. Natura di verità, frutti di verità, luce, vita eterna in Cristo, per Cristo, con Cristo.</w:t>
      </w:r>
    </w:p>
    <w:p w14:paraId="508858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9C56DF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w:t>
      </w:r>
      <w:r w:rsidRPr="005E5FA3">
        <w:rPr>
          <w:rFonts w:ascii="Arial" w:eastAsia="Times New Roman" w:hAnsi="Arial" w:cs="Arial"/>
          <w:i/>
          <w:iCs/>
          <w:kern w:val="0"/>
          <w:sz w:val="24"/>
          <w:szCs w:val="24"/>
          <w:lang w:eastAsia="it-IT"/>
          <w14:ligatures w14:val="none"/>
        </w:rPr>
        <w:lastRenderedPageBreak/>
        <w:t xml:space="preserve">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4618CDF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Da questa vocazione eterna, per decreto eterno del Padre nasce la vocazione alla perfetta conformazione a Cristo, con una obbedienza in tutto simile alla sua. Questa vocazione è così rivelata dallo Spirito Santo per bocca dell’Apostolo Paolo:</w:t>
      </w:r>
    </w:p>
    <w:p w14:paraId="40A139E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437BC0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1,1-18). </w:t>
      </w:r>
    </w:p>
    <w:p w14:paraId="6934E8E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nostra universale vocazione alla santità altro non è che vocazione alla perfetta cristificazione, cristificazione che si può compiere o realizzare in un solo modo: attraverso la personale, unica, perfetta obbedienza allo Spirito Santo che è obbedienza ad ogni suo carisma, obbedienza ad ogni ministero, obbedienza ad ogni missione, obbedienza ad ogni altro suo desiderio o volontà. Se manca questa personale, unica, perfetta obbedienza in tutto, in ogni cosa, in ogni sua volontà o desiderio, nessuno mai potrà raggiungere la sua vocazione alla santità, perché non raggiunge la sua perfetta cristificazione. Ministri e missioni possono essere uguali nel loro fine. Non uguali saranno sempre le modalità secondo le quali ministeri e missioni vanno vissuti. Le modalità sono sempre attuali e sempre dettate dallo Spirito Santo, da Lui volute, da Lui comandate. Per ogni obbedienza che lo Spirito ci chiede, vi sarà sempre una modalità differente di vivere il proprio ministero e di raggiungere la persona, unica, singolare cristificazione.</w:t>
      </w:r>
    </w:p>
    <w:p w14:paraId="2DD6CA2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Vangelo è uno, ma abbiamo quattro differenti modalità di scrittura di esso. Le modalità sono suggerite dallo Spirito Santo. La verità è una. Abbiamo però nel Nuovo Testamento ben ventisette Libri attraverso i quale essa viene annunciata. La </w:t>
      </w:r>
      <w:r w:rsidRPr="005E5FA3">
        <w:rPr>
          <w:rFonts w:ascii="Arial" w:eastAsia="Times New Roman" w:hAnsi="Arial" w:cs="Arial"/>
          <w:kern w:val="0"/>
          <w:sz w:val="24"/>
          <w:szCs w:val="24"/>
          <w:lang w:eastAsia="it-IT"/>
          <w14:ligatures w14:val="none"/>
        </w:rPr>
        <w:lastRenderedPageBreak/>
        <w:t>divina Rivelazione è una. Ma i Libri attraverso i quali essa viene manifestata sono ben settantatré. La santità di Cristo è una. Ogni Santo ha manifestato una sua particolare luce. Il Vangelo è uno. Le modalità del suo annuncio sono infinite. Possiamo applicare ai ministeri governati dallo Spirito Santo quanto è detto della sapienza:</w:t>
      </w:r>
    </w:p>
    <w:p w14:paraId="2415AF1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6EEA709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Come non si può racchiudere la sapienza in uno schema pensato dagli uomini, così non si può racchiudere la sapienza in un ministero pensato e vissuto in schemi umani. Questo vale anche per la pastorale. Nessuno schema di pastorale potrà mai racchiudere e imprigionare in esso lo Spirito Santo. Questi rompe ogni schema e manda in frantumi tutti i nostri otri nei quali lo si vuole imprigionare, costringere, obbligare ad agire.</w:t>
      </w:r>
    </w:p>
    <w:p w14:paraId="32EE91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Verità delle verità: ogni vocazione viene dal Padre dei cieli, è suscitata per opera dello Spirito Santo, si può vivere nella sua verità solo nel corpo di Cristo. Se non si è vero corpo di Cristo, nessuna vocazione personale potrà essere portata a compimento. Nessuno si potrà mai dare una vocazione. Nessuno mai si potrà sostituire allo Spirito Santo. Nessuno potrà mai escludersi dal corpo di Cristo, pensando che tutto possa viversi  fuori e senza il corpo di Cristo e nessuno potrà escludere da esso un solo uomo, perché solo Cristo è il codice ontico di ogni uomo. È il solo codice per decreto eterno del Padre. </w:t>
      </w:r>
    </w:p>
    <w:p w14:paraId="05592EAB"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Paolo, servo di Cristo Gesù, apostolo per vocazione, prescelto per annunziare il vangelo di Dio (Rm 1, 1). A quanti sono in Roma amati da Dio e santi per vocazione, grazia a voi e pace da Dio, Padre nostro, e dal Signore Gesù Cristo (Rm 1, 7). Considerate infatti la vostra vocazione, fratelli: non ci sono tra voi molti sapienti secondo la carne, non molti potenti, non molti nobili (1Cor 1, 26). Vi esorto dunque io, il prigioniero nel Signore, a comportarvi in maniera degna della vocazione che avete ricevuto (Ef 4, 1). Un solo corpo, un solo spirito, come una sola è la speranza alla quale siete stati chiamati, quella della vostra vocazione (Ef 4, 4): Egli infatti ci ha salvati e ci ha chiamati con una vocazione santa, non già in base alle nostre opere, ma secondo il suo proposito e la sua grazia; grazia che ci è stata data in Cristo Gesù fin dall'eternità (2Tm 1, 9). Perciò, fratelli santi, partecipi di una vocazione celeste, fissate bene la mente in Gesù, l'apostolo e sommo sacerdote della fede che noi professiamo (Eb 3, 1). Quindi, fratelli, cercate di render sempre più sicura la vostra vocazione e la vostra elezione. Se farete questo non inciamperete mai (2Pt 1, 10).</w:t>
      </w:r>
    </w:p>
    <w:p w14:paraId="495FFC09"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Ora chiediamoci: chi crede nella Chiesa che vive di molteplici vocazioni? Crede in questa Chiesa chi mette ogni impegno per realizzare in sé la perfetta cristificazione e aiuta ogni altro uomo perché la possa realizzare nella sua vita. Oggi possiamo affermare che moltissimi cristiani non credono più in questa Chiesa dalle molteplici vocazioni. Non credono perché hanno escluso il Padre, hanno rinnegato  lo Spirito Santo, hanno rigettato il corpo di Cristo come unica e sola casa nella quale è possibile vivere la nostra primaria, essenziale vocazione: essere in Cristo, vivere con Cristo, vivere per lui. Ecco perché sono in grande errore tutti coloro che dichiarano la fratellanza universale senza Cristo Gesù. Tutti costoro vogliono un uomo che rimanga in eterno nella non possibilità di realizzare se stesso in Cristo Gesù, il suo unico e solo codice ontico per la sua vera vita. Sono altresì in grave errore quanti annunciano e insegnano che tutte le religioni sono uguali. Significa che in qualsiasi religione l’uomo può compiere la sua vocazione. Ora è evidente che neanche questa via è percorribile. Dove Cristo non regna, mai potrà regnare il vero uomo. Il vero uomo realizza la sua vocazione solo in Cristo, con Cristo, per Cristo. Ora è giusto che ogni discepolo di Gesù sappia che se la sua vita non scorre nella purissima verità di Cristo Gesù, lui non crede nella Chiesa dalle molteplici vocazioni. Non crede che ogni vocazione particolare è solo frutto, può essere solo frutto della realizzazione della sua vocazione di origine che è prima della stessa origine della creazione dell’uomo, perché l’uomo era già stato pensato dall’eternità come solo possibile in Cristo, con Cristo, per Cristo. Cristo è il decreto eterno e universale del Padre. Il Padre vuole che Cristo sia tutto in tutti e tutti devono essere in Cristo. È verità eterna: Cristo Gesù è il solo codice ontico dato dal Padre ad ogni uomo. Realizzare questo codice, vivere in questo codice, vivere con questo codice, vivere per questo codice, al fine di dargli vera vita, è la vocazione universale nella quale solamente è possibile realizzare le vocazioni personali. Chi esclude Cristo Gesù dalla sua vita, mai potrà realizzare la sua vocazione particolare o vocazione personale. Chi lo esclude per gli altri, compie una azione veramente iniqua. Impedisce agli altri di pervenire alla loro vera umanità. Li condanna a rimanere per sempre nella falsità e nella loro non compiutezza.</w:t>
      </w:r>
    </w:p>
    <w:p w14:paraId="0254BBAA" w14:textId="77777777" w:rsidR="005E5FA3" w:rsidRPr="005E5FA3" w:rsidRDefault="005E5FA3" w:rsidP="005E5FA3">
      <w:pPr>
        <w:autoSpaceDE w:val="0"/>
        <w:autoSpaceDN w:val="0"/>
        <w:adjustRightInd w:val="0"/>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 conclusione di quanto già detto è cosa giusta offrire un pensiero sulla vocazione del cristiano così come è rivelata nella Prima Lettera di San Pietro Apostolo. Iniziamo da un pensiero che troviamo nel Libro di Giobbe. Giobbe accusa i suoi tre amici di parlare senza alcuna scienza. Addirittura li chiama raffazzonatori di menzogne, medici da nulla, buoni solo a dire parole senza alcune verità. Giunge a dire che sarebbe per loro un grande atto di sapienza se smettessero di parlare. Son parole durissime le sue:</w:t>
      </w:r>
    </w:p>
    <w:p w14:paraId="07B02CC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(Gb 13,1-12). </w:t>
      </w:r>
    </w:p>
    <w:p w14:paraId="0CB33E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Il Signore dal cielo ascolta sia i discorsi dei tre amici e sia quelli di Giobbe. Anche quanto dice Giobbe è privo di sapienza. Lui conosce la sua coscienza, non conosce però il mistero che come un manto avvolge il Signore e tutto l’universo creato. Alla fine il Signore interviene e rivela a Giobbe la sua grande ignoranza. Lui parla ma dalla non conoscenza del mistero. Parla ma senza scienza e soprattutto senza alcuna sapienza:</w:t>
      </w:r>
    </w:p>
    <w:p w14:paraId="538084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Sei mai giunto alle sorgenti del mare e nel fondo dell’abisso hai tu passeggiato? Ti sono state svelate le porte della morte e hai visto le porte dell’ombra tenebrosa? Hai tu considerato quanto si estende la terra? Dillo, se sai tutto questo! Qual è la strada dove abita la luce e dove dimorano le tenebre, perché tu le possa ricondurre dentro i loro confini e sappia insegnare loro la via di casa? Certo, tu lo sai, perché allora eri già nato e il numero dei tuoi giorni è assai grande!» (Gb 38,1-21). </w:t>
      </w:r>
    </w:p>
    <w:p w14:paraId="047401E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Signore mette Giobbe dinanzi ad ogni elemento del suo creato e gli parla del grande mistero che ognuno di essi porta in sé, mistero che Giobbe non conosce. Ad un certo punto interrompe la presentazione degli elementi della sua creazione e nuovamente si rivolge a Giobbe chiedendogli di mostrargli la sua sapienza e la sua forza. Dinanzi al Signore o si parla con scienza e con sapienza, oppure si deve tacere in un silenzio adorante:</w:t>
      </w:r>
    </w:p>
    <w:p w14:paraId="71799B6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Signore prese a dire a Giobbe: «Il censore vuole ancora contendere con l’Onnipotente? L’accusatore di Dio risponda!». Giobbe prese a dire al Signore: «Ecco, non conto niente: che cosa ti posso rispondere? Mi metto la mano sulla bocca. Ho parlato una volta, ma non replicherò, due volte ho parlato, ma non continuerò». Il Signore prese a dire a Giobbe in mezzo all’uragano: «Cingiti i fianchi come un prode: io t’interrogherò e tu mi istruirai! Oseresti tu cancellare il mio giudizio, dare a me il torto per avere tu la ragione? Hai tu un braccio come quello di Dio e puoi tuonare con voce pari alla sua? Su, órnati pure di maestà e di grandezza, rivèstiti di splendore e di gloria! Effondi pure i furori della tua collera, guarda ogni superbo e abbattilo, guarda ogni superbo e umilialo, schiaccia i malvagi ovunque si trovino; sprofondali nella polvere tutti insieme e rinchiudi i loro volti nel buio! Allora anch’io ti loderò, perché hai trionfato con la tua destra» (Gb 40,1-14). </w:t>
      </w:r>
    </w:p>
    <w:p w14:paraId="614CEB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Dinanzi al mistero che avvolge l’intero universo creato, Giobbe confessa di aver parlato senza scienza, di aver agito da insipiente. Lui conosceva il Signore per </w:t>
      </w:r>
      <w:r w:rsidRPr="005E5FA3">
        <w:rPr>
          <w:rFonts w:ascii="Arial" w:eastAsia="Times New Roman" w:hAnsi="Arial" w:cs="Arial"/>
          <w:kern w:val="0"/>
          <w:sz w:val="24"/>
          <w:szCs w:val="24"/>
          <w:lang w:eastAsia="it-IT"/>
          <w14:ligatures w14:val="none"/>
        </w:rPr>
        <w:lastRenderedPageBreak/>
        <w:t>sentito dire. Per questo si ricrede e si pente sopra polvere e cenere. Ecco le sue parole:</w:t>
      </w:r>
    </w:p>
    <w:p w14:paraId="5EE364E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Giobbe prese a dire al Signore: «Comprendo che tu puoi tutto e che nessun progetto per te è impossibile. Chi è colui che, da ignorante, può oscurare il tuo piano? Davvero ho esposto cose che non capisco, cose troppo meravigliose per me, che non comprendo. Ascoltami e io parlerò, io t’interrogherò e tu mi istruirai! Io ti conoscevo solo per sentito dire, ma ora i miei occhi ti hanno veduto. Perciò mi ricredo e mi pento sopra polvere e cenere» (Gb 42,1-6). </w:t>
      </w:r>
    </w:p>
    <w:p w14:paraId="54A32825"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 xml:space="preserve">Respondens autem Iob Domino dixit: scio quia omnia potes et nulla te latet cogitatio. Quis est iste qui celat consilium absque scientia ideo insipienter locutus sum et quae ultra modum excederent scientiam meam. Audi et ego loquar, interrogabo et ostende mihi. Auditu auris audivi te, nunc autem oculus meus videt te. Idcirco ipse me reprehendo et ago paenitentiam in favilla et cinere (Gb 42,1-6). </w:t>
      </w:r>
    </w:p>
    <w:p w14:paraId="1247E3B1" w14:textId="77777777" w:rsidR="005E5FA3" w:rsidRPr="005E5FA3" w:rsidRDefault="005E5FA3" w:rsidP="005E5FA3">
      <w:pPr>
        <w:spacing w:after="120" w:line="240" w:lineRule="auto"/>
        <w:jc w:val="both"/>
        <w:rPr>
          <w:rFonts w:ascii="Greek" w:eastAsia="Times New Roman" w:hAnsi="Greek" w:cs="Arial"/>
          <w:kern w:val="0"/>
          <w:sz w:val="28"/>
          <w:szCs w:val="28"/>
          <w:lang w:eastAsia="it-IT"/>
          <w14:ligatures w14:val="none"/>
        </w:rPr>
      </w:pPr>
      <w:r w:rsidRPr="005E5FA3">
        <w:rPr>
          <w:rFonts w:ascii="Greek" w:eastAsia="Times New Roman" w:hAnsi="Greek" w:cs="Arial"/>
          <w:kern w:val="0"/>
          <w:sz w:val="28"/>
          <w:szCs w:val="28"/>
          <w:lang w:val="la-Latn" w:eastAsia="it-IT"/>
          <w14:ligatures w14:val="none"/>
        </w:rPr>
        <w:t xml:space="preserve">`Upolabën d Iwb lšgei tù kur…J : Oda Óti p£nta dÚnasai, ¢dunate‹ dš soi oÙqšn. t…j g£r ™stin Ð krÚptwn se boul»n; feidÒmenoj d </w:t>
      </w:r>
      <w:r w:rsidRPr="005E5FA3">
        <w:rPr>
          <w:rFonts w:ascii="Cambria" w:eastAsia="Times New Roman" w:hAnsi="Cambria" w:cs="Cambria"/>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hm</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twn ka</w:t>
      </w:r>
      <w:r w:rsidRPr="005E5FA3">
        <w:rPr>
          <w:rFonts w:ascii="Greek" w:eastAsia="Times New Roman" w:hAnsi="Greek" w:cs="Greek"/>
          <w:kern w:val="0"/>
          <w:sz w:val="28"/>
          <w:szCs w:val="28"/>
          <w:lang w:val="la-Latn" w:eastAsia="it-IT"/>
          <w14:ligatures w14:val="none"/>
        </w:rPr>
        <w:t>ˆ</w:t>
      </w:r>
      <w:r w:rsidRPr="005E5FA3">
        <w:rPr>
          <w:rFonts w:ascii="Greek" w:eastAsia="Times New Roman" w:hAnsi="Greek" w:cs="Arial"/>
          <w:kern w:val="0"/>
          <w:sz w:val="28"/>
          <w:szCs w:val="28"/>
          <w:lang w:val="la-Latn" w:eastAsia="it-IT"/>
          <w14:ligatures w14:val="none"/>
        </w:rPr>
        <w:t xml:space="preserve"> s</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o</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etai kr</w:t>
      </w:r>
      <w:r w:rsidRPr="005E5FA3">
        <w:rPr>
          <w:rFonts w:ascii="Greek" w:eastAsia="Times New Roman" w:hAnsi="Greek" w:cs="Greek"/>
          <w:kern w:val="0"/>
          <w:sz w:val="28"/>
          <w:szCs w:val="28"/>
          <w:lang w:val="la-Latn" w:eastAsia="it-IT"/>
          <w14:ligatures w14:val="none"/>
        </w:rPr>
        <w:t>Ú</w:t>
      </w:r>
      <w:r w:rsidRPr="005E5FA3">
        <w:rPr>
          <w:rFonts w:ascii="Greek" w:eastAsia="Times New Roman" w:hAnsi="Greek" w:cs="Arial"/>
          <w:kern w:val="0"/>
          <w:sz w:val="28"/>
          <w:szCs w:val="28"/>
          <w:lang w:val="la-Latn" w:eastAsia="it-IT"/>
          <w14:ligatures w14:val="none"/>
        </w:rPr>
        <w:t>ptein; t</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j d</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naggele</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moi </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o</w:t>
      </w:r>
      <w:r w:rsidRPr="005E5FA3">
        <w:rPr>
          <w:rFonts w:ascii="Greek" w:eastAsia="Times New Roman" w:hAnsi="Greek" w:cs="Greek"/>
          <w:kern w:val="0"/>
          <w:sz w:val="28"/>
          <w:szCs w:val="28"/>
          <w:lang w:val="la-Latn" w:eastAsia="it-IT"/>
          <w14:ligatures w14:val="none"/>
        </w:rPr>
        <w:t>Ù</w:t>
      </w:r>
      <w:r w:rsidRPr="005E5FA3">
        <w:rPr>
          <w:rFonts w:ascii="Greek" w:eastAsia="Times New Roman" w:hAnsi="Greek" w:cs="Arial"/>
          <w:kern w:val="0"/>
          <w:sz w:val="28"/>
          <w:szCs w:val="28"/>
          <w:lang w:val="la-Latn" w:eastAsia="it-IT"/>
          <w14:ligatures w14:val="none"/>
        </w:rPr>
        <w:t xml:space="preserve">k </w:t>
      </w:r>
      <w:r w:rsidRPr="005E5FA3">
        <w:rPr>
          <w:rFonts w:ascii="Greek" w:eastAsia="Times New Roman" w:hAnsi="Greek" w:cs="Greek"/>
          <w:kern w:val="0"/>
          <w:sz w:val="28"/>
          <w:szCs w:val="28"/>
          <w:lang w:val="la-Latn" w:eastAsia="it-IT"/>
          <w14:ligatures w14:val="none"/>
        </w:rPr>
        <w:t>É</w:t>
      </w:r>
      <w:r w:rsidRPr="005E5FA3">
        <w:rPr>
          <w:rFonts w:ascii="Greek" w:eastAsia="Times New Roman" w:hAnsi="Greek" w:cs="Arial"/>
          <w:kern w:val="0"/>
          <w:sz w:val="28"/>
          <w:szCs w:val="28"/>
          <w:lang w:val="la-Latn" w:eastAsia="it-IT"/>
          <w14:ligatures w14:val="none"/>
        </w:rPr>
        <w:t>dein, meg</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la ka</w:t>
      </w:r>
      <w:r w:rsidRPr="005E5FA3">
        <w:rPr>
          <w:rFonts w:ascii="Greek" w:eastAsia="Times New Roman" w:hAnsi="Greek" w:cs="Greek"/>
          <w:kern w:val="0"/>
          <w:sz w:val="28"/>
          <w:szCs w:val="28"/>
          <w:lang w:val="la-Latn" w:eastAsia="it-IT"/>
          <w14:ligatures w14:val="none"/>
        </w:rPr>
        <w:t>ˆ</w:t>
      </w:r>
      <w:r w:rsidRPr="005E5FA3">
        <w:rPr>
          <w:rFonts w:ascii="Greek" w:eastAsia="Times New Roman" w:hAnsi="Greek" w:cs="Arial"/>
          <w:kern w:val="0"/>
          <w:sz w:val="28"/>
          <w:szCs w:val="28"/>
          <w:lang w:val="la-Latn" w:eastAsia="it-IT"/>
          <w14:ligatures w14:val="none"/>
        </w:rPr>
        <w:t xml:space="preserve"> qaumast</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 o</w:t>
      </w:r>
      <w:r w:rsidRPr="005E5FA3">
        <w:rPr>
          <w:rFonts w:ascii="Greek" w:eastAsia="Times New Roman" w:hAnsi="Greek" w:cs="Greek"/>
          <w:kern w:val="0"/>
          <w:sz w:val="28"/>
          <w:szCs w:val="28"/>
          <w:lang w:val="la-Latn" w:eastAsia="it-IT"/>
          <w14:ligatures w14:val="none"/>
        </w:rPr>
        <w:t>Ù</w:t>
      </w:r>
      <w:r w:rsidRPr="005E5FA3">
        <w:rPr>
          <w:rFonts w:ascii="Greek" w:eastAsia="Times New Roman" w:hAnsi="Greek" w:cs="Arial"/>
          <w:kern w:val="0"/>
          <w:sz w:val="28"/>
          <w:szCs w:val="28"/>
          <w:lang w:val="la-Latn" w:eastAsia="it-IT"/>
          <w14:ligatures w14:val="none"/>
        </w:rPr>
        <w:t xml:space="preserve">k </w:t>
      </w:r>
      <w:r w:rsidRPr="005E5FA3">
        <w:rPr>
          <w:rFonts w:ascii="Greek" w:eastAsia="Times New Roman" w:hAnsi="Greek" w:cs="Greek"/>
          <w:kern w:val="0"/>
          <w:sz w:val="28"/>
          <w:szCs w:val="28"/>
          <w:lang w:val="la-Latn" w:eastAsia="it-IT"/>
          <w14:ligatures w14:val="none"/>
        </w:rPr>
        <w:t>º</w:t>
      </w:r>
      <w:r w:rsidRPr="005E5FA3">
        <w:rPr>
          <w:rFonts w:ascii="Greek" w:eastAsia="Times New Roman" w:hAnsi="Greek" w:cs="Arial"/>
          <w:kern w:val="0"/>
          <w:sz w:val="28"/>
          <w:szCs w:val="28"/>
          <w:lang w:val="la-Latn" w:eastAsia="it-IT"/>
          <w14:ligatures w14:val="none"/>
        </w:rPr>
        <w:t>pist</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 xml:space="preserve">mhn; </w:t>
      </w:r>
      <w:r w:rsidRPr="005E5FA3">
        <w:rPr>
          <w:rFonts w:ascii="Greek" w:eastAsia="Times New Roman" w:hAnsi="Greek" w:cs="Greek"/>
          <w:kern w:val="0"/>
          <w:sz w:val="28"/>
          <w:szCs w:val="28"/>
          <w:lang w:val="la-Latn" w:eastAsia="it-IT"/>
          <w14:ligatures w14:val="none"/>
        </w:rPr>
        <w:t>¥</w:t>
      </w:r>
      <w:r w:rsidRPr="005E5FA3">
        <w:rPr>
          <w:rFonts w:ascii="Greek" w:eastAsia="Times New Roman" w:hAnsi="Greek" w:cs="Arial"/>
          <w:kern w:val="0"/>
          <w:sz w:val="28"/>
          <w:szCs w:val="28"/>
          <w:lang w:val="la-Latn" w:eastAsia="it-IT"/>
          <w14:ligatures w14:val="none"/>
        </w:rPr>
        <w:t>kouson d</w:t>
      </w:r>
      <w:r w:rsidRPr="005E5FA3">
        <w:rPr>
          <w:rFonts w:ascii="Greek" w:eastAsia="Times New Roman" w:hAnsi="Greek" w:cs="Greek"/>
          <w:kern w:val="0"/>
          <w:sz w:val="28"/>
          <w:szCs w:val="28"/>
          <w:lang w:val="la-Latn" w:eastAsia="it-IT"/>
          <w14:ligatures w14:val="none"/>
        </w:rPr>
        <w:t>š</w:t>
      </w:r>
      <w:r w:rsidRPr="005E5FA3">
        <w:rPr>
          <w:rFonts w:ascii="Greek" w:eastAsia="Times New Roman" w:hAnsi="Greek" w:cs="Arial"/>
          <w:kern w:val="0"/>
          <w:sz w:val="28"/>
          <w:szCs w:val="28"/>
          <w:lang w:val="la-Latn" w:eastAsia="it-IT"/>
          <w14:ligatures w14:val="none"/>
        </w:rPr>
        <w:t xml:space="preserve"> mou, k</w:t>
      </w:r>
      <w:r w:rsidRPr="005E5FA3">
        <w:rPr>
          <w:rFonts w:ascii="Greek" w:eastAsia="Times New Roman" w:hAnsi="Greek" w:cs="Greek"/>
          <w:kern w:val="0"/>
          <w:sz w:val="28"/>
          <w:szCs w:val="28"/>
          <w:lang w:val="la-Latn" w:eastAsia="it-IT"/>
          <w14:ligatures w14:val="none"/>
        </w:rPr>
        <w:t>Ú</w:t>
      </w:r>
      <w:r w:rsidRPr="005E5FA3">
        <w:rPr>
          <w:rFonts w:ascii="Greek" w:eastAsia="Times New Roman" w:hAnsi="Greek" w:cs="Arial"/>
          <w:kern w:val="0"/>
          <w:sz w:val="28"/>
          <w:szCs w:val="28"/>
          <w:lang w:val="la-Latn" w:eastAsia="it-IT"/>
          <w14:ligatures w14:val="none"/>
        </w:rPr>
        <w:t xml:space="preserve">rie, †na k¢gë lal»sw: ™rwt»sw dš se, sÝ dš me d…daxon. ¢ko¾n mn çtÕj ½kouÒn sou tÕ prÒteron, nunˆ d Ð ÑfqalmÒj mou ˜Òrakšn se: diÕ ™faÚlisa ™mautÕn kaˆ ™t£khn, ¼ghmai d ™mautÕn gÁn kaˆ spodÒn. </w:t>
      </w:r>
      <w:r w:rsidRPr="005E5FA3">
        <w:rPr>
          <w:rFonts w:ascii="Greek" w:eastAsia="Times New Roman" w:hAnsi="Greek" w:cs="Arial"/>
          <w:kern w:val="0"/>
          <w:sz w:val="28"/>
          <w:szCs w:val="28"/>
          <w:lang w:eastAsia="it-IT"/>
          <w14:ligatures w14:val="none"/>
        </w:rPr>
        <w:t xml:space="preserve">(Gb 42,1-6). </w:t>
      </w:r>
    </w:p>
    <w:p w14:paraId="6AF6C56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Giobbe è persona giusta. È alieno dal male. Non appena è messo dinanzi al mistero, confessa di essere stato uno stolto. Ha parlato da insipiente. Si ricrede. Si pente sopra polvere e cenere. L’umiltà è la vera grandezza di un uomo. Giobbe è persona umile perché accetta la correzione che Dio gli fa ed è pronto ad abbandonare tutti i pensieri di non scienza e di non sapienza che finora hanno governato la sua mente e il suo cuore. Questa umiltà avrebbe dovuta Giobbe manifestarla dinanzi a Eliu figlio di Barachele, il Buzita. Ecco un brano del suo lungo discorso che Eliu fa in difesa del Signore:</w:t>
      </w:r>
    </w:p>
    <w:p w14:paraId="17FF106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w:t>
      </w:r>
    </w:p>
    <w:p w14:paraId="2F25042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w:t>
      </w:r>
      <w:r w:rsidRPr="005E5FA3">
        <w:rPr>
          <w:rFonts w:ascii="Arial" w:eastAsia="Times New Roman" w:hAnsi="Arial" w:cs="Arial"/>
          <w:i/>
          <w:iCs/>
          <w:kern w:val="0"/>
          <w:sz w:val="24"/>
          <w:szCs w:val="24"/>
          <w:lang w:eastAsia="it-IT"/>
          <w14:ligatures w14:val="none"/>
        </w:rPr>
        <w:lastRenderedPageBreak/>
        <w:t xml:space="preserve">non si vedevano, spuntano fuori, la sua anima si avvicina alla fossa e la sua vita a coloro che infliggono la morte. </w:t>
      </w:r>
    </w:p>
    <w:p w14:paraId="3A1C2F1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w:t>
      </w:r>
    </w:p>
    <w:p w14:paraId="6648768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04F7F0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Giobbe era così concentrato a difendere la sua innocenza da non prestare nessun ascolto alle parole del saggio Eliu. Lui aveva bisogno che Dio stesso venisse e lo dichiarasse giusto. Dio viene e invece lo dichiara stolto e insipiente. Perché Giobbe è stolto e insipiente? Perché assieme alla sua innocenza avrebbe dovuto difendere anche l’innocenza del Signore. Dio è divinamente, eternamente, infinitamente santo. Mai Lui farà qualcosa contro l’uomo. Lui vive per l’uomo. Per l’uomo Dio è anche morto nella Persona del Figlio Unigenito. Il Verbo Eterno, vero Dio e vero uomo, per amore dell’uomo ha assunto su di sé tutti i peccati dell’umanità e li ha espiati sul legno della croce. All’uomo ha dato il suo Santo Spirito, la sua grazia, la sua verità, la sua luce eterna, la sua vita, la sua morte, la sua risurrezione. All’uomo, in Cristo dona anche il regno eterno di pace e di luce. Se Giobbe fosse stato meno concentrato su di sé, avrebbe potuto giungere ad elevare a Dio un grande inno di purissima santità. La prova lo avrebbe innalzato ad altezze celesti. </w:t>
      </w:r>
    </w:p>
    <w:p w14:paraId="36DA3D8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val="la-Latn" w:eastAsia="it-IT"/>
          <w14:ligatures w14:val="none"/>
        </w:rPr>
        <w:t xml:space="preserve">Auditu auris audivi te, nunc autem oculus meus videt te. </w:t>
      </w:r>
      <w:r w:rsidRPr="005E5FA3">
        <w:rPr>
          <w:rFonts w:ascii="Arial" w:eastAsia="Times New Roman" w:hAnsi="Arial" w:cs="Arial"/>
          <w:kern w:val="0"/>
          <w:sz w:val="24"/>
          <w:szCs w:val="24"/>
          <w:lang w:eastAsia="it-IT"/>
          <w14:ligatures w14:val="none"/>
        </w:rPr>
        <w:t>Giobbe in qualche modo è scusabile. Non appartiene neanche al popolo del Signore, popolo arricchito del dono non solo della Legge, ma anche della sapienza. Non scusabili oggi sono di discepoli di Gesù, che hanno rinnegato la Divina Rivelazione assieme alla Sacra Tradizione</w:t>
      </w:r>
      <w:r w:rsidRPr="005E5FA3">
        <w:rPr>
          <w:rFonts w:ascii="Arial" w:eastAsia="Times New Roman" w:hAnsi="Arial" w:cs="Arial"/>
          <w:kern w:val="0"/>
          <w:sz w:val="24"/>
          <w:szCs w:val="24"/>
          <w:lang w:val="la-Latn" w:eastAsia="it-IT"/>
          <w14:ligatures w14:val="none"/>
        </w:rPr>
        <w:t xml:space="preserve"> et ideo insipienter loquuntur.</w:t>
      </w:r>
      <w:r w:rsidRPr="005E5FA3">
        <w:rPr>
          <w:rFonts w:ascii="Arial" w:eastAsia="Times New Roman" w:hAnsi="Arial" w:cs="Arial"/>
          <w:kern w:val="0"/>
          <w:sz w:val="24"/>
          <w:szCs w:val="24"/>
          <w:lang w:eastAsia="it-IT"/>
          <w14:ligatures w14:val="none"/>
        </w:rPr>
        <w:t xml:space="preserve"> Oggi se c’è una persona che parla da insipiente è proprio il cristiano. Parla da insipiente, perché parla</w:t>
      </w:r>
      <w:r w:rsidRPr="005E5FA3">
        <w:rPr>
          <w:rFonts w:ascii="Arial" w:eastAsia="Times New Roman" w:hAnsi="Arial" w:cs="Arial"/>
          <w:kern w:val="0"/>
          <w:sz w:val="24"/>
          <w:szCs w:val="24"/>
          <w:lang w:val="la-Latn" w:eastAsia="it-IT"/>
          <w14:ligatures w14:val="none"/>
        </w:rPr>
        <w:t xml:space="preserve"> absque scientia. </w:t>
      </w:r>
      <w:r w:rsidRPr="005E5FA3">
        <w:rPr>
          <w:rFonts w:ascii="Arial" w:eastAsia="Times New Roman" w:hAnsi="Arial" w:cs="Arial"/>
          <w:kern w:val="0"/>
          <w:sz w:val="24"/>
          <w:szCs w:val="24"/>
          <w:lang w:eastAsia="it-IT"/>
          <w14:ligatures w14:val="none"/>
        </w:rPr>
        <w:t xml:space="preserve">Parla </w:t>
      </w:r>
      <w:r w:rsidRPr="005E5FA3">
        <w:rPr>
          <w:rFonts w:ascii="Arial" w:eastAsia="Times New Roman" w:hAnsi="Arial" w:cs="Arial"/>
          <w:kern w:val="0"/>
          <w:sz w:val="24"/>
          <w:szCs w:val="24"/>
          <w:lang w:val="la-Latn" w:eastAsia="it-IT"/>
          <w14:ligatures w14:val="none"/>
        </w:rPr>
        <w:t>absque scientia</w:t>
      </w:r>
      <w:r w:rsidRPr="005E5FA3">
        <w:rPr>
          <w:rFonts w:ascii="Arial" w:eastAsia="Times New Roman" w:hAnsi="Arial" w:cs="Arial"/>
          <w:kern w:val="0"/>
          <w:sz w:val="24"/>
          <w:szCs w:val="24"/>
          <w:lang w:eastAsia="it-IT"/>
          <w14:ligatures w14:val="none"/>
        </w:rPr>
        <w:t>, perché ha rinnegato la scienza del Santo Spirito del Signore. Quale scienza dello Spirito del Signore ha rinnegato? La scienza, la verità, la dottrina, la sapienza, la conoscenza di ogni mistero di Dio, dell’uomo, della creazione, del tempo, dell’eternità, della vita, della morte, del bene, del male, da Lui poste nella Divina Rivelazione e nella Sacra Tradizione che insieme durano da circa quattromila anni. La Sacra Tradizione durerà fino al giorno della Parusia. Mentre la Divina Rivelazione si è chiusa con l’ultimo Apostolo. L’ultimo scritto dell’ultimo Apostolo ha messo il sigillo. Ha messo fine a tutta la Divina Rivelazione. Parliamo della Divina Rivelazione Pubblica o della Sacra Scrittura, Antico e Nuovo Testamento. Ecco i frutti della non scienza del cristiano:</w:t>
      </w:r>
    </w:p>
    <w:p w14:paraId="6D771B7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CREAZIONE DI UN NUOVISSIMO IDOLO. Oggi il discepolo di Gesù ha privato del loro mistero divino ed eterno il Padre e il Figlio e lo Spirito Santo. Privando la Beata Trinità del suo mistero, anche la Chiesa è stata privata del suo mistero. Se la Chiesa è privata del suo mistero, tutto ciò che nasce dalla Chiesa, e che sono i divini </w:t>
      </w:r>
      <w:r w:rsidRPr="005E5FA3">
        <w:rPr>
          <w:rFonts w:ascii="Arial" w:eastAsia="Times New Roman" w:hAnsi="Arial" w:cs="Arial"/>
          <w:kern w:val="0"/>
          <w:sz w:val="24"/>
          <w:szCs w:val="24"/>
          <w:lang w:eastAsia="it-IT"/>
          <w14:ligatures w14:val="none"/>
        </w:rPr>
        <w:lastRenderedPageBreak/>
        <w:t xml:space="preserve">misteri, è privato della sua verità. Senza il mistero di Dio non c’è nessun mistero per l’uomo, nessuna verità soprannaturale e trascendente. Tutto viene consumato da una immanenza atea. L’immanenza atea conduce alla grande idolatria e alla universale immoralità. Infatti oggi il cristiano è il più grande idolatra che la storia abbia mai conosciuto. Ha abbandonato il Dio Trinità, ha rinnegato il Padre e il Figlio e lo Spirito Santo e al posto del vero ed unico Dio in tre Persone, ha proclamato come suo Dio un Dio da lui creato. Questo Dio ha anche un nome: il Dio unico. I disastri generati nella mente e nel cuore dei discepoli di Gesù dalla creazione e dall’adorazione di questo nuovissimo idolo sono oltremodo grandi. </w:t>
      </w:r>
    </w:p>
    <w:p w14:paraId="0D66742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PRIMO DISASTRO</w:t>
      </w:r>
      <w:r w:rsidRPr="005E5FA3">
        <w:rPr>
          <w:rFonts w:ascii="Arial" w:eastAsia="Times New Roman" w:hAnsi="Arial" w:cs="Arial"/>
          <w:kern w:val="0"/>
          <w:sz w:val="24"/>
          <w:szCs w:val="24"/>
          <w:lang w:eastAsia="it-IT"/>
          <w14:ligatures w14:val="none"/>
        </w:rPr>
        <w:t xml:space="preserve">: Il rinnegamento di Cristo: Adorando un falso Dio, necessariamente il cristiano deve rinnegare Cristo Gesù. O si segue l’idolo del Dio unico o Cristo. Poiché il cristiano ogni giorno sceglie di seguire il suo idolo, nel suo cuore non c’è posto per Cristo. Se ci fosse posto per Cristo, significherebbe che l’idolatria può convivere con la vera fede e il falso Dio può convivere con il vero Cristo. Questo è impossibile. Il vero Cristo distrugge a abbatte ogni falso Dio. Ma anche ogni falso Dio distrugge e abbatte il vero Cristo. Oggi è questo il male cristiano: si proclama la coesistenza del vero Dio in un mondo di falsi Dèi e la coesistenza dei molti falsi Dèi con il vero Dio. Questo può essere possibile ad una condizione: che anche il Dio adorato dal cristiano sia trasformato in un falso Dio. Ed infatti è proprio ciò che è accaduto. Il Dio Uno nella natura e Trino nelle persone è stato trasformato nel falso Dio, detto il Dio unico. Ecco perché religione cristiana e ogni altra religione sono divenute una cosa sola. Siamo nel regno della falsità e della menzogna. Siamo nel grande tradimento della fede. </w:t>
      </w:r>
    </w:p>
    <w:p w14:paraId="2E8221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SECONDO DISASTRO</w:t>
      </w:r>
      <w:r w:rsidRPr="005E5FA3">
        <w:rPr>
          <w:rFonts w:ascii="Arial" w:eastAsia="Times New Roman" w:hAnsi="Arial" w:cs="Arial"/>
          <w:kern w:val="0"/>
          <w:sz w:val="24"/>
          <w:szCs w:val="24"/>
          <w:lang w:eastAsia="it-IT"/>
          <w14:ligatures w14:val="none"/>
        </w:rPr>
        <w:t xml:space="preserve">: Impossibilità di realizzare il decreto eterno del Padre. Predicare e realizzare il decreto divino ed eterno del Padre secondo il quale è solo in Cristo, per Cristo, con Cristo, che l’uomo viene benedetto e trasformato nella sua natura, oggi è divenuto impossibile. I discepoli di Gesù abrogando la sana dottrina, la sana verità, la sana rivelazione su Gesù Signore, anche loro hanno fatto trionfare la loro vecchia natura sulla nuova natura e dalla vecchia natura pensano e parlano di Cristo Signore. Chi è Cristo Gesù secondo questa vecchia natura? È un semplice uomo come tutti gli altri uomini. Perché Gesù è dichiarato un semplice uomo? Perché la vecchia natura ha distrutto e frantumato la sana verità e la sana dottrina sul mistero del nostro Dio che è Uno nella natura e Trino nelle persone. Natura e Persone divine sono eterne. Non essendoci più il Dio Trinità, ma il Dio unico, Cristo non è più Dio e neanche lo Spirito Santo è Dio. Essendo Cristo Gesù un uomo come tutti gli altri uomini, anche la sua parola è in tutto simile a quella di ogni altro uomo. Questo disastro sta producendo il cristiano che ha fatto trionfare la vecchia natura, non più governata dalla nuova natura, nuova natura che può vivere solo in Cristo Gesù, con Cristo e per Cristo. O ridiamo all’uomo, ad ogni uomo, la sua nuova natura in Cristo, con Cristo, per Cristo, secondo il decreto eterno del Padre, o per l’uomo non ci sarà più vita spirituale. Ci sarà la vita animale ma questa si immergerà in un amoralità così devastante da distruggere la stessa vecchia natura, corrompendola e degradandola senza più rimedio. </w:t>
      </w:r>
    </w:p>
    <w:p w14:paraId="514F13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TERZO DISASTRO</w:t>
      </w:r>
      <w:r w:rsidRPr="005E5FA3">
        <w:rPr>
          <w:rFonts w:ascii="Arial" w:eastAsia="Times New Roman" w:hAnsi="Arial" w:cs="Arial"/>
          <w:kern w:val="0"/>
          <w:sz w:val="24"/>
          <w:szCs w:val="24"/>
          <w:lang w:eastAsia="it-IT"/>
          <w14:ligatures w14:val="none"/>
        </w:rPr>
        <w:t xml:space="preserve">: Non c’è più vera salvezza per nessun uomo. Senza Cristo, fuori di Lui, lontano da Lui, non vi è alcuna possibilità di salvezza per l’uomo, perché Dio ha deciso nella sua sapienza eterna di benedire ogni uomo, di ogni popolo, lingua, tribù, nazione, solo per mezzo del suo Figlio Unigenito, divenuto, facendosi vero uomo, vera discendenza di Abramo. Dio non ha altra promessa da osservare </w:t>
      </w:r>
      <w:r w:rsidRPr="005E5FA3">
        <w:rPr>
          <w:rFonts w:ascii="Arial" w:eastAsia="Times New Roman" w:hAnsi="Arial" w:cs="Arial"/>
          <w:kern w:val="0"/>
          <w:sz w:val="24"/>
          <w:szCs w:val="24"/>
          <w:lang w:eastAsia="it-IT"/>
          <w14:ligatures w14:val="none"/>
        </w:rPr>
        <w:lastRenderedPageBreak/>
        <w:t>e non osserva nessuna sua promessa se non per mezzo di Cristo Gesù. Questa verità oggi fa difetto in seno al popolo di Dio. Fa difetto nel cuore di tutti i discepoli del Signore. Vi è come un rinnegamento, un tradimento silenzioso, tacito, quasi omertoso, della verità di Cristo Gesù.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Non c’è salvezza se non per Cristo e in Cristo.</w:t>
      </w:r>
    </w:p>
    <w:p w14:paraId="61B805B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Dio senza Cristo, anche se unico e solo nel suo cielo, non salva l’uomo, perché questo Dio unico e solo, non ha fatto a noi alcuna promessa di salvezza. La promessa di salvezza l’ha fatta il Padre del Signore nostro Gesù Cristo e si compie proprio in Cristo, per mezzo di Lui,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“Nella tua discendenza saranno benedette tutte le nazioni della terra”. Parola di Dio ad Abramo. </w:t>
      </w:r>
    </w:p>
    <w:p w14:paraId="6BC0916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QUARTO DISASTRO</w:t>
      </w:r>
      <w:r w:rsidRPr="005E5FA3">
        <w:rPr>
          <w:rFonts w:ascii="Arial" w:eastAsia="Times New Roman" w:hAnsi="Arial" w:cs="Arial"/>
          <w:kern w:val="0"/>
          <w:sz w:val="24"/>
          <w:szCs w:val="24"/>
          <w:lang w:eastAsia="it-IT"/>
          <w14:ligatures w14:val="none"/>
        </w:rPr>
        <w:t xml:space="preserve">: Distruzione del mistero del vero amore. Oggi il mistero del vero amore è distrutto dai cristiani. Distrutto il mistero dell’amore, che necessariamente è mistero trinitario, perché per natura Dio è mistero trinitario, il cristiano si trova separato dalla sorgente dell’amore. Non può amare perché gli manca il Padre che dona tutto Se stesso al Figlio. Gli manca il Figlio che dona Se stesso al Padre e allo Spirito Santo. Gli manca lo Spirito Santo che dona Se stesso, il Padre e il Figlio a quanti per la fede nel nome di Cristo Gesù e per la conversione alla sua Parola, accolgono il dono trinitario per divenire vita di questo dono trinitario nel mondo. </w:t>
      </w:r>
    </w:p>
    <w:p w14:paraId="559603C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dichiarazione che il cristiano fa, dicendo che ormai dobbiamo essere tutti adoratori del Dio unico, è vera dichiarazione di morte e di seppellimento del mistero della Santissima Trinità. I Giudei hanno dichiarato guerra a Cristo Gesù, lo hanno crocifisso e poi lo hanno sepolto, mettendo dei sigilli sulla sua tomba perché rimanesse in essa in eterno. Il Padre e lo Spirito Santo sono scesi nella tomba e hanno ridato vita al vero corpo del Figlio dell’Altissimo. Oggi, avendo noi ucciso e seppellito il Padre insieme al suo Figlio Unigenito e allo Spirito Santo, chi scenderà nel sepolcro nel nostro cuore nel quale sono stati sepolti perché Essi vengano risuscitati? È questa oggi la grande povertà della Chiesa: l’assenza dal suo seno del Padre e del Figlio e dello Spirito Santo. Questa assenza conduce ad attribuire all’uomo ciò che è solo purissimo dono di Dio. La Chiesa oggi è convinta che ogni uomo può vivere di vita divina per capacità della sua natura. Solo così si può spiegare la predicazione della fratellanza universale senza la fede nel Padre e nel Figlio e nello Spirito Santo e senza che il Padre e il Figlio e lo Spirito Santo vivano la loro personale vita in ogni cuore perché sia cuore dal quale il Padre e il Figlio e lo Spirito Santo entrino in ogni altro cuore per formare con essi veri cuori di fratelli dall’amore universale, come l’amore del Padre e del Figlio e dello Spirito Santo è universale, è però amore universale di salvezza e di redenzione. A nulla serve dare un amore di carne, amore di peccato, amore di falsità e di menzogna, di tenebre e di inganno che mai potrà salvare l’uomo. </w:t>
      </w:r>
    </w:p>
    <w:p w14:paraId="771C363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QUINTO DISASTRO</w:t>
      </w:r>
      <w:r w:rsidRPr="005E5FA3">
        <w:rPr>
          <w:rFonts w:ascii="Arial" w:eastAsia="Times New Roman" w:hAnsi="Arial" w:cs="Arial"/>
          <w:kern w:val="0"/>
          <w:sz w:val="24"/>
          <w:szCs w:val="24"/>
          <w:lang w:eastAsia="it-IT"/>
          <w14:ligatures w14:val="none"/>
        </w:rPr>
        <w:t>: Abrogazione di tutta la Divina Rivelazione. Poiché noi oggi diciamo che al momento della morte entreremo tutti nel regno eterno del nostro Dio e Signore, noi altro non diciamo che la Rivelazione è stata abrogata dal Signore nostro Dio e al suo posto ne è subentrata una nuova che cancella tutta l’Antica Rivelazione. L’Antica Rivelazione diceva che solo nel nome di Gesù il Nazareno è stabilito che possiamo essere salvati. La “nuova rivelazione” dice che ogni religione è via di salvezza. L’Antica Rivelazione comandava agli Apostoli di fare discepoli tutti i popoli battezzandoli nel nome del Padre e del Figlio e dello Spirito Santo e di insegnare loro ad osservare tutto ciò che Gesù aveva loro comandato. La “nuova rivelazione” dice che con ogni uomo si deve stare in fratellanza e non in conversione. L’Antica Rivelazione insegnava che la Parola di Gesù, rettamente osservata, era la via stretta che conduceva alla vita. Oggi la “nuova rivelazione” insegna che la Parola di Gesù non è più necessaria. Anzi dice che neanche Gesù è necessario per avere la salvezza. L’Antica Rivelazione professava il mistero del Dio Uno e Trino, Uno nella Natura e Trino nelle Persone divine. La “nuova rivelazione” confessa il Dio unico, che è un Dio senza parola, senza comandamenti, senza rivelazione, senza Vangelo. Il Dio unico non è il Padre perché è senza il Figlio suo unigenito, senza lo Spirito Santo, senza la Chiesa, senza i sacramenti della salvezza.</w:t>
      </w:r>
    </w:p>
    <w:p w14:paraId="1058FA6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SESTO DISASTRO</w:t>
      </w:r>
      <w:r w:rsidRPr="005E5FA3">
        <w:rPr>
          <w:rFonts w:ascii="Arial" w:eastAsia="Times New Roman" w:hAnsi="Arial" w:cs="Arial"/>
          <w:kern w:val="0"/>
          <w:sz w:val="24"/>
          <w:szCs w:val="24"/>
          <w:lang w:eastAsia="it-IT"/>
          <w14:ligatures w14:val="none"/>
        </w:rPr>
        <w:t xml:space="preserve">: L’abbattimento di tutta la nostra fede. Nella nostra fede si crede e si confessa, sul fondamento della Sacra Rivelazione e dalla Sacra Tradizione, un solo Dio Padre, un solo Dio Figlio, un solo Dio Spirito Santo: Tre Persone Divine ed Eterne nell’unità dell’unica ed indivisibile natura divina eterna.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Dèi, ha pensato un solo Dio. Oggi sta pensando il suo Dio unico. Essa si rifiuta di credere in un solo Dio in Tre Persone. Con una preghiera semplice la pietà cristiana confessa il mistero della Santissima Trinità. È il Segno della croce: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In un solo segno di croce noi confessiamo la verità del Padre e del Figlio e Spirito Santo. Proclamiamo l’incarnazione, la passione e la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Se il mistero della Santissima Trinità non viene posto al centro della nostra fede, manchiamo del fondamento di tutta la verità della Divina Rivelazione e della Sacra Tradizione. </w:t>
      </w:r>
    </w:p>
    <w:p w14:paraId="408A34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Cristo Gesù è il Figlio unigenito eterno del Padre, da Lui generato prima di tutti i secoli. Mentre ogni uomo che è venuto, viene, verrà sulla nostra terra fino al giorno della Parusia, è stato creato ed è creato per mezzo di Cristo Gesù e in vista di Lui, non solo è creato, ma anche da Lui si dovrà lasciare redimere per essere per Lui in vista di Lui. Lui non è stato creato, ma generato. Non è stato redento, perché solo Lui è il Redentore. Non è stato creato come Dio, perché Lui dal Padre è stato </w:t>
      </w:r>
      <w:r w:rsidRPr="005E5FA3">
        <w:rPr>
          <w:rFonts w:ascii="Arial" w:eastAsia="Times New Roman" w:hAnsi="Arial" w:cs="Arial"/>
          <w:kern w:val="0"/>
          <w:sz w:val="24"/>
          <w:szCs w:val="24"/>
          <w:lang w:eastAsia="it-IT"/>
          <w14:ligatures w14:val="none"/>
        </w:rPr>
        <w:lastRenderedPageBreak/>
        <w:t xml:space="preserve">generato. Si è fatto uomo, ma non come tutti gli uomini. Lui si è fatto uomo nel seno purissimo della Vergine Maria per opera dello Spirito Santo. Oggi tutta questa verità è come se fosse stata spazzata via da un vento di tempesta. Di questa verità non solo nulla sta rimanendo. Ma anche nulla deve rimanere. </w:t>
      </w:r>
    </w:p>
    <w:p w14:paraId="111792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perché con soave e misericordiosa astuzia, presentando tutto come amore per l’uomo – in verità tutto è per disprezzo del Padre e del Figlio e dello Spirito Santo – pezzo dopo pezzo stiamo smantellando il castello della Divina Rivelazione e della Sacra Tradizione. Negli ultimi anni lo smantellamento del castello sta ricevendo un’accelerazione mai vista prima. Quanto ieri si faceva in un secolo oggi si fa in un istante. Non solo questa è la differenza. Ieri si ergevano gli araldi del Signore e si opponevano con grande forza allo smantellamento della Divina Rivelazione e della Sacra Tradizione. Oggi è come se gli araldi del Signore fossero tutti assopiti. È come se tutti fossero stati colpiti da un torpore che impedisce loro non solo di intervenire, ma anche di vedere. Gli araldi del Signore si stanno trasformando in un esercito di ciechi, muti, zoppi, sordi. E così lo smantellamento del castello si sta inesorabilmente consumando. La storia ci rivela che quando si aprono le porte perché nella Chiesa entrino lupi rapaci, lupi della sera, diviene poi difficile cacciarli fuori. Oggi questa difficoltà si è moltiplicata, anzi centuplicata a motivo del travestimento da veri angeli di luce di tutti i lupi della sera che stanno divorando la sana dottrina. È questo l’inganno degli inganni. Il popolo pensa che sia purissima verità ogni parola che esso ascolta. La beve come se fosse un bicchiere d’acqua fresca, mentre in verità è solo acqua avvelenata con ogni veleno di falsità e di menzogna. Questo inganno è veramente letale per tutta la fede.</w:t>
      </w:r>
    </w:p>
    <w:p w14:paraId="505A560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noi togliamo la purissima verità di Cristo Gesù dal mistero della nostra fede, a nulla serve mantenere in vita una struttura che senza Cristo si trasforma in struttura di morte. Ecco perché urge che gli araldi di Cristo si sveglino dal loro torpore e inizino a combattere la battaglia per la difesa della verità del loro Maestro e Signore, del loro Salvatore e Redentore, del loro Signore e Giudice, del Figlio di Dio che è con il Padre una cosa sola. Se gli araldi non si sveglieranno presto, anzi prestissimo, il castello sarà a breve tutto demolito e poi la ricostruzione sarà oltremodo difficile, se non impossibile. Anche perché i suoi demolitori mai permetteranno che esso venga riedificato. I tempi che si aprono dinanzi a noi sono assai duri per la nostra fede in Cristo Gesù. Debbono elevare, quanti ancora credono in Lui, una preghiera accorata allo Spirito Santo che venga Lui e porti la sua luce eterna così da accecare tutti per la loro salvezza così come è stato accecato Saulo di Tarso sulla via di Damasco. Urge oggi questa particolarissima grazia.</w:t>
      </w:r>
    </w:p>
    <w:p w14:paraId="34A2A42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SETTIMO DISASTRO</w:t>
      </w:r>
      <w:r w:rsidRPr="005E5FA3">
        <w:rPr>
          <w:rFonts w:ascii="Arial" w:eastAsia="Times New Roman" w:hAnsi="Arial" w:cs="Arial"/>
          <w:kern w:val="0"/>
          <w:sz w:val="24"/>
          <w:szCs w:val="24"/>
          <w:lang w:eastAsia="it-IT"/>
          <w14:ligatures w14:val="none"/>
        </w:rPr>
        <w:t xml:space="preserve">: Il Vangelo non più unica luce di salvezza. Quanto l’Apostolo Paolo scrive ai Galati è verità eterna: “Però non c’è un altro Vangelo”. Non c’era ieri. Non c’è oggi. Non ci sarà domani né mai. Il Vangelo è uno, uno solo. Il nostro Vangelo è Cristo Gesù. Non però un Gesù che ognuno si dipinge come vuole. Il Vangelo è in eterno Gesù, ma è il Gesù che è tratteggiato nella Legge, nei Profeti, nei Salmi o Antico Testamento. Questo è il Gesù preannunciato, profetizzato, descritto fin nei più piccoli dettagli. Il Vangelo è per noi il Gesù secondo quanto lo Spirito Santo ci ha rivelato della sua vita e che è contenuta nei Testi Sacri del Nuovo Testamento: Quattro Vangeli, Atti degli Apostoli, Tredici Lettere dell’Apostolo Paolo, Lettera agli Ebrei, Lettera dell’Apostolo Giacomo, Due Lettere dell’Apostolo Pietro, Tre Lettere dell’Apostolo Giovanni, Una Lettera dell’Apostolo Giuda, l’Apocalisse dell’Apostolo Giovanni. </w:t>
      </w:r>
    </w:p>
    <w:p w14:paraId="5E8152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A questa molteplice rivelazione dello Spirito Santo non va tolto neanche uno iota, altrimenti il nostro Gesù mai potrà essere il Gesù dello Spirito Santo. Chi pertanto vuole credere nel vero Gesù sempre deve abitare nello Spirito Santo e lo Spirito Santo abitare in lui. Se ci si separa dallo Spirito Santo ci si separa dalla sua conoscenza, scienza, intelligenza, sapienza, luce e quanto scritto sia nell’Antico che nel Nuovo Testamento lo leggiamo dalla nostra mente e non più dalla mente dello Spirito Santo e sono proprio questi i mali che la nostra religione cristiana produce e genera nel corso della storia. Si parla di Gesù, ma non del Gesù dello Spirito Santo. Si annuncia Gesù, ma non il Gesù dello Spirito Santo. Si vuole credere in Gesù, ma non nel Gesù dello Spirito Santo.</w:t>
      </w:r>
    </w:p>
    <w:p w14:paraId="2248BCE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Ai tempi di Gesù farisei, scribi, capi dei sacerdoti, sadducei, erodiani, capi del popolo, tutti parlavano di Dio, ma non del Dio dello Spirito Santo. Tutti attendevano il Messia, ma non il Messia dello Spirito Santo. Perché questo accadeva loro? Perché si erano separati dallo Spirito Santo. Sempre ci si separa dallo Spirito Santo quando ci si separa dall’obbedienza alla Parola data a noi dallo Spirito Santo come comandamento da osservare. Quando ci si separa dai comandamenti sempre ci si separa dallo Spirito Santo e allora Dio, Cristo Gesù, lo stesso Spirito Santo, tutta la Scrittura non sono il Dio, il Cristo Gesù, lo Spirito Santo, la Scrittura dello Spirito Santo, sono invece un Dio, un Cristo Gesù, uno Spirito Santo, una Scrittura che ci siamo fatti noi, che ogni giorno ci facciamo noi. Questa è oggi la vera idolatria. Siamo noi i costruttori della verità e dell’essenza del Dio che diciamo di adorare. Ma l’uomo può costruire solo vitelli d’oro. Il vero Dio è dall’eternità.</w:t>
      </w:r>
    </w:p>
    <w:p w14:paraId="5B83769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OTTAVO DISASTRO</w:t>
      </w:r>
      <w:r w:rsidRPr="005E5FA3">
        <w:rPr>
          <w:rFonts w:ascii="Arial" w:eastAsia="Times New Roman" w:hAnsi="Arial" w:cs="Arial"/>
          <w:kern w:val="0"/>
          <w:sz w:val="24"/>
          <w:szCs w:val="24"/>
          <w:lang w:eastAsia="it-IT"/>
          <w14:ligatures w14:val="none"/>
        </w:rPr>
        <w:t xml:space="preserve">: Dalla fede rivelata alla fede creata. Oggi è questo il vero dramma di tutta la nostra fede. Essa per moltissimi cristiani non è più fede nel Dio, nel Cristo Gesù, nello Spirito Santo, nella Scrittura, nella Chiesa dello Spirito Santo. È invece una fede in un Dio, in un Cristo, in uno Spirito Santo, in una Scrittura, in una Chiesa elaborata da ogni singola mente di quanti dicono di credere. Le teorie che nascono da queste molteplici elaborazioni sono oltremodo stravaganti, spesso anche allucinanti. Sarebbe sufficiente prendere una sola frase della Scrittura, sia dall’Antico e sia dal Nuovo Testamento e all’istante si potrebbe dimostrare tutta la stravaganza delle nostre elaborazioni. Il profeta Geremia accusava i detentori della Legge di aver ridotto la Parola del Signore a menzogna. Noi non la riduciamo a menzogna. Andiamo ben oltre. Ognuno si elabora lui personalmente una propria fede con il solo fine di giustificare tutto ciò che è frutto della sua mente e del suo cuore. Tutte le parole che diciamo, le diciamo per giustificare la nostra vita senza alcuna obbedienza alla Parola di Gesù. </w:t>
      </w:r>
    </w:p>
    <w:p w14:paraId="5D6900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Anziché conformare la nostra vita alla Parola della fede, conformiamo la nostra vita alla nostra parola. La nostra parola è la nostra fede. In nome di questa nostra fede giudichiamo, condanniamo, calunniamo, ingiuriamo quanti non seguono la nostra parola, dichiarandole persone incapaci di aprirsi alla modernità. Per modernità si intende l’abbandono del dato oggettivo a noi consegnato dallo Spirito Santo per aprirsi ad ogni moderna conformazione che la nostra parola esige e richiede. </w:t>
      </w:r>
    </w:p>
    <w:p w14:paraId="203F6E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il principio sul quale fondiamo le nostre molteplici conformazioni: “Noi viviamo una vita scelta dalla nostra volontà, pensata e immaginata dal nostro cuore. Per giustificare quanto noi facciamo, ci scriviamo un Vangelo particolare perché così nessuno potrà accusarci di aver rinnegato il Vangelo a noi dato dallo Spirito Santo”. Poiché ci vergogniamo di predicare il Cristo dello Spirito Santo, ci siamo fatti un </w:t>
      </w:r>
      <w:r w:rsidRPr="005E5FA3">
        <w:rPr>
          <w:rFonts w:ascii="Arial" w:eastAsia="Times New Roman" w:hAnsi="Arial" w:cs="Arial"/>
          <w:kern w:val="0"/>
          <w:sz w:val="24"/>
          <w:szCs w:val="24"/>
          <w:lang w:eastAsia="it-IT"/>
          <w14:ligatures w14:val="none"/>
        </w:rPr>
        <w:lastRenderedPageBreak/>
        <w:t>Cristo tutto nostro che ci vieta che noi lo predichiamo. Ce lo vieta perché Lui si dichiara non più Salvatore e non più Redentore universale. Ma questo è il nostro Cristo, il nostro idolo. Non è il Cristo dello Spirito e mai lo potrà essere.</w:t>
      </w:r>
    </w:p>
    <w:p w14:paraId="3C8AED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NONO DISASTRO</w:t>
      </w:r>
      <w:r w:rsidRPr="005E5FA3">
        <w:rPr>
          <w:rFonts w:ascii="Arial" w:eastAsia="Times New Roman" w:hAnsi="Arial" w:cs="Arial"/>
          <w:kern w:val="0"/>
          <w:sz w:val="24"/>
          <w:szCs w:val="24"/>
          <w:lang w:eastAsia="it-IT"/>
          <w14:ligatures w14:val="none"/>
        </w:rPr>
        <w:t xml:space="preserve">: Grande disonestà. Può un discepolo di Gesù annullare tutta la dottrina del suo Maestro? La può annullare a condizione che si dichiari non più discepolo di Cristo Signore, non più figlio del Padre del Signore nostro Gesù Cristo, non più tempio santo dello Spirito di Cristo Gesù e anche non più figlio della Beata Vergine Maria. Invece noi ci presentiamo come cristiani e nello stesso tempo ci dichiariamo adoratori di quel Dio unico che è senza volto, senza alcuna identità, senza volontà, senza parola, senza rivelazione, senza alcun comandamento da osservare. Così agendo inganniamo non solo noi stessi, ma il mondo intero. Invece è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w:t>
      </w:r>
    </w:p>
    <w:p w14:paraId="38C7A80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 Questa è grande, universale disonestà. L’uomo onesto dona sempre agli altri ciò che è degli altri e attribuisce a se stesso ciò che è frutto della sua mente e del suo cuore. Per onestà: ciò che è della Scrittura va dato alla Scrittura. Ciò che è della mente, va dato alla mente. </w:t>
      </w:r>
    </w:p>
    <w:p w14:paraId="5E8575F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DECIMO DISASTRO</w:t>
      </w:r>
      <w:r w:rsidRPr="005E5FA3">
        <w:rPr>
          <w:rFonts w:ascii="Arial" w:eastAsia="Times New Roman" w:hAnsi="Arial" w:cs="Arial"/>
          <w:kern w:val="0"/>
          <w:sz w:val="24"/>
          <w:szCs w:val="24"/>
          <w:lang w:eastAsia="it-IT"/>
          <w14:ligatures w14:val="none"/>
        </w:rPr>
        <w:t xml:space="preserve">: Preghiera da idolatri. Altra verità che va messa in luce è questa: la nostra preghiera non è più la preghiera del cristiano, preghiera elevata al Padre, nello Spirito Santo, in Cristo, con Cristo, per Cristo. Oggi il cristiano è divenuto orfano di Padre. Avendo perso il Padre, ha anche perso Cristo Gesù, che del Padre è il suo Figlio Unigenito. Ha perso anche lo Spirito Santo, che per noi è sempre da Cristo e dal suo corpo. La nostra non è più la preghiera del cristiano semplicemente perché non c'è più il cristiano, essendo questi senza la vera fede nel Padre e nel Figlio e nello Spirito Santo, essendosi trasformato in un adoratore di un Dio unico. </w:t>
      </w:r>
    </w:p>
    <w:p w14:paraId="410BA7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Dio o Dio unico, è il Dio che tutti possono adorare perché è un Dio senza alcuna identità e senza alcuna verità. È un Dio al quale ognuno può dare la sua particolare colorazione di pensiero, fantasia, immaginazione. 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w:t>
      </w:r>
    </w:p>
    <w:p w14:paraId="77165B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Dio poi lo ha rivestito con qualche piuma di Vangelo perché l’inganno venisse nascosto e reso invisibile ai cuori e alle menti. Così abbiamo da un lato il </w:t>
      </w:r>
      <w:r w:rsidRPr="005E5FA3">
        <w:rPr>
          <w:rFonts w:ascii="Arial" w:eastAsia="Times New Roman" w:hAnsi="Arial" w:cs="Arial"/>
          <w:kern w:val="0"/>
          <w:sz w:val="24"/>
          <w:szCs w:val="24"/>
          <w:lang w:eastAsia="it-IT"/>
          <w14:ligatures w14:val="none"/>
        </w:rPr>
        <w:lastRenderedPageBreak/>
        <w:t xml:space="preserve">pensiero dotto, sapiente, intelligente che cammina su questo sentiero del Dio che non è né Padre e né Figlio e né Spirito Santo e dall’altro la fede dei semplici e dei piccoli che non essendo più alimentata dalla verità oggettiva a poco a poco, anche questa fede, sta smarrendo la sua verità e si sta inoltrando per sentieri di soggettività e di forti sentimentalismi. Dalla fede, purissima verità rivelata, alla fede sentimento e pensiero dell’uomo il passo è breve. Si lasci un popolo senza formazione dottrinale e dopo qualche giorno lo si troverà pagano di mente e di cuore. Anche se vive le sue pratiche religiose, le vive senza alcuna verità oggettiva in esse. Il processo dall’oggettività della fede alla soggettività che investe ogni momento della vita del cristiano sembra ormai irreversibile. Solo per grazia di Dio si può porre un argine. </w:t>
      </w:r>
    </w:p>
    <w:p w14:paraId="2FC1FD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affinché sia dichiarata “vera” la decisione della volontà. Questo è un procedimento perverso,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w:t>
      </w:r>
    </w:p>
    <w:p w14:paraId="402D68C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confessione del mistero della Beata Trinità deve essere fatta pubblicamente dinanzi ad ogni uomo. Farla nel chiuso delle nostre chiese a nulla serve. È una confessione solamente rituale. Poi la vita viene vissuta senza questo mistero contro questo mistero. Senza il vero mistero non si edifica il vero uomo.</w:t>
      </w:r>
    </w:p>
    <w:p w14:paraId="291A7EF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UNDICESIMO DISASTRO</w:t>
      </w:r>
      <w:r w:rsidRPr="005E5FA3">
        <w:rPr>
          <w:rFonts w:ascii="Arial" w:eastAsia="Times New Roman" w:hAnsi="Arial" w:cs="Arial"/>
          <w:kern w:val="0"/>
          <w:sz w:val="24"/>
          <w:szCs w:val="24"/>
          <w:lang w:eastAsia="it-IT"/>
          <w14:ligatures w14:val="none"/>
        </w:rPr>
        <w:t xml:space="preserve">: La morte del corpo di Cristo. 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w:t>
      </w:r>
    </w:p>
    <w:p w14:paraId="788521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w:t>
      </w:r>
    </w:p>
    <w:p w14:paraId="2662CA3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w:t>
      </w:r>
      <w:r w:rsidRPr="005E5FA3">
        <w:rPr>
          <w:rFonts w:ascii="Arial" w:eastAsia="Times New Roman" w:hAnsi="Arial" w:cs="Arial"/>
          <w:kern w:val="0"/>
          <w:sz w:val="24"/>
          <w:szCs w:val="24"/>
          <w:lang w:eastAsia="it-IT"/>
          <w14:ligatures w14:val="none"/>
        </w:rPr>
        <w:lastRenderedPageBreak/>
        <w:t>socialità. La Chiesa è portatrice, datrice, creatrice del mistero di Cristo in ogni cuore. Se la Chiesa non viene edificata, è l’uomo che mai potrà essere edificato. Quanti dicono di amare l’uomo e non edificano il corpo di Cristo, sono i più grandi mentitori e più bugiardi tra gli uomini. Non amano l’uomo dal cuore di Cristo, lo amano dal loro cuore senza verità, senza amore, senza alcuna luce e senza grazia. Il loro è un amore secondo il mondo. Mai potrà dirsi amore secondo Dio. Amare secondo Dio è creare Cristo in ogni cuore.</w:t>
      </w:r>
    </w:p>
    <w:p w14:paraId="36F4B27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Parlare </w:t>
      </w:r>
      <w:r w:rsidRPr="005E5FA3">
        <w:rPr>
          <w:rFonts w:ascii="Arial" w:eastAsia="Times New Roman" w:hAnsi="Arial" w:cs="Arial"/>
          <w:kern w:val="0"/>
          <w:sz w:val="24"/>
          <w:szCs w:val="24"/>
          <w:lang w:val="la-Latn" w:eastAsia="it-IT"/>
          <w14:ligatures w14:val="none"/>
        </w:rPr>
        <w:t>absque scientia</w:t>
      </w:r>
      <w:r w:rsidRPr="005E5FA3">
        <w:rPr>
          <w:rFonts w:ascii="Arial" w:eastAsia="Times New Roman" w:hAnsi="Arial" w:cs="Arial"/>
          <w:kern w:val="0"/>
          <w:sz w:val="24"/>
          <w:szCs w:val="24"/>
          <w:lang w:eastAsia="it-IT"/>
          <w14:ligatures w14:val="none"/>
        </w:rPr>
        <w:t xml:space="preserve"> per il cristiano è gravissimo peccato. Nel battesimo è divenuto creatura nuova, come creatura nuova dovrà sempre parlare e sempre operare. Ora è proprio della creatura nuova essere interamente abitata e governata dallo Spirito Santo e lo Spirito Santo la governa con la sua sapienza, il suo intelletto, il suo consiglio, la sua fortezza, la sua scienza, la sua pietà, il timore del Signore. Se il cristiano parla da stolto e insipiente attesta di aver abbandonato lo Spirito del Signore. Sempre quando si abbandona lo Spirito Santo, si ritorna nella carne e si producono pensieri e opere dalla carne. Oggi stiamo assistendo al trionfo del vecchio uomo. Ma anche stiamo celebrando la morte e la sepoltura del nuovo uomo, creato in Cristo nel battesimo per opera dello Spirito Santo. </w:t>
      </w:r>
    </w:p>
    <w:p w14:paraId="646F5D3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Gli undici disastri appena accennati sono solo la punta di questo enorme Iceberg costruito dal cristiano e posto nella storia dell’umanità. I mali che esso genererà non sono neanche immaginabili. Essi già si intravedono nella universale immoralità che sta divorando l’intera umanità e nella volontà diabolica e satanica di eliminare dalla natura dell’uomo ogni piccolo o grande riferimento al soprannaturale e alla trascendenza. Tutto l’uomo deve essere creatura dell’uomo. L’uomo così viene dichiarato il solo Dio dell’uomo. Dio oggi è l’uomo creatore di se stesso. È però un creatore di morte, non di vita. Mai l’uomo potrà creare vita. </w:t>
      </w:r>
    </w:p>
    <w:p w14:paraId="1F56F2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Creatore della vita è solo il Padre del Signore nostro Gesù Cristo e Lui la vita la crea per mezzo del suo Figlio unigenito, nello Spirito Santo. Senza Cristo e senza lo Spirito Santo, l’uomo può creare solo morte. A nessuno il nostro Dio dona il potere di creare la vita. Riceve il potere di creare vita solo quell’uomo che diviene corpo di Cristo e vive come vero corpo di Cristo. Dona vita solo chi è in Cristo, vive per Cristo, vive con Cristo. Senza Cristo regna il regno della morte.</w:t>
      </w:r>
    </w:p>
    <w:p w14:paraId="659285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val="la-Latn" w:eastAsia="it-IT"/>
          <w14:ligatures w14:val="none"/>
        </w:rPr>
        <w:t>Si quis loquitur quasi sermones Dei</w:t>
      </w:r>
      <w:r w:rsidRPr="005E5FA3">
        <w:rPr>
          <w:rFonts w:ascii="Arial" w:eastAsia="Times New Roman" w:hAnsi="Arial" w:cs="Arial"/>
          <w:b/>
          <w:bCs/>
          <w:kern w:val="0"/>
          <w:sz w:val="24"/>
          <w:szCs w:val="24"/>
          <w:lang w:eastAsia="it-IT"/>
          <w14:ligatures w14:val="none"/>
        </w:rPr>
        <w:t xml:space="preserve">. </w:t>
      </w:r>
      <w:r w:rsidRPr="005E5FA3">
        <w:rPr>
          <w:rFonts w:ascii="Arial" w:eastAsia="Times New Roman" w:hAnsi="Arial" w:cs="Arial"/>
          <w:kern w:val="0"/>
          <w:sz w:val="24"/>
          <w:szCs w:val="24"/>
          <w:lang w:eastAsia="it-IT"/>
          <w14:ligatures w14:val="none"/>
        </w:rPr>
        <w:t>Ascoltiamo cosa dice lo Spirito Santo prima per bocca di Cristo Gesù, nel Vangelo secondo Giovanni e in quello secondo Luca, e poi anche per bocca degli Apostoli Paolo, Pietro e Giuda. Dopo ci dedicheremo a mostrare il nuovo essere e la nuova vocazione del discepolo di Gesù rivelato a noi dallo Spirito Santo attraverso le Parole dell’Apostolo Pietro. Non solo mostreremo il nuovo essere e la nuova vocazione, ma anche la missione conferita, sempre secondo le Parole dell’Apostolo Pietro, al nuovo essere creato dallo Spirito Santo nelle acque del battesimo. Sarebbe sufficiente per ogni discepolo di Gesù vivere la vita di questo nuovo essere e la vocazione e missione a lui assegnata dallo Spirito Santo e si rinnoverebbe la faccia della terra. Altissima è la missione che il cristiano è chiamato a compiere. La si potrà realizzare solo con la continua mozione, ispirazione, assistenza dello Spirito Santo. Quando ci si separa dallo Spirito di Dio la missione muore. Senza di Lui diviene impossibile darle qualsiasi forma di vita.</w:t>
      </w:r>
    </w:p>
    <w:p w14:paraId="412B441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Chi viene dall’alto è al di sopra di tutti; ma chi viene dalla terra, appartiene alla terra e parla secondo la terra. Chi viene dal cielo è al di sopra di tutti. Colui infatti che Dio </w:t>
      </w:r>
      <w:r w:rsidRPr="005E5FA3">
        <w:rPr>
          <w:rFonts w:ascii="Arial" w:eastAsia="Times New Roman" w:hAnsi="Arial" w:cs="Arial"/>
          <w:i/>
          <w:iCs/>
          <w:kern w:val="0"/>
          <w:sz w:val="24"/>
          <w:szCs w:val="24"/>
          <w:lang w:eastAsia="it-IT"/>
          <w14:ligatures w14:val="none"/>
        </w:rPr>
        <w:lastRenderedPageBreak/>
        <w:t xml:space="preserve">ha mandato dice le parole di Dio: senza misura egli dà lo Spirito. Il Padre ama il Figlio e gli ha dato in mano ogni cosa. (Gv 3,31-35). </w:t>
      </w:r>
    </w:p>
    <w:p w14:paraId="33E089B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L’uomo buono dal buon tesoro del suo cuore trae fuori il bene; l’uomo cattivo dal suo cattivo tesoro trae fuori il male: la sua bocca infatti esprime ciò che dal cuore sovrabbonda (Lc 6,45).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(1Cor 2,13-14). </w:t>
      </w:r>
    </w:p>
    <w:p w14:paraId="480F028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Chi parla, lo faccia con parole di Dio; chi esercita un ufficio, lo compia con l’energia ricevuta da Dio, perché in tutto sia glorificato Dio per mezzo di Gesù Cristo, al quale appartengono la gloria e la potenza nei secoli dei secoli. Amen! (1Pt 4,11). Sono sobillatori pieni di acredine, che agiscono secondo le loro passioni; la loro bocca proferisce parole orgogliose e, per interesse, circondano le persone di adulazione (Gd 16). </w:t>
      </w:r>
    </w:p>
    <w:p w14:paraId="02E0A381"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 xml:space="preserve">Qui desursum venit supra omnes est qui est de terra de terra est et de terra loquitur qui de caelo venit supra omnes est (Gv 3,31). Quem enim misit Deus verba Dei loquitur non enim ad mensuram dat Deus Spiritum (Gv 3,34). Bonus homo de bono thesauro cordis sui profert bonum et malus homo de malo profert malum ex abundantia enim cordis os loquitur (Lc 6,45). Quae et loquimur non in doctis humanae sapientiae verbis sed in doctrina Spiritus spiritalibus spiritalia conparantes (1Cor 2,13). Si quis loquitur quasi sermones Dei si quis ministrat tamquam ex virtute quam administrat Deus ut in omnibus honorificetur Deus per Iesum Christum cui est gloria et imperium in saecula saeculorum amen (1Pt 4,11). Hii sunt murmuratores querellosi secundum desideria sua ambulantes et os illorum loquitur superba mirantes personas quaestus causa (Gd 16). </w:t>
      </w:r>
    </w:p>
    <w:p w14:paraId="7EED30A6" w14:textId="77777777" w:rsidR="005E5FA3" w:rsidRPr="005E5FA3" w:rsidRDefault="005E5FA3" w:rsidP="005E5FA3">
      <w:pPr>
        <w:spacing w:after="120" w:line="240" w:lineRule="auto"/>
        <w:jc w:val="both"/>
        <w:rPr>
          <w:rFonts w:ascii="Greek" w:eastAsia="Times New Roman" w:hAnsi="Greek" w:cs="Arial"/>
          <w:kern w:val="0"/>
          <w:sz w:val="28"/>
          <w:szCs w:val="28"/>
          <w:lang w:eastAsia="it-IT"/>
          <w14:ligatures w14:val="none"/>
        </w:rPr>
      </w:pPr>
      <w:r w:rsidRPr="005E5FA3">
        <w:rPr>
          <w:rFonts w:ascii="Greek" w:eastAsia="Times New Roman" w:hAnsi="Greek" w:cs="Arial"/>
          <w:kern w:val="0"/>
          <w:sz w:val="28"/>
          <w:szCs w:val="28"/>
          <w:lang w:val="la-Latn" w:eastAsia="it-IT"/>
          <w14:ligatures w14:val="none"/>
        </w:rPr>
        <w:t xml:space="preserve">`O ¥nwqen ™rcÒmenoj ™p£nw p£ntwn ™st…n: Ð ín ™k tÁj gÁj ™k tÁj gÁj ™stin kaˆ ™k tÁj gÁj lale‹. Ð ™k toà oÙranoà ™rcÒmenoj [™p£nw p£ntwn ™st…n: Ön g¦r ¢pšsteilen Ð qeÕj t¦ »mata toà qeoà lale‹, oÙ g¦r ™k mštrou d…dwsin tÕ pneàma. (Gv 3,31-34). Ð ¢gaqÕj ¥nqrwpoj ™k toà ¢gaqoà qhsauroà tÁj kard…aj profšrei tÕ ¢gaqÒn, kaˆ Ð ponhrÕj ™k toà ponhroà profšrei tÕ ponhrÒn: ™k g¦r perisseÚmatoj kard…aj lale‹ tÕ stÒma aÙtoà. (Lc 6,45). § kaˆ laloàmen oÙk ™n didakto‹j ¢nqrwp…nhj sof…aj lÒgoij ¢ll' ™n didakto‹j pneÚmatoj, pneumatiko‹j pneumatik¦ sugkr…nontej. (1Cor 2,13).  e‡ tij lale‹, æj lÒgia qeoà: e‡ tij diakone‹, æj ™x „scÚoj Âj corhge‹ Ð qeÒj: †na ™n p©sin dox£zhtai Ð qeÕj di¦ 'Ihsoà Cristoà, ú ™stin ¹ dÒxa kaˆ tÕ kr£toj e„j toÝj a„înaj tîn a„ènwn: ¢m»n. (1Pt 4,11). Oáto… e„sin goggusta…, memy…moiroi, kat¦ t¦j ™piqum…aj ˜autîn poreuÒmenoi, kaˆ tÕ stÒma aÙtîn lale‹ Øpšrogka, qaum£zontej prÒswpa çfele…aj c£rin. </w:t>
      </w:r>
      <w:r w:rsidRPr="005E5FA3">
        <w:rPr>
          <w:rFonts w:ascii="Greek" w:eastAsia="Times New Roman" w:hAnsi="Greek" w:cs="Arial"/>
          <w:kern w:val="0"/>
          <w:sz w:val="28"/>
          <w:szCs w:val="28"/>
          <w:lang w:eastAsia="it-IT"/>
          <w14:ligatures w14:val="none"/>
        </w:rPr>
        <w:t>(</w:t>
      </w:r>
      <w:r w:rsidRPr="005E5FA3">
        <w:rPr>
          <w:rFonts w:ascii="Arial" w:eastAsia="Times New Roman" w:hAnsi="Arial" w:cs="Arial"/>
          <w:kern w:val="0"/>
          <w:sz w:val="28"/>
          <w:szCs w:val="28"/>
          <w:lang w:eastAsia="it-IT"/>
          <w14:ligatures w14:val="none"/>
        </w:rPr>
        <w:t xml:space="preserve">Gd </w:t>
      </w:r>
      <w:r w:rsidRPr="005E5FA3">
        <w:rPr>
          <w:rFonts w:ascii="Greek" w:eastAsia="Times New Roman" w:hAnsi="Greek" w:cs="Arial"/>
          <w:kern w:val="0"/>
          <w:sz w:val="28"/>
          <w:szCs w:val="28"/>
          <w:lang w:eastAsia="it-IT"/>
          <w14:ligatures w14:val="none"/>
        </w:rPr>
        <w:t xml:space="preserve">16). </w:t>
      </w:r>
    </w:p>
    <w:p w14:paraId="6C7057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Questi pochissimi versetti sono sufficienti perché noi tutti ci convinciamo che sia Gesù che i suoi Apostoli e i suoi discepoli non hanno parlato né dalla carne e né dal sangue. Essi hanno parlato dal cuore dello Spirito Santo e dalla purezza della sua verità. Chi vuole entrare in comunione con la loro Parola, secondo purezza di dottrina e di sapienza, deve anche lui parlare dal cuore dello Spirito Santo e per questo deve essere vero corpo di Cristo, vivendo in Cristo, con Cristo, per Cristo. Solo se è in Cristo, chi parla, parla come con parole di Dio – </w:t>
      </w:r>
      <w:r w:rsidRPr="005E5FA3">
        <w:rPr>
          <w:rFonts w:ascii="Arial" w:eastAsia="Times New Roman" w:hAnsi="Arial" w:cs="Arial"/>
          <w:kern w:val="0"/>
          <w:sz w:val="24"/>
          <w:szCs w:val="24"/>
          <w:lang w:val="la-Latn" w:eastAsia="it-IT"/>
          <w14:ligatures w14:val="none"/>
        </w:rPr>
        <w:t xml:space="preserve">Si quis loquitur quasi </w:t>
      </w:r>
      <w:r w:rsidRPr="005E5FA3">
        <w:rPr>
          <w:rFonts w:ascii="Arial" w:eastAsia="Times New Roman" w:hAnsi="Arial" w:cs="Arial"/>
          <w:kern w:val="0"/>
          <w:sz w:val="24"/>
          <w:szCs w:val="24"/>
          <w:lang w:val="la-Latn" w:eastAsia="it-IT"/>
          <w14:ligatures w14:val="none"/>
        </w:rPr>
        <w:lastRenderedPageBreak/>
        <w:t>sermones Dei (</w:t>
      </w:r>
      <w:r w:rsidRPr="005E5FA3">
        <w:rPr>
          <w:rFonts w:ascii="Greek" w:eastAsia="Times New Roman" w:hAnsi="Greek" w:cs="Arial"/>
          <w:kern w:val="0"/>
          <w:sz w:val="24"/>
          <w:szCs w:val="24"/>
          <w:lang w:eastAsia="it-IT"/>
          <w14:ligatures w14:val="none"/>
        </w:rPr>
        <w:t>e‡ tij lale‹, æj lÒgia qeoà)</w:t>
      </w:r>
      <w:r w:rsidRPr="005E5FA3">
        <w:rPr>
          <w:rFonts w:ascii="Arial" w:eastAsia="Times New Roman" w:hAnsi="Arial" w:cs="Arial"/>
          <w:kern w:val="0"/>
          <w:sz w:val="24"/>
          <w:szCs w:val="24"/>
          <w:lang w:eastAsia="it-IT"/>
          <w14:ligatures w14:val="none"/>
        </w:rPr>
        <w:t xml:space="preserve"> –. Dalla parola del cristiano conosciamo se lui è in Cristo e nello Spirito Santo. Se è in Cristo e nello Spirito Santo lui sempre parlerà come con parole di Dio. Se non è in Cristo e nello Spirito Santo, parlerà ma con parole della carne, parole del mondo, parole della terra (</w:t>
      </w:r>
      <w:r w:rsidRPr="005E5FA3">
        <w:rPr>
          <w:rFonts w:ascii="Arial" w:eastAsia="Times New Roman" w:hAnsi="Arial" w:cs="Arial"/>
          <w:kern w:val="0"/>
          <w:sz w:val="24"/>
          <w:szCs w:val="24"/>
          <w:lang w:val="la-Latn" w:eastAsia="it-IT"/>
          <w14:ligatures w14:val="none"/>
        </w:rPr>
        <w:t>qui est de terra de terra est et de terra loquitur</w:t>
      </w:r>
      <w:r w:rsidRPr="005E5FA3">
        <w:rPr>
          <w:rFonts w:ascii="Arial" w:eastAsia="Times New Roman" w:hAnsi="Arial" w:cs="Arial"/>
          <w:kern w:val="0"/>
          <w:sz w:val="24"/>
          <w:szCs w:val="24"/>
          <w:lang w:eastAsia="it-IT"/>
          <w14:ligatures w14:val="none"/>
        </w:rPr>
        <w:t xml:space="preserve"> - </w:t>
      </w:r>
      <w:r w:rsidRPr="005E5FA3">
        <w:rPr>
          <w:rFonts w:ascii="Greek" w:eastAsia="Times New Roman" w:hAnsi="Greek" w:cs="Arial"/>
          <w:kern w:val="0"/>
          <w:sz w:val="24"/>
          <w:szCs w:val="24"/>
          <w:lang w:eastAsia="it-IT"/>
          <w14:ligatures w14:val="none"/>
        </w:rPr>
        <w:t xml:space="preserve">Ð ín ™k tÁj gÁj ™k tÁj gÁj ™stin kaˆ ™k tÁj gÁj lale‹). </w:t>
      </w:r>
      <w:r w:rsidRPr="005E5FA3">
        <w:rPr>
          <w:rFonts w:ascii="Arial" w:eastAsia="Times New Roman" w:hAnsi="Arial" w:cs="Arial"/>
          <w:kern w:val="0"/>
          <w:sz w:val="24"/>
          <w:szCs w:val="24"/>
          <w:lang w:eastAsia="it-IT"/>
          <w14:ligatures w14:val="none"/>
        </w:rPr>
        <w:t xml:space="preserve">Poiché oggi moltissima parola dei discepoli di Gesù è parola dalla terra, è questa grande attestazione che essi sono tornati ad essere terra. Da creature del cielo per dire parole di cielo sono tornati ad essere creature della terra per dire parole di terra. </w:t>
      </w:r>
    </w:p>
    <w:p w14:paraId="2CDE87B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 parole di terra non potranno mai essere parole di verità, di sapienza, intelligenza, vera scienza nello Spirito Santo. Sono parole di stoltezza e insipienza. Sono profezie e oracoli di peccato. Oggi è questa la grande stoltezza e insipienza dell’uomo: si uccide l’uomo con ogni parola di calunnia, falsità, menzogna, e ci si proclama ispirati da Dio e mossi dallo Spirito Santo. Si è creature vecchie, si agisce da creature vecchie, si parla da creature vecchie e si inganna il mondo attestando di essere amici di Dio, anzi di essere messaggeri dello Spirito Santo per smascherare i cuori. Lo Spirito Santo non manda per smascherare i cuori con la menzogna e la falsità. Manda invece per mettere ogni cuore dinanzi alla più pura verità della salvezza e della redenzione. La calunnia e la menzogna mai potranno essere dette parole dello Spirito Santo. Menzogna e calunnia appartengo a Satana. </w:t>
      </w:r>
    </w:p>
    <w:p w14:paraId="700860C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Parlare dalla scienza di Dio nello Spirito Santo. </w:t>
      </w:r>
      <w:r w:rsidRPr="005E5FA3">
        <w:rPr>
          <w:rFonts w:ascii="Arial" w:eastAsia="Times New Roman" w:hAnsi="Arial" w:cs="Arial"/>
          <w:kern w:val="0"/>
          <w:sz w:val="24"/>
          <w:szCs w:val="24"/>
          <w:lang w:eastAsia="it-IT"/>
          <w14:ligatures w14:val="none"/>
        </w:rPr>
        <w:t xml:space="preserve">Oggi nel popolo di Dio, nella Chiesa Santa di Cristo Gesù, regna sovrana la confusione. Da cosa è generata questa universale confusione? Essa nasce dall’abbandono della scienza di Dio, della sua verità, della sua sapienza a noi data per mezzo dello Spirito Santo, abbandono che è provocato e generato a sua volta dalla consegna del discepolo di Gesù ai pensieri della terra, pensieri secondo il mondo, pensieri che hanno la loro origine nel cuore di Satana, il superbo e il padre di ogni menzogna e falsità. </w:t>
      </w:r>
    </w:p>
    <w:p w14:paraId="0C7667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confusione è anche alimentata, sempre con sapienza e intelligenza diabolica, con parola ambigue, con affermazioni equivoche, con frasi piene di veleno di ogni falsità e menzogna, gettate al vento e lasciate alla libera interpretazione di ogni singola mente. In effetti è così. Sono parole, affermazioni, frasi solo apparentemente di verità. Invece se esaminate con somma attenzione, con l’aiuto dello Spirito Santo invocato con fede, subito si rivelano essere veleno mortale per la purissima fede in Cristo Gesù.  Altra satanica strategia, finalizzata a creare confusione, consiste nel negare alcune verità essenziali, perché divine, rivelate dallo Spirito Santo, da quanti si spacciano per maestri e dottori, senza che nessuno intervenga per arginare questa pioggia che ormai come diluvio sta uccidendo tutte le verità della nostra santissima fede. </w:t>
      </w:r>
    </w:p>
    <w:p w14:paraId="35712B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Una ulteriore strategia diabolica è quella di ridurre la Scrittura a visione storica appartenente ad un tempo e non a tutti i tempi. In quel tempo si pensava così. Oggi invece si pensa in un altro modo. Ciò che ieri il tempo proibiva, oggi il tempo lo concede. Con questa riduzione della Scrittura a struttura storica e non universale, verità per un tempo e non per tutti i tempi, anche Cristo Gesù esce dalla verità universale ed entra nella verità storica particolare. Poiché verità storica di un tempo e non di tutti i tempi, anche Cristo Gesù potrà essere abbandonato. Le strategie infernali sono simili a girini in uno stagno. Sono migliaia di migliaia. Impossibile classificarle tutte, perché ogni giorno ne nascono di nuove. Tutte però attestano che </w:t>
      </w:r>
      <w:r w:rsidRPr="005E5FA3">
        <w:rPr>
          <w:rFonts w:ascii="Arial" w:eastAsia="Times New Roman" w:hAnsi="Arial" w:cs="Arial"/>
          <w:kern w:val="0"/>
          <w:sz w:val="24"/>
          <w:szCs w:val="24"/>
          <w:lang w:eastAsia="it-IT"/>
          <w14:ligatures w14:val="none"/>
        </w:rPr>
        <w:lastRenderedPageBreak/>
        <w:t>non si parla più dalla scienza e dalla sapienza dello Spirito Santo. L’uomo di terra, appartiene alla terra, parla dalla terra. Non parla dal cielo.</w:t>
      </w:r>
    </w:p>
    <w:p w14:paraId="5194375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noi crediamo invece che l’Apostolo Pietro parli con parole di sapienza e di intelligenza nello Spirito Santo, dicendo Parola di purissima verità, vogliamo servirci di una sua Parola al fine di illuminare il cristiano e manifestargli qual è la sua altissima vocazione che a lui ha conferito il Padre dei cieli in Cristo, con Cristo, per Cristo, sempre per opera dello Spirito Santo. Oggi urge più che mai dare al cristiano la sua verità, che è da Dio per creazione, per redenzione, per giustificazione, per creazione della nuova natura in Cristo, con Cristo, per Cristo. Dare la purissima verità al cristiano è obbligo per ogni discepolo di Gesù. Se non si dona la purissima verità al cristiano, si lascia il mondo e l’intero universo senza la sua verità. È il cristiano la verità del mondo, la verità della storia, la verità dell’universo. Quando il cristiano è senza verità, tutto l’universo visibile è senza verità. Essendo oggi il cristiano senza verità, tutto il mondo è senza verità. Leggiamo ora le parole dell’Apostolo Pietro dalle quali poi si dovrà riflettere e meditare sulla vocazione del cristiano, vocazione legata al suo nuovo essere creato in lui dallo Spirito Santo nelle acque del Battesimo. Queste parole dell’Apostolo le offriamo in lingua italiana, in lingua latina, in lingua greca.</w:t>
      </w:r>
    </w:p>
    <w:p w14:paraId="3E1B2A2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332D843F"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 xml:space="preserve">Deponentes igitur omnem malitiam et omnem dolum et simulationes et invidias et omnes detractiones - sicut modo geniti infantes rationale sine dolo lac concupiscite ut in eo crescatis in salutem - si gustastis quoniam dulcis Dominus - ad quem accedentes lapidem vivum ab hominibus quidem reprobatum a Deo autem electum honorificatum - et ipsi tamquam lapides vivi superaedificamini domus spiritalis sacerdotium sanctum offerre spiritales hostias acceptabiles Deo per Iesum Christum - propter quod continet in scriptura ecce pono in Sion lapidem summum angularem electum pretiosum et qui crediderit in eo non confundetur - vobis igitur honor credentibus non credentibus autem lapis quem reprobaverunt aedificantes hic factus est in caput anguli - et lapis offensionis et petra scandali qui offendunt verbo nec credunt in quod et positi sunt - vos autem genus electum regale sacerdotium gens sancta populus adquisitionis ut virtutes adnuntietis eius qui de tenebris vos vocavit in admirabile lumen suum - qui aliquando non populus nunc </w:t>
      </w:r>
      <w:r w:rsidRPr="005E5FA3">
        <w:rPr>
          <w:rFonts w:ascii="Arial" w:eastAsia="Times New Roman" w:hAnsi="Arial" w:cs="Arial"/>
          <w:kern w:val="0"/>
          <w:sz w:val="24"/>
          <w:szCs w:val="24"/>
          <w:lang w:val="la-Latn" w:eastAsia="it-IT"/>
          <w14:ligatures w14:val="none"/>
        </w:rPr>
        <w:lastRenderedPageBreak/>
        <w:t xml:space="preserve">autem populus Dei qui non consecuti misericordiam nunc autem misericordiam consecuti (1Pt 2,1-10). </w:t>
      </w:r>
    </w:p>
    <w:p w14:paraId="74372971" w14:textId="77777777" w:rsidR="005E5FA3" w:rsidRPr="005E5FA3" w:rsidRDefault="005E5FA3" w:rsidP="005E5FA3">
      <w:pPr>
        <w:spacing w:after="120" w:line="240" w:lineRule="auto"/>
        <w:jc w:val="both"/>
        <w:rPr>
          <w:rFonts w:ascii="Greek" w:eastAsia="Times New Roman" w:hAnsi="Greek" w:cs="Arial"/>
          <w:kern w:val="0"/>
          <w:sz w:val="28"/>
          <w:szCs w:val="28"/>
          <w:lang w:eastAsia="it-IT"/>
          <w14:ligatures w14:val="none"/>
        </w:rPr>
      </w:pPr>
      <w:r w:rsidRPr="005E5FA3">
        <w:rPr>
          <w:rFonts w:ascii="Greek" w:eastAsia="Times New Roman" w:hAnsi="Greek" w:cs="Arial"/>
          <w:kern w:val="0"/>
          <w:sz w:val="28"/>
          <w:szCs w:val="28"/>
          <w:lang w:val="la-Latn" w:eastAsia="it-IT"/>
          <w14:ligatures w14:val="none"/>
        </w:rPr>
        <w:t xml:space="preserve">'Apoqšmenoi oân p©san kak…an kaˆ p£nta dÒlon kaˆ Øpokr…seij kaˆ fqÒnouj kaˆ p£saj katalali£j, æj ¢rtigšnnhta bršfh tÕ logikÕn ¥dolon g£la ™pipoq»sate, †na ™n aÙtù aÙxhqÁte e„j swthr…an, e„ ™geÚsasqe Óti crhstÕj Ð kÚrioj. prÕj Ön prosercÒmenoi, l…qon zînta, ØpÕ ¢nqrèpwn mn ¢podedokimasmšnon par¦ d qeù ™klektÕn œntimon, kaˆ aÙtoˆ æj l…qoi zîntej o„kodome‹sqe okoj pneumatikÕj e„j ƒer£teuma ¤gion, ¢nenšgkai pneumatik¦j qus…aj eÙprosdšktouj [tù] qeù di¦ 'Ihsoà Cristoà. diÒti perišcei ™n grafÍ, 'IdoÝ t…qhmi ™n Siën l…qon ¢krogwnia‹on ™klektÕn œntimon, kaˆ Ð pisteÚwn ™p' aÙtù oÙ m¾ kataiscunqÍ. Øm‹n oân ¹ tim¾ to‹j pisteÚousin: ¢pistoàsin d l…qoj Ön ¢pedok…masan oƒ o„kodomoàntej oátoj ™gen»qh e„j kefal¾n gwn…aj  kaˆ l…qoj proskÒmmatoj kaˆ pštra skand£lou: o‰ proskÒptousin tù lÒgJ ¢peiqoàntej, e„j Ö kaˆ ™tšqhsan. `Ume‹j d gšnoj ™klektÒn, bas…leion ƒer£teuma, œqnoj ¤gion, laÕj e„j peripo…hsin, Ópwj t¦j ¢ret¦j ™xagge…lhte toà ™k skÒtouj Øm©j kalšsantoj e„j tÕ qaumastÕn aÙtoà fîj:  o‰ pote oÙ laÕj nàn d laÕj qeoà, oƒ oÙk ºlehmšnoi nàn d ™lehqšntej. </w:t>
      </w:r>
      <w:r w:rsidRPr="005E5FA3">
        <w:rPr>
          <w:rFonts w:ascii="Arial" w:eastAsia="Times New Roman" w:hAnsi="Arial" w:cs="Arial"/>
          <w:kern w:val="0"/>
          <w:sz w:val="28"/>
          <w:szCs w:val="28"/>
          <w:lang w:eastAsia="it-IT"/>
          <w14:ligatures w14:val="none"/>
        </w:rPr>
        <w:t xml:space="preserve">(1Pt </w:t>
      </w:r>
      <w:r w:rsidRPr="005E5FA3">
        <w:rPr>
          <w:rFonts w:ascii="Greek" w:eastAsia="Times New Roman" w:hAnsi="Greek" w:cs="Arial"/>
          <w:kern w:val="0"/>
          <w:sz w:val="28"/>
          <w:szCs w:val="28"/>
          <w:lang w:eastAsia="it-IT"/>
          <w14:ligatures w14:val="none"/>
        </w:rPr>
        <w:t>2,1-10).</w:t>
      </w:r>
    </w:p>
    <w:p w14:paraId="033DDB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72CA61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val="la-Latn" w:eastAsia="it-IT"/>
          <w14:ligatures w14:val="none"/>
        </w:rPr>
        <w:t>Ad quem accedentes lapidem vivum</w:t>
      </w:r>
      <w:r w:rsidRPr="005E5FA3">
        <w:rPr>
          <w:rFonts w:ascii="Arial" w:eastAsia="Times New Roman" w:hAnsi="Arial" w:cs="Arial"/>
          <w:b/>
          <w:bCs/>
          <w:kern w:val="0"/>
          <w:sz w:val="24"/>
          <w:szCs w:val="24"/>
          <w:lang w:eastAsia="it-IT"/>
          <w14:ligatures w14:val="none"/>
        </w:rPr>
        <w:t xml:space="preserve"> -</w:t>
      </w:r>
      <w:r w:rsidRPr="005E5FA3">
        <w:rPr>
          <w:rFonts w:ascii="Greek" w:eastAsia="Times New Roman" w:hAnsi="Greek" w:cs="Arial"/>
          <w:b/>
          <w:bCs/>
          <w:kern w:val="0"/>
          <w:sz w:val="24"/>
          <w:szCs w:val="24"/>
          <w:lang w:eastAsia="it-IT"/>
          <w14:ligatures w14:val="none"/>
        </w:rPr>
        <w:t xml:space="preserve"> </w:t>
      </w:r>
      <w:r w:rsidRPr="005E5FA3">
        <w:rPr>
          <w:rFonts w:ascii="Greek" w:eastAsia="Times New Roman" w:hAnsi="Greek" w:cs="Arial"/>
          <w:b/>
          <w:bCs/>
          <w:kern w:val="0"/>
          <w:sz w:val="28"/>
          <w:szCs w:val="28"/>
          <w:lang w:eastAsia="it-IT"/>
          <w14:ligatures w14:val="none"/>
        </w:rPr>
        <w:t>l…qon zîntal</w:t>
      </w:r>
      <w:r w:rsidRPr="005E5FA3">
        <w:rPr>
          <w:rFonts w:ascii="Greek" w:eastAsia="Times New Roman" w:hAnsi="Greek" w:cs="Arial"/>
          <w:kern w:val="0"/>
          <w:sz w:val="28"/>
          <w:szCs w:val="28"/>
          <w:lang w:eastAsia="it-IT"/>
          <w14:ligatures w14:val="none"/>
        </w:rPr>
        <w:t xml:space="preserve"> </w:t>
      </w:r>
      <w:r w:rsidRPr="005E5FA3">
        <w:rPr>
          <w:rFonts w:ascii="Arial" w:eastAsia="Times New Roman" w:hAnsi="Arial" w:cs="Arial"/>
          <w:kern w:val="0"/>
          <w:sz w:val="24"/>
          <w:szCs w:val="24"/>
          <w:lang w:eastAsia="it-IT"/>
          <w14:ligatures w14:val="none"/>
        </w:rPr>
        <w:t xml:space="preserve">Cristo Gesù è la sola Pietra viva dalla quale la vita del Padre, per opera dello Spirito Santo, discende e si fa vita di ogni uomo, per la fede nella sua Parola. Non esistono nell’universo creato altre Pietre vive datrici della vita divina. Il Padre ha costituito solo Cristo Gesù. Nessun altro da Lui è stato innalzato a Datore della sua vita divina ed eterna. Non solo Cristo è la Pietra viva, nessuna vita in Lui attinta e ricevuta, può essere vissuta fuori di Lui. Tutto invece è da Lui, per Lui, con Lui, in Lui. Ecco perché siamo invitati a stringerci a Lui, a Cristo Gesù, Pietra viva. La nuova vita, quella che è stata generata in noi dal seme incorruttibile della Parola di Dio, mai si potrà vive fuori di Cristo, distaccati da Lui. Si vive invece in Lui, con Lui, per Lui, nel suo corpo, con il suo corpo, per il suo corpo.  È necessario che ogni cristiano prenda coscienza della necessità di divenire sempre più una cosa sola con Cristo e questo avviene e si realizza se lui cresce in verità, in grazia, in saggezza, in ogni altra virtù. Ci si stringe a Cristo crescendo in santità. Ci si allontana da Cristo, quando ci si abbandona al peccato, al vizio, alla non parola, al non pensiero, alla non volontà di Dio. Si stringe a Cristo chi si stringe alla sua Parola e la vive in ogni sua parte. Chi si allontana dalla Parola si allontana anche da Cristo e si separa da Lui. È in Cristo chi è nella sua Parola. È nella Parola chi è in Cristo. </w:t>
      </w:r>
    </w:p>
    <w:p w14:paraId="06ED8B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cristiano solo in Cristo potrà essere pietra viva. È pietra viva se rimane in Cristo e nella sua Parola. È pietra viva se lui vive in Cristo, con Cristo, per Cristo, in obbedienza ad ogni sua Parola. Divenendo il cristiano pietra viva in Cristo e sempre crescendo in Cristo come pietra viva, anche la sua parola diviene Parola viva. La Parola è viva se da lui è vissuta; se non è vissuta, in lui la Parola è morta. Mai il cristiano potrà vivere la Parola, se si pone fuori di Cristo. Se vuole vivere la Parola deve essere e rimanere in eterno una cosa sola con Cristo. Se la Parola è morta in lui, non potrà mai essere viva in coloro che la riceveranno da lui. Nessuno può dare più di quanto lui stesso possiede e nella forma in cui una cosa è da lui posseduta. </w:t>
      </w:r>
      <w:r w:rsidRPr="005E5FA3">
        <w:rPr>
          <w:rFonts w:ascii="Arial" w:eastAsia="Times New Roman" w:hAnsi="Arial" w:cs="Arial"/>
          <w:kern w:val="0"/>
          <w:sz w:val="24"/>
          <w:szCs w:val="24"/>
          <w:lang w:eastAsia="it-IT"/>
          <w14:ligatures w14:val="none"/>
        </w:rPr>
        <w:lastRenderedPageBreak/>
        <w:t xml:space="preserve">Chi possiede la Parola viva, dona la Parola viva che genera vita attorno a sé. Chi invece possiede una parola morta, dona la parola morta che non genera vita attorno a sé. La vita sulla terra nasce dalla Parola viva e solo da essa. Questo spiega perché molta predicazione non sortisce alcun effetto. Essa è dono di una parola morta che genera morte, perché lascia il mondo nel suo peccato, nella sua miseria spirituale, nella sua condizione di perdizione eterna. </w:t>
      </w:r>
    </w:p>
    <w:p w14:paraId="6209589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grande missione del cristiano: vivificare il mondo intero con la sua Parola viva. Non credo esista missione più alta e più responsabile di questa. Per la Parola viva del cristiano, il mondo esce dalla morte e si incammina verso la Pietra viva che è Cristo Gesù. Per la parola morta del cristiano – morto anche lui alla vita di Cristo – non solo il mondo rimane nella sua morte, nella morte viene aiutato a crescere. La parola morta del cristiano dona ogni forza alla morte e questa produce danni in seno all’umanità e all’intera creazione. Per te, cristiano dalla Parola viva, tutto il mondo vive. Per te, cristiano dalla parola morta, tutto il mondo rimane nella morte e cresce da morte a morte, da peccato a peccato, da vizio a vizio. Grande è la tua responsabilità. </w:t>
      </w:r>
    </w:p>
    <w:p w14:paraId="1B995E5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Cristo Gesù non si è dato questo onore di essere nell’universo creato la sola Pietra viva dalla quale scaturisce la vita divina ed eterna del Padre. Chi gli ha conferito questo onore è il Padre. È Dio che lo ha posto nella sua casa – la casa è la Chiesa, ma anche l’intero universo e anche il cielo eterno – come pietra angolare, scelta, preziosa. Chi è allora Cristo Gesù? È Colui che gli uomini, coloro che da Dio erano stati preposti a costruire il suo edificio spirituale con le pietre vive sulla terra, hanno scartato come pietra non buona, non adatta alla costruzione della Casa del Signore. Loro hanno dichiarato Cristo pietra non idonea, non utile, non buona. Cosa invece fa Dio di Cristo? Non solo lo dichiara pietra idonea, adatta, giusta, buona, lo proclama pietra scelta, preziosa e per di più angolare. Lo dichiara Pietra che dona stabilità, compattezza, slancio, sicurezza a tutta la casa di Dio. Chi vuole essere impiegato come vera pietra, vera pietra viva, deve trovare in Cristo il punto di unione, altrimenti mai potrà sussistere come pietra nella casa del Signore. Ecco perché si è pietra viva del nuovo edificio di Dio solo se si è in Cristo, per Cristo, con Cristo. Senza Cristo non c’è edificio di Dio sulla terra. Dio riconosce solo quest’unico edificio: quello che è edificato su questa pietra angolare che è Cristo Signore. </w:t>
      </w:r>
    </w:p>
    <w:p w14:paraId="65C531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Quali sono i frutti di chi crede in Cristo Pietra viva e si stringe a Lui per divenire pietra viva dalla quale scaturisce la vita per l’umanità e per l’universo? Ecco il frutto che la fede in Cristo genera nei cuori: Chi crede in essa non andrà deluso. Non andrà deluso chi crede in questa pietra angolare, scelta, preziosa. Non andrà deluso, perché solo per mezzo di questa pietra lui potrà trovare stabilità, potrà divenire pietra viva impiegata per la costruzione dell’unico edificio spirituale nel quale è la salvezza di Dio e dal quale si espande la salvezza di Dio sul mondo intero. Non andrà deluso perché solo questa pietra dona valore alla sua pietra, perché solo per mezzo di essa ogni pietra riceve la sua finalità, la sua verità, la sua essenza. Solo per mezzo di questa pietra ogni altra pietra sarà eternamente se stessa. Chi si pone fuori di questa Pietra si pone fuori dell’edificio di Dio e viene scartato per l’eternità. La delusione è quella eterna ed è delusione di perdizione. </w:t>
      </w:r>
    </w:p>
    <w:p w14:paraId="590CE6C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un onore eterno credere in Cristo. È disonore eterno non credere in Lui. L’onore di un uomo, il suo vero onore, è Dio. Dio è la vita dell’uomo e chi ritrova Dio ritrova la vita, ritrova se stesso, si ricolma di onore, perché si ricolma di verità. È la verità </w:t>
      </w:r>
      <w:r w:rsidRPr="005E5FA3">
        <w:rPr>
          <w:rFonts w:ascii="Arial" w:eastAsia="Times New Roman" w:hAnsi="Arial" w:cs="Arial"/>
          <w:kern w:val="0"/>
          <w:sz w:val="24"/>
          <w:szCs w:val="24"/>
          <w:lang w:eastAsia="it-IT"/>
          <w14:ligatures w14:val="none"/>
        </w:rPr>
        <w:lastRenderedPageBreak/>
        <w:t>di se stesso l’onore di un uomo. La verità di ogni uomo è Dio. Fuori di Dio, l’uomo si ritroverà nella non verità per tutta l’eternità ed è questo il suo disonore, la sua condanna, la sua perdizione, la sua dannazione. A Dio si accede per mezzo della fede in Cristo. Si crede in Cristo, si accolgono la sua grazia e la sua verità, si è trasformati in grazia e in verità, si riceve l’onore che Dio ha posto nell’uomo nell’atto stesso della sua creazione, quando lo fece a sua immagine e somiglianza. Senza la fede, l’uomo rimane nel suo disonore, cioè nella sua non verità. Rimane nella sua falsità di peccato, di vizio, di imperfezione, di allontanamento da Dio e dagli uomini e questo di certo non è onore per un uomo. Non è onore per lui non essere se stesso, sempre, dinanzi a Dio e agli uomini, nel tempo e nell’eternità. Ecco una seconda vocazione dell’uomo: mostrare al mondo intero come si ritrova il proprio onore e come si ritorna nella verità di creazione attraverso la verità della redenzione creata in Lui, per la sua fede, che è infinitamente più grande della verità di creazione.</w:t>
      </w:r>
    </w:p>
    <w:p w14:paraId="5EFDD6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Gesù è detto Pietra di scandalo? Gesù è pietra di scandalo, pietra che mette la nostra coscienza dinanzi alla grave responsabilità di salvezza e di dannazione, di rifiutarlo, di accoglierlo, di credere, di non credere. È pietra di scandalo perché ogni uomo deve annientarsi nei suoi pensieri e credere che ormai la via della vita è la croce. Dinanzi alla tentazione di superbia, che vuole che l’uomo sia come Dio, sia Dio in ogni sua manifestazione, sia Dio contro Dio e contro i fratelli, contro lo stesso uomo, ridotto al rango di schiavo, di nullità, dinanzi alla superba grandezza dell’uomo che si è fatto Dio, Dio ci pone innanzi Cristo Crocifisso, dicendoci che Lui invece è il Dio che si è fatto uomo. Non solo si è fatto uomo, nella sua umanità si è fatto anche croce, per indicare ad ogni uomo che non è data altra via di salvezza, se non quella di farsi ciascuno croce in Cristo per amore dei fratelli, in obbedienza a Dio. </w:t>
      </w:r>
    </w:p>
    <w:p w14:paraId="4B2567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scandalo, Cristo Gesù, e pietra di inciampo, perché dinanzi a Lui ogni uomo è chiamato a spogliarsi del suo peccato, che è superbia ed esaltazione di divinità, e divenire il servo di tutti, anzi più che il servo di tutti. Il cristiano è colui che dallo stesso uomo si lascia crocifiggere, uccidere e mentre viene ucciso gli offre la vita per la sua salvezza, redenzione, giustificazione, santificazione, vita eterna. Lui viene privato della vita facendone un dono per la vita vera dei suoi fratelli. Questo è lo scandalo e questa è la via della salvezza. Ecco cosa rivela lo Spirito Santo per bocca dell’Apostolo Paolo nella Prima Lettera ai Corinzi: </w:t>
      </w:r>
    </w:p>
    <w:p w14:paraId="7500D08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1,18-25). </w:t>
      </w:r>
    </w:p>
    <w:p w14:paraId="3B4D81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Lo ribadiamo: Cristo Gesù è la sola Pietra viva datrice di vita eterna data da Dio agli uomini. Altre pietre vive non ce ne sono in tutto l’universo creato. Solo Cristo e </w:t>
      </w:r>
      <w:r w:rsidRPr="005E5FA3">
        <w:rPr>
          <w:rFonts w:ascii="Arial" w:eastAsia="Times New Roman" w:hAnsi="Arial" w:cs="Arial"/>
          <w:kern w:val="0"/>
          <w:sz w:val="24"/>
          <w:szCs w:val="24"/>
          <w:lang w:eastAsia="it-IT"/>
          <w14:ligatures w14:val="none"/>
        </w:rPr>
        <w:lastRenderedPageBreak/>
        <w:t>nessun altro. Verità da custodire gelosamente nel cuore. Quando questa verità esce dal cuore muore il cristiano alla sua verità, alla sua vocazione, alla sua missione.</w:t>
      </w:r>
    </w:p>
    <w:p w14:paraId="2769E75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4DBF0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Et ipsi tamquam lapides vivi superaedificamini domus spiritalis – </w:t>
      </w:r>
      <w:r w:rsidRPr="005E5FA3">
        <w:rPr>
          <w:rFonts w:ascii="Greek" w:eastAsia="Times New Roman" w:hAnsi="Greek" w:cs="Arial"/>
          <w:b/>
          <w:bCs/>
          <w:kern w:val="0"/>
          <w:sz w:val="28"/>
          <w:szCs w:val="28"/>
          <w:lang w:eastAsia="it-IT"/>
          <w14:ligatures w14:val="none"/>
        </w:rPr>
        <w:t>kaˆ aÙtoˆ æj l…qoi zîntej</w:t>
      </w:r>
      <w:r w:rsidRPr="005E5FA3">
        <w:rPr>
          <w:rFonts w:ascii="Greek" w:eastAsia="Times New Roman" w:hAnsi="Greek" w:cs="Arial"/>
          <w:kern w:val="0"/>
          <w:sz w:val="24"/>
          <w:szCs w:val="24"/>
          <w:lang w:eastAsia="it-IT"/>
          <w14:ligatures w14:val="none"/>
        </w:rPr>
        <w:t xml:space="preserve">. </w:t>
      </w:r>
      <w:r w:rsidRPr="005E5FA3">
        <w:rPr>
          <w:rFonts w:ascii="Arial" w:eastAsia="Times New Roman" w:hAnsi="Arial" w:cs="Arial"/>
          <w:kern w:val="0"/>
          <w:sz w:val="24"/>
          <w:szCs w:val="24"/>
          <w:lang w:eastAsia="it-IT"/>
          <w14:ligatures w14:val="none"/>
        </w:rPr>
        <w:t>Ecco la missione dei cristiani: Come pietre vive essi vengono edificati nell’edificio spirituale che è quello di Cristo Gesù. L’immagine è quella di un tempio, di una casa. Tempio e Casa di Dio è la Chiesa. Anche la Chiesa, al pari di ogni casa fatta di mattoni e di pietre, è costruita da molte pietre, da tanti mattoni. Queste pietre sono vive, sono cioè pietre ben adatte alla costruzione. Con esse l’edificio riceve stabilità, compattezza, sicurezza. Ogni cristiano è una pietra viva che il Signore usa per edificare la sua Chiesa sulla terra. Per essere pietre vive di questo edificio divino il cristiano deve essere non solo nella grazia e nella verità di Cristo, deve ogni giorno aumentare in vita, in santità, in obbedienza, in verità, in speranza, in compimento della Parola. Così facendo lui darà compattezza alla Casa di Dio. Se invece si lascia riportare nella morte, se ritorna ad essere pietra morta, sarà non solo inutile all’edificazione dell’edificio di Dio, ma anche dannosa. La sua presenza potrebbe contaminare altre pietre e condurle nella morte. Il cristiano sarà prezioso in questa costruzione se rimane pietra viva e come pietra viva cresce per tutti i giorni della sua vita.</w:t>
      </w:r>
    </w:p>
    <w:p w14:paraId="249DDC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Questo edificio spirituale è la Chiesa, la Casa di Dio sulla nostra terra. In questo edificio spirituale abita Dio, ci si incontra con Dio, si rivela e si manifesta Dio. Dio però non può abitare in un edificio nel quale regna e dimora il peccato. O vi abita il peccato, o vi abita il Signore. Insieme non possono abitare in questo edificio spirituale che il cristiano è chiamato a costruire. Dovendo il cristiano, in quanto lui stesso tempio vivo dello Spirito Santo, manifestare il Signore, far incontrare l’uomo con il vero Dio, è necessario che in lui abiti la più grande santità, la più perfetta verità, la totalità della Parola di Dio, in un compimento pieno. È questo il lavoro del cristiano: far sì che solo la grazia e la verità di Cristo abitino in lui e nessun altro. È questo anche il compito di tutta la pastorale cristiana: aiutare e incrementare la crescita santa del cristiano, perché nella santità abita Dio e chi vuole lo potrà trovare, incontrandosi con lui. Questa verità ci insegna che non sono le parole che il cristiano dice che manifestano Dio. Dio lo manifesta la sua santità, perché è per mezzo della santità che Dio abita nel cristiano ed è la santità del cristiano che rivela e manifesta la presenza di Dio in lui. Senza santità si è pietre morte. Senza crescita nella santità, a poco a poco si decresce e si ritorna ad essere pietre di peccato e di scandalo.</w:t>
      </w:r>
    </w:p>
    <w:p w14:paraId="5722609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Ecco allora la grande missione del cristiano:</w:t>
      </w:r>
      <w:r w:rsidRPr="005E5FA3">
        <w:rPr>
          <w:rFonts w:ascii="Arial" w:eastAsia="Times New Roman" w:hAnsi="Arial" w:cs="Arial"/>
          <w:kern w:val="0"/>
          <w:sz w:val="24"/>
          <w:szCs w:val="24"/>
          <w:lang w:eastAsia="it-IT"/>
          <w14:ligatures w14:val="none"/>
        </w:rPr>
        <w:t xml:space="preserve"> fare incontrare attraverso la sua vita ogni uomo con il suo Salvatore, il suo Redentore, il suo Creatore, il Suo Dio per essere da Lui redento, salvato, fatto nuova creatura per la fede in Cristo Gesù. Se il cristiano non è questa casa nella quale Dio e l’uomo si incontrano, il suo essere discepolo di Gesù è vano. Lui ha fallito nella sua missione. L’uomo vede lui, ma in lui non vede Dio, perché Dio non abita in lui. Oggi è questo il vero fallimento della missione del cristiano: chi vede lui in lui non vede Cristo, non vede il Padre, non vede lo Spirito Santo, non vede la Parola del Vangelo. Anzi vi è molto di più. Oggi si dice che si deve essere uomini con gli uomini. Il Vangelo deve stare fuori da ogni relazione dell’uomo con l’uomo. Dobbiamo stare in fratellanza e non per mostrare il nostro Dio. È la dichiarazione di morte della missione del cristiano.</w:t>
      </w:r>
    </w:p>
    <w:p w14:paraId="5CDF6A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Ecco il vero fine o la vera missione del cristiano.</w:t>
      </w:r>
      <w:r w:rsidRPr="005E5FA3">
        <w:rPr>
          <w:rFonts w:ascii="Arial" w:eastAsia="Times New Roman" w:hAnsi="Arial" w:cs="Arial"/>
          <w:kern w:val="0"/>
          <w:sz w:val="24"/>
          <w:szCs w:val="24"/>
          <w:lang w:eastAsia="it-IT"/>
          <w14:ligatures w14:val="none"/>
        </w:rPr>
        <w:t xml:space="preserve"> È vero cristiano chi vive una verità che è essenza del suo essere discepolo di Gesù. Il vero cristiano vive con un solo fine o una sola missione: formare il corpo di Cristo che è la Chiesa. La sua vita – pensieri, parole, opere, sentimenti, desideri – è data a Cristo Gesù perché nello Spirito Santo e secondo la sua sapienza e intelligenza eterna Lui faccia crescere il suo corpo non solo in santità, ma aggiungendo ad esso sempre nuovi membri. È falso cristiano chi invece non si interessa per nulla al corpo di Cristo Signore. Il falso cristiano vive come se il corpo di Cristo neanche esistesse. Opera come se lui non facesse parte del corpo di Cristo e in verità non ne fa parte perché ormai è divenuto tralcio secco pronto per essere tagliato e gettato nel fuoco. Nel corpo di Cristo Gesù, ognuno deve lasciarsi governare dallo Spirito Santo e dalla sua volontà. È Lui che distribuisce doni, carismi, missioni, vocazioni secondo la sua volontà. Nel corpo di Cristo si vive pertanto di due obbedienze: obbedienza a Cristo, alla sua Parola, al suo Vangelo e obbedienza allo Spirito Santo, ai suoi carismi, ai misteri da Lui conferiti e alle vocazioni e missioni da Lui assegnate. Obbedire allo Spirito del Signore che agisce negli altri membri del corpo di Cristo è vera obbedienza ed è necessaria perché si riceva e si doni vita. Questa verità va ben spiegata per essere ben compresa. Obbedire alla Parola è uguale per tutti. Il Vangelo è uno, la Parola è una, l’obbedienza è una. Può variare di intensità, amore, perseveranza, ma la Parola è eterna e la stessa. </w:t>
      </w:r>
    </w:p>
    <w:p w14:paraId="020A4E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Diversa invece è l’obbedienza allo Spirito Santo. Come si obbedisce allo Spirito Santo? Obbedendo noi ad ogni carisma, ogni ministero, ogni vocazione, ogni missione che è in ogni altro membro del corpo di Cristo Gesù. Per essere chiari: il Papa deve obbedire ai carismi, alle missioni, alle vocazioni, ai ministeri di ogni membro del corpo di Cristo, perché doni tutti dello Spirito Santo. La stessa obbedienza vale per i Vescovi, i Presbiteri, di Diaconi, i Cresimati, i Battezzati. Nessuno però potrà obbedire allo Spirito Santo che agisce e opera negli altri, se non obbedisce allo Spirito Santo che agisce e opera nella sua persona. Se un presbitero non obbedisce al suo particolare ministero di presbitero secondo il particolare dono, missione, vocazione, mai potrà obbedire al particolare ministero di un fedele laico affidato alle sue cure di pastore. È una obbedienza sulla quale raramente di riflette e si medita. Essa va sempre di più illuminata perché è questa obbedienza che edifica il corpo di Cristo, lo eleva in santità e lo fa crescere di nuovi figli. Anche alle manifestazioni straordinarie dello Spirito Santo si deve ogni obbedienza. Se lo Spirito Santo le suscita nella sua Chiesa, le suscita per dare vera vita al corpo di Cristo Signore. Dichiarare non vere le manifestazioni particolari dello Spirito Santo che sono verità storica è impugnare la verità conosciuta. Il rischio di peccare contro lo Spirito Santo non è lontano. Urge prestare somma, altissima attenzione. </w:t>
      </w:r>
    </w:p>
    <w:p w14:paraId="6079E2F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L’obbligo di ogni cristiano</w:t>
      </w:r>
      <w:r w:rsidRPr="005E5FA3">
        <w:rPr>
          <w:rFonts w:ascii="Arial" w:eastAsia="Times New Roman" w:hAnsi="Arial" w:cs="Arial"/>
          <w:kern w:val="0"/>
          <w:sz w:val="24"/>
          <w:szCs w:val="24"/>
          <w:lang w:eastAsia="it-IT"/>
          <w14:ligatures w14:val="none"/>
        </w:rPr>
        <w:t xml:space="preserve">.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portare nel corpo </w:t>
      </w:r>
      <w:r w:rsidRPr="005E5FA3">
        <w:rPr>
          <w:rFonts w:ascii="Arial" w:eastAsia="Times New Roman" w:hAnsi="Arial" w:cs="Arial"/>
          <w:kern w:val="0"/>
          <w:sz w:val="24"/>
          <w:szCs w:val="24"/>
          <w:lang w:eastAsia="it-IT"/>
          <w14:ligatures w14:val="none"/>
        </w:rPr>
        <w:lastRenderedPageBreak/>
        <w:t xml:space="preserve">di Cristo tutto il mondo, nella piena obbedienza ad ogni Parola di Cristo Gesù e dello Spirito Santo, che regolano leggi e modalità per essere vero corpo di Cristo. Deve edificare il corpo di Cristo secondo verità e giustizia, se vuole che lui non sia né veleno e né virus di morte per la Chiesa: </w:t>
      </w:r>
    </w:p>
    <w:p w14:paraId="3F04476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223494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w:t>
      </w:r>
    </w:p>
    <w:p w14:paraId="563BBB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4CA2912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w:t>
      </w:r>
      <w:r w:rsidRPr="005E5FA3">
        <w:rPr>
          <w:rFonts w:ascii="Arial" w:eastAsia="Times New Roman" w:hAnsi="Arial" w:cs="Arial"/>
          <w:kern w:val="0"/>
          <w:sz w:val="24"/>
          <w:szCs w:val="24"/>
          <w:lang w:eastAsia="it-IT"/>
          <w14:ligatures w14:val="none"/>
        </w:rPr>
        <w:lastRenderedPageBreak/>
        <w:t xml:space="preserve">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w:t>
      </w:r>
    </w:p>
    <w:p w14:paraId="13A87CA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Per la fede, in Cristo, con Cristo, per Cristo, viene creata la vera natura, la vera sostanza, la vera vita.  </w:t>
      </w:r>
    </w:p>
    <w:p w14:paraId="41C234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La storia attesta e conferma questa divina ed eterna verità. Tutti i nostri progetti di unità si infrangono e diventano relitti trasportati poi sulla spiaggia dalle onde della nostra non fede. La storia è questa verità.</w:t>
      </w:r>
    </w:p>
    <w:p w14:paraId="526166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 nessun uomo e neanche agli Angeli del cielo è dato di dichiarare nullo quanto il Padre ha stabilito nella sua divina ed eterna benevolenza. Questo significa che se noi dichiariamo nullo il Decreto eterno e universale del Padre, condanniamo la 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La storia ci mette dinanzi a dei quadri assai foschi di frantumazione. Questi quadri non sono solo di ieri, sono di oggi e saranno di domani, saranno di sempre. Solo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w:t>
      </w:r>
      <w:r w:rsidRPr="005E5FA3">
        <w:rPr>
          <w:rFonts w:ascii="Arial" w:eastAsia="Times New Roman" w:hAnsi="Arial" w:cs="Arial"/>
          <w:kern w:val="0"/>
          <w:sz w:val="24"/>
          <w:szCs w:val="24"/>
          <w:lang w:eastAsia="it-IT"/>
          <w14:ligatures w14:val="none"/>
        </w:rPr>
        <w:lastRenderedPageBreak/>
        <w:t>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come tutte le parole degli uomini. È invece creazione, redenzione, elevazione dell’uomo, perché in Cristo, con Cristo, per Cristo, lo rende partecipe della sua natura divina.</w:t>
      </w:r>
    </w:p>
    <w:p w14:paraId="7DABEB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Fare la Chiesa</w:t>
      </w:r>
      <w:r w:rsidRPr="005E5FA3">
        <w:rPr>
          <w:rFonts w:ascii="Arial" w:eastAsia="Times New Roman" w:hAnsi="Arial" w:cs="Arial"/>
          <w:kern w:val="0"/>
          <w:sz w:val="24"/>
          <w:szCs w:val="24"/>
          <w:lang w:eastAsia="it-IT"/>
          <w14:ligatures w14:val="none"/>
        </w:rPr>
        <w:t xml:space="preserve">. La Chiesa del Dio vivente – parlo del corpo di Cristo e di ogni membro che lo compone – oggi vive sotto assedio. L’assedio è fatto da due violente tentazioni. La prima tentazione è quella di vivere una missione senza essere Chiesa. La seconda tentazione è essere Chiesa senza missione. Il frutto che si raccoglie se si cade in queste due tentazioni è uno solo: la morte della Chiesa. Entriamo nel cuore di queste due tentazioni. La prima tentazione – missione senza la Chiesa – trasforma ogni membro del corpo di Cristo in un elargitore di servizi per il corpo dell’uomo. Per servire il corpo si creano strutture e sovrastrutture, ma nulla si fa per portare Cristo a questi uomini e questi uomini a Cristo. Quanto si fa è solo servizio umanitario, mai potrà dirsi servizio cristologico, ecclesiologico, di redenzione e di salvezza. Manca il fine essenziale che deve sempre governare ogni cosa che il discepolo di Gesù deve operare: fare tutto per Cristo in vista di Cristo e si fa tutto in vista di Cristo quanto si annuncia Cristo e si invita alla conversione e alla fede nel Vangelo. </w:t>
      </w:r>
    </w:p>
    <w:p w14:paraId="4779A7F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Aiutare il corpo non è aiutare l’uomo, perché l’uomo non è solo corpo, l’uomo è anche anima e spirito. L’uomo è vocazione all’eternità che si può raggiungere solo in Cristo e con Cristo. Ecco perché la missione del cristiano o la missione della Chiesa deve essere rivolta all’uomo non ad una parte di esso. Lo spirito si nutre di Spirito Santo, l’anima si nutre di Cristo. Anima e spirito si nutrono di Dio Padre e del suo amore eterno che ci chiama a gustare la sua beata eternità. È sempre missione senza Chiesa nutrire solo un corpo. </w:t>
      </w:r>
    </w:p>
    <w:p w14:paraId="212CA9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seconda tentazione – Chiesa senza missione – si sta prepotentemente inoculando nel cuore e nella mente di ogni discepolo di Gesù. Oggi questa tentazione ha convinto i cuori dei discepoli di Gesù che il Vangelo non debba essere più predicato all’uomo. Ha convinto i cristiani che ogni religione è vera via di salvezza. Ha convinto le menti che Cristo Gesù non è più necessario per avere la grazia, la verità, la vita. </w:t>
      </w:r>
    </w:p>
    <w:p w14:paraId="49671C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salvezza è un dono di Dio e poiché ogni religione ha il suo Dio, il proprio Dio dona a tutti i suoi adoratori la salvezza. Se Cristo non è il Salvatore, a nulla serve predicare il Vangelo. Se Cristo non è il Redentore a nulla serve chiedere la conversione e la fede nel suo nome. Anzi sarebbe un’offesa per le altre religioni chiedere la conversione a Cristo Gesù. Ecco perché da più parti si insegna che dobbiamo relazionarci con il mondo intero in fratellanza e non più in conversione. Questa modalità non vale solo verso quanti sono di non fede in Cristo Signore, ma anche verso quanti sono di fede in Cristo, ma non secondo la fede che si professa nella Chiesa una, santa, cattolica, apostolica. È evidente che questa seconda tentazione, allo stesso modo che la prima, altro non fa che causare la morte del corpo di Cristo nella storia. Chi cade in questa tentazione perde la purissima fede in Cristo Gesù, costituito da Dio il solo Redentore e Salvatore di ogni uomo. Chi </w:t>
      </w:r>
      <w:r w:rsidRPr="005E5FA3">
        <w:rPr>
          <w:rFonts w:ascii="Arial" w:eastAsia="Times New Roman" w:hAnsi="Arial" w:cs="Arial"/>
          <w:kern w:val="0"/>
          <w:sz w:val="24"/>
          <w:szCs w:val="24"/>
          <w:lang w:eastAsia="it-IT"/>
          <w14:ligatures w14:val="none"/>
        </w:rPr>
        <w:lastRenderedPageBreak/>
        <w:t xml:space="preserve">predica una Chiesa senza missione sappia che non è governato dal pensiero di Cristo Gesù, bensì dal pensiero e dalla volontà del principe del mondo. Cosa vuole il principe delle tenebre? Una cosa sola: la morte della Chiesa. Come sta riuscendo in questa sua volontà? Facendosi spirito di menzogna e di falsità sulla bocca di tutti i discepoli del Signore. Ormai il discepolo non è più voce dello Spirito Santo, ma parola del principe delle tenebre, il cui odio contro la Chiesa è così violento da desiderare ad ogni costo la morte del corpo di Cristo. Di chi si sta servendo? Di ogni membro del corpo di Cristo. </w:t>
      </w:r>
    </w:p>
    <w:p w14:paraId="13ADEF5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Coscienza ecclesiale.</w:t>
      </w:r>
      <w:r w:rsidRPr="005E5FA3">
        <w:rPr>
          <w:rFonts w:ascii="Arial" w:eastAsia="Times New Roman" w:hAnsi="Arial" w:cs="Arial"/>
          <w:kern w:val="0"/>
          <w:sz w:val="24"/>
          <w:szCs w:val="24"/>
          <w:lang w:eastAsia="it-IT"/>
          <w14:ligatures w14:val="none"/>
        </w:rPr>
        <w:t xml:space="preserve"> Ogni discepolo di Gesù deve essere di coscienza ecclesiale perfetta. La coscienza ecclesiale è quella particolare coscienza che presta ogni attenzione affinché attraverso ogni pensiero, parola, opera tutto venga svolto per il bene più grande del corpo di Cristo che è la sua Chiesa. Se questa coscienza non viene da noi portata al sommo della rettitudine e della perfezione, è segno che anche la coscienza morale non è portata al sommo della rettitudine e della perfezione. La coscienza ecclesiale perfetta si può edificare solo su una coscienza morale perfetta. Quando si cade dalla coscienza morale sempre si cade da ogni altra coscienza, anche dalla coscienza ecclesiale. Ogni membro del corpo di Cristo Gesù non solo è chiamato lui a formarsi e a crescere in una coscienza ecclesiale perfetta, deve anche aiutare ogni altro membro del corpo di Cristo, prima di tutto con l’esempio e poi con l’insegnamento perché nessuno viva senza una coscienza ecclesiale retta e perfetta. Questa coscienza urge per il più grande bene del corpo di Cristo. Senza questa coscienza mai si edificherà il corpo di Cristo.</w:t>
      </w:r>
    </w:p>
    <w:p w14:paraId="12C35A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B6884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Sacerdotium sanctum offerre spiritales hostias acceptabiles Deo per Iesum Christum -</w:t>
      </w:r>
      <w:r w:rsidRPr="005E5FA3">
        <w:rPr>
          <w:rFonts w:ascii="Greek" w:eastAsia="Times New Roman" w:hAnsi="Greek" w:cs="Arial"/>
          <w:b/>
          <w:bCs/>
          <w:kern w:val="0"/>
          <w:sz w:val="28"/>
          <w:szCs w:val="28"/>
          <w:lang w:eastAsia="it-IT"/>
          <w14:ligatures w14:val="none"/>
        </w:rPr>
        <w:t xml:space="preserve"> e„j ƒer£teuma ¤gion. </w:t>
      </w:r>
      <w:r w:rsidRPr="005E5FA3">
        <w:rPr>
          <w:rFonts w:ascii="Arial" w:eastAsia="Times New Roman" w:hAnsi="Arial" w:cs="Arial"/>
          <w:kern w:val="0"/>
          <w:sz w:val="24"/>
          <w:szCs w:val="24"/>
          <w:lang w:eastAsia="it-IT"/>
          <w14:ligatures w14:val="none"/>
        </w:rPr>
        <w:t>Il sacerdote nell’Antica Legge stava tra Dio e il suo popolo. Al popolo insegnava la legge di Dio, i suoi comandamenti. Per il popolo implorava la remissione dei peccati, offrendo vittime in sacrificio e in olocausto al Signore. Divenuto sacerdote della Nuova Legge, il cristiano riceve lo Spirito Santo che lo conduce verso la verità tutta intera. Non solo. Dallo Spirito Santo viene fatto creatura nuova perché offra il suo corpo in sacrificio gradito a Dio, cooperando così alla salvezza e alla redenzione del mondo. Questo però non potrà farlo in modo autonomo. Dovrà farlo nel tempio santo che è il suo corpo nel corpo di Cristo. È questo il sacerdozio comune, o battesimale, che differisce nell’essenza e nella sostanza dal sacerdozio ordinato. Divenuto sacerdote in Cristo, nel suo corpo, che è la Chiesa, il cristiano è chiamato in Cristo, per Cristo, con Cristo a farsi anche lui vittima di riconciliazione e di espiazione dei peccati del mondo. Farà questo offrendo ogni giorno la sua vita, la sua santità, ogni suo sacrificio, rinunzia, abnegazione, mortificazione, insulto, ingiuria, crocifissione, martirio per la salvezza del mondo, per la redenzione dei suoi fratelli.</w:t>
      </w:r>
    </w:p>
    <w:p w14:paraId="23A7C6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sacrificio che il cristiano dovrà e potrà offrire è in sé, non fuori di sé, è la sua vita, non qualcosa di estraneo a lui, qualcosa che non gli appartiene. Il sacrificio da offrire è se stesso, in ogni più piccola manifestazione del suo essere, sia nel pensiero che nelle opere. Potrà fare questo solo in una obbedienza perfetta alla Parola. Il sacrificio del cristiano, l’unico che il Padre gradisce, non sono le cose che lui dona, è l’obbedienza che vive nei confronti della Parola. È l’obbedienza alla Parola, secondo la pienezza di verità cui conduce lo Spirito Santo, il sacrificio che il cristiano </w:t>
      </w:r>
      <w:r w:rsidRPr="005E5FA3">
        <w:rPr>
          <w:rFonts w:ascii="Arial" w:eastAsia="Times New Roman" w:hAnsi="Arial" w:cs="Arial"/>
          <w:kern w:val="0"/>
          <w:sz w:val="24"/>
          <w:szCs w:val="24"/>
          <w:lang w:eastAsia="it-IT"/>
          <w14:ligatures w14:val="none"/>
        </w:rPr>
        <w:lastRenderedPageBreak/>
        <w:t>deve e può offrire al Signore. Ecco come questa verità è vissuta e insegnata dall’Apostolo Paolo:</w:t>
      </w:r>
    </w:p>
    <w:p w14:paraId="7689325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085E404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(Cfr. Rm 12,1-21). </w:t>
      </w:r>
    </w:p>
    <w:p w14:paraId="22D4AE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Cristo Gesù ha offerto il suo corpo al Padre con ogni sapienza, intelligenza, obbedienza. Anche il cristiano è chiamato ad offrire il suo corpo al Padre, in Cristo, con Cristo, per Cristo. Il sacrificio del cristiano è necessario perché oggi il Padre conceda la grazia della salvezza agli uomini. La salvezza fino al giorno della Parusia è frutto del Cristo e del suo corpo che è la Chiesa. Essa è frutto di Cristo e del cristiano in Cristo.</w:t>
      </w:r>
    </w:p>
    <w:p w14:paraId="543CDB6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DB950F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questa la grande vocazione del cristiano: offrire il suo corpo al Padre, in Cristo, con Cristo, per Cristo, per la redenzione e la salvezza del mondo. Il corpo può essere offerto se conservato puro da ogni peccato e mondo da ogni vizio. Un corpo di peccato mai potrà essere offerto. Ma se il corpo non viene offerto, il cristiano fallisce nella sua missione. Per questo fallimento molte anime non possono ricevere la grazia della salvezza. Questo fallimento oscura la bellezza e l’efficacia della redenzione operata da Cristo Gesù.</w:t>
      </w:r>
    </w:p>
    <w:p w14:paraId="0962D73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FE70C2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val="fr-FR" w:eastAsia="it-IT"/>
          <w14:ligatures w14:val="none"/>
        </w:rPr>
        <w:t>Vos autem genus electum -</w:t>
      </w:r>
      <w:r w:rsidRPr="005E5FA3">
        <w:rPr>
          <w:rFonts w:ascii="Arial" w:eastAsia="Times New Roman" w:hAnsi="Arial" w:cs="Arial"/>
          <w:kern w:val="0"/>
          <w:sz w:val="28"/>
          <w:szCs w:val="28"/>
          <w:lang w:val="fr-FR" w:eastAsia="it-IT"/>
          <w14:ligatures w14:val="none"/>
        </w:rPr>
        <w:t xml:space="preserve"> </w:t>
      </w:r>
      <w:r w:rsidRPr="005E5FA3">
        <w:rPr>
          <w:rFonts w:ascii="Greek" w:eastAsia="Times New Roman" w:hAnsi="Greek" w:cs="Arial"/>
          <w:kern w:val="0"/>
          <w:sz w:val="28"/>
          <w:szCs w:val="28"/>
          <w:lang w:val="fr-FR" w:eastAsia="it-IT"/>
          <w14:ligatures w14:val="none"/>
        </w:rPr>
        <w:t>`Ume‹j d</w:t>
      </w:r>
      <w:r w:rsidRPr="005E5FA3">
        <w:rPr>
          <w:rFonts w:ascii="Greek" w:eastAsia="Times New Roman" w:hAnsi="Greek" w:cs="Arial"/>
          <w:kern w:val="0"/>
          <w:sz w:val="28"/>
          <w:szCs w:val="28"/>
          <w:lang w:eastAsia="it-IT"/>
          <w14:ligatures w14:val="none"/>
        </w:rPr>
        <w:t></w:t>
      </w:r>
      <w:r w:rsidRPr="005E5FA3">
        <w:rPr>
          <w:rFonts w:ascii="Greek" w:eastAsia="Times New Roman" w:hAnsi="Greek" w:cs="Arial"/>
          <w:kern w:val="0"/>
          <w:sz w:val="28"/>
          <w:szCs w:val="28"/>
          <w:lang w:val="fr-FR" w:eastAsia="it-IT"/>
          <w14:ligatures w14:val="none"/>
        </w:rPr>
        <w:t xml:space="preserve"> gšnoj ™klektÒn. </w:t>
      </w:r>
      <w:r w:rsidRPr="005E5FA3">
        <w:rPr>
          <w:rFonts w:ascii="Arial" w:eastAsia="Times New Roman" w:hAnsi="Arial" w:cs="Arial"/>
          <w:kern w:val="0"/>
          <w:sz w:val="24"/>
          <w:szCs w:val="24"/>
          <w:lang w:eastAsia="it-IT"/>
          <w14:ligatures w14:val="none"/>
        </w:rPr>
        <w:t xml:space="preserve">I cristiani sono stirpe eletta, perché è Dio che li ha scelti, li ha chiamati, li ha voluti e costituiti. Non sono stati loro a scegliere Dio. È stato Dio che ha scelto loro, che sceglie loro. È questo </w:t>
      </w:r>
      <w:r w:rsidRPr="005E5FA3">
        <w:rPr>
          <w:rFonts w:ascii="Arial" w:eastAsia="Times New Roman" w:hAnsi="Arial" w:cs="Arial"/>
          <w:kern w:val="0"/>
          <w:sz w:val="24"/>
          <w:szCs w:val="24"/>
          <w:lang w:eastAsia="it-IT"/>
          <w14:ligatures w14:val="none"/>
        </w:rPr>
        <w:lastRenderedPageBreak/>
        <w:t>il mistero della salvezza. Esso ha il suo fondamento nel cuore del Padre. Ha però il suo sviluppo nella storia e di conseguenza anche il fondamento nel cuore dell’uomo, chiamato ad essere strumento di Dio perché Lui possa continuare a scegliere gli uomini da condurre nella salvezza eterna. Dio vuole scegliere tutti. È questa la sua volontà. Dio non vuole che alcun uomo si perda. Questa volontà di Dio si è realizzata pienamente in Cristo, il quale l’ha fatta sua ed è morto per la salvezza di ogni uomo. È morto perché il Padre potesse scegliere tutti gli uomini e farli sua stirpe eletta. Questa volontà universale di salvezza di Dio si compie ogni qualvolta un cristiano, dopo essere stato scelto da Dio e costituito sua stirpe eletta, dona la sua volontà al Padre, si consegna a Lui come Cristo e si fa strumento di salvezza per il mondo intero. Si è strumenti di Dio nel momento in cui si consegna la propria volontà a Dio perché faccia di noi secondo il suo volere. Se non si consegna la nostra volontà a Lui nessuna salvezza, nessuna elezione sarà mai possibile, perché manca lo strumento, la rete che deve prendere uomini e portarli nel regno dei cieli. La scelta di Dio avviene solo in Cristo, per Cristo, con Cristo. No vi sono né altre vie e né altre modalità:</w:t>
      </w:r>
    </w:p>
    <w:p w14:paraId="4DCA36B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61A10E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Cristo sceglie in obbedienza alla volontà del Padre. Perché Gesù ci ha scelti per essere suoi discepoli? Per amare Lui e per fare amare Lui, per conoscere Lui e per fare conoscere Lui. Se perdiamo di vista questo fine, tutto si trasforma in una sterile organizzazione di cose. Noi non siamo stati scelti per organizzare sterilità, vanità, futilità. Siamo stati scelti per mettere al centro del nostro cuore Cristo Gesù e per aiutare ogni altro uomo a mettere Cristo Gesù al centro del suo cuore. Allora la domanda che ognuno deve porre al suo spirito e alla sua anima è una sola: Cristo Gesù è al centro del mio cuore? Il mondo vede che io amo Gesù come Gesù amava il Padre suo e con Lui era una cosa sola? Il mondo vede che io lavoro solo perché Gesù entri nel cuore di ogni altro uomo, o mi vede come imbalsamatore di anime morte, da conservare nel cimitero della mia organizzazione di vanità, sterilità, futilità, stoltezza? So che la misura del mio amore per Cristo è data dalla mia missione per portare qualche anima a Gesù e consegnarla a Lui perché, nella sua Chiesa una, santa, cattolica, apostolica, trovi pace, salvezza, vita eterna? Per me le anime si avvicinano a Cristo Signore o si allontano da Lui, perché il Cristo che io offro non è </w:t>
      </w:r>
      <w:r w:rsidRPr="005E5FA3">
        <w:rPr>
          <w:rFonts w:ascii="Arial" w:eastAsia="Times New Roman" w:hAnsi="Arial" w:cs="Arial"/>
          <w:kern w:val="0"/>
          <w:sz w:val="24"/>
          <w:szCs w:val="24"/>
          <w:lang w:eastAsia="it-IT"/>
          <w14:ligatures w14:val="none"/>
        </w:rPr>
        <w:lastRenderedPageBreak/>
        <w:t>un Cristo di amore, di gioia, di pace, consolazione, speranza, ma è solo un Cristo ridotto a struttura?</w:t>
      </w:r>
    </w:p>
    <w:p w14:paraId="7AA9A11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Guai a ridurre Cristo Gesù a organizzazione, struttura, norme da osservare, regole da praticare. La struttura è per Cristo, mai Cristo per la struttura. Sempre la struttura deve svanire perché Cristo trionfi di luce. Tutto ciò che nella Chiesa avviene, si compie, si realizza deve avere come unico fine Cristo Gesù. Cristo Gesù va annunziato, predicato, insegnato, confessato, riconosciuto, amato, servito, ascoltato, obbedito. Quando Cristo viene tolto dal cuore, dalla mente, dai desideri, dal Vangelo, dalla morale, dai sacramenti, dalla Chiesa, dalle strutture, non si produce più alcuna salvezza. Le energie si consuma invano. Ecco il fine di tutto, di ogni cosa: amare e fare amare Cristo, conoscere e fare conoscere Cristo, confessare e fare confessare Cristo, servire e far servire Cristo, ascoltare e fare ascoltare Cristo. Cristo è tutto, sempre. Ecco lo stile, la vita, il programma di Paolo:</w:t>
      </w:r>
    </w:p>
    <w:p w14:paraId="58952FB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w:t>
      </w:r>
    </w:p>
    <w:p w14:paraId="6E555D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Quanto sarebbe gustoso se ogni discepolo di Gesù facesse suo questo programma. È in questo programma che si compie la sua missione: conformarsi a Cristo per essere strumento di Cristo per portare a Cristo ogni altro uomo. Nessuna missione potrà dirsi o essere chiamata cristiana se il fine di essa non è la nostra conformazione a Cristo per portare a Cristo il mondo intero. </w:t>
      </w:r>
    </w:p>
    <w:p w14:paraId="5BFB2EE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E4404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Regale sacerdotium -</w:t>
      </w:r>
      <w:r w:rsidRPr="005E5FA3">
        <w:rPr>
          <w:rFonts w:ascii="Greek" w:eastAsia="Times New Roman" w:hAnsi="Greek" w:cs="Arial"/>
          <w:b/>
          <w:bCs/>
          <w:kern w:val="0"/>
          <w:sz w:val="24"/>
          <w:szCs w:val="24"/>
          <w:lang w:eastAsia="it-IT"/>
          <w14:ligatures w14:val="none"/>
        </w:rPr>
        <w:t xml:space="preserve"> </w:t>
      </w:r>
      <w:r w:rsidRPr="005E5FA3">
        <w:rPr>
          <w:rFonts w:ascii="Greek" w:eastAsia="Times New Roman" w:hAnsi="Greek" w:cs="Arial"/>
          <w:b/>
          <w:bCs/>
          <w:kern w:val="0"/>
          <w:sz w:val="28"/>
          <w:szCs w:val="28"/>
          <w:lang w:eastAsia="it-IT"/>
          <w14:ligatures w14:val="none"/>
        </w:rPr>
        <w:t xml:space="preserve">bas…leion ƒer£teuma  </w:t>
      </w:r>
      <w:r w:rsidRPr="005E5FA3">
        <w:rPr>
          <w:rFonts w:ascii="Arial" w:eastAsia="Times New Roman" w:hAnsi="Arial" w:cs="Arial"/>
          <w:kern w:val="0"/>
          <w:sz w:val="24"/>
          <w:szCs w:val="24"/>
          <w:lang w:eastAsia="it-IT"/>
          <w14:ligatures w14:val="none"/>
        </w:rPr>
        <w:t xml:space="preserve">Dio ci sceglie per essere re al suo cospetto. Ci sceglie per non appartenere più a nessun uomo, quanto a dipendenza di volontà, perché siamo solo ed esclusivamente della volontà di Dio. Siamo però della volontà di Dio, solo della volontà di Dio, per compiere il suo volere. Il volere di Dio è uno solo: il dono della nostra volontà a Lui perché Lui ne faccia un sacrificio per la salvezza del mondo. Con la regalità ognuno si prende in mano la propria vita, la propria volontà. Con il sacerdozio si consegna la volontà a Dio, gliela si offre perché Dio faccia di noi un sacrificio di amore, un olocausto di carità per la salvezza del mondo intero. Nel Nuovo Popolo di Dio tutti sono costituiti re e sacerdoti. Si è però re e sacerdoti per appartenere solo al Signore, per essere solo di Lui, per donare solo a Lui la nostra vita. </w:t>
      </w:r>
    </w:p>
    <w:p w14:paraId="2267CAC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cristiano re, sacerdote e profeta.</w:t>
      </w:r>
      <w:r w:rsidRPr="005E5FA3">
        <w:rPr>
          <w:rFonts w:ascii="Arial" w:eastAsia="Times New Roman" w:hAnsi="Arial" w:cs="Arial"/>
          <w:kern w:val="0"/>
          <w:sz w:val="24"/>
          <w:szCs w:val="24"/>
          <w:lang w:eastAsia="it-IT"/>
          <w14:ligatures w14:val="none"/>
        </w:rPr>
        <w:t xml:space="preserve"> In Cristo Gesù sacerdozio, regalità e profezia sono stati vissuti come un solo ministero. Lui è stato perfettissimo nel sacerdozio, </w:t>
      </w:r>
      <w:r w:rsidRPr="005E5FA3">
        <w:rPr>
          <w:rFonts w:ascii="Arial" w:eastAsia="Times New Roman" w:hAnsi="Arial" w:cs="Arial"/>
          <w:kern w:val="0"/>
          <w:sz w:val="24"/>
          <w:szCs w:val="24"/>
          <w:lang w:eastAsia="it-IT"/>
          <w14:ligatures w14:val="none"/>
        </w:rPr>
        <w:lastRenderedPageBreak/>
        <w:t xml:space="preserve">perfettissimo nella regalità e perfettissimo nella profezia. Quanto è avvenuto in Gesù Signore deve compiersi in ogni suo discepolo. Ogni suo discepolo deve essere perfettissimo nella regalità, perfettissimo nella profezia, perfettissimo nel sacerdozio. Se non è perfettissimo nella regalità, mai potrà essere perfettissimo nella profezia e mai perfettissimo nel sacerdozio. Chi è imperfetto in una cosa è imperfetto nelle altre. </w:t>
      </w:r>
    </w:p>
    <w:p w14:paraId="02DA5B0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discepolo di Gesù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w:t>
      </w:r>
    </w:p>
    <w:p w14:paraId="0DE3F51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discepolo di Gesù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altissimo ministero. </w:t>
      </w:r>
    </w:p>
    <w:p w14:paraId="7D3F28E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discepolo di Gesù è perfetto nel sacerdozio, se in Cristo, con Cristo, per Cristo, offre la sua vita a Dio per compiere nella sua carne, ciò che manca ai patimenti di Cristo in favore del suo corpo che è la Chiesa. </w:t>
      </w:r>
    </w:p>
    <w:p w14:paraId="7B1064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discepolo di Gesù vuole conoscere se lui è perfetto nella profezia e nel sacerdozio è sufficiente che si interroghi sulla regalità. Nel campo della regalità nessun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offuscano gli occhi. Non vi sono disobbedienze o disattenzioni invisibili contro la Legge. Ogni violazione o disavvertenza o disattenzione crea una ferita nella regalità e la ferita è sempre visibile. </w:t>
      </w:r>
    </w:p>
    <w:p w14:paraId="3EF252E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un discepolo di Gesù è imperfetto nella regalità, perché gioca con la Legge del Signore, è anche imperfetto nella profezia e nel sacerdozio. È imperfetto nel sacerdozio perché mai potrà offrire il suo corpo, in Cristo, con Cristo, per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nella sua pienezza di verità, neanche potrà mai essere sulle labbra. Cuore impuro, corpo impuro, labbra impure. Più puro è il cuore, più sarà pura la mente, più saranno pure le labbra. Per questo urge che camminiamo da fede in fede da verità in verità per tutti i giorni della nostra vita. </w:t>
      </w:r>
    </w:p>
    <w:p w14:paraId="71643C7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missione dei discepoli di Gesù è anche l’intercessione nella preghiera al fine di ottenere ogni grazia dal Signore, anche in questa missione mancherà della sua pienezza. Il cristiano potrà anche pregare da non vero Re e non vero Profeta, ma la </w:t>
      </w:r>
      <w:r w:rsidRPr="005E5FA3">
        <w:rPr>
          <w:rFonts w:ascii="Arial" w:eastAsia="Times New Roman" w:hAnsi="Arial" w:cs="Arial"/>
          <w:kern w:val="0"/>
          <w:sz w:val="24"/>
          <w:szCs w:val="24"/>
          <w:lang w:eastAsia="it-IT"/>
          <w14:ligatures w14:val="none"/>
        </w:rPr>
        <w:lastRenderedPageBreak/>
        <w:t xml:space="preserve">sua intercessione o mediazione nella preghiera otterrà pochi frutti. Otterrà tanti frutti quanto vera è la sua regalità e la sua profezia. I tre ministeri: regalità, profezia, sacerdozio sempre vanno vissuti come una sola cosa. Tutto però inizia dalla regalità. Se questa missione è vissuta male, gli altri due sono vissuti mali. Se gli altri due sono vissuti male è segno che la regalità è vissuta male. Urge sempre curare e verificare la perfezione della vita morale. Per questo ogni discepolo di Gesù è obbligato a curare la sua regalità con somma attenzione. Un cristiano che vive male la missione della regalità, vivrà anche male la missione del sacerdozio e della profezia. Chi ne soffre con gravi conseguenze negative è la missione evangelizzatrice. Senza vera regalità non c’è vera missione. </w:t>
      </w:r>
    </w:p>
    <w:p w14:paraId="2D70906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giardino in cui le tre missioni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la missione del sacerdozio e della profezia. </w:t>
      </w:r>
    </w:p>
    <w:p w14:paraId="52616E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L’offerta della propria vita</w:t>
      </w:r>
      <w:r w:rsidRPr="005E5FA3">
        <w:rPr>
          <w:rFonts w:ascii="Arial" w:eastAsia="Times New Roman" w:hAnsi="Arial" w:cs="Arial"/>
          <w:kern w:val="0"/>
          <w:sz w:val="24"/>
          <w:szCs w:val="24"/>
          <w:lang w:eastAsia="it-IT"/>
          <w14:ligatures w14:val="none"/>
        </w:rPr>
        <w:t xml:space="preserve">. Non si offre al Signore una parte dell’uomo, ma tutto l’uomo. Non si offre al Signore una parte della vita, ma tutta la vita. Neanche si offre un momento, ma ogni momento. Non la si offre quando è nella gioia, ma anche quando è nella sofferenza. La si offre sempre, tutta, per intero. La si offre nell’anima, nello spirito, nel corpo, nella gioia, nella sofferenza, nella salute, nella malattia, nella giovinezza, nella vecchiaia, da soli, in compagnia, in ogni stagione, d’estate e di inverno, in primavera e in autunno. Non ci sono momenti e né tempi in cui essa è per noi. Il Figlio Unigenito del Padre non ha aveva un corpo. Entra nel tempo, si fa vero uomo, assume un vero corpo e una vera anima, un vero cuore e una vera mente, una vera volontà e veri sentimenti e offre al Padre tutto il suo corpo e nel corpo tutto se stesso per la redenzione del mondo. </w:t>
      </w:r>
    </w:p>
    <w:p w14:paraId="7ED35A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Avendo noi tutti un corpo, noi tutti possiamo offrire al Signore la nostra vita per la redenzione, la salvezza, la conversione di ogni nostro fratello. Sappiamo che Gesù in tutto si è annientato. Si è fatto obbediente fino alla morte di croce. Per questa obbedienza noi siamo redenti. Per questa obbedienza Lui è stato costituito Signore del cielo e della terra, Tutti noi abbiamo un corpo. Tutti noi lo possiamo offrire a Dio, in Cristo, per lo Spirito Santo, facendoci obbedienti come Lui. Nessuno potrà mai dire: “Non posso fare nulla per la salvezza dei miei fratelli”. No! Ognuno può fare tutto. Può offrire il suo corpo al Padre. Quando il corpo potrà essere offerto? Quando lo si porta nella pienezza dell’obbedienza. Quando lo si libera da ogni peccato anche veniale. Quando lo si riveste di ogni virtù. Chi vuole offrire il suo corpo, lo potrà offrire solo nella santità, nella quale si è obbligati a crescere.</w:t>
      </w:r>
    </w:p>
    <w:p w14:paraId="0D50FCB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Purificare se stessi per offrirsi al Padre è la vocazione del cristiano. Dobbiamo però confessare che questa oggi è vocazione alla quale si presta poca attenzione e per niente. Nessuno può dirsi povero dinanzi a Dio. Tutti abbiamo un corpo da poter offrire al Padre per la redenzione del mondo. Se non lo offriamo o non lo possiamo offrire perché non santificato, la responsabilità è tutta nostra. Non offrire il corpo al Padre, in Cristo, con Cristo, per Cristo, attesta il fallimento della nostra missione di </w:t>
      </w:r>
      <w:r w:rsidRPr="005E5FA3">
        <w:rPr>
          <w:rFonts w:ascii="Arial" w:eastAsia="Times New Roman" w:hAnsi="Arial" w:cs="Arial"/>
          <w:kern w:val="0"/>
          <w:sz w:val="24"/>
          <w:szCs w:val="24"/>
          <w:lang w:eastAsia="it-IT"/>
          <w14:ligatures w14:val="none"/>
        </w:rPr>
        <w:lastRenderedPageBreak/>
        <w:t xml:space="preserve">discepoli di Gesù. Per noi è resa vana la croce di Cristo Gesù. Per noi il mondo rimane nelle tenebre. </w:t>
      </w:r>
    </w:p>
    <w:p w14:paraId="76FCCA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5AF678E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Gens sancta </w:t>
      </w:r>
      <w:r w:rsidRPr="005E5FA3">
        <w:rPr>
          <w:rFonts w:ascii="Arial" w:eastAsia="Times New Roman" w:hAnsi="Arial" w:cs="Arial"/>
          <w:b/>
          <w:bCs/>
          <w:kern w:val="0"/>
          <w:sz w:val="28"/>
          <w:szCs w:val="28"/>
          <w:lang w:eastAsia="it-IT"/>
          <w14:ligatures w14:val="none"/>
        </w:rPr>
        <w:t xml:space="preserve">– </w:t>
      </w:r>
      <w:r w:rsidRPr="005E5FA3">
        <w:rPr>
          <w:rFonts w:ascii="Greek" w:eastAsia="Times New Roman" w:hAnsi="Greek" w:cs="Arial"/>
          <w:b/>
          <w:bCs/>
          <w:kern w:val="0"/>
          <w:sz w:val="28"/>
          <w:szCs w:val="28"/>
          <w:lang w:eastAsia="it-IT"/>
          <w14:ligatures w14:val="none"/>
        </w:rPr>
        <w:t xml:space="preserve">œqnoj ¤gion. </w:t>
      </w:r>
      <w:r w:rsidRPr="005E5FA3">
        <w:rPr>
          <w:rFonts w:ascii="Arial" w:eastAsia="Times New Roman" w:hAnsi="Arial" w:cs="Arial"/>
          <w:kern w:val="0"/>
          <w:sz w:val="24"/>
          <w:szCs w:val="24"/>
          <w:lang w:eastAsia="it-IT"/>
          <w14:ligatures w14:val="none"/>
        </w:rPr>
        <w:t xml:space="preserve">La stirpe eletta è tale se è anche gente santa, nazione santa, popolo santo. La santità, per tutti, deve consistere non in questo, o in quell’altro esercizio ascetico, non in questa o in quell’altra osservanza che l’uomo, un uomo, tutti gli uomini si impongono. La santità della nazione santa è una sola: l’osservanza scrupolosa di ogni Parola di Cristo Gesù contenuta nel Suo Santo Vangelo e che la Chiesa ci insegna a comprendere e a vivere. Fuori, senza, lontani dalla Parola del Vangelo, non c’è santità, non c’è nazione santa. Non è la religiosità che fa santa la nazione. È la Parola vissuta, realizzata, messa in pratica in ogni sua parte. La santità è vocazione. Anzi la santità è la nostra vocazione. È vocazione universale, cioè di ogni uomo. Nella santità ognuno deve entrare, vi entra se entra nel Vangelo facendolo divenire la Parola della sua vita, il codice della sua salvezza, la legge della sua verità, carità, speranza. Vi entra se rimane per sempre nella Parola. Chi esce dalla Parola, esce dalla santità. Non si realizza come nazione santa. </w:t>
      </w:r>
    </w:p>
    <w:p w14:paraId="3C8802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Padre celeste ha bisogno di un popolo santo, di una nazione santa, di gente santa, di etnia santa, perché il fine della redenzione e della salvezza è la santificazione di ogni uomo. Ogni uomo è santificato dallo Spirito Santo e dalla Chiesa, ma solo in Cristo, con Cristo, per Cristo. Fuori del corpo di Cristo non c’è santità. Ha bisogno di un popolo santo perché solo un popolo santo manifesta visibilmente i grandi frutti operati dal mistero di incarnazione, passione, morte, gloriosa risurrezione del suo Figlio Unigenito. È il frutto che rivela la natura dell’albero. Un albero senza alcun frutto, nulla rivela. Ha bisogno di un popolo santo, perché solo dalla santità si compie l’opera di evangelizzazione, conversione, santificazione di ogni uomo. Un popolo non santo è un popolo senza alcuna forza di conversione, evangelizzazione, santificazione dell’umanità. </w:t>
      </w:r>
    </w:p>
    <w:p w14:paraId="48E4A7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chi deve fare questo popolo santo? Il corpo di Cristo secondo le regole del corpo di Cristo. Se le regole non vengono osservate, mai potrà sorgere un popolo santo. La prima regola è divenire corpo di Cristo. La seconda è la piena conformazione a Cristo in tutto. La Chiesa è santa perché santo è il corpo di Cristo. Sappiamo che Gesù ha portato il suo corpo al sommo della santità, perché lo ha portato al sommo dell’obbedienza, dell’amore, della giustizia, della verità, della speranza, della prudenza, della temperanza, della fortezza. Chiediamoci: a chi ha obbedito Gesù? Prima di tutto ha obbedito alla volontà del Padre, che lo ha fatto sacrificio di espiazione per il peccato. Nella volontà del Padre si è sempre lasciato condurre dallo Spirito Santo, crescendo in sapienza e grazia, così da poter rispondere con immediatezza ad ogni desiderio del Padre. </w:t>
      </w:r>
    </w:p>
    <w:p w14:paraId="06EE068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Ha obbedito alla sua verità. Per questa obbedienza alla sua verità si è lasciato condannare alla morte di croce. Chi vuole essere corpo santo nel corpo santo di Cristo Gesù è chiamato anche lui ad obbedire alla sua verità. La verità è la nuova creazione operata in noi dallo Spirito Santo. L’uomo deve obbedire alla sua verità di uomo, la donna alla verità di donna, il fedele laico alla verità di fedele laico, il fedele presbitero alla fedeltà di fedele presbitero. Il fedele sposato alla verità di fedele sposato, il fedele ammalato alla fedeltà di fedele ammalato. In questa </w:t>
      </w:r>
      <w:r w:rsidRPr="005E5FA3">
        <w:rPr>
          <w:rFonts w:ascii="Arial" w:eastAsia="Times New Roman" w:hAnsi="Arial" w:cs="Arial"/>
          <w:kern w:val="0"/>
          <w:sz w:val="24"/>
          <w:szCs w:val="24"/>
          <w:lang w:eastAsia="it-IT"/>
          <w14:ligatures w14:val="none"/>
        </w:rPr>
        <w:lastRenderedPageBreak/>
        <w:t>obbedienza santa, perfetta, ininterrotta il corpo di Cristo cresce di santità in santità e diviene sacramento di salvezza per ogni uomo. Quando il corpo di Cristo non brilla per santità è segno che in esso non si risplende per obbedienza alla propria verità. È segno che la superbia si è annidata nei cuori. Solo per superbia si disobbedisce alla propria verità. Il corpo di Cristo è santo, santo dovrà conservarsi ogni battezzato, poiché è parte del corpo di Cristo, anzi è vero corpo di Cristo nella storia, in mezzo ai suoi fratelli.</w:t>
      </w:r>
    </w:p>
    <w:p w14:paraId="747C02D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Mai un corpo di Cristo dissacrato e divorato dall’immoralità potrà dirsi corpo di Gesù Signore. Ma se non può dirsi corpo di Cristo, a nulla serve essere Chiesa di Dio. Quando la santità si oscura, o si eclissa, o si impoverisce, tutto il corpo della Chiesa si raffredda, si ammala, si deteriora. Si può anche giungere alla decomposizione. La santità è in tutto simile all’ossigeno per il fuoco. Si toglie l’ossigeno e la legna non arde più. Fa solo fumo. Quando un cristiano nella Chiesa fa solo fumo, perché privo della santità, la sua azione mai riscalderà i cuori e mai attrarrà qualcuno sul suo fumo, anzi lo allontana. </w:t>
      </w:r>
    </w:p>
    <w:p w14:paraId="5486B2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se ognuno è obbligato non solo ad esaminare se stesso affinché aggiunga al corpo di Cristo la santità che gli manca, ma anche in questa santità crescere e abbondare con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neanche più faccia sorgere i suoi germogli per una possibile vita futura. Devastare una così stupenda opera di Dio è gravissimo peccato dinanzi a Dio e agli uomini. Sradicare dal campo di Dio la stessa nozione di moralità è cosa inaudita, inconcepibile per persone chiamate a fare della santità il loro stile di vita. </w:t>
      </w:r>
    </w:p>
    <w:p w14:paraId="4E6C475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 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w:t>
      </w:r>
    </w:p>
    <w:p w14:paraId="2AFAE7D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una comunità non solo smarrisce il proprio cammino di santificazione che è essenza della sua vita, ma giunge anche a rinnegare, tradire, combattere contro lo Spirito di santificazione, allora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Santo è il corpo di Cristo e santo deve essere ogni membro che lo compone. </w:t>
      </w:r>
      <w:r w:rsidRPr="005E5FA3">
        <w:rPr>
          <w:rFonts w:ascii="Arial" w:eastAsia="Times New Roman" w:hAnsi="Arial" w:cs="Arial"/>
          <w:kern w:val="0"/>
          <w:sz w:val="24"/>
          <w:szCs w:val="24"/>
          <w:lang w:eastAsia="it-IT"/>
          <w14:ligatures w14:val="none"/>
        </w:rPr>
        <w:lastRenderedPageBreak/>
        <w:t xml:space="preserve">Senza santità, mai sarà prodotto un solo frutto di redenzione e di salvezza. È il fallimento della nostra vocazione e missione. </w:t>
      </w:r>
    </w:p>
    <w:p w14:paraId="769E201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B42EB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Populus adquisitionis ut virtutes adnuntietis eius qui de tenebris vos vocavit in admirabile lumen suum –</w:t>
      </w:r>
      <w:r w:rsidRPr="005E5FA3">
        <w:rPr>
          <w:rFonts w:ascii="Arial" w:eastAsia="Times New Roman" w:hAnsi="Arial" w:cs="Arial"/>
          <w:b/>
          <w:bCs/>
          <w:kern w:val="0"/>
          <w:sz w:val="28"/>
          <w:szCs w:val="28"/>
          <w:lang w:eastAsia="it-IT"/>
          <w14:ligatures w14:val="none"/>
        </w:rPr>
        <w:t xml:space="preserve"> </w:t>
      </w:r>
      <w:r w:rsidRPr="005E5FA3">
        <w:rPr>
          <w:rFonts w:ascii="Greek" w:eastAsia="Times New Roman" w:hAnsi="Greek" w:cs="Arial"/>
          <w:b/>
          <w:bCs/>
          <w:kern w:val="0"/>
          <w:sz w:val="28"/>
          <w:szCs w:val="28"/>
          <w:lang w:eastAsia="it-IT"/>
          <w14:ligatures w14:val="none"/>
        </w:rPr>
        <w:t xml:space="preserve">laÕj e„j peripo…hsin. </w:t>
      </w:r>
      <w:r w:rsidRPr="005E5FA3">
        <w:rPr>
          <w:rFonts w:ascii="Arial" w:eastAsia="Times New Roman" w:hAnsi="Arial" w:cs="Arial"/>
          <w:kern w:val="0"/>
          <w:sz w:val="24"/>
          <w:szCs w:val="24"/>
          <w:lang w:eastAsia="it-IT"/>
          <w14:ligatures w14:val="none"/>
        </w:rPr>
        <w:t xml:space="preserve">Viene ora manifestata qual è la vocazione di questo popolo e nazione santa, di questo sacerdozio regale e di questa stirpe eletta. I cristiani, tutti i cristiani, indistintamente, sono chiamati per proclamare al mondo, manifestandole, le grandi opere di Dio che li ha fatti passare dalle tenebre alla sua ammirabile luce. Il cristiano non è un “dicitore” di parole vuote, o anche vere, ma fuori di lui. Se il cristiano dice parole fuori di lui, anche se sono vere, queste non rivelano Dio, non lo manifestano, non gli rendono testimonianza. Come la Parola di Dio è un’opera, come Cristo è l’opera di Dio, come Dio parla operando, come Cristo parla agendo e rivelando l’opera di Dio che è Lui stesso, così deve potersi dire di ogni cristiano: egli deve operare mostrando che è lui la nuova opera di Dio. Finché il cristiano non si manifesterà al mondo come l’opera compiuta da Dio, egli mai potrà rendere testimonianza a Dio, mai potrà proclamare le grandi opere di Lui. Le opere di Dio o sono nel cristiano, o non possono dirsi opere di Dio. L’opera di Dio nel cristiano è la luce della verità e della santità che avvolge tutta intera la sua vita. Quest’opera di Dio deve egli annunziare. </w:t>
      </w:r>
    </w:p>
    <w:p w14:paraId="413F340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Quelle fuori di lui non rendono testimonianza al Signore. Queste opere fuori del cristiano non sono oggetto di annunzio, di evangelizzazione, di predicazione. Possono anche esserlo ad una condizione: che si trovino tutte in lui, che siano in lui il frutto della verità e della carità di Cristo, il frutto della sua morte e della sua risurrezione. È su questa verità che si deve operare la vera evangelizzazione: il cristiano che rivela, manifesta, annunzia, proclama, attesta, testimonia l’opera che Dio ha compiuto in lui e l’opera è una sola: il passaggio dalle tenebre alla sua ammirabile luce. </w:t>
      </w:r>
    </w:p>
    <w:p w14:paraId="30BAB0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L’opera delle opere di Dio è la Chiesa. Ogni discepolo di Gesù è chiamato ad annunciare e a manifestare questa opera. Per questo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l’invito alla conversione e alla fede in Cristo Gesù, sempre nuovi membri”. Perché si deve formare il corpo di Cristo in santità e in aggiunta di nuovi membri? Perché il corpo di Cristo è costituito dal Padre, nello Spirito Santo, il sacramento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che toglie il peccato del mondo. Senza il suo corpo Gesù non potrà mai togliere il peccato del mondo. È verità che sempre va messa nel cuore.</w:t>
      </w:r>
    </w:p>
    <w:p w14:paraId="05096A3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cosa insegna lo Spirito Santo. 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w:t>
      </w:r>
      <w:r w:rsidRPr="005E5FA3">
        <w:rPr>
          <w:rFonts w:ascii="Arial" w:eastAsia="Times New Roman" w:hAnsi="Arial" w:cs="Arial"/>
          <w:kern w:val="0"/>
          <w:sz w:val="24"/>
          <w:szCs w:val="24"/>
          <w:lang w:eastAsia="it-IT"/>
          <w14:ligatures w14:val="none"/>
        </w:rPr>
        <w:lastRenderedPageBreak/>
        <w:t>adimpletur /</w:t>
      </w:r>
      <w:r w:rsidRPr="005E5FA3">
        <w:rPr>
          <w:rFonts w:ascii="Greek" w:eastAsia="Times New Roman" w:hAnsi="Greek" w:cs="Arial"/>
          <w:kern w:val="0"/>
          <w:sz w:val="24"/>
          <w:szCs w:val="24"/>
          <w:lang w:eastAsia="it-IT"/>
          <w14:ligatures w14:val="none"/>
        </w:rPr>
        <w:t xml:space="preserve"> ¼tij ™stˆn tÕ sîma aÙtoà, tÕ pl»rwma toà t¦ p£nta ™n p©sin plhroumšnou </w:t>
      </w:r>
      <w:r w:rsidRPr="005E5FA3">
        <w:rPr>
          <w:rFonts w:ascii="Arial" w:eastAsia="Times New Roman" w:hAnsi="Arial" w:cs="Arial"/>
          <w:kern w:val="0"/>
          <w:sz w:val="24"/>
          <w:szCs w:val="24"/>
          <w:lang w:eastAsia="it-IT"/>
          <w14:ligatures w14:val="none"/>
        </w:rPr>
        <w:t xml:space="preserve">(Ef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w:t>
      </w:r>
    </w:p>
    <w:p w14:paraId="553B777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w:t>
      </w:r>
    </w:p>
    <w:p w14:paraId="6563341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 Chiesa non fa il suo corpo con l’aggiunta di nuovi membri, essa che è corpo di Cristo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essa vivere la sua altissima missione nel fare il corpo di Cristo, rivestendolo di luce sempre più splendente e aggiungendo sempre nuovi membri. </w:t>
      </w:r>
    </w:p>
    <w:p w14:paraId="29D286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0C7C4A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w:t>
      </w:r>
    </w:p>
    <w:p w14:paraId="1755664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w:t>
      </w:r>
      <w:r w:rsidRPr="005E5FA3">
        <w:rPr>
          <w:rFonts w:ascii="Arial" w:eastAsia="Times New Roman" w:hAnsi="Arial" w:cs="Arial"/>
          <w:kern w:val="0"/>
          <w:sz w:val="24"/>
          <w:szCs w:val="24"/>
          <w:lang w:eastAsia="it-IT"/>
          <w14:ligatures w14:val="none"/>
        </w:rPr>
        <w:lastRenderedPageBreak/>
        <w:t>sull’uomo. Predicare Cristo oggi significa predicare un nemico dell’uomo. A tali abissi di stoltezza siamo giunti. Invitare a Cristo è offendere l’uomo. Questa caduta dalla purissima fede in Cristo non si è abbattuta su di noi come un fulmine a cielo sereno. Essa ha origini remote. Togli oggi una verità a Cristo e togli oggi una verità alla Chiesa, nel giro di circa un secolo si è giunti a questo pesante disastro.</w:t>
      </w:r>
    </w:p>
    <w:p w14:paraId="4241D5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giusto che il cristiano sempre si ricordi che è lui, oggi, nella storia, la meravigliosa opera di Cristo Gesù. Oggi Gesù è l’opera del Padre, ma è opera invisibile. Il cristiano invece è l’opera di Cristo Gesù sempre nuova e sempre visibile. Attraverso il cristiano, opera di Cristo, nuova e visibile, il mondo intero deve pervenire alla fede in Cristo Gesù. Come perverrà alla purissima fede in Cristo? Attraverso i frutti che questa opera visibile e sempre nuova produce nella storia. Perché il cristiano sia opera visibile e sempre nuova, è necessaria la sua perfetta conformazione a Cristo Gesù e il suo pieno e totale abbandono allo Spirito Santo.</w:t>
      </w:r>
    </w:p>
    <w:p w14:paraId="72BA17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Solo in Cristo, con Cristo e per Cristo e solo nella perenne mozione e conduzione dello Spirito Santo il cristiano potrà essere questa opera nuova e visibile di Cristo, vedendo la quale, molti aderiranno al Vangelo e si lasceranno anche loro fare opera nuova e visibile di Cristo Signore. Se il cristiano non è opera visibile e sempre nuova di Cristo Gesù, ha fallito la sua missione. Per lui nessuno mai crederà in Cristo Gesù. Un cristiano che fallisce la sua vocazione e missione è scandalo per il mondo e grave ostacolo perché si giunga alla fede nel Vangelo. </w:t>
      </w:r>
    </w:p>
    <w:p w14:paraId="681A1C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Riflettiamo ancora. Dio ci ha scelti, chiamati, santificati, redenti, illuminati perché noi manifestassimo al mondo, ad ogni uomo quest’opera meravigliosa del suo amore. L’evangelizzazione acquisisce in questo contesto una dimensione nuova, che è la stessa del Vangelo. Il Vangelo dice: “Vedano le vostre opere buone e rendano gloria al Padre vostro celeste”. Pietro invece dice: “Voi siete il popolo che Dio si è acquistato perché proclami le opere meravigliose di Lui che dalle tenebre vi ha chiamati alla sua ammirabile luce”. Il cristiano, stirpe eletta, sacerdozio regale, nazione santa, popolo di sua conquista deve proclamare al mondo le opere meravigliose di Dio. Ma queste opere non sono fuori del cristiano, sono lo stesso cristiano. È il cristiano che prima era tenebra ed ora è luce, prima era schiavo e adesso è re, prima era peccatore ora è sacerdote offerente, prima era nell’egoismo ora vive nella carità di Cristo, prima semplicemente era morto, ora è in vita.</w:t>
      </w:r>
    </w:p>
    <w:p w14:paraId="4CC84E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cristiano è chiamato a proclamare se stesso come opera di Dio. Chi vuole compiere l’evangelizzazione del mondo deve presentarsi al mondo come la nuova opera di Dio. Deve manifestare al mondo la bellezza della sua opera. Questa bellezza è una sola: la santità, la verità, la carità, la giustizia, la virtù. In una sola parola: la sua vita di luce evangelica. Se il cristiano non si fa opera di Dio, non si lascia fare perfettamente opera di Dio, lui non può mostrarla al mondo e non mostrandola dice semplicemente parole. L’evangelizzazione o si fa così, o non si fa affatto. </w:t>
      </w:r>
    </w:p>
    <w:p w14:paraId="3B8AE9D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Parola di Dio è opera. Nel cristiano la Parola di Dio è opera, fatto, evento, avvenimento, storia di luce, di verità, di carità, di speranza, di santità, di virtù, di obbedienza, di ascolto, di mozione dello Spirito Santo. Il cristiano è chiamato a dire al mondo la Parola di Dio mostrandola realizzata, compiuta; mostrandola come opera di Dio in lui, o mostrando se stesso come l’opera di Dio in conformità alla Parola. Quando tra Parola ed opera vi è una perfetta identità, nel senso che l’opera è il compimento della Parola e la Parola la materia con cui formare ogni opera </w:t>
      </w:r>
      <w:r w:rsidRPr="005E5FA3">
        <w:rPr>
          <w:rFonts w:ascii="Arial" w:eastAsia="Times New Roman" w:hAnsi="Arial" w:cs="Arial"/>
          <w:kern w:val="0"/>
          <w:sz w:val="24"/>
          <w:szCs w:val="24"/>
          <w:lang w:eastAsia="it-IT"/>
          <w14:ligatures w14:val="none"/>
        </w:rPr>
        <w:lastRenderedPageBreak/>
        <w:t xml:space="preserve">cristiana, allora l’altro è posto dinanzi alla scelta di fede. Finché non c’è identità perfetta tra Parola ed opera, l’altro non è posto in scelta di fede. Se non crede, la responsabilità è anche nostra. Gli abbiamo annunziato una parola, ma non gli abbiamo mostrato l’opera della parola in noi. Il cristiano evangelizza dicendo e mostrando, annunziando e manifestandosi. Manifesta Dio dicendo la Parola di Dio, ma anche mostrando se stesso Parola fatta opera da Dio in lui. </w:t>
      </w:r>
    </w:p>
    <w:p w14:paraId="5B3ADF0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C8C347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val="fr-FR" w:eastAsia="it-IT"/>
          <w14:ligatures w14:val="none"/>
        </w:rPr>
        <w:t>Qui aliquando non populus nunc autem populus Dei -</w:t>
      </w:r>
      <w:r w:rsidRPr="005E5FA3">
        <w:rPr>
          <w:rFonts w:ascii="Greek" w:eastAsia="Times New Roman" w:hAnsi="Greek" w:cs="Arial"/>
          <w:kern w:val="0"/>
          <w:sz w:val="28"/>
          <w:szCs w:val="28"/>
          <w:lang w:val="fr-FR" w:eastAsia="it-IT"/>
          <w14:ligatures w14:val="none"/>
        </w:rPr>
        <w:t xml:space="preserve"> o‰ pote oÙ laÕj nàn d</w:t>
      </w:r>
      <w:r w:rsidRPr="005E5FA3">
        <w:rPr>
          <w:rFonts w:ascii="Greek" w:eastAsia="Times New Roman" w:hAnsi="Greek" w:cs="Arial"/>
          <w:kern w:val="0"/>
          <w:sz w:val="28"/>
          <w:szCs w:val="28"/>
          <w:lang w:eastAsia="it-IT"/>
          <w14:ligatures w14:val="none"/>
        </w:rPr>
        <w:t></w:t>
      </w:r>
      <w:r w:rsidRPr="005E5FA3">
        <w:rPr>
          <w:rFonts w:ascii="Greek" w:eastAsia="Times New Roman" w:hAnsi="Greek" w:cs="Arial"/>
          <w:kern w:val="0"/>
          <w:sz w:val="28"/>
          <w:szCs w:val="28"/>
          <w:lang w:val="fr-FR" w:eastAsia="it-IT"/>
          <w14:ligatures w14:val="none"/>
        </w:rPr>
        <w:t xml:space="preserve"> laÕj qeoà. </w:t>
      </w:r>
      <w:r w:rsidRPr="005E5FA3">
        <w:rPr>
          <w:rFonts w:ascii="Arial" w:eastAsia="Times New Roman" w:hAnsi="Arial" w:cs="Arial"/>
          <w:kern w:val="0"/>
          <w:sz w:val="24"/>
          <w:szCs w:val="24"/>
          <w:lang w:eastAsia="it-IT"/>
          <w14:ligatures w14:val="none"/>
        </w:rPr>
        <w:t xml:space="preserve">Voi, che un tempo eravate non-popolo, ora invece siete il popolo di Dio: erano non popolo di Dio non perché non appartenessero alla stirpe di Abramo, bensì perché non appartenevano alla stirpe di Dio. Si è stirpe di Dio nel momento in cui si entra nella grazia e nella verità di Dio, nella luce della sua Legge e dei suoi Comandamenti, nell’accoglienza della sua Parola. È l’accoglienza e l’obbedienza alla verità che fa di ogni uomo il popolo di Dio. È anche il desiderio del cuore della ricerca della verità e la volontà di accoglierla in tutto il suo splendore man mano che si presenta a noi. È verità: chiunque cerca il Signore con cuore sincero, dal Signore è cercato, ma anche dal Signore si lascia attrarre. Il vero timore del Signore e la giustizia fondamentale di una persona già lo fa appartenere al popolo di Dio. Bisogna però che da implicito il desiderio si faccia esplicito e da non secondo pienezza di verità la confessione di Dio divenga pienezza di opera e questo avviene solo per l’accoglienza del Vangelo e per il passaggio dalle tenebre alla luce radiosa di Cristo Signore, nel suo corpo. </w:t>
      </w:r>
    </w:p>
    <w:p w14:paraId="29C68AC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verità in noi ci fa popolo di Dio, ma anche la ricerca sincera, dal cuore pronto ad accoglierla, ci fa popolo di Dio, anche se in questo secondo caso siamo obbligati ad accogliere il Vangelo nel momento in cui esso ci viene dato. Chi rifiuta il Vangelo non può dirsi un vero ricercatore della verità di Dio. Chi cerca veramente Dio, da Dio è anche cercato e cerca Dio perché da Lui è cercato. Quando Dio rompe il suo silenzio esteriore e si manifesta alla volontà nello splendore della verità del Vangelo, chi dovesse rifiutarlo, sappia costui che la sua ricerca di Dio non è più vera. È vera quella ricerca di Dio che approda al Vangelo e sempre la vera ricerca di Dio approda nel Vangelo, nella pienezza cioè della verità che si fa nostra verità attraverso la grazia che ci conferisce lo Spirito per mezzo dei ministri della sua Chiesa.</w:t>
      </w:r>
    </w:p>
    <w:p w14:paraId="40C6FF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Qual è la Volontà di Dio riguardo ad ogni uomo che viene sulla terra o che è nell’eternità? Che Gesù, il Suo Verbo Eterno fattosi carne, morto e risorto, asceso al cielo, sia riconosciuto, confessato, ascoltato, obbedito, servito, adorato come il loro Signore, il loro Dio, il loro Salvatore e Redentore, la loro luce e verità, la loro giustizia e pace, la loro vita eterna, la loro risurrezione nell’ultimo giorno. Questo decreto eterno non è per alcuni uomini, ma per tutti gli uomini. Tutti dovranno essere chiamati ad abbandonare gli idoli e le vanità che adorano per accogliere Cristo Gesù come unico e solo loro Signore, Redentore, Salvatore, Dio, Vita Eterna. </w:t>
      </w:r>
    </w:p>
    <w:p w14:paraId="2D4DAA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è un decreto che viene da Cristo Gesù. È invece volontà eterna del Padre. Chi vuole essere redento, salvato, deve necessariamente passare attraverso questa via, se vuole giungere fino a Dio, al vero Dio, al solo vero Dio, al solo vero Dio che è il Creatore e il Signore dell’universo. Non solo degli uomini Gesù è il Signore, il Re, ma anche degli Angeli e dei Demòni. È il Signore di ogni cosa creata, visibile e invisibile, del cielo e della terra. Qual è la risposta di molti uomini e di molti Angeli? Noi non vogliamo che Gesù Signore venga a regnare su di noi. Noi non lo vogliamo </w:t>
      </w:r>
      <w:r w:rsidRPr="005E5FA3">
        <w:rPr>
          <w:rFonts w:ascii="Arial" w:eastAsia="Times New Roman" w:hAnsi="Arial" w:cs="Arial"/>
          <w:kern w:val="0"/>
          <w:sz w:val="24"/>
          <w:szCs w:val="24"/>
          <w:lang w:eastAsia="it-IT"/>
          <w14:ligatures w14:val="none"/>
        </w:rPr>
        <w:lastRenderedPageBreak/>
        <w:t>come nostro Re. Noi lo rifiutiamo come nostro Signore. È questa la vera disobbedienza, il vero rifiuto. Oggi si vuole eleminare ogni traccia di Dio nella storia.</w:t>
      </w:r>
    </w:p>
    <w:p w14:paraId="178F53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come ieri si rifiuta Cristo Gesù, non lo si vuole riconoscere come nostro Signore e Dio. Vi è però una sostanziale differenza tra il rifiuto di ieri e quello di oggi. Ieri lo si rifiutava da quanti combattevano il Signore, perché inquinati dalla superbia di Satana. Lo rifiutavano perché l’uomo voleva essere come Dio, Dio al pari di Dio, Dio senza alcun altro Dio. Oggi invece se da un lato l’odio contro Cristo Gesù si è centuplicato da parte del mondo ostile a Lui, dall’altra vi è una resa incondizionata dei cristiani all’idolatria, avvenuta in un modo progressivo e inarrestabile. </w:t>
      </w:r>
    </w:p>
    <w:p w14:paraId="707738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resa è iniziata con lo scardinamento di alcune verità evangeliche essenziali. Si è iniziato a predicare l’esistenza di un cristiano anonimo, cristiano invisibile, senza alcuna appartenenza visibile al corpo di Cristo. Poi si è passati alla predicazione e all’insegnamento della salvezza universale. La misericordia di Dio porterà tutti nel suo Paradiso. A questo insegnamento è seguito lo smantellamento di tutta la morale cristiana. Infine si è giunti a proclamare l’uguaglianza di tutte le religioni. Se tutte le religioni sono uguali, anche le confessioni cristiane sono uguali, nessuna superiorità nella verità dell’una rispetto alle altre. </w:t>
      </w:r>
    </w:p>
    <w:p w14:paraId="28BF34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Oggi siamo noi che abbiamo deciso che Cristo Gesù non è più il Signore dell’uomo. Così facendo abbiamo dichiarato nullo il decreto eterno del Padre. Ci siamo posti contro la sua volontà. Tu, Dio, puoi decidere ciò che vuoi. Noi ti diciamo che il tuo decreto non serve a noi. Non abbiamo bisogno di Cristo. Non vogliamo che Lui sia il nostro Re, il Signore. Il cristianesimo anonimo è la più scaltra e la più sottile invenzione del principe del mondo. Essa distrugge la Chiesa.</w:t>
      </w:r>
    </w:p>
    <w:p w14:paraId="4A56C6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invece vuole che ogni uomo diventi discepolo del Vangelo, lasciandosi rigenerare da acqua e da Spirito Santo e divenendo corpo di Cristo, per vivere di Cristo, con Cristo, per Cristo, in Cristo, visibilmente e non invisibilmente, come vera comunità dei credenti, come solo gregge sotto un solo pastore. Se l’apostolo di Gesù non fa discepoli del Vangelo, la sua vocazione è vana, vano è anche il suo ministero. Questo obbligo non è solo dell’apostolo, è anche del presbitero, del diacono, del cresimato, del battezzato. Ognuno per la sua parte, per il suo ministero, per i suoi carismi, per la sua vocazione e missione, è chiamato a fare discepoli per Cristo Signore. </w:t>
      </w:r>
    </w:p>
    <w:p w14:paraId="7E0E8FA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Basta solo questa volontà manifestata di Gesù Signore per dichiarare antievangelica la falsa teoria del cristianesimo anonimo. Né per l’apostolo, né per il presbitero, né per il diacono, né per il cresimato, né per il battezzato potrà mai essere vera questa teoria. Essa è falsa perché contro la vocazione di ogni singolo membro del corpo di Cristo. Ognuno è chiamato e mandato per fare discepoli. </w:t>
      </w:r>
    </w:p>
    <w:p w14:paraId="0FAB292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Cade anche l’altra falsa teoria che il cristiano oggi si debba limitare ad affermare alcun principi non negoziabili. Lui non è stato mandato per affermare queste cose. Lui è stato mandato per predicare il Vangelo ad ogni creatura, di ogni popolo, nazione, lingua. Ma non basta predicare il Vangelo. Si deve chiedere l’esplicita conversione ad esso. Convertitevi e credete nel Vangelo. Convertitevi e accogliete Cristo nei vostri cuori. Convertitevi e lasciatevi battezzare nel nome del Padre e del Figlio e dello Spirito Santo. Chi deve chiedere la conversione è il discepolo di Gesù. </w:t>
      </w:r>
    </w:p>
    <w:p w14:paraId="3457A64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predicazione del Vangelo ha un fine particolare. Predicazione e fine sono una cosa sola. Il fine è fare discepoli, formare il corpo di Cristo, aggregare alla comunità </w:t>
      </w:r>
      <w:r w:rsidRPr="005E5FA3">
        <w:rPr>
          <w:rFonts w:ascii="Arial" w:eastAsia="Times New Roman" w:hAnsi="Arial" w:cs="Arial"/>
          <w:kern w:val="0"/>
          <w:sz w:val="24"/>
          <w:szCs w:val="24"/>
          <w:lang w:eastAsia="it-IT"/>
          <w14:ligatures w14:val="none"/>
        </w:rPr>
        <w:lastRenderedPageBreak/>
        <w:t>cristiana, fare un solo gregge sotto un solo pastore. Se si divide la predicazione del Vangelo dal fine, si compie un’opera vana, inutile al mondo e inutile a Cristo Gesù. La verità di una comunità cristiana, di un movimento, un’associazione, ma anche di un ordine religioso o di una congregazione, è nel vedere che vi è una vera conversione al Vangelo, ognuno secondo la sua particolare spiritualità, e tutti insieme gareggiare per fare bella la Chiesa di Cristo Gesù.</w:t>
      </w:r>
    </w:p>
    <w:p w14:paraId="2191A53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fine non è fare bello un movimento, un’associazione, un ordine, una congregazione. Il fine è fare bella la Chiesa di Gesù Signore, donando al proprio albero ogni splendore e bellezza. Isolare gli alberi dal giardino per collocarli in una serra personale a nulla serve. Ogni albero va fatto bello perché parte essenziale del giardino del Signore che è la sua Santa Chiesa, il suo Gregge, il suo Ovile, la sua Assemblea. Tutto ciò che il discepolo di Gesù fa, ogni ispirazione e mozione dello Spirito Santo, ogni rivelazione celeste, hanno questo unico e solo fine: fare bella la Chiesa di Cristo, lavorando perché ogni membro del corpo si conformi al suo Signore e nel corpo di Cristo ogni giorno si aggiungano nuovi membri. Ecco il frutto da portare: lavorare tutti per fare bello il corpo di Cristo. </w:t>
      </w:r>
    </w:p>
    <w:p w14:paraId="6B7CF3A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Crolla all’istante pure la falsa teoria o ideologia del Dio unico. Il Dio unico non esiste, perché esiste l’unico Dio, in tre Persone: Padre e Figlio e Spirito Santo. Questa teoria crolla perché viene a mancare in essa Cristo Gesù e lo Spirito Santo. Viene a mancare la Chiesa una, santa, cattolica, apostolica. Viene a mancare il gregge di Cristo e il suo pastore Cristo Gesù, viene anche a mancare il pastore visibile che è Pietro e gli altri pastori visibili che in comunione con Lui conducono il gregge di Cristo Signore. </w:t>
      </w:r>
    </w:p>
    <w:p w14:paraId="339BDCA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Crolla infine l’altra falsa teoria che tutte le religioni sono uguali dinanzi a Dio. Che siano uguali dinanzi a Dio, questo mai è stato rivelato. Non esiste in nessuna parola della Scrittura Santa. Che questa teoria contraddice il Vangelo è assai evidente. Contraddice infatti la Parola di Gesù, la sua volontà, il suo Comandamento, la sua esplicita richiesta agli apostoli di fare discepoli tutti i popoli. Poiché è Cristo il solo vero Rivelatore della volontà del Padre, la teoria che dice che tutte le religioni sono uguali dinanzi a Dio, è invenzione del cuore dell’uomo. Essa di certo non viene dal cuore di Cristo Signore. Altrimenti la Chiesa non avrebbe ragione di esistere. Potrebbe anche esistere, come i diversi prodotti negli scaffali di un supermercato. Il prodotto è lì. Chi vuole lo compra. Invece Cristo è il solo pane di vita eterna, il solo sangue di salvezza dato da Dio per la redenzione del mondo.</w:t>
      </w:r>
    </w:p>
    <w:p w14:paraId="7D6CD91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53D153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Qui non consecuti misericordiam nunc autem misericordiam consecuti - </w:t>
      </w:r>
      <w:r w:rsidRPr="005E5FA3">
        <w:rPr>
          <w:rFonts w:ascii="Greek" w:eastAsia="Times New Roman" w:hAnsi="Greek" w:cs="Arial"/>
          <w:kern w:val="0"/>
          <w:sz w:val="28"/>
          <w:szCs w:val="28"/>
          <w:lang w:eastAsia="it-IT"/>
          <w14:ligatures w14:val="none"/>
        </w:rPr>
        <w:t xml:space="preserve">oƒ oÙk ºlehmšnoi nàn d ™lehqšntej. </w:t>
      </w:r>
      <w:r w:rsidRPr="005E5FA3">
        <w:rPr>
          <w:rFonts w:ascii="Arial" w:eastAsia="Times New Roman" w:hAnsi="Arial" w:cs="Arial"/>
          <w:kern w:val="0"/>
          <w:sz w:val="24"/>
          <w:szCs w:val="24"/>
          <w:lang w:eastAsia="it-IT"/>
          <w14:ligatures w14:val="none"/>
        </w:rPr>
        <w:t xml:space="preserve">Erano esclusi dalla misericordia, perché non temevano il Signore, non erano giusti, non vivevano secondo la legge naturale della rettitudine e della verità. Altra verità da aggiungere è questa: molti non entrano esplicitamente nella luce di Cristo, perché nessuno li ha mai chiamati. Questa verità deve far sì che la Chiesa operi nel suo seno una vera purificazione, si liberi cioè da tutto ciò che non appartiene alla volontà di Dio, che non è verità o opera per la quale il Signore l’ha chiamata, e con umiltà, sincerità, fortezza di volontà si metta a disposizione del Signore per la sola opera per la quale essa deve esistere sulla terra. È questa la missione della Chiesa: andare per il mondo e prendere a giornata per lavorare nella vigna del Signore tutti coloro che lo vogliono, lo desiderano, </w:t>
      </w:r>
      <w:r w:rsidRPr="005E5FA3">
        <w:rPr>
          <w:rFonts w:ascii="Arial" w:eastAsia="Times New Roman" w:hAnsi="Arial" w:cs="Arial"/>
          <w:kern w:val="0"/>
          <w:sz w:val="24"/>
          <w:szCs w:val="24"/>
          <w:lang w:eastAsia="it-IT"/>
          <w14:ligatures w14:val="none"/>
        </w:rPr>
        <w:lastRenderedPageBreak/>
        <w:t xml:space="preserve">attendono di essere presi. Per questo è giusto che ci si liberi da tutto ciò che impedisce l’opera della Chiesa, l’unica opera per la quale essa esiste. </w:t>
      </w:r>
    </w:p>
    <w:p w14:paraId="207096B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Né la storia, né i vizi dei cristiani possono condizionare l’opera della Chiesa, che è di evangelizzazione, nel dono della grazia e della verità. Ognuno è chiamato ad operare un sano discernimento sulla sua appartenenza alla Chiesa e liberarsi, per quanto attiene a lui, da tutto ciò che intralcia la volontà che Dio ha su di lui per l’opera dell’evangelizzazione e della salvezza.  Dio chiama per un fine ed è l’espletamento o la realizzazione di questo fine secondo la grazia e la verità di Cristo Gesù che ci fa santi. Dal momento che non si è santi, è segno che non realizziamo il fine per cui siamo stati chiamati. Realizzazione del fine e santità devono divenire una cosa sola, un solo principio di vita, una sola opera di evangelizzazione. </w:t>
      </w:r>
    </w:p>
    <w:p w14:paraId="1A532BF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03C9BC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 xml:space="preserve">Missione del cristiano. </w:t>
      </w:r>
      <w:r w:rsidRPr="005E5FA3">
        <w:rPr>
          <w:rFonts w:ascii="Arial" w:eastAsia="Times New Roman" w:hAnsi="Arial" w:cs="Arial"/>
          <w:kern w:val="0"/>
          <w:sz w:val="24"/>
          <w:szCs w:val="24"/>
          <w:lang w:eastAsia="it-IT"/>
          <w14:ligatures w14:val="none"/>
        </w:rPr>
        <w:t xml:space="preserve">Volendo offrire una brevissima sintesi sulla vocazione e missione del cristiano, riteniamo che sia sufficiente ricordare qualche parola – tra le molte già dette punto per punto nella presentazione – sulla rivelazione che ci ha offerto l’apostolo Pietro circa la natura del cristiano, chiamato ad essere nella storia verità visibile di Cristo Gesù e suo sacramento di salvezza e di vita eterna. </w:t>
      </w:r>
    </w:p>
    <w:p w14:paraId="6D554A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Ad quem accedentes lapidem vivum</w:t>
      </w:r>
      <w:r w:rsidRPr="005E5FA3">
        <w:rPr>
          <w:rFonts w:ascii="Arial" w:eastAsia="Times New Roman" w:hAnsi="Arial" w:cs="Arial"/>
          <w:kern w:val="0"/>
          <w:sz w:val="24"/>
          <w:szCs w:val="24"/>
          <w:lang w:eastAsia="it-IT"/>
          <w14:ligatures w14:val="none"/>
        </w:rPr>
        <w:t>. Non esiste un cristiano distaccato e separato da Cristo Gesù. Cristo Gesù è la Pietra viva dalla quale il cristiano deve attingere ogni vita. Cristo Gesù è il solo vero tempio santo del Dio vivente. Ecco la prima vocazione e missione: stringersi a Cristo, divenire una cosa sola con Lui. Senza questa unità con Cristo, nessun’altra vocazione e missione potranno essere vere. Sono già morte. Si è privi della sua vita.</w:t>
      </w:r>
    </w:p>
    <w:p w14:paraId="7C0669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Et ipsi tamquam lapides vivi</w:t>
      </w:r>
      <w:r w:rsidRPr="005E5FA3">
        <w:rPr>
          <w:rFonts w:ascii="Arial" w:eastAsia="Times New Roman" w:hAnsi="Arial" w:cs="Arial"/>
          <w:kern w:val="0"/>
          <w:sz w:val="24"/>
          <w:szCs w:val="24"/>
          <w:lang w:eastAsia="it-IT"/>
          <w14:ligatures w14:val="none"/>
        </w:rPr>
        <w:t xml:space="preserve">. Ogni cristiano è chiamato, dopo essere divenuto Pietra viva in Cristo e rimanendo in eterno Pietra viva in Lui, a formare con Cristo il solo tempio nel quale è possibile incontrare Dio. Essendo vero tempio di Dio, nel tempio vero che è Cristo, nel cristiano sempre si deve incontrare Dio, vedere Dio, parlare con Dio, vedendo Cristo e ascoltando Cristo. Se ogni uomo non si incontra nel cristiano con Cristo, è segno che la pietra viva si è trasformata in pietra morta. È pietra che non manifesta Dio. </w:t>
      </w:r>
    </w:p>
    <w:p w14:paraId="1D0F13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Sacerdotium sanctum.</w:t>
      </w:r>
      <w:r w:rsidRPr="005E5FA3">
        <w:rPr>
          <w:rFonts w:ascii="Arial" w:eastAsia="Times New Roman" w:hAnsi="Arial" w:cs="Arial"/>
          <w:kern w:val="0"/>
          <w:sz w:val="24"/>
          <w:szCs w:val="24"/>
          <w:lang w:eastAsia="it-IT"/>
          <w14:ligatures w14:val="none"/>
        </w:rPr>
        <w:t xml:space="preserve"> Il cristiano, sempre in Cristo, con Cristo, per Cristo, deve fare del suo corpo un sacrificio gradito a Dio. Offrendosi a Dio in sacrificio a Lui gradito, per questo sacrificio si rende efficace nella storia il sacrificio di Cristo Signore. Senza il sacrificio del cristiano, il sacrificio di Cristo non può produrre i suoi frutti di redenzione e di salvezza. Il mondo rimane nelle tenebre,</w:t>
      </w:r>
    </w:p>
    <w:p w14:paraId="665A40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Vos autem genus electum</w:t>
      </w:r>
      <w:r w:rsidRPr="005E5FA3">
        <w:rPr>
          <w:rFonts w:ascii="Arial" w:eastAsia="Times New Roman" w:hAnsi="Arial" w:cs="Arial"/>
          <w:kern w:val="0"/>
          <w:sz w:val="24"/>
          <w:szCs w:val="24"/>
          <w:lang w:eastAsia="it-IT"/>
          <w14:ligatures w14:val="none"/>
        </w:rPr>
        <w:t>. Il cristiano è popolo eletto, perché il Padre dall’eternità lo ha chiamato in Cristo, per essere corpo di Cristo, per manifestare nella storia tutta la santità di Cristo. È stato fatto corpo di Cristo per grazia, non per meriti personali o per personali capacità. Trasformato dalla grazia di Cristo, deve manifestare al mondo tutti i prodigi che la grazia compie nella sua vita. Essa lo trasforma in luce del mondo e sale della terra.</w:t>
      </w:r>
    </w:p>
    <w:p w14:paraId="2F6833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Regale sacerdotium</w:t>
      </w:r>
      <w:r w:rsidRPr="005E5FA3">
        <w:rPr>
          <w:rFonts w:ascii="Arial" w:eastAsia="Times New Roman" w:hAnsi="Arial" w:cs="Arial"/>
          <w:kern w:val="0"/>
          <w:sz w:val="24"/>
          <w:szCs w:val="24"/>
          <w:lang w:eastAsia="it-IT"/>
          <w14:ligatures w14:val="none"/>
        </w:rPr>
        <w:t xml:space="preserve">. Il cristiano è costituito, in Cristo, per Cristo, con Cristo, Re, Sacerdote e Profeta. Con la regalità vince il mondo. Con la profezia lo illumina di Cristo, verità, grazia, vita eterna per ogni uomo. Con il suo sacerdozio coopera con Cristo alla redenzione, alla salvezza, alla santificazione del mondo. Senza la sua </w:t>
      </w:r>
      <w:r w:rsidRPr="005E5FA3">
        <w:rPr>
          <w:rFonts w:ascii="Arial" w:eastAsia="Times New Roman" w:hAnsi="Arial" w:cs="Arial"/>
          <w:kern w:val="0"/>
          <w:sz w:val="24"/>
          <w:szCs w:val="24"/>
          <w:lang w:eastAsia="it-IT"/>
          <w14:ligatures w14:val="none"/>
        </w:rPr>
        <w:lastRenderedPageBreak/>
        <w:t>profezia e il suo sacerdozio il mondo rimane nelle tenebre. Senza la sua regalità è il cristiano che dimora e abita nelle tenebre.</w:t>
      </w:r>
    </w:p>
    <w:p w14:paraId="4B9180E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Gens sancta</w:t>
      </w:r>
      <w:r w:rsidRPr="005E5FA3">
        <w:rPr>
          <w:rFonts w:ascii="Arial" w:eastAsia="Times New Roman" w:hAnsi="Arial" w:cs="Arial"/>
          <w:kern w:val="0"/>
          <w:sz w:val="24"/>
          <w:szCs w:val="24"/>
          <w:lang w:eastAsia="it-IT"/>
          <w14:ligatures w14:val="none"/>
        </w:rPr>
        <w:t>. Il cristiano è nazione santa, perché santificato, lavato, redento dal sangue di Cristo. Come nazione santa dovrà sempre presentarsi dinanzi ad ogni uomo. Se si presenta da persona impura, non solo non produce frutti di vita eterna. In più si trasforma in scandalo per il mondo e allontana dalla fede.</w:t>
      </w:r>
    </w:p>
    <w:p w14:paraId="280A05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Populus adquisitionis</w:t>
      </w:r>
      <w:r w:rsidRPr="005E5FA3">
        <w:rPr>
          <w:rFonts w:ascii="Arial" w:eastAsia="Times New Roman" w:hAnsi="Arial" w:cs="Arial"/>
          <w:kern w:val="0"/>
          <w:sz w:val="24"/>
          <w:szCs w:val="24"/>
          <w:lang w:eastAsia="it-IT"/>
          <w14:ligatures w14:val="none"/>
        </w:rPr>
        <w:t xml:space="preserve">. Il cristiano è popolo acquisito da Cristo avendo offerto per lui l’altissimo prezzo del suo sangue. Questa verità mai va dimenticata. Se il cristiano vuole che per mezzo di Lui Gesù acquisti altri uomini, anche lui deve versare il prezzo del suo corpo in offerta al Padre, in Cristo, per la salvezza. </w:t>
      </w:r>
    </w:p>
    <w:p w14:paraId="2393A0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Nunc autem populus Dei</w:t>
      </w:r>
      <w:r w:rsidRPr="005E5FA3">
        <w:rPr>
          <w:rFonts w:ascii="Arial" w:eastAsia="Times New Roman" w:hAnsi="Arial" w:cs="Arial"/>
          <w:kern w:val="0"/>
          <w:sz w:val="24"/>
          <w:szCs w:val="24"/>
          <w:lang w:eastAsia="it-IT"/>
          <w14:ligatures w14:val="none"/>
        </w:rPr>
        <w:t xml:space="preserve">. Qual è il fine del popolo di Dio? Manifestare le grandi opere compiute dal Padre in esso per mezzo del corpo di Cristo. Quali opere il Padre ha compiuto? La creazione della nuova natura, il passaggio dalle tenebre nella luce e dalla morte nella vita. Questa opera sempre il cristiano dovrà manifestare perché il mondo veda la bellezza dell’opera di Dio e si lasci attrarre da essa. Il cristiano, divenuto in Cristo natura di luce, illumina il mondo di luce vera, luce di giustizia e di amore, luce di grazia e di santità. </w:t>
      </w:r>
    </w:p>
    <w:p w14:paraId="7180810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Nunc autem misericordiam consecuti</w:t>
      </w:r>
      <w:r w:rsidRPr="005E5FA3">
        <w:rPr>
          <w:rFonts w:ascii="Arial" w:eastAsia="Times New Roman" w:hAnsi="Arial" w:cs="Arial"/>
          <w:kern w:val="0"/>
          <w:sz w:val="24"/>
          <w:szCs w:val="24"/>
          <w:lang w:eastAsia="it-IT"/>
          <w14:ligatures w14:val="none"/>
        </w:rPr>
        <w:t>. La misericordia di Dio è Cristo Gesù. Dio ha stabilito di concedere la sua misericordia ad ogni uomo per la sua fede in Cristo Gesù. Senza la fede in Cristo la misericordia del Signore mai potrà avvolgere un’anima e questa rimarrà nella sua morte. Misericordia e fede in Cristo dovranno essere una cosa sola. Mai esse vanno separate. Oggi la misericordia del Padre, in Cristo, con Cristo, per Cristo, è il cristiano. Se il cristiano non è misericordia, il mondo rimane privo della salvezza.</w:t>
      </w:r>
    </w:p>
    <w:p w14:paraId="69E2A40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 cristiano che oggi cerca nel fare la sua verità, diciamo che non è il fare la sua verità, la sua verità è nel vivere ciò che in Cristo il Padre lo ha fatto per opera del suo Santo Spirito. È sufficiente che il cristiano viva da cristiano e per lui il Padre salva e redime il mondo in Cristo Gesù. </w:t>
      </w:r>
    </w:p>
    <w:p w14:paraId="36BCCE68"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04474866" w14:textId="77777777" w:rsidR="005E5FA3" w:rsidRPr="005E5FA3" w:rsidRDefault="005E5FA3" w:rsidP="005E5FA3">
      <w:pPr>
        <w:pStyle w:val="Titolo2"/>
      </w:pPr>
      <w:bookmarkStart w:id="627" w:name="_Toc218975125"/>
      <w:bookmarkStart w:id="628" w:name="_Toc219036263"/>
      <w:r w:rsidRPr="005E5FA3">
        <w:t>CREDO NELLA CHIESA CHE VIVE NELLA MOLTEPLICITÀ DELLE MISSIONI</w:t>
      </w:r>
      <w:bookmarkEnd w:id="627"/>
      <w:bookmarkEnd w:id="628"/>
    </w:p>
    <w:p w14:paraId="3DB111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Leggendo la Scrittura Santa, si appura che per ogni uomo vi è una particolare missione da compiere. La missione è data dal Padre dei cieli, secondo le necessità di più grande bene per il suo popolo e anche per il più grande bene dell’umanità. La missione di Noè non è quella di Abramo. La missione di Abramo non è quella di Isacco, di Giacobbe, quella di Giuseppe. La missione di Giuseppe non è quella di Mosè, di Giosuè, dei Giudici, di Samuele, di Davide. La missione di Davide non è quella dei profeti. Anche i profeti vivono una missione personale. Giona è mandato a predicare a Ninive. Amos è mandato a profetizzare in Betel. Geremia è chiamato per annunciare la Parola di Dio in Gerusalemme. Ezechiele invece svolge la sua missione in esilio, in mezzo ai deportati. Il Signore vede nella sua sapienza eterna qual è il bene necessario ad ogni uomo e secondo queste esigenze di bene, di vero </w:t>
      </w:r>
      <w:r w:rsidRPr="005E5FA3">
        <w:rPr>
          <w:rFonts w:ascii="Arial" w:eastAsia="Times New Roman" w:hAnsi="Arial" w:cs="Arial"/>
          <w:kern w:val="0"/>
          <w:sz w:val="24"/>
          <w:szCs w:val="24"/>
          <w:lang w:eastAsia="it-IT"/>
          <w14:ligatures w14:val="none"/>
        </w:rPr>
        <w:lastRenderedPageBreak/>
        <w:t xml:space="preserve">bene, suscita una missione. Ogni Santo ha vissuto la sua missione in un tempo e in un luogo particolari con modalità particolari. </w:t>
      </w:r>
    </w:p>
    <w:p w14:paraId="4CFEE7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Una verità che va subito messa in luce è quella che ci annuncia l’Apostolo Paolo nella Prima Lettera ai Corinzi: nella missione, nella vocazione, nel ministero, nel dono di grazia e di verità ricevuto, è chiesto di rimanere sempre nella fedeltà al manat o ricevuto. </w:t>
      </w:r>
    </w:p>
    <w:p w14:paraId="6A0A673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4,2-5). </w:t>
      </w:r>
    </w:p>
    <w:p w14:paraId="2C263F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fedeltà è il rispetto della santissima volontà del Signore. Alla divina volontà che ha dato il mandato nulla si deve aggiungere, ma neanche nulla si deve togliere. Sappiamo dalla profezia di Geremia che Babilonia era stata costituita martello nella mani del Signore. Essa ha oltrepassato i limiti del suo mandato e per questo il suo regno passò ai Medi. Dal profeta Isaia sappiamo inoltre che essa ha voluto innalzarsi al di sopra di Dio e per questo il Signore ha decretato la sua fine:</w:t>
      </w:r>
    </w:p>
    <w:p w14:paraId="5251D8B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Parola che il Signore pronunciò contro Babilonia, contro la terra dei Caldei, per mezzo del profeta Geremia. «Proclamatelo fra i popoli e fatelo sapere, non nascondetelo, dite: “Babilonia è presa, Bel è coperto di confusione, è infranto Marduc, sono svergognati i suoi idoli, sono infranti i suoi feticci”.</w:t>
      </w:r>
    </w:p>
    <w:p w14:paraId="28F4CA7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Poiché dal settentrione sale contro di essa un popolo che ridurrà la sua terra a un deserto: non vi abiterà più nessuno. Uomini e animali fuggono, se ne vanno. In quei giorni e in quel tempo – oracolo del Signore – verranno i figli d’Israele insieme con i figli di Giuda; cammineranno piangendo e cercheranno il Signore, loro Dio. Domanderanno di Sion, verso cui sono fissi i loro volti: “Venite, uniamoci al Signore con un’alleanza eterna, che non sia mai dimenticata”. Gregge di pecore sperdute era il mio popolo, i loro pastori le avevano sviate, le avevano fatte smarrire per i monti; esse andavano di monte in colle, avevano dimenticato il loro ovile. Quanti le trovavano, le divoravano, e i loro nemici dicevano: “Non ne siamo colpevoli, perché essi hanno peccato contro il Signore, sede di giustizia e speranza dei loro padri”.</w:t>
      </w:r>
    </w:p>
    <w:p w14:paraId="5208F29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Fuggite da Babilonia, dalla regione dei Caldei, uscite e siate come capri in testa al gregge. Poiché ecco, io suscito e mando contro Babilonia una massa di grandi nazioni dalla terra del settentrione; le si schiereranno contro, ed essa sarà presa. Le loro frecce sono come quelle di un abile arciere, nessuna ritorna a vuoto. La Caldea diventerà preda di saccheggiatori, tutti se ne sazieranno».  Oracolo del Signore. Gioite pure e tripudiate, predatori della mia eredità! Saltate pure come giovenchi su un prato e nitrite come stalloni! Vostra madre è piena di confusione, è coperta di vergogna colei che vi ha partorito. Ecco, è l’ultima delle nazioni, un deserto, un luogo riarso e una steppa. A causa dell’ira del Signore non sarà più abitata, sarà tutta una desolazione. Chiunque passerà vicino a Babilonia rimarrà stupito e fischierà di scherno davanti a tutte le sue piaghe. Disponetevi intorno a Babilonia, voi tutti che tendete l’arco; tirate senza risparmiare le frecce, perché ha </w:t>
      </w:r>
      <w:r w:rsidRPr="005E5FA3">
        <w:rPr>
          <w:rFonts w:ascii="Arial" w:eastAsia="Times New Roman" w:hAnsi="Arial" w:cs="Arial"/>
          <w:i/>
          <w:iCs/>
          <w:kern w:val="0"/>
          <w:sz w:val="24"/>
          <w:szCs w:val="24"/>
          <w:lang w:eastAsia="it-IT"/>
          <w14:ligatures w14:val="none"/>
        </w:rPr>
        <w:lastRenderedPageBreak/>
        <w:t xml:space="preserve">peccato contro il Signore. Da ogni parte alzate il grido di guerra contro di lei. Essa tende la mano, crollano le sue torri, rovinano le sue mura: questa è la vendetta del Signore. Vendicatevi di lei, trattatela come essa ha trattato gli altri! Sterminate in Babilonia chi semina e chi impugna la falce per mietere. Di fronte alla spada micidiale ciascuno ritorni al suo popolo e ciascuno fugga verso la sua terra. Una pecora smarrita è Israele, i leoni le hanno dato la caccia; per primo l’ha divorata il re d’Assiria, poi Nabucodònosor, re di Babilonia, ne ha stritolato le ossa. </w:t>
      </w:r>
    </w:p>
    <w:p w14:paraId="3C4FEBF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dice il Signore degli eserciti, Dio d’Israele: «Ecco, io punirò il re di Babilonia e la sua terra, come già ho punito il re d’Assiria, e ricondurrò Israele nel suo pascolo. Pascolerà sul Carmelo e sul Basan; sulle montagne di Èfraim e di Gàlaad si sazierà. In quei giorni e in quel tempo – oracolo del Signore – si cercherà l’iniquità d’Israele, ma essa non sarà più; si cercheranno i peccati di Giuda, ma non si troveranno, perché io perdonerò al resto che lascerò.</w:t>
      </w:r>
    </w:p>
    <w:p w14:paraId="611B48E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Avanza nella terra di Meratàim, avanza contro di essa e contro gli abitanti di Pekod. Devasta, annientali  – oracolo del Signore –, fa’ quanto ti ho comandato!». Rumore di guerra nella regione, e grande disastro. Come è stato rotto e fatto in pezzi il martello di tutta la terra? Come è diventata un orrore Babilonia fra le nazioni? Ti ho teso un laccio e sei stata catturata, Babilonia, senza avvedertene. Sei stata sorpresa e afferrata, perché hai fatto guerra al Signore. Il Signore ha aperto il suo arsenale e ne ha tratto le armi del suo sdegno, perché il Signore, Dio degli eserciti, ha un’opera da compiere nella terra dei Caldei. Venite dall’estremo limite della terra, aprite i suoi granai; fatene dei mucchi come covoni,  sterminatela, non ne rimanga neppure un resto. Uccidete tutti i suoi tori, scendano al macello. Guai a loro, perché è giunto il loro giorno, il tempo del loro castigo!  Voce di profughi e di scampati dalla terra di Babilonia, per annunciare in Sion la vendetta del Signore, nostro Dio, la vendetta per il suo tempio. Convocate contro Babilonia gli arcieri, quanti tendono l’arco. Accampatevi intorno ad essa: nessuno scampi. Ripagatela secondo le sue opere, fate a lei quanto essa ha fatto, perché è stata arrogante con il Signore, con il Santo d’Israele. </w:t>
      </w:r>
    </w:p>
    <w:p w14:paraId="6EC8A34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cadranno i suoi giovani nelle sue piazze e tutti i suoi guerrieri periranno in quel giorno. Oracolo del Signore. Eccomi a te, o arrogante – oracolo del Signore degli eserciti –, poiché è giunto il tuo giorno, il tempo del tuo castigo. Vacillerà l’arrogante e cadrà, nessuno la rialzerà. Io darò alle fiamme le sue città, esse divoreranno tutti i suoi dintorni».</w:t>
      </w:r>
    </w:p>
    <w:p w14:paraId="222CC11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Così dice il Signore degli eserciti: «Sono oppressi insieme i figli d’Israele e i figli di Giuda; tutti quelli che li hanno deportati li trattengono e rifiutano di lasciarli andare. Ma il loro vendicatore è forte, Signore degli eserciti è il suo nome. Egli sosterrà efficacemente la loro causa, renderà tranquilla la terra e sconvolgerà gli abitanti di Babilonia.</w:t>
      </w:r>
    </w:p>
    <w:p w14:paraId="29F7A72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Spada sui Caldei – oracolo del Signore – e sugli abitanti di Babilonia, sui suoi capi e sui suoi sapienti! Spada sui suoi indovini: che impazziscano! Spada sui suoi prodi: che atterriscano! Spada sui suoi cavalli e sui suoi carri, su tutta la gentaglia che è in essa: diventino come donnicciole! Spada sui suoi tesori: siano saccheggiati! Spada sulle sue acque: si prosciughino! Perché essa è una terra di idoli; vanno pazzi per questi spauracchi.</w:t>
      </w:r>
    </w:p>
    <w:p w14:paraId="1CD383C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Perciò l’abiteranno animali selvatici e sciacalli, vi si stabiliranno gli struzzi; non sarà mai più abitata né popolata di generazione in generazione. Come quando Dio sconvolse Sòdoma, Gomorra e le città vicine – oracolo del Signore –, non vi abiterà alcuna persona né vi dimorerà essere umano. Ecco, un popolo viene dal settentrione, una grande nazione, e molti re si muovono dalle estremità della terra. Impugnano archi e lance; sono crudeli, senza pietà. Il loro clamore è quello di un mare agitato e montano cavalli, pronti come un sol uomo alla battaglia contro di te, figlia di Babilonia. Appena il re di Babilonia ne ha udito la fama, gli sono cadute le braccia; si è impadronita di lui l’angoscia, come gli spasimi di partoriente. Ecco, come un leone sale dalla boscaglia del Giordano verso i prati sempre verdi, così in un baleno io li scaccerò di là e porrò su di esso il mio eletto. Perché chi è come me? Chi può citarmi in giudizio? Chi è dunque il pastore che può resistere davanti a me?» Per questo ascoltate il progetto che il Signore ha fatto contro Babilonia e le decisioni che ha preso contro il paese dei Caldei. Certo, trascineranno via anche i più piccoli del gregge e sarà desolato il loro pascolo. Per il fragore della presa di Babilonia si scuoterà la terra, ne risuonerà l’eco fra le nazioni (Ger 50,1-46).</w:t>
      </w:r>
    </w:p>
    <w:p w14:paraId="7973BE5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 Fuggite da Babilonia, ognuno salvi la sua vita; non vogliate perire per la sua iniquità, poiché questo è il tempo della vendetta del Signore: egli la ripaga per quanto ha meritato. </w:t>
      </w:r>
    </w:p>
    <w:p w14:paraId="6858EC6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67260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w:t>
      </w:r>
    </w:p>
    <w:p w14:paraId="5CFEE85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 Resta inebetito ogni uomo, senza comprendere; resta confuso ogni orafo per i suoi idoli, poiché è menzogna </w:t>
      </w:r>
      <w:r w:rsidRPr="005E5FA3">
        <w:rPr>
          <w:rFonts w:ascii="Arial" w:eastAsia="Times New Roman" w:hAnsi="Arial" w:cs="Arial"/>
          <w:i/>
          <w:iCs/>
          <w:kern w:val="0"/>
          <w:sz w:val="24"/>
          <w:szCs w:val="24"/>
          <w:lang w:eastAsia="it-IT"/>
          <w14:ligatures w14:val="none"/>
        </w:rPr>
        <w:lastRenderedPageBreak/>
        <w:t xml:space="preserve">ciò che ha fuso e non ha soffio vitale. Sono oggetti inutili, opere ridicole; al tempo del loro castigo periranno. Non è così l’eredità di Giacobbe, perché egli ha formato ogni cosa. Israele è la tribù della sua eredità, Signore degli eserciti è il suo nome. </w:t>
      </w:r>
    </w:p>
    <w:p w14:paraId="3A24B1D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2CC85E1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ora ripagherò Babilonia e tutti gli abitanti della Caldea di tutto il male che hanno fatto a Sion, sotto i vostri occhi. Oracolo del Signore. </w:t>
      </w:r>
    </w:p>
    <w:p w14:paraId="1DCDE33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Eccomi a te, monte della distruzione, che distruggi tutta la terra.  Oracolo del Signore. Stenderò la mano contro di te, ti rotolerò giù dalle rocce e farò di te una montagna bruciata; da te non si prenderà più né pietra d’angolo né pietra da fondamenta, perché diventerai un luogo desolato per sempre». Oracolo del Signore.</w:t>
      </w:r>
    </w:p>
    <w:p w14:paraId="7E93309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Alzate un vessillo nel paese, suonate il corno fra le nazioni, convocandole per la guerra contro di lei; reclutate contro di lei i regni di Araràt, di Minnì e di Aschenàz. Nominate contro di lei un comandante, fate avanzare i cavalli come cavallette spinose. </w:t>
      </w:r>
    </w:p>
    <w:p w14:paraId="6FBBE8B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Preparate alla guerra contro di lei le nazioni, il re della Media, i suoi prìncipi, tutti i suoi governatori e tutta la terra del suo dominio.</w:t>
      </w:r>
    </w:p>
    <w:p w14:paraId="16DCC3C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w:t>
      </w:r>
    </w:p>
    <w:p w14:paraId="2E4F5B6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 Perciò così dice il Signore: «Ecco, io difendo la tua causa, compio la tua vendetta; prosciugherò il suo mare, disseccherò le sue sorgenti.</w:t>
      </w:r>
    </w:p>
    <w:p w14:paraId="3573059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w:t>
      </w:r>
      <w:r w:rsidRPr="005E5FA3">
        <w:rPr>
          <w:rFonts w:ascii="Arial" w:eastAsia="Times New Roman" w:hAnsi="Arial" w:cs="Arial"/>
          <w:i/>
          <w:iCs/>
          <w:kern w:val="0"/>
          <w:sz w:val="24"/>
          <w:szCs w:val="24"/>
          <w:lang w:eastAsia="it-IT"/>
          <w14:ligatures w14:val="none"/>
        </w:rPr>
        <w:lastRenderedPageBreak/>
        <w:t>vi passa più nessun essere umano. «Io punirò Bel a Babilonia, gli estrarrò dalla gola quanto ha inghiottito. Non andranno più a lui le nazioni. Persino le mura di Babilonia sono crollate. Esci fuori, popolo mio, ognuno salvi la sua vita dall’ira ardente del Signore.</w:t>
      </w:r>
    </w:p>
    <w:p w14:paraId="18A9628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si avvilisca il vostro cuore e non temete per la notizia diffusa nel paese; un anno giunge una notizia e l’anno dopo un’altra. La violenza è nel paese, un tiranno contro un tiranno. Per questo ecco, verranno giorni nei quali punirò gli idoli di Babilonia. Allora tutto il suo paese sentirà vergogna e tutti i suoi cadaveri cadranno in mezzo ad essa. Esulteranno su Babilonia cielo e terra e quanto contengono, perché da settentrione verranno contro di essa i devastatori. Oracolo del Signore. Anche Babilonia deve cadere per gli uccisi d’Israele, come per Babilonia caddero gli uccisi di tutta la terra. Voi scampati dalla spada partite, non fermatevi; da lontano ricordatevi del Signore e vi torni in mente Gerusalemme.</w:t>
      </w:r>
    </w:p>
    <w:p w14:paraId="35354FC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“Sentiamo vergogna perché abbiamo udito l’insulto; la confusione ha coperto i nostri volti, perché stranieri sono entrati nel santuario del tempio del Signore”.</w:t>
      </w:r>
    </w:p>
    <w:p w14:paraId="594329E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ecco, verranno giorni – oracolo del Signore – nei quali punirò i suoi idoli e in tutta la sua regione gemeranno i feriti. Anche se Babilonia si innalzasse fino al cielo, anche se rendesse inaccessibile la sua cittadella potente, verranno da parte mia devastatori contro di essa». Oracolo del Signore.</w:t>
      </w:r>
    </w:p>
    <w:p w14:paraId="00AACF1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Udite! Un grido da Babilonia, una rovina immensa dalla terra dei Caldei. È il Signore che devasta Babilonia e fa tacere il suo grande rumore. Mugghiano le sue onde come acque possenti, risuona il frastuono della sua voce, perché piomba su Babilonia il devastatore, sono catturati i suoi prodi, si sono infranti i loro archi. Il Signore è il Dio delle giuste ricompense, egli rende ciò che è dovuto. «Io ubriacherò i suoi capi e i suoi saggi, i suoi prìncipi, i suoi governatori e i suoi guerrieri. Si addormenteranno in un sonno perenne e non si sveglieranno mai più». Oracolo del re, il cui nome è Signore degli eserciti.</w:t>
      </w:r>
    </w:p>
    <w:p w14:paraId="33D6A4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Così dice il Signore degli eserciti: «Le larghe mura di Babilonia saranno rase al suolo, le sue alte porte saranno date alle fiamme. Si affannano dunque invano i popoli, le nazioni si affaticano per il fuoco».</w:t>
      </w:r>
    </w:p>
    <w:p w14:paraId="4C796BF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Ordine che il profeta Geremia diede a Seraià, figlio di Neria, figlio di Macsia, quando egli andò con Sedecìa, re di Giuda, a Babilonia nell’anno quarto del suo regno. Seraià era capo degli alloggiamenti. Geremia scrisse su un rotolo tutte le sventure che dovevano piombare su Babilonia. Tutte queste cose sono state scritte contro Babilonia. Geremia quindi disse a Seraià: «Quando giungerai a Babilonia, avrai cura di leggere in pubblico tutte queste parole e dirai: “Signore, tu hai dichiarato di distruggere questo luogo, perché non ci sia più chi lo abiti, né uomo né animale, ma sia piuttosto una desolazione per sempre”. Ora, quando avrai finito di leggere questo rotolo, vi legherai una pietra e lo getterai in mezzo all’Eufrate dicendo: “Così affonderà Babilonia e non risorgerà più dalla sventura che io le farò piombare addosso”». Fin qui le parole di Geremia (Ger 51,1-64). </w:t>
      </w:r>
    </w:p>
    <w:p w14:paraId="692F377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536F747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In quel giorno avverrà che il Signore ti libererà dalle tue pene, dal tuo affanno e dalla tua dura schiavitù a cui eri stato assoggettato. Allora intonerai questa canzone sul re di Babilonia e dirai:</w:t>
      </w:r>
    </w:p>
    <w:p w14:paraId="75D502A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07D49F3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Preparate il massacro dei suoi figli a causa dell’iniquità dei loro padri, e non sorgano più a conquistare la terra e a riempire il mondo di rovine». </w:t>
      </w:r>
    </w:p>
    <w:p w14:paraId="02EB9D2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23F7A04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6DCD955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Anche l’Apocalisse attesta questa verità: ogni regno, ogni civiltà, ogni azione, ogni popolo, ogni uomo che oltrepassi i limiti imposti dal Signore per lo svolgimento della sua missione, ha già ricevuto la sua condanna. La sua caduta è sicura. La sua fine è già stata pronunciata. Quanto l’Apocalisse dice su Babilonia è vera profezia per ogni Babilonia che sorgerà nella storia fino al giorno della Parusia:</w:t>
      </w:r>
    </w:p>
    <w:p w14:paraId="02E74CF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Dopo questo, vidi un altro angelo discendere dal cielo con grande potere, e la terra fu illuminata dal suo splendore. Gridò a gran voce: «È caduta, è caduta Babilonia la </w:t>
      </w:r>
      <w:r w:rsidRPr="005E5FA3">
        <w:rPr>
          <w:rFonts w:ascii="Arial" w:eastAsia="Times New Roman" w:hAnsi="Arial" w:cs="Arial"/>
          <w:i/>
          <w:iCs/>
          <w:kern w:val="0"/>
          <w:sz w:val="24"/>
          <w:szCs w:val="24"/>
          <w:lang w:eastAsia="it-IT"/>
          <w14:ligatures w14:val="none"/>
        </w:rPr>
        <w:lastRenderedPageBreak/>
        <w:t>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7E80DDF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udii un’altra voce dal cielo: «Uscite, popolo mio, da essa, per non associarvi ai suoi peccati e non ricevere parte dei suoi flagelli. Perché i suoi peccati si sono accumulati fino al cielo e Dio si è ricordato delle sue iniquità. Ripagatela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30D07A6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48F5271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 frutti che ti piacevano tanto si sono allontanati da te; tutto quel lusso e quello splendore per te sono perduti e mai più potranno trovarli».</w:t>
      </w:r>
    </w:p>
    <w:p w14:paraId="7FE8D35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220005A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75E66E5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Dopo questo, udii come una voce potente di folla immensa nel cielo che diceva: «Alleluia! Salvezza, gloria e potenza sono del nostro Dio, perché veri e giusti sono </w:t>
      </w:r>
      <w:r w:rsidRPr="005E5FA3">
        <w:rPr>
          <w:rFonts w:ascii="Arial" w:eastAsia="Times New Roman" w:hAnsi="Arial" w:cs="Arial"/>
          <w:i/>
          <w:iCs/>
          <w:kern w:val="0"/>
          <w:sz w:val="24"/>
          <w:szCs w:val="24"/>
          <w:lang w:eastAsia="it-IT"/>
          <w14:ligatures w14:val="none"/>
        </w:rPr>
        <w:lastRenderedPageBreak/>
        <w:t>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2423540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A5A429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Poi vidi il cielo aperto, ed ecco un cavallo bianco; colui che lo cavalcava si chiamava Fedele e Veritiero: egli giudica e combatte con giustizia. I suoi occhi sono come una fiamma di fuoco, ha sul suo capo molti diade mi; porta scritto un nome che nessuno conosce all’infuori di lui. E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73B881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85A65A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EF9BE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 limiti della missione sono stabiliti dal Signore ed essi vanno rispettai. Ecco perché noi affermiamo che dinanzi ad un comando di Cristo Gesù c’è solo l’obbedienza. Possono stravolgersi il cielo e la terra, per assurdo anche gli uomini possono stravolgersi nella natura, il comando del Signore rimane in eterno. Non solo. Ogni sua Parola è per l’uomo un comando e di conseguenza ogni Parola del Signore rimane stabile in eterno. Possiamo applicare la stessa regola data ai Galati dell’Apostolo Paolo: né Angeli del cielo, né diavoli dell’inferno, né colui che ha annunciato il Vangelo potrà mai modificare il Vangelo. Chi lo modifica, dovrà essere dichiarato anàtema. Ecco le esatte parole dell’Apostolo: </w:t>
      </w:r>
    </w:p>
    <w:p w14:paraId="1E19E59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6288A1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Noi oggi invece abbiamo scelto di avere una Chiesa senza Vangelo, stiamo edificando sulla terra una Chiesa senza Parola del Signore e di conseguenza senza nessun comando divino. Ma una Chiesa senza obbedienza alla Parola, non è certo la Chiesa di Gesù Signore. Questa Chiesa va dichiarata anàtema. Se dobbiamo dichiarare anàtema l’Apostolo Paolo nel caso predicasse un Vangelo diverso da quello precedentemente annunciato e comunicato, molto di più dobbiamo dichiarare anàtema ogni discepolo di Gesù che vuole una Chiesa senza Vangelo, senza Parola, senza nessun comando da parte del Signore. Una Chiesa senza Vangelo non serve né al Padre, né al Figlio, né allo Spirito Santo. Una Chiesa senza Vangelo serve solo ai diavoli dell’inferno perché essa è uno stagno dove essi possono pescare molte anime e condurle nello stagno di fuoco e zolfo che è la loro abitazione eterna. Possiamo noi discepoli di Gesù essere complici dei diavoli dell’inferno, edificando per essi una Chiesa senza Parola, senza Vangelo, senza alcun  comando da parte di Cristo Signore? Se lo facciamo, edifichiamo uno stagno perfetto nel quale le anime sono abbondantissime e i diavoli le possono pescare a loro piacimento. Ecco un  comando esplicito del Signore, comando chiaro e inequivocabile:</w:t>
      </w:r>
    </w:p>
    <w:p w14:paraId="2EA4A8F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DF2B6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Questo comando chiaro, esplicito, inequivocabile, limpido più che acqua cristallina  è composto di gravi obblighi che ogni Apostolo del Signore dovrà assolvere. Li dovrà assolvere secondo la volontà di Cristo Gesù, conosciuta nella purissima sapienza e intelligenza dello Spirito Santo e con la sua fortezza portarli a realizzazione per tutto il tempo della storia.</w:t>
      </w:r>
    </w:p>
    <w:p w14:paraId="634535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Primo obbligo:</w:t>
      </w:r>
      <w:r w:rsidRPr="005E5FA3">
        <w:rPr>
          <w:rFonts w:ascii="Arial" w:eastAsia="Times New Roman" w:hAnsi="Arial" w:cs="Arial"/>
          <w:b/>
          <w:bCs/>
          <w:kern w:val="0"/>
          <w:sz w:val="24"/>
          <w:szCs w:val="24"/>
          <w:lang w:eastAsia="it-IT"/>
          <w14:ligatures w14:val="none"/>
        </w:rPr>
        <w:t xml:space="preserve"> “Andate dunque e fate discepoli tutti i popoli”.</w:t>
      </w:r>
      <w:r w:rsidRPr="005E5FA3">
        <w:rPr>
          <w:rFonts w:ascii="Arial" w:eastAsia="Times New Roman" w:hAnsi="Arial" w:cs="Arial"/>
          <w:kern w:val="0"/>
          <w:sz w:val="24"/>
          <w:szCs w:val="24"/>
          <w:lang w:eastAsia="it-IT"/>
          <w14:ligatures w14:val="none"/>
        </w:rPr>
        <w:t xml:space="preserve"> Non un popolo, ma tutti i popoli devono essere fatti discepoli. Discepoli di chi? Discepoli degli Apostoli. Solo divenendo discepoli degli Apostoli potranno essere discepoli di Cristo. Se gli Apostoli non fanno discepoli, anche Cristo rimane senza discepoli. Essendo questo un obbligo dato da Cristo Gesù, nessuno mai lo potrà abrogare. Chi lo abroga sappia che passa ad un altro Vangelo e diviene anàtema. Chi non obbedisce ad esso, pecca di omissione e si carica di tutti i peccati commessi per mancata obbedienza. </w:t>
      </w:r>
    </w:p>
    <w:p w14:paraId="71202BC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Secondo obbligo: </w:t>
      </w:r>
      <w:r w:rsidRPr="005E5FA3">
        <w:rPr>
          <w:rFonts w:ascii="Arial" w:eastAsia="Times New Roman" w:hAnsi="Arial" w:cs="Arial"/>
          <w:b/>
          <w:bCs/>
          <w:kern w:val="0"/>
          <w:sz w:val="24"/>
          <w:szCs w:val="24"/>
          <w:lang w:eastAsia="it-IT"/>
          <w14:ligatures w14:val="none"/>
        </w:rPr>
        <w:t>“Battezzandoli nel nome del Padre e del Figlio e dello Spirito Santo”.</w:t>
      </w:r>
      <w:r w:rsidRPr="005E5FA3">
        <w:rPr>
          <w:rFonts w:ascii="Arial" w:eastAsia="Times New Roman" w:hAnsi="Arial" w:cs="Arial"/>
          <w:kern w:val="0"/>
          <w:sz w:val="24"/>
          <w:szCs w:val="24"/>
          <w:lang w:eastAsia="it-IT"/>
          <w14:ligatures w14:val="none"/>
        </w:rPr>
        <w:t xml:space="preserve"> Battezzare è vero comando di Cristo. Chi oggi afferma che battezzare e </w:t>
      </w:r>
      <w:r w:rsidRPr="005E5FA3">
        <w:rPr>
          <w:rFonts w:ascii="Arial" w:eastAsia="Times New Roman" w:hAnsi="Arial" w:cs="Arial"/>
          <w:kern w:val="0"/>
          <w:sz w:val="24"/>
          <w:szCs w:val="24"/>
          <w:lang w:eastAsia="it-IT"/>
          <w14:ligatures w14:val="none"/>
        </w:rPr>
        <w:lastRenderedPageBreak/>
        <w:t xml:space="preserve">non battezzare è la stessa cosa, anzi che il battesimo non serve più, sappia che lui è anàtema. È fuori della comunione con Cristo, perché si è posto fuori della sua volontà. Ogni obbligo va portato a compimento, perché la sua verità e finalità non vengono dalla nostra mente, bensì dalla mente eterna del Padre nostro che è nei cieli. Decidere di non battezzare è porsi al di sopra della mente di Dio. Si commette lo stesso peccato di superbia e di idolatria di Babilonia. </w:t>
      </w:r>
    </w:p>
    <w:p w14:paraId="7A3B87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Terzo obbligo:</w:t>
      </w:r>
      <w:r w:rsidRPr="005E5FA3">
        <w:rPr>
          <w:rFonts w:ascii="Arial" w:eastAsia="Times New Roman" w:hAnsi="Arial" w:cs="Arial"/>
          <w:b/>
          <w:bCs/>
          <w:kern w:val="0"/>
          <w:sz w:val="24"/>
          <w:szCs w:val="24"/>
          <w:lang w:eastAsia="it-IT"/>
          <w14:ligatures w14:val="none"/>
        </w:rPr>
        <w:t xml:space="preserve"> “Insegnando loro a osservare tutto ciò che vi ho comandato”. </w:t>
      </w:r>
      <w:r w:rsidRPr="005E5FA3">
        <w:rPr>
          <w:rFonts w:ascii="Arial" w:eastAsia="Times New Roman" w:hAnsi="Arial" w:cs="Arial"/>
          <w:kern w:val="0"/>
          <w:sz w:val="24"/>
          <w:szCs w:val="24"/>
          <w:lang w:eastAsia="it-IT"/>
          <w14:ligatures w14:val="none"/>
        </w:rPr>
        <w:t xml:space="preserve">L’Apostolo del Signore non deve insegnare dal suo cuore. Non deve ammaestrare dalla sua volontà. Non deve predicare dai suoi sentimenti. Lui è obbligato a dire a quanti sono stati battezzati tutte le Parole dette a lui da Cristo Gesù. Deve essere oggetto del suo insegnamento ogni Parola di Cristo Signore. Se aggiunge alla Parola di Cristo o toglie ad essa, modificandola e trasformandola, eludendola e falsificandola, anche lui cade nell’anàtema pronunciato dallo Spirito Santo per bocca dell’Apostolo Paolo. Nessuno deve pensare che questi tre obblighi siano stati abrogati. Se lo pensa un battezzato, un cresimato, un diacono, un presbitero, mai deve pensarlo un Apostolo del Signore, perché a Lui i tre obblighi sono stati consegnati. Non solo. Dovrà essere Lui ad insegnare questi tre obblighi ad ogni discepolo di Gesù Signore. Questi tre obblighi sono vero comandamento di Cristo e vanno posti del cuore di ogni cristiano. Un Apostolo del Signore che non consuma la sua vita nell’obbedienza a questi tre obblighi , può dichiarare fallita la sua missione. Mai edificherà la vera Chiesa. Mai innalzerà sulla terra il corpo di Cristo. Mai libererà una sola anima dalla morte eterna. Lavorerà con i suoi pensieri, seguirà i suoi istinti di falsità e di menzogna, lavorerà per la morte e non per la vita, per la falsità e non per la verità, per le tenebre e non per la luce, per l’inferno e non per il Paradiso. Lavorerà contro Cristo e non per Cristo. Lavora per Cristo Gesù solo chi obbedisce a questi tre comandi di Gesù Signore. Al comando si risponde in un solo modo: con pronta, immediata, perenne obbedienza. Altro non esiste dinanzi ad un comando. </w:t>
      </w:r>
    </w:p>
    <w:p w14:paraId="58B89B9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Diciamo questo perché la Parola della fede, dalla quale nasce ogni missione, non è solo annuncio o compimento, ascolto o obbedienza ad una verità rivelata. La fede è anche argomentazione, ragionamento, deduzione a partire dalle verità rivelate. La fede infatti non è stata consegnata solo alla volontà dell’uomo, ma anche al suo cuore, alla sua mente, alla sua intelligenza e razionalità, alla sua sapienza e discernimento. Questo significa che sia quando si afferma una verità rivelata e sia quando la si nega, non è sufficiente affermare o negare, è anche necessario saper trarre dall’affermazione e dalla negazione tutte le conseguenze che sono insite in esse. Un esempio concreto ci aiuterà a comprendere:  </w:t>
      </w:r>
    </w:p>
    <w:p w14:paraId="3D36E8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noi diciamo che ogni religione è via di vera salvezza per l’uomo, possiamo anche dirlo. A condizione che dalla nostra affermazione – del tutto gratuita e senza alcun fondamento nel dettato biblico – deduciamo che Cristo non è più il solo Mediatore Universale tra Dio e l’umanità, tra Dio e l’intero universo, il solo Creatore dell’uomo, il solo suo Redentore, il solo Salvatore, il solo che è verità, grazia, luce, vita eterna per ogni uomo. Significa altresì che predicare Cristo Gesù o non predicarlo non ha alcuna valenza in ordine alla salvezza dell’uomo e alla sua redenzione. Adorarlo o non adorarlo perde ogni significato. Ognuno si può fare la sua via per andare a Dio. Ma questo significa anche che la Chiesa non è più sacramento di Cristo per la salvezza di ogni uomo. Non è più la Luce del mondo e il Sale della terra. Non è più la porta attraverso la quale si entra nel regno eterno di Dio. Significa infine che la </w:t>
      </w:r>
      <w:r w:rsidRPr="005E5FA3">
        <w:rPr>
          <w:rFonts w:ascii="Arial" w:eastAsia="Times New Roman" w:hAnsi="Arial" w:cs="Arial"/>
          <w:kern w:val="0"/>
          <w:sz w:val="24"/>
          <w:szCs w:val="24"/>
          <w:lang w:eastAsia="it-IT"/>
          <w14:ligatures w14:val="none"/>
        </w:rPr>
        <w:lastRenderedPageBreak/>
        <w:t xml:space="preserve">missione affidata da Cristo Gesù ai suoi Apostoli di andare in tutto il mondo e fare discepoli battezzandoli nel nome del Padre e del Figlio e dello Spirito Santo a nulla serve. Significa ancora che i sacramenti sono solo segni senza alcuna realtà in essi. Infatti qualche anno addietro si leggeva in qualche opuscolo che veniva fatto passare per altissima teologia che un pasto amicale tra gli appartenenti alla stessa tribù e l’Eucaristia sono la stessa cosa. Come si può constatare, con una sola affermazione si mandano al macero quattro mila anni di lavoro dello Spirito Santo. Si dichiara inutile il sacrificio di Cristo sulla croce. Si disprezza il sangue dei martiri e dei confessori della fede. Vengono dichiarate senza senso tutte le missioni evangelizzatrici ad Gentes. Ma ancora non è tutto. Si dichiara oggi vana e inutile ogni evangelizzazione e ogni formazione verso gli stessi discepoli di Gesù. A che serve vivere il Vangelo, se ogni via umana conduce alla salvezza? Se neanche c’è bisogno di alcuna via umana, dal momento che alla fine della vita tutti saremo accolti nel Paradiso dalla misericordia del Signore? Queste sono solo alcune delle deduzioni che possono essere tratte da una affermazione che apparentemente sempre di grande bene, ma il male che produce è eterno. </w:t>
      </w:r>
    </w:p>
    <w:p w14:paraId="7E83144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ogni nostra affermazione sulla Chiesa, vero corpo di Cristo Gesù, sempre deve essere valutata, misurata, aggiornata su ogni possibile conseguenza sia storica che eterna che può scaturire da essa. Se noi sviliamo e disprezziamo i differenti ministeri nella Chiesa, è come se privassimo il nostro corpo o del cuore o dei reni, o dei polmoni, o del capo, o dei piedi o di un braccio o di un qualsiasi altro membro. Ogni membro del corpo di Cristo vive di un suo ministero particolarissimo. Come non si può disprezzare il presbitero per esaltare il fedele laico così non si può disprezzare il fedele laico per esaltare il presbitero. Si deve invece insegnare la purissima verità sia del fedele laico che del presbitero, sia del vescovo che del papa, sia del diacono e di ogni altro ministero, separando i ministeri di natura divina e quelli di natura ecclesiale. I ministeri di natura divina sono sigillati dalla volontà di Cristo Gesù. I ministeri invece di natura ecclesiale sono sigillati dalla volontà della Chiesa e possono essere sempre aggiornati secondo le esigenze del corpo di Cristo. La Chiesa non ha alcun potere di modificare i ministeri di natura divina. Essa deve annunziarli e viverli secondo purissima verità sempre aggiornata nello Spirito Santo. Modificare la legge della fede è rendere vana tutta la fede. </w:t>
      </w:r>
    </w:p>
    <w:p w14:paraId="05ADB91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sono molti i discepoli di Gesù bravissimi nell’affermare, ma totalmente ignari sulle conseguenze che le loro affermazioni generano come devastazione nel campo della fede. Oggi si parla di chiesa sinodale. Ma nessuno di preoccupa di dire che “sinodo” significa semplicemente camminare sulla stessa via. Una pecora, un leone, un cavallo, un asino, una volpe, una lepre, possono anche camminare sulla stessa via. Ognuno però cammina secondo la sua natura. I figli della Chiesa camminano sulla stessa via con la natura trasformata in Cristo e sotto la potente mozione dello Spirito Santo che arricchisce la natura rigenerata con i suoi preziosi doni. </w:t>
      </w:r>
    </w:p>
    <w:p w14:paraId="74A2845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Legge della fedeltà nel sommo rispetto del comando ricevuto in ordine alla personale, particolare, singolare missione da svolgere vale per ogni discepolo di Cristo Gesù, ma vale anche per ogni altro uomo che vive sulla nostra terra. Il vescovo deve essere fedele alla sua missione di vescovo, il presbitero alla sua missione di presbitero, il diacono alla sua missione di diacono, il cresimato alla sua missione di diacono, il cresimato alla sua missione di cresimato, il battezzato alla sua missione d battezzato. Ogni uomo deve essere fedele alla missione che e compie in seno alla Chiesa e all’umanità. Ognuno però sappia che per risultare </w:t>
      </w:r>
      <w:r w:rsidRPr="005E5FA3">
        <w:rPr>
          <w:rFonts w:ascii="Arial" w:eastAsia="Times New Roman" w:hAnsi="Arial" w:cs="Arial"/>
          <w:kern w:val="0"/>
          <w:sz w:val="24"/>
          <w:szCs w:val="24"/>
          <w:lang w:eastAsia="it-IT"/>
          <w14:ligatures w14:val="none"/>
        </w:rPr>
        <w:lastRenderedPageBreak/>
        <w:t>fedele nella missione particolare, egli è obbligato a viverla, ad esercitarla, a compierla dalla purissima obbedienza alla Legge Universale cui tutti devono sottostare: la Legge del Sinai, la Legge del Discorso della Montagna, la Legge del Golgota, la Legge dello Spirito Santo. Se questa Legge universale risulterà senza obbedienza piena e perfetta, a nessuna missione particolare si potrà rimanere o si potrà risultare fedeli. Manca il terreno sul quale ogni missione particolare va piantata. La Legge universale obbliga tutti.</w:t>
      </w:r>
    </w:p>
    <w:p w14:paraId="19BBE76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Ecco, ad esempio,  in quali fosse profonde può precipitare un giudice che non rispetta i limiti posti da Signore nell’esercizio di questa nobilissima missione. Questi limiti mai saranno rispettati se non si rispetta la Legge Universale:</w:t>
      </w:r>
    </w:p>
    <w:p w14:paraId="58A946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addietro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Un solo falso giudizio può rovinare tutta la terra. </w:t>
      </w:r>
    </w:p>
    <w:p w14:paraId="7103FA1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PRIMO PRINCIPIO</w:t>
      </w:r>
      <w:r w:rsidRPr="005E5FA3">
        <w:rPr>
          <w:rFonts w:ascii="Arial" w:eastAsia="Times New Roman" w:hAnsi="Arial" w:cs="Arial"/>
          <w:kern w:val="0"/>
          <w:sz w:val="24"/>
          <w:szCs w:val="24"/>
          <w:lang w:eastAsia="it-IT"/>
          <w14:ligatures w14:val="none"/>
        </w:rPr>
        <w:t>: 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409E3C0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SECONDO PRINCIPIO</w:t>
      </w:r>
      <w:r w:rsidRPr="005E5FA3">
        <w:rPr>
          <w:rFonts w:ascii="Arial" w:eastAsia="Times New Roman" w:hAnsi="Arial" w:cs="Arial"/>
          <w:kern w:val="0"/>
          <w:sz w:val="24"/>
          <w:szCs w:val="24"/>
          <w:lang w:eastAsia="it-IT"/>
          <w14:ligatures w14:val="none"/>
        </w:rPr>
        <w:t xml:space="preserve">: 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w:t>
      </w:r>
      <w:r w:rsidRPr="005E5FA3">
        <w:rPr>
          <w:rFonts w:ascii="Arial" w:eastAsia="Times New Roman" w:hAnsi="Arial" w:cs="Arial"/>
          <w:kern w:val="0"/>
          <w:sz w:val="24"/>
          <w:szCs w:val="24"/>
          <w:lang w:eastAsia="it-IT"/>
          <w14:ligatures w14:val="none"/>
        </w:rPr>
        <w:lastRenderedPageBreak/>
        <w:t xml:space="preserve">Vangelo. Ecco perché mai dobbiamo dimenticare che 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17142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TERZO PRINCIPIO</w:t>
      </w:r>
      <w:r w:rsidRPr="005E5FA3">
        <w:rPr>
          <w:rFonts w:ascii="Arial" w:eastAsia="Times New Roman" w:hAnsi="Arial" w:cs="Arial"/>
          <w:kern w:val="0"/>
          <w:sz w:val="24"/>
          <w:szCs w:val="24"/>
          <w:lang w:eastAsia="it-IT"/>
          <w14:ligatures w14:val="none"/>
        </w:rPr>
        <w:t xml:space="preserve">: 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410EAC7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QUARTO PRINCIPIO</w:t>
      </w:r>
      <w:r w:rsidRPr="005E5FA3">
        <w:rPr>
          <w:rFonts w:ascii="Arial" w:eastAsia="Times New Roman" w:hAnsi="Arial" w:cs="Arial"/>
          <w:kern w:val="0"/>
          <w:sz w:val="24"/>
          <w:szCs w:val="24"/>
          <w:lang w:eastAsia="it-IT"/>
          <w14:ligatures w14:val="none"/>
        </w:rPr>
        <w:t xml:space="preserve">: 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6AFBFD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PRIMA FOSSA</w:t>
      </w:r>
      <w:r w:rsidRPr="005E5FA3">
        <w:rPr>
          <w:rFonts w:ascii="Arial" w:eastAsia="Times New Roman" w:hAnsi="Arial" w:cs="Arial"/>
          <w:kern w:val="0"/>
          <w:sz w:val="24"/>
          <w:szCs w:val="24"/>
          <w:lang w:eastAsia="it-IT"/>
          <w14:ligatures w14:val="none"/>
        </w:rPr>
        <w:t xml:space="preserve">: L’assoluzione del reo e la condanna dell’innocente. 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  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le sue calunnia, rendendo giustizia al giusto da lui calunniato e infangato. Senza il vero pentimento mai l’iniquo potrà essere assolto. Il pentimento esige la riparazione. Sono molti coloro che cadono in questa fossa. Vi cadono per i loro giudizi sommari e senza verità. </w:t>
      </w:r>
    </w:p>
    <w:p w14:paraId="602C389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SECONDA FOSSA</w:t>
      </w:r>
      <w:r w:rsidRPr="005E5FA3">
        <w:rPr>
          <w:rFonts w:ascii="Arial" w:eastAsia="Times New Roman" w:hAnsi="Arial" w:cs="Arial"/>
          <w:kern w:val="0"/>
          <w:sz w:val="24"/>
          <w:szCs w:val="24"/>
          <w:lang w:eastAsia="it-IT"/>
          <w14:ligatures w14:val="none"/>
        </w:rPr>
        <w:t xml:space="preserve">: Peccato personale, pena personale. Essendo il delitto della singola persona anche la pena va data alla singola persona. È grave ingiustizia punire una persona senza che essa abbia commesso un delitto. L’appartenenza ad </w:t>
      </w:r>
      <w:r w:rsidRPr="005E5FA3">
        <w:rPr>
          <w:rFonts w:ascii="Arial" w:eastAsia="Times New Roman" w:hAnsi="Arial" w:cs="Arial"/>
          <w:kern w:val="0"/>
          <w:sz w:val="24"/>
          <w:szCs w:val="24"/>
          <w:lang w:eastAsia="it-IT"/>
          <w14:ligatures w14:val="none"/>
        </w:rPr>
        <w:lastRenderedPageBreak/>
        <w:t xml:space="preserve">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1B837D9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TERZA FOSSA</w:t>
      </w:r>
      <w:r w:rsidRPr="005E5FA3">
        <w:rPr>
          <w:rFonts w:ascii="Arial" w:eastAsia="Times New Roman" w:hAnsi="Arial" w:cs="Arial"/>
          <w:kern w:val="0"/>
          <w:sz w:val="24"/>
          <w:szCs w:val="24"/>
          <w:lang w:eastAsia="it-IT"/>
          <w14:ligatures w14:val="none"/>
        </w:rPr>
        <w:t>: Il giudizio va sempre fatto secondo la Legge del Signore.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1E755B4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QUARTA FOSSA</w:t>
      </w:r>
      <w:r w:rsidRPr="005E5FA3">
        <w:rPr>
          <w:rFonts w:ascii="Arial" w:eastAsia="Times New Roman" w:hAnsi="Arial" w:cs="Arial"/>
          <w:kern w:val="0"/>
          <w:sz w:val="24"/>
          <w:szCs w:val="24"/>
          <w:lang w:eastAsia="it-IT"/>
          <w14:ligatures w14:val="none"/>
        </w:rPr>
        <w:t xml:space="preserve">: Non cadere nel tranello della sudditanza psicologica. 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nessuno possibilità di rientrare nella giustizia secondo Dio. </w:t>
      </w:r>
    </w:p>
    <w:p w14:paraId="173A80D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QUINTA FOSSA</w:t>
      </w:r>
      <w:r w:rsidRPr="005E5FA3">
        <w:rPr>
          <w:rFonts w:ascii="Arial" w:eastAsia="Times New Roman" w:hAnsi="Arial" w:cs="Arial"/>
          <w:kern w:val="0"/>
          <w:sz w:val="24"/>
          <w:szCs w:val="24"/>
          <w:lang w:eastAsia="it-IT"/>
          <w14:ligatures w14:val="none"/>
        </w:rPr>
        <w:t xml:space="preserve">: Giudizio per corruzione. Verità mai da dimenticare. Se un giudice vuole giudicare secondo verità deve essere colmo di Spirito Santo. Quando invece </w:t>
      </w:r>
      <w:r w:rsidRPr="005E5FA3">
        <w:rPr>
          <w:rFonts w:ascii="Arial" w:eastAsia="Times New Roman" w:hAnsi="Arial" w:cs="Arial"/>
          <w:kern w:val="0"/>
          <w:sz w:val="24"/>
          <w:szCs w:val="24"/>
          <w:lang w:eastAsia="it-IT"/>
          <w14:ligatures w14:val="none"/>
        </w:rPr>
        <w:lastRenderedPageBreak/>
        <w:t>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3A6D82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SESTA FOSSA</w:t>
      </w:r>
      <w:r w:rsidRPr="005E5FA3">
        <w:rPr>
          <w:rFonts w:ascii="Arial" w:eastAsia="Times New Roman" w:hAnsi="Arial" w:cs="Arial"/>
          <w:kern w:val="0"/>
          <w:sz w:val="24"/>
          <w:szCs w:val="24"/>
          <w:lang w:eastAsia="it-IT"/>
          <w14:ligatures w14:val="none"/>
        </w:rPr>
        <w:t>: Si è responsabile di ogni lacrima versata.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163D3C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SETTIMA FOSSA</w:t>
      </w:r>
      <w:r w:rsidRPr="005E5FA3">
        <w:rPr>
          <w:rFonts w:ascii="Arial" w:eastAsia="Times New Roman" w:hAnsi="Arial" w:cs="Arial"/>
          <w:kern w:val="0"/>
          <w:sz w:val="24"/>
          <w:szCs w:val="24"/>
          <w:lang w:eastAsia="it-IT"/>
          <w14:ligatures w14:val="none"/>
        </w:rPr>
        <w:t xml:space="preserve">: L’oscuramento di un bene universale.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o luce mancante e questo va detto ai fini di una giusta riparazione. Riaccendere la luce è obbligo per chi vuole essere perdonato da Dio. </w:t>
      </w:r>
    </w:p>
    <w:p w14:paraId="4653D61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OTTAVA FOSSA</w:t>
      </w:r>
      <w:r w:rsidRPr="005E5FA3">
        <w:rPr>
          <w:rFonts w:ascii="Arial" w:eastAsia="Times New Roman" w:hAnsi="Arial" w:cs="Arial"/>
          <w:kern w:val="0"/>
          <w:sz w:val="24"/>
          <w:szCs w:val="24"/>
          <w:lang w:eastAsia="it-IT"/>
          <w14:ligatures w14:val="none"/>
        </w:rPr>
        <w:t xml:space="preserve">: Abominevole condotta. 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w:t>
      </w:r>
      <w:r w:rsidRPr="005E5FA3">
        <w:rPr>
          <w:rFonts w:ascii="Arial" w:eastAsia="Times New Roman" w:hAnsi="Arial" w:cs="Arial"/>
          <w:kern w:val="0"/>
          <w:sz w:val="24"/>
          <w:szCs w:val="24"/>
          <w:lang w:eastAsia="it-IT"/>
          <w14:ligatures w14:val="none"/>
        </w:rPr>
        <w:lastRenderedPageBreak/>
        <w:t xml:space="preserve">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9488C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NONA FOSSA</w:t>
      </w:r>
      <w:r w:rsidRPr="005E5FA3">
        <w:rPr>
          <w:rFonts w:ascii="Arial" w:eastAsia="Times New Roman" w:hAnsi="Arial" w:cs="Arial"/>
          <w:kern w:val="0"/>
          <w:sz w:val="24"/>
          <w:szCs w:val="24"/>
          <w:lang w:eastAsia="it-IT"/>
          <w14:ligatures w14:val="none"/>
        </w:rPr>
        <w:t xml:space="preserve">: Offendere la storia. 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0F360B5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DECIMA FOSSA</w:t>
      </w:r>
      <w:r w:rsidRPr="005E5FA3">
        <w:rPr>
          <w:rFonts w:ascii="Arial" w:eastAsia="Times New Roman" w:hAnsi="Arial" w:cs="Arial"/>
          <w:kern w:val="0"/>
          <w:sz w:val="24"/>
          <w:szCs w:val="24"/>
          <w:lang w:eastAsia="it-IT"/>
          <w14:ligatures w14:val="none"/>
        </w:rPr>
        <w:t>: Riparazione per il perdono. 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275EBC0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UNDICESIMA FOSSA:</w:t>
      </w:r>
      <w:r w:rsidRPr="005E5FA3">
        <w:rPr>
          <w:rFonts w:ascii="Arial" w:eastAsia="Times New Roman" w:hAnsi="Arial" w:cs="Arial"/>
          <w:kern w:val="0"/>
          <w:sz w:val="24"/>
          <w:szCs w:val="24"/>
          <w:lang w:eastAsia="it-IT"/>
          <w14:ligatures w14:val="none"/>
        </w:rPr>
        <w:t xml:space="preserve"> La pena deve essere medicinale, mai vendicativa.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w:t>
      </w:r>
      <w:r w:rsidRPr="005E5FA3">
        <w:rPr>
          <w:rFonts w:ascii="Arial" w:eastAsia="Times New Roman" w:hAnsi="Arial" w:cs="Arial"/>
          <w:kern w:val="0"/>
          <w:sz w:val="24"/>
          <w:szCs w:val="24"/>
          <w:lang w:eastAsia="it-IT"/>
          <w14:ligatures w14:val="none"/>
        </w:rPr>
        <w:lastRenderedPageBreak/>
        <w:t>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7860898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DODICESIMA FOSSA</w:t>
      </w:r>
      <w:r w:rsidRPr="005E5FA3">
        <w:rPr>
          <w:rFonts w:ascii="Arial" w:eastAsia="Times New Roman" w:hAnsi="Arial" w:cs="Arial"/>
          <w:kern w:val="0"/>
          <w:sz w:val="24"/>
          <w:szCs w:val="24"/>
          <w:lang w:eastAsia="it-IT"/>
          <w14:ligatures w14:val="none"/>
        </w:rPr>
        <w:t>: Dichiarazione di inesistenza di queste fosse. 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2A88B4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QUINTO PRINCIPIO:</w:t>
      </w:r>
      <w:r w:rsidRPr="005E5FA3">
        <w:rPr>
          <w:rFonts w:ascii="Arial" w:eastAsia="Times New Roman" w:hAnsi="Arial" w:cs="Arial"/>
          <w:kern w:val="0"/>
          <w:sz w:val="24"/>
          <w:szCs w:val="24"/>
          <w:lang w:eastAsia="it-IT"/>
          <w14:ligatures w14:val="none"/>
        </w:rPr>
        <w:t xml:space="preserve"> Potere sacro assoluto mai conferito. Le regole per il retto giudizio sono semplici e da tutti devono essere rispettate. Invece ieri, oggi e sempre spesso esse vengono calpestate, disattese e ignorate, finanche abrogate. A volte si sente dire 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598F84B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SESTO PRINCIPIO</w:t>
      </w:r>
      <w:r w:rsidRPr="005E5FA3">
        <w:rPr>
          <w:rFonts w:ascii="Arial" w:eastAsia="Times New Roman" w:hAnsi="Arial" w:cs="Arial"/>
          <w:kern w:val="0"/>
          <w:sz w:val="24"/>
          <w:szCs w:val="24"/>
          <w:lang w:eastAsia="it-IT"/>
          <w14:ligatures w14:val="none"/>
        </w:rPr>
        <w:t xml:space="preserve">: 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w:t>
      </w:r>
      <w:r w:rsidRPr="005E5FA3">
        <w:rPr>
          <w:rFonts w:ascii="Arial" w:eastAsia="Times New Roman" w:hAnsi="Arial" w:cs="Arial"/>
          <w:kern w:val="0"/>
          <w:sz w:val="24"/>
          <w:szCs w:val="24"/>
          <w:lang w:eastAsia="it-IT"/>
          <w14:ligatures w14:val="none"/>
        </w:rPr>
        <w:lastRenderedPageBreak/>
        <w:t xml:space="preserve">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1E4033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 Vangelo secondo Giovanni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w:t>
      </w:r>
    </w:p>
    <w:p w14:paraId="535BB2B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chiediamoci: Chi crede nella Chiesa dalle molteplici missioni e chi non crede in questa Chiesa? Crede nella Chiesa dalle molteplici missioni chi altro non cerca se non di risultare fedele nel mandato ricevuto, mandato che nasce dalla Parola del Signore. Mandato che mai dovrà essere pensato dall’uomo e mai vissuto dal suo cuore. Mandato invece che va vissuto dal cuore del Padre, in Cristo Gesù, sempre sotto mozione e ispirazione dello Spirito del Signore. Chi non fa questo di certo non crede in questa Chiesa dalle molteplici missioni. Non crede in questa Chiesa chi non vive la sua particolare missione in comunione con le missioni degli altri suoi fratelli, fratelli sia in Cristo e sia in Adamo.  Il corpo è uno, il fine di ogni missione particolare è anch’esso uno: santificare il corpo di Cristo con la più alta santità di ciascuno, fare crescere il corpo di Cristo con l’aggiunta di nuovi membri, o nuovi figli adottivi del Padre, in Cristo Gesù. Se questo duplice fine non viene raggiunto, è segno che la nostra missione particolare è svolta dal nostro cuore e non dal cuore del Padre nostro celeste.</w:t>
      </w:r>
    </w:p>
    <w:p w14:paraId="7FE4D632"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08FA3EB1" w14:textId="77777777" w:rsidR="005E5FA3" w:rsidRPr="005E5FA3" w:rsidRDefault="005E5FA3" w:rsidP="005E5FA3">
      <w:pPr>
        <w:pStyle w:val="Titolo2"/>
      </w:pPr>
      <w:bookmarkStart w:id="629" w:name="_Toc218975126"/>
      <w:bookmarkStart w:id="630" w:name="_Toc219036264"/>
      <w:r w:rsidRPr="005E5FA3">
        <w:t>CREDO NELLA CHIESA CHE VIVE DI FEDE</w:t>
      </w:r>
      <w:bookmarkEnd w:id="629"/>
      <w:bookmarkEnd w:id="630"/>
    </w:p>
    <w:p w14:paraId="0343CF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vera Chiesa vive di purissima fede. L’obbedienza è vivere ogni Parola del Signore mettendo in essa tutto il cuore, tutte le forze, tutta la mente. Essendo la </w:t>
      </w:r>
      <w:r w:rsidRPr="005E5FA3">
        <w:rPr>
          <w:rFonts w:ascii="Arial" w:eastAsia="Times New Roman" w:hAnsi="Arial" w:cs="Arial"/>
          <w:kern w:val="0"/>
          <w:sz w:val="24"/>
          <w:szCs w:val="24"/>
          <w:lang w:eastAsia="it-IT"/>
          <w14:ligatures w14:val="none"/>
        </w:rPr>
        <w:lastRenderedPageBreak/>
        <w:t xml:space="preserve">fede ascolto e obbedienza ad ogni Parola che il Signore ci rivolge, se Dio non parla non c’è fede. Se l’uomo non ascolta e non dona compimento alla Parola a lui rivolta dal suo Dio e Signore, neanche in questo caso c’è fede. Ecco cosa rivela la Lettera agli Ebrei: </w:t>
      </w:r>
    </w:p>
    <w:p w14:paraId="5B8DEB0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fede è fondamento di ciò che si spera e prova di ciò che non si vede. Per questa fede i nostri antenati sono stati approvati da Dio.</w:t>
      </w:r>
    </w:p>
    <w:p w14:paraId="6E7E638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noi sappiamo che i mondi furono formati dalla parola di Dio, sicché dall’invisibile ha preso origine il mondo visibile.</w:t>
      </w:r>
    </w:p>
    <w:p w14:paraId="01BC354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Abele offrì a Dio un sacrificio migliore di quello di Caino e in base ad essa fu dichiarato giusto, avendo Dio attestato di gradire i suoi doni; per essa, benché morto, parla ancora.</w:t>
      </w:r>
    </w:p>
    <w:p w14:paraId="2C55213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8E8F45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Noè, avvertito di cose che ancora non si vedevano, preso da sacro timore, costruì un’arca per la salvezza della sua famiglia; e per questa fede condannò il mondo e ricevette in eredità la giustizia secondo la fede.</w:t>
      </w:r>
    </w:p>
    <w:p w14:paraId="7BF2432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Abramo, chiamato da Dio, obbedì partendo per un luogo che doveva ricevere in eredità, e partì senza sapere dove andava.</w:t>
      </w:r>
    </w:p>
    <w:p w14:paraId="180847E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10BB3D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7A2267F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14FBC18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93B4A0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Isacco benedisse Giacobbe ed Esaù anche in vista di beni futuri.</w:t>
      </w:r>
    </w:p>
    <w:p w14:paraId="1294CCE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Giacobbe, morente, benedisse ciascuno dei figli di Giuseppe e si prostrò, appoggiandosi sull’estremità del bastone.</w:t>
      </w:r>
    </w:p>
    <w:p w14:paraId="7185C79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Per fede, Giuseppe, alla fine della vita, si ricordò dell’esodo dei figli d’Israele e diede disposizioni circa le proprie ossa.</w:t>
      </w:r>
    </w:p>
    <w:p w14:paraId="344771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Mosè, appena nato, fu tenuto nascosto per tre mesi dai suoi genitori, perché videro che il bambino era bello; e non ebbero paura dell’editto del re.</w:t>
      </w:r>
    </w:p>
    <w:p w14:paraId="33E006A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46D3A7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egli lasciò l’Egitto, senza temere l’ira del re; infatti rimase saldo, come se vedesse l’invisibile.</w:t>
      </w:r>
    </w:p>
    <w:p w14:paraId="5D67FD3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egli celebrò la Pasqua e fece l’aspersione del sangue, perché colui che sterminava i primogeniti non toccasse quelli degli Israeliti.</w:t>
      </w:r>
    </w:p>
    <w:p w14:paraId="7969B3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essi passarono il Mar Rosso come fosse terra asciutta. Quando gli Egiziani tentarono di farlo, vi furono inghiottiti.</w:t>
      </w:r>
    </w:p>
    <w:p w14:paraId="670F2F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caddero le mura di Gerico, dopo che ne avevano fatto il giro per sette giorni.</w:t>
      </w:r>
    </w:p>
    <w:p w14:paraId="4CAA1EF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fede, Raab, la prostituta, non perì con gli increduli, perché aveva accolto con benevolenza gli esploratori.</w:t>
      </w:r>
    </w:p>
    <w:p w14:paraId="3573EDB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B73272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Tutti costoro, pur essendo stati approvati a causa della loro fede, non ottennero ciò che era stato loro promesso: Dio infatti per noi aveva predisposto qualcosa di meglio, affinché essi non ottenessero la perfezione senza di noi (Eb 11,1-40).</w:t>
      </w:r>
    </w:p>
    <w:p w14:paraId="4BB0BF7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6ADB44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Figlio mio, non disprezzare la correzione del Signore e non ti perdere d’animo quando sei ripreso da lui; perché il Signore corregge colui che egli ama e percuote chiunque riconosce come figlio.</w:t>
      </w:r>
    </w:p>
    <w:p w14:paraId="60E9302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CE827E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rinfrancate le mani inerti e le ginocchia fiacche e camminate diritti con i vostri piedi, perché il piede che zoppica non abbia a storpiarsi, ma piuttosto a guarire.</w:t>
      </w:r>
    </w:p>
    <w:p w14:paraId="214F681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E59036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7E4B0C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w:t>
      </w:r>
    </w:p>
    <w:p w14:paraId="5B5FAAC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Sempre la Lettera agli Ebrei nei capitoli precedenti ecco quanto aveva rivelato sulla fede: </w:t>
      </w:r>
    </w:p>
    <w:p w14:paraId="002742E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w:t>
      </w:r>
      <w:r w:rsidRPr="005E5FA3">
        <w:rPr>
          <w:rFonts w:ascii="Arial" w:eastAsia="Times New Roman" w:hAnsi="Arial" w:cs="Arial"/>
          <w:i/>
          <w:iCs/>
          <w:kern w:val="0"/>
          <w:sz w:val="24"/>
          <w:szCs w:val="24"/>
          <w:lang w:eastAsia="it-IT"/>
          <w14:ligatures w14:val="none"/>
        </w:rPr>
        <w:lastRenderedPageBreak/>
        <w:t>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7D3E4AA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59C274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 Oggi, se udite la sua voce, non indurite i vostri cuori come nel giorno della ribellione,</w:t>
      </w:r>
    </w:p>
    <w:p w14:paraId="14023B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34B761B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A2C807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1849776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5757A6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16E5F48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0EE18A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Per questo è giusto ribadire ancora una volta cosa è la fede nella sua purissima verità: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 Nella Legge, nel Vangelo ogni uomo è chiamato a viver una Parola personale.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w:t>
      </w:r>
    </w:p>
    <w:p w14:paraId="7D8FD1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Parola universale rivela qual è la via o il bene da compiere per essere corpo di Cristo, popolo di Dio, gente santa, popolo regale, sacerdotale, profetico. Questo è il fine della Parola universale. Se esco dalla Parola universale non sono vero corpo di Cristo. Poi però si deve manifestare tutta la santità del corpo di Cristo, si deve anche attrarre, chiamare, condurre ogni uomo a essere corpo di Cristo. 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w:t>
      </w:r>
    </w:p>
    <w:p w14:paraId="1163F5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Ai nostri giorni sono molti i nuovi errori e i nuovi peccati contro la fede. Se la fede è falsa, tutta la vita risulterà falsa. Se la fede è parziale, lacunosa, </w:t>
      </w:r>
      <w:r w:rsidRPr="005E5FA3">
        <w:rPr>
          <w:rFonts w:ascii="Arial" w:eastAsia="Times New Roman" w:hAnsi="Arial" w:cs="Arial"/>
          <w:kern w:val="0"/>
          <w:sz w:val="24"/>
          <w:szCs w:val="24"/>
          <w:lang w:eastAsia="it-IT"/>
          <w14:ligatures w14:val="none"/>
        </w:rPr>
        <w:lastRenderedPageBreak/>
        <w:t>errata, fumogena la vita non può essere se non confusa, smarrita, distratta, conquistata dalla vanità.</w:t>
      </w:r>
    </w:p>
    <w:p w14:paraId="42C9962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primo errore o peccato</w:t>
      </w:r>
      <w:r w:rsidRPr="005E5FA3">
        <w:rPr>
          <w:rFonts w:ascii="Arial" w:eastAsia="Times New Roman" w:hAnsi="Arial" w:cs="Arial"/>
          <w:kern w:val="0"/>
          <w:sz w:val="24"/>
          <w:szCs w:val="24"/>
          <w:lang w:eastAsia="it-IT"/>
          <w14:ligatures w14:val="none"/>
        </w:rPr>
        <w:t xml:space="preserve"> contro la fede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w:t>
      </w:r>
    </w:p>
    <w:p w14:paraId="4A914E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secondo errore o peccato</w:t>
      </w:r>
      <w:r w:rsidRPr="005E5FA3">
        <w:rPr>
          <w:rFonts w:ascii="Arial" w:eastAsia="Times New Roman" w:hAnsi="Arial" w:cs="Arial"/>
          <w:kern w:val="0"/>
          <w:sz w:val="24"/>
          <w:szCs w:val="24"/>
          <w:lang w:eastAsia="it-IT"/>
          <w14:ligatures w14:val="none"/>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w:t>
      </w:r>
    </w:p>
    <w:p w14:paraId="437F33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terzo errore o peccato</w:t>
      </w:r>
      <w:r w:rsidRPr="005E5FA3">
        <w:rPr>
          <w:rFonts w:ascii="Arial" w:eastAsia="Times New Roman" w:hAnsi="Arial" w:cs="Arial"/>
          <w:kern w:val="0"/>
          <w:sz w:val="24"/>
          <w:szCs w:val="24"/>
          <w:lang w:eastAsia="it-IT"/>
          <w14:ligatures w14:val="none"/>
        </w:rPr>
        <w:t xml:space="preserve"> contro la fede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w:t>
      </w:r>
    </w:p>
    <w:p w14:paraId="01E917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quarto errore o peccato</w:t>
      </w:r>
      <w:r w:rsidRPr="005E5FA3">
        <w:rPr>
          <w:rFonts w:ascii="Arial" w:eastAsia="Times New Roman" w:hAnsi="Arial" w:cs="Arial"/>
          <w:kern w:val="0"/>
          <w:sz w:val="24"/>
          <w:szCs w:val="24"/>
          <w:lang w:eastAsia="it-IT"/>
          <w14:ligatures w14:val="none"/>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6635098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quinto errore o peccato</w:t>
      </w:r>
      <w:r w:rsidRPr="005E5FA3">
        <w:rPr>
          <w:rFonts w:ascii="Arial" w:eastAsia="Times New Roman" w:hAnsi="Arial" w:cs="Arial"/>
          <w:kern w:val="0"/>
          <w:sz w:val="24"/>
          <w:szCs w:val="24"/>
          <w:lang w:eastAsia="it-IT"/>
          <w14:ligatures w14:val="none"/>
        </w:rPr>
        <w:t xml:space="preserve"> 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1BBAE1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sesto peccato o errore</w:t>
      </w:r>
      <w:r w:rsidRPr="005E5FA3">
        <w:rPr>
          <w:rFonts w:ascii="Arial" w:eastAsia="Times New Roman" w:hAnsi="Arial" w:cs="Arial"/>
          <w:kern w:val="0"/>
          <w:sz w:val="24"/>
          <w:szCs w:val="24"/>
          <w:lang w:eastAsia="it-IT"/>
          <w14:ligatures w14:val="none"/>
        </w:rPr>
        <w:t xml:space="preserve"> contro la fede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w:t>
      </w:r>
    </w:p>
    <w:p w14:paraId="6B578C6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settimo peccato o errore</w:t>
      </w:r>
      <w:r w:rsidRPr="005E5FA3">
        <w:rPr>
          <w:rFonts w:ascii="Arial" w:eastAsia="Times New Roman" w:hAnsi="Arial" w:cs="Arial"/>
          <w:kern w:val="0"/>
          <w:sz w:val="24"/>
          <w:szCs w:val="24"/>
          <w:lang w:eastAsia="it-IT"/>
          <w14:ligatures w14:val="none"/>
        </w:rPr>
        <w:t xml:space="preserve"> contro la fede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w:t>
      </w:r>
      <w:r w:rsidRPr="005E5FA3">
        <w:rPr>
          <w:rFonts w:ascii="Arial" w:eastAsia="Times New Roman" w:hAnsi="Arial" w:cs="Arial"/>
          <w:kern w:val="0"/>
          <w:sz w:val="24"/>
          <w:szCs w:val="24"/>
          <w:lang w:eastAsia="it-IT"/>
          <w14:ligatures w14:val="none"/>
        </w:rPr>
        <w:lastRenderedPageBreak/>
        <w:t>negando la verità di ogni altra Parola, non c’è alcuna possibilità di salvezza o di redenzione. Come possiamo oggi lasciarci redimere, se si afferma che esiste solo il paradiso?</w:t>
      </w:r>
    </w:p>
    <w:p w14:paraId="18B13F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L’ottavo peccato o errore</w:t>
      </w:r>
      <w:r w:rsidRPr="005E5FA3">
        <w:rPr>
          <w:rFonts w:ascii="Arial" w:eastAsia="Times New Roman" w:hAnsi="Arial" w:cs="Arial"/>
          <w:kern w:val="0"/>
          <w:sz w:val="24"/>
          <w:szCs w:val="24"/>
          <w:lang w:eastAsia="it-IT"/>
          <w14:ligatures w14:val="none"/>
        </w:rPr>
        <w:t xml:space="preserve"> contro la fede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62F032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nono errore o peccato</w:t>
      </w:r>
      <w:r w:rsidRPr="005E5FA3">
        <w:rPr>
          <w:rFonts w:ascii="Arial" w:eastAsia="Times New Roman" w:hAnsi="Arial" w:cs="Arial"/>
          <w:kern w:val="0"/>
          <w:sz w:val="24"/>
          <w:szCs w:val="24"/>
          <w:lang w:eastAsia="it-IT"/>
          <w14:ligatures w14:val="none"/>
        </w:rPr>
        <w:t xml:space="preserve"> contro la fede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33CCAE2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decimo errore o peccato</w:t>
      </w:r>
      <w:r w:rsidRPr="005E5FA3">
        <w:rPr>
          <w:rFonts w:ascii="Arial" w:eastAsia="Times New Roman" w:hAnsi="Arial" w:cs="Arial"/>
          <w:kern w:val="0"/>
          <w:sz w:val="24"/>
          <w:szCs w:val="24"/>
          <w:lang w:eastAsia="it-IT"/>
          <w14:ligatures w14:val="none"/>
        </w:rPr>
        <w:t xml:space="preserve"> contro la fede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w:t>
      </w:r>
    </w:p>
    <w:p w14:paraId="4E4143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Tutti questi errori o peccati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Quando l’uomo non ascolta più il suo Creatore, neanche i suoi fratelli saprà ascoltare.</w:t>
      </w:r>
    </w:p>
    <w:p w14:paraId="38C042A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w:t>
      </w:r>
    </w:p>
    <w:p w14:paraId="42CA04C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Giacomo insegna ai credenti in Cristo Gesù che la fede è obbedienza alla Parola ascoltata, purissima obbedienza. Una Parola ascoltata, ma non obbedita, non trasformata in opera, attesta che la nostra fede è morta. È morta perché è albero secco che non produce frutti. </w:t>
      </w:r>
    </w:p>
    <w:p w14:paraId="5B25B5F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w:t>
      </w:r>
      <w:r w:rsidRPr="005E5FA3">
        <w:rPr>
          <w:rFonts w:ascii="Arial" w:eastAsia="Times New Roman" w:hAnsi="Arial" w:cs="Arial"/>
          <w:i/>
          <w:iCs/>
          <w:kern w:val="0"/>
          <w:sz w:val="24"/>
          <w:szCs w:val="24"/>
          <w:lang w:eastAsia="it-IT"/>
          <w14:ligatures w14:val="none"/>
        </w:rPr>
        <w:lastRenderedPageBreak/>
        <w:t>oppure: «Siediti qui ai piedi del mio sgabello», non fate forse discriminazioni e non siete giudici dai giudizi perversi?</w:t>
      </w:r>
    </w:p>
    <w:p w14:paraId="50C2614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4C1AC28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39A47CF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Siate di quelli che mettono in pratica la Parola, e non ascoltatori soltanto, illudendo voi stessi; perché, se uno ascolta la Parola e non la mette in pratica, costui somiglia a un uomo che guarda il proprio volto allo specchio: appena si è guardato, se ne va, e subito dimentica come era. Chi invece fissa lo sguardo sulla legge perfetta, la legge della libertà, e le resta fedele, non come un ascoltatore smemorato ma come uno che la mette in pratica, questi troverà la sua felicità nel praticarla Gc 1,22-25). .</w:t>
      </w:r>
    </w:p>
    <w:p w14:paraId="765A1E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crede nella Chiesa che vive di fede? Crede in questa Chiesa chi ascolta la Parola di Dio e la mette in pratica. Crede in questa Chiesa è assiduo nell’ascoltare gli insegnamenti degli Apostoli dati a Lui secondo vie e modalità stabilite dagli stessi Apostoli. Chi non ascolta gli Apostoli di Cristo Gesù non crede nella Chiesa che vive di fede. Ecco chi non è Chiesa che vive di fede. Nel Cenacolo, Gesù dice ai suoi discepoli:</w:t>
      </w:r>
    </w:p>
    <w:p w14:paraId="7A54560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"Molte cose ho ancora da dirvi, ma per il momento non siete capaci di portarne il peso. Quando però verrà lo Spirito di verità, egli vi guiderà alla verità tutta intera, </w:t>
      </w:r>
      <w:r w:rsidRPr="005E5FA3">
        <w:rPr>
          <w:rFonts w:ascii="Arial" w:eastAsia="Times New Roman" w:hAnsi="Arial" w:cs="Arial"/>
          <w:i/>
          <w:iCs/>
          <w:kern w:val="0"/>
          <w:sz w:val="24"/>
          <w:szCs w:val="24"/>
          <w:lang w:eastAsia="it-IT"/>
          <w14:ligatures w14:val="none"/>
        </w:rPr>
        <w:lastRenderedPageBreak/>
        <w:t>perché non parlerà da sé, ma dirà tutto ciò che avrà udito e vi annunzierà le cose future. Egli mi glorificherà, perché prenderà del mio e ve l'annunzierà" (cfr. Gv 16,12-15).</w:t>
      </w:r>
    </w:p>
    <w:p w14:paraId="107630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 discepoli non tutto conoscono del loro Maestro e Signore. Questi deve dire loro ancora molte cose. Attualmente non può. Essi non sono capaci di portarne il peso. Gesù però sta per separarsi da loro. Come farà a dire la verità tutta intera su ciò che è suo mistero, missione, opera di salvezza, di redenzione, di santificazione? Come potrà far sì che la loro conoscenza della sua verità sia piena, perfetta, in ogni momento della vita futura della fede? Chi dovrà continuare questo ammaestramento e insegnamento lungo tutto il corso della storia è lo Spirito Santo. Egli sarà inviato per guidare i discepoli di Gesù verso la verità tutta intera. Non verso un'altra verità, ma verso la pienezza della conoscenza del mistero di Cristo Signore, prendendo ciò che è di Gesù e annunciandolo. </w:t>
      </w:r>
    </w:p>
    <w:p w14:paraId="213A061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Cristo Gesù non si pone interamente nelle mani dei discepoli, non dona loro una volta per sempre la piena conoscenza della verità. La sua verità la consegna tutta allo Spirito. Sarà Lui a consegnarla ai discepoli lungo il corso della storia in una maniera sempre viva, piena, efficace, operatrice di salvezza e di redenzione, generatrice di santificazione e di santità. È lo Spirito di Dio la vita della piena e perfetta conoscenza della verità di Cristo negli Apostoli. È questa la prima, fondamentale missione apostolica. Essi sono lo strumento eletto da Cristo per ricevere nel tempo degli uomini la straordinaria ricchezza e potenza di salvezza della sua verità secondo ogni pienezza. Lo Spirito e gli Apostoli nella Chiesa fanno conoscere Cristo secondo la verità tutta intera. </w:t>
      </w:r>
    </w:p>
    <w:p w14:paraId="4A08FC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Questa odierna rivelazione di Cristo deve radicarci su due fondamentali principi. Nessuno può ridurre la verità di Cristo in suo potere. Ogni verità che si conosce di Cristo ha sempre bisogno di essere illuminata, purificata, santificata, resa pienamente vera dallo Spirito Santo. Nessuno può pensare che la verità che lo Spirito gli rivela sia vera perché egli l'ha ricevuta dallo Spirito. Ogni rivelazione deve essere sottoposta al sano discernimento degli Apostoli del Signore, perché sono loro che hanno ricevuto da Cristo lo Spirito di verità per discernere la verità di Cristo, con la quale lo Spirito fa ricca la Chiesa del Signore Gesù.</w:t>
      </w:r>
    </w:p>
    <w:p w14:paraId="55BA21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Una volta che l'Apostolo del Signore ha fatto il suo sano discernimento, anche nelle forme della comunione ecclesiale, se questo è richiesto dalla gravità della rivelazione operata, il singolo è obbligato a camminare secondo la pienezza della verità che lo Spirito ha rivelato alla sua Chiesa. Chi dovesse rifiutare il suo assenso, sappia che si pone fuori della pienezza della verità cui lo Spirito conduce la Chiesa. Può egli anche lavorare nella vigna del Signore, ma con una verità "monca" che non aiuta l'uomo nell'attuale contesto storico a vedere la pienezza della verità di Cristo, la bellezza di Cristo insegnata dallo Spirito.</w:t>
      </w:r>
    </w:p>
    <w:p w14:paraId="60AC3C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Le vie e le modalità attraverso cui lo Spirito parla alla Chiesa di Cristo sono molteplici. Esse però non annullano il discernimento degli Apostoli, anzi lo richiedono, perché sono loro che devono vegliare sulla purezza di Cristo e sulla pienezza della sua verità. Il discernimento però non è stato affidato al singolo Apostolo da solo. Gesù ha mandato i suoi Apostoli a due a due, perché nella comunione, quando si vive di umiltà, ciò che lo Spirito Santo non dice, o non può dire all'uno, lo dice all'altro, che è obbligato a manifestare, a spiegare, a rendere ragione della bontà della rivelazione dello Spirito ai fratelli. Se il primo ha ancora </w:t>
      </w:r>
      <w:r w:rsidRPr="005E5FA3">
        <w:rPr>
          <w:rFonts w:ascii="Arial" w:eastAsia="Times New Roman" w:hAnsi="Arial" w:cs="Arial"/>
          <w:kern w:val="0"/>
          <w:sz w:val="24"/>
          <w:szCs w:val="24"/>
          <w:lang w:eastAsia="it-IT"/>
          <w14:ligatures w14:val="none"/>
        </w:rPr>
        <w:lastRenderedPageBreak/>
        <w:t xml:space="preserve">delle perplessità è tenuto a dire le ragioni di fede della sua non accoglienza, non però quelle del cuore, il quale potrebbe anche ingannarlo. </w:t>
      </w:r>
    </w:p>
    <w:p w14:paraId="4A9F9DF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lo Spirito che rende testimonianza a Cristo. È Lui che glorifica Cristo, attestando la verità della sua Persona e del suo mistero. Lo Spirito necessita però dell'Apostolo del Signore e ogni Apostolo ha bisogno degli altri suoi fratelli se vuole rendere vera testimonianza a Cristo Gesù. Nell'umiltà e nella carità, nel suo grande amore per la salvezza delle anime, ogni Apostolo del Signore è obbligato a fare il discernimento, ma anche a lasciarselo fare dai suoi fratelli. Senza sano discernimento, anche lui potrebbe porsi fuori della pienezza della verità e lavorare senza pienezza di efficacia nel regno di Dio. </w:t>
      </w:r>
    </w:p>
    <w:p w14:paraId="687C21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ama veramente le anime, ascolta lo Spirito Santo che oggi parla alla Chiesa di Dio. Chi non ascolta lo Spirito che parla oggi, non ama la Chiesa, non ama Cristo, non ama le anime. La sua è semplicemente presenza muta nella storia. Non può parlare agli altri chi non lascia o non vuole che lo Spirito Santo parli al suo cuore e gli riveli tutta la pienezza della verità del suo Maestro e Signore, pienezza di verità necessaria e indispensabile per la conversione e il ritorno delle anime nella casa del Padre. L’ascolto della voce dell’Apostolo è vera via per essere Chiesa che vive di vera fede. </w:t>
      </w:r>
    </w:p>
    <w:p w14:paraId="7D30BA27"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516262CD" w14:textId="77777777" w:rsidR="005E5FA3" w:rsidRPr="005E5FA3" w:rsidRDefault="005E5FA3" w:rsidP="005E5FA3">
      <w:pPr>
        <w:pStyle w:val="Titolo2"/>
      </w:pPr>
      <w:bookmarkStart w:id="631" w:name="_Toc218975127"/>
      <w:bookmarkStart w:id="632" w:name="_Toc219036265"/>
      <w:r w:rsidRPr="005E5FA3">
        <w:t>CREDO NELLA CHIESA CHE VIVE DI SPERANZA</w:t>
      </w:r>
      <w:bookmarkEnd w:id="631"/>
      <w:bookmarkEnd w:id="632"/>
    </w:p>
    <w:p w14:paraId="46753D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Fede, speranza e carità sono le tre virtù teologali. Con la fede si vive di purissima obbedienza ad ogni Parola che esce dalla bocca di Dio. Con la speranza si attende con pazienza che avvenga quanto Dio ha detto che compirà per chi ascolta la sua Parola. Con la carità portiamo nel mondo tutto l’amore che sgorga dal cuore del Padre nostro celeste. L’Apostolo Giacomo ci chiede di sperare o di attendere con pazienza: </w:t>
      </w:r>
    </w:p>
    <w:p w14:paraId="1AC12D4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(Gv 5,7-11). </w:t>
      </w:r>
    </w:p>
    <w:p w14:paraId="7FF1B6C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stessa verità ci annuncia il profeta Abacuc. Il compimento della Parola del Signore va atteso con grande pazienza:</w:t>
      </w:r>
    </w:p>
    <w:p w14:paraId="76FD076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w:t>
      </w:r>
      <w:r w:rsidRPr="005E5FA3">
        <w:rPr>
          <w:rFonts w:ascii="Arial" w:eastAsia="Times New Roman" w:hAnsi="Arial" w:cs="Arial"/>
          <w:i/>
          <w:iCs/>
          <w:kern w:val="0"/>
          <w:sz w:val="24"/>
          <w:szCs w:val="24"/>
          <w:lang w:eastAsia="it-IT"/>
          <w14:ligatures w14:val="none"/>
        </w:rPr>
        <w:lastRenderedPageBreak/>
        <w:t xml:space="preserve">perché certo verrà e non tarderà. Ecco, soccombe colui che non ha l’animo retto, mentre il giusto vivrà per la sua fede» (Ab 2,1-4). </w:t>
      </w:r>
    </w:p>
    <w:p w14:paraId="64117C2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w:t>
      </w:r>
    </w:p>
    <w:p w14:paraId="0DD451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misericordia del Signore è la sua volontà di perdono, riconciliazione, rigenerazione, santificazione, nella conversione e nel pentimento. Non solo volontà, ma anche dono di queste preziosissime grazie. Dio è pronto ad accogliere il peccatore pentito. 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w:t>
      </w:r>
    </w:p>
    <w:p w14:paraId="25535F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Cosa è allora la speranza cristiana, quella vera? È la certezza infallibile che se si obbedisce alla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w:t>
      </w:r>
    </w:p>
    <w:p w14:paraId="0A75EC5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w:t>
      </w:r>
    </w:p>
    <w:p w14:paraId="68F81CD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la fede è ammalata, la speranza è ammalata. Se la fede è sana, la speranza è sana. Se la fede è morta, la speranza è morta. Ogni falsificazione della fede è falsificazione della speranza. 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sulle aspirazione dell’uomo. Questo è peccato gravissimo contro la vera speranza. La vera speranza è morta.</w:t>
      </w:r>
    </w:p>
    <w:p w14:paraId="11776B8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chiediamoci: chi crede nella Chiesa che vive di speranza? Crede in questa Chiesa chi obbedisce ad ogni Parola del Signore, attenendo nella pazienza che </w:t>
      </w:r>
      <w:r w:rsidRPr="005E5FA3">
        <w:rPr>
          <w:rFonts w:ascii="Arial" w:eastAsia="Times New Roman" w:hAnsi="Arial" w:cs="Arial"/>
          <w:kern w:val="0"/>
          <w:sz w:val="24"/>
          <w:szCs w:val="24"/>
          <w:lang w:eastAsia="it-IT"/>
          <w14:ligatures w14:val="none"/>
        </w:rPr>
        <w:lastRenderedPageBreak/>
        <w:t xml:space="preserve">quanto è promesso dalla Parola si compia. Chi non vive di purissima fede, neanche vive di vera speranza e di conseguenza mai potrà credere nella Chiesa che vive di vera speranza. Ecco la professione di vera speranza pronunciata da </w:t>
      </w:r>
      <w:r w:rsidRPr="005E5FA3">
        <w:rPr>
          <w:rFonts w:ascii="Arial" w:eastAsia="Times New Roman" w:hAnsi="Arial" w:cs="Arial"/>
          <w:i/>
          <w:iCs/>
          <w:kern w:val="0"/>
          <w:sz w:val="24"/>
          <w:szCs w:val="24"/>
          <w:lang w:eastAsia="it-IT"/>
          <w14:ligatures w14:val="none"/>
        </w:rPr>
        <w:t>Osea:</w:t>
      </w:r>
    </w:p>
    <w:p w14:paraId="2D63EFF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 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 Ma essi come Adamo hanno violato l’alleanza; ecco, così mi hanno tradito (Os 6,1-7). </w:t>
      </w:r>
    </w:p>
    <w:p w14:paraId="6DF9576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Vive di vera speranza chi vive di purissima fede.</w:t>
      </w:r>
    </w:p>
    <w:p w14:paraId="119AFC9D"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01D9BF9F" w14:textId="77777777" w:rsidR="005E5FA3" w:rsidRPr="005E5FA3" w:rsidRDefault="005E5FA3" w:rsidP="005E5FA3">
      <w:pPr>
        <w:pStyle w:val="Titolo2"/>
      </w:pPr>
      <w:bookmarkStart w:id="633" w:name="_Toc218975128"/>
      <w:bookmarkStart w:id="634" w:name="_Toc219036266"/>
      <w:r w:rsidRPr="005E5FA3">
        <w:t>CREDO NELLA CHIESA CHE VIVE DI CARITÀ</w:t>
      </w:r>
      <w:bookmarkEnd w:id="633"/>
      <w:bookmarkEnd w:id="634"/>
    </w:p>
    <w:p w14:paraId="1998ED2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 entrare nel mistero della vera carità iniziando a leggere il Capitolo Quinto della Prima Lettera dell’Apostolo Giovanni:</w:t>
      </w:r>
    </w:p>
    <w:p w14:paraId="1ACF12C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w:t>
      </w:r>
    </w:p>
    <w:p w14:paraId="1510B88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w:t>
      </w:r>
    </w:p>
    <w:p w14:paraId="3D8326F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w:t>
      </w:r>
    </w:p>
    <w:p w14:paraId="6B7BE15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w:t>
      </w:r>
    </w:p>
    <w:p w14:paraId="0A7FFB1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Noi amiamo perché egli ci ha amati per primo. Se uno dice: «Io amo Dio» e odia suo fratello, è un bugiardo. Chi infatti non ama il proprio fratello che vede, non può amare Dio che non vede. E questo è il comandamento che abbiamo da lui: chi ama Dio, ami anche suo fratello (1Gv 4,1-21) . </w:t>
      </w:r>
    </w:p>
    <w:p w14:paraId="6AD004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Modello della nostra carità è il Padre che ha dato il Figlio suo per la nostra redenzione eterna. Modello visibile è Cristo Crocifisso che ha consegnato al Padre la sua vita per il nostro riscatto. </w:t>
      </w:r>
    </w:p>
    <w:p w14:paraId="4949CBB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possiamo chiederci: 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l’amore e la grazia di Cristo sempre secondo la volontà del Padre, mai secondo la nostra. L’amore è di Dio.</w:t>
      </w:r>
    </w:p>
    <w:p w14:paraId="2F17FE7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virtù teologale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della carità  in noi. Abbiamo un amore antropologico, ma non teologico, perché manca la fonte dell’amore, della grazia, della verità, della giustizia, della modalità ed essenza del vero amore.</w:t>
      </w:r>
    </w:p>
    <w:p w14:paraId="468A322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w:t>
      </w:r>
    </w:p>
    <w:p w14:paraId="3EB23B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w:t>
      </w:r>
    </w:p>
    <w:p w14:paraId="56AD5EE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w:t>
      </w:r>
    </w:p>
    <w:p w14:paraId="541E6A3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w:t>
      </w:r>
    </w:p>
    <w:p w14:paraId="2DDD46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w:t>
      </w:r>
    </w:p>
    <w:p w14:paraId="1CD80F6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7D454E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w:t>
      </w:r>
    </w:p>
    <w:p w14:paraId="17C95A3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296A9F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w:t>
      </w:r>
      <w:r w:rsidRPr="005E5FA3">
        <w:rPr>
          <w:rFonts w:ascii="Arial" w:eastAsia="Times New Roman" w:hAnsi="Arial" w:cs="Arial"/>
          <w:i/>
          <w:iCs/>
          <w:kern w:val="0"/>
          <w:sz w:val="24"/>
          <w:szCs w:val="24"/>
          <w:lang w:eastAsia="it-IT"/>
          <w14:ligatures w14:val="none"/>
        </w:rPr>
        <w:lastRenderedPageBreak/>
        <w:t>un ministero attenda al ministero; chi insegna si dedichi all’insegnamento; chi esorta si dedichi all’esortazione. Chi dona, lo faccia con semplicità; chi presiede, presieda con diligenza; chi fa opere di misericordia, le compia con gioia.</w:t>
      </w:r>
    </w:p>
    <w:p w14:paraId="0903A5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C0141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0730168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5ADD056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C24D10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B74C60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w:t>
      </w:r>
      <w:r w:rsidRPr="005E5FA3">
        <w:rPr>
          <w:rFonts w:ascii="Arial" w:eastAsia="Times New Roman" w:hAnsi="Arial" w:cs="Arial"/>
          <w:i/>
          <w:iCs/>
          <w:kern w:val="0"/>
          <w:sz w:val="24"/>
          <w:szCs w:val="24"/>
          <w:lang w:eastAsia="it-IT"/>
          <w14:ligatures w14:val="none"/>
        </w:rPr>
        <w:lastRenderedPageBreak/>
        <w:t xml:space="preserve">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9DCC5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Nella fede, Dio ci parla e chiama. Nella speranza opera il nostro presente e il nostro  futuro. Nella carità trasforma il suo amore in noi in vero amore di salvezza, di conversione, di redenzione, di sommo bene per ogni altro uomo. Se l’amore versato da Dio per mezzo dello Spirito Santo non viene trasformato in amore di vera salvezza, vera redenzione, vera formazione del corpo di Cristo, che è la Chiesa, noi non amiamo di carità teologale, carità soprannaturale, carità divina ed eterna.</w:t>
      </w:r>
    </w:p>
    <w:p w14:paraId="159518A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chiediamoci: chi vive di vera carità teologale nella Chiesa chiamata a vivere di vera, purissima carità? Crede in questa Chiesa chi ogni giorno cresce di santità obbedendo ad ogni Parola che è uscita, esce, uscirà dalla bocca di Dio. Vivendo di purissima obbedienza allarga sempre di più il suo otre spirituale e lo Spirito Santo può riversare in esso molta, anzi moltissima carità del Padre. Sempre per l’obbedienza alla Parola questa moltissima carità viene trasformata dal nostro cuore in carità di salvezza e di redenzione, in carità per la formazione del corpo di Cristo, che è la Chiesa del Dio vivente. Chi non vive di purissima obbedienza, mai potrà vivere la carità teologale. Vivrà un amore umano, quando lo vive, ma sappiamo che oggi amore umano, amore umano vero per gli uomini e per moltissimi cristiani è ogni trasgressione della Legge del Signore, sia Legge positiva che Legge di natura, sia Legge di razionalità e Legge di analogia.</w:t>
      </w:r>
    </w:p>
    <w:p w14:paraId="13DFC6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Sempre dobbiamo ricordarci che nella nostra santissima fede l’amore deve essere sempre ordinato e mai disordinato. Quando il nostro amore è ordinato e quando è disordinato? Il nostro amore è ordinato quanto è vissuto nell’obbedienza secondo ogni sapienza e scienza nello Spirito Santo ad ogni Parola che è uscita, esce, uscirà dalla bocca di Dio. Se manca questa obbedienza, il nostro amore è sempre disordinato. Non solo. È peccaminoso se è vissuto nella disobbedienza alla Parola. </w:t>
      </w:r>
    </w:p>
    <w:p w14:paraId="0AE0B4B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Altra verità che appartiene alla nostra santissima fede. Il nostro amore non solo deve essere ordinato. Deve essere anche conveniente. Quando il nostro amore è conveniente? Quando si ama Dio perché nostro Creatore, Signore e Padre. Si ama Cristo Gesù perché nostro Redentore, Salvatore, Via, Verità, Vita, Risurrezione della nostra vita. Si ama lo Spirito Santo perché Signore nostro e Datore a noi di ogni vita, ogni verità, ogni luce sulla quale dirigere i nostri passi, nostra sapienza e intelligenza divine, soprannaturali, eterne. Si ama la Vergine Maria perché nostra vera Madre. Nel suo mistico seno siamo generati, dallo Spirito Santo, nel battesimo veri figli del Padre, veri fratelli di Gesù Cristo, veri adoratori di Dio in spirito e verità. Si amano gli Angeli perché dono di Dio a noi per aiutarci a vincere ogni diabolica </w:t>
      </w:r>
      <w:r w:rsidRPr="005E5FA3">
        <w:rPr>
          <w:rFonts w:ascii="Arial" w:eastAsia="Times New Roman" w:hAnsi="Arial" w:cs="Arial"/>
          <w:kern w:val="0"/>
          <w:sz w:val="24"/>
          <w:szCs w:val="24"/>
          <w:lang w:eastAsia="it-IT"/>
          <w14:ligatures w14:val="none"/>
        </w:rPr>
        <w:lastRenderedPageBreak/>
        <w:t>tentazione. Si amano i Santi perché nostri amici e fratelli, che ci insegnano con il loro esempio fino al martirio che vivere il Vangelo è possibile.</w:t>
      </w:r>
    </w:p>
    <w:p w14:paraId="6981B92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Nella Chiesa del Dio vivente, si ama in modo conveniente il Papa se lo si ama perché Vicario di Cristo Gesù, Successore di Pietro, Pastore di tutta la Chiesa, Custode della verità di Cristo Gesù. Si amano i Vescovi perché vicari di Cristo, Pastori della porzione del Gregge loro affidato, principio visibile dell’unità del loro presbiterio e di ogni altro fedele. Si amano i parroci in modo conveniente perché essi portano il peso sia di chiamare ogni uomo a divenire corpo di Cristo, nella Chiesa una, santa, cattolica, apostolica e anche di condurre ogni chiamato fino alle soglie dell’eternità, nutrendolo con la verità e la grazia di Cristo Gesù. Si amano i diaconi perché veri servi del Vangelo e della carità di Gesù Signore. Si ama ogni cresimato perché testimone di Gesù con la Parola e con le opere. Si amano i battezzati perché nostri fratelli e figli del Padre nel Figlio suo Cristo Signore. Si ama ogni altro uomo, perché per il mistero dell’Incarnazione del Verbo della Vita, essi sono stati assunti in Cristo per essere redenti e per essi Gesù ha effuso dalla croce il suo preziosissimo sangue. </w:t>
      </w:r>
    </w:p>
    <w:p w14:paraId="30A903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è questo il più grande, l’orrendo peccato che si sta commettendo: si sta insegnando che ogni religione è via di salvezza. Si sta predicando la fratellanza universale senza Cristo Gesù. Si sta rinnegano tutto il mistero della missione per la predicazione del Vangelo a tutte le genti. Si sta gridando che il battesimo non è più necessario. Se non è necessario il battesimo, neanche più l’eucaristia è necessaria, la cresima non è necessaria, il sacramento della penitenza non è più necessario. Ma se il battesimo non è più necessario, si dichiara la morte della stessa Chiesa. Domani nessuno potrà essere consacrato diacono senza battesimo. Muore il diaconato. Nessuno potrà essere consacrato presbitero. Muore il presbiterato. Nessuno potrà essere consacrato vescovo. Muore l’episcopato. Se muore l’episcopato anche il papato morirà. Morto il papato è la Chiesa intera che muore. </w:t>
      </w:r>
    </w:p>
    <w:p w14:paraId="5F05B7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Tanta oggi è la nostra stoltezza e la nostra insipienza. Poiché diciamo tutte queste cose il nostro amore non è vero, non è conveniente, non è proporzionato, non è corrispondente alla verità dell’altro. Anche il non cristiano ha una sua verità in Cristo che va rispettata. Ma oggi dalla nostra bocca altro non esce se non falsità. La falsità sulla bocca rivela la falsità del cuore. Se il cuore è falso, anche il nostro amore è falso.</w:t>
      </w:r>
    </w:p>
    <w:p w14:paraId="7961A75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Ragioni di verità e di carità esigono che il primo posto nel nostro cuore sia dato al nostro Dio, nella Persona del Padre e del Figlio e dello Spirito Santo. Il secondo posto va dato alla Vergine Maria, vera Madre di Dio e vera nostra celeste Madre. Poi vengono gli Angeli e i Santi. Questo per quanto riguarda il cielo. Sulla terra ogni persona va amata in relazione alla sua verità verso di noi e alla nostra verità verso di essa. Il padre perché padre, la madre perché madre, i fratelli perché fratelli, le sorelle perché sorelle, i parenti perché parenti, ogni altro uomo perché nostro fratello in Adamo e perché assunto da Cristo e per il quale ha effuso già il suo sangue per la sua redenzione, redenzione che dovrà portare a compimento ogni discepolo di Gesù, secondo la sua particolare responsabilità. Cosa chiede oggi Gesù a noi? Che il nostro amore sia sempre di obbedienza, sia sempre ordinato, proporzionato, corrispondente. Oggi dobbiamo confessare che né Gesù e né gli uomini sono amati di amore ordinato. Abbiamo falsificato il suo Vangelo e il mistero della sua redenzione. Quando si falsifica il Vangelo, tutto diviene falso e tutto peccaminoso.</w:t>
      </w:r>
    </w:p>
    <w:p w14:paraId="325DECB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È cosa giusta che in questo contesto venga ribadito che 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584E9A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CHE SI FA DONO DEL PADRE</w:t>
      </w:r>
      <w:r w:rsidRPr="005E5FA3">
        <w:rPr>
          <w:rFonts w:ascii="Arial" w:eastAsia="Times New Roman" w:hAnsi="Arial" w:cs="Arial"/>
          <w:kern w:val="0"/>
          <w:sz w:val="24"/>
          <w:szCs w:val="24"/>
          <w:lang w:eastAsia="it-IT"/>
          <w14:ligatures w14:val="none"/>
        </w:rPr>
        <w:t xml:space="preserve">. 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amare da vero cristiano. Amerà, se amerà, con un amore terreno, mai con amore divino, amore soprannaturale, amore eterno. </w:t>
      </w:r>
    </w:p>
    <w:p w14:paraId="5A88C8B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CHE SI FA DONO DI CRISTO GESÙ</w:t>
      </w:r>
      <w:r w:rsidRPr="005E5FA3">
        <w:rPr>
          <w:rFonts w:ascii="Arial" w:eastAsia="Times New Roman" w:hAnsi="Arial" w:cs="Arial"/>
          <w:kern w:val="0"/>
          <w:sz w:val="24"/>
          <w:szCs w:val="24"/>
          <w:lang w:eastAsia="it-IT"/>
          <w14:ligatures w14:val="none"/>
        </w:rPr>
        <w:t>.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4C889CC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CHE SI FA DONO DELLO SPIRITO SANTO</w:t>
      </w:r>
      <w:r w:rsidRPr="005E5FA3">
        <w:rPr>
          <w:rFonts w:ascii="Arial" w:eastAsia="Times New Roman" w:hAnsi="Arial" w:cs="Arial"/>
          <w:kern w:val="0"/>
          <w:sz w:val="24"/>
          <w:szCs w:val="24"/>
          <w:lang w:eastAsia="it-IT"/>
          <w14:ligatures w14:val="none"/>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2FF41E2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SALVEZZA</w:t>
      </w:r>
      <w:r w:rsidRPr="005E5FA3">
        <w:rPr>
          <w:rFonts w:ascii="Arial" w:eastAsia="Times New Roman" w:hAnsi="Arial" w:cs="Arial"/>
          <w:kern w:val="0"/>
          <w:sz w:val="24"/>
          <w:szCs w:val="24"/>
          <w:lang w:eastAsia="it-IT"/>
          <w14:ligatures w14:val="none"/>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w:t>
      </w:r>
      <w:r w:rsidRPr="005E5FA3">
        <w:rPr>
          <w:rFonts w:ascii="Arial" w:eastAsia="Times New Roman" w:hAnsi="Arial" w:cs="Arial"/>
          <w:kern w:val="0"/>
          <w:sz w:val="24"/>
          <w:szCs w:val="24"/>
          <w:lang w:eastAsia="it-IT"/>
          <w14:ligatures w14:val="none"/>
        </w:rPr>
        <w:lastRenderedPageBreak/>
        <w:t xml:space="preserve">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3362C3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REDENZIONE</w:t>
      </w:r>
      <w:r w:rsidRPr="005E5FA3">
        <w:rPr>
          <w:rFonts w:ascii="Arial" w:eastAsia="Times New Roman" w:hAnsi="Arial" w:cs="Arial"/>
          <w:kern w:val="0"/>
          <w:sz w:val="24"/>
          <w:szCs w:val="24"/>
          <w:lang w:eastAsia="it-IT"/>
          <w14:ligatures w14:val="none"/>
        </w:rPr>
        <w:t>.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104B169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SANTIFICAZIONE</w:t>
      </w:r>
      <w:r w:rsidRPr="005E5FA3">
        <w:rPr>
          <w:rFonts w:ascii="Arial" w:eastAsia="Times New Roman" w:hAnsi="Arial" w:cs="Arial"/>
          <w:kern w:val="0"/>
          <w:sz w:val="24"/>
          <w:szCs w:val="24"/>
          <w:lang w:eastAsia="it-IT"/>
          <w14:ligatures w14:val="none"/>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BAE8C2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PERFETTA CONFORMAZIONE A CRISTO GESÙ</w:t>
      </w:r>
      <w:r w:rsidRPr="005E5FA3">
        <w:rPr>
          <w:rFonts w:ascii="Arial" w:eastAsia="Times New Roman" w:hAnsi="Arial" w:cs="Arial"/>
          <w:kern w:val="0"/>
          <w:sz w:val="24"/>
          <w:szCs w:val="24"/>
          <w:lang w:eastAsia="it-IT"/>
          <w14:ligatures w14:val="none"/>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w:t>
      </w:r>
      <w:r w:rsidRPr="005E5FA3">
        <w:rPr>
          <w:rFonts w:ascii="Arial" w:eastAsia="Times New Roman" w:hAnsi="Arial" w:cs="Arial"/>
          <w:kern w:val="0"/>
          <w:sz w:val="24"/>
          <w:szCs w:val="24"/>
          <w:lang w:eastAsia="it-IT"/>
          <w14:ligatures w14:val="none"/>
        </w:rPr>
        <w:lastRenderedPageBreak/>
        <w:t xml:space="preserve">conforma a Cristo giorno dopo giorno  diviene vero fiume di vita eterna che si riversa sulla nostra terra. </w:t>
      </w:r>
    </w:p>
    <w:p w14:paraId="624474B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CONFORTO</w:t>
      </w:r>
      <w:r w:rsidRPr="005E5FA3">
        <w:rPr>
          <w:rFonts w:ascii="Arial" w:eastAsia="Times New Roman" w:hAnsi="Arial" w:cs="Arial"/>
          <w:kern w:val="0"/>
          <w:sz w:val="24"/>
          <w:szCs w:val="24"/>
          <w:lang w:eastAsia="it-IT"/>
          <w14:ligatures w14:val="none"/>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73E463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SOSTEGNO</w:t>
      </w:r>
      <w:r w:rsidRPr="005E5FA3">
        <w:rPr>
          <w:rFonts w:ascii="Arial" w:eastAsia="Times New Roman" w:hAnsi="Arial" w:cs="Arial"/>
          <w:kern w:val="0"/>
          <w:sz w:val="24"/>
          <w:szCs w:val="24"/>
          <w:lang w:eastAsia="it-IT"/>
          <w14:ligatures w14:val="none"/>
        </w:rPr>
        <w:t>.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B181BC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CONSOLAZIONE.</w:t>
      </w:r>
      <w:r w:rsidRPr="005E5FA3">
        <w:rPr>
          <w:rFonts w:ascii="Arial" w:eastAsia="Times New Roman" w:hAnsi="Arial" w:cs="Arial"/>
          <w:kern w:val="0"/>
          <w:sz w:val="24"/>
          <w:szCs w:val="24"/>
          <w:lang w:eastAsia="it-IT"/>
          <w14:ligatures w14:val="none"/>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56EF31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RISTORO.</w:t>
      </w:r>
      <w:r w:rsidRPr="005E5FA3">
        <w:rPr>
          <w:rFonts w:ascii="Arial" w:eastAsia="Times New Roman" w:hAnsi="Arial" w:cs="Arial"/>
          <w:kern w:val="0"/>
          <w:sz w:val="24"/>
          <w:szCs w:val="24"/>
          <w:lang w:eastAsia="it-IT"/>
          <w14:ligatures w14:val="none"/>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315C5D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CREATORE DI VERA SPERANZA</w:t>
      </w:r>
      <w:r w:rsidRPr="005E5FA3">
        <w:rPr>
          <w:rFonts w:ascii="Arial" w:eastAsia="Times New Roman" w:hAnsi="Arial" w:cs="Arial"/>
          <w:kern w:val="0"/>
          <w:sz w:val="24"/>
          <w:szCs w:val="24"/>
          <w:lang w:eastAsia="it-IT"/>
          <w14:ligatures w14:val="none"/>
        </w:rPr>
        <w:t xml:space="preserve">.  Molti lungo la via verso la loro piena e perfetta conformazione a Cristo, si stancano, vogliono abbandonare il cammino. Per quanti non vogliono più avanzare sul sentiero della vera vita è necessario il nostro amore di speranza. Questo amore deve essere capace di creare </w:t>
      </w:r>
      <w:r w:rsidRPr="005E5FA3">
        <w:rPr>
          <w:rFonts w:ascii="Arial" w:eastAsia="Times New Roman" w:hAnsi="Arial" w:cs="Arial"/>
          <w:kern w:val="0"/>
          <w:sz w:val="24"/>
          <w:szCs w:val="24"/>
          <w:lang w:eastAsia="it-IT"/>
          <w14:ligatures w14:val="none"/>
        </w:rPr>
        <w:lastRenderedPageBreak/>
        <w:t xml:space="preserve">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il cammino delle tenebre, se non con volontà, sempre con inerzia e abulia. È questa la grande missione del cristiano: creare sempre nei cuore la vera speranza, così da portare con lui nel regno dei cieli molte altre anime. Verso il regno dei cieli si cammina insieme.   </w:t>
      </w:r>
    </w:p>
    <w:p w14:paraId="3F7A99C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PREGHIERA.</w:t>
      </w:r>
      <w:r w:rsidRPr="005E5FA3">
        <w:rPr>
          <w:rFonts w:ascii="Arial" w:eastAsia="Times New Roman" w:hAnsi="Arial" w:cs="Arial"/>
          <w:kern w:val="0"/>
          <w:sz w:val="24"/>
          <w:szCs w:val="24"/>
          <w:lang w:eastAsia="it-IT"/>
          <w14:ligatures w14:val="none"/>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5D6AA20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INCORAGGIAMENTO.</w:t>
      </w:r>
      <w:r w:rsidRPr="005E5FA3">
        <w:rPr>
          <w:rFonts w:ascii="Arial" w:eastAsia="Times New Roman" w:hAnsi="Arial" w:cs="Arial"/>
          <w:kern w:val="0"/>
          <w:sz w:val="24"/>
          <w:szCs w:val="24"/>
          <w:lang w:eastAsia="it-IT"/>
          <w14:ligatures w14:val="none"/>
        </w:rPr>
        <w:t xml:space="preserve"> È l’amore che sa dare sempre coraggio a chi facilmente si scoraggia e gli viene meno la forza per andare avanti. Poiché le cause dello scoraggiamento possono essere tante, per ogni  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5ED63FC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AMOREE DI SPRONE.</w:t>
      </w:r>
      <w:r w:rsidRPr="005E5FA3">
        <w:rPr>
          <w:rFonts w:ascii="Arial" w:eastAsia="Times New Roman" w:hAnsi="Arial" w:cs="Arial"/>
          <w:kern w:val="0"/>
          <w:sz w:val="24"/>
          <w:szCs w:val="24"/>
          <w:lang w:eastAsia="it-IT"/>
          <w14:ligatures w14:val="none"/>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5C5A9F3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COMPAGNIA.</w:t>
      </w:r>
      <w:r w:rsidRPr="005E5FA3">
        <w:rPr>
          <w:rFonts w:ascii="Arial" w:eastAsia="Times New Roman" w:hAnsi="Arial" w:cs="Arial"/>
          <w:kern w:val="0"/>
          <w:sz w:val="24"/>
          <w:szCs w:val="24"/>
          <w:lang w:eastAsia="it-IT"/>
          <w14:ligatures w14:val="none"/>
        </w:rPr>
        <w:t xml:space="preserve"> 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w:t>
      </w:r>
      <w:r w:rsidRPr="005E5FA3">
        <w:rPr>
          <w:rFonts w:ascii="Arial" w:eastAsia="Times New Roman" w:hAnsi="Arial" w:cs="Arial"/>
          <w:kern w:val="0"/>
          <w:sz w:val="24"/>
          <w:szCs w:val="24"/>
          <w:lang w:eastAsia="it-IT"/>
          <w14:ligatures w14:val="none"/>
        </w:rPr>
        <w:lastRenderedPageBreak/>
        <w:t xml:space="preserve">entrare in esso. Quando non regna il vero amore ed è vero amore se è amore di più grande salvezza, allora non c’è compagnia secondo il Vangelo. C’è compagnia secondo il mondo e quasi sempre è compagnia di peccato e anche di perdizione. </w:t>
      </w:r>
    </w:p>
    <w:p w14:paraId="1B9A277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CONDIVISIONE.</w:t>
      </w:r>
      <w:r w:rsidRPr="005E5FA3">
        <w:rPr>
          <w:rFonts w:ascii="Arial" w:eastAsia="Times New Roman" w:hAnsi="Arial" w:cs="Arial"/>
          <w:kern w:val="0"/>
          <w:sz w:val="24"/>
          <w:szCs w:val="24"/>
          <w:lang w:eastAsia="it-IT"/>
          <w14:ligatures w14:val="none"/>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03E7F19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ASSUNZIONE</w:t>
      </w:r>
      <w:r w:rsidRPr="005E5FA3">
        <w:rPr>
          <w:rFonts w:ascii="Arial" w:eastAsia="Times New Roman" w:hAnsi="Arial" w:cs="Arial"/>
          <w:kern w:val="0"/>
          <w:sz w:val="24"/>
          <w:szCs w:val="24"/>
          <w:lang w:eastAsia="it-IT"/>
          <w14:ligatures w14:val="none"/>
        </w:rPr>
        <w:t xml:space="preserve">. 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42B27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DI PERFETTA ESEMPLARITÀ EVANGELICA.</w:t>
      </w:r>
      <w:r w:rsidRPr="005E5FA3">
        <w:rPr>
          <w:rFonts w:ascii="Arial" w:eastAsia="Times New Roman" w:hAnsi="Arial" w:cs="Arial"/>
          <w:kern w:val="0"/>
          <w:sz w:val="24"/>
          <w:szCs w:val="24"/>
          <w:lang w:eastAsia="it-IT"/>
          <w14:ligatures w14:val="none"/>
        </w:rPr>
        <w:t xml:space="preserve"> 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36978C4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DEI FRATELLI IN ADAMO</w:t>
      </w:r>
      <w:r w:rsidRPr="005E5FA3">
        <w:rPr>
          <w:rFonts w:ascii="Arial" w:eastAsia="Times New Roman" w:hAnsi="Arial" w:cs="Arial"/>
          <w:kern w:val="0"/>
          <w:sz w:val="24"/>
          <w:szCs w:val="24"/>
          <w:lang w:eastAsia="it-IT"/>
          <w14:ligatures w14:val="none"/>
        </w:rPr>
        <w:t xml:space="preserve">. 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w:t>
      </w:r>
    </w:p>
    <w:p w14:paraId="6EED68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AMORE DEI FRATELLI IN CRISTO</w:t>
      </w:r>
      <w:r w:rsidRPr="005E5FA3">
        <w:rPr>
          <w:rFonts w:ascii="Arial" w:eastAsia="Times New Roman" w:hAnsi="Arial" w:cs="Arial"/>
          <w:kern w:val="0"/>
          <w:sz w:val="24"/>
          <w:szCs w:val="24"/>
          <w:lang w:eastAsia="it-IT"/>
          <w14:ligatures w14:val="none"/>
        </w:rPr>
        <w:t>. 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24DED32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AMORE CHE TRASFORMA IL VANGELO IN STORIA.</w:t>
      </w:r>
      <w:r w:rsidRPr="005E5FA3">
        <w:rPr>
          <w:rFonts w:ascii="Arial" w:eastAsia="Times New Roman" w:hAnsi="Arial" w:cs="Arial"/>
          <w:kern w:val="0"/>
          <w:sz w:val="24"/>
          <w:szCs w:val="24"/>
          <w:lang w:eastAsia="it-IT"/>
          <w14:ligatures w14:val="none"/>
        </w:rPr>
        <w:t xml:space="preserve"> 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1356E8E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Ama di vero amore secondo la virtù teologale della carità, colui che vive, in Cristo Gesù, per volontà del Padre, sotto mozione dello Spirito Santo, la carità allo stesso modo che l’ha vissuta Cristo Gesù.</w:t>
      </w:r>
    </w:p>
    <w:p w14:paraId="083234E0" w14:textId="77777777" w:rsidR="005E5FA3" w:rsidRPr="005E5FA3" w:rsidRDefault="005E5FA3" w:rsidP="005E5FA3">
      <w:pPr>
        <w:spacing w:after="120" w:line="240" w:lineRule="auto"/>
        <w:rPr>
          <w:rFonts w:ascii="Times New Roman" w:eastAsia="Times New Roman" w:hAnsi="Times New Roman" w:cs="Times New Roman"/>
          <w:kern w:val="0"/>
          <w:sz w:val="20"/>
          <w:szCs w:val="20"/>
          <w:lang w:eastAsia="it-IT"/>
          <w14:ligatures w14:val="none"/>
        </w:rPr>
      </w:pPr>
    </w:p>
    <w:p w14:paraId="09231D04" w14:textId="77777777" w:rsidR="005E5FA3" w:rsidRPr="005E5FA3" w:rsidRDefault="005E5FA3" w:rsidP="005E5FA3">
      <w:pPr>
        <w:pStyle w:val="Titolo2"/>
      </w:pPr>
      <w:bookmarkStart w:id="635" w:name="_Toc218975129"/>
      <w:bookmarkStart w:id="636" w:name="_Toc219036267"/>
      <w:r w:rsidRPr="005E5FA3">
        <w:t>CREDO NELLA CHIESA CHE VIVE DI OGNI VIRTÙ</w:t>
      </w:r>
      <w:bookmarkEnd w:id="635"/>
      <w:bookmarkEnd w:id="636"/>
    </w:p>
    <w:p w14:paraId="231CD94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Tutte le virtù sono figlie o delle virtù teologali o delle virtù cardinali. Abbiamo già presentato la tre virtù teologali: fede, speranza, carità. Ora è cosa giusta che ci dedichiamo a presentare le quattro virtù cardinali: prudenza, giustizia, fortezza e temperanza. Partiamo con una annotazione preliminare prima di presentarle una per una:</w:t>
      </w:r>
    </w:p>
    <w:p w14:paraId="24C9375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Le virtù cardinali sono quattro così come quattro sono i venti di cui si serve il Signore nel suo governo della terra. Il numero quattro esprime pienezza, totalità. Chi possiede queste quattro virtù può governare tutta la sua vita. Nulla più gli manca. I quattro venti indicano la totalità delle direzioni: settentrione, meridione, oriente, occidente. Sono i quattro punti cardinali: Nord, Sud, Est, Ovest. Con questi quattro punti si può sempre sapere dove orientare i propri passi. L’orientamento è sicuro. Per questo è necessario porre ogni impegno nella preghiera al fine di ottenerle da Dio. Esse sono purissimo dono di Dio e sono tutte figlie della sapienza. Con preghiera accorata sempre si deve chiedere la sapienza. Non una volta, ma di volta in volta. Ecco cosa rivela Salomone sulla Sapienza e qual è stata la sua preghiera innalzata a Dio al fine di chiedere questo dono:</w:t>
      </w:r>
    </w:p>
    <w:p w14:paraId="565BD7D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w:t>
      </w:r>
    </w:p>
    <w:p w14:paraId="1C73726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w:t>
      </w:r>
      <w:r w:rsidRPr="005E5FA3">
        <w:rPr>
          <w:rFonts w:ascii="Arial" w:eastAsia="Times New Roman" w:hAnsi="Arial" w:cs="Arial"/>
          <w:i/>
          <w:iCs/>
          <w:kern w:val="0"/>
          <w:sz w:val="24"/>
          <w:szCs w:val="24"/>
          <w:lang w:eastAsia="it-IT"/>
          <w14:ligatures w14:val="none"/>
        </w:rPr>
        <w:lastRenderedPageBreak/>
        <w:t>sono dirette le mie parole, perché impariate la sapienza e non cadiate in errore. Chi custodisce santamente le cose sante sarà riconosciuto santo, e quanti le avranno apprese vi troveranno una difesa. Bramate, pertanto, le mie parole, desideratele e ne sarete istruiti.</w:t>
      </w:r>
    </w:p>
    <w:p w14:paraId="13F7939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Suo principio più autentico è il desiderio di istruzione, l’anelito per l’istruzione è amore, l’amore per lei è osservanza delle sue leggi, il rispetto delle leggi è garanzia di incorruttibilità e l’incorruttibilità rende vicini a Dio.</w:t>
      </w:r>
    </w:p>
    <w:p w14:paraId="1BE68D2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Dunque il desiderio della sapienza innalza al regno. Se dunque, dominatori di popoli, vi compiacete di troni e di scettri, onorate la sapienza, perché possiate regnare sempre. 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76C1136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w:t>
      </w:r>
    </w:p>
    <w:p w14:paraId="6813917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51C0841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w:t>
      </w:r>
    </w:p>
    <w:p w14:paraId="6197EB2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w:t>
      </w:r>
      <w:r w:rsidRPr="005E5FA3">
        <w:rPr>
          <w:rFonts w:ascii="Arial" w:eastAsia="Times New Roman" w:hAnsi="Arial" w:cs="Arial"/>
          <w:i/>
          <w:iCs/>
          <w:kern w:val="0"/>
          <w:sz w:val="24"/>
          <w:szCs w:val="24"/>
          <w:lang w:eastAsia="it-IT"/>
          <w14:ligatures w14:val="none"/>
        </w:rPr>
        <w:lastRenderedPageBreak/>
        <w:t xml:space="preserve">dei venti e i ragionamenti degli uomini, la varietà delle piante e le proprietà delle radici. Ho conosciuto tutte le cose nascoste e quelle manifeste, perché mi ha istruito la sapienza, artefice di tutte le cose. </w:t>
      </w:r>
    </w:p>
    <w:p w14:paraId="1C2502A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52E2643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522BF67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7B99F9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5D0D787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68D3FDE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w:t>
      </w:r>
    </w:p>
    <w:p w14:paraId="27C013A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Ero un ragazzo di nobile indole, ebbi in sorte un’anima buona o piuttosto, essendo buono, ero entrato in un corpo senza macchia. Sapendo che non avrei ottenuto la </w:t>
      </w:r>
      <w:r w:rsidRPr="005E5FA3">
        <w:rPr>
          <w:rFonts w:ascii="Arial" w:eastAsia="Times New Roman" w:hAnsi="Arial" w:cs="Arial"/>
          <w:i/>
          <w:iCs/>
          <w:kern w:val="0"/>
          <w:sz w:val="24"/>
          <w:szCs w:val="24"/>
          <w:lang w:eastAsia="it-IT"/>
          <w14:ligatures w14:val="none"/>
        </w:rPr>
        <w:lastRenderedPageBreak/>
        <w:t xml:space="preserve">sapienza in altro modo, se Dio non me l’avesse concessa – ed è già segno di saggezza sapere da chi viene tale dono –, mi rivolsi al Signore e lo pregai, dicendo con tutto il mio cuore: (Sap 8,1-21). </w:t>
      </w:r>
    </w:p>
    <w:p w14:paraId="0EBEE93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w:t>
      </w:r>
    </w:p>
    <w:p w14:paraId="4D061DB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7EAE4EB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00FAC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Sappiamo che Salomone chiese la sapienza a Dio per essere capace di governare il suo popolo secondo giustizia. Poi si dimenticò che la sapienza è un dono sempre attuale del Signore. Non pregò più. Divenne idolatra. Senza sapienza si è stolti. Il cristiano mai dovrà commettere questo errore. Attimo per attimo la sua preghiera si deve innalzare a Dio Padre, per Cristo, nello Spirito Santo, al fine di chiedere la sapienza. Basta un attimo senza sapienza e la stoltezza governa la nostra vita. Quando si è sotto il governo della stoltezza, un solo pensiero, una sola parola, una sola azione può mandare in rovina tutta la nostra vita. Per questo è urgente, anzi indispensabile che momento per momento chiediamo a Dio che ci colmi di sapienza.  La sapienza è data a noi sotto una quadruplice forma: sapienza nella prudenza, sapienza nella giustizia, sapienza nella fortezza, sapienza nella temperanza. Prudenza, giustizia, fortezza, temperanza senza la sapienza provocano solo danni. Non è infatti né la prudenza, né la giustizia, né la fortezza, né la temperanza che ci permettono di agire correttamente, secondo il volere del Signore, in ogni momento della nostra vita, ma la sapienza che ci consentirà di vivere secondo Dio queste virtù.</w:t>
      </w:r>
    </w:p>
    <w:p w14:paraId="7455120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La prudenza senza sapienza può rivelarsi imprudenza, la giustizia ingiustizia, la fortezza arroganza o presunzione, la temperanza potrebbe divenire ingiustizia o imprudenza. Governate dalla sapienza, queste virtù saranno vissute solo per il bene. La sapienza è lo Spirito Santo che prende il governo della nostra vita e la muove per operare sempre secondo la purissima volontà del Padre nostro. È evidente che, essendo lo Spirito Santo lo Spirito del corpo di Cristo, fuori del corpo non vi è vera sapienza.</w:t>
      </w:r>
    </w:p>
    <w:p w14:paraId="7EA17B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vuole essere sapiente, governato cioè dallo Spirito della sapienza, deve abitare nel corpo di Cristo, e si abita in esso abitando nella Parola di Cristo Gesù, così come è contenuta nella Divina Rivelazione. Chi si pone fuori di questa Parola o contro questa Parola, mai potrà vivere secondo lo Spirito della sapienza.  Dallo Spirito della Parola allo Spirito del corpo di Cristo, dallo Spirito del corpo di Cristo allo Spirito della sapienza che governa mente, cuore, desideri, volontà, sentimenti, pensieri. Quando Salomone perse la sapienza? Quando uscì fuori della Parola della Scrittura.</w:t>
      </w:r>
    </w:p>
    <w:p w14:paraId="141ECB0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Casa della Parola, casa dello Spirito Santo. Casa del corpo di Cristo, casa dello Spirito Santo. Il cristiano è nella casa delle Parola, è nella casa del corpo di Cristo, necessariamente sarà nella casa dello Spirito della sapienza. Nella casa si rimane. Ecco allora la preghiera che sempre deve innalzarsi ininterrotta al Signore: chiedere la grazia che ci faccia sempre rimanere nella casa della Parola, per essere nella casa del corpo di Cristo, per essere nella casa dello Spirito della sapienza. È la vera vita. </w:t>
      </w:r>
    </w:p>
    <w:p w14:paraId="7C5F29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questa presentazione preliminare, è cosa giusta presentare, anche se per verità e contenuti essenziali, virtù per virtù.</w:t>
      </w:r>
    </w:p>
    <w:p w14:paraId="69BA88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41AF2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PRUDENZA</w:t>
      </w:r>
      <w:r w:rsidRPr="005E5FA3">
        <w:rPr>
          <w:rFonts w:ascii="Arial" w:eastAsia="Times New Roman" w:hAnsi="Arial" w:cs="Arial"/>
          <w:kern w:val="0"/>
          <w:sz w:val="24"/>
          <w:szCs w:val="24"/>
          <w:lang w:eastAsia="it-IT"/>
          <w14:ligatures w14:val="none"/>
        </w:rPr>
        <w:t>. 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 La prudenza è vero annientamento di sé.</w:t>
      </w:r>
    </w:p>
    <w:p w14:paraId="08C6965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 </w:t>
      </w:r>
    </w:p>
    <w:p w14:paraId="4581E7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23AAB5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istituire il sacramento dell’Eucaristia e del Sacerdozio. Nasconde a Giuda il luogo. Se lo avesse rivelato, Giuda avrebbe potuto portare le guardie e Gesù sarebbe stato arrestato prima.</w:t>
      </w:r>
    </w:p>
    <w:p w14:paraId="670F4E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e per noi.</w:t>
      </w:r>
    </w:p>
    <w:p w14:paraId="514C09F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 sinedrio avrebbe anche potuto rispondere con un altro riferimento biblico. Sarebbe stata astuzia, scaltrezza, ma non prudenza. Il Padre vuole che Lui riveli pubblicamente, sotto giuramento, la sua identità, e Gesù obbedisce. Prudenza che conduce alla morte.  È questa l’essenza della prudenza: rimanere sempre nella volontà di Dio per compiere la volontà di Dio. Noi non sappiamo cosa il Signore vorrà da noi. Una cosa però la sappiamo: se siamo nella volontà di Dio, vivendo la sua Parola, lo Spirito Santo sempre ci guiderà nella volontà di Dio.</w:t>
      </w:r>
    </w:p>
    <w:p w14:paraId="6D262A4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w:t>
      </w:r>
    </w:p>
    <w:p w14:paraId="6C2FF94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077BB1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GIUSTIZIA</w:t>
      </w:r>
      <w:r w:rsidRPr="005E5FA3">
        <w:rPr>
          <w:rFonts w:ascii="Arial" w:eastAsia="Times New Roman" w:hAnsi="Arial" w:cs="Arial"/>
          <w:kern w:val="0"/>
          <w:sz w:val="24"/>
          <w:szCs w:val="24"/>
          <w:lang w:eastAsia="it-IT"/>
          <w14:ligatures w14:val="none"/>
        </w:rPr>
        <w:t>. 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w:t>
      </w:r>
    </w:p>
    <w:p w14:paraId="2F62B88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w:t>
      </w:r>
    </w:p>
    <w:p w14:paraId="794F20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w:t>
      </w:r>
    </w:p>
    <w:p w14:paraId="6BAE781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la giustizia non è solo dall’obbedienza alla Parola, ma anche dall’obbedienza al ministero, al carisma, alla vocazione, alla missione che ci è stata affidata, è sempre facile vivere tutte queste obbedienze dalla nostra volontà e non dalla volontà di Dio. Come fare per non divenire ingiusti nell’obbedienza alla Legge, al ministero, al carisma, alla vocazione, al sacramento ricevuto – ogni sacramento richiede una sua particolare obbedienza – alla missione? Lasciandoci guidare dallo Spirito.</w:t>
      </w:r>
    </w:p>
    <w:p w14:paraId="1F42D8E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Poiché la volontà di Dio riguarda tutto il nostro corpo e ogni parte di esso, tutto il tempo e ogni altro dono ricevuto, divenire ingiusti è più facile di quanto non si pensi.</w:t>
      </w:r>
    </w:p>
    <w:p w14:paraId="62883D8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w:t>
      </w:r>
    </w:p>
    <w:p w14:paraId="1FAD70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È questo il motivo per cui è necessario che momento per momento chiediamo al Signore che ci dia lo Spirito di Sapienza e la sapienza nella giustizia. È la nostra salvezza.</w:t>
      </w:r>
    </w:p>
    <w:p w14:paraId="5BD160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w:t>
      </w:r>
    </w:p>
    <w:p w14:paraId="0A77ACD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in modo particolare vi è un grandissima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2C2F5B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FC6AC7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FORTEZZA.</w:t>
      </w:r>
      <w:r w:rsidRPr="005E5FA3">
        <w:rPr>
          <w:rFonts w:ascii="Arial" w:eastAsia="Times New Roman" w:hAnsi="Arial" w:cs="Arial"/>
          <w:kern w:val="0"/>
          <w:sz w:val="24"/>
          <w:szCs w:val="24"/>
          <w:lang w:eastAsia="it-IT"/>
          <w14:ligatures w14:val="none"/>
        </w:rPr>
        <w:t xml:space="preserve"> 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w:t>
      </w:r>
    </w:p>
    <w:p w14:paraId="73D432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arroganza, tracotanza, delinquenza, belligeranza, prepotenza, concupiscenza, impurità, criminalità, terrorismo e cose del genere mai potranno essere definiti frutti della fortezza. Sono vizi e manifestano tutta la debolezza dello spirito.</w:t>
      </w:r>
    </w:p>
    <w:p w14:paraId="2EA2DC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w:t>
      </w:r>
    </w:p>
    <w:p w14:paraId="38F1FFB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w:t>
      </w:r>
    </w:p>
    <w:p w14:paraId="36EC6B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fortezza diviene così arrendevolezza, mitezza, spirito di sopportazione, capacità di abbracciare ogni croce, assenza di ogni ribellione, fuga da ogni occasione prossima di peccato, allontanamento da ogni vizio, assenza di ogni reazione al male. Due brani, uno del Vangelo e l’altro della Lettera di Giacomo, ci insegano cosa è la fortezza. Per Gesù la fortezza è nel superamento della Legge Antica. Per San Giacomo la fortezza è rinuncia al proprio io perché la carità e l’amore trionfino.</w:t>
      </w:r>
    </w:p>
    <w:p w14:paraId="26E97F9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w:t>
      </w:r>
      <w:r w:rsidRPr="005E5FA3">
        <w:rPr>
          <w:rFonts w:ascii="Arial" w:eastAsia="Times New Roman" w:hAnsi="Arial" w:cs="Arial"/>
          <w:i/>
          <w:iCs/>
          <w:kern w:val="0"/>
          <w:sz w:val="24"/>
          <w:szCs w:val="24"/>
          <w:lang w:eastAsia="it-IT"/>
          <w14:ligatures w14:val="none"/>
        </w:rPr>
        <w:lastRenderedPageBreak/>
        <w:t xml:space="preserve">“Stupido”, dovrà essere sottoposto al sinedrio; e chi gli dice: “Pazzo”, sarà destinato al fuoco della Geènna. </w:t>
      </w:r>
    </w:p>
    <w:p w14:paraId="66CF981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50BAA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6BA4C75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B7FAC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5BFEBDE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Da dove vengono le guerre e le liti che sono in mezzo a voi? Non vengono forse dalle vostre passioni che fanno guerra nelle vostre membra? Siete pieni di desideri e non riuscite a possedere; </w:t>
      </w:r>
      <w:r w:rsidRPr="005E5FA3">
        <w:rPr>
          <w:rFonts w:ascii="Arial" w:eastAsia="Times New Roman" w:hAnsi="Arial" w:cs="Arial"/>
          <w:i/>
          <w:iCs/>
          <w:kern w:val="0"/>
          <w:sz w:val="24"/>
          <w:szCs w:val="24"/>
          <w:lang w:eastAsia="it-IT"/>
          <w14:ligatures w14:val="none"/>
        </w:rPr>
        <w:lastRenderedPageBreak/>
        <w:t xml:space="preserve">uccidete, siete invidiosi e non riuscite a ottenere; combattete e fate guerra! Non avete perché non chiedete; chiedete e non ottenete perché chiedete male, per soddisfare cioè le vostre passioni. Gente infedele! Non sapete che l’amore per il mondo è nemico di Dio? 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(Gc 3,13-4,12). </w:t>
      </w:r>
    </w:p>
    <w:p w14:paraId="56C928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fortezza è quel purissimo dono dello Spirito Santo che ci elargisce ogni energia soprannaturale per rimanere in questa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in questa Legge del Signore siamo forti. Se siamo fuori della Legge, siamo deboli, molto deboli.</w:t>
      </w:r>
    </w:p>
    <w:p w14:paraId="7E1B1D4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14040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TEMPERANZA.</w:t>
      </w:r>
      <w:r w:rsidRPr="005E5FA3">
        <w:rPr>
          <w:rFonts w:ascii="Arial" w:eastAsia="Times New Roman" w:hAnsi="Arial" w:cs="Arial"/>
          <w:kern w:val="0"/>
          <w:sz w:val="24"/>
          <w:szCs w:val="24"/>
          <w:lang w:eastAsia="it-IT"/>
          <w14:ligatures w14:val="none"/>
        </w:rPr>
        <w:t xml:space="preserve">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w:t>
      </w:r>
    </w:p>
    <w:p w14:paraId="48FD48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w:t>
      </w:r>
    </w:p>
    <w:p w14:paraId="37D9A7A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Senza temperanza non si può vivere di giustizia perfetta. Siamo condannati all’ingiustizia.</w:t>
      </w:r>
    </w:p>
    <w:p w14:paraId="3401A2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non osservanza della perfetta Legge della temperanza ci fa precipitare in ogni vizio e il vizio è la prima fonte delle ingiustizie che governano e dominano la nostra </w:t>
      </w:r>
      <w:r w:rsidRPr="005E5FA3">
        <w:rPr>
          <w:rFonts w:ascii="Arial" w:eastAsia="Times New Roman" w:hAnsi="Arial" w:cs="Arial"/>
          <w:kern w:val="0"/>
          <w:sz w:val="24"/>
          <w:szCs w:val="24"/>
          <w:lang w:eastAsia="it-IT"/>
          <w14:ligatures w14:val="none"/>
        </w:rPr>
        <w:lastRenderedPageBreak/>
        <w:t>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w:t>
      </w:r>
    </w:p>
    <w:p w14:paraId="3DB8C4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w:t>
      </w:r>
    </w:p>
    <w:p w14:paraId="745F64D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w:t>
      </w:r>
    </w:p>
    <w:p w14:paraId="0AAB7295"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6E576AB5" w14:textId="77777777" w:rsidR="005E5FA3" w:rsidRPr="005E5FA3" w:rsidRDefault="005E5FA3" w:rsidP="005E5FA3">
      <w:pPr>
        <w:pStyle w:val="Titolo2"/>
      </w:pPr>
      <w:bookmarkStart w:id="637" w:name="_Toc218975130"/>
      <w:bookmarkStart w:id="638" w:name="_Toc219036268"/>
      <w:r w:rsidRPr="005E5FA3">
        <w:t>CREDO NELLA CHIESA CHE VIVE PER FORMARE IL CORPO DI CRISTO</w:t>
      </w:r>
      <w:bookmarkEnd w:id="637"/>
      <w:bookmarkEnd w:id="638"/>
      <w:r w:rsidRPr="005E5FA3">
        <w:t xml:space="preserve"> </w:t>
      </w:r>
    </w:p>
    <w:p w14:paraId="2AA5A4E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 corpo di Cristo può essere formato, ma anche deformato. Può essere costruito, ma anche distrutto. Può essere innalzato, ma anche abbassato. Può essere fatto bellissimo, ma anche bruttissimo. Può essere portato alla più alta santità, ma anche alla più desolante depravazione. Lo si può condurre tutto in paradiso, ma anche lo si può portare nell’inferno. Per questo ognuno è obbligato a porre ogni suo impegno affinché per le sue parole, le sue azioni, i suoi pensieri, le sue opere il corpo di Cristo mai venga deformato, mai distrutto, mai abbassato, mai reso bruttissimo, mai portato nella desolante depravazione, e mai condotto nell’inferno.</w:t>
      </w:r>
    </w:p>
    <w:p w14:paraId="2FB320C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cosa giusta che si sappia fin da ora che ogni peccato mortale reca al corpo di Cristo delle gravi ferite, lo lacera, lo deprime, lo abbassa in santità e in luce, in giustizia e in ogni altra verità. Il peccato veniale lo insudicia con un sudiciume che può anche renderlo irriconoscibile. Il peccato sempre genera separazioni, divisioni, scismi, contrasti, opposizioni, lacerazioni di ogni sorta. A volte facciamo indossare al corpo di Cristo un abito intessuto di “impurità, furti, omicidi, adultèri, avidità, malvagità, inganno, dissolutezza, invidia, calunnia, superbia, stoltezza” (Mc 7,21-22). Se poi andiamo dall’Apostolo Paolo l’abito di è una lana particolare. Questa lana è composta di figli di “iniqui e  ribelli, empi e peccatori, sacrìleghi e profanatori, parricidi e matricidi, assassini, fornicatori, sodomiti, mercanti di uomini, bugiardi,  </w:t>
      </w:r>
      <w:r w:rsidRPr="005E5FA3">
        <w:rPr>
          <w:rFonts w:ascii="Arial" w:eastAsia="Times New Roman" w:hAnsi="Arial" w:cs="Arial"/>
          <w:kern w:val="0"/>
          <w:sz w:val="24"/>
          <w:szCs w:val="24"/>
          <w:lang w:eastAsia="it-IT"/>
          <w14:ligatures w14:val="none"/>
        </w:rPr>
        <w:lastRenderedPageBreak/>
        <w:t xml:space="preserve">spergiuri e ogni altra cosa contraria alla sana dottrina” (1Tm 1,9-10). Se oggi volessimo descrivere l’abito di Cristo Gesù neanche più potremmo. Esso è fatto di lana tratta dalla totale falsificazione della Divina Rivelazione, della Sacra Tradizione, della sana Teologia dei Padri e dei Dottori della Chiesa. Oggi il corpo di Cristo è costretto a benedire anche il peccato e lo benedice nel nome del Padre e del Figlio e dello Spirito Santo. </w:t>
      </w:r>
    </w:p>
    <w:p w14:paraId="05FD78B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solo il peccato confezione a Cristo degli abiti singolarissimi. Fa indossare a Cristo abiti particolari, molto speciali la grazia imprigionata e la grazia sotterrata sotto un cumulo di peccati veniali. Tempo addietro abbiamo scritto qualcosa su questa verità. Ecco alcune riflessioni che premettiamo prima di interrogare la Scrittura e in modo particolare l’Apostolo Paolo affinché possiamo ricevere più luce su questa verità – la Chiesa vive per formare il corpo di Cristo –, verità che riguarda ogni membro del corpo di Cristo, dal papa all’ultimo battezzato oggi.</w:t>
      </w:r>
    </w:p>
    <w:p w14:paraId="680CD91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GRAZIA IMPRIGIONATA</w:t>
      </w:r>
      <w:r w:rsidRPr="005E5FA3">
        <w:rPr>
          <w:rFonts w:ascii="Arial" w:eastAsia="Times New Roman" w:hAnsi="Arial" w:cs="Arial"/>
          <w:kern w:val="0"/>
          <w:sz w:val="24"/>
          <w:szCs w:val="24"/>
          <w:lang w:eastAsia="it-IT"/>
          <w14:ligatures w14:val="none"/>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4FF08A8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w:t>
      </w:r>
    </w:p>
    <w:p w14:paraId="59FEB0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Imprigionare la grazia è privare il mondo di salvezza, è lasciarlo nel suo peccato, è abbandonarlo al suo mistero di iniquità, di stoltezza e di insipienza. Quando la grazia </w:t>
      </w:r>
      <w:r w:rsidRPr="005E5FA3">
        <w:rPr>
          <w:rFonts w:ascii="Arial" w:eastAsia="Times New Roman" w:hAnsi="Arial" w:cs="Arial"/>
          <w:kern w:val="0"/>
          <w:sz w:val="24"/>
          <w:szCs w:val="24"/>
          <w:lang w:eastAsia="it-IT"/>
          <w14:ligatures w14:val="none"/>
        </w:rPr>
        <w:lastRenderedPageBreak/>
        <w:t>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AD5B50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Senza la preghiera per l'obbedienza, pur avendo ricevuto in abbondanza la grazia e la verità della conversione, pur avendo attinto il dono soprannaturale della rigenerazione e della salvezza, la grazia della santificazione non sviluppa i 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w:t>
      </w:r>
    </w:p>
    <w:p w14:paraId="138DE9D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464FB3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di Dio, la tua santità ha portato lo Spirito Santo nella casa di Elisabetta, la tua Parola Lo riversò nel suo cuore, ella divenne profeta, riconobbe il tuo mistero; ma anche Giovanni il Battista nel seno della madre fu ricolmato di Lui, e costituito fin da quell'istante profeta del Dio altissimo. Ottienici la grazia dell'obbedienza, perché anche noi possiamo vivere da veri servi di Dio, come te, che fosti la sua serva fedele ed obbediente. Ne ha bisogno il mondo per essere santificato dallo Spirito del Signore.</w:t>
      </w:r>
    </w:p>
    <w:p w14:paraId="7AA4D3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GRAZIA SOTTERRATA</w:t>
      </w:r>
      <w:r w:rsidRPr="005E5FA3">
        <w:rPr>
          <w:rFonts w:ascii="Arial" w:eastAsia="Times New Roman" w:hAnsi="Arial" w:cs="Arial"/>
          <w:kern w:val="0"/>
          <w:sz w:val="24"/>
          <w:szCs w:val="24"/>
          <w:lang w:eastAsia="it-IT"/>
          <w14:ligatures w14:val="none"/>
        </w:rPr>
        <w:t>. 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w:t>
      </w:r>
    </w:p>
    <w:p w14:paraId="20506F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w:t>
      </w:r>
      <w:r w:rsidRPr="005E5FA3">
        <w:rPr>
          <w:rFonts w:ascii="Arial" w:eastAsia="Times New Roman" w:hAnsi="Arial" w:cs="Arial"/>
          <w:kern w:val="0"/>
          <w:sz w:val="24"/>
          <w:szCs w:val="24"/>
          <w:lang w:eastAsia="it-IT"/>
          <w14:ligatures w14:val="none"/>
        </w:rPr>
        <w:lastRenderedPageBreak/>
        <w:t xml:space="preserve">quella concupiscenza, o dominio della carne, che allontana la carità di Dio dall'anima. C'è il cristiano che vive quotidianamente nella morte. </w:t>
      </w:r>
    </w:p>
    <w:p w14:paraId="48D2F04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5F59692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0424CDD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12F8CF6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w:t>
      </w:r>
      <w:r w:rsidRPr="005E5FA3">
        <w:rPr>
          <w:rFonts w:ascii="Arial" w:eastAsia="Times New Roman" w:hAnsi="Arial" w:cs="Arial"/>
          <w:kern w:val="0"/>
          <w:sz w:val="24"/>
          <w:szCs w:val="24"/>
          <w:lang w:eastAsia="it-IT"/>
          <w14:ligatures w14:val="none"/>
        </w:rPr>
        <w:lastRenderedPageBreak/>
        <w:t>nostra regressione dalla via del regno. Di questo ce ne accorgiamo: sappiamo di non essere santi.</w:t>
      </w:r>
    </w:p>
    <w:p w14:paraId="6E395B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Madre Tutta Santa, tu che non hai conosciuto neanche l'ombra di un solo peccato veniale, aiutaci a capire che non si può convivere con esso e pensare di fare la volontà di Dio.  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296FFA8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47EBD6F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VOCAZIONE ALLA CHIESA</w:t>
      </w:r>
      <w:r w:rsidRPr="005E5FA3">
        <w:rPr>
          <w:rFonts w:ascii="Arial" w:eastAsia="Times New Roman" w:hAnsi="Arial" w:cs="Arial"/>
          <w:kern w:val="0"/>
          <w:sz w:val="24"/>
          <w:szCs w:val="24"/>
          <w:lang w:eastAsia="it-IT"/>
          <w14:ligatures w14:val="none"/>
        </w:rPr>
        <w:t>. Cristo Gesù è principio, fondamento, sostegno e alimento di ogni mediazione. Egli è l'unico mediatore di grazia e di verità per tutto il genere umano. Il dono della redenzione è generato in Lui dall'accoglimento di tutta la grazia e la verità che vengono da Dio. Il suo corpo fu interamente permeato della santità dello Spirito e della sua Verità e per questo, avendole portate al massimo della fruttificazione sull'albero della croce, Egli ha potuto riversarle sull'umanità intera per la sua conversione e salvezza. In Cristo c'è solo la mediazione attiva; non c'è alcuna mediazione passiva. Lo Spirito che Dio ha riversato su di Lui, costituendolo mediatore attivo della sua grazia e della sua verità, Gesù Lo ha comunicato prima come Spirito di verità e di conversione attraverso la crescita in  santità che lo stesso Spirito operava in Lui; poi, dopo averlo meritato per tutto il genere umano sul legno della croce, lo ha effuso sulla sua Chiesa nel Cenacolo, come Spirito di rigenerazione, di elevazione, di santificazione, conferendo agli Apostoli la potestà di darlo in dono ai credenti in Lui, dopo un sincero atto di conversione e di penitenza nel pentimento e nella remissione dei peccati. Gli Apostoli, per conferire lo Spirito in modo efficace, devono compiere lo stesso itinerario di Cristo, devono cioè effonderlo prima come Spirito di verità e di conversione attraverso il sacrificio della loro vita a Dio, sacrificio che si compie ogni giorno nella perfetta obbedienza alla sua volontà; poi, attraverso la celebrazione dei sacramenti, come Spirito di rigenerazione, di elevazione, di santificazione.</w:t>
      </w:r>
    </w:p>
    <w:p w14:paraId="3DA21F6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Configurati perfettamente a Cristo, Datore dello Spirito,  sono i Vescovi, Successori degli Apostoli; in secondo grado i Presbiteri, collaboratori dell'Ordine Episcopale. Rimanendo sempre integra la differenza del grado di partecipazione al Sacerdozio di Cristo Signore, entrambi sono abilitati, secondo la differente potestà, ad effondere l'unico Spirito attraverso la celebrazione dei sacramenti. Prima però sono chiamati a dare, come frutto della loro santità, lo Spirito di conversione e di fede ad ogni uomo. </w:t>
      </w:r>
    </w:p>
    <w:p w14:paraId="0F9BF80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fedele laico e ogni anima di speciale consacrazione, non investita del Sacramento dell'Ordine, salva il mondo attraverso il dono dello Spirito di conversione e di fede </w:t>
      </w:r>
      <w:r w:rsidRPr="005E5FA3">
        <w:rPr>
          <w:rFonts w:ascii="Arial" w:eastAsia="Times New Roman" w:hAnsi="Arial" w:cs="Arial"/>
          <w:kern w:val="0"/>
          <w:sz w:val="24"/>
          <w:szCs w:val="24"/>
          <w:lang w:eastAsia="it-IT"/>
          <w14:ligatures w14:val="none"/>
        </w:rPr>
        <w:lastRenderedPageBreak/>
        <w:t xml:space="preserve">al Vangelo. Nella loro santità sono strumenti idonei, perfetti, per preparare allo Spirito cuori liberi e fedeli perché li trasformi in figli di Dio e li costituisca strumenti, o mediatori attivi, per il conferimento dello Spirito di conversione e di fede al Vangelo. L'opera del Sacerdote ordinato e del Sacerdote non-ordinato (ogni battezzato è in Cristo sacerdote, re e profeta) in quanto al dono dello Spirito di conversione e di fede è una e la medesima e non ci sono differenze; la differenza è nella santità. Se questa è forte, lo Spirito è forte, se invece essa è debole, anche lo Spirito è debole, e la conversione e l'adesione al Vangelo assai poca. L'una e l'altra mediazione non possono esercitarsi con frutto se non nella santità di Gesù, in quella configurazione a Cristo obbediente in tutto al Padre. </w:t>
      </w:r>
    </w:p>
    <w:p w14:paraId="6D8617A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processo di assimilazione alla santità di Gesù, la ministerialità di mediazione attiva e passiva avviene solo nella Chiesa, poiché è in essa che è la potestà di conferire lo Spirito.  L'appartenenza alla Chiesa non è solo obbligatoria, essa è indispensabile, condizione di necessità assoluta per poter svolgere la missione di salvezza in favore del mondo intero, ma anche a beneficio della propria anima. È nella Chiesa infatti che si ricevono i sacramenti della vita eterna ed è in essa che si assiste alla rinascita dell'uomo e del cristiano caduto dopo il battesimo nella morte spirituale. La vocazione dell'uomo, dettata da Dio fin dall'eternità, è quella che ci vuole ad immagine perfetta del Figlio suo Gesù Cristo e questo avviene attraverso l'inserimento nel suo corpo, diventando vita della sua vita ma anche vita dalla sua vita. </w:t>
      </w:r>
    </w:p>
    <w:p w14:paraId="4C47357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vocazione si realizza pienamente solo nella Chiesa fondata su Pietro; è in essa che abbiamo la pienezza della grazia e della verità, è in essa che Cristo vive tutta la sua interezza di santità e di sacrificio. Illusoria e vana è ogni predicazione del Vangelo, ogni indicazione di principi morali, o quella suggestione di solo teismo che anche in ambienti cattolici si vorrebbe portare innanzi, che escluda o anche taccia la vocazione alla Chiesa. L'aggregazione alla Comunità dei credenti deve essere fisica e spirituale, reale e mentale; deve essere di tutto l'uomo; anima, spirito e corpo devono essere consegnati alla Chiesa, perché devono divenire corpo di Cristo. La minimizzazione della vocazione alla Chiesa è semplicemente insensibilità in ordine alla grandezza e alle modalità uniche di salvezza operate da Cristo Gesù. </w:t>
      </w:r>
    </w:p>
    <w:p w14:paraId="62DB0C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Santa Maria, Madre della Chiesa, prega per noi dal cielo, dove sei ammantata della pienezza della verità. Tu sai la volontà di Dio, tu conosci l'amore del tuo Figlio Gesù, tu vivi nella santità dello Spirito. Contro ogni confusione veritativa, della mente, dell'intelligenza, ma anche del cuore non posseduto e non inebriato dalla verità tutta intera, dal cielo ottienici un raggio della verità dello Spirito, perché possiamo convincerci dell'errore che si sta consumando sotto i nostri occhi, che vuole ed insegna che si possa essere di Dio, senza Cristo, senza lo Spirito, senza la Chiesa; che vuole la Chiesa dispensata dalla proposta di aggregare a sé. La nostra vocazione è alla Chiesa, poiché è in essa che si incontra Cristo e lo Spirito e per Cristo e lo Spirito si ha accesso al Padre; è anche in essa che si diventa strumenti di mediazione perché il mondo intero accolga l'invito di aderire esplicitamente a Gesù nella comunità dei redenti e dei salvati e di divenire in essa strumenti di grazia e di verità per la conversione e la santificazione del mondo. Madre della Redenzione, convincici della necessità della nostra vocazione alla Chiesa e alla comunità dei credenti.</w:t>
      </w:r>
    </w:p>
    <w:p w14:paraId="087D031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CRISI TEOLOGICA</w:t>
      </w:r>
      <w:r w:rsidRPr="005E5FA3">
        <w:rPr>
          <w:rFonts w:ascii="Arial" w:eastAsia="Times New Roman" w:hAnsi="Arial" w:cs="Arial"/>
          <w:kern w:val="0"/>
          <w:sz w:val="24"/>
          <w:szCs w:val="24"/>
          <w:lang w:eastAsia="it-IT"/>
          <w14:ligatures w14:val="none"/>
        </w:rPr>
        <w:t xml:space="preserve">. Gesù chiede ai suoi discepoli chi è Lui secondo la gente. Dalle risposte si evince che la gente non ha una idea univoca sulla sua persona, ma anche che tutte le idee su di Lui non sono vere. Essendo erroneo il loro pensiero, quanti vanno dietro di Lui, non lo cercano secondo verità. Anche Pietro, pur avendo una idea vera, non ha però una comprensione esatta; crede in Gesù Messia, ma sul Messia di Dio, sulla sua vocazione, missione, realizzazione storica, via attraverso la quale egli avrebbe dovuto instaurare il regno dei cieli, lui non si trova. Crede una cosa, ne comprende un'altra. C'è nella sua confessione di fede una discrepanza tra il proferito ed il realmente creduto. Gesù è il Messia e per questo lo segue, ma quando poi si va a leggere nella sua mente, o si scandaglia il suo cuore - il Vangelo sovente ce lo rivela - appare subito l'abisso che c'è tra la verità di Gesù e la sua. Il problema cristiano è questo, non ce ne sono altri e consiste nella retta confessione del Redentore. </w:t>
      </w:r>
    </w:p>
    <w:p w14:paraId="3EEB837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è colui per il quale non c'è posto né nell'albergo, né nella sinagoga di Nazaret, né nei sistemi teologici, religiosi e cultuali del suo tempo. Non c'è posto per quel Dio che egli annunzia e di cui è la perfettissima immagine. Egli è chiamato indemoniato, alleato del principe dei demoni, suo alleato; è dichiarato mangione e beone, amico dei pubblicani e delle prostitute. Il mondo ufficiale lo rigetta; gli altri vorrebbero usarlo e servirsene per quante soluzioni immediate dona alle inquietudini del giorno.</w:t>
      </w:r>
    </w:p>
    <w:p w14:paraId="6C1F090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è venuto nel mondo per rivelare il Padre, il vero; per dirci le sue esigenze, per manifestarci qual è la sua volontà, cosa esattamente vuole dall'uomo, dalla sua creatura. In questa rivelazione, il problema teologico, diviene cristologico e quest'ultimo si fa questione antropologica. La verità su Dio si trasforma in verità sull'uomo e viceversa; il "Chi è Dio" diviene immediatamente "chi è l'uomo", ma anche il "chi è l'uomo" si risolve in "chi è Dio". </w:t>
      </w:r>
    </w:p>
    <w:p w14:paraId="7DA93B9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L'uomo difficilmente rinunzia alla sua identità deformata dal peccato, che è di autonomia, di totale indipendenza, di completa emancipazione dal suo Creatore; vuole essere, al pari di Lui, libero e autonomo. Considera Dio e lo studia come essere sussistente, altro dall'uomo; vuole però che resti il totalmente altro. Come entità sussistente, o alterità distante e lontana, Dio non pone difficoltà all'uomo, purché se ne stia nel suo cielo a godersi l'eternità beata. Il caso-Dio sorge quando, in Gesù Cristo, egli rivela se stesso, perché l'uomo si costruisca a sua immagine, diventi a sua somiglianza, rientri nella verità del suo essere di creatura dipendente, legata ed obbligata alla sua origine e alla sua sussistenza dall’Eterno.</w:t>
      </w:r>
    </w:p>
    <w:p w14:paraId="6060BE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mondo vuole la sua autonomia; quando non gli serve più per la costruzione della sua essenza emancipata ed emancipante, Dio è abbandonato, lasciato, dimenticato, rinnegato, espulso dai suoi sistemi. Il mondo vuole pensarsi lui, autonomamente; vuole pensare anche gli altri, ma in questo pensiero potrebbe anche pensarsi Dio per loro e quindi ridurre gli altri in schiavitù, fisica, morale, scientifica, filosofica, artistica, sportiva, etnica. </w:t>
      </w:r>
    </w:p>
    <w:p w14:paraId="7A6D34A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Dovunque c'è un uomo che non conosce Dio, che non professa la retta fede su di Lui, lì c'è anche una crisi antropologica. È sempre Dio la forma della vita dell'uomo, e dove non c'è forma, c'è necessariamente deformazione, confusione, usurpazione di diritti e di poteri, c'è un uso illogico, irrazionale, amorale, semplicemente inumano dell'umanità.</w:t>
      </w:r>
    </w:p>
    <w:p w14:paraId="4A89656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Tutto ciò che il cristiano fa, deve essere momento per ricondurre l'uomo alla sorgente della sua verità, del suo essere, del suo divenire, della sua vera ed autentica sussistenza. Tutto ciò che il cristiano vive e nella maniera in cui lo vive deve manifestare la sua dipendenza da Dio, che non è solo concettuale, è storica, reale. È il vissuto quotidiano che deve manifestare la sua origine soprannaturale, ricostruendo il legame essenziale, con la Parola della Salvezza, perché noi ci facciamo, ad immagine della verità di Gesù, il vero uomo, l'uomo perfetto, ideale, storicamente immagine perfetta del Dio invisibile, vero liberatore da ogni schiavitù. </w:t>
      </w:r>
    </w:p>
    <w:p w14:paraId="1404C52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liberazione che Gesù è venuto a portare sulla terra è dalla falsità della concezione umana, dalla presunzione e dalla tracotanza dell'uomo che pensa che la fonte, l’origine del suo benessere sia se stesso. Gesù è il testimone verace del Padre; chi guarda a Lui, chi osserva la sua vita, chi lo contempla nella sua morte scopre che mai Lui si è lasciato trascinare dal pensiero del mondo; Lui è sempre dalla parte di Dio, che rivela e manifesta in ogni sua azione. </w:t>
      </w:r>
    </w:p>
    <w:p w14:paraId="160CA9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al cristiano è richiesto di divenire testimone verace. Quel momento di esistenza che non dovesse rivelare il Padre, sarebbe un momento consegnato al mondo, alla sua menzogna, ai suoi giochi di autonomia e di emancipazione; sarebbe un momento in cui l'uomo oscura il volto di Dio e lo rende irriconoscibile. </w:t>
      </w:r>
    </w:p>
    <w:p w14:paraId="7ECCE4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la tua vita è tutta una testimonianza alla verità. L'Angelo ti ha manifestato la volontà di Dio e tu sfidando il mondo, la mentalità corrente, il pericolo che incombeva su di te, ti sei totalmente affidata al Signore e hai reso testimonianza che Dio è il solo Signore. Anche alla croce tu hai manifestato la sua Signoria su di te, offrendo il tuo figlio Gesù per la redenzione del mondo. Madre tutta del Signore, aiuta il nostro spirito a capire che ciò che è richiesto al cristiano è l'abolizione totale di questi vuoti di tempo e di vita in cui non si appartiene al Cielo, ma al mondo. Prega per noi, ottienici la sapienza della croce e lo spirito di scienza e di sapienza per sapere che solo nel Dio vero è la nostra vera umanità. </w:t>
      </w:r>
    </w:p>
    <w:p w14:paraId="156B13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DAL MISTERO DELLA CHIESA</w:t>
      </w:r>
      <w:r w:rsidRPr="005E5FA3">
        <w:rPr>
          <w:rFonts w:ascii="Arial" w:eastAsia="Times New Roman" w:hAnsi="Arial" w:cs="Arial"/>
          <w:kern w:val="0"/>
          <w:sz w:val="24"/>
          <w:szCs w:val="24"/>
          <w:lang w:eastAsia="it-IT"/>
          <w14:ligatures w14:val="none"/>
        </w:rPr>
        <w:t xml:space="preserve">. La Chiesa è una, santa, cattolica ed apostolica; questo il suo statuto perenne. L'unità, data dal corpo mistico di Gesù, vive e si esprime nella molteplicità dei tempi, dei luoghi e delle persone. Nell'unico corpo ognuno è insignito della dignità di figlio di Dio, di redento e di salvato dal Signore, di illuminato dallo Spirito Santo; ognuno è costituito erede dei beni eterni e chiamato a rendere visibile nel mondo l'amore del Padre, la grazia di Gesù Cristo, la comunione dello Spirito. </w:t>
      </w:r>
    </w:p>
    <w:p w14:paraId="47EA5FD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fine della Chiesa è uno e non può essere espresso se non dalla totalità dei suoi figli, ognuno dei quali è stato arricchito dallo Spirito di un suo dono particolare, da dare e da riversare sull'intero corpo. La vita santa nasce dalla fedeltà al proprio carisma, dallo svolgimento bene ordinato del proprio ministero. L'unità nella molteplicità dona alla Chiesa la giusta modalità di compiere la sua missione, di attendere alla sua vocazione. </w:t>
      </w:r>
    </w:p>
    <w:p w14:paraId="056ADAC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c'è santità dove non c'è verità e la verità della Chiesa è anche la sua unità. Quanti si pongono fuori a livello dogmatico, o anche operativo, di interscambio dei doni, costoro non possono raggiungere le vette della santità evangelica; sono privi della pienezza della verità, manca loro il ministero che la governa, che è di Pietro e dei Vescovi uniti a lui; è assente in loro anche l'altro ufficio sacro che è il dono della grazia per via sacramentale.</w:t>
      </w:r>
    </w:p>
    <w:p w14:paraId="6F56BA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La santità è il possesso pieno della divina verità che regola ogni nostra azione, muove i pensieri, dirige i sentimenti reconditi del cuore e li orienta a configurarsi con Cristo Gesù, Via, Verità e Vita del nostro essere cristiani; la grazia è potenza di Dio che libera il cuore da passioni, affetti pericolosi ed affezioni al male, gravi ed anche lievi, estirpa vizi e imperfezioni, crea l'ornamento delle sante virtù; infonde nel cuore la libertà propria dei figli di Dio e riveste l'anima della santità dello Spirito. </w:t>
      </w:r>
    </w:p>
    <w:p w14:paraId="6D4F469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santità apre la Chiesa verso la cattolicità, la sua universalità; dischiude le porte del cenacolo del proprio cuore e le spalanca sul mondo, genera nell'anima un desiderio di dono, di offerta, produce una volontà di consumazione secondo il proprio carisma a beneficio dei fratelli, perché dalla loro incorporazione in Cristo Gesù, salgano al Padre che è nei cieli la gloria, l'onore, ed ogni benedizione. La santità è la via della missione, perché solo essa è capace di liberare il cuore dal suo egoismo, lo spirito dalla sua accidia e inoperosità, la mente dalla sua chiusura ad ogni forma di bene. Essa dona all'uomo lo stesso cuore di Cristo, la stessa sua volontà, energia, modalità e la persona che vive con Cristo dentro di sé e che porta tutta se stessa in Cristo, non può non vivere ed operare come Lui, non può non compiere la missione sul suo modello e con lo stesso suo stile.</w:t>
      </w:r>
    </w:p>
    <w:p w14:paraId="1553AC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Senza santità l'uomo non appartiene totalmente a Gesù; la sua vita gli è come estranea, indifferente; anche se svolge una ministerialità, non la compie come servizio di Gesù, sul suo modello e conformemente al suo stile; tra lui e Gesù c'è distanza di santità e quindi ci sarà distanza di operazione; la stessa lontananza di santità diviene lontananza e non adempimento della missione. </w:t>
      </w:r>
    </w:p>
    <w:p w14:paraId="460BAE6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è possibile vivere la santità piena e totale in Cristo, se non viene vissuta l'altra nota della Chiesa che è la sua apostolicità. L'ordine sacro è finalizzato al dono perfetto della verità e della grazia; dove mancano questi due doni non c'è vera cattolicità; c'è una unità formale, ma non sostanziale, perché l'unità e la comunione nella Chiesa è sempre nella pienezza della verità e della grazia.</w:t>
      </w:r>
    </w:p>
    <w:p w14:paraId="492DFA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L'apostolicità dona alla Chiesa la sua essenza vera e santa. Ogni carisma per poter vivere, svilupparsi, crescere e fruttificare, ogni dono dello Spirito per poter far vivere e rivitalizzare ogni realtà, deve essere sempre nutrito della verità e della grazia che vengono da Dio; doni e carismi che sono anche verificati e trasmessi per via sacramentale da quanti sono stati investiti del potere sacro di conferire la grazia e di discernere la verità. </w:t>
      </w:r>
    </w:p>
    <w:p w14:paraId="03EC5DF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vive lasciandosi confermare nella verità dal carisma istituzionale dell'apostolicità, ma anche facendosi continuamente rinnovare dalla grazia dello Spirito che viene conferita attraverso i sacramenti della santificazione e della rigenerazione dell'uomo. La santità si rivela pertanto l'utero materno della Chiesa, nel quale il cristiano si forma, cresce, diviene maturo, può presentarsi al mondo, nascendo alla luce, per iniziare il suo cammino di annunzio e di conversione dei cuori. Senza santità tutto è un aborto, tutto viene concepito, ma non vede la luce, perché concepito fuori del seno materno della santità personale. </w:t>
      </w:r>
    </w:p>
    <w:p w14:paraId="1DDCD18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Chiesa, la tua santità è modello ed immagine perenne, esempio eterno di come si possono generare figli a Dio. La tua anima neanche per un solo istante fu di un altro, essa fu sempre di Dio, il quale la abitò come sua dimora prescelta, preferita tra tutte le altre. In essa Dio trovava riposo, quiete; poteva compiacersi dell'opera delle sue mani che era tutta bella e santa, immacolata, verginale, tutta </w:t>
      </w:r>
      <w:r w:rsidRPr="005E5FA3">
        <w:rPr>
          <w:rFonts w:ascii="Arial" w:eastAsia="Times New Roman" w:hAnsi="Arial" w:cs="Arial"/>
          <w:kern w:val="0"/>
          <w:sz w:val="24"/>
          <w:szCs w:val="24"/>
          <w:lang w:eastAsia="it-IT"/>
          <w14:ligatures w14:val="none"/>
        </w:rPr>
        <w:lastRenderedPageBreak/>
        <w:t>per sé. Questa la tua grandezza e per questa tua santità, il Padre si innamorò di te, volle essere sempre con te, ti arricchì di ogni dono di grazia. Tu di grazia fosti piena. La santità in te è il principio della missione di Gesù tra noi; in noi è il principio della missione evangelizzatrice della Chiesa nella storia. Aiuta noi, smarriti, a credere nella santità; con essa anche il nostro cuore diviene grembo verginale per concepire e generare tanti altri figli a Dio, nell'unica Chiesa santa, cattolica e apostolica.</w:t>
      </w:r>
    </w:p>
    <w:p w14:paraId="3B5FD0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Dopo aver ricordato ancora una volta questi principi essenziali che sono necessari sia perché si formi il corpo di Cristo e sia perché esso cresca nella verità e nella grazia, arricchendosi di ogni virtù, è giusto che diamo uno sguardo, anche se per sommi capi, al pensiero dello Spirito Santo sulla Chiesa, vero corpo di Cristo, secondo quanto l’Apostolo Paolo ci ha manifestato, rivelato, insegnato. </w:t>
      </w:r>
    </w:p>
    <w:p w14:paraId="65CA285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 l’apostolo Paolo tutto è dal cuore del Padre, in Cristo, per Cristo, con Cristo, sotto mozione e conduzione dello Spirito Santo. Tutto è dal cuore di Cristo, nello Spirito Santo, si riversa sugli Apostoli. Tutto dagli Apostoli,  nello Spirito Santo, si deve riversare sulla Chiesa, vero corpo di Cristo e sul mondo. È questa la vera Traditio: il cuore del Padre è consegnato a Cristo. Il cuore di Cristo è consegnato agli Apostoli. Il cuore degli Apostoli è consegnato alla Chiesa, perché viva con il cuore di Cristo, nel quale vive il cuore del Padre e compie la missione di salvezza, aggregando al corpo di Cristo ogni altro uomo. Tutto questo sempre avviene e si compie nello Spirito Santo.</w:t>
      </w:r>
    </w:p>
    <w:p w14:paraId="177ADBF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verità è manifestata in modo sublime dall’Apostolo nella sua Lettera agli Efesini. Tutto è dal Padre. Tutto è da Cristo Gesù, in Cristo Gesù, per Cristo Gesù. Tutto è dagli Apostoli. In comunione nello Spirito Santo con gli Apostoli, ogni membro del corpo di Cristo, opera in Cristo, con Cristo, per Cristo, per far crescere secondo purezza di verità e di santità il corpo di Cristo, la sua Chiesa, aggiungendo ad essa sempre nuovi membri.  </w:t>
      </w:r>
    </w:p>
    <w:p w14:paraId="5F5643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l’Apostolo interrompe nel suo corpo la mediazione di Cristo Gesù, per lui, tutta tutto il corpo di Cristo, e non solo una parte di esso, perde brillantezza sia nella verità che nella grazia. Come Cristo Gesù mai ha interrotto il flusso della verità e della grazia che dal cuore del Padre si riversavano su di Lui, sempre per opera dello Spirito Santo, così mai un Apostolo deve permettere che si interrompa il flusso di grazia e di verità che dal cuore di Cristo, sempre per opera dello Spirito Santo, si devono riversare nel suo cuore, affinché la sua missione sia la missione di Cristo Gesù secondo le stesse modalità di Cristo Gesù. </w:t>
      </w:r>
    </w:p>
    <w:p w14:paraId="0B755B2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agli occhi dello Spirito Santo molti apostoli del Signore non appaiono più nella mediazione di Cristo Gesù, sembrano invece essere nella mediazione di Satana. Quando si benedice il peccato, quando si giustifica la trasgressione dei comandamenti, quando si dona licenza al vizio, allora si interrompe la mediazione dal cuore di Cristo e si entra nella mediazione dal cuore di Satana. Mai un apostolo del Signore deve trasformarsi in mediazione dal cuore di Satana. È la morte del corpo di Cristo. Ecco con quale luce di Spirito Santo l’Apostolo Paolo parla del corpo di Cristo: </w:t>
      </w:r>
    </w:p>
    <w:p w14:paraId="3036F56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w:t>
      </w:r>
      <w:r w:rsidRPr="005E5FA3">
        <w:rPr>
          <w:rFonts w:ascii="Arial" w:eastAsia="Times New Roman" w:hAnsi="Arial" w:cs="Arial"/>
          <w:i/>
          <w:iCs/>
          <w:kern w:val="0"/>
          <w:sz w:val="24"/>
          <w:szCs w:val="24"/>
          <w:lang w:eastAsia="it-IT"/>
          <w14:ligatures w14:val="none"/>
        </w:rPr>
        <w:lastRenderedPageBreak/>
        <w:t xml:space="preserve">sola è la speranza alla quale siete stati chiamati, quella della vostra vocazione; un solo Signore, una sola fede, un solo battesimo. Un solo Dio e Padre di tutti, che è al di sopra di tutti, opera per mezzo di tutti ed è presente in tutti. </w:t>
      </w:r>
    </w:p>
    <w:p w14:paraId="4770810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4211B30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C0D8E6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6F1BBE4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165ECB7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B02D7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w:t>
      </w:r>
      <w:r w:rsidRPr="005E5FA3">
        <w:rPr>
          <w:rFonts w:ascii="Arial" w:eastAsia="Times New Roman" w:hAnsi="Arial" w:cs="Arial"/>
          <w:i/>
          <w:iCs/>
          <w:kern w:val="0"/>
          <w:sz w:val="24"/>
          <w:szCs w:val="24"/>
          <w:lang w:eastAsia="it-IT"/>
          <w14:ligatures w14:val="none"/>
        </w:rPr>
        <w:lastRenderedPageBreak/>
        <w:t>vicini. Per mezzo di lui infatti possiamo presentarci, gli uni e gli altri, al Padre in un solo Spirito.</w:t>
      </w:r>
    </w:p>
    <w:p w14:paraId="7ACDA9B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w:t>
      </w:r>
    </w:p>
    <w:p w14:paraId="3EF3B54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Purtroppo la bellezza del corpo di Cristo è devastata dall’ignoranza e dalla non conoscenza del mistero di Cristo Gesù. Chi vuole cooperare a che la bellezza del corpo di Cristo risplenda di purissima luce divina, deve camminare secondo lo Spirito e mai secondo la carne. Sempre si cammina nella carne, quando non si pone mano perché in noi crescano le stesse virtù che sempre hanno adornato il corpo di Gesù Signore. Ecco cosa produce l’assenza della nostra non crescita nelle virtù: la frantumazione dell’unico corpo di Cristo in fazioni e in appartenenze. Invece la nostra appartenenza è solo a Cristo Gesù. Noi siamo di Cristo. </w:t>
      </w:r>
    </w:p>
    <w:p w14:paraId="267D633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3355193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2B4343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643B3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E39568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Quindi nessuno ponga il suo vanto negli uomini, perché tutto è vostro: Paolo, Apollo, Cefa, il mondo, la vita, la morte, il presente, il futuro: tutto è vostro! Ma voi siete di Cristo e Cristo è di Dio. (1Cor 3,1-23).</w:t>
      </w:r>
    </w:p>
    <w:p w14:paraId="58B9AAE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poi alla mancata crescita nelle virtù, si aggiunge anche il peccato con la trasgressione della Parola di Gesù Signore, allora il corpo di Cristo viene reso odioso anche agli occhi del mondo. Vivere come il mondo, e spesso con modalità ancora peggiori, rende non credibile la purissima verità di Cristo Gesù. Se noi viviamo come il mondo e con trasgressioni ancora più grandi, a che serve al mondo convertirsi alla Chiesa di Cristo Signore? Se poi rendiamo Cristo Gesù strumento di peccato attraverso il nostro corpo, noi altro non facciamo che costringere Cristo Gesù al peccato. È come se ne facessimo un peccatore. Lui rimane santissimo nella sua luce eterna. Il suo corpo da portatore di luce e di grazie viene costretto a immergersi attraverso il nostro corpo, nel peccato e nella tenebre. </w:t>
      </w:r>
    </w:p>
    <w:p w14:paraId="65DF01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7557FD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616884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97669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Paolo vive una vita tutta consacrata per l’edificazione del corpo di Cristo che è la sua Chiesa, Chiesa una, santa, cattolica, apostolica. Per l’edificazione di questa Chiesa lui espone il suo corpo ad ogni privazione, ad ogni persecuzione, ad ogni martirio spirituale, ad ogni rinuncia. Tutto lui fa per il Vangelo. Facendo tutto per il Vangelo, anche Lui diviene partecipe del Vangelo. È questa la sua vera Traditio. Tutta la sua vita consegnata al Vangelo, consegnata a Cristo, Consegnata allo Spirito Santo. </w:t>
      </w:r>
    </w:p>
    <w:p w14:paraId="1EC4BF4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7CEBB5C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79AA689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97B511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AE25F9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9799F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Vi si pone fuori dal corpo di Cristo, quando non si vive la comunione reale con ogni membro del corpo di Cristo. Comunione spirituale e comunione reale devono essere una sola comunione. È questo il grande mistero che deve sempre crearsi nell’Eucaristia. Siamo un corpo solo. Sempre come corpo solo dobbiamo vivere in </w:t>
      </w:r>
      <w:r w:rsidRPr="005E5FA3">
        <w:rPr>
          <w:rFonts w:ascii="Arial" w:eastAsia="Times New Roman" w:hAnsi="Arial" w:cs="Arial"/>
          <w:kern w:val="0"/>
          <w:sz w:val="24"/>
          <w:szCs w:val="24"/>
          <w:lang w:eastAsia="it-IT"/>
          <w14:ligatures w14:val="none"/>
        </w:rPr>
        <w:lastRenderedPageBreak/>
        <w:t xml:space="preserve">ogni cosa. Questa verità è così rivelata anche nella Lettera ai Galati: </w:t>
      </w:r>
      <w:r w:rsidRPr="005E5FA3">
        <w:rPr>
          <w:rFonts w:ascii="Arial" w:eastAsia="Times New Roman" w:hAnsi="Arial" w:cs="Arial"/>
          <w:i/>
          <w:iCs/>
          <w:kern w:val="0"/>
          <w:sz w:val="24"/>
          <w:szCs w:val="24"/>
          <w:lang w:eastAsia="it-IT"/>
          <w14:ligatures w14:val="none"/>
        </w:rPr>
        <w:t>“Portate i pesi gli uni degli altri e così adempirete la Legge di Cristo”.</w:t>
      </w:r>
      <w:r w:rsidRPr="005E5FA3">
        <w:rPr>
          <w:rFonts w:ascii="Arial" w:eastAsia="Times New Roman" w:hAnsi="Arial" w:cs="Arial"/>
          <w:kern w:val="0"/>
          <w:sz w:val="24"/>
          <w:szCs w:val="24"/>
          <w:lang w:eastAsia="it-IT"/>
          <w14:ligatures w14:val="none"/>
        </w:rPr>
        <w:t xml:space="preserve"> Ma se uno ha fame e l’altro muore per aver troppo mangiato, dov’è la vera comunione che si deve vivere attorno all’Eucaristia? Si celebra un rito, non certo un mistero. </w:t>
      </w:r>
    </w:p>
    <w:p w14:paraId="59E929E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60F9371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53C2713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57D8C3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C78056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Perciò, fratelli miei, quando vi radunate per la cena, aspettatevi gli uni gli altri. E se qualcuno ha fame, mangi a casa, perché non vi raduniate a vostra condanna. Quanto alle altre cose, le sistemerò alla mia venuta (1Cor 11,1-34). </w:t>
      </w:r>
    </w:p>
    <w:p w14:paraId="4373EC7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Perché si edifichi il corpo di Cristo secondo verità, grazia, giustizia, è necessario che ognuno doni pienezza di vita al carisma a lui elargito dallo Spirito Santo. Come darà pienezza di vita? Lasciandosi nutrire dalla vita contenuta nel carisma, in ogni carisma dei fratelli.  Lui così darà pienezza di vita al carisma dei fratelli, i fratelli daranno pienezza di vita al suo carisma. Se ognuno non pone mano a far fruttare il suo carisma al sommo della potenzialità racchiuse nella grazia e nella verità di Cristo Gesù, tutto il corpo perde di luce. Per il suo carisma tutto il corpo cresce in luce, grazia e verità. Ma anche per la sua ignavia spirituale o perché lui si rivela un fannullone e un infingardo, tutto il corpo perde di luce si ammanta di tenebre. Come ognuno potrà dare vita al suo carisma? Possedendo al sommo della sua perfezione la virtù della carità. Se la carità non brilla sul nostro corpo, nessun’altra virtù brillerà per noi. Se le virtù non brillano, siamo portatori di tenebre e non di luce. Ci ammantiamo di vizi.</w:t>
      </w:r>
    </w:p>
    <w:p w14:paraId="5143D6A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28F298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937E30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00C462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w:t>
      </w:r>
      <w:r w:rsidRPr="005E5FA3">
        <w:rPr>
          <w:rFonts w:ascii="Arial" w:eastAsia="Times New Roman" w:hAnsi="Arial" w:cs="Arial"/>
          <w:i/>
          <w:iCs/>
          <w:kern w:val="0"/>
          <w:sz w:val="24"/>
          <w:szCs w:val="24"/>
          <w:lang w:eastAsia="it-IT"/>
          <w14:ligatures w14:val="none"/>
        </w:rPr>
        <w:lastRenderedPageBreak/>
        <w:t>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1EB0C4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1429A5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w:t>
      </w:r>
    </w:p>
    <w:p w14:paraId="4326FAC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497081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queste brevi norte, è cosa giusta che ci chiediamo: credo io nella Chiesa che è costruttrice sulla terra del vero corpo di Cristo che è la sua Chiesa una, santa, cattolica, apostolica? Credo se ogni giorno, come l’Apostolo Paolo, mi affatico e lotto per dare il Vangelo ad ogni cuore, secondo le regole e le modalità del Vangelo. Se nulla faccio per dare ad ogni uomo il Vangelo secondo le sue regole e le sue modalità, regole e modalità stabilite dallo Spirito Santo, di certo non lavoro per formare sulla terra il corpo di Cristo. Credo in questa vera Chiesa e nella sua vera missione, se ogni giorno cresco nella santità e aiuto i fratelli a crescere nella santità. Se nulla faccio per edificarmi nella santità di Cristo, con l’aiuto dei fratelli sempre sotto mozione e conduzione dello Spirito Santo, nulla potrò fare il vero bene in favore del il corpo di Cristo. Faccio invece tanto male ad esso, perché lo trascino nei miei vizi e nei miei peccati. Credo in questa Chiesa se sono sempre governato da questa verità: per me si edifica il corpo di Cristo e per me si distrugge; per me si innanza e per me si deprime; per me diviene sempre più luminoso e per me può essere rivestito di tenebre infernali; per me regna Cristo in esso e per me regna il diavolo. Tutto è dalla mia risposta a Cristo e al suo Vangelo. Tutto è per la mia obbedienza al Vangelo e allo Spirito Santo. Se questa fede non governa tutta intera la mia vita, ben presto m trasformerò in un nemico di Cristo e della sua croce. È quanto denuncia l’Apostolo Paolo nella Lettera ai Filippesi:</w:t>
      </w:r>
    </w:p>
    <w:p w14:paraId="7C23506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w:t>
      </w:r>
      <w:r w:rsidRPr="005E5FA3">
        <w:rPr>
          <w:rFonts w:ascii="Arial" w:eastAsia="Times New Roman" w:hAnsi="Arial" w:cs="Arial"/>
          <w:i/>
          <w:iCs/>
          <w:kern w:val="0"/>
          <w:sz w:val="24"/>
          <w:szCs w:val="24"/>
          <w:lang w:eastAsia="it-IT"/>
          <w14:ligatures w14:val="none"/>
        </w:rPr>
        <w:lastRenderedPageBreak/>
        <w:t>d’Israele, della tribù di Beniamino, Ebreo figlio di Ebrei; quanto alla Legge, fariseo; quanto allo zelo, persecutore della Chiesa; quanto alla giustizia che deriva dall’osservanza della Legge, irreprensibile.</w:t>
      </w:r>
    </w:p>
    <w:p w14:paraId="71D1472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04A3903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1DF665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Tutti noi, che siamo perfetti, dobbiamo avere questi sentimenti; se in qualche cosa pensate diversamente, Dio vi illuminerà anche su questo. Intanto, dal punto a cui siamo arrivati, insieme procediamo.</w:t>
      </w:r>
    </w:p>
    <w:p w14:paraId="4266F15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0244DA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sono nemico della croce di Cristo, sono anche nemico del corpo di Cristo. Non lo edifico, lo distruggo. </w:t>
      </w:r>
    </w:p>
    <w:p w14:paraId="267CDA00" w14:textId="77777777" w:rsidR="005E5FA3" w:rsidRPr="005E5FA3" w:rsidRDefault="005E5FA3" w:rsidP="005E5FA3">
      <w:pPr>
        <w:spacing w:after="120" w:line="240" w:lineRule="auto"/>
        <w:jc w:val="both"/>
        <w:rPr>
          <w:rFonts w:ascii="Arial" w:eastAsia="Times New Roman" w:hAnsi="Arial" w:cs="Arial"/>
          <w:b/>
          <w:bCs/>
          <w:kern w:val="0"/>
          <w:sz w:val="24"/>
          <w:szCs w:val="24"/>
          <w:lang w:eastAsia="it-IT"/>
          <w14:ligatures w14:val="none"/>
        </w:rPr>
      </w:pPr>
    </w:p>
    <w:p w14:paraId="1EC3E747" w14:textId="77777777" w:rsidR="005E5FA3" w:rsidRPr="005E5FA3" w:rsidRDefault="005E5FA3" w:rsidP="005E5FA3">
      <w:pPr>
        <w:pStyle w:val="Titolo2"/>
      </w:pPr>
      <w:bookmarkStart w:id="639" w:name="_Toc218975131"/>
      <w:bookmarkStart w:id="640" w:name="_Toc219036269"/>
      <w:r w:rsidRPr="005E5FA3">
        <w:t>CREDO NELLA CHIESA CHE HA MARIA COME SUA VERA MADRE</w:t>
      </w:r>
      <w:bookmarkEnd w:id="639"/>
      <w:bookmarkEnd w:id="640"/>
      <w:r w:rsidRPr="005E5FA3">
        <w:t xml:space="preserve"> </w:t>
      </w:r>
    </w:p>
    <w:p w14:paraId="5C8C5EE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VERGINE MARIA È MADRE DELLA CHIESA</w:t>
      </w:r>
      <w:r w:rsidRPr="005E5FA3">
        <w:rPr>
          <w:rFonts w:ascii="Arial" w:eastAsia="Times New Roman" w:hAnsi="Arial" w:cs="Arial"/>
          <w:kern w:val="0"/>
          <w:sz w:val="24"/>
          <w:szCs w:val="24"/>
          <w:lang w:eastAsia="it-IT"/>
          <w14:ligatures w14:val="none"/>
        </w:rPr>
        <w:t xml:space="preserve">. La Chiesa è la Sposa di Cristo Gesù. Di questa Sposa del suo Divin Figlio, Maria è la Madre. Sappiamo che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Ecco cosa rivela lo Spirito Santo per bocca dell’Apostolo Paolo: </w:t>
      </w:r>
    </w:p>
    <w:p w14:paraId="1021315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46E884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la Vergine Maria cosa fa per questa sua figlia prediletta? Ella vive tutta la sua missione di Madre. Alla vergine Maria possiamo applicare ciò che il Salmo dice di Dio: </w:t>
      </w:r>
    </w:p>
    <w:p w14:paraId="7F6F1C67"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p>
    <w:p w14:paraId="64A18A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veglia sulla Chiesa con tutta l’immensità del suo amore attivo, creativo, impegnato, solerte, efficace sempre. 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venuto meno il vino. Per noi è venuta meno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w:t>
      </w:r>
    </w:p>
    <w:p w14:paraId="245DD13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w:t>
      </w:r>
      <w:r w:rsidRPr="005E5FA3">
        <w:rPr>
          <w:rFonts w:ascii="Arial" w:eastAsia="Times New Roman" w:hAnsi="Arial" w:cs="Arial"/>
          <w:kern w:val="0"/>
          <w:sz w:val="24"/>
          <w:szCs w:val="24"/>
          <w:lang w:eastAsia="it-IT"/>
          <w14:ligatures w14:val="none"/>
        </w:rPr>
        <w:lastRenderedPageBreak/>
        <w:t>santi, immacolati, puri, giusti, caritatevoli, perfetti in ogni virtù.  Vergine Maria, Madre della Redenzione, aiutaci ad imitarti nella tua sollecitudine, nel tuo amore, nella tua bellezza. Angeli e Santi del Cielo, fateci puri di cuore e di mente.</w:t>
      </w:r>
    </w:p>
    <w:p w14:paraId="3E302BD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VEDO LA VERGINE MARIA</w:t>
      </w:r>
      <w:r w:rsidRPr="005E5FA3">
        <w:rPr>
          <w:rFonts w:ascii="Arial" w:eastAsia="Times New Roman" w:hAnsi="Arial" w:cs="Arial"/>
          <w:kern w:val="0"/>
          <w:sz w:val="24"/>
          <w:szCs w:val="24"/>
          <w:lang w:eastAsia="it-IT"/>
          <w14:ligatures w14:val="none"/>
        </w:rPr>
        <w:t>, Madre della Chiesa, nella figura biblica della donna forte, amministratrice di tutta la sua casa:</w:t>
      </w:r>
    </w:p>
    <w:p w14:paraId="590F5A9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w:t>
      </w:r>
    </w:p>
    <w:p w14:paraId="3D12E0C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18469D5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Vedo la Vergine Maria, Madre della Chiesa, nel racconto evangelico delle nozze di Cana. Qui Maria è la donna vigile, attenta, sapiente, intelligente, forte, piena di Spirito Santo. Lei parla al Figlio e manifesta il grande disagio degli sposi. Parla ai servi e dice loro di fare tutto ciò che Gesù avrebbe chiesto loro. </w:t>
      </w:r>
    </w:p>
    <w:p w14:paraId="680F0B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Vedo la Vergine Maria, Madre della Chiesa, ai piedi della croce. Sul Golgota Lei non solo offre il Figlio suo al Padre, più che Abramo, ma anche accoglie Giovanni come suo vero figlio lasciandosi prendere da Giovanni come sua vera Madre.</w:t>
      </w:r>
    </w:p>
    <w:p w14:paraId="2434CDA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Vedo la Vergine Maria, Madre della Chiesa, nel Cenacolo in preghiera con tutta la comunità nascente che invoca la venuta dello Spirito Santo. Di questa prima comunità Lei è la Madre che infonde forza, coraggio, dona consolazione, vera speranza, ricchezza di fede nel Figlio suo.</w:t>
      </w:r>
    </w:p>
    <w:p w14:paraId="18C3313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Vedo oggi la Vergine Maria, Madre della Chiesa, assisa alla destra del Figlio suo, nei cieli santi, mentre presenta a Gesù tutto le preghiere, le invocazioni, le suppliche che dal cuore dei suoi figli giungono al suo cuore. Ma anche mentre dialoga con il Figlio e ancora una volta, come alle nozze di Cana, chiede al Figlio che intervenga con la sua potente grazia, ma anche chiede ad ognuno dei suoi figli di porsi in ascolto umile del Figlio suo, perché solo da questo ascolto, sulla tavola dell’umanità vi sarà il buon vino della grazia, della conversione, della santificazione per la conversione di molte anime. Madre della Chiesa, presenta oggi a Gesù ogni cuore perché ascolti solo Lui.</w:t>
      </w:r>
    </w:p>
    <w:p w14:paraId="13444D9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MARIA È VERAMENTE MADRE DELLE MEMBRA</w:t>
      </w:r>
      <w:r w:rsidRPr="005E5FA3">
        <w:rPr>
          <w:rFonts w:ascii="Arial" w:eastAsia="Times New Roman" w:hAnsi="Arial" w:cs="Arial"/>
          <w:kern w:val="0"/>
          <w:sz w:val="24"/>
          <w:szCs w:val="24"/>
          <w:lang w:eastAsia="it-IT"/>
          <w14:ligatures w14:val="none"/>
        </w:rPr>
        <w:t>. Nelle Litanie Lauretane invochiamo Maria nel mistero della sua maternità. Ella è: “Madre di Dio, Madre di Cristo, Madre della Chiesa, Madre di misericordia, Madre della divina grazia,  Madre della speranza, Madre purissima, Madre castissima, Madre sempre vergine, Madre immacolata, Madre degna d'amore, Madre ammirabile, Madre del buon consiglio, Madre del Creatore, Madre del Salvatore”. La maternità è un fatto di natura. Può essere anche un fatto di adozione. Nella legge degli uomini l’adozione è solo uno statuto giuridico. Conferisce quei privilegi che sono della natura, ma che non possono venire a noi per natura, perché non siamo dalla natura. Siamo per volontà di colui che ci adotta come suoi figli.</w:t>
      </w:r>
    </w:p>
    <w:p w14:paraId="3E60A92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In Dio non si applica la statuto che proviene dalla legge degli uomini. Si applica invece lo statuto che viene dalla volontà del Padre. Cerchiamo allora si entrare negli abissi di questo mistero. Sappiamo che l’uomo al momento stesso della sua creazione, fu fatto ad immagine e a somiglianza di Dio. L’immagine e la somiglianza non sono date per generazione, ma per purissimo atto di creazione. Ora sappiamo che nella natura creata nessuno può dare ad un altro la sua immagine e la somiglianza per volontà. Noi non abbiamo nessun potere di creazione. All’uomo è dato il potere di generazione. L’uomo genera a sua immagine e somiglianza. Dio crea la sua immagine e la sua somiglianza nell’uomo. È grande il mistero della nostra creazione.</w:t>
      </w:r>
    </w:p>
    <w:p w14:paraId="1D4682E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L’adozione, con la quale il Padre ci fa suoi figli, nel Figlio suo Gesù Cristo, è vera generazione, è vera partecipazione della sua divina natura e si compie per opera dello Spirito Santo che ci rigenera e ci fa vero corpo di Cristo. Dallo Spirito Santo siamo generati come vero corpo di Cristo, come sue vere membra. Questo altissimo mistero si compie nel Battesimo. Con il Battesimo siamo introdotti nel seno mistico della Beata Vergine Maria. In questo seno mistico veniamo concepiti e da questo seno mistico nasciamo come veri figli di Maria e veri figli di Dio, in Cristo, suo Figlio, vero Figlio di Dio e vero Figlio di Maria. In Lei, in Cristo, per opera dello Spirito Santo, noi siamo veri figli di Dio e veri figli di Maria, per partecipazione della natura di Dio e della natura della Madre di Dio. </w:t>
      </w:r>
    </w:p>
    <w:p w14:paraId="3518BF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la nostra partecipazione: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da lei e partecipiamo della sua natura allo stesso modo che partecipiamo della natura divina. Siamo corpo e sangue spirituale della Madre di Dio. Per questo Maria è nostra vera Madre. E questo il mistero che si compie nel Battesimo. </w:t>
      </w:r>
    </w:p>
    <w:p w14:paraId="116ABA0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concepito si sviluppa e giunge alla sua piena maturità di persona umana, tanto da poter nascere e vivere la sua propria vita, </w:t>
      </w:r>
      <w:r w:rsidRPr="005E5FA3">
        <w:rPr>
          <w:rFonts w:ascii="Arial" w:eastAsia="Times New Roman" w:hAnsi="Arial" w:cs="Arial"/>
          <w:kern w:val="0"/>
          <w:sz w:val="24"/>
          <w:szCs w:val="24"/>
          <w:lang w:eastAsia="it-IT"/>
          <w14:ligatures w14:val="none"/>
        </w:rPr>
        <w:lastRenderedPageBreak/>
        <w:t xml:space="preserve">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in Lei sempre dobbiamo camminare se vogliamo sempre rimanere in Cristo e sempre camminare con Lui in Lui e per Lui verso le sorgenti delle acque della vita. </w:t>
      </w:r>
    </w:p>
    <w:p w14:paraId="466E62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La nostra relazione con Lei non è di pura venerazione e neanche di super venerazione.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Madre di Dio, aiutaci a comprendere il mistero che è la tua maternità verso ogni discepolo di Gesù, che per opera dello Spirito Santo è divenuto nel tuo seno tuo vero figlio.</w:t>
      </w:r>
    </w:p>
    <w:p w14:paraId="13CA58B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ALTRA RIFLESSIONE O MEDITAZIONE NECESSARIA</w:t>
      </w:r>
      <w:r w:rsidRPr="005E5FA3">
        <w:rPr>
          <w:rFonts w:ascii="Arial" w:eastAsia="Times New Roman" w:hAnsi="Arial" w:cs="Arial"/>
          <w:kern w:val="0"/>
          <w:sz w:val="24"/>
          <w:szCs w:val="24"/>
          <w:lang w:eastAsia="it-IT"/>
          <w14:ligatures w14:val="none"/>
        </w:rPr>
        <w:t xml:space="preserve">.  Come è possibile, parlando del mistero della Vergine Maria, evitare di cadere nella falsa esagerazione e stare lontani dall’eccessiva grettezza si spirito? La via da 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54B9132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verità del Padre.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il fondamento e il principio della verità della Vergine Maria. Maria, come Purissima Creatura, è interamente da Dio. </w:t>
      </w:r>
    </w:p>
    <w:p w14:paraId="5B1FC5D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verità di Cristo Signore.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w:t>
      </w:r>
    </w:p>
    <w:p w14:paraId="6CF65FD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La Verità dello Spirito Santo.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w:t>
      </w:r>
    </w:p>
    <w:p w14:paraId="42C7898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LA VERITÀ DELLA VERGINE MARIA</w:t>
      </w:r>
      <w:r w:rsidRPr="005E5FA3">
        <w:rPr>
          <w:rFonts w:ascii="Arial" w:eastAsia="Times New Roman" w:hAnsi="Arial" w:cs="Arial"/>
          <w:kern w:val="0"/>
          <w:sz w:val="24"/>
          <w:szCs w:val="24"/>
          <w:lang w:eastAsia="it-IT"/>
          <w14:ligatures w14:val="none"/>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7BF4ED5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verità degli Angeli. Gli Angeli sono puri spiriti, ministri del Signore, sempre pronti a fare la divina volontà. Essi vivono in eterno nella luce e del Padre e del Figlio e dello Spirito Santo. </w:t>
      </w:r>
    </w:p>
    <w:p w14:paraId="7E41295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verità dei Santi.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24DCFF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4D44763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“Rallégrati, piena di grazia: il Signore è con te”. Chiediamoci: perché la Vergine Maria è invitata a rallegrarsi, gioire, esultare, fare sprigionare tutta la letizia che è </w:t>
      </w:r>
      <w:r w:rsidRPr="005E5FA3">
        <w:rPr>
          <w:rFonts w:ascii="Arial" w:eastAsia="Times New Roman" w:hAnsi="Arial" w:cs="Arial"/>
          <w:kern w:val="0"/>
          <w:sz w:val="24"/>
          <w:szCs w:val="24"/>
          <w:lang w:eastAsia="it-IT"/>
          <w14:ligatures w14:val="none"/>
        </w:rPr>
        <w:lastRenderedPageBreak/>
        <w:t xml:space="preserve">nel suo cuore? Nell’Antico Testamento uno solo era il motivo per cui una persona, o un intero popolo era invitato a esultare di gioia: “La venuta del suo Dio”. </w:t>
      </w:r>
    </w:p>
    <w:p w14:paraId="567762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Dio sta per venire con potenza nella tua vita. Il tuo Signore sta per invaderti in un modo nuovo, inaspettato, inaudito. </w:t>
      </w:r>
    </w:p>
    <w:p w14:paraId="3D02699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Il tuo Creatore sta venendo per farti una proposta che ogni donna del suo popolo vorrebbe oggi sentire. </w:t>
      </w:r>
    </w:p>
    <w:p w14:paraId="209A26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Il tuo Salvatore per mezzo di te vuole fare nascere l’Uomo nuovo, dal quale poi sorgerà l’umanità nuova. </w:t>
      </w:r>
    </w:p>
    <w:p w14:paraId="54B2397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Rallegrati, Maria! Lo Spirito Santo sta per prendere dimora nel tuo seno dal quale dovrà nascere il Figlio dell’altissimo. </w:t>
      </w:r>
    </w:p>
    <w:p w14:paraId="5452FF9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Rallegrati, Maria! Dal tuo sì alla proposta divina cielo e terra esulteranno perché l’universo intero sarà riconciliato con Dio. </w:t>
      </w:r>
    </w:p>
    <w:p w14:paraId="0F2425A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In te il Signore sta per compiere un’opera che mai ha compiuto e mai più compirà: tu sarai Madre Vergine in eterno. </w:t>
      </w:r>
    </w:p>
    <w:p w14:paraId="78C4B9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Da te non nascerà un uomo, come per tutte le altre donne. In Te si farà vero Uomo, rimanendo vero Dio, il Verbo Eterno del Padre. </w:t>
      </w:r>
    </w:p>
    <w:p w14:paraId="2E1220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Ciò che i cieli dei cieli non riescono a contenere si farà carne nel tuo grembo verginale. Tu sarai la Madre del tuo Signore, del tuo Dio. </w:t>
      </w:r>
    </w:p>
    <w:p w14:paraId="086415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Il Signore chiede il tuo cuore per dare al suo Figlio Unigenito una dimora sulla nostra terra. </w:t>
      </w:r>
    </w:p>
    <w:p w14:paraId="029F380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Tutto il Cielo attende il tuo sì per innalzare al suo Dio e Signore il canto nuovo della vita. </w:t>
      </w:r>
    </w:p>
    <w:p w14:paraId="313448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Rallégrati, Maria! Da te oggi nasce la speranza di salvezza per l’umanità. Tu sei la porta della vita per ogni uomo.</w:t>
      </w:r>
    </w:p>
    <w:p w14:paraId="3DD86F3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Rallégrati, Maria! Tu sei la casa di Dio sulla terra. Dio ha scelto te come suo tabernacolo vivente. </w:t>
      </w:r>
    </w:p>
    <w:p w14:paraId="332F133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3001832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PIENA DI GRAZIA</w:t>
      </w:r>
      <w:r w:rsidRPr="005E5FA3">
        <w:rPr>
          <w:rFonts w:ascii="Arial" w:eastAsia="Times New Roman" w:hAnsi="Arial" w:cs="Arial"/>
          <w:kern w:val="0"/>
          <w:sz w:val="24"/>
          <w:szCs w:val="24"/>
          <w:lang w:eastAsia="it-IT"/>
          <w14:ligatures w14:val="none"/>
        </w:rPr>
        <w:t xml:space="preserve">. La Vergine Maria è piena di grazia. Anche di altre persone, è detto nel Nuovo Testamento, che sono piene di grazia: </w:t>
      </w:r>
    </w:p>
    <w:p w14:paraId="4510EB92"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“Stefano, uomo pieno di fede e di Spirito Santo...  pieno di grazia e di potenza, faceva grandi prodigi e segni tra il popolo” (At 5,5.8). </w:t>
      </w:r>
    </w:p>
    <w:p w14:paraId="352A24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w:t>
      </w:r>
      <w:r w:rsidRPr="005E5FA3">
        <w:rPr>
          <w:rFonts w:ascii="Arial" w:eastAsia="Times New Roman" w:hAnsi="Arial" w:cs="Arial"/>
          <w:kern w:val="0"/>
          <w:sz w:val="24"/>
          <w:szCs w:val="24"/>
          <w:lang w:eastAsia="it-IT"/>
          <w14:ligatures w14:val="none"/>
        </w:rPr>
        <w:lastRenderedPageBreak/>
        <w:t xml:space="preserve">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w:t>
      </w:r>
    </w:p>
    <w:p w14:paraId="2CCD8BC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w:t>
      </w:r>
    </w:p>
    <w:p w14:paraId="64788BC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Dio e diviene l’opera più eccellente nella sua creazione. </w:t>
      </w:r>
    </w:p>
    <w:p w14:paraId="7F97A2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w:t>
      </w:r>
    </w:p>
    <w:p w14:paraId="77361B8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IL SIGNORE È CON TE</w:t>
      </w:r>
      <w:r w:rsidRPr="005E5FA3">
        <w:rPr>
          <w:rFonts w:ascii="Arial" w:eastAsia="Times New Roman" w:hAnsi="Arial" w:cs="Arial"/>
          <w:kern w:val="0"/>
          <w:sz w:val="24"/>
          <w:szCs w:val="24"/>
          <w:lang w:eastAsia="it-IT"/>
          <w14:ligatures w14:val="none"/>
        </w:rPr>
        <w:t>.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w:t>
      </w:r>
    </w:p>
    <w:p w14:paraId="71CAC8E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w:t>
      </w:r>
      <w:r w:rsidRPr="005E5FA3">
        <w:rPr>
          <w:rFonts w:ascii="Arial" w:eastAsia="Times New Roman" w:hAnsi="Arial" w:cs="Arial"/>
          <w:kern w:val="0"/>
          <w:sz w:val="24"/>
          <w:szCs w:val="24"/>
          <w:lang w:eastAsia="it-IT"/>
          <w14:ligatures w14:val="none"/>
        </w:rPr>
        <w:lastRenderedPageBreak/>
        <w:t>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w:t>
      </w:r>
    </w:p>
    <w:p w14:paraId="0B8A556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w:t>
      </w:r>
    </w:p>
    <w:p w14:paraId="54FB4A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w:t>
      </w:r>
    </w:p>
    <w:p w14:paraId="476ABFC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w:t>
      </w:r>
    </w:p>
    <w:p w14:paraId="654C25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però come la intendeva Satana, bensì come dall’eternità l’aveva pensata il Signore: non per la via della ribellione, della trasgressione, della superbia e dell’insubordinazione, bensì per la via dell’umiltà, dell’obbedienza, della sottomissione al Signore, della totale verginità. </w:t>
      </w:r>
    </w:p>
    <w:p w14:paraId="3545F6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TU SEI BENEDETTA FRA LE DONNE</w:t>
      </w:r>
      <w:r w:rsidRPr="005E5FA3">
        <w:rPr>
          <w:rFonts w:ascii="Arial" w:eastAsia="Times New Roman" w:hAnsi="Arial" w:cs="Arial"/>
          <w:kern w:val="0"/>
          <w:sz w:val="24"/>
          <w:szCs w:val="24"/>
          <w:lang w:eastAsia="it-IT"/>
          <w14:ligatures w14:val="none"/>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w:t>
      </w:r>
    </w:p>
    <w:p w14:paraId="580DCBF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w:t>
      </w:r>
      <w:r w:rsidRPr="005E5FA3">
        <w:rPr>
          <w:rFonts w:ascii="Arial" w:eastAsia="Times New Roman" w:hAnsi="Arial" w:cs="Arial"/>
          <w:i/>
          <w:iCs/>
          <w:kern w:val="0"/>
          <w:sz w:val="24"/>
          <w:szCs w:val="24"/>
          <w:lang w:eastAsia="it-IT"/>
          <w14:ligatures w14:val="none"/>
        </w:rPr>
        <w:lastRenderedPageBreak/>
        <w:t xml:space="preserve">contorse, cadde, giacque; ai piedi di lei si contorse, cadde; dove si contorse, là cadde finito” (Gdc 5,24-27). </w:t>
      </w:r>
    </w:p>
    <w:p w14:paraId="245773B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Quanto più grande è la Vergine Maria. Ella ogni giorno schiaccia la testa al nemico dell’uomo che è il serpente antico:</w:t>
      </w:r>
    </w:p>
    <w:p w14:paraId="49FE0B6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“Io porrò inimicizia fra te e la donna, fra la tua stirpe e la sua stirpe: questa ti schiaccerà la testa e tu le insidierai il calcagno» (Gen 3,15). </w:t>
      </w:r>
    </w:p>
    <w:p w14:paraId="3208D1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dato questo titolo a Giuditta, perché taglia la testa ad Oloferne, liberando con questa sua prodezza tutto il popolo dei Giudei da un duro e crudele asservimento al Re di Babilonia:</w:t>
      </w:r>
    </w:p>
    <w:p w14:paraId="175DD09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051834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w:t>
      </w:r>
    </w:p>
    <w:p w14:paraId="0C9A789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1D0FEDF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w:t>
      </w:r>
    </w:p>
    <w:p w14:paraId="0728619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BENEDETTO IL FRUTTO DEL SUO SENO</w:t>
      </w:r>
      <w:r w:rsidRPr="005E5FA3">
        <w:rPr>
          <w:rFonts w:ascii="Arial" w:eastAsia="Times New Roman" w:hAnsi="Arial" w:cs="Arial"/>
          <w:kern w:val="0"/>
          <w:sz w:val="24"/>
          <w:szCs w:val="24"/>
          <w:lang w:eastAsia="it-IT"/>
          <w14:ligatures w14:val="none"/>
        </w:rPr>
        <w:t xml:space="preserve">. Santa Elisabetta proclama benedetto il frutto del seno della Vergine Maria. Tutti i frutti di ogni seno, sia delle donne che </w:t>
      </w:r>
      <w:r w:rsidRPr="005E5FA3">
        <w:rPr>
          <w:rFonts w:ascii="Arial" w:eastAsia="Times New Roman" w:hAnsi="Arial" w:cs="Arial"/>
          <w:kern w:val="0"/>
          <w:sz w:val="24"/>
          <w:szCs w:val="24"/>
          <w:lang w:eastAsia="it-IT"/>
          <w14:ligatures w14:val="none"/>
        </w:rPr>
        <w:lastRenderedPageBreak/>
        <w:t xml:space="preserve">degli animali sono benedetti. Questa benedizione è all’origine della vita. Non c’è vita senza questa iniziale benedizione di Dio. </w:t>
      </w:r>
    </w:p>
    <w:p w14:paraId="333591D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2927A0D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Non è però secondo questa benedizione che Elisabetta parla del Figlio di Maria. Gesù è benedetto perché è visto come il Messia del Signore, il Redentore dell’uomo, il suo Salvatore potente. Verso questa interpretazione ci spinge il Cantico di Zaccaria: </w:t>
      </w:r>
    </w:p>
    <w:p w14:paraId="7053495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4631E0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Secondo questa visione di purissima fede Gesù è proclamato benedetto, facendo eco al Salmo:</w:t>
      </w:r>
    </w:p>
    <w:p w14:paraId="0277E03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w:t>
      </w:r>
    </w:p>
    <w:p w14:paraId="4BE269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47EF042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w:t>
      </w:r>
      <w:r w:rsidRPr="005E5FA3">
        <w:rPr>
          <w:rFonts w:ascii="Arial" w:eastAsia="Times New Roman" w:hAnsi="Arial" w:cs="Arial"/>
          <w:i/>
          <w:iCs/>
          <w:kern w:val="0"/>
          <w:sz w:val="24"/>
          <w:szCs w:val="24"/>
          <w:lang w:eastAsia="it-IT"/>
          <w14:ligatures w14:val="none"/>
        </w:rPr>
        <w:lastRenderedPageBreak/>
        <w:t xml:space="preserve">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377EE75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1A7ED88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SANTA MARIA, MADRE DI DIO</w:t>
      </w:r>
      <w:r w:rsidRPr="005E5FA3">
        <w:rPr>
          <w:rFonts w:ascii="Arial" w:eastAsia="Times New Roman" w:hAnsi="Arial" w:cs="Arial"/>
          <w:kern w:val="0"/>
          <w:sz w:val="24"/>
          <w:szCs w:val="24"/>
          <w:lang w:eastAsia="it-IT"/>
          <w14:ligatures w14:val="none"/>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luce per densità. Vi è il Santo più luminoso e quello che dona una luce un po’ più tenue. Vi è la Santa più splendente e quella che brilla di meno. </w:t>
      </w:r>
    </w:p>
    <w:p w14:paraId="0F4511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w:t>
      </w:r>
    </w:p>
    <w:p w14:paraId="67CAA02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636DD3D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07651F1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lastRenderedPageBreak/>
        <w:t>PREGA PER NOI, PECCATORI</w:t>
      </w:r>
      <w:r w:rsidRPr="005E5FA3">
        <w:rPr>
          <w:rFonts w:ascii="Arial" w:eastAsia="Times New Roman" w:hAnsi="Arial" w:cs="Arial"/>
          <w:kern w:val="0"/>
          <w:sz w:val="24"/>
          <w:szCs w:val="24"/>
          <w:lang w:eastAsia="it-IT"/>
          <w14:ligatures w14:val="none"/>
        </w:rPr>
        <w:t>. Quando la Chiesa pensa alla Vergine Maria, la vede con gli occhi della fede così come ce la presenta l’Apostolo Giovanni alle nozze di Cana, in perenne atteggiamento di preghiera e di supplica dinanzi a Gesù Signore:</w:t>
      </w:r>
    </w:p>
    <w:p w14:paraId="4D65DD5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7E835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w:t>
      </w:r>
    </w:p>
    <w:p w14:paraId="0266EC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419356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w:t>
      </w:r>
    </w:p>
    <w:p w14:paraId="4C5F1E8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Madre copre con la sua materna amorevolezza l’immensa catasta delle nostre 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w:t>
      </w:r>
      <w:r w:rsidRPr="005E5FA3">
        <w:rPr>
          <w:rFonts w:ascii="Arial" w:eastAsia="Times New Roman" w:hAnsi="Arial" w:cs="Arial"/>
          <w:kern w:val="0"/>
          <w:sz w:val="24"/>
          <w:szCs w:val="24"/>
          <w:lang w:eastAsia="it-IT"/>
          <w14:ligatures w14:val="none"/>
        </w:rPr>
        <w:lastRenderedPageBreak/>
        <w:t xml:space="preserve">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7822E16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ADESSO E NELL’ORA DELLA NOSTRA MORTE. AMEN.</w:t>
      </w:r>
      <w:r w:rsidRPr="005E5FA3">
        <w:rPr>
          <w:rFonts w:ascii="Arial" w:eastAsia="Times New Roman" w:hAnsi="Arial" w:cs="Arial"/>
          <w:kern w:val="0"/>
          <w:sz w:val="24"/>
          <w:szCs w:val="24"/>
          <w:lang w:eastAsia="it-IT"/>
          <w14:ligatures w14:val="none"/>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D2E2DB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w:t>
      </w:r>
    </w:p>
    <w:p w14:paraId="1F9DBFA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w:t>
      </w:r>
    </w:p>
    <w:p w14:paraId="01CDECE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w:t>
      </w:r>
      <w:r w:rsidRPr="005E5FA3">
        <w:rPr>
          <w:rFonts w:ascii="Arial" w:eastAsia="Times New Roman" w:hAnsi="Arial" w:cs="Arial"/>
          <w:i/>
          <w:iCs/>
          <w:kern w:val="0"/>
          <w:sz w:val="24"/>
          <w:szCs w:val="24"/>
          <w:lang w:eastAsia="it-IT"/>
          <w14:ligatures w14:val="none"/>
        </w:rPr>
        <w:lastRenderedPageBreak/>
        <w:t>che io sono in mezzo a Israele, e che io sono il Signore, vostro Dio, e non ce ne sono altri: mai più vergogna per il mio popolo»” (Gl 2,22-27).</w:t>
      </w:r>
    </w:p>
    <w:p w14:paraId="5405B9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7AA65E5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w:t>
      </w:r>
    </w:p>
    <w:p w14:paraId="5B7E09B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come Lei ha 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p w14:paraId="0D48AB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b/>
          <w:bCs/>
          <w:kern w:val="0"/>
          <w:sz w:val="24"/>
          <w:szCs w:val="24"/>
          <w:lang w:eastAsia="it-IT"/>
          <w14:ligatures w14:val="none"/>
        </w:rPr>
        <w:t>RIFLETTIAMO ANCORA.</w:t>
      </w:r>
      <w:r w:rsidRPr="005E5FA3">
        <w:rPr>
          <w:rFonts w:ascii="Arial" w:eastAsia="Times New Roman" w:hAnsi="Arial" w:cs="Arial"/>
          <w:kern w:val="0"/>
          <w:sz w:val="24"/>
          <w:szCs w:val="24"/>
          <w:lang w:eastAsia="it-IT"/>
          <w14:ligatures w14:val="none"/>
        </w:rPr>
        <w:t xml:space="preserve"> Cristo Gesù è la vita del mondo. Gesù vita del mondo potrà essere dato al mondo se avviene una mirabile unità di Madre e di Figlio tra Maria e il discepolo di Gesù. Il Padre ha disposto che Cristo Gesù si faccia vita, verità, grazia, luce, redenzione, salvezza, giustificazione attraverso la Madre sua. Sempre per volontà del Padre e per comando di Cristo Gesù, Giovanni, il suo discepolo, potrà dare al mondo la vita, la verità, la grazia, la luce, la redenzione, la salvezza, la giustificazione solo attingendola dalla Vergine Maria, non però più da Maria come vera Madre di Cristo Signore, ma da Maria come sua vera Madre. </w:t>
      </w:r>
    </w:p>
    <w:p w14:paraId="37EDA8D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Quando il discepolo di Gesù non ha Maria come sua vera Madre, perché non la prende con sé come sua vera Madre, lui manca della sorgente presso la quale attingere Cristo Gesù e il suo mistero di salvezza e di redenzione. Cristo si fa vita in Maria. Maria si fa vita di Cristo in Giovanni, Giovanni si fa vita di Cristo presso ogni uomo. Quando Giovanni si separa da Maria, non è più vita di Cristo, non essendo vita di Cristo, mai potrà essere vita di Cristo presso ogni uomo. È una cisterna piena di crepe. Non contiene l’acqua di Cristo e di conseguenza non potrà dissetare il mondo con l’acqua della vita che è Gesù Signore. </w:t>
      </w:r>
    </w:p>
    <w:p w14:paraId="3372258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mirabile unità di vita tra Cristo Gesù, Maria, l’Apostolo non è una necessità che viene dal basso, dal cuore dell’uomo. È invece una unità che viene dallo stesso cuore del Padre, comunicata a Cristo dallo Spirito Santo. Non è un frutto della pietà mariana. È invece volontà eterna del Signore nostro Dio. Il vero adoratore del Padre mai potrà adorare il Padre secondo purezza di verità se non attinge la grazia e la </w:t>
      </w:r>
      <w:r w:rsidRPr="005E5FA3">
        <w:rPr>
          <w:rFonts w:ascii="Arial" w:eastAsia="Times New Roman" w:hAnsi="Arial" w:cs="Arial"/>
          <w:kern w:val="0"/>
          <w:sz w:val="24"/>
          <w:szCs w:val="24"/>
          <w:lang w:eastAsia="it-IT"/>
          <w14:ligatures w14:val="none"/>
        </w:rPr>
        <w:lastRenderedPageBreak/>
        <w:t>verità di Cristo Signore dal cuore della Madre sua. Oggi vi è totale separazione da Cristo Gesù, perché vi è totale separazione dalla Madre sua. Il mistero dovrà essere conservato nella sua verità oggi e per sempre e per l’eternità.</w:t>
      </w:r>
    </w:p>
    <w:p w14:paraId="3D16907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Gesù è sulla croce. Presso di essa vi sono sua madre, la sorella di sua madre, Maria madre di Clèopa e Maria di Màgdala. Non vi sono solo donne. Vi è accanto alle donne anche il discepolo che Gesù amava. Quanto era in possesso di Gesù, lui lo aveva già donato. Anche delle sue veste ha fatto dono. I soldati le hanno equamente diviso e sulla tunica che era senza cuciture hanno tirato a sorte a chi dovesse toccare. Gesù ancora però ha un grande tesoro: la Madre sua. Anche di questo tesoro si spoglia, si libera. Ne fa dono a Giovanni. A Giovanni la dona come sua vera Madre. Alla Madre dona Giovanni come suo vero Figlio. Il Vangelo così conclude questo mirabile evento: “E da quell’ora il discepolo l’accolse con sé”. La prese con sé come sua vera Madre. Giovanni prende il posto di Gesù nel cuore della Madre sua. Ora è giusto che ci chiediamo: qual è il significa teologico, cristologico, ecclesiologico di questo dono?</w:t>
      </w:r>
    </w:p>
    <w:p w14:paraId="25B04E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significato teologico è semplice da mettere in luce. Si compie presso la croce quanto è avvenuto nel giardino dell’Eden. Adamo è solo. Dio gli fa un aiuto che sia a lui corrispondente. Gli crea la donna perché sia moglie e madre. Presso la croce invece vi è una donna e un uomo. Gesù dona l’uno all’altra e viceversa come vera Madre e vero Figlio. Maria è data come vera Madre a Giovanni. Giovanni è dato come vero Figlio a Maria. Non è però Maria che prende con sé Giovanni. È Giovanni che prende con sé Maria. Significa che da questo momento è obbligo del discepolo di prendere sempre Maria come sua vera Madre se vuole essere vero discepolo di Gesù. </w:t>
      </w:r>
    </w:p>
    <w:p w14:paraId="77C1D7E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Mai sulla terra vi potrà essere un vero discepolo di Gesù se Maria non è sua vera Madre. Quando Maria è vera Madre? Quando il discepolo si lascia da Lei ammaestrare perché ami Gesù come lo ama la sua vera Madre. Maria dovrà essere sempre la Maestra del discepolo. È facile allora sapere chi è vero discepolo di Gesù e chi non lo è. Basta osservare come il discepolo ama Gesù. Se lo ama come lo ama la Vergine Maria, il discepolo è vero discepolo. Se non lo ama come la Vergine Maria, il discepolo non è vero discepolo. Senza Maria come vera Maestra, nessuno potrà essere vero discepolo del Signore. Gli manca la Madre che gli insegni il vero amore, la vera obbedienza, il vero compimento nella sua vita della Parola di Gesù. </w:t>
      </w:r>
    </w:p>
    <w:p w14:paraId="628495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Quanti oggi non credono più nella Madre di Gesù a loro data come vera Madre, costoro non amano Cristo Gesù. Possono anche celebrare bellissime lodi in onore della Madre celeste, ma il culto non è segno di vero amore. Segno di vero amore è solo l’obbedienza al comando di Gesù e comando di Gesù è lasciarsi sempre ammaestrare dalla Madre sua. Quanti si vergognano di avere Maria come Madre non potranno mai avere Gesù come fratello. </w:t>
      </w:r>
    </w:p>
    <w:p w14:paraId="136C29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significato cristologico ci porta nel cuore del mistero della salvezza. Quando una persona nasce da acqua e da Spirito Santo è generata come nuova creatura e diviene corpo di Cristo. Essendo vero corpo di Cristo, misticamente nasce dal seno della Vergine Maria. Maria è Madre di tutto il corpo e non di una parte soltanto. Come Gesù è vero Figlio di Maria, così ognuno che diviene corpo di Cristo è vero figlio di Maria, per generazione nello Spirito Santo. È il grande mistero che avvolge il corpo di Cristo. Nel sacramento del battesimo si realizza quanto è avvenuto ai piedi della croce. Se il discepolo è vero Figlio di Maria, allora anche lui la deve </w:t>
      </w:r>
      <w:r w:rsidRPr="005E5FA3">
        <w:rPr>
          <w:rFonts w:ascii="Arial" w:eastAsia="Times New Roman" w:hAnsi="Arial" w:cs="Arial"/>
          <w:kern w:val="0"/>
          <w:sz w:val="24"/>
          <w:szCs w:val="24"/>
          <w:lang w:eastAsia="it-IT"/>
          <w14:ligatures w14:val="none"/>
        </w:rPr>
        <w:lastRenderedPageBreak/>
        <w:t>prendere con sé. Si deve prendere cura di Lei. Deve far sì che Lei venga amata, rispetta, onorata grandemente, accolta da tutti i battezzati come loro vera Madre. È obbligo di ogni figlio anche cantare la bellezza della propria madre. Il cristiano deve cantare le bellezze di Maria.</w:t>
      </w:r>
    </w:p>
    <w:p w14:paraId="377998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significato ecclesiologico consiste nel fare della Chiesa una vera famiglia spirituale. In essa c’è il Padre celeste. Ci sono i molti fratelli che sono il corpo di Cristo. C’è lo Spirito Santo nella cui comunione i fratelli vivono con un solo cuore e una sola anima. C’è la Madre di Gesù, la Madre celeste, che deve essere la Madre di tutti, nessuno escluso. Vera famiglia perfetta. Nessuno manca. C’è il Padre, c’è la Madre, ci sono i fratelli in Cristo, è creata la loro comunione nello Spirito Santo. Una famiglia non si regge solo sul Padre. Non si regge solo sui fratelli. Neanche si regge solo sullo Spirito Santo. La famiglia si regge anche e soprattutto sulla Madre. È il suo amore di Donna e di Madre che deve nutrire tutti i suoi figli. Se questo amore viene meno, perché il discepolo non prende con sé la Madre celeste, mai saprà come si trasforma l’amore del Padre, la grazia di Cristo, la comunione dello Spirito Santo in amore, grazia, comunione di vera crescita spirituale e di vera missione evangelizzatrice per la conversione di molti altri cuori. </w:t>
      </w:r>
    </w:p>
    <w:p w14:paraId="4EEBFA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L’amore della Madre tutto trasforma in amore di santità, salvezza, redenzione, pace, misericordia, perdono, riconciliazione. Quando una famiglia ecclesiale non genera salvezza, redenzione, giustificazione, pace, conversione dei cuori, allora è segno che in questa famiglia manca la Madre. È nel seno della madre che tutto prende vita, si fa vita nuova. È nel grembo del cuore della Vergine Maria, nostra Madre, che tutto si trasforma in salvezza.</w:t>
      </w:r>
      <w:r w:rsidRPr="005E5FA3">
        <w:rPr>
          <w:rFonts w:ascii="Arial" w:eastAsia="Times New Roman" w:hAnsi="Arial" w:cs="Arial"/>
          <w:kern w:val="0"/>
          <w:sz w:val="24"/>
          <w:szCs w:val="24"/>
          <w:lang w:eastAsia="it-IT"/>
          <w14:ligatures w14:val="none"/>
        </w:rPr>
        <w:tab/>
      </w:r>
      <w:r w:rsidRPr="005E5FA3">
        <w:rPr>
          <w:rFonts w:ascii="Arial" w:eastAsia="Times New Roman" w:hAnsi="Arial" w:cs="Arial"/>
          <w:kern w:val="0"/>
          <w:sz w:val="24"/>
          <w:szCs w:val="24"/>
          <w:lang w:eastAsia="it-IT"/>
          <w14:ligatures w14:val="none"/>
        </w:rPr>
        <w:tab/>
      </w:r>
      <w:r w:rsidRPr="005E5FA3">
        <w:rPr>
          <w:rFonts w:ascii="Arial" w:eastAsia="Times New Roman" w:hAnsi="Arial" w:cs="Arial"/>
          <w:kern w:val="0"/>
          <w:sz w:val="24"/>
          <w:szCs w:val="24"/>
          <w:lang w:eastAsia="it-IT"/>
          <w14:ligatures w14:val="none"/>
        </w:rPr>
        <w:tab/>
        <w:t xml:space="preserve">          </w:t>
      </w:r>
    </w:p>
    <w:p w14:paraId="4E08754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Significato soteriologico, Gesù ci ha dato la Madre sua come nostra vera Madre perché ci generi, per opera dello Spirito Santo, come veri figli di Dio in Lui, con Lui, per Lui. Ci dia alla luce. Ci faccia crescere nella fede, nella speranza, nella carità. Ci accompagni fino al dono della nostra vita al Padre per la redenzione e la salvezza del mondo, ma sempre in Cristo, con Cristo, per Cristo. Senza il suo aiuto, difficilmente si potrà rimanere nella fede. </w:t>
      </w:r>
    </w:p>
    <w:p w14:paraId="3589106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le tentazioni sono così tante, i pericoli così numerosi, le insidie così molteplici, da soccombere alla prima tentazione. Invece Lei, nostra vera Madre, ha il mandato da parte di Cristo, per volontà del Padre, nella sapienza dello Spirito Santo, di prenderci per mano e guidarci sulla via della volontà di Dio per tutti i nostri giorni. Ma se Lei è sempre con noi, perché l’inferno è pieno di cristiani? Perché i santi vedevano i cristiani cadere nel fuoco come fiocchi di neve? Perché noi iniziamo bene con un sacramento e poi subito dopo ci immergiamo nella mondanità peccaminosa? Perché tralasciamo l’obbedienza e ci immergiamo nella disobbedienza? </w:t>
      </w:r>
    </w:p>
    <w:p w14:paraId="6647C5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risposta è una sola: perché non la invochiamo. Il peccato ci tiene lontani dal suo cuore. Siamo sordi al suo grido, alla sua voce. Abbiamo preso con noi la nostra Madre, ma subito l’abbiamo abbandonata per dedicarsi ad altre presenze. Il nostro occhio spirituale non vede Lei, il nostro orecchio interno non la sente, perché sono stati divorarti dai corvi della valle. È questa la più spaventosa maledizione della Scrittura Antica verso coloro che disprezzano i genitori: </w:t>
      </w:r>
    </w:p>
    <w:p w14:paraId="6A82808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“L’occhio che guarda con scherno il padre e si rifiuta di ubbidire alla madre sia cavato dai corvi della valle e divorato dagli aquilotti” (Pr 30,17). </w:t>
      </w:r>
    </w:p>
    <w:p w14:paraId="2B8A89A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La Vergine Maria è vera nostra mistica genitrice. In Lei, nel suo mistico seno, diveniamo suoi veri figli, nel Figlio suo Gesù. È grande il mistero della Donna. Neanche nei cieli lo comprenderemo. </w:t>
      </w:r>
    </w:p>
    <w:p w14:paraId="7CD06D4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Dopo Gesù, Maria è il più grande dono che il Padre celeste ha fatto a noi per Cristo, nello Spirito Santo. Maria deve prendere ciascun discepolo di Gesù e consegnarlo a Cristo, nello Spirito Santo, perché Cristo, nello Spirito Santo, lo consegni al Padre. Se Maria non può consegnarci a Cristo, perché noi siamo ciechi e sordi al suo grido verso di noi, Cristo, nello Spirito Santo, mai potrà portarci al Padre. Se Cristo non ci porta – nonostante le miriadi di falsità che oggi si insegnano sul Dio unico e sulle vie per accedere a Dio senza Cristo – per noi restano aperte solo le porte dell’inferno. Quelle del Paradiso rimarranno chiuse in eterno. Maria è la sola via che conduce al vero Cristo. Quanti non hanno il vero Cristo – tutti quelli che insegnano dottrine perverse – non hanno la vera Madre. Urge che essa venga presa con noi.</w:t>
      </w:r>
    </w:p>
    <w:p w14:paraId="62FCA51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Ora chiediamoci: Siamo noi vera Chiesa che prende con sé la Vergine Maria? Lo siamo, se facciamo della Madre Dio il nostro cuore, la nostra anima, il nostro spirito, i nostri pensieri, ogni nostro sentimento. Se siamo senza il cuore della Vergine Maria nel nostro cuore, senza la sua anima nella nostra anima, senza il suo spirito nel nostro spirito, senza i suoi pensieri nei nostri pensieri, senza i suoi sentimenti nei nostri sentimenti, allora possiamo dire che noi non crediamo in questa Chiesa. Se oggi non si crede più nella Chiesa è perché noi non prendiamo più la Madre di Dio con noi, non la prendiamo come nostra vera madre.</w:t>
      </w:r>
    </w:p>
    <w:p w14:paraId="11573A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Nessuno può dire: </w:t>
      </w:r>
      <w:r w:rsidRPr="005E5FA3">
        <w:rPr>
          <w:rFonts w:ascii="Arial" w:eastAsia="Times New Roman" w:hAnsi="Arial" w:cs="Arial"/>
          <w:i/>
          <w:iCs/>
          <w:kern w:val="0"/>
          <w:sz w:val="24"/>
          <w:szCs w:val="24"/>
          <w:lang w:eastAsia="it-IT"/>
          <w14:ligatures w14:val="none"/>
        </w:rPr>
        <w:t>“Io sono nella Chiesa. Sono con la Chiesa. Sono per la Chiesa”</w:t>
      </w:r>
      <w:r w:rsidRPr="005E5FA3">
        <w:rPr>
          <w:rFonts w:ascii="Arial" w:eastAsia="Times New Roman" w:hAnsi="Arial" w:cs="Arial"/>
          <w:kern w:val="0"/>
          <w:sz w:val="24"/>
          <w:szCs w:val="24"/>
          <w:lang w:eastAsia="it-IT"/>
          <w14:ligatures w14:val="none"/>
        </w:rPr>
        <w:t>, se manca anche di una sola verità che sono il vero abito della Chiesa. Può dire: “Io sono nella Chiesa. Sono con la Chiesa, sono per la Chiesa. Sono Chiesa”, chi crede nella Chiesa Una ( Εἰσ μιαν Ἐκκλησιαν), nella Chiesa Santa (Ἁγίαν Ἐκκλησίαν), nella Chiesa Cattolica (Καθολικὴν Ἐκκλησιαν),</w:t>
      </w:r>
      <w:r w:rsidRPr="005E5FA3">
        <w:rPr>
          <w:rFonts w:ascii="Arial" w:eastAsia="Times New Roman" w:hAnsi="Arial" w:cs="Arial"/>
          <w:kern w:val="0"/>
          <w:sz w:val="24"/>
          <w:szCs w:val="24"/>
          <w:lang w:eastAsia="it-IT"/>
          <w14:ligatures w14:val="none"/>
        </w:rPr>
        <w:tab/>
        <w:t>nella Chiesa Apostolica (Καὶ Ἀποστολικὴν Ἐκκλησίαν), nella Chiesa luce del mondo, nella Chiesa sale della terra, nella Chiesa testimone di Cristo Gesù, nella Chiesa testimone dello Spirito Santo, nella Chiesa testimone del Padre; nella Chiesa datrice della verità, nella Chiesa datrice della grazia, nella Chiesa maestra di santità, nella Chiesa maestra di misericordia, nella Chiesa maestra di perdono, nella Chiesa maestra nel discernimento, nella Chiesa maestra di sana moralità, nella Chiesa corpo di cristo, nella Chiesa fondamento di unità, nella Chiesa che vive nella molteplicità dei carismi, nella Chiesa che vive nella molteplicità dei ministeri, nella Chiesa che vive nella molteplicità delle vocazioni, nella Chiesa che vive nella molteplicità delle missioni, nella Chiesa che vive di fede, nella Chiesa che vive di speranza, nella Chiesa che vive di carità, nella Chiesa che vive di ogni virtù, nella Chiesa che vive per formare il corpo di Cristo, nella Chiesa che ha Maria come sua vera Madre.</w:t>
      </w:r>
    </w:p>
    <w:p w14:paraId="5A6A43B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non lavora per edificare questa Chiesa, secondo purissima verità, giustizia, carità, consegnando a questa missione tutta intera la sua vita, mai potrà dire:</w:t>
      </w:r>
      <w:r w:rsidRPr="005E5FA3">
        <w:rPr>
          <w:rFonts w:ascii="Arial" w:eastAsia="Times New Roman" w:hAnsi="Arial" w:cs="Arial"/>
          <w:i/>
          <w:iCs/>
          <w:kern w:val="0"/>
          <w:sz w:val="24"/>
          <w:szCs w:val="24"/>
          <w:lang w:eastAsia="it-IT"/>
          <w14:ligatures w14:val="none"/>
        </w:rPr>
        <w:t xml:space="preserve"> “Io sono Chiesa. Sono nella Chiesa. Sono con la Chiesa. Sono per la Chiesa”</w:t>
      </w:r>
      <w:r w:rsidRPr="005E5FA3">
        <w:rPr>
          <w:rFonts w:ascii="Arial" w:eastAsia="Times New Roman" w:hAnsi="Arial" w:cs="Arial"/>
          <w:kern w:val="0"/>
          <w:sz w:val="24"/>
          <w:szCs w:val="24"/>
          <w:lang w:eastAsia="it-IT"/>
          <w14:ligatures w14:val="none"/>
        </w:rPr>
        <w:t xml:space="preserve">. Non lo può dire, perché il proclamarsi Chiesa è dalla falsità e non dalla verità. È dalla non fede e non dalla purissima Parola di Cristo Gesù. È dal peccato e non dalla grazia. È dalle tenebre e non dalla luce. È dal suo cuore e non dal cuore del Padre. È dai suoi pensieri e non dai pensieri dello Spirito Santo. È dalla sua volontà e non dalla volontà di Cristo Signore. </w:t>
      </w:r>
    </w:p>
    <w:p w14:paraId="39B4999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La Chiesa è questa molteplice verità. Chi non è in questa molteplice verità e non lavora per formare la Chiesa secondo questa molteplice verità, se dice di essere Chiesa, lo dice dalla menzogna e non dalla verità, dalle tenebre e non dalla luce. </w:t>
      </w:r>
    </w:p>
    <w:p w14:paraId="60746A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la Madre della Redenzione, ci faccia vera Chiesa del Figlio suo, vera Chiesa, di cui Lei è vera, purissima, santissima Madre. </w:t>
      </w:r>
    </w:p>
    <w:p w14:paraId="6D36ED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F4AB410" w14:textId="77777777" w:rsidR="005E5FA3" w:rsidRPr="005E5FA3" w:rsidRDefault="005E5FA3" w:rsidP="005E5FA3">
      <w:pPr>
        <w:pStyle w:val="Titolo2"/>
      </w:pPr>
      <w:bookmarkStart w:id="641" w:name="_Toc218975132"/>
      <w:bookmarkStart w:id="642" w:name="_Toc219036270"/>
      <w:r w:rsidRPr="005E5FA3">
        <w:t>CONCLUSIONE</w:t>
      </w:r>
      <w:bookmarkEnd w:id="641"/>
      <w:bookmarkEnd w:id="642"/>
      <w:r w:rsidRPr="005E5FA3">
        <w:t xml:space="preserve"> </w:t>
      </w:r>
    </w:p>
    <w:p w14:paraId="1FEAAC5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Poiché la Chiesa viene edificata dallo Spirito Sano sul fondamento degli Apostoli e dei Profeti, conclusione questa evangelizzazione sulla Chiesa,  mettendo in luce quali sono le responsabilità di ogni Apostolo del Signore, che sono anche responsabilità di ogni Presbitero, che partecipa in modo subordinato e limitato del ministero dell’Apostolo di Cristo Gesù.</w:t>
      </w:r>
    </w:p>
    <w:p w14:paraId="08E2806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w:t>
      </w:r>
    </w:p>
    <w:p w14:paraId="7465312E" w14:textId="77777777" w:rsidR="005E5FA3" w:rsidRPr="005E5FA3" w:rsidRDefault="005E5FA3" w:rsidP="005E5FA3">
      <w:pPr>
        <w:rPr>
          <w:rFonts w:ascii="Arial" w:hAnsi="Arial" w:cs="Arial"/>
          <w:b/>
          <w:bCs/>
          <w:sz w:val="24"/>
          <w:szCs w:val="24"/>
          <w:lang w:eastAsia="it-IT"/>
        </w:rPr>
      </w:pPr>
      <w:bookmarkStart w:id="643" w:name="_Toc62171638"/>
      <w:r w:rsidRPr="005E5FA3">
        <w:rPr>
          <w:rFonts w:ascii="Arial" w:hAnsi="Arial" w:cs="Arial"/>
          <w:b/>
          <w:bCs/>
          <w:sz w:val="24"/>
          <w:szCs w:val="24"/>
          <w:lang w:eastAsia="it-IT"/>
        </w:rPr>
        <w:t>L’APOSTOLO È RESPONSABILE PIÙ CHE ELI</w:t>
      </w:r>
      <w:bookmarkEnd w:id="643"/>
    </w:p>
    <w:p w14:paraId="691CA74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Eli vede che i suoi figli offendono gravissimamente il Signore con i loro scandali. Sa che essi profanano il Santuario e non interviene per eliminare i loro scandali se non blandamente. L’ira del Signore si accende contro di lui. Avrebbe dovuto intervenire con fermezza e non lo ha fatto. L’Apostolo del Signore è infinitamente più responsabile di Eli. Lui è tenuto a conservare santissimo il nome di Cristo Gesù nella Chiesa e nel mondo. Per questo deve lui intervenire con fermezza perché i peccati di scandalo vengano stroncati nella sua Chiesa. Tutto è dalla sua fortezza di Spirito Santo. </w:t>
      </w:r>
    </w:p>
    <w:p w14:paraId="0B4A021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 questo è necessario che come Cristo Gesù l’Apostolo sia sempre colmato dello Spirito di sapienza e intelligenza, scienza e fortezza, consiglio e pietà, timore del Signore. Nello Spirito Santo deve sempre crescere. Lo Spirito deve sempre ravvivare. Se si separa dallo Spirito del Signore, vedrà, penserà, agirà dal suo cuore. Ma noi sappiamo che il cuore inganna, perché gli manca la luce che viene dal Signore. Gesù mai ha permesso che tra i suoi discepoli regnassero pensieri non conformi ai pensieri del Padre suo. Sempre è intervenuto con fermezza e divina energia.</w:t>
      </w:r>
    </w:p>
    <w:p w14:paraId="31402300"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048B7246"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lastRenderedPageBreak/>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 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74AB8E8A"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w:t>
      </w:r>
    </w:p>
    <w:p w14:paraId="74883D4A"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29A43526"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w:t>
      </w:r>
      <w:r w:rsidRPr="005E5FA3">
        <w:rPr>
          <w:rFonts w:ascii="Arial" w:eastAsia="Times New Roman" w:hAnsi="Arial" w:cs="Arial"/>
          <w:i/>
          <w:kern w:val="0"/>
          <w:sz w:val="24"/>
          <w:szCs w:val="24"/>
          <w:lang w:eastAsia="it-IT"/>
          <w14:ligatures w14:val="none"/>
        </w:rPr>
        <w:lastRenderedPageBreak/>
        <w:t xml:space="preserve">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w:t>
      </w:r>
    </w:p>
    <w:p w14:paraId="1B97B0A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kern w:val="0"/>
          <w:sz w:val="24"/>
          <w:szCs w:val="24"/>
          <w:lang w:eastAsia="it-IT"/>
          <w14:ligatures w14:val="none"/>
        </w:rPr>
        <w:t>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 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w:t>
      </w:r>
      <w:r w:rsidRPr="005E5FA3">
        <w:rPr>
          <w:rFonts w:ascii="Arial" w:eastAsia="Times New Roman" w:hAnsi="Arial" w:cs="Arial"/>
          <w:kern w:val="0"/>
          <w:sz w:val="24"/>
          <w:szCs w:val="24"/>
          <w:lang w:eastAsia="it-IT"/>
          <w14:ligatures w14:val="none"/>
        </w:rPr>
        <w:t xml:space="preserve"> (1Sam 2,12-3,20). </w:t>
      </w:r>
    </w:p>
    <w:p w14:paraId="255F97F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5F565851" w14:textId="77777777" w:rsidR="005E5FA3" w:rsidRPr="005E5FA3" w:rsidRDefault="005E5FA3" w:rsidP="005E5FA3">
      <w:pPr>
        <w:rPr>
          <w:rFonts w:ascii="Arial" w:hAnsi="Arial" w:cs="Arial"/>
          <w:b/>
          <w:bCs/>
          <w:sz w:val="24"/>
          <w:szCs w:val="24"/>
          <w:lang w:eastAsia="it-IT"/>
        </w:rPr>
      </w:pPr>
      <w:bookmarkStart w:id="644" w:name="_Toc62171639"/>
      <w:r w:rsidRPr="005E5FA3">
        <w:rPr>
          <w:rFonts w:ascii="Arial" w:hAnsi="Arial" w:cs="Arial"/>
          <w:b/>
          <w:bCs/>
          <w:sz w:val="24"/>
          <w:szCs w:val="24"/>
          <w:lang w:eastAsia="it-IT"/>
        </w:rPr>
        <w:t>L’APOSTOLO È RESPONSABILE DI OGNI FALSITÀ E MENZOGNA</w:t>
      </w:r>
      <w:bookmarkEnd w:id="644"/>
    </w:p>
    <w:p w14:paraId="0E86F6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L’Apostolo è il custode della verità di Cristo Gesù, nella quale è la verità del Padre, dello Spirito Santo, della Madre di Dio, della Chiesa, del cristiano, di ogni uomo, del cielo, della terra, del tempo, dell’eternità. Se è il custode della verità di Cristo deve essere anche il suo difensore. Se non custodisce la verità di Cristo Gesù e non la difende, lui è responsabile dinanzi a Dio e alla storia di ogni falsità e menzogna che si annida nel cuore dei discepoli di Gesù. Sappiamo che basta un solo pensiero falso su Cristo Signore per gettare nella confusione tutta la sua Chiesa.</w:t>
      </w:r>
    </w:p>
    <w:p w14:paraId="6ABE206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Custodia e difesa possono essere esercitate se lui vive nello Spirito Santo. Ogni distacco dallo Spirito del Signore è un distacco dalla custodia e dalla verità. Se però l’Apostolo non custodisce e non difende, il campo di Dio sarà ben presto soffocato dalle spine dell’errore e dai rovi degli scandali e di ogni altra immoralità. Se lui non custodisce e non difende, nessuno lo potrà fare al suo posto. Neanche il profeta lo può fare. Infatti tutta la predicazione di Geremia non ha avuto successo nel popolo di Dio perché i responsabili della Legge riducevano tutto a menzogna e falsità. </w:t>
      </w:r>
    </w:p>
    <w:p w14:paraId="1AEDD6C1"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 xml:space="preserve">«In quel tempo – oracolo del Signore – si estrarranno dai loro sepolcri le ossa dei re di Giuda, quelle dei suoi capi, dei sacerdoti, dei profeti e degli abitanti di Gerusalemme. Esse saranno sparse in onore del sole, della luna e di tutto l’esercito del cielo che essi amarono, servirono, seguirono, consultarono e adorarono. Non saranno più raccolte né sepolte, ma diverranno come letame sul suolo. Allora la morte sarà preferibile alla vita, per quanti di questa razza malvagia riusciranno a sopravvivere nei luoghi dove li avrò dispersi. Oracolo del Signore degli eserciti. Tu </w:t>
      </w:r>
      <w:r w:rsidRPr="005E5FA3">
        <w:rPr>
          <w:rFonts w:ascii="Arial" w:eastAsia="Times New Roman" w:hAnsi="Arial" w:cs="Arial"/>
          <w:i/>
          <w:kern w:val="0"/>
          <w:sz w:val="24"/>
          <w:szCs w:val="24"/>
          <w:lang w:eastAsia="it-IT"/>
          <w14:ligatures w14:val="none"/>
        </w:rPr>
        <w:lastRenderedPageBreak/>
        <w:t>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w:t>
      </w:r>
    </w:p>
    <w:p w14:paraId="31545A98"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w:t>
      </w:r>
    </w:p>
    <w:p w14:paraId="0C2440B4"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Per questo cadranno vittime come gli altri; nell’ora in cui li visiterò, crolleranno, dice il Signore. Li mieto e li anniento – oracolo del Signore –; non c’è più uva sulla vite né fichi sul fico, anche le foglie sono avvizzite.</w:t>
      </w:r>
    </w:p>
    <w:p w14:paraId="65D2F7CE"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 xml:space="preserve">Ho procurato per loro degli invasori. “Perché ce ne stiamo seduti?  Radunatevi ed entriamo nelle città fortificate e moriamo in esse, poiché il Signore, nostro Dio, ci fa perire. Egli ci fa bere acque avvelenate, perché abbiamo peccato contro il Signore. Aspettavamo la pace, ma non c’è alcun bene, il tempo della guarigione, ed ecco il terrore!”. Da Dan si sente lo sbuffare dei suoi cavalli; al rumore dei nitriti dei suoi destrieri trema tutta la terra. Vengono e divorano la terra e quanto in essa si trova, la città e i suoi abitanti. Ecco, sto per mandarvi serpenti velenosi contro i quali non esiste incantesimo, e vi morderanno». </w:t>
      </w:r>
    </w:p>
    <w:p w14:paraId="69797F7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kern w:val="0"/>
          <w:sz w:val="24"/>
          <w:szCs w:val="24"/>
          <w:lang w:eastAsia="it-IT"/>
          <w14:ligatures w14:val="none"/>
        </w:rPr>
        <w:t>Oracolo del Signore. Senza rimedio cresce il mio dolore, e il mio cuore viene meno. Ecco, odo le grida della figlia del mio popolo da una terra sconfinata: «Non c’è il Signore in Sion, il suo re non vi abita più?». «Perché mi hanno provocato all’ira con i loro idoli e con nullità straniere?». «È passata la stagione della messe, è finita l’estate e noi non siamo stati salvati». Per la ferita della figlia del mio popolo sono affranto, sono costernato, l’orrore mi ha preso. Non v’è più balsamo in Gàlaad? Non c’è più nessun medico? Perché non si cicatrizza la ferita della figlia del mio popolo? Chi farà del mio capo una fonte di acqua, dei miei occhi una sorgente di lacrime, per piangere giorno e notte gli uccisi della figlia del mio popolo?</w:t>
      </w:r>
      <w:r w:rsidRPr="005E5FA3">
        <w:rPr>
          <w:rFonts w:ascii="Arial" w:eastAsia="Times New Roman" w:hAnsi="Arial" w:cs="Arial"/>
          <w:kern w:val="0"/>
          <w:sz w:val="24"/>
          <w:szCs w:val="24"/>
          <w:lang w:eastAsia="it-IT"/>
          <w14:ligatures w14:val="none"/>
        </w:rPr>
        <w:t xml:space="preserve"> (Ger 8,1-23).</w:t>
      </w:r>
    </w:p>
    <w:p w14:paraId="751AD1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20D9098B" w14:textId="77777777" w:rsidR="005E5FA3" w:rsidRPr="005E5FA3" w:rsidRDefault="005E5FA3" w:rsidP="005E5FA3">
      <w:pPr>
        <w:rPr>
          <w:rFonts w:ascii="Arial" w:hAnsi="Arial" w:cs="Arial"/>
          <w:b/>
          <w:bCs/>
          <w:sz w:val="24"/>
          <w:szCs w:val="24"/>
          <w:lang w:eastAsia="it-IT"/>
        </w:rPr>
      </w:pPr>
      <w:bookmarkStart w:id="645" w:name="_Toc62171640"/>
      <w:r w:rsidRPr="005E5FA3">
        <w:rPr>
          <w:rFonts w:ascii="Arial" w:hAnsi="Arial" w:cs="Arial"/>
          <w:b/>
          <w:bCs/>
          <w:sz w:val="24"/>
          <w:szCs w:val="24"/>
          <w:lang w:eastAsia="it-IT"/>
        </w:rPr>
        <w:t>L’APOSTOLO È RESPONSABILE DI OGNI MALE SOCIALE</w:t>
      </w:r>
      <w:bookmarkEnd w:id="645"/>
    </w:p>
    <w:p w14:paraId="414FD5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Senza il corretto insegnamento della Legge del Signore non c’è vita nel popolo di Dio, perché manca la benedizione del Cielo, promessa a quanti osservano la Legge e obbediscono ad essa con cuore fedele, sincero, ricco di amore. L’Apostolo del Signore dona alla sua Chiesa e al mondo la Parola di Cristo Gesù, Cristo Gesù dona il Padre e lo Spirito Santo. Lo Spirito Santo dona la conversione e la santificazione. Il Padre dei cieli ogni giorno prepara il banchetto di festa per i suoi figli. Se l’Apostolo </w:t>
      </w:r>
      <w:r w:rsidRPr="005E5FA3">
        <w:rPr>
          <w:rFonts w:ascii="Arial" w:eastAsia="Times New Roman" w:hAnsi="Arial" w:cs="Arial"/>
          <w:kern w:val="0"/>
          <w:sz w:val="24"/>
          <w:szCs w:val="24"/>
          <w:lang w:eastAsia="it-IT"/>
          <w14:ligatures w14:val="none"/>
        </w:rPr>
        <w:lastRenderedPageBreak/>
        <w:t>non dona la Parola, il Cielo rimane nel cielo e la terra rimane sulla terra con la sua miseria.</w:t>
      </w:r>
    </w:p>
    <w:p w14:paraId="2ED02E9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L’Apostolo mai dovrà pensare di poter risolvere i problemi sociali della sua comunità e anche del mondo. A Lui spetta donare la Parola secondo purissima verità. A lui compete dare lo Spirito Santo della conversione e della santificazione. Se lui fa questo, donando la purissima Parola del Vangelo, Gesù dona il Padre e la sua benedizione, dona anche lo Spirito Santo e i suoi molteplici doni di grazia e di sapienza. La comunità sarà così guidata dalla luce e non più dal peccato, dalla menzogna, dalla falsità. È questione di fede. L’Apostolo è il padre della fede. </w:t>
      </w:r>
    </w:p>
    <w:p w14:paraId="0398F443"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w:t>
      </w:r>
    </w:p>
    <w:p w14:paraId="1DDF5CC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w:t>
      </w:r>
    </w:p>
    <w:p w14:paraId="1CF7C9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w:t>
      </w:r>
    </w:p>
    <w:p w14:paraId="68F0F04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w:t>
      </w:r>
    </w:p>
    <w:p w14:paraId="7E3F6F1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Se ti prostituisci tu, Israele, non si renda colpevole Giuda. Non andate a Gàlgala, non salite a Bet-Aven, non giurate per il Signore vivente. E poiché come giovenca ribelle si ribella Israele, forse potrà pascolarlo il Signore come agnello in luoghi aperti?  Èfraim si è alleato agli idoli: dopo essersi ubriacati si sono dati alla prostituzione, hanno preferito il disonore alla loro gloria. Un vento li travolgerà con le sue ali e si vergogneranno dei loro sacrifici (Os 4,1-19). </w:t>
      </w:r>
    </w:p>
    <w:p w14:paraId="6295E39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p>
    <w:p w14:paraId="2B497CC3" w14:textId="77777777" w:rsidR="005E5FA3" w:rsidRPr="005E5FA3" w:rsidRDefault="005E5FA3" w:rsidP="005E5FA3">
      <w:pPr>
        <w:rPr>
          <w:rFonts w:ascii="Arial" w:hAnsi="Arial" w:cs="Arial"/>
          <w:b/>
          <w:bCs/>
          <w:sz w:val="24"/>
          <w:szCs w:val="24"/>
          <w:lang w:eastAsia="it-IT"/>
        </w:rPr>
      </w:pPr>
      <w:bookmarkStart w:id="646" w:name="_Toc62171641"/>
      <w:r w:rsidRPr="005E5FA3">
        <w:rPr>
          <w:rFonts w:ascii="Arial" w:hAnsi="Arial" w:cs="Arial"/>
          <w:b/>
          <w:bCs/>
          <w:sz w:val="24"/>
          <w:szCs w:val="24"/>
          <w:lang w:eastAsia="it-IT"/>
        </w:rPr>
        <w:t>L’APOSTOLO È RESPONSABILE DELLA CONVERSIONE PIÙ CHE GIONA</w:t>
      </w:r>
      <w:bookmarkEnd w:id="646"/>
    </w:p>
    <w:p w14:paraId="3D441B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Giona è profeta dalla più pura fede nella Parola del Signore. Lui è fermamente convinto che se si fosse recato a Ninive e avrebbe fatto risuonare nella città la Parola del Signore, tutti si sarebbero convertiti e il Signore avrebbe loro perdonato. </w:t>
      </w:r>
      <w:r w:rsidRPr="005E5FA3">
        <w:rPr>
          <w:rFonts w:ascii="Arial" w:eastAsia="Times New Roman" w:hAnsi="Arial" w:cs="Arial"/>
          <w:kern w:val="0"/>
          <w:sz w:val="24"/>
          <w:szCs w:val="24"/>
          <w:lang w:eastAsia="it-IT"/>
          <w14:ligatures w14:val="none"/>
        </w:rPr>
        <w:lastRenderedPageBreak/>
        <w:t>Ma lui ancora non pensa secondo il cuore di Dio. Il suo cuore vuole vendetta, sangue, morte dei peccatori. Lui vuole che il Signore distrugga quella città e per questo si rifiuta di obbedire e si imbarca per andarsene lontano dal Signore. Il Signore lo afferra dalle profondità degli abissi del suo cuore e lo obbliga a recarsi a Ninive.</w:t>
      </w:r>
    </w:p>
    <w:p w14:paraId="78D870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Quanto temuto da Giona si compie. Lui annuncia quanto il Signore gli ha comandato. La città si converte. Il Signore perdona il suo peccato. Non viene distrutta. L’Apostolo ha una Parola più potente di quella di Giona. Lui ha una parola carica di Spirito Santo. Se Lui crede nello Spirito del Signore e nella potenza della Parola di Cristo Gesù, non esistono cuori nei quali non possa impiantare Cristo Gesù, la sua grazia, la sua verità, la sua vita eterna. Perché avvenga occorre la fede dell’Apostolo, la sua grande carità, la sua ferma speranza. Se dico la Parola, le anime si convertiranno. Fede risoluta. </w:t>
      </w:r>
    </w:p>
    <w:p w14:paraId="22687C6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(Gen 3,1-10). </w:t>
      </w:r>
    </w:p>
    <w:p w14:paraId="1D79ABE0"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w:t>
      </w:r>
      <w:r w:rsidRPr="005E5FA3">
        <w:rPr>
          <w:rFonts w:ascii="Arial" w:eastAsia="Times New Roman" w:hAnsi="Arial" w:cs="Arial"/>
          <w:i/>
          <w:iCs/>
          <w:kern w:val="0"/>
          <w:sz w:val="24"/>
          <w:szCs w:val="24"/>
          <w:lang w:eastAsia="it-IT"/>
          <w14:ligatures w14:val="none"/>
        </w:rPr>
        <w:lastRenderedPageBreak/>
        <w:t>distinguere fra la mano destra e la sinistra, e una grande quantità di animali?» (Gen 4,1-11).</w:t>
      </w:r>
    </w:p>
    <w:p w14:paraId="5FC3812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p>
    <w:p w14:paraId="6A3E614C" w14:textId="77777777" w:rsidR="005E5FA3" w:rsidRPr="005E5FA3" w:rsidRDefault="005E5FA3" w:rsidP="005E5FA3">
      <w:pPr>
        <w:rPr>
          <w:rFonts w:ascii="Arial" w:hAnsi="Arial" w:cs="Arial"/>
          <w:b/>
          <w:bCs/>
          <w:sz w:val="24"/>
          <w:szCs w:val="24"/>
          <w:lang w:eastAsia="it-IT"/>
        </w:rPr>
      </w:pPr>
      <w:bookmarkStart w:id="647" w:name="_Toc62171642"/>
      <w:r w:rsidRPr="005E5FA3">
        <w:rPr>
          <w:rFonts w:ascii="Arial" w:hAnsi="Arial" w:cs="Arial"/>
          <w:b/>
          <w:bCs/>
          <w:sz w:val="24"/>
          <w:szCs w:val="24"/>
          <w:lang w:eastAsia="it-IT"/>
        </w:rPr>
        <w:t>L’APOSTOLO È IL RESPONSABILE DELLA PUREZZA DEL VANGELO</w:t>
      </w:r>
      <w:bookmarkEnd w:id="647"/>
      <w:r w:rsidRPr="005E5FA3">
        <w:rPr>
          <w:rFonts w:ascii="Arial" w:hAnsi="Arial" w:cs="Arial"/>
          <w:b/>
          <w:bCs/>
          <w:sz w:val="24"/>
          <w:szCs w:val="24"/>
          <w:lang w:eastAsia="it-IT"/>
        </w:rPr>
        <w:t xml:space="preserve"> </w:t>
      </w:r>
    </w:p>
    <w:p w14:paraId="7627A0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Nell’Antica Alleanza chi doveva custodire il popolo nella purezza della Legge e degli Statuti del Signore era il Sacerdote. Come avrebbe potuto svolgere questo suo altissimo ministero? Custodendo se stesso nella purezza della Legge, obbedendo ad ogni suo precetto. Nessuno può custodire nella Legge, se non si custodisce nella Legge. Ogni forza ai custodi della Legge viene dallo loro obbedienza alla Legge. Se il custode non obbedisce alla Legge mai avrà la forza di annunziare la Legge. Si cade o nella parzialità dell’insegnamento o addirittura nel non insegnamento.</w:t>
      </w:r>
    </w:p>
    <w:p w14:paraId="693CFE2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 Nuovo Testamento chi deve custodire la comunità nel Vangelo è l’Apostolo del Signore. Potrà custodire se lui si custodisce. Se lui si pone fuori dal Vangelo, perché non obbedisce al Vangelo, non vi sarà per lui alcuna custodia. Se lui è senza Vangelo anche la sua comunità sarà senza Vangelo. Un apostolo senza Cristo renderà tutta la sua comunità senza Cristo. Quali saranno i frutti? Satana metterà la sua tenda nella sua comunità e danzerà di gioia. Tutto il popolo sarà suo. Si è Datori di Cristo nella misura in cui ci si riveste di Cristo. Vale anche per il dono del Vangelo. </w:t>
      </w:r>
    </w:p>
    <w:p w14:paraId="63EE7B0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4EF28E1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w:t>
      </w:r>
    </w:p>
    <w:p w14:paraId="4A42CED1"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0005116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w:t>
      </w:r>
    </w:p>
    <w:p w14:paraId="5D7A52D8"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38C916EA"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w:t>
      </w:r>
    </w:p>
    <w:p w14:paraId="1580ECA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Non abbiamo forse tutti noi un solo padre? Forse non ci ha creati un unico Dio? </w:t>
      </w:r>
    </w:p>
    <w:p w14:paraId="0E0437E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52E1ACA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w:t>
      </w:r>
    </w:p>
    <w:p w14:paraId="36AA4A2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Voi avete stancato il Signore con le vostre parole; eppure chiedete: «Come lo abbiamo stancato?». Quando affermate: «Chiunque fa il male è come se fosse buono agli occhi del Signore e in lui si compiace», o quando esclamate: «Dov’è il Dio della giustizia?» (Mal 1,1-2,17). </w:t>
      </w:r>
    </w:p>
    <w:p w14:paraId="3DEC9EA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9903621" w14:textId="77777777" w:rsidR="005E5FA3" w:rsidRPr="005E5FA3" w:rsidRDefault="005E5FA3" w:rsidP="005E5FA3">
      <w:pPr>
        <w:rPr>
          <w:rFonts w:ascii="Arial" w:hAnsi="Arial" w:cs="Arial"/>
          <w:b/>
          <w:bCs/>
          <w:sz w:val="24"/>
          <w:szCs w:val="24"/>
          <w:lang w:eastAsia="it-IT"/>
        </w:rPr>
      </w:pPr>
      <w:bookmarkStart w:id="648" w:name="_Toc62171643"/>
      <w:r w:rsidRPr="005E5FA3">
        <w:rPr>
          <w:rFonts w:ascii="Arial" w:hAnsi="Arial" w:cs="Arial"/>
          <w:b/>
          <w:bCs/>
          <w:sz w:val="24"/>
          <w:szCs w:val="24"/>
          <w:lang w:eastAsia="it-IT"/>
        </w:rPr>
        <w:t>I FRUTTI DELL’APOSTOLO CHE NON È IN CRISTO E NEL SUO VANGELO</w:t>
      </w:r>
      <w:bookmarkEnd w:id="648"/>
      <w:r w:rsidRPr="005E5FA3">
        <w:rPr>
          <w:rFonts w:ascii="Arial" w:hAnsi="Arial" w:cs="Arial"/>
          <w:b/>
          <w:bCs/>
          <w:sz w:val="24"/>
          <w:szCs w:val="24"/>
          <w:lang w:eastAsia="it-IT"/>
        </w:rPr>
        <w:t xml:space="preserve"> </w:t>
      </w:r>
    </w:p>
    <w:p w14:paraId="6C795D5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Gesù rivela al suo Apostolo Giovanni che Lui i suoi “Angeli” li vuole in tutto simili a Lui: colmi sempre di Spirito Santo, pieni di grazia, dall’amore sempre nuovo, vigili e attenti perché nelle loro comunità risplenda la luce del Vangelo con sempre più grande splendore. È sufficiente una sola distrazione del suo “Angelo” perché il male entri nella comunità e la divori, senza più rimedio. L’Apostolo deve pensare che sempre il suo ovile è circondato da diecimila lupi della sera, lupi che non hanno preso nulla per tutto il giorno e attendono una distrazione del Pastore per sbranare il gregge.</w:t>
      </w:r>
    </w:p>
    <w:p w14:paraId="06FDB14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Più l’Apostolo si conformerà a Cristo Gesù e più lui sarà pronto a porsi tra i lupi e il suo gregge. Se l’Apostolo non si conforma a Cristo, a poco a poco si separerà lui da Cristo e di conseguenza si separerà anche dalla pecore. L’amore per le pecore è proporzionato all’amore per Cristo. La custodia delle pecore è il frutto della custodia di Cristo Gesù nel suo cuore. Si custodisce Cristo nella misura in cui si obbedisce alla sua Parola. La separazione dal Vangelo è separazione da Cristo e anche dal gregge. I lupi della sera potranno banchettare a loro piacimento. Non c’è il Pastore. </w:t>
      </w:r>
    </w:p>
    <w:p w14:paraId="4D8714A9"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2307AC0"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8E1EC0C"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E29491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kern w:val="0"/>
          <w:sz w:val="24"/>
          <w:szCs w:val="24"/>
          <w:lang w:eastAsia="it-IT"/>
          <w14:ligatures w14:val="none"/>
        </w:rPr>
        <w:lastRenderedPageBreak/>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w:t>
      </w:r>
      <w:r w:rsidRPr="005E5FA3">
        <w:rPr>
          <w:rFonts w:ascii="Arial" w:eastAsia="Times New Roman" w:hAnsi="Arial" w:cs="Arial"/>
          <w:kern w:val="0"/>
          <w:sz w:val="24"/>
          <w:szCs w:val="24"/>
          <w:lang w:eastAsia="it-IT"/>
          <w14:ligatures w14:val="none"/>
        </w:rPr>
        <w:t xml:space="preserve"> (Ap 2,1-29). </w:t>
      </w:r>
    </w:p>
    <w:p w14:paraId="10E61B87"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6BABC9E"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i/>
          <w:kern w:val="0"/>
          <w:sz w:val="24"/>
          <w:szCs w:val="24"/>
          <w:lang w:eastAsia="it-IT"/>
          <w14:ligatures w14:val="none"/>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4E2EA8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kern w:val="0"/>
          <w:sz w:val="24"/>
          <w:szCs w:val="24"/>
          <w:lang w:eastAsia="it-IT"/>
          <w14:ligatures w14:val="none"/>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w:t>
      </w:r>
      <w:r w:rsidRPr="005E5FA3">
        <w:rPr>
          <w:rFonts w:ascii="Arial" w:eastAsia="Times New Roman" w:hAnsi="Arial" w:cs="Arial"/>
          <w:i/>
          <w:kern w:val="0"/>
          <w:sz w:val="24"/>
          <w:szCs w:val="24"/>
          <w:lang w:eastAsia="it-IT"/>
          <w14:ligatures w14:val="none"/>
        </w:rPr>
        <w:lastRenderedPageBreak/>
        <w:t>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w:t>
      </w:r>
      <w:r w:rsidRPr="005E5FA3">
        <w:rPr>
          <w:rFonts w:ascii="Arial" w:eastAsia="Times New Roman" w:hAnsi="Arial" w:cs="Arial"/>
          <w:kern w:val="0"/>
          <w:sz w:val="24"/>
          <w:szCs w:val="24"/>
          <w:lang w:eastAsia="it-IT"/>
          <w14:ligatures w14:val="none"/>
        </w:rPr>
        <w:t xml:space="preserve"> (Ap 3,1-22). </w:t>
      </w:r>
    </w:p>
    <w:p w14:paraId="304C949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di Dio, fa’ che l’Apostolo si rivesta di Cristo e viva per Lui, in Lui, con Lui, vivendo per il Vangelo, nel Vangelo, con il Vangelo. La sua fedeltà al Vangelo è fedeltà a Cristo. La sua fedeltà a Cristo è fedeltà alla Chiesa. La sua fedeltà alla Chiesa è fedeltà all’uomo. Fa’ che l’Apostolo metta nel cuore questa purissima verità: mai lui potrà essere per l’uomo se non è per Cristo Signore. Volere essere per l’uomo senza essere per Cristo e per il suo Vangelo è tentazione finissima di Satana. Angeli e Santi, venite in soccorso dell’Apostolo del Signore. Non permettete che da ministro della verità si trasformi in servo della falsità e della menzogna. </w:t>
      </w:r>
    </w:p>
    <w:p w14:paraId="04EE14C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C9F72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Che la Vergine Maria, la Madre della Chiesa, ci ottenga la grazia, di essere tutti, ognuno secondo le sue personali responsabilità, veri evangelizzatori della Chiesa per compiere la vera ecclesializzazione del mondo. </w:t>
      </w:r>
    </w:p>
    <w:p w14:paraId="4C05F241" w14:textId="77777777" w:rsidR="005E5FA3" w:rsidRPr="005E5FA3" w:rsidRDefault="005E5FA3" w:rsidP="005E5FA3"/>
    <w:p w14:paraId="1B2B9862" w14:textId="77777777" w:rsidR="005E5FA3" w:rsidRPr="005E5FA3" w:rsidRDefault="005E5FA3" w:rsidP="005E5FA3">
      <w:pPr>
        <w:pStyle w:val="Titolo1"/>
        <w:rPr>
          <w:rFonts w:eastAsiaTheme="majorEastAsia"/>
        </w:rPr>
      </w:pPr>
      <w:bookmarkStart w:id="649" w:name="_Toc218975133"/>
      <w:bookmarkStart w:id="650" w:name="_Toc219036271"/>
      <w:r w:rsidRPr="005E5FA3">
        <w:rPr>
          <w:rFonts w:eastAsiaTheme="majorEastAsia"/>
        </w:rPr>
        <w:t>EVANGELIZZARE LA VERGINE MARIA</w:t>
      </w:r>
      <w:bookmarkEnd w:id="649"/>
      <w:bookmarkEnd w:id="650"/>
    </w:p>
    <w:p w14:paraId="7281A93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bookmarkStart w:id="651" w:name="_Hlk219012151"/>
      <w:r w:rsidRPr="005E5FA3">
        <w:rPr>
          <w:rFonts w:ascii="Arial" w:eastAsia="Times New Roman" w:hAnsi="Arial" w:cs="Arial"/>
          <w:kern w:val="0"/>
          <w:sz w:val="24"/>
          <w:szCs w:val="20"/>
          <w:lang w:eastAsia="it-IT"/>
          <w14:ligatures w14:val="none"/>
        </w:rPr>
        <w:t>Perché è necessario evangelizzare la Vergine Maria? È necessario che la Vergine Maria venga evangelizzata secondo purezza e pienezza di rivelazione e di dottrina sempre aggiornata dallo Spirito Santo con ogni sua sapienza, intelligenza, scienza, perché la Vergine di Nazaret è di necessità di essenza nell’opera della nostra redenzione, salvezza, giustificazione, santificazione, cammino verso le sorgenti etene della vita, cammino che si compirà per noi il giorno in cui entreremo nella Nuova Gerusalemme, la Sposa dell’Agnelo, per abitare in Dio ed essere illuminati dalla Luce eterna che illumina la Gerusalemme del cielo.</w:t>
      </w:r>
    </w:p>
    <w:p w14:paraId="7346677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Facendo le dovute distinzioni, possiamo dire che la Vergine Maria è necessaria al mistero della Redenzione allo stesso modo che è  necessario il Padre. Il Padre ha generato il suo Verbo eterno nell’oggi dell’eternità. Il Verbo eterno mai avrebbe potuto compiere la redenzione del mondo. Gli mancava un corpo da offrire in olocausto al Padre. Quando parliamo di corpo, parliamo di vero uomo. Vero uomo assunto dal Verbo eterno come sua vera umanità. L’Io però è solo l’Io divino della Persona del Verbo eterno, secondo la Legge Dogmatica dell’unione ipostatica. Ecco come questa verità è è mirabilmente messa in luce da Sant’Anselmo da Aosta.</w:t>
      </w:r>
    </w:p>
    <w:p w14:paraId="6EFD40FC"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w:t>
      </w:r>
      <w:r w:rsidRPr="005E5FA3">
        <w:rPr>
          <w:rFonts w:ascii="Arial" w:eastAsia="Times New Roman" w:hAnsi="Arial" w:cs="Arial"/>
          <w:kern w:val="0"/>
          <w:sz w:val="24"/>
          <w:szCs w:val="24"/>
          <w:lang w:val="la-Latn" w:eastAsia="it-IT"/>
          <w14:ligatures w14:val="none"/>
        </w:rPr>
        <w:softHyphen/>
        <w:t xml:space="preserve">lum homo et non Deus. Aut si miscerentur ita, ut fieret ex duabus corruptis quaedam tertia </w:t>
      </w:r>
      <w:r w:rsidRPr="005E5FA3">
        <w:rPr>
          <w:rFonts w:ascii="Arial" w:eastAsia="Times New Roman" w:hAnsi="Arial" w:cs="Arial"/>
          <w:kern w:val="0"/>
          <w:sz w:val="24"/>
          <w:szCs w:val="24"/>
          <w:lang w:val="la-Latn" w:eastAsia="it-IT"/>
          <w14:ligatures w14:val="none"/>
        </w:rPr>
        <w:noBreakHyphen/>
        <w:t xml:space="preserve"> quemadmodum de duabus in</w:t>
      </w:r>
      <w:r w:rsidRPr="005E5FA3">
        <w:rPr>
          <w:rFonts w:ascii="Arial" w:eastAsia="Times New Roman" w:hAnsi="Arial" w:cs="Arial"/>
          <w:kern w:val="0"/>
          <w:sz w:val="24"/>
          <w:szCs w:val="24"/>
          <w:lang w:val="la-Latn" w:eastAsia="it-IT"/>
          <w14:ligatures w14:val="none"/>
        </w:rPr>
        <w:softHyphen/>
        <w:t xml:space="preserve">dividuis animalibus diversarum specierum masculo et femina nascitur </w:t>
      </w:r>
      <w:r w:rsidRPr="005E5FA3">
        <w:rPr>
          <w:rFonts w:ascii="Arial" w:eastAsia="Times New Roman" w:hAnsi="Arial" w:cs="Arial"/>
          <w:kern w:val="0"/>
          <w:sz w:val="24"/>
          <w:szCs w:val="24"/>
          <w:lang w:val="la-Latn" w:eastAsia="it-IT"/>
          <w14:ligatures w14:val="none"/>
        </w:rPr>
        <w:lastRenderedPageBreak/>
        <w:t>tertium, quod nec patris integram nec matris ser</w:t>
      </w:r>
      <w:r w:rsidRPr="005E5FA3">
        <w:rPr>
          <w:rFonts w:ascii="Arial" w:eastAsia="Times New Roman" w:hAnsi="Arial" w:cs="Arial"/>
          <w:kern w:val="0"/>
          <w:sz w:val="24"/>
          <w:szCs w:val="24"/>
          <w:lang w:val="la-Latn" w:eastAsia="it-IT"/>
          <w14:ligatures w14:val="none"/>
        </w:rPr>
        <w:softHyphen/>
        <w:t xml:space="preserve">vat naturam, sed ex utraque tertiam mixtam </w:t>
      </w:r>
      <w:r w:rsidRPr="005E5FA3">
        <w:rPr>
          <w:rFonts w:ascii="Arial" w:eastAsia="Times New Roman" w:hAnsi="Arial" w:cs="Arial"/>
          <w:kern w:val="0"/>
          <w:sz w:val="24"/>
          <w:szCs w:val="24"/>
          <w:lang w:val="la-Latn" w:eastAsia="it-IT"/>
          <w14:ligatures w14:val="none"/>
        </w:rPr>
        <w:noBreakHyphen/>
        <w:t xml:space="preserve"> nec homo esset nec Deus. </w:t>
      </w:r>
    </w:p>
    <w:p w14:paraId="04B2F943"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Non igitur potest fieri homo</w:t>
      </w:r>
      <w:r w:rsidRPr="005E5FA3">
        <w:rPr>
          <w:rFonts w:ascii="Arial" w:eastAsia="Times New Roman" w:hAnsi="Arial" w:cs="Arial"/>
          <w:kern w:val="0"/>
          <w:sz w:val="24"/>
          <w:szCs w:val="24"/>
          <w:lang w:val="la-Latn" w:eastAsia="it-IT"/>
          <w14:ligatures w14:val="none"/>
        </w:rPr>
        <w:noBreakHyphen/>
        <w:t>Deus quem quaerimus, ex divina et humana natura, aut conversione alterius in alteram, aut corruptiva commixtione utriusque in tertiam, quia haec fie</w:t>
      </w:r>
      <w:r w:rsidRPr="005E5FA3">
        <w:rPr>
          <w:rFonts w:ascii="Arial" w:eastAsia="Times New Roman" w:hAnsi="Arial" w:cs="Arial"/>
          <w:kern w:val="0"/>
          <w:sz w:val="24"/>
          <w:szCs w:val="24"/>
          <w:lang w:val="la-Latn" w:eastAsia="it-IT"/>
          <w14:ligatures w14:val="none"/>
        </w:rPr>
        <w:softHyphen/>
        <w:t>ri nequeunt, aut si fieri valerent, nihil ad hoc quod quaerimus valerent. Si autem ita quolibet modo conjungi dicun</w:t>
      </w:r>
      <w:r w:rsidRPr="005E5FA3">
        <w:rPr>
          <w:rFonts w:ascii="Arial" w:eastAsia="Times New Roman" w:hAnsi="Arial" w:cs="Arial"/>
          <w:kern w:val="0"/>
          <w:sz w:val="24"/>
          <w:szCs w:val="24"/>
          <w:lang w:val="la-Latn" w:eastAsia="it-IT"/>
          <w14:ligatures w14:val="none"/>
        </w:rPr>
        <w:softHyphen/>
        <w:t>tur hae duae naturae integrae, ut tamen alius sit homo, a</w:t>
      </w:r>
      <w:r w:rsidRPr="005E5FA3">
        <w:rPr>
          <w:rFonts w:ascii="Arial" w:eastAsia="Times New Roman" w:hAnsi="Arial" w:cs="Arial"/>
          <w:kern w:val="0"/>
          <w:sz w:val="24"/>
          <w:szCs w:val="24"/>
          <w:lang w:val="la-Latn" w:eastAsia="it-IT"/>
          <w14:ligatures w14:val="none"/>
        </w:rPr>
        <w:softHyphen/>
        <w:t xml:space="preserve">lius Deus, </w:t>
      </w:r>
      <w:r w:rsidRPr="005E5FA3">
        <w:rPr>
          <w:rFonts w:ascii="Arial" w:eastAsia="Times New Roman" w:hAnsi="Arial" w:cs="Arial"/>
          <w:i/>
          <w:kern w:val="0"/>
          <w:sz w:val="24"/>
          <w:szCs w:val="24"/>
          <w:lang w:val="la-Latn" w:eastAsia="it-IT"/>
          <w14:ligatures w14:val="none"/>
        </w:rPr>
        <w:t>et non idem sit Deus qui et homo</w:t>
      </w:r>
      <w:r w:rsidRPr="005E5FA3">
        <w:rPr>
          <w:rFonts w:ascii="Arial" w:eastAsia="Times New Roman" w:hAnsi="Arial" w:cs="Arial"/>
          <w:kern w:val="0"/>
          <w:sz w:val="24"/>
          <w:szCs w:val="24"/>
          <w:lang w:val="la-Latn" w:eastAsia="it-IT"/>
          <w14:ligatures w14:val="none"/>
        </w:rPr>
        <w:t xml:space="preserve">: impossibile est, ut ambo faciant quod fieri necesse est. Nam Deus non faciet, </w:t>
      </w:r>
      <w:r w:rsidRPr="005E5FA3">
        <w:rPr>
          <w:rFonts w:ascii="Arial" w:eastAsia="Times New Roman" w:hAnsi="Arial" w:cs="Arial"/>
          <w:i/>
          <w:kern w:val="0"/>
          <w:sz w:val="24"/>
          <w:szCs w:val="24"/>
          <w:lang w:val="la-Latn" w:eastAsia="it-IT"/>
          <w14:ligatures w14:val="none"/>
        </w:rPr>
        <w:t>quia non debebit</w:t>
      </w:r>
      <w:r w:rsidRPr="005E5FA3">
        <w:rPr>
          <w:rFonts w:ascii="Arial" w:eastAsia="Times New Roman" w:hAnsi="Arial" w:cs="Arial"/>
          <w:kern w:val="0"/>
          <w:sz w:val="24"/>
          <w:szCs w:val="24"/>
          <w:lang w:val="la-Latn" w:eastAsia="it-IT"/>
          <w14:ligatures w14:val="none"/>
        </w:rPr>
        <w:t xml:space="preserve">; et homo non faciet, </w:t>
      </w:r>
      <w:r w:rsidRPr="005E5FA3">
        <w:rPr>
          <w:rFonts w:ascii="Arial" w:eastAsia="Times New Roman" w:hAnsi="Arial" w:cs="Arial"/>
          <w:i/>
          <w:kern w:val="0"/>
          <w:sz w:val="24"/>
          <w:szCs w:val="24"/>
          <w:lang w:val="la-Latn" w:eastAsia="it-IT"/>
          <w14:ligatures w14:val="none"/>
        </w:rPr>
        <w:t>quia non poterit</w:t>
      </w:r>
      <w:r w:rsidRPr="005E5FA3">
        <w:rPr>
          <w:rFonts w:ascii="Arial" w:eastAsia="Times New Roman" w:hAnsi="Arial" w:cs="Arial"/>
          <w:kern w:val="0"/>
          <w:sz w:val="24"/>
          <w:szCs w:val="24"/>
          <w:lang w:val="la-Latn" w:eastAsia="it-IT"/>
          <w14:ligatures w14:val="none"/>
        </w:rPr>
        <w:t xml:space="preserve">. </w:t>
      </w:r>
    </w:p>
    <w:p w14:paraId="6111409A"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Ut ergo hoc faciat Deus</w:t>
      </w:r>
      <w:r w:rsidRPr="005E5FA3">
        <w:rPr>
          <w:rFonts w:ascii="Arial" w:eastAsia="Times New Roman" w:hAnsi="Arial" w:cs="Arial"/>
          <w:kern w:val="0"/>
          <w:sz w:val="24"/>
          <w:szCs w:val="24"/>
          <w:lang w:val="la-Latn" w:eastAsia="it-IT"/>
          <w14:ligatures w14:val="none"/>
        </w:rPr>
        <w:noBreakHyphen/>
        <w:t>Homo, necesse est eundem ipsum esse perfectum Deum et perfectum hominem, qui hanc satisfactionem facturus est, quoniam eam facere nec potest nisi verus Deus, nec debet nisi verus homo.</w:t>
      </w:r>
    </w:p>
    <w:p w14:paraId="6DE835CD" w14:textId="77777777" w:rsidR="005E5FA3" w:rsidRPr="005E5FA3" w:rsidRDefault="005E5FA3" w:rsidP="005E5FA3">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Quoniam ergo servata integritate utriusque naturae necesse est inveniri Deum</w:t>
      </w:r>
      <w:r w:rsidRPr="005E5FA3">
        <w:rPr>
          <w:rFonts w:ascii="Arial" w:eastAsia="Times New Roman" w:hAnsi="Arial" w:cs="Arial"/>
          <w:kern w:val="0"/>
          <w:sz w:val="24"/>
          <w:szCs w:val="24"/>
          <w:lang w:val="la-Latn" w:eastAsia="it-IT"/>
          <w14:ligatures w14:val="none"/>
        </w:rPr>
        <w:noBreakHyphen/>
        <w:t xml:space="preserve">hominem, non minus est necesse has duas naturas integras conveniri in unam personam </w:t>
      </w:r>
      <w:r w:rsidRPr="005E5FA3">
        <w:rPr>
          <w:rFonts w:ascii="Arial" w:eastAsia="Times New Roman" w:hAnsi="Arial" w:cs="Arial"/>
          <w:kern w:val="0"/>
          <w:sz w:val="24"/>
          <w:szCs w:val="24"/>
          <w:lang w:val="la-Latn" w:eastAsia="it-IT"/>
          <w14:ligatures w14:val="none"/>
        </w:rPr>
        <w:noBreakHyphen/>
        <w:t xml:space="preserve"> quemadmodum corpus et anima rationalis conveniunt in unum hominem</w:t>
      </w:r>
      <w:r w:rsidRPr="005E5FA3">
        <w:rPr>
          <w:rFonts w:ascii="Arial" w:eastAsia="Times New Roman" w:hAnsi="Arial" w:cs="Arial"/>
          <w:kern w:val="0"/>
          <w:sz w:val="24"/>
          <w:szCs w:val="24"/>
          <w:lang w:val="la-Latn" w:eastAsia="it-IT"/>
          <w14:ligatures w14:val="none"/>
        </w:rPr>
        <w:noBreakHyphen/>
        <w:t>, quoniam aliter fieri nequit, ut idem ipse sit perfectus Deus et perfectus homo (</w:t>
      </w:r>
      <w:r w:rsidRPr="005E5FA3">
        <w:rPr>
          <w:rFonts w:ascii="Arial" w:eastAsia="Times New Roman" w:hAnsi="Arial" w:cs="Arial"/>
          <w:i/>
          <w:kern w:val="0"/>
          <w:sz w:val="24"/>
          <w:szCs w:val="24"/>
          <w:lang w:val="la-Latn" w:eastAsia="it-IT"/>
          <w14:ligatures w14:val="none"/>
        </w:rPr>
        <w:t>CDH</w:t>
      </w:r>
      <w:r w:rsidRPr="005E5FA3">
        <w:rPr>
          <w:rFonts w:ascii="Arial" w:eastAsia="Times New Roman" w:hAnsi="Arial" w:cs="Arial"/>
          <w:kern w:val="0"/>
          <w:sz w:val="24"/>
          <w:szCs w:val="24"/>
          <w:lang w:val="la-Latn" w:eastAsia="it-IT"/>
          <w14:ligatures w14:val="none"/>
        </w:rPr>
        <w:t xml:space="preserve"> 2,7 </w:t>
      </w:r>
      <w:r w:rsidRPr="005E5FA3">
        <w:rPr>
          <w:rFonts w:ascii="Arial" w:eastAsia="Times New Roman" w:hAnsi="Arial" w:cs="Arial"/>
          <w:kern w:val="0"/>
          <w:sz w:val="24"/>
          <w:szCs w:val="24"/>
          <w:lang w:val="la-Latn" w:eastAsia="it-IT"/>
          <w14:ligatures w14:val="none"/>
        </w:rPr>
        <w:noBreakHyphen/>
        <w:t xml:space="preserve"> </w:t>
      </w:r>
      <w:r w:rsidRPr="005E5FA3">
        <w:rPr>
          <w:rFonts w:ascii="Arial" w:eastAsia="Times New Roman" w:hAnsi="Arial" w:cs="Arial"/>
          <w:i/>
          <w:kern w:val="0"/>
          <w:sz w:val="24"/>
          <w:szCs w:val="24"/>
          <w:lang w:val="la-Latn" w:eastAsia="it-IT"/>
          <w14:ligatures w14:val="none"/>
        </w:rPr>
        <w:t>PL</w:t>
      </w:r>
      <w:r w:rsidRPr="005E5FA3">
        <w:rPr>
          <w:rFonts w:ascii="Arial" w:eastAsia="Times New Roman" w:hAnsi="Arial" w:cs="Arial"/>
          <w:kern w:val="0"/>
          <w:sz w:val="24"/>
          <w:szCs w:val="24"/>
          <w:lang w:val="la-Latn" w:eastAsia="it-IT"/>
          <w14:ligatures w14:val="none"/>
        </w:rPr>
        <w:t xml:space="preserve"> 158, 404 B </w:t>
      </w:r>
      <w:r w:rsidRPr="005E5FA3">
        <w:rPr>
          <w:rFonts w:ascii="Arial" w:eastAsia="Times New Roman" w:hAnsi="Arial" w:cs="Arial"/>
          <w:kern w:val="0"/>
          <w:sz w:val="24"/>
          <w:szCs w:val="24"/>
          <w:lang w:val="la-Latn" w:eastAsia="it-IT"/>
          <w14:ligatures w14:val="none"/>
        </w:rPr>
        <w:noBreakHyphen/>
        <w:t xml:space="preserve"> </w:t>
      </w:r>
      <w:smartTag w:uri="urn:schemas-microsoft-com:office:smarttags" w:element="metricconverter">
        <w:smartTagPr>
          <w:attr w:name="ProductID" w:val="405 A"/>
        </w:smartTagPr>
        <w:r w:rsidRPr="005E5FA3">
          <w:rPr>
            <w:rFonts w:ascii="Arial" w:eastAsia="Times New Roman" w:hAnsi="Arial" w:cs="Arial"/>
            <w:kern w:val="0"/>
            <w:sz w:val="24"/>
            <w:szCs w:val="24"/>
            <w:lang w:val="la-Latn" w:eastAsia="it-IT"/>
            <w14:ligatures w14:val="none"/>
          </w:rPr>
          <w:t>405 A</w:t>
        </w:r>
      </w:smartTag>
      <w:r w:rsidRPr="005E5FA3">
        <w:rPr>
          <w:rFonts w:ascii="Arial" w:eastAsia="Times New Roman" w:hAnsi="Arial" w:cs="Arial"/>
          <w:kern w:val="0"/>
          <w:sz w:val="24"/>
          <w:szCs w:val="24"/>
          <w:lang w:val="la-Latn" w:eastAsia="it-IT"/>
          <w14:ligatures w14:val="none"/>
        </w:rPr>
        <w:t>).</w:t>
      </w:r>
    </w:p>
    <w:p w14:paraId="0064DBD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Il Padre genera il Figlio, non genera una seconda natura divina. La natura divina è eterna ed è una sola, nella quale sussistono per l’eternità il Padre e il Figlio e lo Spirito Santo. La Vergine Maria per opera dello Spirito Santo non genera la Persona divina. La Persona divina è eterna e Maria è creatura nata nel tempo, anche se impastata di grazia e di ogni santità.  In Lei è il Verbo eterno che si fa carne, si fa vero uomo. Maria dona al Verno eterno la vera umanità per opera dello Spirito Santo ed è per la sua vera umanità che è possibile la redenzione del mondo. Ecco cosa rivela la Lettera agli Ebrei sull’incarnazione del Verbo della vita:</w:t>
      </w:r>
    </w:p>
    <w:p w14:paraId="3853271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w:t>
      </w:r>
    </w:p>
    <w:p w14:paraId="690E8E18"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w:t>
      </w:r>
    </w:p>
    <w:p w14:paraId="6E6E0B8D"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w:t>
      </w:r>
    </w:p>
    <w:p w14:paraId="0EBE2274"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w:t>
      </w:r>
      <w:r w:rsidRPr="005E5FA3">
        <w:rPr>
          <w:rFonts w:ascii="Arial" w:eastAsia="Times New Roman" w:hAnsi="Arial" w:cs="Arial"/>
          <w:i/>
          <w:iCs/>
          <w:kern w:val="0"/>
          <w:sz w:val="24"/>
          <w:szCs w:val="20"/>
          <w:lang w:eastAsia="it-IT"/>
          <w14:ligatures w14:val="none"/>
        </w:rPr>
        <w:lastRenderedPageBreak/>
        <w:t xml:space="preserve">sommi sacerdoti uomini soggetti a debolezza; ma la parola del giuramento, posteriore alla Legge, costituisce sacerdote il Figlio, reso perfetto per sempre (Eb 7,26-28). </w:t>
      </w:r>
    </w:p>
    <w:p w14:paraId="2F3C63E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w:t>
      </w:r>
    </w:p>
    <w:p w14:paraId="3AD2663F"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34A94EFC"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fa il Padre: </w:t>
      </w:r>
      <w:r w:rsidRPr="005E5FA3">
        <w:rPr>
          <w:rFonts w:ascii="Arial" w:eastAsia="Times New Roman" w:hAnsi="Arial" w:cs="Arial"/>
          <w:i/>
          <w:iCs/>
          <w:kern w:val="0"/>
          <w:sz w:val="24"/>
          <w:szCs w:val="20"/>
          <w:lang w:eastAsia="it-IT"/>
          <w14:ligatures w14:val="none"/>
        </w:rPr>
        <w:t>“Fa Cristo Gesù peccato per noi”</w:t>
      </w:r>
      <w:r w:rsidRPr="005E5FA3">
        <w:rPr>
          <w:rFonts w:ascii="Arial" w:eastAsia="Times New Roman" w:hAnsi="Arial" w:cs="Arial"/>
          <w:kern w:val="0"/>
          <w:sz w:val="24"/>
          <w:szCs w:val="20"/>
          <w:lang w:eastAsia="it-IT"/>
          <w14:ligatures w14:val="none"/>
        </w:rPr>
        <w:t xml:space="preserve">. </w:t>
      </w:r>
    </w:p>
    <w:p w14:paraId="5E47FA0E"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A50C321" w14:textId="77777777" w:rsidR="005E5FA3" w:rsidRPr="005E5FA3" w:rsidRDefault="005E5FA3" w:rsidP="005E5FA3">
      <w:pPr>
        <w:spacing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575A8CD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similitudine nel Dono del Padre Dio e della Vergine Maria per opera dello Spirito Santo, ci rivela perché la Vergine Maria va evangelizzata con ogni purezza e pienezza di rivelazione e di dottrina, rivelazione e dottrina sempre attinte con sempre più purezza e pienezza nello Spirito Santo.</w:t>
      </w:r>
    </w:p>
    <w:p w14:paraId="47DB3694"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Vergine Maria non è stata solo necessaria in ordine alla generazione del Figlio eterno del Padre nella sua umanità. È stata necessaria anche nell’offerta al Padre del suo Figlio Unigenito dal momento della nascita fino al giorno della sua immolazione sul Golgota. Ogni giorno la Vergine Maria immolava al Padre nel suo spirito, per opera dello Spirito Santo che la muoveva e conduceva, il suo Figlio Unigenito. In questa immolazione sempre immolava il suo amore di Madre. Il compimento di questa immolazione avvenne sul Golgota. Qui immolò al Padre nel suo cuore il Figlio per la redenzione del mondo e nel Figli ha immolato se stessa al Padre lasciando che la spada del dolore le trafiggesse l’anima. </w:t>
      </w:r>
    </w:p>
    <w:p w14:paraId="3FC9B75D"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 qualcuno pensa che l’opera della Vergine Maria finisca sul Golgota è in grande errore. Ogni giorno la Vergine Maria deve dare alla luce altri corpi perché il Padre possa offrirli in sacrificio per aggiungere ciò che manca ai patimenti di Cristo Gesù. È questo il significato della vera maternità della Vergine Maria. Questi corpi santi è anche lei che deve, sempre per opera dello Spirito Santo, generarli a una santità sempre più grande. Ecco perché la relazione di maternità e di figliolanza non può </w:t>
      </w:r>
      <w:r w:rsidRPr="005E5FA3">
        <w:rPr>
          <w:rFonts w:ascii="Arial" w:eastAsia="Times New Roman" w:hAnsi="Arial" w:cs="Arial"/>
          <w:kern w:val="0"/>
          <w:sz w:val="24"/>
          <w:szCs w:val="20"/>
          <w:lang w:eastAsia="it-IT"/>
          <w14:ligatures w14:val="none"/>
        </w:rPr>
        <w:lastRenderedPageBreak/>
        <w:t>ridursi a una relazione di preghiera o a una semplice  relazione devozionale. Essa è vera generazione, sempre per opera dello Spirito Santo, di Cristo Gesù nel discepolo ed è vera generazione quotidiana alla santità di Cristo. Senza questa opera di vera maternità della Vergine Maria si interrompe il cammino della redenzione soggettiva sulla terra.</w:t>
      </w:r>
    </w:p>
    <w:p w14:paraId="388C3E5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maternità della Vergine Maria si estende a tutta la Chiesa. Tutta la Chiesa ogni giorno dovrà essere generata in Cristo e nel suo mistero di salvezza e di redenzione, tutta la Chiesa dovrà essere generata ogni giorno nella santità di Cristo e nella sua obbedienza perché il Padre celeste possa aggiungere le sue pecore al gregge di Cristo Gesù. Se oggi la Chiesa è sterile di una sterilità di morte, è segno che molti suoi figli non vivono di vera relazione con la Vergine Maria. Questi discepoli da Lei non sono generati in Cristo, da Lei non sono rivestiti della santità di Cristo, da Lui non sono condotti nell’obbedienza di Cristo, da Lei non sono portati sul Golgota per fare della loro vita un olocausto al Padre per la salvezza del mondo.</w:t>
      </w:r>
    </w:p>
    <w:p w14:paraId="77400AA8"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Evangelizzare la Vergine Maria significa pertanto evangelizzare la purissima verità di Cristo Gesù e del discepolo. Significa conoscere la vera via per generare ogni giorno al Padre nuovi corpi per portare a compimento la redenzione soggettiva del mondo. Significa sapere come questi corpi dalla Vergine Maria, per opera sempre dello Spirito Santo, vengono preparati per essere veri olocausti di salvezza da offrire al Padre. Se la Vergine Maria non viene riconosciuta vera Madre del nostro mistero di discepoli di Gesù, vera Madre che deve generarci come veri discepoli di Gesù, il discepolo di Gesù sarà solo discepolo di nome. Mancherà in eterno della verità del discepolo perché dalla Madre non viene generato in Cristo e dalla Madre non è aiutato per essere vera </w:t>
      </w:r>
      <w:r w:rsidRPr="005E5FA3">
        <w:rPr>
          <w:rFonts w:ascii="Arial" w:eastAsia="Times New Roman" w:hAnsi="Arial" w:cs="Arial"/>
          <w:i/>
          <w:iCs/>
          <w:kern w:val="0"/>
          <w:sz w:val="24"/>
          <w:szCs w:val="20"/>
          <w:lang w:eastAsia="it-IT"/>
          <w14:ligatures w14:val="none"/>
        </w:rPr>
        <w:t xml:space="preserve">“forma e sostanza di Cristo”, </w:t>
      </w:r>
      <w:r w:rsidRPr="005E5FA3">
        <w:rPr>
          <w:rFonts w:ascii="Arial" w:eastAsia="Times New Roman" w:hAnsi="Arial" w:cs="Arial"/>
          <w:kern w:val="0"/>
          <w:sz w:val="24"/>
          <w:szCs w:val="20"/>
          <w:lang w:eastAsia="it-IT"/>
          <w14:ligatures w14:val="none"/>
        </w:rPr>
        <w:t>e dalla Madre non viene offerto al Padre in olocausto per la redenzione soggettiva del mondo.</w:t>
      </w:r>
    </w:p>
    <w:p w14:paraId="6EE5CFAE"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questa nostra evangelizzazione della Vergine Maria abbiamo riportato solo l’ultimo anno, il 2025, delle nostre riflessioni, meditazione, scritti, pensieri su di Lei. In verità è da circa ormai ben cinquanta anni che sempre noi stiamo evangelizzando la sua Persona e la sua opera. Come conoscere Cristo è conoscere la nostra essenza cristiano e di conseguenza è conoscenza della nostra vera umanità, così conoscere Lei, la Madre di Dio e Madre nostra, è conoscere la nostra vera essenza di discepoli di Gesù, la nostra vera essenza di suoi veri figli, la nostra vera essenza della nostra vocazione e missione, la vera essenza del fine della nostra vita. Senza la vera conoscenza della Vergine Maria perdiamo la vera conoscenza del nostro esistere, del nostro operare, del fine della nostra esistenza cristiana e umana. </w:t>
      </w:r>
    </w:p>
    <w:p w14:paraId="015D41C6"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Essendo però noi ministri della Nuova ed Eterna Alleanza, è nostro obbligo non solo illuminare la Chiesa e il mondo con la purissima conoscenza della verità di Cristo Gesù, ma anche della purissima verità della Vergine Maria. Senza la verità della Vergine Maria non vi è alcuna possibilità di conoscere la verità di Cristo Gesù e senza la verità di Cristo Gesù non vi è alcuna verità di conoscere la nostra verità di discepoli di Gesù. Senza la verità della Vergine Maria, anche la Chiesa smarrisce la sua purissima verità. Ecco perché è per noi obbligo evangelizzare la Vergine Maria con ogni più pura e santa sua verità. Per questo ogni giorno dobbiamo chiedere allo Spirito Sano che ci dia non solo i suoi occhi, non solo la sua sapienza e la sua scienza, la sua intelligenza, ma anche il suo cuore e il suo amore, perché solo se amiamo la Vergine Maria come Lui la ama possiamo cantare il suo mistero </w:t>
      </w:r>
      <w:r w:rsidRPr="005E5FA3">
        <w:rPr>
          <w:rFonts w:ascii="Arial" w:eastAsia="Times New Roman" w:hAnsi="Arial" w:cs="Arial"/>
          <w:kern w:val="0"/>
          <w:sz w:val="24"/>
          <w:szCs w:val="20"/>
          <w:lang w:eastAsia="it-IT"/>
          <w14:ligatures w14:val="none"/>
        </w:rPr>
        <w:lastRenderedPageBreak/>
        <w:t>con la sua stessa fermezza e fortezza che non teme dinanzi a nessun uomo di dire ciò che la Vergine Maria è, per decreto eterno del Padre.</w:t>
      </w:r>
    </w:p>
    <w:bookmarkEnd w:id="651"/>
    <w:p w14:paraId="71B0EA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quanto in questo Anno del Signore 2025 noi abbiamo evangelizzato di Lei:</w:t>
      </w:r>
    </w:p>
    <w:p w14:paraId="2B1852C1"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5F2B7487" w14:textId="77777777" w:rsidR="005E5FA3" w:rsidRPr="005E5FA3" w:rsidRDefault="005E5FA3" w:rsidP="005E5FA3">
      <w:pPr>
        <w:pStyle w:val="Titolo2"/>
        <w:rPr>
          <w:lang w:val="la-Latn"/>
        </w:rPr>
      </w:pPr>
      <w:bookmarkStart w:id="652" w:name="_Toc195693995"/>
      <w:bookmarkStart w:id="653" w:name="_Toc218975134"/>
      <w:bookmarkStart w:id="654" w:name="_Toc219036272"/>
      <w:r w:rsidRPr="005E5FA3">
        <w:rPr>
          <w:lang w:val="la-Latn"/>
        </w:rPr>
        <w:t>TU HONORIFICENTIA POPULI NOSTRI</w:t>
      </w:r>
      <w:bookmarkEnd w:id="652"/>
      <w:bookmarkEnd w:id="653"/>
      <w:bookmarkEnd w:id="654"/>
      <w:r w:rsidRPr="005E5FA3">
        <w:rPr>
          <w:lang w:val="la-Latn"/>
        </w:rPr>
        <w:t xml:space="preserve"> </w:t>
      </w:r>
    </w:p>
    <w:p w14:paraId="212244A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Meditiamo per un attimo quanto il popolo di Israele canta in onore di Giuditta, dopo aver appreso la notizia del suo grande gesto eroico: aveva tagliato la testa a colui che aveva in mente la distruzione del popolo dell’Alleanza. Oloferne che conduceva il più forte esercito della terra voleva dimostrare al mondo intero che i suoi dèi erano più forte del Dio di Israele. Era una guerra politica, ma anche di fede. Vincendo il popolo, si vincevano anche gli dèi. </w:t>
      </w:r>
    </w:p>
    <w:p w14:paraId="3AB05378"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i/>
          <w:color w:val="000000"/>
          <w:kern w:val="0"/>
          <w:sz w:val="24"/>
          <w:szCs w:val="24"/>
          <w14:ligatures w14:val="none"/>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w:t>
      </w:r>
      <w:r w:rsidRPr="005E5FA3">
        <w:rPr>
          <w:rFonts w:ascii="Arial" w:eastAsia="Calibri" w:hAnsi="Arial" w:cs="Arial"/>
          <w:color w:val="000000"/>
          <w:kern w:val="0"/>
          <w:sz w:val="24"/>
          <w:szCs w:val="24"/>
          <w14:ligatures w14:val="none"/>
        </w:rPr>
        <w:t xml:space="preserve"> (Gdt 13,17-20). </w:t>
      </w:r>
      <w:r w:rsidRPr="005E5FA3">
        <w:rPr>
          <w:rFonts w:ascii="Arial" w:eastAsia="Calibri" w:hAnsi="Arial" w:cs="Arial"/>
          <w:kern w:val="0"/>
          <w:sz w:val="24"/>
          <w:szCs w:val="24"/>
          <w14:ligatures w14:val="none"/>
        </w:rPr>
        <w:t xml:space="preserve">Anche Gerusalemme esulta e rimane come in estasi dinanzi a tanto coraggio e ardimento: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w:t>
      </w:r>
      <w:r w:rsidRPr="005E5FA3">
        <w:rPr>
          <w:rFonts w:ascii="Arial" w:eastAsia="Calibri" w:hAnsi="Arial" w:cs="Arial"/>
          <w:color w:val="000000"/>
          <w:kern w:val="0"/>
          <w:sz w:val="24"/>
          <w:szCs w:val="24"/>
          <w14:ligatures w14:val="none"/>
        </w:rPr>
        <w:t xml:space="preserve"> (Gdt 15,8-10). </w:t>
      </w:r>
    </w:p>
    <w:p w14:paraId="197F0128"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Giuditta è lo splendido onore del popolo del Signore, perché lo ha salvato da sicura morte. Il distruttore voleva assalirlo e lei glielo ha vietato, uccidendolo, non senza aver messo a rischio la sua vita. Noi invece la Vergine Maria la rinneghiamo, la bestemmiamo, la disprezziamo, la disonoriamo, la pensiamo in modo non eccelso, addirittura quasi volgare, facendone una donna come tutte le altre donne, se non la poniamo a volte anche in un gradino più basso delle altre. Perché tutto questo? Giuditta ha fatto un’opera visibile per la vita visibile del suo popolo, anche se poi i frutti invisibili sono anche maturati. La visibilità attrae e conquista. Il nemico era visibile e lei lo ha tolto di mezzo visibilmente. La carne dell’uomo esulta. Carne visibile, nemico visibile, opera visibile, gioia visibile. La Vergine Maria invece ha fatto un’opera invisibile, con un nemico invisibile, con una vittoria invisibile, i cui frutti però sono visibili in chi si lascia conquistare da questa sua vittoria. Il motivo della nostra </w:t>
      </w:r>
      <w:r w:rsidRPr="005E5FA3">
        <w:rPr>
          <w:rFonts w:ascii="Arial" w:eastAsia="Calibri" w:hAnsi="Arial" w:cs="Arial"/>
          <w:color w:val="000000"/>
          <w:kern w:val="0"/>
          <w:sz w:val="24"/>
          <w:szCs w:val="24"/>
          <w14:ligatures w14:val="none"/>
        </w:rPr>
        <w:lastRenderedPageBreak/>
        <w:t xml:space="preserve">insensibilità verso la Vergine Maria, la ragione per cui la onoriamo poco e poco la amiamo, poco la glorifichiamo, anzi cerchiamo di toglierle ogni gloria e ogni onore sta proprio in questo: noi non siamo stati avvolti da questa sua vittoria. Satana è ancora il nemico che ci tiene in assedio, lasciandoci senz’acqua e senza cibo spirituali, privi di ogni conforto di verità per la nostra anima. Siamo nel suo regno di tenebre, di non luce, di oscurità. Viviamo nei sotterranei della sua tentazione e dei suoi peccati. </w:t>
      </w:r>
    </w:p>
    <w:p w14:paraId="385C17D9"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La Vergine Maria è invece purissima luce. Chi la vuole contemplare deve lasciare il regno delle tenebre, farsi trasportare nel regno della pienissima luce e da questa luce di verità vedrà tutta la bellezza della Madre di Dio e potrà cantare le sue glorie. Satana è il nemico universale, di ogni uomo, per tutta la storia dell’umanità. Questo nostro nemico la prima volta fu vinto in Lei e per Lei, per la sua fede, venne Cristo Gesù che gli ha tolto ogni potere di nuocere agli uomini. È questa però una vittoria invisibile, tutta spirituale, perché Satana è spirito, anche se i suoi frutti si vedono nella materia e nella carne visibile dell’uomo, incapace di amare secondo verità e giustizia. Chi la può gustare questa vittoria e chi la può cantare? Solo chi si lascia giorno dopo giorno immergere totalmente in essa. Più noi ci allontaniamo da Satana e più vediamo la gloria della Vergine Maria. Meno ci allontaniamo dal nostro antico avversario e meno vediamo la bellezza della Madre nostra Celeste. Quanti non cantano Maria, non si vantano di Lei, non gridano il suo onore e la sua gloria, quanti non la proclamano beata e benedetta, attestano che in cuor loro ancora regna Satana e loro sono ancora parte del suo triste e lugubre regno. </w:t>
      </w:r>
    </w:p>
    <w:p w14:paraId="400BC223"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Oggi aggiungiamo: Giuditta, ispirata dallo Spirito Santo e con la sua fortezza, forte di Dio e non di una donna, sapienza di Dio e non di una donna, volontà di Dio e non di una donna, scese in battaglia e sconfisse il potentissimo Oloferne. Oggi la Vergine Maria vuole scendere in battaglia per dare forza, coraggio, sapienza e intelligenza nello Spirito Santo a quanti hanno a cuore la verità di Cristo e anche la verità che appartiene alla Madre di Dio, ma perché Lei scenda in battaglia è necessario che noi glielo chiediamo con preghiera incessante: “Madre Dio, Vergine Benedetta, scendi in Battaglia, manifesta la tua gloria, dona forza, coraggio, sapienza e saggezza di Spirito Santo a quanti hanno creduto in te. Molti e che oggi stando perdendo la purissima fede in Te. Fa dei tuoi fedeli un solo corpo, una sola anima, un solo spirito, una sola voce per ricordare al mondo la Parola del Figlio tuo, Parola nella quale è la verità del Padre, la verità dello Spirito Santo, la verità dell’Unigenito Figlio del Padre, la tua verità e la verità che dovrà indossare ogni uomo.  Madre Santa, ottienici la grazia di invocarti in ogni momento della nostra vita con preghiera fiduciosa, preghiera costante, preghiera perseverante, preghiera che mai si stanca, mai si arrende, mai viene meno, mai si sconforta, mai si perde d’animo. Per questa grazia che Tu i otterrai noi ti benediciamo e ti lodiamo in eterno cantando la tua verità e il tuo amore. </w:t>
      </w:r>
      <w:bookmarkStart w:id="655" w:name="_Hlk193524008"/>
    </w:p>
    <w:p w14:paraId="1E239E8B" w14:textId="77777777" w:rsidR="005E5FA3" w:rsidRPr="005E5FA3" w:rsidRDefault="005E5FA3" w:rsidP="005E5FA3">
      <w:pPr>
        <w:spacing w:after="120" w:line="240" w:lineRule="auto"/>
        <w:jc w:val="both"/>
        <w:rPr>
          <w:rFonts w:ascii="Arial" w:eastAsia="Calibri" w:hAnsi="Arial" w:cs="Arial"/>
          <w:b/>
          <w:bCs/>
          <w:kern w:val="32"/>
          <w:sz w:val="28"/>
          <w:szCs w:val="28"/>
          <w14:ligatures w14:val="none"/>
        </w:rPr>
      </w:pPr>
    </w:p>
    <w:p w14:paraId="57860E91" w14:textId="77777777" w:rsidR="005E5FA3" w:rsidRPr="005E5FA3" w:rsidRDefault="005E5FA3" w:rsidP="005E5FA3">
      <w:pPr>
        <w:pStyle w:val="Titolo2"/>
        <w:rPr>
          <w:lang w:val="la-Latn"/>
        </w:rPr>
      </w:pPr>
      <w:bookmarkStart w:id="656" w:name="_Toc195693996"/>
      <w:bookmarkStart w:id="657" w:name="_Toc218975135"/>
      <w:bookmarkStart w:id="658" w:name="_Toc312863732"/>
      <w:bookmarkStart w:id="659" w:name="_Toc94189795"/>
      <w:bookmarkStart w:id="660" w:name="_Toc219036273"/>
      <w:r w:rsidRPr="005E5FA3">
        <w:rPr>
          <w:lang w:val="la-Latn"/>
        </w:rPr>
        <w:lastRenderedPageBreak/>
        <w:t>TU ADVOCATA PECCATORUM</w:t>
      </w:r>
      <w:bookmarkEnd w:id="656"/>
      <w:bookmarkEnd w:id="657"/>
      <w:bookmarkEnd w:id="660"/>
    </w:p>
    <w:bookmarkEnd w:id="658"/>
    <w:bookmarkEnd w:id="659"/>
    <w:p w14:paraId="4CE9A2DF"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kern w:val="0"/>
          <w:sz w:val="24"/>
          <w:szCs w:val="24"/>
          <w14:ligatures w14:val="none"/>
        </w:rPr>
        <w:t xml:space="preserve">Un tempo abbiamo scritto: Difensore del suo popolo è Dio. È Lui che lo custodisce, lo protegge, lo salva, lo redime, lo nutre, lo conduce, lo libera da ogni male. Così il Salmo narra quest’opera mirabile del Signore nostro Dio: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 Pioggia abbondante hai riversato, o Dio, la tua esausta eredità tu hai consolidato e in essa ha abitato il tuo popolo, in quella che, nella tua bontà, hai reso sicura per il povero, o Dio”</w:t>
      </w:r>
      <w:r w:rsidRPr="005E5FA3">
        <w:rPr>
          <w:rFonts w:ascii="Arial" w:eastAsia="Calibri" w:hAnsi="Arial" w:cs="Arial"/>
          <w:color w:val="000000"/>
          <w:kern w:val="0"/>
          <w:sz w:val="24"/>
          <w:szCs w:val="24"/>
          <w14:ligatures w14:val="none"/>
        </w:rPr>
        <w:t xml:space="preserve"> (Sal 68 (87) 2-11). </w:t>
      </w:r>
    </w:p>
    <w:p w14:paraId="3A1A28D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color w:val="000000"/>
          <w:kern w:val="0"/>
          <w:sz w:val="24"/>
          <w:szCs w:val="24"/>
          <w14:ligatures w14:val="none"/>
        </w:rPr>
        <w:t xml:space="preserve">Difensore è Cristo Gesù. Lui ci difende espiando per noi, morendo al posto nostro, prendendo su di sé, Agnello Immacolato, le nostre colpe per affiggerle alla croce e toglierle dal nostro cuore: </w:t>
      </w:r>
      <w:r w:rsidRPr="005E5FA3">
        <w:rPr>
          <w:rFonts w:ascii="Arial" w:eastAsia="Calibri" w:hAnsi="Arial" w:cs="Arial"/>
          <w:i/>
          <w:color w:val="000000"/>
          <w:kern w:val="0"/>
          <w:sz w:val="24"/>
          <w:szCs w:val="24"/>
          <w14:ligatures w14:val="none"/>
        </w:rPr>
        <w:t>“</w:t>
      </w:r>
      <w:r w:rsidRPr="005E5FA3">
        <w:rPr>
          <w:rFonts w:ascii="Arial" w:eastAsia="Calibri" w:hAnsi="Arial" w:cs="Arial"/>
          <w:i/>
          <w:kern w:val="0"/>
          <w:sz w:val="24"/>
          <w:szCs w:val="24"/>
          <w14:ligatures w14:val="none"/>
        </w:rPr>
        <w:t>Figlioli miei, vi scrivo queste cose perché non pecchiate; ma se qualcuno ha peccato, abbiamo un Paràclito presso il Padre: Gesù Cristo, il giusto. È lui la vittima di espiazione per i nostri peccati; non soltanto per i nostri, ma anche per quelli di tutto il mondo”</w:t>
      </w:r>
      <w:r w:rsidRPr="005E5FA3">
        <w:rPr>
          <w:rFonts w:ascii="Arial" w:eastAsia="Calibri" w:hAnsi="Arial" w:cs="Arial"/>
          <w:kern w:val="0"/>
          <w:sz w:val="24"/>
          <w:szCs w:val="24"/>
          <w14:ligatures w14:val="none"/>
        </w:rPr>
        <w:t xml:space="preserve"> (1Gv 3,1-2). </w:t>
      </w:r>
    </w:p>
    <w:p w14:paraId="189CB1A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Gesù è difensore presso il Padre intercedendo e pregando per i peccatori, perché si convertano ed entrino nella vita eterna, accogliendo la sua grazia e verità. Difensore è lo Spirito Santo. Lui ci difende custodendoci immune da ogni falsità, insipienza, stoltezza, inganno, furbizia e malizia di Satana; conducendoci a tutta la verità; rendendoci veri testimoni di Gesù; donando una parola di verità dinanzi a quanti ci avversano e desiderano la nostra morte: </w:t>
      </w:r>
      <w:r w:rsidRPr="005E5FA3">
        <w:rPr>
          <w:rFonts w:ascii="Arial" w:eastAsia="Calibri" w:hAnsi="Arial" w:cs="Arial"/>
          <w:i/>
          <w:kern w:val="0"/>
          <w:sz w:val="24"/>
          <w:szCs w:val="24"/>
          <w14:ligatures w14:val="none"/>
        </w:rPr>
        <w:t>“Quando verrà il Paràclito, che io vi manderò dal Padre, lo Spirito della verità che procede dal Padre, egli darà testimonianza di me; e anche voi date testimonianza, perché siete con me fin dal principio”</w:t>
      </w:r>
      <w:r w:rsidRPr="005E5FA3">
        <w:rPr>
          <w:rFonts w:ascii="Arial" w:eastAsia="Calibri" w:hAnsi="Arial" w:cs="Arial"/>
          <w:kern w:val="0"/>
          <w:sz w:val="24"/>
          <w:szCs w:val="24"/>
          <w14:ligatures w14:val="none"/>
        </w:rPr>
        <w:t xml:space="preserve"> (Gv 15,26-27). Padre, Figlio, Spirito Santo difendono la nostra vita perché nessuno ce la rapisca, ce la tolga, ce la porti via, ce la rubi.</w:t>
      </w:r>
    </w:p>
    <w:p w14:paraId="4E58BB7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Anche la Vergine Maria partecipa di questa opera divina, compiuta verso di noi dal Padre, dal Figlio e dallo Spirito Santo. A Lei però viene dato un titolo speciale, particolare, unico: </w:t>
      </w:r>
      <w:r w:rsidRPr="005E5FA3">
        <w:rPr>
          <w:rFonts w:ascii="Arial" w:eastAsia="Calibri" w:hAnsi="Arial" w:cs="Arial"/>
          <w:i/>
          <w:kern w:val="0"/>
          <w:sz w:val="24"/>
          <w:szCs w:val="24"/>
          <w14:ligatures w14:val="none"/>
        </w:rPr>
        <w:t>“Avvocata dei peccatori”</w:t>
      </w:r>
      <w:r w:rsidRPr="005E5FA3">
        <w:rPr>
          <w:rFonts w:ascii="Arial" w:eastAsia="Calibri" w:hAnsi="Arial" w:cs="Arial"/>
          <w:kern w:val="0"/>
          <w:sz w:val="24"/>
          <w:szCs w:val="24"/>
          <w14:ligatures w14:val="none"/>
        </w:rPr>
        <w:t xml:space="preserve">. È come se a Lei il figlio suo, Cristo Signore, avesse voluto darle una missione singolare, una missione altamente materna. La Vergine Maria è Madre di questa umanità peccatrice, inferma spiritualmente, malata nell’anima, infettata nel suo spirito, anchilosata nel suo cuore, debole nella sua volontà, viziata nei suoi desideri. Questo è lo stato attuale di ogni uomo: è un peccatore. Quale ufficio ha dato Gesù alla Madre sua? Quello di trovare dinanzi a Lui una motivazione di salvezza, redenzione, giustificazione, non condanna, perdono, grande misericordia, piena accondiscenda. Ciò che fece Gesù sulla croce prima di consegnare il suo spirito al Padre, quando ha pregato per i suoi carnefici, scusandoli presso di Dio perché non sapevano quello che facevano, questo ministero è ora della Madre sua. È Lei che sempre deve trovare ogni </w:t>
      </w:r>
      <w:r w:rsidRPr="005E5FA3">
        <w:rPr>
          <w:rFonts w:ascii="Arial" w:eastAsia="Calibri" w:hAnsi="Arial" w:cs="Arial"/>
          <w:kern w:val="0"/>
          <w:sz w:val="24"/>
          <w:szCs w:val="24"/>
          <w14:ligatures w14:val="none"/>
        </w:rPr>
        <w:lastRenderedPageBreak/>
        <w:t xml:space="preserve">attenuante per noi in modo che i fulmini della giustizia divina non si abbattano su di noi e non ci travolgano. Sempre invece la misericordia, la pietà, la compassione del Signore per Lei deve trionfare nei nostri confronti ai fini della nostra salvezza nel tempo e nell’eternità. Perché Lei ci possa difendere presso il suo Divin Figlio è necessario che noi la amiamo di un amore vero, sincero, puro, santo. Se il figlio minore non fosse tornato dal Padre, questi mai avrebbe potuto difenderlo presso il figlio maggiore: </w:t>
      </w:r>
      <w:r w:rsidRPr="005E5FA3">
        <w:rPr>
          <w:rFonts w:ascii="Arial" w:eastAsia="Calibri" w:hAnsi="Arial" w:cs="Arial"/>
          <w:i/>
          <w:kern w:val="0"/>
          <w:sz w:val="24"/>
          <w:szCs w:val="24"/>
          <w14:ligatures w14:val="none"/>
        </w:rPr>
        <w:t>“Figlio, tu sei sempre con me e tutto ciò che è mio è tuo; ma bisognava far festa e rallegrarsi, perché questo tuo fratello era morto ed è tornato in vita, era perduto ed è stato ritrovato”</w:t>
      </w:r>
      <w:r w:rsidRPr="005E5FA3">
        <w:rPr>
          <w:rFonts w:ascii="Arial" w:eastAsia="Calibri" w:hAnsi="Arial" w:cs="Arial"/>
          <w:kern w:val="0"/>
          <w:sz w:val="24"/>
          <w:szCs w:val="24"/>
          <w14:ligatures w14:val="none"/>
        </w:rPr>
        <w:t xml:space="preserve"> (Lc 15,31-32). </w:t>
      </w:r>
    </w:p>
    <w:p w14:paraId="3D1DD0D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Se noi non ritorniamo nella casa della nostra Madre celeste, mai lei ci potrà difendere. Noi amiamo Lei, ritorniamo da Lei, onoriamo Lei come nostra vera Madre, ci accostiamo a Lei e Lei nei momenti di caligine e di buio spirituale saprà come intercedere per noi, difendendoci presso il suo Divin Figlio. Mai dobbiamo distaccarci dalla sua presenza. Sempre a Lei ricorrere, Lei ascoltare, Lei invocare, a Lei chiedere misericordia, compassione, sostegno, aiuto, difesa, nella promessa di cambiare vita, perché vogliamo offrire a Lei e a Gesù tutto di noi: cuore, spirito, corpo, anima. </w:t>
      </w:r>
    </w:p>
    <w:p w14:paraId="3BE118C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Oggi a Lei rivolgiamo una preghiera che – ne siamo convinti con convinzione nello Spirito Santo – Lei non potrà non ascoltare. Lei oggi dovrà essere Avvocata non solo nostra, ma Avvocata prima di tutto di se stessa.  Lei deve scendere nella nostra storia e in modo inequivocabile dovrà rimettere sul candelabro la sua gloria. Così potrà rimettere sul candelabro la gloria del Figlio suo, la gloria dello Spirito Santo, la gloria della Chiesa, la gloria dell’uomo creato ad immagine e somiglianza del suo Creatore e Redento dalla Passione, Morte, Gloriosa Risurrezione di Cristo Gesù, nostro Signore e Signore dell’universo. Dagli uomini, Lei, la nostra Avvocata, in questi ultimi tempi è stata infangata, gravemente offesa, calpestata nella sua dignità, distrutta nella sua altissima verità, dichiarata falsa nella sua missione e nel suo invito a ricordare la Parola del Figlio suo al mondo che l’ha dimenticata. Non solo hanno fatto questo. Avrebbero voluto anche cancellare dalla storia il frutto più bello da essa generato nella Chiesa per il bene della Chiesa e del mondo. Tutto l’odio di Satana contro la Madre nostra è entrato nel cuore dei figli del diavolo e da essi quest’odio è stato covato per lunghissimi anni finché non si è schiuso e ha fatto nascere un serpente infernale che si è posto a capo degli altri serpenti e li ha guidati per dare compimento al loro diabolico progetto. Ecco la loro sentenza: Nulla è dalla Madre di Dio. Tutto è dal cuore dell’uomo. Niente discenda da Dio, Tutto sale dall’inferno.</w:t>
      </w:r>
    </w:p>
    <w:p w14:paraId="457F5F6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 Ora Madre Santa, spetta a Te scendere nella storia per essere l’Avvocata della tua Gloria, della tua Verità, del tuo Invito, della tua Parola. Se tu non scendi, l’odio di Satana e dei suoi figli mai smetterà di conquistare la Chiesa e di consegnare i suoi figli alle tenebre dell’inferno. Madre Santa, viene presto, non tardare. La tua gloria non può essere oltraggiata. Il tuo nome non può essere infangato. Il tuo invito non può essere disatteso. Disattenderlo è condannare i figli della Chiesa a trasformarsi in figli del diavolo. Madre Tutta Santa, non permettere che questo avvenga. Vieni e difendi e proteggi la tua Chiesa. Grazie, Madre, per la tua venuta in mezzo a noi. Grazie, perché di certo darai gloria al tuo nome.</w:t>
      </w:r>
    </w:p>
    <w:p w14:paraId="427B001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03BED211" w14:textId="77777777" w:rsidR="005E5FA3" w:rsidRPr="005E5FA3" w:rsidRDefault="005E5FA3" w:rsidP="005E5FA3">
      <w:pPr>
        <w:pStyle w:val="Titolo2"/>
        <w:rPr>
          <w:lang w:val="la-Latn"/>
        </w:rPr>
      </w:pPr>
      <w:bookmarkStart w:id="661" w:name="_Toc195693997"/>
      <w:bookmarkStart w:id="662" w:name="_Toc218975136"/>
      <w:bookmarkStart w:id="663" w:name="_Toc219036274"/>
      <w:bookmarkEnd w:id="655"/>
      <w:r w:rsidRPr="005E5FA3">
        <w:rPr>
          <w:lang w:val="la-Latn"/>
        </w:rPr>
        <w:lastRenderedPageBreak/>
        <w:t>O MARIA. O MARIA</w:t>
      </w:r>
      <w:bookmarkEnd w:id="661"/>
      <w:bookmarkEnd w:id="662"/>
      <w:bookmarkEnd w:id="663"/>
    </w:p>
    <w:p w14:paraId="4A8D7EA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Un tempo abbiamo scritto: Dinanzi alla contemplazione della bellezza, del fulgore, della luce che si sprigiona dalla Vergine Maria il cuore è come rapito in estesi, la mente smette di pensare, lo spirito dell’uomo si estingue, l’anima si inabissa nel mistero e si lascia annullare da esso e in esso. Lo stesso nostro corpo perde la sua pesantezza e viene elevato verso il cielo, attratto da esso, allo stesso modo che una potente calamita innalza da terra il pesantissimo ferro e lo conduce dove essa desidera. Dinanzi alle prodezze compiute da Giaele, Giuditta, la stessa Ester, che sono figure della Madre del Signore, gli uomini e le donne del loro tempo, venivano prese da profondo stupore ed intonavano canti di gioia e di esultanza per celebrare e ricordare in eterno le opere compiute da queste donne singolari, attraverso le quali Dio aveva manifestato la sua divina onnipotenza, schiacciando, annullando I nemici del loro popolo. Queste donne era viste datrici di vita per tutti. Liberatrici da schiavitù, oppressione, servitù varie, dalla stessa morte che minacciosa incombeva su di loro. Il cantore delle glorie che Dio ha compiuto per mezzo della Madre sua, la Vergine Maria, inizia a celebrare le lodi della Donna fatta da Dio in un modo così eccelso ed elevato, da oscurare la bellezza di ogni altra opera del Signore. La bellezza di Lucifero, dell’Angelo portatore di luce, prima del suo peccato di superbia, comparata con la bellezza della Vergine Maria possiamo raffigurala con la fiamma di uno stoppino dinanzi alla splendida luce di mille e più soli che irradiano il cielo di Dio. Questa è la bellezza spirituale della Madre di Gesù.</w:t>
      </w:r>
    </w:p>
    <w:p w14:paraId="3140105A"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kern w:val="0"/>
          <w:sz w:val="24"/>
          <w:szCs w:val="24"/>
          <w14:ligatures w14:val="none"/>
        </w:rPr>
        <w:t xml:space="preserve">Inizia a celebrare la gloria di questa Donna unica nel creato del suo Dio, ma poi si ferma. Non sa andare avanti. Non sa cosa dire. Il suo cuore si blocca. I suoi pensieri si arrestano. La sua voce balbetta. Non sa sire altro se non ripetere all’infinito: O Maria, o Maria. È l’estasi di chi rimane senza parole, perché in verità non vi sono più parole da dire. Nel nome vi è tutto. Basta il nome. Basta ripeterlo all’infinito. Mentre lo si ripete, la mente si immerge nel mistero e il cuore si lascia trasportare da un vortice di dolcezza e di gioia senza fine, tanto è immensa la bellezza vista, contemplata, gustata. Dinanzi alla contemplazione della Vergine Maria diviene quasi impossibile narrare la sua bellezza. Non vi sono parole adatte. Tutte sembrano insufficienti. Bisogna allora passare dalla contemplazione al gusto. Per Lei si deve applicare la parola del Salmo: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Benedirò il Signore in ogni tempo, sulla mia bocca sempre la sua lode. Magnificate con me il Signore, esaltiamo insieme il suo nome. Guardate a lui e sarete raggianti, i vostri volti non dovranno arrossire. Gustate e vedete com’è buono il Signore; beato l’uomo che in lui si rifugia”</w:t>
      </w:r>
      <w:r w:rsidRPr="005E5FA3">
        <w:rPr>
          <w:rFonts w:ascii="Arial" w:eastAsia="Calibri" w:hAnsi="Arial" w:cs="Arial"/>
          <w:color w:val="000000"/>
          <w:kern w:val="0"/>
          <w:sz w:val="24"/>
          <w:szCs w:val="24"/>
          <w14:ligatures w14:val="none"/>
        </w:rPr>
        <w:t xml:space="preserve"> (Cfr. Sal 34, 1-9). Il gusto è via sublime di conoscenza, supera infinitamente quella dell’occhio e dell’orecchio.</w:t>
      </w:r>
    </w:p>
    <w:p w14:paraId="01C01E12"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Gustare la bellezza della Madre di Dio è andare infinitamente oltre la nostra mente, il nostro cuore, il nostro orecchio, il nostro tatto, il nostro odorato. I sensi bisogna che vengano messi da parte. Per essi si conoscerà sempre poco sia di Dio che delle sue opere e la Vergine Maria è l’Opera delle opere di Dio. L’Opera in assoluto di Dio è Cristo Gesù, che nasce dal suo grembo verginale, quando il Verbo si fa carne e viene ad abitare in mezzo a noi per darci la grazia e la verità. Si gusta la Vergine Maria non per apprendimento, non per scuola, non per studio, non per altre vie umane, della terra. Si gusta per dono dello Spirito Santo. È Lui la conoscenza perfettissima della Maria di Dio. È Lui il gusto eterno del Padre e del Figlio. Lui dovrà </w:t>
      </w:r>
      <w:r w:rsidRPr="005E5FA3">
        <w:rPr>
          <w:rFonts w:ascii="Arial" w:eastAsia="Calibri" w:hAnsi="Arial" w:cs="Arial"/>
          <w:color w:val="000000"/>
          <w:kern w:val="0"/>
          <w:sz w:val="24"/>
          <w:szCs w:val="24"/>
          <w14:ligatures w14:val="none"/>
        </w:rPr>
        <w:lastRenderedPageBreak/>
        <w:t xml:space="preserve">essere anche il nostro gusto. In Lui sempre dobbiamo gustare la bellezza di questa Donna. Senza il suo gusto divino, avremo della Vergine Maria una conoscenza terrena, fatta di pensieri di questo mondo, Mai avremo una conoscenza divina, fatta di pensieri divini. Per questo è giusto che il canto si interrompa e ci si lasci trasportare dal gusto dello Spirito Santo, dai suoi pensieri divini, che non sono più neanche pensieri, ma vita donata per partecipazione, per creazione, per dono. Spirito Santo di Dio, nostro Consolatore, Paràclito, nostra Verità eterna, donaci lo stesso tuo gusto perché vogliamo per un solo istante della nostra vita sulla terra lasciarci estasiare dalla conoscenza di questa Donna che è l’Incanto della Beata Trinità. Angeli e Santi intercedete per noi e otteneteci questa grazia. Essa sola basta a saziare la nostra vita. Nulla più è necessario ad essa. </w:t>
      </w:r>
    </w:p>
    <w:p w14:paraId="424E560E"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Oggi aggiungiamo: Madre di Dio, tu sei venuta in mezzo a noi per farci gustare la tua bellezza, che in te è frutto della bellezza eterna del Padre e del Figlio e dello Spirito Santo. Per noi invece si è compiuta la Parola di Gesù detta ai Giudei nel Vangelo secondo Giovanni: “</w:t>
      </w:r>
      <w:r w:rsidRPr="005E5FA3">
        <w:rPr>
          <w:rFonts w:ascii="Arial" w:eastAsia="Calibri" w:hAnsi="Arial" w:cs="Arial"/>
          <w:i/>
          <w:iCs/>
          <w:color w:val="000000"/>
          <w:kern w:val="0"/>
          <w:sz w:val="24"/>
          <w:szCs w:val="24"/>
          <w14:ligatures w14:val="none"/>
        </w:rPr>
        <w:t xml:space="preserve">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 (Gv 5,31-35). </w:t>
      </w:r>
      <w:r w:rsidRPr="005E5FA3">
        <w:rPr>
          <w:rFonts w:ascii="Arial" w:eastAsia="Calibri" w:hAnsi="Arial" w:cs="Arial"/>
          <w:color w:val="000000"/>
          <w:kern w:val="0"/>
          <w:sz w:val="24"/>
          <w:szCs w:val="24"/>
          <w14:ligatures w14:val="none"/>
        </w:rPr>
        <w:t xml:space="preserve">Anche noi solo per un attimo abbiamo voluto rallegraci della tua bellezza. Poi ti abbiamo abbandonata, lasciata, tradita, rinnegata, venduta al mondo. Da noi costretta, hai abbandonato la nostra casa a noi stessi come un tempo il Signore ha abbandonato il suo tempio perché divenuto una spelonca di immoralità e di idolatria. Ora ti chiediamo di ritornare, mostrandoti di novo visibilmente e chiamando con voce come di tuono i tuoi figli dispersi perché ricomincino a ricordare la Parola del Figlio tuo ad ogni uomo, mostrando la bellezza del Vangelo, vivendo nella tua bellezza. Non permettere che della tua splendida opera resti nella storia solo nuovo muro del pianto. </w:t>
      </w:r>
    </w:p>
    <w:p w14:paraId="524835CC" w14:textId="77777777" w:rsidR="005E5FA3" w:rsidRPr="005E5FA3" w:rsidRDefault="005E5FA3" w:rsidP="005E5FA3">
      <w:pPr>
        <w:spacing w:after="120" w:line="240" w:lineRule="auto"/>
        <w:jc w:val="both"/>
        <w:rPr>
          <w:rFonts w:ascii="Arial" w:eastAsia="Calibri" w:hAnsi="Arial" w:cs="Arial"/>
          <w:i/>
          <w:iCs/>
          <w:color w:val="000000"/>
          <w:kern w:val="0"/>
          <w:sz w:val="24"/>
          <w:szCs w:val="24"/>
          <w14:ligatures w14:val="none"/>
        </w:rPr>
      </w:pPr>
      <w:r w:rsidRPr="005E5FA3">
        <w:rPr>
          <w:rFonts w:ascii="Arial" w:eastAsia="Calibri" w:hAnsi="Arial" w:cs="Arial"/>
          <w:color w:val="000000"/>
          <w:kern w:val="0"/>
          <w:sz w:val="24"/>
          <w:szCs w:val="24"/>
          <w14:ligatures w14:val="none"/>
        </w:rPr>
        <w:t>Ecco ora cosa era divenuto il tempio del Signore</w:t>
      </w:r>
      <w:r w:rsidRPr="005E5FA3">
        <w:rPr>
          <w:rFonts w:ascii="Arial" w:eastAsia="Calibri" w:hAnsi="Arial" w:cs="Arial"/>
          <w:i/>
          <w:iCs/>
          <w:color w:val="000000"/>
          <w:kern w:val="0"/>
          <w:sz w:val="24"/>
          <w:szCs w:val="24"/>
          <w14:ligatures w14:val="none"/>
        </w:rPr>
        <w:t xml:space="preserve">: “Nell’anno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w:t>
      </w:r>
    </w:p>
    <w:p w14:paraId="3744B45E" w14:textId="77777777" w:rsidR="005E5FA3" w:rsidRPr="005E5FA3" w:rsidRDefault="005E5FA3" w:rsidP="005E5FA3">
      <w:pPr>
        <w:spacing w:after="120" w:line="240" w:lineRule="auto"/>
        <w:jc w:val="both"/>
        <w:rPr>
          <w:rFonts w:ascii="Arial" w:eastAsia="Calibri" w:hAnsi="Arial" w:cs="Arial"/>
          <w:i/>
          <w:iCs/>
          <w:color w:val="000000"/>
          <w:kern w:val="0"/>
          <w:sz w:val="24"/>
          <w:szCs w:val="24"/>
          <w14:ligatures w14:val="none"/>
        </w:rPr>
      </w:pPr>
      <w:r w:rsidRPr="005E5FA3">
        <w:rPr>
          <w:rFonts w:ascii="Arial" w:eastAsia="Calibri" w:hAnsi="Arial" w:cs="Arial"/>
          <w:i/>
          <w:iCs/>
          <w:color w:val="000000"/>
          <w:kern w:val="0"/>
          <w:sz w:val="24"/>
          <w:szCs w:val="24"/>
          <w14:ligatures w14:val="none"/>
        </w:rPr>
        <w:t xml:space="preserve">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w:t>
      </w:r>
      <w:r w:rsidRPr="005E5FA3">
        <w:rPr>
          <w:rFonts w:ascii="Arial" w:eastAsia="Calibri" w:hAnsi="Arial" w:cs="Arial"/>
          <w:i/>
          <w:iCs/>
          <w:color w:val="000000"/>
          <w:kern w:val="0"/>
          <w:sz w:val="24"/>
          <w:szCs w:val="24"/>
          <w14:ligatures w14:val="none"/>
        </w:rPr>
        <w:lastRenderedPageBreak/>
        <w:t>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1C84B25" w14:textId="77777777" w:rsidR="005E5FA3" w:rsidRPr="005E5FA3" w:rsidRDefault="005E5FA3" w:rsidP="005E5FA3">
      <w:pPr>
        <w:spacing w:after="120" w:line="240" w:lineRule="auto"/>
        <w:jc w:val="both"/>
        <w:rPr>
          <w:rFonts w:ascii="Arial" w:eastAsia="Calibri" w:hAnsi="Arial" w:cs="Arial"/>
          <w:i/>
          <w:iCs/>
          <w:color w:val="000000"/>
          <w:kern w:val="0"/>
          <w:sz w:val="24"/>
          <w:szCs w:val="24"/>
          <w14:ligatures w14:val="none"/>
        </w:rPr>
      </w:pPr>
      <w:r w:rsidRPr="005E5FA3">
        <w:rPr>
          <w:rFonts w:ascii="Arial" w:eastAsia="Calibri" w:hAnsi="Arial" w:cs="Arial"/>
          <w:i/>
          <w:iCs/>
          <w:color w:val="000000"/>
          <w:kern w:val="0"/>
          <w:sz w:val="24"/>
          <w:szCs w:val="24"/>
          <w14:ligatures w14:val="none"/>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5BF7B1D7" w14:textId="77777777" w:rsidR="005E5FA3" w:rsidRPr="005E5FA3" w:rsidRDefault="005E5FA3" w:rsidP="005E5FA3">
      <w:pPr>
        <w:spacing w:after="120" w:line="240" w:lineRule="auto"/>
        <w:jc w:val="both"/>
        <w:rPr>
          <w:rFonts w:ascii="Arial" w:eastAsia="Calibri" w:hAnsi="Arial" w:cs="Arial"/>
          <w:i/>
          <w:iCs/>
          <w:color w:val="000000"/>
          <w:kern w:val="0"/>
          <w:sz w:val="24"/>
          <w:szCs w:val="24"/>
          <w14:ligatures w14:val="none"/>
        </w:rPr>
      </w:pPr>
      <w:r w:rsidRPr="005E5FA3">
        <w:rPr>
          <w:rFonts w:ascii="Arial" w:eastAsia="Calibri" w:hAnsi="Arial" w:cs="Arial"/>
          <w:color w:val="000000"/>
          <w:kern w:val="0"/>
          <w:sz w:val="24"/>
          <w:szCs w:val="24"/>
          <w14:ligatures w14:val="none"/>
        </w:rPr>
        <w:t>Ecco come il Signore lascia il suo empio e la sua città:</w:t>
      </w:r>
      <w:r w:rsidRPr="005E5FA3">
        <w:rPr>
          <w:rFonts w:ascii="Arial" w:eastAsia="Calibri" w:hAnsi="Arial" w:cs="Arial"/>
          <w:i/>
          <w:iCs/>
          <w:color w:val="000000"/>
          <w:kern w:val="0"/>
          <w:sz w:val="24"/>
          <w:szCs w:val="24"/>
          <w14:ligatures w14:val="none"/>
        </w:rPr>
        <w:t xml:space="preserve"> 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 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 (Ez 10,1-4).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11,22-25).</w:t>
      </w:r>
    </w:p>
    <w:p w14:paraId="486E786B"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Noi abbiamo rinnegato la tua gloria, Madre Santa. La tua gloria ha lascato noi e noi siamo stati ridotti in macerie. Senza la tua gloria in mezzo a noi e con noi e noi testimoni di essa, nessuna maceria potrà mai rialzarsi. Tu sei necessaria a noi più che la nostra anima, il nostro spirito, il nostro corpo. Se tu ritornerai, noi ci rialzeremo. Se tu non tornerai, noi rimarremo in eterno maceria sopra maceria. Saremo insieme ma come una maceria sta insieme su un’altra materia. Noi siamo pentiti. Siamo tornati a te. Ora tu torna a noi e manifestati in tutta la bellezza della tua gloria. Noi ascolteremo la tua voce e ci porremo a servizio della Parola di Gesù.</w:t>
      </w:r>
    </w:p>
    <w:p w14:paraId="510E8F9D"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36A865B5" w14:textId="77777777" w:rsidR="005E5FA3" w:rsidRPr="005E5FA3" w:rsidRDefault="005E5FA3" w:rsidP="005E5FA3">
      <w:pPr>
        <w:pStyle w:val="Titolo2"/>
        <w:rPr>
          <w:i/>
          <w:iCs/>
          <w:lang w:val="la-Latn"/>
        </w:rPr>
      </w:pPr>
      <w:bookmarkStart w:id="664" w:name="_Toc195693998"/>
      <w:bookmarkStart w:id="665" w:name="_Toc218975137"/>
      <w:bookmarkStart w:id="666" w:name="_Toc219036275"/>
      <w:r w:rsidRPr="005E5FA3">
        <w:rPr>
          <w:lang w:val="la-Latn"/>
        </w:rPr>
        <w:lastRenderedPageBreak/>
        <w:t>VIRGO PRUDENTISSIMA</w:t>
      </w:r>
      <w:bookmarkEnd w:id="664"/>
      <w:bookmarkEnd w:id="665"/>
      <w:bookmarkEnd w:id="666"/>
    </w:p>
    <w:p w14:paraId="7552AB4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Un tempo abbiamo scritto: Maria oggi viene esaltata e magnificata quale “Vergine prudentissima”. Ella è prudentissima perché mai dalle parole, opere, azioni, relazioni da Lei vissute è scaturito il male, neanche minimo, infimo, per la sua persona. In Lei tutto ha contribuito a produrre il bene più grande, sempre. Perché la vita della Vergine Maria ha sempre prodotto i più bei frutti di bene, anzi di sommo bene e in noi spesso si produce solo il male? Perché Lei è Madre e Vergine Santissima, mentre noi rimaniamo perennemente peccatori, o al massimo ci accontentiamo di vivere una religione cristiana minimalista, cioè finalizzata a non commettere solo i più efferati delitti che turbano la coscienza collettiva, mentre ci abbandoniamo a tutti quei peccatacci che ormai sono divenuti stile, forma, consistenza quotidiana del nostro vivere sociale? Tutto questo disastro spirituale lo si può far scaturire da un errore che noi ormai facciamo senza più neanche accorgercene. Il nostro errore consiste in questo: noi separiamo il dono dello Spirito Santo dallo Spirito Santo che sempre deve produrlo in noi. Crediamo di avere il dono dello Spirito di Dio ma senza vivere nello Spirito di Dio. Ormai crediamo quasi tutti che lo Spirito Santo si possa paragonare ad un bottegaio. Noi andiamo nella sua bottega, prendiamo quello che ci serve, paghiamo il prezzo con il sacrificio di essere già andati presso di Lui, ce ne andiamo e tutto finisce qui. Lo Spirito Santo rimane nella sua bottega a servire qualche altro cliente e noi continuiamo a vivere la nostra vita nella convinzione che sia tutto a posto, perché abbiamo i doni dello Spirito Santo e con essi possiamo fare il bene che vogliamo.</w:t>
      </w:r>
    </w:p>
    <w:p w14:paraId="7F8139B9"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Nulla è più errato. Questa convinzione, che ormai è divenuta prassi cristiana, è la morte della nostra vita di fede. Mai vi potrà essere separazione tra il dono e lo Spirito Santo, perché è Lui che deve produrlo sempre vivo, sempre attuale, sempre nell’oggi della nostra vita. È sempre Lui che deve vivificarlo, renderlo operante, forte, irresistibile, vittorioso. Se lo Spirito del Signore non è in noi, noi siamo senza i suoi doni e la nostra vita spirituale è un vero fallimento. È lo Spirito Santo che si dona a noi come albero dal quale fiorisce e matura ogni frutto di prudenza.  Cosa è allora la prudenza e perché la Vergine Maria è Vergine Prudentissima? La somma prudenza è virtù della Madre di Dio perché ogni sua azione, pensiero, volontà, desiderio, sentimento, moto del cuore e dello spirito, erano sempre sotto la mozione dello Spirito Santo. Sempre Lui muoveva cuore e mente della Madre nostra. Sempre Lui agiva per mezzo di Lei. Maria è lo strumento perfetto attraverso il quale il Padre dei Cieli compie le meraviglie del suo amore in favore dei suoi figli. Lo Spirito Santo è dono in Maria, ma anche sua quotidiana conquista. Lei cresceva nello Spirito Santo per la sua incessante preghiera e perché il cammino nella santità era in Lei senza alcuna interruzione. Noi omettiamo la nostra crescita in sapienza e grazia, ci dimentichiamo di pregare, ci rilassiamo nel nostro cammino di fede, speranza, carità. Così agendo non possiamo sperare di essere governati dalla prudenza. </w:t>
      </w:r>
    </w:p>
    <w:p w14:paraId="1B906F5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Salomone si accorse che non poteva vivere senza sapienza. Sapeva che questa era dono di Dio. La Chiesa al Signore con preghiera accorata: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w:t>
      </w:r>
      <w:r w:rsidRPr="005E5FA3">
        <w:rPr>
          <w:rFonts w:ascii="Arial" w:eastAsia="Calibri" w:hAnsi="Arial" w:cs="Arial"/>
          <w:kern w:val="0"/>
          <w:sz w:val="24"/>
          <w:szCs w:val="24"/>
          <w14:ligatures w14:val="none"/>
        </w:rPr>
        <w:lastRenderedPageBreak/>
        <w:t>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(Sap 7,7-16).  La preghiera da sola però non basta. Occorre l’obbedienza ad ogni mozione dello Spirito Santo di Dio. Maria è la Vergine Prudentissima, perché è la Vergine Obbedientissima. Senza obbedienza non vi è alcuna prudenza, perché la prudenza è ascolto e obbedienza perenne al nostro Dio e Signore.</w:t>
      </w:r>
    </w:p>
    <w:p w14:paraId="0F0B025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Vergine Prudente, tu hai sempre pensato nello Spirito Santo, hai sempre parlato nello Spirito Santo, hai sempre operato nello Spirito Santo, hai sempre obbedito nello Spirito Santo. È questa la tua grande prudenza: consegnarti allo Spirito del Signore. Oggi, volgendo tu il tuo sguardo su di noi, hai visto che siamo senza Parola, senza Spirito Santo, senza Cristo Gesù e senza il Padre, siamo anche senza di te. Parliamo senza alcuna verità, pensiamo con i pensieri del mondo, inseguiamo i nostri pensieri e gli istinti del peccato. Caino ha ucciso suo fratello Abele. Noi stiamo uccidendo nostro Fratello Cristo Gesù. Stiamo uccidendo Il Padre, Dio. Stiamo uccidendo lo Spirito Santo. Stiamo uccidendo te, nostra celeste Madre, stiamo uccidendo ogni uomo, perché lo stiamo consegnando nelle braccia di Satana. Siamo imprudentissimi. Manchiamo di intelligenza e per questo pensiamo da stolti e da insipienti, da stolti e da insipienti anche agiamo. Tu che dal cielo hai visto e vedi la morte del Vangelo di Cristo e il trionfo dell’antivangelo di Satana, vieni in nostro soccorso e aiutaci a riportare il Vangelo nel nostro cuore e nel cuore di ogni altro uomo. Rendici prudentissimi come tu sei prudentissima. Liberaci delle infinite imprudenze che uccidono la nostra vita. Il sommo dell’imprudenza è consegnarci nelle braccia di Satana e divenire figli del diavolo. </w:t>
      </w:r>
    </w:p>
    <w:p w14:paraId="346598E0" w14:textId="77777777" w:rsidR="005E5FA3" w:rsidRPr="005E5FA3" w:rsidRDefault="005E5FA3" w:rsidP="005E5FA3">
      <w:pPr>
        <w:spacing w:after="120" w:line="240" w:lineRule="auto"/>
        <w:jc w:val="both"/>
        <w:rPr>
          <w:rFonts w:ascii="Arial" w:eastAsia="Calibri" w:hAnsi="Arial" w:cs="Arial"/>
          <w:bCs/>
          <w:kern w:val="0"/>
          <w:sz w:val="24"/>
          <w:szCs w:val="24"/>
          <w:lang w:val="la-Latn"/>
          <w14:ligatures w14:val="none"/>
        </w:rPr>
      </w:pPr>
    </w:p>
    <w:p w14:paraId="38A697FA" w14:textId="77777777" w:rsidR="005E5FA3" w:rsidRPr="005E5FA3" w:rsidRDefault="005E5FA3" w:rsidP="005E5FA3">
      <w:pPr>
        <w:pStyle w:val="Titolo2"/>
        <w:rPr>
          <w:i/>
          <w:iCs/>
          <w:lang w:val="la-Latn"/>
        </w:rPr>
      </w:pPr>
      <w:bookmarkStart w:id="667" w:name="_Toc195693999"/>
      <w:bookmarkStart w:id="668" w:name="_Toc218975138"/>
      <w:bookmarkStart w:id="669" w:name="_Toc219036276"/>
      <w:r w:rsidRPr="005E5FA3">
        <w:rPr>
          <w:lang w:val="la-Latn"/>
        </w:rPr>
        <w:t>VIRGO CLEMENTISSIMA</w:t>
      </w:r>
      <w:bookmarkEnd w:id="667"/>
      <w:bookmarkEnd w:id="668"/>
      <w:bookmarkEnd w:id="669"/>
    </w:p>
    <w:p w14:paraId="6A211A0D"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 xml:space="preserve">Un tempo abbiamo scritto: Siamo peccatori. Tradiamo il Signore, lo rinneghiamo, bestemmiamo il suo santo nome, ignoriamo la sua Legge, non vogliamo vivere secondo i suoi Comandamenti, ci dissociamo dalla sua volontà. Addirittura neghiamo anche la sua esistenza, facendoci noi stessi dio, decidendo da noi stessi ciò che è bene e ciò che è male. Ci ribelliamo alla nostra verità di essere sue creature, fatte da Lui a sua immagine e somiglianza. Noi abbiamo distrutto il Signore, lo abbiamo abolito come nostro Dio. Per somma giustizia Lui dovrebbe distruggere noi, abolirci dalla faccia della terra, sprofondarci da vivi nella dannazione eterna, tanto grande è il nostro peccato, tanta immensa la nostra cattiveria e malvagità. Ma Dio non è solo somma giustizia, è anche pietà, misericordia, compassione, eterna carità. Lui sempre si è rivelato Padre clemente, che sempre </w:t>
      </w:r>
      <w:r w:rsidRPr="005E5FA3">
        <w:rPr>
          <w:rFonts w:ascii="Arial" w:eastAsia="Calibri" w:hAnsi="Arial" w:cs="Arial"/>
          <w:kern w:val="0"/>
          <w:sz w:val="24"/>
          <w:szCs w:val="24"/>
          <w14:ligatures w14:val="none"/>
        </w:rPr>
        <w:lastRenderedPageBreak/>
        <w:t xml:space="preserve">perdona coloro che si convertono e fanno ritorno a Lui, nel pentimento e nel desiderio di riconoscerlo come loro Dio, Signore, Creatore. Se non fosse anche somma clemenza, nessuno di noi esisterebbe più di mezza giornata, tanto grande è la nostra malvagità e cattiveria verso il suo santo nome. È questa sua somma clemenza che crea nei cuori la speranza. Il peccatore può tornare a Lui, perché sa che il Suo Dio largamente perdona. Fu questa la speranza del Figliol prodigo: </w:t>
      </w:r>
      <w:r w:rsidRPr="005E5FA3">
        <w:rPr>
          <w:rFonts w:ascii="Arial" w:eastAsia="Calibri" w:hAnsi="Arial" w:cs="Arial"/>
          <w:i/>
          <w:iCs/>
          <w:kern w:val="0"/>
          <w:sz w:val="24"/>
          <w:szCs w:val="24"/>
          <w14:ligatures w14:val="none"/>
        </w:rPr>
        <w:t xml:space="preserve">“Allora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(Lc 15,17-24).  </w:t>
      </w:r>
    </w:p>
    <w:p w14:paraId="12F1427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Per un arcano di salvezza, redenzione, santificazione perfette, Dio ha disposto che fosse “tesoriere” della sua divina clemenza la Vergine Maria, la Madre dolcissima del suo Diletto Figlio. La Madre della Redenzione esercita il suo santo ufficio o ministero in diversi modi, secondo molteplici modalità. Prima di tutto lo esercita, prevenendoci in ogni nostra necessità sia spirituale che materiale. Ella non vuole che noi rinneghiamo il nostro Dio e Signore e per questo ci ottiene ogni grazia perché perseveriamo nel nostro cammino di fede, speranza, carità.  In secondo luogo lo esercita andando Ella stessa alla ricerca delle pecorelle smarrite per ricondurle all’ovile di suo Figlio Gesù. La storia ci attesta che sempre la Vergine Maria è discesa dal cielo, è venuta in mezzo a noi, si è mostrata, rivelata, è apparsa, ha parlato, ha invitato, ha chiesto di lavorare per la conversione di tutti i peccatori. È questa un’opera instancabile. Mai Ella smette di venire in nostro aiuto. Sempre è trai suoi figli, perché non vuole che alcuno si perda, perisca nelle tenebre eterne. In terzo luogo smorzando e addolcendo gli strali della giustizia di Dio, coprendo i peccati con il manto della sua misericordia, nell’attesa che essi si convertano, per ritornare nell’amore pieno del loro Salvatore e Signore. Se la Vergine Maria non si frapponesse perennemente tra noi e il Divin Padre, difficilmente potremmo sussistere. I nostri peccati sono talmente tanti e tanto grandi da meritare all’istante il castigo. Invece per la clemenza di una così grande Madre, il Signore ritarda il giorno della sua ira, lo ritarda fino al momento della conversione. Maria ci nasconde dall’ira del Signore, secondo lo stesso comando da Lui dato ai figli di Israele: “Entra fra le rocce, nasconditi nella polvere, di fronte al terrore che desta il Signore e allo splendore della sua maestà, quando si alzerà a scuotere la terra” (Is 2,10).</w:t>
      </w:r>
      <w:r w:rsidRPr="005E5FA3">
        <w:rPr>
          <w:rFonts w:ascii="Arial" w:eastAsia="Calibri" w:hAnsi="Arial" w:cs="Arial"/>
          <w:i/>
          <w:iCs/>
          <w:kern w:val="0"/>
          <w:sz w:val="24"/>
          <w:szCs w:val="24"/>
          <w14:ligatures w14:val="none"/>
        </w:rPr>
        <w:t xml:space="preserv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26,20-21).</w:t>
      </w:r>
      <w:r w:rsidRPr="005E5FA3">
        <w:rPr>
          <w:rFonts w:ascii="Arial" w:eastAsia="Calibri" w:hAnsi="Arial" w:cs="Arial"/>
          <w:kern w:val="0"/>
          <w:sz w:val="24"/>
          <w:szCs w:val="24"/>
          <w14:ligatures w14:val="none"/>
        </w:rPr>
        <w:t xml:space="preserve"> È la nostra Madre celeste il nostro nascondiglio più sicuro. Chi si rifugia in Lei, chi in Lei confida, chi a Lei si affida, chi La invoca con volontà di vera conversione, da Lei è sempre aiutato a compiere il percorso del suo vero ritorno al Signore. </w:t>
      </w:r>
    </w:p>
    <w:p w14:paraId="4C8F654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lastRenderedPageBreak/>
        <w:t xml:space="preserve">Oggi aggiungiamo: viviamo un momento assai particolare noi, discepoli di Gesù. Ci siamo dimenticati che la clemenza del Signore è sempre esercitata in vista del pentimento. Questa verità che è l’essenza di tutta la Scrittura Canonica oggi è dimenticata da moltissimi cristiani. Dio è clemente e misericordioso e tutti accoglie nel suo regno eterno. L’uomo non ha più bisogno di essere redento da Cristo Gesù e né ha bisogno della Madre di Gesù perché interceda presso il Figlio suo e usi per noi la sua clemenza in vista della conversione. Addirittura siamo anche giunti a benedire il peccatore quasi per affermare la non esistenza del peccato. Da questo disastro teologico, cristologico, soteriologico, pneumatologico, ecclesiologico, amartiologico, antropologico, ecclesiologico chi potrà salvarci? Chi potrà portarci sulla retta via? Chi potrà aiutarci perché la retta fede nella Parola del Signore governi il nostro cuore e ogni nostro pensiero? Solo Lei, la Madre di Gesù. Lei è venuta a salvarci. ma noi l’abbiamo infangata con ogni fango di menzogna e di falsità. L’abbiamo insultata con ogni insulto e l’abbiamo rinnegata. Lei non potendo più lavorare per la nostra conversione, ci ha lasciato a noi stessi e noi siamo stati catturati e gettati nella cisterna e nel carcere della falsità e della menzogna. Noi abbiamo infangato Lei. La storia ha infangato noi. Ora siamo pentiti e le chiediamo di tornare in mezzo a noi per manifestare la bellezza della sua gloria, del suo amore, della sua carità che non conosce misura. Madre di Dio, ritorna e noi crederemo in te.            </w:t>
      </w:r>
    </w:p>
    <w:p w14:paraId="342C7E40" w14:textId="77777777" w:rsidR="005E5FA3" w:rsidRPr="005E5FA3" w:rsidRDefault="005E5FA3" w:rsidP="005E5FA3">
      <w:pPr>
        <w:spacing w:after="120" w:line="240" w:lineRule="auto"/>
        <w:jc w:val="both"/>
        <w:rPr>
          <w:rFonts w:ascii="Arial" w:eastAsia="Calibri" w:hAnsi="Arial" w:cs="Arial"/>
          <w:b/>
          <w:kern w:val="0"/>
          <w:sz w:val="28"/>
          <w:szCs w:val="28"/>
          <w14:ligatures w14:val="none"/>
        </w:rPr>
      </w:pPr>
      <w:r w:rsidRPr="005E5FA3">
        <w:rPr>
          <w:rFonts w:ascii="Arial" w:eastAsia="Calibri" w:hAnsi="Arial" w:cs="Arial"/>
          <w:kern w:val="0"/>
          <w:sz w:val="28"/>
          <w:szCs w:val="28"/>
          <w14:ligatures w14:val="none"/>
        </w:rPr>
        <w:t xml:space="preserve">                         </w:t>
      </w:r>
    </w:p>
    <w:p w14:paraId="29F43EF5" w14:textId="77777777" w:rsidR="005E5FA3" w:rsidRPr="005E5FA3" w:rsidRDefault="005E5FA3" w:rsidP="005E5FA3">
      <w:pPr>
        <w:pStyle w:val="Titolo2"/>
        <w:rPr>
          <w:i/>
          <w:iCs/>
          <w:lang w:val="la-Latn"/>
        </w:rPr>
      </w:pPr>
      <w:bookmarkStart w:id="670" w:name="_Toc195694000"/>
      <w:bookmarkStart w:id="671" w:name="_Toc218975139"/>
      <w:bookmarkStart w:id="672" w:name="_Toc219036277"/>
      <w:r w:rsidRPr="005E5FA3">
        <w:rPr>
          <w:lang w:val="la-Latn"/>
        </w:rPr>
        <w:t>ORA PRO NOBIS</w:t>
      </w:r>
      <w:bookmarkEnd w:id="670"/>
      <w:bookmarkEnd w:id="671"/>
      <w:bookmarkEnd w:id="672"/>
    </w:p>
    <w:p w14:paraId="1A20117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Dopo aver cantato le glorie di Maria, magnificando la sua bellezza spirituale e il suo splendo ornamento di virtù – </w:t>
      </w:r>
      <w:r w:rsidRPr="005E5FA3">
        <w:rPr>
          <w:rFonts w:ascii="Arial" w:eastAsia="Calibri" w:hAnsi="Arial" w:cs="Arial"/>
          <w:i/>
          <w:iCs/>
          <w:kern w:val="0"/>
          <w:sz w:val="24"/>
          <w:szCs w:val="24"/>
          <w14:ligatures w14:val="none"/>
        </w:rPr>
        <w:t>Tutta bella sei, o Maria, e macchia originale non vi è in te. Tu sei la gloria di Gerusalemme. Tu la letizia di Israele. Tu l’onorificenza del nostro popolo. Tu l’avvocata dei peccatori. O Maria. O Maria. Vergine Prudentissima. Madre clementissima –</w:t>
      </w:r>
      <w:r w:rsidRPr="005E5FA3">
        <w:rPr>
          <w:rFonts w:ascii="Arial" w:eastAsia="Calibri" w:hAnsi="Arial" w:cs="Arial"/>
          <w:kern w:val="0"/>
          <w:sz w:val="24"/>
          <w:szCs w:val="24"/>
          <w14:ligatures w14:val="none"/>
        </w:rPr>
        <w:t xml:space="preserve"> le si chiede di pregare per noi. A Maria il suo fedele devoto chiede di pregare, non solo per se stesso, che sta innalzando a Lei la sua lode e il suo cantico di amore, ma anche per ogni suo fratello che vive in questo mondo e anche in purgatorio, dal momento che le anime che ancora non hanno espiato la loro pena temporale, dovuta ai loro peccati, non sono nella gloria del Cielo. Tutta la terra e tutto il purgatorio sono posti nelle mani della nostra Madre Celeste, di Colei che sempre può entrare alla presenza del Figlio, più che i sette Angeli di cui parla il Libro di Tobia e più che la stessa regina Ester dinanzi al suo sposo re.  Quello che è sublime in questa preghiera – ed anche in quella dell’Ave Maria – è che non si chiede nulla di particolare, speciale, singolare. Non si chiede una grazia che urge alla nostra vita attuale. Si chiede alla Vergine Maria di pregare per noi.  Questa semplicissima richiesta – prega per noi – deve rivestirsi per il devoto fedele della Vergine Maria in un altissimo significato di fede, fiducia, consegna. </w:t>
      </w:r>
    </w:p>
    <w:p w14:paraId="5B4A377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Significato di fede: noi sappiamo chi è la Vergine Maria. È la Donna dall’occhio vigile, attento, penetrante, capace di scrutare la nostra vita infinitamente più che ogni altra persona. È illimitatamente oltre Balaam che così disse di Israele: </w:t>
      </w:r>
      <w:r w:rsidRPr="005E5FA3">
        <w:rPr>
          <w:rFonts w:ascii="Arial" w:eastAsia="Calibri" w:hAnsi="Arial" w:cs="Arial"/>
          <w:i/>
          <w:iCs/>
          <w:kern w:val="0"/>
          <w:sz w:val="24"/>
          <w:szCs w:val="24"/>
          <w14:ligatures w14:val="none"/>
        </w:rPr>
        <w:t xml:space="preserve">«Oracolo di Balaam, figlio di Beor, e oracolo dell’uomo dall’occhio penetrante; oracolo di chi </w:t>
      </w:r>
      <w:r w:rsidRPr="005E5FA3">
        <w:rPr>
          <w:rFonts w:ascii="Arial" w:eastAsia="Calibri" w:hAnsi="Arial" w:cs="Arial"/>
          <w:i/>
          <w:iCs/>
          <w:kern w:val="0"/>
          <w:sz w:val="24"/>
          <w:szCs w:val="24"/>
          <w14:ligatures w14:val="none"/>
        </w:rPr>
        <w:lastRenderedPageBreak/>
        <w:t>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23,3-9).</w:t>
      </w:r>
      <w:r w:rsidRPr="005E5FA3">
        <w:rPr>
          <w:rFonts w:ascii="Arial" w:eastAsia="Calibri" w:hAnsi="Arial" w:cs="Arial"/>
          <w:kern w:val="0"/>
          <w:sz w:val="24"/>
          <w:szCs w:val="24"/>
          <w14:ligatures w14:val="none"/>
        </w:rPr>
        <w:t xml:space="preserve"> La Vergine Maria conosce tutto della nostra vita fin negli abissi del nostro cuore, nei recessi più remoti del nostro spirito, nelle pieghe più impetrabili della nostra anima. Ciò che a noi è ignoto a Lei è notissimo. Noi vediamo noi stessi con grande oscurità di peccato e di concupiscenza. Lei ci vede con luce più splendente che mille soli rivolti verso di noi. Noi ci vediamo secondo i nostri desideri, che danno realizzazioni effimere e passeggere. Lei ci vede sempre dalla pienezza della verità di Dio. </w:t>
      </w:r>
    </w:p>
    <w:p w14:paraId="493E2C5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“Ora pro nobis”</w:t>
      </w:r>
      <w:r w:rsidRPr="005E5FA3">
        <w:rPr>
          <w:rFonts w:ascii="Arial" w:eastAsia="Calibri" w:hAnsi="Arial" w:cs="Arial"/>
          <w:kern w:val="0"/>
          <w:sz w:val="24"/>
          <w:szCs w:val="24"/>
          <w14:ligatures w14:val="none"/>
        </w:rPr>
        <w:t xml:space="preserve"> significa fiducia. Sapendo la grande conoscenza che Lei ha su di noi, non gli manifestiamo le urgenze, i motivi, le necessità che ci affliggono. Ci fidiamo puramente e semplicemente di Lei. Lei sa cosa è urgente per la nostra vita. Sa cosa è utile e cosa inutile, cosa è verità per noi e cosa è falsità, ciò che giova e ciò che invece nuoce, perché autentico danno e disastro spirituale per il nostro immediato e remoto futuro. Non possiamo noi fidarci dei nostri sentimenti, desideri, aspirazioni. Possono essere vera tentazione diabolica per la nostra rovina nel tempo e nell’eternità. Solo di Lei ci possiamo fidare, perché solo Lei, in Cristo Gesù, per opera dello Spirito Santo, conosce la nostra verità, quella verità che il Padre ha scritto per noi nell’atto della nostra creazione e secondo questa verità Lei rivolge al Figlio la sua accorata preghiera. Con Lei ci realizziamo pienamente, senza neanche conoscerci.  Significa anche consegna: la fiducia deve allora trasformarsi in un atto perenne di consegna. Questa deve essere totale, piena, perfetta. Ci si mette nelle sue mani.  Ci si abbandona al suo cuore di Madre. Ci si lascia trasportare da Lei nella storia fino al raggiungimento della gloria eterna. Deve essere Lei la nostra barca e Lei il quotidiano timoniere. Deve essere la sua vista a governare la rotta e devono essere le sue forze a spingerci perpetuamente in avanti, senza mai fermarsi nella sua opera in nostro favore. Senza una duratura consegna a Lei, noi pregheremo sempre secondo il nostro cuore, mai secondo la volontà del Signore nostro Dio. Ci si consegna a Maria in un solo modo: rinnegando ogni nostro pensiero e desiderio e ponendo ogni cosa nel suo cuore, perché sia Lei a pregare per noi secondo il pensiero e il desiderio di Dio.</w:t>
      </w:r>
    </w:p>
    <w:p w14:paraId="7137DF38" w14:textId="77777777" w:rsidR="005E5FA3" w:rsidRPr="005E5FA3" w:rsidRDefault="005E5FA3" w:rsidP="005E5FA3">
      <w:pPr>
        <w:spacing w:after="120" w:line="240" w:lineRule="auto"/>
        <w:jc w:val="both"/>
        <w:rPr>
          <w:rFonts w:ascii="Arial" w:eastAsia="Calibri" w:hAnsi="Arial" w:cs="Arial"/>
          <w:bCs/>
          <w:kern w:val="0"/>
          <w:sz w:val="24"/>
          <w:szCs w:val="24"/>
          <w:lang w:val="la-Latn"/>
          <w14:ligatures w14:val="none"/>
        </w:rPr>
      </w:pPr>
      <w:r w:rsidRPr="005E5FA3">
        <w:rPr>
          <w:rFonts w:ascii="Arial" w:eastAsia="Calibri" w:hAnsi="Arial" w:cs="Arial"/>
          <w:kern w:val="0"/>
          <w:sz w:val="24"/>
          <w:szCs w:val="24"/>
          <w14:ligatures w14:val="none"/>
        </w:rPr>
        <w:t xml:space="preserve">Oggi aggiungiamo: Lei è scesa nella nostra storia e ci ha chiesto di consegnare tutta la nostra vita alla Parola di Gesù per edificare sulla terra il regno di Dio che è in grande sofferenza perché non più edificato sulla Parola del Figlio suo, ma sulla parola degli uomini e peggio ancora sulla parola di Satana. La nostra consegna è durata quanto la rugiada allo spuntare dei primi raggi del sole. Poi ci siamo ripresi la nostra vita e ci siamo consegnati alla nostra stoltezza, tradendola, rinnegandola, deludendola nella fiducia che Lei aveva risposto su di noi. Ci siamo consegnato al pensiero del mondo e il mondo ci ha ridotti in macerie. Vergine Maria, ora che siamo ridotti in polvere e cenere, pentiti ti chiediamo di ritornare a chiamarci. Ti promettiamo che questa volta non ti deluderemo più. Ci consegneremo a te con tutto il cuore, con tutta la mente, con tutto il nostro corpo, con tutta la nostra vita. </w:t>
      </w:r>
      <w:r w:rsidRPr="005E5FA3">
        <w:rPr>
          <w:rFonts w:ascii="Arial" w:eastAsia="Calibri" w:hAnsi="Arial" w:cs="Arial"/>
          <w:kern w:val="0"/>
          <w:sz w:val="24"/>
          <w:szCs w:val="24"/>
          <w14:ligatures w14:val="none"/>
        </w:rPr>
        <w:lastRenderedPageBreak/>
        <w:t>Potrai contare su di noi come conti su di te. Questa volta il nostro amore sarà duraturo e l’ascolto del tuo cuore sarà per sempre. Madre del perdono, della bontà, della misericordia, non tardare. Vieni a visitarci portando con tutta la potenza dello Spirito Santo che abita nel cuore. Ottienici la grazia di essere per sempre tuoi, come tu sei per sempre dello Spirito Santo.</w:t>
      </w:r>
    </w:p>
    <w:p w14:paraId="077B4A7A" w14:textId="77777777" w:rsidR="005E5FA3" w:rsidRPr="005E5FA3" w:rsidRDefault="005E5FA3" w:rsidP="005E5FA3">
      <w:pPr>
        <w:spacing w:after="120" w:line="240" w:lineRule="auto"/>
        <w:jc w:val="both"/>
        <w:rPr>
          <w:rFonts w:ascii="Arial" w:eastAsia="Times New Roman" w:hAnsi="Arial" w:cs="Arial"/>
          <w:bCs/>
          <w:kern w:val="0"/>
          <w:sz w:val="28"/>
          <w:szCs w:val="28"/>
          <w:lang w:eastAsia="it-IT"/>
          <w14:ligatures w14:val="none"/>
        </w:rPr>
      </w:pPr>
    </w:p>
    <w:p w14:paraId="1FE4E9C9" w14:textId="77777777" w:rsidR="005E5FA3" w:rsidRPr="005E5FA3" w:rsidRDefault="005E5FA3" w:rsidP="005E5FA3">
      <w:pPr>
        <w:pStyle w:val="Titolo2"/>
        <w:rPr>
          <w:i/>
          <w:iCs/>
          <w:lang w:val="la-Latn"/>
        </w:rPr>
      </w:pPr>
      <w:bookmarkStart w:id="673" w:name="_Toc195694001"/>
      <w:bookmarkStart w:id="674" w:name="_Toc218975140"/>
      <w:bookmarkStart w:id="675" w:name="_Toc219036278"/>
      <w:r w:rsidRPr="005E5FA3">
        <w:rPr>
          <w:lang w:val="la-Latn"/>
        </w:rPr>
        <w:t>SUB TUUM PRAESIDIUM CONFUGIMUS</w:t>
      </w:r>
      <w:bookmarkEnd w:id="673"/>
      <w:bookmarkEnd w:id="674"/>
      <w:bookmarkEnd w:id="675"/>
    </w:p>
    <w:p w14:paraId="2BE9981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Oggi la  nostra riflessione è su una stupenda antifona che così recita: “Sub tuum praesidium confugimus, Sancta Dei Genetrix. Nostras deprecationes ne despicias in necessitatibus, sed a periculis cunctis libera nos semper, Virgo gloriosa et benedicta” (“Sotto la tua protezione cerchiamo rifugio, Santa Madre di Dio: non disprezzare le suppliche di noi che siamo nella prova, ma liberaci da ogni pericolo, o Vergine gloriosa e benedetta”). Immaginiamo una persona in aperta campagna inseguita da molti uomini ben armati, che vogliono ucciderla. Per questa persona non vi è alcuna possibilità di rimanere in vita. Vi è una disparità di forze che attesta che la sua fine è venuta. Uno contro mille non ha alcuna via di fuga. Presto sarà raggiunto ed eliminato. A meno che non vi sia dinanzi a lui un presidio militare ben fortificato, ben difeso, ben armato nel quale possa trovare asilo, rifugio, salvezza. È sufficiente entrare in esso e la sua vita è salva. Noi tutti ogni giorno siamo inseguiti da mille diavoli che vogliono privarci della nostra vita, desiderano la nostra morte spirituale, bramano portare nell’inferno la nostra anima, gustano vedere nei vizi il nostro corpo, si rallegrano quando confondono i nostri pensieri trasformando per noi il bene in male e il male in bene. Per noi non c’è alcuna possibilità di salvezza. A meno che non vi sia dinanzi a noi un presidio spirituale ben fortificato, ben difeso, ben armato, ben custodito, inviolabile, nel quale nessun diavolo potrà mai entrare. Questo presidio ben armato, custodito, difeso, inviolabile, impenetrabile è la Vergine Maria. Il suo presidio è un rifugio sicuro, a prova di proiettili infernali, diabolici, satanici. Nella Chiesa un tempo questa fede era solida, robusta, forte. Formava generazioni e generazioni di anime. Creava certezze in molti cuori. Se sono sotto la custodia della Madre di Dio, ce la farò. Satana non mi vincerà. Il diavolo non trionferà su di me. Lei mi proteggerà, mi nasconderà sotto il suo manto santo, mi farà da scudo e da baluardo, sarà per me una cittadella fortificata, un bunker antisatanico e antidiabolico. La solidità di questa fede nella Vergine Maria aiutava giovani ed adulti, bambini e anziani a non contrarre vizi e a liberarsi da essi. Sosteneva il cammino nelle virtù. Dava alle ragazze la forza di rimanere vergini fino al giorno del matrimonio. Spingeva ad una vita di obbedienza a Dio, nell’osservanza dei suoi Comandamenti. </w:t>
      </w:r>
    </w:p>
    <w:p w14:paraId="3B7C7C8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questa fede nella Vergine Maria è in decadenza. Sta scomparendo dal cuore di molti. I giovani non dicono più neanche un’Ave Maria. Vivono come se la Madre di Gesù non esistesse per loro, non fosse la loro Madre celeste, il rifugio sicuro, il presidio contro l’assalto del male, la fortezza inespugnabile nella quale trovare riparo. Se non si riprende la fede nella Vergine Maria, difficilmente si potrà costruire una vita autenticamente cristiana. La Vergine Maria è vera nostra Madre. Come in una famiglia senza la Madre subito vi è la dissoluzione di essa. Manca il centro di </w:t>
      </w:r>
      <w:r w:rsidRPr="005E5FA3">
        <w:rPr>
          <w:rFonts w:ascii="Arial" w:eastAsia="Calibri" w:hAnsi="Arial" w:cs="Arial"/>
          <w:kern w:val="0"/>
          <w:sz w:val="24"/>
          <w:szCs w:val="24"/>
          <w14:ligatures w14:val="none"/>
        </w:rPr>
        <w:lastRenderedPageBreak/>
        <w:t xml:space="preserve">unità, carità, misericordia, pace, coesione, comunione, rifugio, salvezza. Così dicasi della Vergine Maria. Chi non vive con una forte fede in Lei, ben presto diviene più che un orfano. È in tutto simile ad un bambino abbandonato, che satana raccoglie e lo forma nella scienza e nell’arte del vizio, dell’immoralità, della superbia e di ogni concupiscenza. Gli insegna tutte le sottigliezze del male e la sua anima è dannata per sempre, perché preda del peccato e di ogni disobbedienza alla legge del Signore. Non si può far crescere un’intera generazione senza una solida fede nella nostra Madre Celeste. Neanche si può stare un solo secondo fuori del suo presidio. Satana sa come catturare un cuore e contro le sue insidie solo Lei ci può salvare. Nessun altro ha ricevuto da Dio la potestà, la forza, la grazia di schiacciare la testa al nemico dell’uomo. Solo la Vergine Maria può fare questo. Ella lo fa se noi siamo sotto il suo presidio, se ci rifugiamo all’ombra delle sue ali, se dimoriamo nella sua casa. Per questo urge più che mai formare alla fede nella Madre nostra celeste. Dobbiamo tutti crescere nel grande amore per Lei, facendo sì che Lei faccia parte della nostra vita, diventi la nostra stessa vita. Se noi e Lei diventiamo una cosa sola, allora sì che Satana nulla potrà più contro di noi. Non potrà toglierci più neanche un capello del nostro capo. Tutto di noi è posto al sicuro, quando la sua vita diventa la nostra vita e la nostra vita diviene la sua vita. È grande il mistero della Madre nostra celeste. È un mistero di salvezza eterna. Vergine Maria, Madre della Redenzione, Angeli e Santi otteneteci questa fede. In essa vogliamo vivere e morire. Vogliamo abitare oggi e sempre nella Casa della Madre di Dio. </w:t>
      </w:r>
    </w:p>
    <w:p w14:paraId="31C3110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a Te dobbiamo chiedere perdono. Tu sei venuta dal cielo e ti sei fatta per noi vero presidio di salvezza, di pace, di comunione, di verità, di giustizia, di santità. Nel tuo presidio ci hai educato a vivere il Vangelo del Figlio tuo, chiedendoci di ricordarlo al mondo che lo ha dimenticato. Ma noi ci siamo stancati di stare nel tuo presidio, siamo usciti fuori e ci siamo fatti mondo con il mondo. In più – cosa assai nefasta – non solo siamo usciti noi fuori di esso, abbiamo distrutto il tuo presidio perché nessuno vi entrasse. Ci siamo costruito poi un presidio di paglia che il forte vento del male ha divelto e distrutto in un attimo. Ora ti preghiamo di mostrarci tutta la tua grande misericordia. Ti chiediamo di tornare in mezzo a noi, costruire per noi il tuo impenetrabile presidio, e tutti i cuori confusi, tristi, desolati, smarriti, abbandonati a se stessi non solo troveranno Te, con il tuo grande amore e la purissima verità di Gesù Signore sulle tue labbra, in Te troveranno se stessi e in Te ognuno troverà ogni altro. Si formerò così un popolo che vivrà di Vangelo e il Vangelo farà risuonare per il mondo intero, secondo le regole del Vangelo sul modello di Cristo Gesù. Madre della Redenzione, ascolta il nostro grido. Io so che l’ascolterai e preparerai per noi un nuovo presidio nel quale vi abiterà lo Spirito Santo, vi abiterà Cristo Gesù, vi abiterà il Padre celeste, vi abiterai tu con tutti gli Angeli e i Santi del cielo e noi immersi in questo oceano di grazia e di santità, ci potremo dedicare ad ogni obbedienza a tutto ciò che tu ci chiederai. Madre Santa, viene presto, non tardare. Amen. </w:t>
      </w:r>
    </w:p>
    <w:p w14:paraId="23711149"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43B0EBE5" w14:textId="77777777" w:rsidR="005E5FA3" w:rsidRPr="005E5FA3" w:rsidRDefault="005E5FA3" w:rsidP="005E5FA3">
      <w:pPr>
        <w:pStyle w:val="Titolo2"/>
        <w:rPr>
          <w:i/>
          <w:iCs/>
          <w:lang w:val="la-Latn"/>
        </w:rPr>
      </w:pPr>
      <w:bookmarkStart w:id="676" w:name="_Toc195694002"/>
      <w:bookmarkStart w:id="677" w:name="_Toc218975141"/>
      <w:bookmarkStart w:id="678" w:name="_Toc219036279"/>
      <w:r w:rsidRPr="005E5FA3">
        <w:rPr>
          <w:lang w:val="la-Latn"/>
        </w:rPr>
        <w:lastRenderedPageBreak/>
        <w:t>SANCTA DEI GENETRIX</w:t>
      </w:r>
      <w:bookmarkEnd w:id="676"/>
      <w:bookmarkEnd w:id="677"/>
      <w:bookmarkEnd w:id="678"/>
    </w:p>
    <w:p w14:paraId="755689E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Se leggiamo la storia delle guerre dell’umanità, iniziando da quella epica, favolosa, fantastica e finendo a quella reale, compresa quella atipica dei nostri giorni, che è guerra condotta da nemici invisibili, notiamo che non vi sono “presidii” invincibili, inviolabili, imbattibili. Se non si riesce da terra, si va dal cielo, Se dal cielo non è possibile, si passa dal mare. Se dal mare diviene difficile, si va da sotto terra. Se non ce la si fa con la forza, si adopera l’astuzia. Se la legalità svanisce, ci si serve dell’illegalità, del tradimento, dell’inganno, di ogni altra furbizia. Neanche i bunker antiatomici sono inviolabili. Una mente umana li ha progettati e realizzati, una mente umana è capace di distruggerli, abbatterli, sradicarli. Tutto ciò che è costruito dall’uomo, dall’uomo è anche distrutto, annientato, raso al suolo. Da Troia alle Torri Gemelli la storia ci dice che nessuna città è mai sicura.  Tutto ciò che è sotto il cielo è sempre raggiungibile. Noi cristiani non ci rifugiamo sotto un presidio costruito dall’uomo, non entriamo in una torre innalzata da mente umana. Se così fosse, la nostra speranza sarebbe assai fallace. Sarebbe per noi questa una torre di sabbia, un presidio di fango, una capanna di paglia facilmente incendiabile. Il nostro presidio non è stato fatto da mani d’uomo, bensì da Dio stesso. Anzi esso è la stessa Madre di Dio. È Colei che è proclamata Santa Genitrice di Dio. Colei dalla quale è nato il Figlio dell’Altissimo quando volle farsi carne e venire ad abitare in mezzo a noi. Maria è vera Genitrice di Dio, non nel senso che da Lei è nata la divinità. Questo sarebbe assurdo, oltre che falso. La divinità è eterna. La Vergine è nel tempo. La divinità è da nessuno e neanche da se stessa, dal momento che è eterna, cioè senza principio e senza fine. Mai ha iniziato ad esistere e mai finirà. Essa è da sempre e per sempre e così dicasi delle Tre Persone della Santissima Trinità. Queste sussistono dall’eternità, per l’eternità nell’unica natura divina che è eterna, senza principio e senza fine. La non esistenza da alcuno è il proprio della divinità e neanche da se stessa è proprio della divinità. Se uno esistesse da se stesso, è segno che prima non esisteva. Se prima non esisteva non è eterno. La divinità è senza inizia e senza fine. </w:t>
      </w:r>
    </w:p>
    <w:p w14:paraId="13F466D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Il Figlio Unigenito, il solo Figlio che il Padre ha generato nell’eternità, che è da sempre e per sempre, che sussiste nell’unica natura divina, nell’unità dello Spirito Santo, per la nostra salvezza discende dal cielo. Si fa carne nel seno della Vergine Maria. Maria è vera Genitrice di Dio, perché il Figlio che nasce da Lei è vero Dio. Non nasce da Maria un corpo, una carne. Nasce il Figlio dell’Altissimo con una umanità perfetta. L’unico vero, consustanziale, Figlio del Padre è vero, consustanziale, Figlio di Maria. Gesù è vero Dio e vero uomo, perfetto Dio e perfetto uomo. Non però due persone: la persona umana e quella divina. Bensì due nature perfette: quella divina e quella umana, nell’Unica Persona del Figlio Unigenito del Padre. In Cristo Gesù dobbiamo conoscere ciò che appartiene all’eternità e ciò che invece appartiene al tempo. Tutto il mistero della sua umanità appartiene al tempo. Concepimento per opera dello Spirito Santo, nascita, crescita, missione, morte, risurrezione, ascensione gloriosa al Cielo, appartengono al tempo e dal  tempo entrano nell’eternità, allo stesso modo che la generazione eterna, il suo essere Figlio del Padre, consustanziale a Lui, appartiene all’eternità ed entra nel tempo in un momento particolare della nostra storia. Solo 2026 anni fa, si fece carne, divenendo storia della nostra storia e vita della nostra vita. È stoltezza, somma </w:t>
      </w:r>
      <w:r w:rsidRPr="005E5FA3">
        <w:rPr>
          <w:rFonts w:ascii="Arial" w:eastAsia="Calibri" w:hAnsi="Arial" w:cs="Arial"/>
          <w:kern w:val="0"/>
          <w:sz w:val="24"/>
          <w:szCs w:val="24"/>
          <w14:ligatures w14:val="none"/>
        </w:rPr>
        <w:lastRenderedPageBreak/>
        <w:t xml:space="preserve">insipienza, confondere in Cristo divinità ed umanità, eternità e tempo, il prima eterno, il dopo umano, ed il dopo ancora di nuovo nell’eternità, ma non come la prima eternità. Prima era senza vera umanità. Ora è con la vera umanità. Prima era senza il corpo crocifisso e risorto. Ora è con il corpo crocifisso e risorto. Prima non era il Redentore dell’uomo. Ora è il nostro Redentore e Salvatore. Prima Maria non esisteva. Adesso è vera Genitrice del Figlio dell’Altissimo. Poiché Maria è vera Genitrice del Figlio dell’Altissima, a Maria appartiene al  tempo, poiché l’incarnazione è mistero che è avvenuto nel tempo, l’umanità di Cristo mai potrà dirsi mistero che appartiene all’eternità di prima. È invece mistero che è dell’eternità di dopo. La Santa Genitrice di Dio è il nostro presidio. Esso è inespugnabile. Maria appartiene a quella stirpe benedetta che ha come missione quella di schiacciare la testa al serpente antico, all’ingannatore dell’uomo, a colui che ha tradito Eva con la sua falsità e menzogna. Non c’è serpente al quale Ella non debba schiacciare la testa. Tutti i serpenti di questo mondo dinanzi alla Vergine Maria fuggono, perché sanno che se si dovessero accostare a Lei, la loro testa rimarrebbe schiacciata. Chi si rifugia in Maria, in questo presidio che è rivestito della stessa onnipotenza divina in ordine al combattimento contro Satana, è sicuro di ottenere sempre la vittoria. In esso, sotto di esso, bisogna rifugiarsi e rimanere in eterno. Fuori di questo presidio si muore. In esso si vive, non per nostro merito, ma per virtù della Santa Genitrice di Dio. Vergine Maria. Madre della Redenzione, Angeli, Santi, conservateci in questo presidio santo. </w:t>
      </w:r>
    </w:p>
    <w:p w14:paraId="221A0160"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Oggi aggiungiamo: La Santa Genitrice di Dio un tempo ci proteggeva sotto il suo presidio e nessun diavolo né della terra e né dell’inferno avevano potere su di noi. Si compiva per noi quanto è scritto nel Secondo Libro dei Re riguardo a Eliseo e a Giezi, suo servo: “</w:t>
      </w:r>
      <w:r w:rsidRPr="005E5FA3">
        <w:rPr>
          <w:rFonts w:ascii="Arial" w:eastAsia="Calibri" w:hAnsi="Arial" w:cs="Arial"/>
          <w:i/>
          <w:iCs/>
          <w:kern w:val="0"/>
          <w:sz w:val="24"/>
          <w:szCs w:val="24"/>
          <w14:ligatures w14:val="none"/>
        </w:rPr>
        <w:t>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legno e lo gettò in quel punto e il ferro venne a galla. Disse: «Tiratelo su!». Quello stese la mano e lo prese.</w:t>
      </w:r>
    </w:p>
    <w:p w14:paraId="5AB38D5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Il re di Aram combatteva contro Israele, e in un consiglio con i suoi ufficiali disse che si sarebbe accampato in un certo luogo. L’uomo di Dio mandò a dire al re d’Israele: «Guàrdati dal passare per quel luogo, perché là stanno scendendo gli Aramei». Il re d’Israele fece spedizioni nel luogo indicatogli dall’uomo di Dio e riguardo al quale egli l’aveva ammonito, e là se ne stette in guardia, non una né due volte soltanto. Molto turbato in cuor suo per questo fatto, il re di Aram convocò i suoi ufficiali e disse loro: «Non mi potete indicare chi dei nostri è a favore del re d’Israele?». Uno degli ufficiali rispose: «No, o re, mio signore, ma Eliseo, profeta d’Israele, riferisce al re d’Israele le parole che tu dici nella tua camera da letto». Quegli disse: «Andate a scoprire dov’è costui; lo manderò a prendere». Gli fu riferito: «Ecco, sta a Dotan». Egli mandò là cavalli, carri e una schiera consistente; vi giunsero di notte e circondarono la città.</w:t>
      </w:r>
    </w:p>
    <w:p w14:paraId="3542887E"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Il servitore dell’uomo di Dio si alzò presto e uscì. Ecco, una schiera circondava la città con cavalli e carri. Il suo servo gli disse: «Ohimè, mio signore! Come faremo?». Egli rispose: «Non temere, perché quelli che sono con noi sono più numerosi di </w:t>
      </w:r>
      <w:r w:rsidRPr="005E5FA3">
        <w:rPr>
          <w:rFonts w:ascii="Arial" w:eastAsia="Calibri" w:hAnsi="Arial" w:cs="Arial"/>
          <w:i/>
          <w:iCs/>
          <w:kern w:val="0"/>
          <w:sz w:val="24"/>
          <w:szCs w:val="24"/>
          <w14:ligatures w14:val="none"/>
        </w:rPr>
        <w:lastRenderedPageBreak/>
        <w:t>quelli che sono con loro». Eliseo pregò così: «Signore, apri i suoi occhi perché veda». Il Signore aprì gli occhi del servo, che vide. Ecco, il monte era pieno di cavalli e di carri di fuoco intorno a Eliseo.</w:t>
      </w:r>
    </w:p>
    <w:p w14:paraId="547B189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Poi scesero verso di lui, ed Eliseo pregò il Signore dicendo: «Colpisci questa gente di cecità!». E il Signore li colpì di cecità secondo la parola di Eliseo. Disse loro Eliseo: «Non è questa la strada e non è questa la città. Seguitemi e io vi condurrò dall’uomo che cercate». Egli li condusse a Samaria. Quando entrarono in Samaria, Eliseo disse: «Signore, apri gli occhi di costoro perché vedano!». Il Signore aprì i loro occhi ed essi videro. Erano in mezzo a Samaria!</w:t>
      </w:r>
    </w:p>
    <w:p w14:paraId="116B82B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Quando li vide, il re d’Israele disse a Eliseo: «Li devo colpire, padre mio?». Egli rispose: «Non colpire! Sei forse solito colpire uno che hai fatto prigioniero con la tua spada e con il tuo arco? Piuttosto metti davanti a loro pane e acqua; mangino e bevano, poi se ne vadano dal loro signore». Si preparò per loro un grande pranzo. Dopo che ebbero mangiato e bevuto, li congedò ed essi se ne andarono dal loro signore. Le bande aramee non penetrarono più nella terra d’Israele.</w:t>
      </w:r>
    </w:p>
    <w:p w14:paraId="64829E37"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Dopo tali cose Ben-Adàd, re di Aram, radunò tutto il suo esercito e venne ad assediare Samaria. Ci fu una grande carestia a Samaria; la strinsero d’assedio fino al punto che una testa d’asino si vendeva a ottanta sicli d’argento e un quarto di qab di guano di colomba a cinque sicli. Mentre il re d’Israele passava sulle mura, una donna gli gridò: «Salvami, o re, mio signore!». Rispose: «No, il Signore ti salvi! Come ti posso salvare io? Forse con il prodotto dell’aia o con quello del torchio?». Poi il re aggiunse: «Che hai?». Quella rispose: «Questa donna mi ha detto: “Dammi tuo figlio perché lo mangiamo oggi. Mio figlio ce lo mangeremo domani”. Abbiamo cotto mio figlio e lo abbiamo mangiato. Il giorno dopo io le ho detto: “Dammi tuo figlio perché lo mangiamo”, ma essa ha nascosto suo figlio». Quando udì le parole della donna, il re si stracciò le vesti e mentre egli passava sulle mura il popolo vide che di sotto, aderente al corpo, portava il sacco. Egli disse: «Dio mi faccia questo e anche di peggio, se oggi la testa di Eliseo, figlio di Safat, resterà su di lui».</w:t>
      </w:r>
    </w:p>
    <w:p w14:paraId="01FC87DD"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Eliseo stava seduto in casa e con lui sedevano gli anziani. Il re si fece precedere da un uomo. Prima che il messaggero arrivasse da lui, egli disse agli anziani: «Vedete che quel figlio di assassino manda uno a tagliarmi la testa! State attenti: quando arriverà il messaggero, chiudete la porta; tenetelo fermo sulla porta. Non c’è forse il rumore dei piedi del suo signore dietro di lui?». Stava ancora parlando con loro, quando il re scese da lui e gli disse: «Ecco, questa è la sventura che viene dal Signore; che cosa posso ancora sperare dal Signore?» (2Re 6,1-33). </w:t>
      </w:r>
    </w:p>
    <w:p w14:paraId="4FF4E1A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I cavalli e i cavalieri di Satana stavano sempre accampati, mai però hanno potuto espugnare il presidio della Madre di Dio. Poi noi abbiamo abbandonato il presidio e ci siamo consegnati al mondo e a Satana e il mondo e Satana ci hanno sterminati. Questa e è la fine di chi abbandona il presidio della Santa Genitrice di Dio. Madre tutta Santa, ottienici dal figlio tuo il perdono del nostro tristissimo e grave peccato. Ottienici la riconciliazione con il Figlio tuo e tra di noi. Ritorna nuovamente in mezzo a noi e pianta il tuo presidio perché possiamo nuovamente entrare in esso e in esso condurre ogni altro uomo che si converte al Vangelo dl Figlio tuo. Non negarci queta grazia, Santa Genitrice di Dio e noi ti promettiamo che mai più ci separeremo da te per consegnarci ai figli di Satana e al mondo per la nostra rovina e distruzione. Grazie, Madre Santa.</w:t>
      </w:r>
    </w:p>
    <w:p w14:paraId="0080CE1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686FD2E0" w14:textId="77777777" w:rsidR="005E5FA3" w:rsidRPr="005E5FA3" w:rsidRDefault="005E5FA3" w:rsidP="005E5FA3">
      <w:pPr>
        <w:pStyle w:val="Titolo2"/>
        <w:rPr>
          <w:i/>
          <w:iCs/>
          <w:lang w:val="la-Latn"/>
        </w:rPr>
      </w:pPr>
      <w:bookmarkStart w:id="679" w:name="_Toc195694003"/>
      <w:bookmarkStart w:id="680" w:name="_Toc218975142"/>
      <w:bookmarkStart w:id="681" w:name="_Toc219036280"/>
      <w:r w:rsidRPr="005E5FA3">
        <w:rPr>
          <w:lang w:val="la-Latn"/>
        </w:rPr>
        <w:t>NOSTRAS DEPRECATIONES NE DESPICIAS</w:t>
      </w:r>
      <w:bookmarkEnd w:id="679"/>
      <w:bookmarkEnd w:id="680"/>
      <w:bookmarkEnd w:id="681"/>
    </w:p>
    <w:p w14:paraId="24F9B8E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Pensiamo per un istante alla prova che ha dovuto subire Cristo Gesù: la morte in croce per la nostra salvezza eterna. Pensiamo per un istante anche alla prova cui fu sottoposta la Vergine Maria, Madre della Redenzione. Ella ha assistito nel grande silenzio di preghiera il suo divin Figlio Crocifisso per i nostri peccati. La prova è il crogiuolo della nostra fede, speranza, carità. Ecco cosa ci insegna la Parola di Dio: </w:t>
      </w:r>
      <w:r w:rsidRPr="005E5FA3">
        <w:rPr>
          <w:rFonts w:ascii="Arial" w:eastAsia="Calibri" w:hAnsi="Arial" w:cs="Arial"/>
          <w:i/>
          <w:iCs/>
          <w:kern w:val="0"/>
          <w:sz w:val="24"/>
          <w:szCs w:val="24"/>
          <w14:ligatures w14:val="none"/>
        </w:rPr>
        <w:t xml:space="preserve"> “Dio, tu ci hai messi alla prova; ci hai passati al crogiuolo, come l'argento (Sal 65, 10). Il crogiuolo è per l'argento e il forno per l'oro, ma chi prova i cuori è il Signore (Pr 17, 3). Li ha saggiati come oro nel crogiuolo e li ha graditi come un olocausto (Sap 3, 6). Con il fuoco si prova l'oro, e gli uomini ben accetti nel crogiuolo del dolore (Sir 2, 5). Ecco, ti ho purificato per me come argento, ti ho provato nel crogiuolo dell'afflizione (Is 48, 10)”. </w:t>
      </w:r>
      <w:r w:rsidRPr="005E5FA3">
        <w:rPr>
          <w:rFonts w:ascii="Arial" w:eastAsia="Calibri" w:hAnsi="Arial" w:cs="Times New Roman"/>
          <w:i/>
          <w:iCs/>
          <w:kern w:val="0"/>
          <w:sz w:val="24"/>
          <w:szCs w:val="24"/>
          <w14:ligatures w14:val="none"/>
        </w:rPr>
        <w:t xml:space="preserve">“Perciò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 (1Pt 1,6-9). </w:t>
      </w:r>
      <w:r w:rsidRPr="005E5FA3">
        <w:rPr>
          <w:rFonts w:ascii="Arial" w:eastAsia="Calibri" w:hAnsi="Arial" w:cs="Arial"/>
          <w:kern w:val="0"/>
          <w:sz w:val="24"/>
          <w:szCs w:val="24"/>
          <w14:ligatures w14:val="none"/>
        </w:rPr>
        <w:t xml:space="preserve">Per superare le innumerevoli prove di cui è lastricata la nostra via verso il Paradiso. il Signore ha posto accanto a noi una persona amica perché sostenga i nostri passi, guidi il nostro sguardo, elevi il nostro cuore, dia forza alla nostra volontà, santifichi la nostra anima, renda sempre più puro il nostro corpo, liberandolo da ogni vizio e imperfezione. Questa persona è per noi più che la mamma per il neonato, più che l’acqua per i pesci, più che l’aria per gli uccelli, più che il pane per il nostro sostentamento. Essa è più della nostra stessa vita. </w:t>
      </w:r>
    </w:p>
    <w:p w14:paraId="1B36B5C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Questa persona ama noi più di come noi amiamo noi stessi. Il nostro amore per noi è un niente dinanzi al suo immenso amore che nutre per noi. Questa persona ha un solo nome: Maria. Questa persona è la Vergine Santa, Pura, Casta, Madre di Dio e Madre nostra, la nostra Ausiliatrice, il nostro Conforto, la nostra Protezione, la nostra Difesa, Colei alla quale il Signore ha demandato la missione di aiutarci a superare ogni prova in modo che possiamo camminare sempre spediti verso la Patria eterna. La Vergine Maria, sempre previene le nostre necessità, urgenze, molteplici prove. Ella vuole però che noi confidiamo in Lei, di Lei ci fidiamo, a Lei ricorriamo, a Lei ci rivolgiamo manifestandole tutte le difficoltà che si abbattono sul nostro cammino. È come se noi camminassimo in un bosco nero, oscuro, senza alcuna luce e dal cielo si abbattessero sul nostro campo centinaia e centinaia di fulmini. La Vergine Maria vede i fulmini e sa come proteggerci da essi, solo però che Lei vuole che noi Le manifestiamo la nostra paura, le nostre ansie, i nostri timori, quel terrore che si impossessa di noi e sembra quasi che ci tolga il respiro. </w:t>
      </w:r>
      <w:r w:rsidRPr="005E5FA3">
        <w:rPr>
          <w:rFonts w:ascii="Arial" w:eastAsia="Calibri" w:hAnsi="Arial" w:cs="Arial"/>
          <w:i/>
          <w:kern w:val="0"/>
          <w:sz w:val="24"/>
          <w:szCs w:val="24"/>
          <w14:ligatures w14:val="none"/>
        </w:rPr>
        <w:t>“Non disprezzare le suppliche di noi che siamo nella prova”</w:t>
      </w:r>
      <w:r w:rsidRPr="005E5FA3">
        <w:rPr>
          <w:rFonts w:ascii="Arial" w:eastAsia="Calibri" w:hAnsi="Arial" w:cs="Arial"/>
          <w:kern w:val="0"/>
          <w:sz w:val="24"/>
          <w:szCs w:val="24"/>
          <w14:ligatures w14:val="none"/>
        </w:rPr>
        <w:t xml:space="preserve">: deve avere per noi un solo significato: Tu Vergine Santa, Vergine Benedetta, Madre castissima, purissima, santissima, se vuoi comprendere il nostro grido mettiti al nostro posto per un istante. Solo così potrai vedere la piccolezza del nostro cuore  e per questa visione della nostra </w:t>
      </w:r>
      <w:r w:rsidRPr="005E5FA3">
        <w:rPr>
          <w:rFonts w:ascii="Arial" w:eastAsia="Calibri" w:hAnsi="Arial" w:cs="Arial"/>
          <w:kern w:val="0"/>
          <w:sz w:val="24"/>
          <w:szCs w:val="24"/>
          <w14:ligatures w14:val="none"/>
        </w:rPr>
        <w:lastRenderedPageBreak/>
        <w:t>pochezza tu sarai mossa a compassione, a pietà.  Conoscendo tu il nostro intimo saprai anche come muoverti e cosa operare per la nostra liberazione. Senza immedesimazione, le nostre prove potrebbero essere giudicate, valutate, pesate come non prove, mentre in realtà esse sono vere prove per noi. Tu prenderai il nostro posto e allora comprenderai la pesantezza di esse e ci aiuterai a superarle. Tu ti calerai in noi e allora la nostra salvezza sarà grande, spettacolare. Tutto il mondo la vedrà e confesserà che è stato per un esplicito e formale intervento della tua intercessione che la salvezza è entrata nella nostra vita e non siamo rimasti schiacciati dalle prove che inevitabilmente si abbattono sulla nostra esistenza di persone credenti.  È questo il nostro peccato: noi non abbiamo la giusta valutazione delle prove dei nostri fratelli, perché manchiamo di immedesimazione. Viviamo fuori della loro realtà. Siamo distanti dalla loro vita. Le vediamo sempre a partire dalle nostre piccole, povere, meschine necessità o urgenze, le giudichiamo dalle nostre inesistenti prove, e per questo non diamo loro la giusta soluzione, che è di purissima salvezza. Per aiutare e per essere aiutati nelle necessità o prove della vita occorre che la Vergine Maria ci doni il suo cuore per amare, i suoi occhi per vedere, le sue mani per afferrare, i suoi piedi per camminare, la sua bocca per alitare lo Spirito Santo, la sua volontà per essere orientati sempre verso il più grande bene.</w:t>
      </w:r>
    </w:p>
    <w:p w14:paraId="1CE880E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Oggi aggiungiamo: è cosa giusta che noi oggi testimoniamo che il diabolico e satanico Aman dei nostri giorni, si era scagliato contro il “frutto più nobile” prodotto dalla Vergine Maria per abbatterlo, distruggerlo, annientarlo, dichiarandolo un falso frutto della Vergine Maria e chiarando falsa e menzognera la sua venuta in mezzo a noi. Tutto l’odio invisibile di Satana contro la Vergine Maria è divenuto odio visibile contro il nobile e santo frutto da lei prodotto. Vedendo il pesantissimo danno che sarebbe stato arrecato alla Madre nostra Santissima e anche alla Chiesa del Figlio suo, noi abbiamo preso l’immagine della Madre di Dio posta sulla parete del nostro studio, l’abbiamo chiusa in un cassetto e abbiamo mandato e Lei e il Figlio suo crocifisso a salvare la loro opera e a conservare in vita il loro prezioso frutto. L’albero stava già per essere reciso, ma la Madre nostra ha fatto cadere l’ascia dalle mani di quanti avevano deciso di abbatterlo. Questo è avvenuto e questo noi testimoniamo. In quei giorni vedevano compiersi quanto Davide canta nel suo Salmo di ringraziamento e di lode per il Signore che lo ha liberato da nemici potenti:</w:t>
      </w:r>
    </w:p>
    <w:p w14:paraId="1EA660E2"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Davide rivolse al Signore le parole di questo canto, quando il Signore lo liberò dalla mano di tutti i suoi nemici e dalla mano di Saul. Egli disse:</w:t>
      </w:r>
    </w:p>
    <w:p w14:paraId="6FDF89B4"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 Abbassò i cieli e discese, una nube oscura sotto i suoi piedi. Cavalcava un cherubino e volava, appariva sulle ali del vento. Si avvolgeva di tenebre come di una tenda, di acque oscure e di nubi.</w:t>
      </w:r>
    </w:p>
    <w:p w14:paraId="6DB2A2CB"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lastRenderedPageBreak/>
        <w:t>Davanti al suo fulgore arsero carboni ardenti. Il Signore tuonò dal cielo, l’Altissimo fece udire la sua voce. Scagliò saette e li disperse, fulminò con folgore e li sconfisse. Allora apparve il fondo del mare, si scoprirono le fondamenta del mondo, per la minaccia del Signore, per lo spirare del suo furore. stesse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791C2EDE"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I suoi giudizi mi stanno tutti davanti, non ho respinto da me la sua legge; ma integro sono stato con lui e mi sono guardato dalla colpa. 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493EF4DB"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0F44594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Ecco chi è la nostra Madre celeste: Colei che fa cadere la scure dalle mani di ogni satanico e diabolico Aman che vuole abbattere Lei e quanto Lei produce nella nostra storia. Poiché convinti nello Spirito Santo del suo perenne intervento di salvezza nella nostra vita, ora a Lei chiediamo di prendere il suo cherubino e scenda nuovamente sulla nostra terra. Lo richiede la salvezza della Chiesa del Figlio suo, di cui Ella è Madre. Lo richiedono tutti quei frutti da lei prodotti che hanno bisogno di sentire anche visibilmente la sua presenza. Per questa necessità noi la preghiamo: “Madre santa, prendi il tuo cherubino e scendi senza più tardare. Abbiamo bisogno di te per rialzare la nostra capanna che ogni giorno scricchiola sempre di più e rischia di cadere per non più rialzarsi. Vieni e compi per noi la </w:t>
      </w:r>
      <w:r w:rsidRPr="005E5FA3">
        <w:rPr>
          <w:rFonts w:ascii="Arial" w:eastAsia="Calibri" w:hAnsi="Arial" w:cs="Arial"/>
          <w:kern w:val="0"/>
          <w:sz w:val="24"/>
          <w:szCs w:val="24"/>
          <w14:ligatures w14:val="none"/>
        </w:rPr>
        <w:lastRenderedPageBreak/>
        <w:t>profezia di Amos:</w:t>
      </w:r>
      <w:r w:rsidRPr="005E5FA3">
        <w:rPr>
          <w:rFonts w:ascii="Arial" w:eastAsia="Calibri" w:hAnsi="Arial" w:cs="Arial"/>
          <w:i/>
          <w:iCs/>
          <w:kern w:val="0"/>
          <w:sz w:val="24"/>
          <w:szCs w:val="24"/>
          <w14:ligatures w14:val="none"/>
        </w:rPr>
        <w:t xml:space="preserve"> “In quel giorno rialzerò la capanna di Davide, che è cadente; ne riparerò le brecce, ne rialzerò le rovine, la ricostruirò come ai tempi antichi (Am 9,11). </w:t>
      </w:r>
      <w:r w:rsidRPr="005E5FA3">
        <w:rPr>
          <w:rFonts w:ascii="Arial" w:eastAsia="Calibri" w:hAnsi="Arial" w:cs="Arial"/>
          <w:kern w:val="0"/>
          <w:sz w:val="24"/>
          <w:szCs w:val="24"/>
          <w14:ligatures w14:val="none"/>
        </w:rPr>
        <w:t>Madre Santa, molti dei tuoi frutti hanno bisogno di essere riparati, rialzati, risanati, guariti, riportati nel tuo cuore. Prendi il tuo cherubino e scendi. Fai cadere l’ascia dalle mani del diabolico e satanico Aman, dona ai frutti che tu hai prodotto una speranza nuova. Noi ne siamo certi, tu verrai e ristabilirai la tua gloria in mezzo alla tua Chiesa e al mondo. Madre tutta santa non tardare. Noi siamo terra arida e secca. Tu sei la benefica pioggia che fa ritornare ogni vita nei nostri cuori. Vieni e inondaci con acqua torrenziale, in tutto come l’acqua che è scesa sulla terra arida e secca per la preghiera di Elia. Madre Santa, ascolta il mio grido.</w:t>
      </w:r>
    </w:p>
    <w:p w14:paraId="4C223CA8"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587DCB87" w14:textId="77777777" w:rsidR="005E5FA3" w:rsidRPr="005E5FA3" w:rsidRDefault="005E5FA3" w:rsidP="005E5FA3">
      <w:pPr>
        <w:pStyle w:val="Titolo2"/>
        <w:rPr>
          <w:i/>
          <w:iCs/>
          <w:lang w:val="la-Latn"/>
        </w:rPr>
      </w:pPr>
      <w:bookmarkStart w:id="682" w:name="_Toc195694004"/>
      <w:bookmarkStart w:id="683" w:name="_Toc218975143"/>
      <w:bookmarkStart w:id="684" w:name="_Toc219036281"/>
      <w:r w:rsidRPr="005E5FA3">
        <w:rPr>
          <w:lang w:val="la-Latn"/>
        </w:rPr>
        <w:t>SED A PERICULIS CUNCTIS LIBERA NOS SEMPER</w:t>
      </w:r>
      <w:bookmarkEnd w:id="682"/>
      <w:bookmarkEnd w:id="683"/>
      <w:bookmarkEnd w:id="684"/>
    </w:p>
    <w:p w14:paraId="6CF5D35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Un tempo abbiamo scritto: Ricordiamoci, per un istante, cosa abbiamo già detto alla Vergine Maria, in questa preghiera:</w:t>
      </w:r>
      <w:r w:rsidRPr="005E5FA3">
        <w:rPr>
          <w:rFonts w:ascii="Arial" w:eastAsia="Calibri" w:hAnsi="Arial" w:cs="Arial"/>
          <w:i/>
          <w:kern w:val="0"/>
          <w:sz w:val="24"/>
          <w:szCs w:val="24"/>
          <w14:ligatures w14:val="none"/>
        </w:rPr>
        <w:t xml:space="preserve"> “Sub tuum praesidium confugimus, Sancta Dei Genetrix. Nostras deprecationes ne despicias in necessitatibus, sed a periculis cunctis libera nos semper, Virgo gloriosa et benedicta”</w:t>
      </w:r>
      <w:r w:rsidRPr="005E5FA3">
        <w:rPr>
          <w:rFonts w:ascii="Arial" w:eastAsia="Calibri" w:hAnsi="Arial" w:cs="Arial"/>
          <w:kern w:val="0"/>
          <w:sz w:val="24"/>
          <w:szCs w:val="24"/>
          <w14:ligatures w14:val="none"/>
        </w:rPr>
        <w:t xml:space="preserve"> (</w:t>
      </w:r>
      <w:r w:rsidRPr="005E5FA3">
        <w:rPr>
          <w:rFonts w:ascii="Arial" w:eastAsia="Calibri" w:hAnsi="Arial" w:cs="Arial"/>
          <w:i/>
          <w:kern w:val="0"/>
          <w:sz w:val="24"/>
          <w:szCs w:val="24"/>
          <w14:ligatures w14:val="none"/>
        </w:rPr>
        <w:t>“Sotto la tua protezione cerchiamo rifugio, Santa Madre di Dio: non disprezzare le suppliche di noi che siamo nella prova, ma liberaci da ogni pericolo, o Vergine gloriosa e benedetta”).</w:t>
      </w:r>
      <w:r w:rsidRPr="005E5FA3">
        <w:rPr>
          <w:rFonts w:ascii="Arial" w:eastAsia="Calibri" w:hAnsi="Arial" w:cs="Arial"/>
          <w:kern w:val="0"/>
          <w:sz w:val="24"/>
          <w:szCs w:val="24"/>
          <w14:ligatures w14:val="none"/>
        </w:rPr>
        <w:t xml:space="preserve"> La Vergine Maria, che è nostra fortezza, nostro sicuro rifugio, Lei che è la Santa Madre di Dio, non deve disprezzare le suppliche dei cuori provati ed afflitti. Ogni nostra preghiera da Lei deve essere ascoltata, esaudita e trasformata in una grande grazia per la nostra vita. Ora chiediamo che ci liberi sempre da ogni pericolo. Qual è oggi il più grande pericolo che affligge l’umanità, in modo del tutto particolare le giovani generazioni? Questo pericolo è senza alcun dubbio il vagabondaggio spirituale, sapienziale, intellettuale. È questa una piaga che come virus letale si introduce a brandello nella mente e la riduce. L’uomo diviene incapace di riflettere, pensare, agire, discernere, vedere il bene, seguirlo. Chi cade nel vizio del vagabondaggio spirituale diviene un automa, un condotto dalla corrente del male, un trascinato dal vento della vanità e inutilità, un rovinato dall’uragano del peccato che ha ridotto l’intera esistenza in attimi spenti, senza speranza. Oggi la vanità e l’inutilità è diventa la nuova religione dell’uomo. </w:t>
      </w:r>
    </w:p>
    <w:p w14:paraId="2DBA37AE" w14:textId="77777777" w:rsidR="005E5FA3" w:rsidRPr="005E5FA3" w:rsidRDefault="005E5FA3" w:rsidP="005E5FA3">
      <w:pPr>
        <w:autoSpaceDE w:val="0"/>
        <w:autoSpaceDN w:val="0"/>
        <w:adjustRightInd w:val="0"/>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la vita passa da una vanità all’altra, da una inutilità all’altra, da un vizio all’altro, trascorrendo in questo pellegrinaggio ininterrotto di sciupio dell’esistenza le ore del giorno e della notte. È una vita senza presente, consumata nel niente, priva di ogni contenuto di speranza. Quale futuro di responsabilità potrà mai generare una simile vita? Quale insegnamento o ammaestramento potrà domani sorgere da essa? Quale frutto di bene potrà mai produrre? Quale novità di amore, compassione, misericordia potranno mai nascere da essa, se oggi le manca il sacrificio di un lavoro costruttivo, di preparazione, di fatica perché il domani possa essere redento anche attraverso la nostra partecipazione di intelligenza, cuore, volontà, corpo, anima, spirito, sentimenti governati e indirizzati sulla via del più grande bene? Chi ci potrà mai liberare da questo vagabondaggio spirituale che è vero narcotico, più pestilenziale di ogni droga o alcool, più letale di ogni altra pasticca sintetica? Una sola Persona ci può liberare, Lei, la Vergine Maria, la Madre di Gesù. Il </w:t>
      </w:r>
      <w:r w:rsidRPr="005E5FA3">
        <w:rPr>
          <w:rFonts w:ascii="Arial" w:eastAsia="Calibri" w:hAnsi="Arial" w:cs="Arial"/>
          <w:kern w:val="0"/>
          <w:sz w:val="24"/>
          <w:szCs w:val="24"/>
          <w14:ligatures w14:val="none"/>
        </w:rPr>
        <w:lastRenderedPageBreak/>
        <w:t xml:space="preserve">vagabondaggio spirituale è per noi più che Erode, più che i sommi sacerdoti e i farisei o dottori della Legge del tempo di Gesù,  più che lo stesso Pilato, più che i soldati che insultavano e si prendeva gioco di Cristo Signore. Questo vagabondaggio ha un solo nome: morte spirituale dell’uomo e quando la mente muore, rimangono delle flaccide membra buone a nulla, inservibili, pronte solo per essere gettate nella Geenna del fuoco per arrostire per l’eternità. </w:t>
      </w:r>
    </w:p>
    <w:p w14:paraId="5BF6DE28" w14:textId="77777777" w:rsidR="005E5FA3" w:rsidRPr="005E5FA3" w:rsidRDefault="005E5FA3" w:rsidP="005E5FA3">
      <w:pPr>
        <w:autoSpaceDE w:val="0"/>
        <w:autoSpaceDN w:val="0"/>
        <w:adjustRightInd w:val="0"/>
        <w:spacing w:after="120" w:line="240" w:lineRule="auto"/>
        <w:jc w:val="both"/>
        <w:rPr>
          <w:rFonts w:ascii="Arial" w:eastAsia="Calibri" w:hAnsi="Arial" w:cs="Arial"/>
          <w:b/>
          <w:i/>
          <w:kern w:val="0"/>
          <w:sz w:val="24"/>
          <w:szCs w:val="24"/>
          <w14:ligatures w14:val="none"/>
        </w:rPr>
      </w:pPr>
      <w:r w:rsidRPr="005E5FA3">
        <w:rPr>
          <w:rFonts w:ascii="Arial" w:eastAsia="Calibri" w:hAnsi="Arial" w:cs="Arial"/>
          <w:kern w:val="0"/>
          <w:sz w:val="24"/>
          <w:szCs w:val="24"/>
          <w14:ligatures w14:val="none"/>
        </w:rPr>
        <w:t xml:space="preserve">Alla Vergine Maria dobbiamo però ricorrere con grandissimo amore e con una fede così forte da farcela invocare con l’assoluta certezza nel cuore che Lei ci salverà, ci libererà, ci darà sapienza ed intelligenza per dare una vera svolta alla nostra misera vita sciupata nel nulla del presente e incapace di un futuro migliore. Se non ci aggrappiamo a Lei con fede robusta, violenta, se non ricorriamo a Lei come alla sola ancora della nostra speranza, il vagabondaggio spirituale, più virulento di qualsiasi anoressia del corpo, ridurrà in cenere il nostro spirito e la nostra vita non potrà più avere alcun significato. Sarà una vita spenta. Da essa mai potranno maturare frutti di carità, compassione, vera giustizia, autentica misericordia né per noi e né per gli altri. Se non possiamo mai più amare secondo verità, quale altro valore potremo dare alla nostra esistenza? Se saremo per sempre esclusi dalla più autentica carità verso gli altri, a che giova sciupare i nostri giorni in questo vuoto assoluto? La Vergine Maria ci può salvarci da questo e da tutti gli altri pericoli ed è doveroso per noi accedere a questa sicura sorgente di vita. Lei che è Madre della Sapienza può aiutarci a ritrovare la via dell’intelligenza e a percorrerla per tutti i giorni della nostra vita. Se crederemo in Lei, ci salveremo di certo. La fede in Lei va però costruita di giorno in giorno e di attimo in attimo. Mai un giorno senza educarci e senza crescere nella fede verso la nostra Madre celeste. Vergine Maria, Madre della Redenzione, liberarci da questo nostro vagabondaggio spirituale. Angeli e Santi aiutateci a ritrovare la via della sapienza del cuore e della mente. Voi ci aiuterete e noi ci potremo salvare da questo sfacelo del nostro essere. </w:t>
      </w:r>
    </w:p>
    <w:p w14:paraId="28B59D7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Ora aggiungiamo: Oggi a te, Madre Santissima, ci accostiamo per rivolgerti una accorata supplica. Noi ci siamo allontanati da te. Quale frutto abbiamo raccolto? Ci siamo allontanati da noi stessi. Abbiamo smarrito la verità del nostro essere discepoli di Gesù. Non solo. Abbiamo smarrito anche la verità della nostra umanità. Viviamo senza alcuna verità evangelica. Diciamo il Vangelo, ma non crediamo in esso. Predichiamo ma non ci convertiamo. Siamo divenuti schiavi della carne e produciamo le opere della carne. Da questo abisso di perdizione a te rivolgiamo il nostro sguardo, eleviamo il nostro cuore, facciamo udire la nostra voce. Madre di Dio, non ci abbandonare fino in fondo. Abbi pietà e misericordia di noi tuoi figli. Ti abbiamo tradita e rinnegata, ti abbiamo abbandonata e lasciata sola, abbiamo deluso le speranze che tu avevi riposto in noi. Torma in mezzo a noi. Mostraci il tuo volto di perdono e di pace e noi ti promettiamo che mai più ti abbandoneremo. Sempre abiteremo nel tuo cuore e dal tuo cuore ricorderemo al mondo il Vangelo del Figlio tuo. Madre Santa, vieni presto, non tardare. Senza di te, nessuna vita potrà essere vissuta nella verità e nella carità. Tu verrai e noi ritorneremo a vivere.</w:t>
      </w:r>
    </w:p>
    <w:p w14:paraId="5A66BE8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32A79117" w14:textId="77777777" w:rsidR="005E5FA3" w:rsidRPr="005E5FA3" w:rsidRDefault="005E5FA3" w:rsidP="005E5FA3">
      <w:pPr>
        <w:pStyle w:val="Titolo2"/>
        <w:rPr>
          <w:lang w:val="la-Latn"/>
        </w:rPr>
      </w:pPr>
      <w:bookmarkStart w:id="685" w:name="_Toc312863754"/>
      <w:bookmarkStart w:id="686" w:name="_Toc94189807"/>
      <w:bookmarkStart w:id="687" w:name="_Toc195694005"/>
      <w:bookmarkStart w:id="688" w:name="_Toc218975144"/>
      <w:bookmarkStart w:id="689" w:name="_Toc219036282"/>
      <w:r w:rsidRPr="005E5FA3">
        <w:rPr>
          <w:lang w:val="la-Latn"/>
        </w:rPr>
        <w:lastRenderedPageBreak/>
        <w:t>VIRGO GLORIOSA ET BENEDICTA</w:t>
      </w:r>
      <w:bookmarkEnd w:id="685"/>
      <w:bookmarkEnd w:id="686"/>
      <w:bookmarkEnd w:id="687"/>
      <w:bookmarkEnd w:id="688"/>
      <w:bookmarkEnd w:id="689"/>
    </w:p>
    <w:p w14:paraId="6175EF9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bCs/>
          <w:kern w:val="0"/>
          <w:sz w:val="24"/>
          <w:szCs w:val="24"/>
          <w14:ligatures w14:val="none"/>
        </w:rPr>
        <w:t xml:space="preserve">Un tempo abbiamo scritto:  </w:t>
      </w:r>
      <w:r w:rsidRPr="005E5FA3">
        <w:rPr>
          <w:rFonts w:ascii="Arial" w:eastAsia="Calibri" w:hAnsi="Arial" w:cs="Arial"/>
          <w:kern w:val="0"/>
          <w:sz w:val="24"/>
          <w:szCs w:val="24"/>
          <w14:ligatures w14:val="none"/>
        </w:rPr>
        <w:t xml:space="preserve">La preghiera </w:t>
      </w:r>
      <w:r w:rsidRPr="005E5FA3">
        <w:rPr>
          <w:rFonts w:ascii="Arial" w:eastAsia="Calibri" w:hAnsi="Arial" w:cs="Arial"/>
          <w:i/>
          <w:kern w:val="0"/>
          <w:sz w:val="24"/>
          <w:szCs w:val="24"/>
          <w14:ligatures w14:val="none"/>
        </w:rPr>
        <w:t>“Sub tuum praesidium”</w:t>
      </w:r>
      <w:r w:rsidRPr="005E5FA3">
        <w:rPr>
          <w:rFonts w:ascii="Arial" w:eastAsia="Calibri" w:hAnsi="Arial" w:cs="Arial"/>
          <w:kern w:val="0"/>
          <w:sz w:val="24"/>
          <w:szCs w:val="24"/>
          <w14:ligatures w14:val="none"/>
        </w:rPr>
        <w:t xml:space="preserve"> si conclude con queste parole: </w:t>
      </w:r>
      <w:r w:rsidRPr="005E5FA3">
        <w:rPr>
          <w:rFonts w:ascii="Arial" w:eastAsia="Calibri" w:hAnsi="Arial" w:cs="Arial"/>
          <w:i/>
          <w:kern w:val="0"/>
          <w:sz w:val="24"/>
          <w:szCs w:val="24"/>
          <w14:ligatures w14:val="none"/>
        </w:rPr>
        <w:t>“O Vergine gloriosa e benedetta”</w:t>
      </w:r>
      <w:r w:rsidRPr="005E5FA3">
        <w:rPr>
          <w:rFonts w:ascii="Arial" w:eastAsia="Calibri" w:hAnsi="Arial" w:cs="Arial"/>
          <w:kern w:val="0"/>
          <w:sz w:val="24"/>
          <w:szCs w:val="24"/>
          <w14:ligatures w14:val="none"/>
        </w:rPr>
        <w:t xml:space="preserve">. Queste parole sono una vera confessione di fede sulla Madre di Gesù e Madre nostra. Perché la nostra fede confessa che maria è gloriosa e benedetta? La Vergine Maria è gloriosa perché il Signore l’ha avvolta della sua gloria, l’ha rivestita di sé, l’ha interamente trasformata in luce. Gli ha donato una gloria che è al di sopra di ogni altra gloria. Essa in gloria supera infinitamente la gloria degli Angeli e dei Santi messa insieme.  Volendo fare un esempio: se ogni Angelo e ogni Santo fosse una luce e unissimo insieme tutte le loro luci da formare una luce grandissima, da sola quella della vergine Maria la supererebbe e quella sarebbe come ombra dinanzi alla gloria che risplende nella Vergine Maria. Il Libro dell’Apocalisse così contempla la Madre di Gesù: </w:t>
      </w:r>
      <w:r w:rsidRPr="005E5FA3">
        <w:rPr>
          <w:rFonts w:ascii="Arial" w:eastAsia="Calibri" w:hAnsi="Arial" w:cs="Arial"/>
          <w:i/>
          <w:kern w:val="0"/>
          <w:sz w:val="24"/>
          <w:szCs w:val="24"/>
          <w14:ligatures w14:val="none"/>
        </w:rPr>
        <w:t>“Un segno grandioso apparve nel cielo: una donna vestita di sole, con la luna sotto i suoi piedi e, sul capo, una corona di dodici stelle”</w:t>
      </w:r>
      <w:r w:rsidRPr="005E5FA3">
        <w:rPr>
          <w:rFonts w:ascii="Arial" w:eastAsia="Calibri" w:hAnsi="Arial" w:cs="Arial"/>
          <w:kern w:val="0"/>
          <w:sz w:val="24"/>
          <w:szCs w:val="24"/>
          <w14:ligatures w14:val="none"/>
        </w:rPr>
        <w:t xml:space="preserve"> (Ap 1,1). La Vergine Maria è la quarta luce del Paradiso. È una luce che partecipa più di ogni altra la gloria della natura divina. Tanto eccelsa è la Madre del Signore e Madre nostra. La Vergine Maria è benedetta. La benedizione è data nella Scrittura Santa a donne famose, che hanno compiuto opere di grande salvezza per il popolo del Signore.</w:t>
      </w:r>
    </w:p>
    <w:p w14:paraId="0475D56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kern w:val="0"/>
          <w:sz w:val="24"/>
          <w:szCs w:val="24"/>
          <w14:ligatures w14:val="none"/>
        </w:rPr>
        <w:t xml:space="preserve">Benedetta è Giaele, che uccise Sisara il nemico di Israele: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w:t>
      </w:r>
      <w:r w:rsidRPr="005E5FA3">
        <w:rPr>
          <w:rFonts w:ascii="Arial" w:eastAsia="Calibri" w:hAnsi="Arial" w:cs="Arial"/>
          <w:color w:val="000000"/>
          <w:kern w:val="0"/>
          <w:sz w:val="24"/>
          <w:szCs w:val="24"/>
          <w14:ligatures w14:val="none"/>
        </w:rPr>
        <w:t xml:space="preserve"> (Gdc 5,24-27).  </w:t>
      </w:r>
      <w:r w:rsidRPr="005E5FA3">
        <w:rPr>
          <w:rFonts w:ascii="Arial" w:eastAsia="Calibri" w:hAnsi="Arial" w:cs="Arial"/>
          <w:kern w:val="0"/>
          <w:sz w:val="24"/>
          <w:szCs w:val="24"/>
          <w14:ligatures w14:val="none"/>
        </w:rPr>
        <w:t xml:space="preserve">Benedetta è Giuditta che taglia la testa ad Oloferne: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Chiamarono subito Achiòr dalla casa di Ozia ed egli, appena giunse e vide la testa di Oloferne in mano ad un uomo in mezzo al popolo radunato, cadde a terra e rimase senza respiro. Quando l’ebbero sollevato, si gettò ai piedi di Giuditta pieno di riverenza per la sua persona e disse: «Benedetta sei tu in ogni tenda di Giuda e tra tutti i popoli: quanti udranno il tuo nome saranno presi da terrore. Ed ora raccontami tutto quello che hai fatto in questi giorni». E Giuditta in mezzo al popolo gli narrò quanto aveva compiuto dal giorno in cui era partita fino al momento in cui parlava loro. Quando finì di parlare, il popolo scoppiò in alte grida di giubilo e riempì la città di voci festose. Allora Achiòr, vedendo quello che il Dio d’Israele aveva fatto, credette fermamente in Dio, si fece circoncidere e fu accolto nella casa d’Israele fino ad oggi”</w:t>
      </w:r>
      <w:r w:rsidRPr="005E5FA3">
        <w:rPr>
          <w:rFonts w:ascii="Arial" w:eastAsia="Calibri" w:hAnsi="Arial" w:cs="Arial"/>
          <w:color w:val="000000"/>
          <w:kern w:val="0"/>
          <w:sz w:val="24"/>
          <w:szCs w:val="24"/>
          <w14:ligatures w14:val="none"/>
        </w:rPr>
        <w:t xml:space="preserve"> (Gdt 14,6-10). </w:t>
      </w:r>
    </w:p>
    <w:p w14:paraId="37882D2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Benedetta è proclamata la Vergine Maria dalla cugina Elisabetta: </w:t>
      </w:r>
      <w:r w:rsidRPr="005E5FA3">
        <w:rPr>
          <w:rFonts w:ascii="Arial" w:eastAsia="Calibri" w:hAnsi="Arial" w:cs="Arial"/>
          <w:i/>
          <w:kern w:val="0"/>
          <w:sz w:val="24"/>
          <w:szCs w:val="24"/>
          <w14:ligatures w14:val="none"/>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5E5FA3">
        <w:rPr>
          <w:rFonts w:ascii="Arial" w:eastAsia="Calibri" w:hAnsi="Arial" w:cs="Arial"/>
          <w:i/>
          <w:kern w:val="0"/>
          <w:position w:val="4"/>
          <w:sz w:val="24"/>
          <w:szCs w:val="24"/>
          <w14:ligatures w14:val="none"/>
        </w:rPr>
        <w:t xml:space="preserve"> </w:t>
      </w:r>
      <w:r w:rsidRPr="005E5FA3">
        <w:rPr>
          <w:rFonts w:ascii="Arial" w:eastAsia="Calibri" w:hAnsi="Arial" w:cs="Arial"/>
          <w:i/>
          <w:kern w:val="0"/>
          <w:sz w:val="24"/>
          <w:szCs w:val="24"/>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5E5FA3">
        <w:rPr>
          <w:rFonts w:ascii="Arial" w:eastAsia="Calibri" w:hAnsi="Arial" w:cs="Arial"/>
          <w:kern w:val="0"/>
          <w:sz w:val="24"/>
          <w:szCs w:val="24"/>
          <w14:ligatures w14:val="none"/>
        </w:rPr>
        <w:t xml:space="preserve"> (Lc 1,39-45). La Vergine Maria è benedetta perché la sola fra le donne che ha dato al mondo il Messia del Signore, dal quale è venuta per noi la redenzione e la pace. È anche benedetta perché in Lei per primo Satana fu sconfitto nella sua </w:t>
      </w:r>
      <w:r w:rsidRPr="005E5FA3">
        <w:rPr>
          <w:rFonts w:ascii="Arial" w:eastAsia="Calibri" w:hAnsi="Arial" w:cs="Arial"/>
          <w:kern w:val="0"/>
          <w:sz w:val="24"/>
          <w:szCs w:val="24"/>
          <w14:ligatures w14:val="none"/>
        </w:rPr>
        <w:lastRenderedPageBreak/>
        <w:t xml:space="preserve">superbia a causa della grande umiltà della Madre di Dio: </w:t>
      </w:r>
      <w:r w:rsidRPr="005E5FA3">
        <w:rPr>
          <w:rFonts w:ascii="Arial" w:eastAsia="Calibri" w:hAnsi="Arial" w:cs="Arial"/>
          <w:i/>
          <w:kern w:val="0"/>
          <w:sz w:val="24"/>
          <w:szCs w:val="24"/>
          <w14:ligatures w14:val="none"/>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r w:rsidRPr="005E5FA3">
        <w:rPr>
          <w:rFonts w:ascii="Arial" w:eastAsia="Calibri" w:hAnsi="Arial" w:cs="Arial"/>
          <w:kern w:val="0"/>
          <w:sz w:val="24"/>
          <w:szCs w:val="24"/>
          <w14:ligatures w14:val="none"/>
        </w:rPr>
        <w:t xml:space="preserve"> (Lc 1,46-50). È grande il mistero della Vergine Maria. Ella è straordinaria potenza di grazia nel Cielo, non però come fonte, ma come mediazione. Prima via di mediazione ed anche fonte di grazia è Cristo Gesù. Seconda via di mediazione, in Cristo, con Cristo, per Cristo, è Lei, la gloriosa e benedetta Madre del mio Signore. Vergine Maria, Madre della Redenzione, ottienici questa grandissima fede nella verità della Chiesa che ti proclama gloriosa e benedetta. Angeli e Santi fate che invochiamo la Madre nostra celeste in pienezza di fede e di amore, di ascolto e di obbedienza. </w:t>
      </w:r>
    </w:p>
    <w:p w14:paraId="7E380F9E"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Oggi aggiungiamo: Madre della Redenzione, solo per un poco abbiamo voluto vivere all’ombra della tua straordinaria potenza. Solo per un poco abbiamo gioito della sconfitta in noi per la tua presenza del serpente antico. Poi ci siamo stancati di te e ti abbiamo stancato. Quale frutto abbiamo raccolto dalla nostra stanchezza? Tu hai ritirato il tuo presidio e Satana ha trionfato su di noi. Ci ha falciato come so falcia l’erba secca e ci ha fatto fieno per la sua stalla. Oggi a te rivolgiamo la preghiera che i tre fanciulli gettati nella fornace ardente di Babilonia, hanno rivolto  al loro Dio, che è il Signore della storia e di ogni uomo. Per noi  è preghiera di pentimento per il male che ti abbiamo arrecato, ma anche di purissima fede in te, Vergine gloriosa e benedetta:</w:t>
      </w:r>
    </w:p>
    <w:p w14:paraId="47BC2F4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196EEC5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 Ora invece, Signore, noi siamo diventati più piccoli di qualunque altra nazione, oggi siamo umiliati per tutta la terra a causa dei nostri peccati.</w:t>
      </w:r>
    </w:p>
    <w:p w14:paraId="4F6DCA3A"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Ora ti seguiamo con tutto il cuore, ti temiamo e cerchiamo il tuo volto, non coprirci di vergogna. Fa’ con noi secondo la tua clemenza, secondo la tua </w:t>
      </w:r>
      <w:r w:rsidRPr="005E5FA3">
        <w:rPr>
          <w:rFonts w:ascii="Arial" w:eastAsia="Calibri" w:hAnsi="Arial" w:cs="Arial"/>
          <w:i/>
          <w:iCs/>
          <w:kern w:val="0"/>
          <w:sz w:val="24"/>
          <w:szCs w:val="24"/>
          <w14:ligatures w14:val="none"/>
        </w:rPr>
        <w:lastRenderedPageBreak/>
        <w:t xml:space="preserve">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 (Dn 3,26-45). </w:t>
      </w:r>
    </w:p>
    <w:p w14:paraId="41F4003E"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Noi siamo stati tentati come è stato tentato Sansone. La nostra forza eri tu, Madre Santa. Satana ci ha tentato, noi ci siamo lasciati tentare. Privandoci di te, Vergine gloria e benedetta, ci ha accecato  e ci ha legato alla macina della sua falsità e della sua menzogna. Quanto riporta il Libro dei Giudici su Sansone, va ben meditato. È la nostra storia: “</w:t>
      </w:r>
      <w:r w:rsidRPr="005E5FA3">
        <w:rPr>
          <w:rFonts w:ascii="Arial" w:eastAsia="Calibri" w:hAnsi="Arial" w:cs="Arial"/>
          <w:i/>
          <w:iCs/>
          <w:kern w:val="0"/>
          <w:sz w:val="24"/>
          <w:szCs w:val="24"/>
          <w14:ligatures w14:val="none"/>
        </w:rPr>
        <w:t xml:space="preserve">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 (Gdc 16,4-21). </w:t>
      </w:r>
      <w:r w:rsidRPr="005E5FA3">
        <w:rPr>
          <w:rFonts w:ascii="Arial" w:eastAsia="Calibri" w:hAnsi="Arial" w:cs="Arial"/>
          <w:kern w:val="0"/>
          <w:sz w:val="24"/>
          <w:szCs w:val="24"/>
          <w14:ligatures w14:val="none"/>
        </w:rPr>
        <w:t xml:space="preserve">Ora ti preghiamo, Vergine gloriosa e benedetta, vieni, guarisci i nostri occhi, converti il nostro cuore, richiamaci a te e </w:t>
      </w:r>
      <w:r w:rsidRPr="005E5FA3">
        <w:rPr>
          <w:rFonts w:ascii="Arial" w:eastAsia="Calibri" w:hAnsi="Arial" w:cs="Arial"/>
          <w:kern w:val="0"/>
          <w:sz w:val="24"/>
          <w:szCs w:val="24"/>
          <w14:ligatures w14:val="none"/>
        </w:rPr>
        <w:lastRenderedPageBreak/>
        <w:t xml:space="preserve">nuovamente rendici strumento della tua gloria e della gloria del Figlio tuo. Se tu non scendi, nessuno ci slegherà dalla pesante macina della falsità e della menzogna che pesa sul nostro volto e il mondo continuerà a infangare con ogni mendace parola la tua presenza di conversione, di fede, di vera missione evangelizzatrice in mezzo a noi. Madre Santa, vieni, non tardare. </w:t>
      </w:r>
    </w:p>
    <w:p w14:paraId="48BA16F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260F4C9C" w14:textId="77777777" w:rsidR="005E5FA3" w:rsidRPr="005E5FA3" w:rsidRDefault="005E5FA3" w:rsidP="005E5FA3">
      <w:pPr>
        <w:pStyle w:val="Titolo2"/>
        <w:rPr>
          <w:i/>
          <w:iCs/>
          <w:lang w:val="la-Latn"/>
        </w:rPr>
      </w:pPr>
      <w:bookmarkStart w:id="690" w:name="_Toc195694006"/>
      <w:bookmarkStart w:id="691" w:name="_Toc218975145"/>
      <w:bookmarkStart w:id="692" w:name="_Toc219036283"/>
      <w:r w:rsidRPr="005E5FA3">
        <w:rPr>
          <w:lang w:val="la-Latn"/>
        </w:rPr>
        <w:t>AVE, REGINA CAELORUM</w:t>
      </w:r>
      <w:bookmarkEnd w:id="690"/>
      <w:bookmarkEnd w:id="691"/>
      <w:bookmarkEnd w:id="692"/>
    </w:p>
    <w:p w14:paraId="33FAB87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w:t>
      </w:r>
      <w:r w:rsidRPr="005E5FA3">
        <w:rPr>
          <w:rFonts w:ascii="Arial" w:eastAsia="Calibri" w:hAnsi="Arial" w:cs="Times New Roman"/>
          <w:kern w:val="0"/>
          <w:sz w:val="24"/>
          <w:szCs w:val="24"/>
          <w14:ligatures w14:val="none"/>
        </w:rPr>
        <w:t xml:space="preserve">L’Antifona a Maria, sulla quale rifletteremo nei sabati che seguiranno, sarà l’Ave, Regina caelorum. Nella sua interezza essa così recita: </w:t>
      </w:r>
      <w:r w:rsidRPr="005E5FA3">
        <w:rPr>
          <w:rFonts w:ascii="Arial" w:eastAsia="Calibri" w:hAnsi="Arial" w:cs="Times New Roman"/>
          <w:i/>
          <w:kern w:val="0"/>
          <w:sz w:val="24"/>
          <w:szCs w:val="24"/>
          <w14:ligatures w14:val="none"/>
        </w:rPr>
        <w:t xml:space="preserve">“Ave, Regina caelorum, </w:t>
      </w:r>
      <w:r w:rsidRPr="005E5FA3">
        <w:rPr>
          <w:rFonts w:ascii="Arial" w:eastAsia="Calibri" w:hAnsi="Arial" w:cs="Arial"/>
          <w:i/>
          <w:kern w:val="0"/>
          <w:sz w:val="24"/>
          <w:szCs w:val="24"/>
          <w14:ligatures w14:val="none"/>
        </w:rPr>
        <w:t>Ave, Domina Angelorum: Salve, radix, salve, porta ex qua mundo lux est orta. Gaude, Virgo gloriosa, super omnes speciosa, vale, o valde decora, et pro nobis Christum exora”</w:t>
      </w:r>
      <w:r w:rsidRPr="005E5FA3">
        <w:rPr>
          <w:rFonts w:ascii="Arial" w:eastAsia="Calibri" w:hAnsi="Arial" w:cs="Arial"/>
          <w:kern w:val="0"/>
          <w:sz w:val="24"/>
          <w:szCs w:val="24"/>
          <w14:ligatures w14:val="none"/>
        </w:rPr>
        <w:t xml:space="preserve"> (</w:t>
      </w:r>
      <w:r w:rsidRPr="005E5FA3">
        <w:rPr>
          <w:rFonts w:ascii="Arial" w:eastAsia="Calibri" w:hAnsi="Arial" w:cs="Arial"/>
          <w:i/>
          <w:kern w:val="0"/>
          <w:sz w:val="24"/>
          <w:szCs w:val="24"/>
          <w14:ligatures w14:val="none"/>
        </w:rPr>
        <w:t>Ave, regina dei cieli, ave, signora degli angeli; porta e radice di salvezza, rechi nel mondo la luce. Gioisci, vergine gloriosa, bella fra tutte le donne; salve, o tutta santa, prega per noi Cristo Signore</w:t>
      </w:r>
      <w:r w:rsidRPr="005E5FA3">
        <w:rPr>
          <w:rFonts w:ascii="Arial" w:eastAsia="Calibri" w:hAnsi="Arial" w:cs="Arial"/>
          <w:kern w:val="0"/>
          <w:sz w:val="24"/>
          <w:szCs w:val="24"/>
          <w14:ligatures w14:val="none"/>
        </w:rPr>
        <w:t>).</w:t>
      </w:r>
    </w:p>
    <w:p w14:paraId="3483851F"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Arial"/>
          <w:kern w:val="0"/>
          <w:sz w:val="24"/>
          <w:szCs w:val="24"/>
          <w14:ligatures w14:val="none"/>
        </w:rPr>
        <w:t>Il saluto nella Scrittura Santa sovente è manifestativo dell’essenza della persona che viene salutata. Leggiamo il saluto dell’Angelo alla Vergine Maria:</w:t>
      </w:r>
      <w:r w:rsidRPr="005E5FA3">
        <w:rPr>
          <w:rFonts w:ascii="Arial" w:eastAsia="Calibri" w:hAnsi="Arial" w:cs="Arial"/>
          <w:i/>
          <w:kern w:val="0"/>
          <w:sz w:val="24"/>
          <w:szCs w:val="24"/>
          <w14:ligatures w14:val="none"/>
        </w:rPr>
        <w:t xml:space="preserve"> “Al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5E5FA3">
        <w:rPr>
          <w:rFonts w:ascii="Arial" w:eastAsia="Calibri" w:hAnsi="Arial" w:cs="Arial"/>
          <w:kern w:val="0"/>
          <w:sz w:val="24"/>
          <w:szCs w:val="24"/>
          <w14:ligatures w14:val="none"/>
        </w:rPr>
        <w:t xml:space="preserve"> (Lc 1,26-28). Da questo saluto conosciamo chi è la Vergine Maria. Ella è la piena di grazia. Il Signore è con Lei. È una verità. Una certezza. Non è un augurio e neanche una preghiera. Questa è l’essenza stessa della Vergine Maria. Altre volte il saluto è manifestativo dell’essenza della persona che saluta. Ecco il saluto di Gesù nel Cenacolo dopo la sua gloriosa risurrezione: </w:t>
      </w:r>
      <w:r w:rsidRPr="005E5FA3">
        <w:rPr>
          <w:rFonts w:ascii="Arial" w:eastAsia="Calibri" w:hAnsi="Arial" w:cs="Arial"/>
          <w:i/>
          <w:kern w:val="0"/>
          <w:sz w:val="24"/>
          <w:szCs w:val="24"/>
          <w14:ligatures w14:val="none"/>
        </w:rPr>
        <w:t>“</w:t>
      </w:r>
      <w:r w:rsidRPr="005E5FA3">
        <w:rPr>
          <w:rFonts w:ascii="Arial" w:eastAsia="Calibri" w:hAnsi="Arial" w:cs="Times New Roman"/>
          <w:i/>
          <w:kern w:val="0"/>
          <w:sz w:val="24"/>
          <w:szCs w:val="24"/>
          <w14:ligatures w14:val="none"/>
        </w:rPr>
        <w:t>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w:t>
      </w:r>
      <w:r w:rsidRPr="005E5FA3">
        <w:rPr>
          <w:rFonts w:ascii="Arial" w:eastAsia="Calibri" w:hAnsi="Arial" w:cs="Times New Roman"/>
          <w:kern w:val="0"/>
          <w:sz w:val="24"/>
          <w:szCs w:val="24"/>
          <w14:ligatures w14:val="none"/>
        </w:rPr>
        <w:t xml:space="preserve"> (Gv 20,19-23). In questo saluto Gesù si rivela il Datore della vera pace. Si manifesta altresì come il Datore dello Spirito Santo. È anche colui che conferisce poteri divini ai suoi discepoli. Dona loro il potere di perdonare i peccati. Così agendo, Gesù attesta veramente che dal Padre è stato costituito Signore della sua grazia e verità.</w:t>
      </w:r>
    </w:p>
    <w:p w14:paraId="3496D293"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Times New Roman"/>
          <w:kern w:val="0"/>
          <w:sz w:val="24"/>
          <w:szCs w:val="24"/>
          <w14:ligatures w14:val="none"/>
        </w:rPr>
        <w:t xml:space="preserve">Così la Chiesa saluta la Vergine Maria: Ave, Regina dei Cieli. Chi sono i Cieli? I Cieli sono il Padre celeste, il Figlio suo Unigenito Incarnato, Crocifisso e Risorto, lo Spirito Santo, tutti gli Angeli, tutte le anime dei santi e dei beati. I Cieli sono semplicemente Dio e il suo Regno di luce, verità, grazia, giustizia, santità. Ebbene! Di questo Regno la Vergine Maria è proclamata Regina. Attenzione però! La Vergine Maria è Regina più che ogni altra regina della terra e in modo totalmente diverso. Ella è la Regina che presiede a tutta la corte celeste, a tutti gli schieramenti del Paradiso, a tutti gli Angeli e Santi. Non solo. È la Regina attraverso la quale tutta la grazia del Padre, del Figlio, dello Spirito Santo si riversa nei nostri cuori. È la </w:t>
      </w:r>
      <w:r w:rsidRPr="005E5FA3">
        <w:rPr>
          <w:rFonts w:ascii="Arial" w:eastAsia="Calibri" w:hAnsi="Arial" w:cs="Times New Roman"/>
          <w:kern w:val="0"/>
          <w:sz w:val="24"/>
          <w:szCs w:val="24"/>
          <w14:ligatures w14:val="none"/>
        </w:rPr>
        <w:lastRenderedPageBreak/>
        <w:t>Regina che veramente governa il Cielo e la terra. Dio, dalle mani di Lei fa sgorgare la sorgente della sua benedizione, i raggi della sua eterna carità, le fonti della sua misericordia, i frutti della sua infinita pietà verso l’uomo da redimere, salvare, giustificare, santificare, innalzare e condurre nella gloria eterna.</w:t>
      </w:r>
    </w:p>
    <w:p w14:paraId="191922DA"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Times New Roman"/>
          <w:kern w:val="0"/>
          <w:sz w:val="24"/>
          <w:szCs w:val="24"/>
          <w14:ligatures w14:val="none"/>
        </w:rPr>
        <w:t xml:space="preserve">È questa la gloria che il Padre celeste ha voluto per la Madre del suo Divin Figlio. L’ha costituita sua Regina. Il Cielo mancava di una Regina e Lui se l’è creata bella, stupenda, piena di grazia, splendente di santità, vestita di sole, coronata con dodici stelle, con la luna sotto i suoi piedi, l’universo intero nelle sue mani. Possiamo applicare alla Vergine Maria quanto canta il Salmo, però in una maniera infinitamente più alta, divina, trascendente: </w:t>
      </w:r>
      <w:r w:rsidRPr="005E5FA3">
        <w:rPr>
          <w:rFonts w:ascii="Arial" w:eastAsia="Calibri" w:hAnsi="Arial" w:cs="Times New Roman"/>
          <w:i/>
          <w:kern w:val="0"/>
          <w:sz w:val="24"/>
          <w:szCs w:val="24"/>
          <w14:ligatures w14:val="none"/>
        </w:rPr>
        <w:t>“</w:t>
      </w:r>
      <w:r w:rsidRPr="005E5FA3">
        <w:rPr>
          <w:rFonts w:ascii="Arial" w:eastAsia="Calibri" w:hAnsi="Arial" w:cs="Times New Roman"/>
          <w:i/>
          <w:color w:val="000000"/>
          <w:kern w:val="0"/>
          <w:sz w:val="24"/>
          <w:szCs w:val="24"/>
          <w14:ligatures w14:val="none"/>
        </w:rPr>
        <w:t>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r w:rsidRPr="005E5FA3">
        <w:rPr>
          <w:rFonts w:ascii="Arial" w:eastAsia="Calibri" w:hAnsi="Arial" w:cs="Times New Roman"/>
          <w:color w:val="000000"/>
          <w:kern w:val="0"/>
          <w:sz w:val="24"/>
          <w:szCs w:val="24"/>
          <w14:ligatures w14:val="none"/>
        </w:rPr>
        <w:t xml:space="preserve">  (Sal 45 (44) 9-16). È grande il mistero che avvolge la Madre di Dio. Ella è oggi e per l’eternità la Regina dei cieli. Veramente grandi cose ha fatto per Lei l’Onnipotente. </w:t>
      </w:r>
      <w:r w:rsidRPr="005E5FA3">
        <w:rPr>
          <w:rFonts w:ascii="Arial" w:eastAsia="Calibri" w:hAnsi="Arial" w:cs="Times New Roman"/>
          <w:kern w:val="0"/>
          <w:sz w:val="24"/>
          <w:szCs w:val="24"/>
          <w14:ligatures w14:val="none"/>
        </w:rPr>
        <w:t xml:space="preserve">Vergine Maria, Madre della Redenzione, ottienici occhi di spirito per contemplare la tua bellezza che dona ai cieli di Dio uno splendore nuovo. Angeli e Santi, realizzate questo nostro desiderio. </w:t>
      </w:r>
    </w:p>
    <w:p w14:paraId="745AC9A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Madre tutta santa, ottieni per noi dallo Spirito Santo il convincimento di credere nella tua purissima verità di Regina del cielo. Ottienici anche la grazia di invocare Te secondo questa purissima verità della nostra fede, Senza questo convincimento, tu mai potrai governare la nostra vita e noi verremo a te solo quando abbiamo bisogno di qualche grazia per il corpo, mai per la grazia dell’anima e dello spirito, mai per consegnare la nostra vita e la vita dei nostri fratelli nelle tue mani. Senza questo convincimento si compirà per noi la profezia di Osea: </w:t>
      </w:r>
      <w:r w:rsidRPr="005E5FA3">
        <w:rPr>
          <w:rFonts w:ascii="Arial" w:eastAsia="Calibri" w:hAnsi="Arial" w:cs="Arial"/>
          <w:i/>
          <w:iCs/>
          <w:kern w:val="0"/>
          <w:sz w:val="24"/>
          <w:szCs w:val="24"/>
          <w14:ligatures w14:val="none"/>
        </w:rPr>
        <w:t>“Io sono Dio, ma non per voi”. “Io sono la regina del cielo, della terra, della Chiesa, di ogni uomo. Ma non per voi”.</w:t>
      </w:r>
      <w:r w:rsidRPr="005E5FA3">
        <w:rPr>
          <w:rFonts w:ascii="Arial" w:eastAsia="Calibri" w:hAnsi="Arial" w:cs="Arial"/>
          <w:kern w:val="0"/>
          <w:sz w:val="24"/>
          <w:szCs w:val="24"/>
          <w14:ligatures w14:val="none"/>
        </w:rPr>
        <w:t xml:space="preserve"> Fa’, o Madre Santa, che questa profezia mai si compia per noi. Molti figli della Chiesa ti hanno rinnegato come loro Regina. Senza di te, si può vivere solo una vita di terra per la terra, di peccato per il peccato, di falsità per la falsità, di disobbedienza a Dio per la disobbedienza a Dio. Se tu non sei la nostra Regina, neanche Cristo è nostro Re e noi siamo schiavi del principe del mondo, da noi eletto a nostro re. Madre Santa, noi abbiamo visto i frutti che abbiamo prodotto quanto ti abbiamo rinnegata come nostra Regina: abbiamo aiutato Satana e suoi ministeri, lui e i suoi figli, a distruggere il tuo campo, da te coltivato innaffiandolo con il tuo sangue. Ora Madre Santa ci siamo pentiti per averti rinnegato. Da pentiti e contriti ti rivolgiamo la preghiera: vieni a insegnarci come si coltiva il tuo campo evangelico perché produca frutti di conversione e di santificazione di molti cuore. Vieni dona ai nostri cuori la franchezza di attestare al mondo intero che tu sei la nostra Regina e Gesù Signore il nostro Re. Se tu non verrai, Satana farà strage di anima. Costruirà un suo potentissimo regno nel quale porterà l’umanità. Resterà fuori di esso solo un piccolissimo resto. Vieni presto, o nostra Regina, non permettere che il sangue del tuo Figlio sia stato versato invano a causa del rinnegamento che abbiamo fatto di te.                  </w:t>
      </w:r>
    </w:p>
    <w:p w14:paraId="59F7F2CC" w14:textId="77777777" w:rsidR="005E5FA3" w:rsidRPr="005E5FA3" w:rsidRDefault="005E5FA3" w:rsidP="005E5FA3">
      <w:pPr>
        <w:spacing w:after="120" w:line="240" w:lineRule="auto"/>
        <w:jc w:val="both"/>
        <w:rPr>
          <w:rFonts w:ascii="Arial" w:eastAsia="Calibri" w:hAnsi="Arial" w:cs="Arial"/>
          <w:b/>
          <w:kern w:val="0"/>
          <w:sz w:val="28"/>
          <w:szCs w:val="28"/>
          <w14:ligatures w14:val="none"/>
        </w:rPr>
      </w:pPr>
    </w:p>
    <w:p w14:paraId="182A6D2E" w14:textId="77777777" w:rsidR="005E5FA3" w:rsidRPr="005E5FA3" w:rsidRDefault="005E5FA3" w:rsidP="005E5FA3">
      <w:pPr>
        <w:pStyle w:val="Titolo2"/>
        <w:rPr>
          <w:i/>
          <w:iCs/>
          <w:lang w:val="la-Latn"/>
        </w:rPr>
      </w:pPr>
      <w:bookmarkStart w:id="693" w:name="_Toc195694007"/>
      <w:bookmarkStart w:id="694" w:name="_Toc218975146"/>
      <w:bookmarkStart w:id="695" w:name="_Toc219036284"/>
      <w:r w:rsidRPr="005E5FA3">
        <w:rPr>
          <w:lang w:val="la-Latn"/>
        </w:rPr>
        <w:t>AVE, DOMINA ANGELORUM</w:t>
      </w:r>
      <w:bookmarkEnd w:id="693"/>
      <w:bookmarkEnd w:id="694"/>
      <w:bookmarkEnd w:id="695"/>
    </w:p>
    <w:p w14:paraId="2EAB34DC"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kern w:val="0"/>
          <w:sz w:val="24"/>
          <w:szCs w:val="24"/>
          <w14:ligatures w14:val="none"/>
        </w:rPr>
        <w:t xml:space="preserve">Un tempo abbiamo scritto: Abbiamo salutato la Vergine Maria: </w:t>
      </w:r>
      <w:r w:rsidRPr="005E5FA3">
        <w:rPr>
          <w:rFonts w:ascii="Arial" w:eastAsia="Calibri" w:hAnsi="Arial" w:cs="Arial"/>
          <w:i/>
          <w:kern w:val="0"/>
          <w:sz w:val="24"/>
          <w:szCs w:val="24"/>
          <w14:ligatures w14:val="none"/>
        </w:rPr>
        <w:t>“Ave, Regina dei Cieli”</w:t>
      </w:r>
      <w:r w:rsidRPr="005E5FA3">
        <w:rPr>
          <w:rFonts w:ascii="Arial" w:eastAsia="Calibri" w:hAnsi="Arial" w:cs="Arial"/>
          <w:kern w:val="0"/>
          <w:sz w:val="24"/>
          <w:szCs w:val="24"/>
          <w14:ligatures w14:val="none"/>
        </w:rPr>
        <w:t xml:space="preserve">. Ora ci rivolgiamo a Lei, salutandola: </w:t>
      </w:r>
      <w:r w:rsidRPr="005E5FA3">
        <w:rPr>
          <w:rFonts w:ascii="Arial" w:eastAsia="Calibri" w:hAnsi="Arial" w:cs="Arial"/>
          <w:i/>
          <w:kern w:val="0"/>
          <w:sz w:val="24"/>
          <w:szCs w:val="24"/>
          <w14:ligatures w14:val="none"/>
        </w:rPr>
        <w:t>“Ave, Signora degli Angeli”</w:t>
      </w:r>
      <w:r w:rsidRPr="005E5FA3">
        <w:rPr>
          <w:rFonts w:ascii="Arial" w:eastAsia="Calibri" w:hAnsi="Arial" w:cs="Arial"/>
          <w:kern w:val="0"/>
          <w:sz w:val="24"/>
          <w:szCs w:val="24"/>
          <w14:ligatures w14:val="none"/>
        </w:rPr>
        <w:t xml:space="preserve">. La Madre di Dio è Regina e Signora degli Angeli. È questa la gloria con la quale il Signore vuole che Lei sia onorata per i secoli eterni. La </w:t>
      </w:r>
      <w:r w:rsidRPr="005E5FA3">
        <w:rPr>
          <w:rFonts w:ascii="Arial" w:eastAsia="Calibri" w:hAnsi="Arial" w:cs="Arial"/>
          <w:i/>
          <w:kern w:val="0"/>
          <w:sz w:val="24"/>
          <w:szCs w:val="24"/>
          <w14:ligatures w14:val="none"/>
        </w:rPr>
        <w:t>“Signora”</w:t>
      </w:r>
      <w:r w:rsidRPr="005E5FA3">
        <w:rPr>
          <w:rFonts w:ascii="Arial" w:eastAsia="Calibri" w:hAnsi="Arial" w:cs="Arial"/>
          <w:kern w:val="0"/>
          <w:sz w:val="24"/>
          <w:szCs w:val="24"/>
          <w14:ligatures w14:val="none"/>
        </w:rPr>
        <w:t xml:space="preserve">  è la Padrona di casa, Colei che ha il governo di essa. Questa verità la possiamo comprendere da un brano del Libro dei Proverbi.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 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w:t>
      </w:r>
      <w:r w:rsidRPr="005E5FA3">
        <w:rPr>
          <w:rFonts w:ascii="Arial" w:eastAsia="Calibri" w:hAnsi="Arial" w:cs="Arial"/>
          <w:color w:val="000000"/>
          <w:kern w:val="0"/>
          <w:sz w:val="24"/>
          <w:szCs w:val="24"/>
          <w14:ligatures w14:val="none"/>
        </w:rPr>
        <w:t xml:space="preserve"> (Pro 31,10-31). </w:t>
      </w:r>
    </w:p>
    <w:p w14:paraId="7917A9C5"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La </w:t>
      </w:r>
      <w:r w:rsidRPr="005E5FA3">
        <w:rPr>
          <w:rFonts w:ascii="Arial" w:eastAsia="Calibri" w:hAnsi="Arial" w:cs="Arial"/>
          <w:i/>
          <w:color w:val="000000"/>
          <w:kern w:val="0"/>
          <w:sz w:val="24"/>
          <w:szCs w:val="24"/>
          <w14:ligatures w14:val="none"/>
        </w:rPr>
        <w:t>“Signora”</w:t>
      </w:r>
      <w:r w:rsidRPr="005E5FA3">
        <w:rPr>
          <w:rFonts w:ascii="Arial" w:eastAsia="Calibri" w:hAnsi="Arial" w:cs="Arial"/>
          <w:color w:val="000000"/>
          <w:kern w:val="0"/>
          <w:sz w:val="24"/>
          <w:szCs w:val="24"/>
          <w14:ligatures w14:val="none"/>
        </w:rPr>
        <w:t xml:space="preserve"> è la Donna attiva, responsabile, intraprendente, audace, forte, capace di dirigere tutta la casa. Dicendo che la Vergine Maria è la Signora degli Angeli, noi crediamo con fermezza di fede anzi vediamo e contempliamo Lei a capo delle Schiere celesti, tutte ai suoi ordini, allo stesso modo che il generale supremo possiede il controllo di tutti gli eserciti del paese, del regno, della nazione. La Madre di Dio è a capo di tutti gli Angeli di Dio e tutti sono pronti ad eseguire i suoi ordini al primo cenno della sua mano. Tanto grande è la gloria di cui il Signore l’ha rivestita. La storia ci conferma questa verità: sempre la Vergine Maria interviene nella vita dei suoi figli con le sue Schiere celesti e mai li abbandona. Quanti l’hanno invocata e la invocano, hanno sperimentato e sperimentano la presenza di Maria nella loro vita.  Vergine Maria, Madre della Redenzione, aiutaci a riconoscere sempre la presenza de tuoi Angeli nella nostra vita. Santi del Signore veniteci incontro e aprite i nostri occhi perché vedano gli Angeli della Madre celeste quando essi vengono per recarci i suoi messaggi di salvezza.                        </w:t>
      </w:r>
    </w:p>
    <w:p w14:paraId="1BD8E03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Dobbiamo confessare che la Vergine Maria non solo è Signora degli Angeli, è anche, così come la fede della Chiesa la invoca nelle Litanie Lauretane: Signora dei patriarchi, Signora dei profeti, Signora degli Apostoli, </w:t>
      </w:r>
      <w:r w:rsidRPr="005E5FA3">
        <w:rPr>
          <w:rFonts w:ascii="Arial" w:eastAsia="Calibri" w:hAnsi="Arial" w:cs="Arial"/>
          <w:kern w:val="0"/>
          <w:sz w:val="24"/>
          <w:szCs w:val="24"/>
          <w14:ligatures w14:val="none"/>
        </w:rPr>
        <w:lastRenderedPageBreak/>
        <w:t xml:space="preserve">Signora dei martiri, Signora dei confessori della fede, Signora delle vergini, Signora di tutti i santi, è Signora concepita senza peccato, Signora assunta in cielo, Signora del Santo Rosario, Signora della famiglia, Signora della pace. Ora chiediamo, se la Vergine Maria è Signore degli Apostoli e di conseguenza anche dei presbiteri, vi potrà mai esiste un solo vescovo e un solo presbitero che disattenda un solo suo desiderio, un solo suo invito, un solo suo suggerimento, una sola aspirazione del suo cuore? Se questo vescovo, se questo presbitero, se questo papa dovesse esistere, attesta che la Vergine Maria non è sua Signora, non è la Padrona della sua casa. Ma se la Vergine Maria non è la Signora della casa episcopale e della casa presbiterale, signore di quella casa è il principe del mondo, il serpente infernale, il drago che fu menzognero fin dall’inizio. Questo vale per ogni discepolo di Gesù e per ogni famiglia. Se la Vergine Maria non è la Signora di ogni cristiano e non è Signora del padre e della madre di famiglia e per loro tramite, Signora di ogni loro figlio, sia il cristiano che il padre e la madre di famiglia hanno un altro signore e questo signore è il diavolo che ne governa il cuore e la mente, i pensieri e i desideri. </w:t>
      </w:r>
    </w:p>
    <w:p w14:paraId="6A1E0B9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Se la Vergine Maria è la Signora della pace, può un papa, un vescovo, un presbitero, ogni altro cristiano, dimenticare questa verità e rivolgersi direttamente a un Dio che non è il Signore e Padre del Signore nostro Gesù Cristo e neanche il Signore della Vergine Maria e chiedere la pace, potrà anche pregare come pregavano i falsi profeti del dio Baal, ma il fuoco della pace mai scenderà sulla nostra terra. Se la Vergine Maria è Regina della pace, a Lei dobbiamo rivolgere la nostra preghiera e sarai Lei a pregare Cristo Signore nello Spirito Santo e sarà Cristo Gesù a chiedere al Padre suo che la pace scenda in molti cuori. Gesù chiede la pace dell’anima, dello spirito, del corpo per ogni uomo di buona volontà, poi sarà l’uomo di buona volontà a portare la pace nei cuori di quanti vivono accanto a lui. La Vergine Maria è venuta e noi non solo non l’abbiamo ascoltata, abbiamo detto che a noi parlava il diavolo. Basta questa affermazione per attestare quanto si è schiavi di Satana. È lui che ha parlato per bocca nostra facendo scaturire dalle nostre labbra solo parole di odio contro la Vergine Maria. Queste parole diaboliche e infernali da sole bastano a rivelare la nostra miseria spirituale e la nostra schiavitù sotto il potere di Satana. Ma se lavoriamo come schiavi di Satana nella Chiesa di Cristo Gesù, quali frutti di salvezza possiamo noi produrre? Produciamo invece frutti di perdizione eterna con le nostre parole di odio contro la Vergine Maria, contro la Divina Rivelazione, contro Cristo Gesù, contro il Padre celeste. Non è forse parola di Satana e del suo odio la cancellazione dalle menti e dai cuori del Dio Trinità e la sua sostituzione con il Dio unico? La Vergine Maria, ci strappi dal cuore di Satana e ci riporti nel cuore suo e nel cuore del suo Figlio Cristo Gesù, nostro Redentore, Salvatore, Dio.</w:t>
      </w:r>
    </w:p>
    <w:p w14:paraId="1DB0BFB6"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20B760A4" w14:textId="77777777" w:rsidR="005E5FA3" w:rsidRPr="005E5FA3" w:rsidRDefault="005E5FA3" w:rsidP="005E5FA3">
      <w:pPr>
        <w:pStyle w:val="Titolo2"/>
        <w:rPr>
          <w:rFonts w:eastAsia="Calibri"/>
          <w:i/>
        </w:rPr>
      </w:pPr>
      <w:bookmarkStart w:id="696" w:name="_Toc218975147"/>
      <w:bookmarkStart w:id="697" w:name="_Toc219036285"/>
      <w:r w:rsidRPr="005E5FA3">
        <w:rPr>
          <w:rFonts w:eastAsia="Calibri"/>
        </w:rPr>
        <w:t>E DA QUELL’ORA IL DISCEPOLO L’ACCOLSE CON SÉ</w:t>
      </w:r>
      <w:bookmarkEnd w:id="696"/>
      <w:bookmarkEnd w:id="697"/>
    </w:p>
    <w:p w14:paraId="36033DE8" w14:textId="77777777" w:rsidR="005E5FA3" w:rsidRPr="005E5FA3" w:rsidRDefault="005E5FA3" w:rsidP="005E5FA3">
      <w:pPr>
        <w:spacing w:after="120" w:line="240" w:lineRule="auto"/>
        <w:jc w:val="both"/>
        <w:rPr>
          <w:rFonts w:ascii="Arial" w:eastAsia="Calibri" w:hAnsi="Arial" w:cs="Arial"/>
          <w:iCs/>
          <w:kern w:val="0"/>
          <w:sz w:val="24"/>
          <w:szCs w:val="24"/>
          <w:lang w:val="la-Latn"/>
          <w14:ligatures w14:val="none"/>
        </w:rPr>
      </w:pPr>
      <w:r w:rsidRPr="005E5FA3">
        <w:rPr>
          <w:rFonts w:ascii="Arial" w:eastAsia="Calibri" w:hAnsi="Arial" w:cs="Arial"/>
          <w:iCs/>
          <w:kern w:val="0"/>
          <w:sz w:val="24"/>
          <w:szCs w:val="24"/>
          <w14:ligatures w14:val="none"/>
        </w:rPr>
        <w:t xml:space="preserve">Leggiamo nel Simbolo Niceno Costantinopolitano: </w:t>
      </w:r>
      <w:r w:rsidRPr="005E5FA3">
        <w:rPr>
          <w:rFonts w:ascii="Arial" w:eastAsia="Calibri" w:hAnsi="Arial" w:cs="Arial"/>
          <w:i/>
          <w:kern w:val="0"/>
          <w:sz w:val="24"/>
          <w:szCs w:val="24"/>
          <w:lang w:val="la-Latn"/>
          <w14:ligatures w14:val="none"/>
        </w:rPr>
        <w:t>“Et incarnátus est de Spíritu Sancto ex María Vírgine, et homo factus estt”.</w:t>
      </w:r>
      <w:r w:rsidRPr="005E5FA3">
        <w:rPr>
          <w:rFonts w:ascii="Arial" w:eastAsia="Calibri" w:hAnsi="Arial" w:cs="Arial"/>
          <w:iCs/>
          <w:kern w:val="0"/>
          <w:sz w:val="24"/>
          <w:szCs w:val="24"/>
          <w:lang w:val="la-Latn"/>
          <w14:ligatures w14:val="none"/>
        </w:rPr>
        <w:t xml:space="preserve"> Ora proviamo </w:t>
      </w:r>
      <w:r w:rsidRPr="005E5FA3">
        <w:rPr>
          <w:rFonts w:ascii="Arial" w:eastAsia="Calibri" w:hAnsi="Arial" w:cs="Arial"/>
          <w:iCs/>
          <w:kern w:val="0"/>
          <w:sz w:val="24"/>
          <w:szCs w:val="24"/>
          <w14:ligatures w14:val="none"/>
        </w:rPr>
        <w:t>a leggere questo stesso testo, ponendo al posto del Verbo Eterno, colui che è venuto alla fede per la predicazione della Parola:</w:t>
      </w:r>
      <w:r w:rsidRPr="005E5FA3">
        <w:rPr>
          <w:rFonts w:ascii="Arial" w:eastAsia="Calibri" w:hAnsi="Arial" w:cs="Arial"/>
          <w:i/>
          <w:kern w:val="0"/>
          <w:sz w:val="24"/>
          <w:szCs w:val="24"/>
          <w14:ligatures w14:val="none"/>
        </w:rPr>
        <w:t xml:space="preserve"> “Et Corpus Christi factus est de </w:t>
      </w:r>
      <w:r w:rsidRPr="005E5FA3">
        <w:rPr>
          <w:rFonts w:ascii="Arial" w:eastAsia="Calibri" w:hAnsi="Arial" w:cs="Arial"/>
          <w:i/>
          <w:kern w:val="0"/>
          <w:sz w:val="24"/>
          <w:szCs w:val="24"/>
          <w:lang w:val="la-Latn"/>
          <w14:ligatures w14:val="none"/>
        </w:rPr>
        <w:t>aqua et de Spiritu Sancto ex Maria Virgine, et nova creatura nata est”.</w:t>
      </w:r>
      <w:r w:rsidRPr="005E5FA3">
        <w:rPr>
          <w:rFonts w:ascii="Arial" w:eastAsia="Calibri" w:hAnsi="Arial" w:cs="Arial"/>
          <w:iCs/>
          <w:kern w:val="0"/>
          <w:sz w:val="24"/>
          <w:szCs w:val="24"/>
          <w:lang w:val="la-Latn"/>
          <w14:ligatures w14:val="none"/>
        </w:rPr>
        <w:t xml:space="preserve"> Ecco cosa vogliamo  dire: si diviene </w:t>
      </w:r>
      <w:r w:rsidRPr="005E5FA3">
        <w:rPr>
          <w:rFonts w:ascii="Arial" w:eastAsia="Calibri" w:hAnsi="Arial" w:cs="Arial"/>
          <w:iCs/>
          <w:kern w:val="0"/>
          <w:sz w:val="24"/>
          <w:szCs w:val="24"/>
          <w:lang w:val="la-Latn"/>
          <w14:ligatures w14:val="none"/>
        </w:rPr>
        <w:lastRenderedPageBreak/>
        <w:t xml:space="preserve">corpo di Cristo e si vive da nuova creatura nascendo da acqua e da Spirito Santo nel seno purissimo della Vergine Maria. Questa nascita non è avvenuta ieri, deve avvenire oggi. È questo il mistero del cristiano: oggi lui nasce come corpo di Cristo da acqua e da Spirito Santo. Oggi lui è concepito e genrato nel seno purissimo della Vergine Maria. Divenendo corpo di Cristo oggi, oggi si compie per lui la Parola dello Spirito Santo: </w:t>
      </w:r>
      <w:r w:rsidRPr="005E5FA3">
        <w:rPr>
          <w:rFonts w:ascii="Arial" w:eastAsia="Calibri" w:hAnsi="Arial" w:cs="Arial"/>
          <w:i/>
          <w:kern w:val="0"/>
          <w:sz w:val="24"/>
          <w:szCs w:val="24"/>
          <w:lang w:val="la-Latn"/>
          <w14:ligatures w14:val="none"/>
        </w:rPr>
        <w:t xml:space="preserve">“Quia in ipso inhabitat omnis plenitudo divinitatis corporaliter, et estis in illo repleti, qui est caput omnis principatus et potestatis; in quo et circumcisi estis circumcisione non manufacta in exspoliatione corporis carnis, in circumcisione Christi; consepulti ei in baptismo, in quo et conresuscitati estis per fidem operationis Dei, qui suscitavit illum a mortuis; et vos, cum mortui essetis in delictis et praeputio carnis vestrae, convivificavit cum illo, donans nobis omnia delicta, delens, quod adversum nos erat, chirographum decretis, quod erat contrarium nobis, et ipsum tulit de medio affigens illud cruci; exspolians principatus et potestates traduxit confidenter, triumphans illos in semetipso (Col 2,9-15). </w:t>
      </w:r>
      <w:r w:rsidRPr="005E5FA3">
        <w:rPr>
          <w:rFonts w:ascii="Arial" w:eastAsia="Calibri" w:hAnsi="Arial" w:cs="Arial"/>
          <w:iCs/>
          <w:kern w:val="0"/>
          <w:sz w:val="24"/>
          <w:szCs w:val="24"/>
          <w:lang w:val="la-Latn"/>
          <w14:ligatures w14:val="none"/>
        </w:rPr>
        <w:t>“Ex Maria Virgine” è vera nascita. Come per Cristo Gesù, se togliamo “ex Maria Virgine”, non c’è incarnazione, così è per chi nasce da acqua e da Spirito Santo: se togliamo “ex Maria Virgine”, non si diviene corpo di Cristo e mai si potrà vivere da nuove ceature. Le Parole di Gesù Signore, mentre è inchiodato sulla croce, non vanno intese in nessun altro senso, se non nel senso reale come in senso reale vanno intese le parole che attestano la sua verità divina e umana. Veramente Maria è Madre di Dio per opera dello Spirito Santo. Veramente il cristiano è figlio di Maria per opera dello Spirito Santo, per nascita sacramentale. Il cristiano deve sempre confessare che Maria è sua vera Madre, deve professare che lui veramente è nato dalla Vergine Maria per opera dello Spirito Santo, quando è nato da acqua e da Spirito Santo. Si diviene corpo di Cristo, perché veramente nati da Maria. Divenuti corpo di Cristo si diviene vita di Cristo, missione di Cristo, redenzione di Cristo, salvezza di Cristo, croce di Cristo, risurrezione di Cristo.</w:t>
      </w:r>
    </w:p>
    <w:p w14:paraId="356ACE50" w14:textId="77777777" w:rsidR="005E5FA3" w:rsidRPr="005E5FA3" w:rsidRDefault="005E5FA3" w:rsidP="005E5FA3">
      <w:pPr>
        <w:spacing w:after="120" w:line="240" w:lineRule="auto"/>
        <w:jc w:val="both"/>
        <w:rPr>
          <w:rFonts w:ascii="Arial" w:eastAsia="Calibri" w:hAnsi="Arial" w:cs="Arial"/>
          <w:iCs/>
          <w:kern w:val="0"/>
          <w:sz w:val="24"/>
          <w:szCs w:val="24"/>
          <w:lang w:val="la-Latn"/>
          <w14:ligatures w14:val="none"/>
        </w:rPr>
      </w:pPr>
      <w:r w:rsidRPr="005E5FA3">
        <w:rPr>
          <w:rFonts w:ascii="Arial" w:eastAsia="Calibri" w:hAnsi="Arial" w:cs="Arial"/>
          <w:iCs/>
          <w:kern w:val="0"/>
          <w:sz w:val="24"/>
          <w:szCs w:val="24"/>
          <w:lang w:val="la-Latn"/>
          <w14:ligatures w14:val="none"/>
        </w:rPr>
        <w:t xml:space="preserve">Altra verità da mettere in luce: prima di morire, Gesù dice al Padre: “Tutto è compiuto”. Quanto tu mi hai comandato di fare, io l’ho fatto. Non è stata tralasciata alcuna parola, alcuna profezia, alcun comando, alcuna promessa da te fatta. Se Gesù è vissuto sulla nostra terra solo per fare la volontà del Padre, anche il dono di Maria al discepolo è volontà del Padre. Questo significa che la mariologia non va fondata solo sulla Cristologia, va prima di tutto fondata sulla Teologia, poiché Teologia è anche Cristologia, poiché Teologia è anche Pneumatologia, poiché Teologia è anche Ecclesiologia, poiché Teologia è anche Antropologia. Poiché Teologia è anche Escatologia. Poiché Teologia, questo dono fatto da Dio per tramite del Figlio suo, deve essere dato ad ogni uomo se vuole divenire vero uomo. Come Cristo Gesù si è fatto vero uomo nascendo dalla Vergine Maria, così ogni uomo diviene vero uomo, vero corpo di Cristo, vero deificato, vero divinizzato, vero cristificato, vera creatura spirituale, solo nascendo dalla Vergine Maria. Ogni giorno il cristiano deve celebrare e vivere questa nascita, Ogni giorno deve indicare questa via ad ogni  altro uomo se vuole divenire vero uomo, vera nuova creatura. Quanti non hanno Maria come Madre, non hanno Dio come Padre, non hanno Cristo Gesù come loro vita, non hanno lo Spirito Santo come loro Creatore di vita nuova, non hano la Chiesa come fonte di grazia, di verità, di luce. Ecco chi è in verità la Vergine Maria, dono che il Padre ha fatto a noi per tramite del suo Divin Figlio Crocifisso prima di gridare al Padre che tutto era stata da Lui compiuto. </w:t>
      </w:r>
    </w:p>
    <w:p w14:paraId="5D79B584" w14:textId="77777777" w:rsidR="005E5FA3" w:rsidRPr="005E5FA3" w:rsidRDefault="005E5FA3" w:rsidP="005E5FA3">
      <w:pPr>
        <w:spacing w:after="120" w:line="240" w:lineRule="auto"/>
        <w:jc w:val="both"/>
        <w:rPr>
          <w:rFonts w:ascii="Arial" w:eastAsia="Calibri" w:hAnsi="Arial" w:cs="Arial"/>
          <w:i/>
          <w:kern w:val="0"/>
          <w:sz w:val="24"/>
          <w:szCs w:val="24"/>
          <w14:ligatures w14:val="none"/>
        </w:rPr>
      </w:pPr>
      <w:r w:rsidRPr="005E5FA3">
        <w:rPr>
          <w:rFonts w:ascii="Arial" w:eastAsia="Calibri" w:hAnsi="Arial" w:cs="Arial"/>
          <w:i/>
          <w:kern w:val="0"/>
          <w:sz w:val="24"/>
          <w:szCs w:val="24"/>
          <w14:ligatures w14:val="none"/>
        </w:rPr>
        <w:lastRenderedPageBreak/>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698" w:name="_Hlk193901598"/>
      <w:r w:rsidRPr="005E5FA3">
        <w:rPr>
          <w:rFonts w:ascii="Arial" w:eastAsia="Calibri" w:hAnsi="Arial" w:cs="Arial"/>
          <w:i/>
          <w:kern w:val="0"/>
          <w:sz w:val="24"/>
          <w:szCs w:val="24"/>
          <w14:ligatures w14:val="none"/>
        </w:rPr>
        <w:t>E da quell’ora il discepolo l’accolse con sé</w:t>
      </w:r>
      <w:bookmarkEnd w:id="698"/>
      <w:r w:rsidRPr="005E5FA3">
        <w:rPr>
          <w:rFonts w:ascii="Arial" w:eastAsia="Calibri" w:hAnsi="Arial" w:cs="Arial"/>
          <w:i/>
          <w:kern w:val="0"/>
          <w:sz w:val="24"/>
          <w:szCs w:val="24"/>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Era il giorno della Parascève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18,1- 19,42). </w:t>
      </w:r>
    </w:p>
    <w:p w14:paraId="21357CB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bookmarkStart w:id="699" w:name="_Hlk194639377"/>
      <w:r w:rsidRPr="005E5FA3">
        <w:rPr>
          <w:rFonts w:ascii="Arial" w:eastAsia="Calibri" w:hAnsi="Arial" w:cs="Arial"/>
          <w:iCs/>
          <w:kern w:val="0"/>
          <w:sz w:val="24"/>
          <w:szCs w:val="24"/>
          <w14:ligatures w14:val="none"/>
        </w:rPr>
        <w:t xml:space="preserve">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w:t>
      </w:r>
      <w:r w:rsidRPr="005E5FA3">
        <w:rPr>
          <w:rFonts w:ascii="Arial" w:eastAsia="Calibri" w:hAnsi="Arial" w:cs="Arial"/>
          <w:iCs/>
          <w:kern w:val="0"/>
          <w:sz w:val="24"/>
          <w:szCs w:val="24"/>
          <w14:ligatures w14:val="none"/>
        </w:rPr>
        <w:lastRenderedPageBreak/>
        <w:t>esercitare il ministero di Pastore. È grande il mistero della nostra Santissima Maria. È grande il dono che il Padre ha fatto a noi per tramite del suo Figlio Crocifisso.</w:t>
      </w:r>
    </w:p>
    <w:p w14:paraId="1BFE6AAC"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0A4F1B6F"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 </w:t>
      </w:r>
    </w:p>
    <w:p w14:paraId="17DC27B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Appendice: vogliamo ora rassicurare il Concilio Vaticano II che le nostre parole non sono eccessive esagerazioni. Lo vogliamo rassicura ricordando ad esso l’antica Massima: “De Maria numquam satis”. Ecco come noi lo abbiamo già rassicurato, commentando il suo insegnamento che chiede né salsa esagerazione ma neanche eccessiva grettezza di spirito.</w:t>
      </w:r>
    </w:p>
    <w:p w14:paraId="73ECB91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Come è possibile, parlando del mistero della Vergine Maria, evitare di cadere nella falsa esagerazione e stare lontani dall’eccessiva grettezza si spirito? La via da </w:t>
      </w:r>
      <w:r w:rsidRPr="005E5FA3">
        <w:rPr>
          <w:rFonts w:ascii="Arial" w:eastAsia="Calibri" w:hAnsi="Arial" w:cs="Arial"/>
          <w:iCs/>
          <w:kern w:val="0"/>
          <w:sz w:val="24"/>
          <w:szCs w:val="24"/>
          <w14:ligatures w14:val="none"/>
        </w:rPr>
        <w:lastRenderedPageBreak/>
        <w:t xml:space="preserve">percorrere è una sola: mettere bene in luce la verità di Dio Padre, la verità del Figlio Eterno del Padre, la verità di Dio Spirito Santo, la verità della Beata Vergine Maria, la verità degli Angeli e dei Santi. Mettendo bene in luce ogni verità della nostra santissima fede, a noi rivelata nelle Scritture Canoniche, noi sempre eviteremo la falsa esagerazione e l’eccessiva grettezza di spirito. Sempre parleremo della Madre di Dio e Madre nostra in modo lodevole e degno. </w:t>
      </w:r>
    </w:p>
    <w:p w14:paraId="5B85EC91"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 verità del Padre.</w:t>
      </w:r>
      <w:r w:rsidRPr="005E5FA3">
        <w:rPr>
          <w:rFonts w:ascii="Arial" w:eastAsia="Calibri" w:hAnsi="Arial" w:cs="Arial"/>
          <w:iCs/>
          <w:kern w:val="0"/>
          <w:sz w:val="24"/>
          <w:szCs w:val="24"/>
          <w14:ligatures w14:val="none"/>
        </w:rPr>
        <w:t xml:space="preserve"> 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della verità della Vergine Maria. Maria, come Purissima Creatura, è interamente da Dio. </w:t>
      </w:r>
    </w:p>
    <w:p w14:paraId="3BD15383"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 verità di Cristo Signore</w:t>
      </w:r>
      <w:r w:rsidRPr="005E5FA3">
        <w:rPr>
          <w:rFonts w:ascii="Arial" w:eastAsia="Calibri" w:hAnsi="Arial" w:cs="Arial"/>
          <w:iCs/>
          <w:kern w:val="0"/>
          <w:sz w:val="24"/>
          <w:szCs w:val="24"/>
          <w14:ligatures w14:val="none"/>
        </w:rPr>
        <w:t xml:space="preserve">. 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Due riflessioni ci aiutano a comprende il mistero di Cristo Gesù. </w:t>
      </w:r>
    </w:p>
    <w:p w14:paraId="687DA473"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Gesù, il Differente.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71AC424"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lastRenderedPageBreak/>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w:t>
      </w:r>
    </w:p>
    <w:p w14:paraId="18E3764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93DCD3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w:t>
      </w:r>
      <w:r w:rsidRPr="005E5FA3">
        <w:rPr>
          <w:rFonts w:ascii="Arial" w:eastAsia="Calibri" w:hAnsi="Arial" w:cs="Arial"/>
          <w:iCs/>
          <w:kern w:val="0"/>
          <w:sz w:val="24"/>
          <w:szCs w:val="24"/>
          <w14:ligatures w14:val="none"/>
        </w:rPr>
        <w:lastRenderedPageBreak/>
        <w:t>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2F6E37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4812B50"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Gesù, il Necessario eterno e universale. 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A67892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w:t>
      </w:r>
      <w:r w:rsidRPr="005E5FA3">
        <w:rPr>
          <w:rFonts w:ascii="Arial" w:eastAsia="Calibri" w:hAnsi="Arial" w:cs="Arial"/>
          <w:iCs/>
          <w:kern w:val="0"/>
          <w:sz w:val="24"/>
          <w:szCs w:val="24"/>
          <w14:ligatures w14:val="none"/>
        </w:rPr>
        <w:lastRenderedPageBreak/>
        <w:t xml:space="preserve">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7105C65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Il Libro del Siracide così rivela la creazione dell’uomo: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Mirabile e perfetta rivelazione!</w:t>
      </w:r>
    </w:p>
    <w:p w14:paraId="0597709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w:t>
      </w:r>
      <w:r w:rsidRPr="005E5FA3">
        <w:rPr>
          <w:rFonts w:ascii="Arial" w:eastAsia="Calibri" w:hAnsi="Arial" w:cs="Arial"/>
          <w:iCs/>
          <w:kern w:val="0"/>
          <w:sz w:val="24"/>
          <w:szCs w:val="24"/>
          <w14:ligatures w14:val="none"/>
        </w:rPr>
        <w:lastRenderedPageBreak/>
        <w:t>Cristo, corpo del suo corpo”. Se questo Decreto eterno e universale del Padre viene disatteso, disprezzato, ignorato, manomesso, alterato, trasformato, nessuna unità potrà mai compiersi.</w:t>
      </w:r>
    </w:p>
    <w:p w14:paraId="1DC7417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Noi possiamo anche proporre, per la ri-creazione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0027990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Ecco fin dove può giungere la morte nella frantumazione: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A263B6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Quadro assai fosco, non però solo di ieri, ma di oggi, di domani, di sempre. Questo sa produrre l’uomo frantumato. Oggi però tutto questo quadro per legge degli uomini viene dichiarato amore, dignità, diritto, elevazione della persona umana. Secondo </w:t>
      </w:r>
      <w:r w:rsidRPr="005E5FA3">
        <w:rPr>
          <w:rFonts w:ascii="Arial" w:eastAsia="Calibri" w:hAnsi="Arial" w:cs="Arial"/>
          <w:iCs/>
          <w:kern w:val="0"/>
          <w:sz w:val="24"/>
          <w:szCs w:val="24"/>
          <w14:ligatures w14:val="none"/>
        </w:rPr>
        <w:lastRenderedPageBreak/>
        <w:t xml:space="preserve">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7C15EB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505B9692"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64AC3295"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Finché l’uomo resterà nell’otre della carne, sempre per lui si compiranno le parole che l’apostolo Paolo dice su se stesso, ma come persona nella quale è racchiusa tutta l’umanità: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w:t>
      </w:r>
      <w:r w:rsidRPr="005E5FA3">
        <w:rPr>
          <w:rFonts w:ascii="Arial" w:eastAsia="Calibri" w:hAnsi="Arial" w:cs="Arial"/>
          <w:iCs/>
          <w:kern w:val="0"/>
          <w:sz w:val="24"/>
          <w:szCs w:val="24"/>
          <w14:ligatures w14:val="none"/>
        </w:rPr>
        <w:lastRenderedPageBreak/>
        <w:t xml:space="preserve">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D1D6C4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CCF93B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Un testo dell’Apostolo Paolo ci aiuta a comprendere perché la predicazione della Parola di Cristo è necessaria per credere in Cristo e ottenere la salvezza: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262CEF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3AA9A6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w:t>
      </w:r>
      <w:r w:rsidRPr="005E5FA3">
        <w:rPr>
          <w:rFonts w:ascii="Arial" w:eastAsia="Calibri" w:hAnsi="Arial" w:cs="Arial"/>
          <w:iCs/>
          <w:kern w:val="0"/>
          <w:sz w:val="24"/>
          <w:szCs w:val="24"/>
          <w14:ligatures w14:val="none"/>
        </w:rPr>
        <w:lastRenderedPageBreak/>
        <w:t xml:space="preserve">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2F1E52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64F1593E"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19F98953"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1515FAE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lastRenderedPageBreak/>
        <w:t xml:space="preserve">Dalla grazia, dalla luce, dalla vita, dalla verità, dalla giustizia, dalla carità di Cristo tutto deve procedere, nello Spirito Santo. Cristo Gesù, nello Spirito Santo, riceve tutto dal Padre. Ogni creatura, visibile e invisibile, tutto deve ricevere da Cristo Gesù nello Spirito Santo. </w:t>
      </w:r>
    </w:p>
    <w:p w14:paraId="07479A9C"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 Verità dello Spirito Santo</w:t>
      </w:r>
      <w:r w:rsidRPr="005E5FA3">
        <w:rPr>
          <w:rFonts w:ascii="Arial" w:eastAsia="Calibri" w:hAnsi="Arial" w:cs="Arial"/>
          <w:iCs/>
          <w:kern w:val="0"/>
          <w:sz w:val="24"/>
          <w:szCs w:val="24"/>
          <w14:ligatures w14:val="none"/>
        </w:rPr>
        <w:t>. 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Ecco cosa ha fatto lo Spirito Santo di un pagano:</w:t>
      </w:r>
    </w:p>
    <w:p w14:paraId="6102FD9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w:t>
      </w:r>
      <w:r w:rsidRPr="005E5FA3">
        <w:rPr>
          <w:rFonts w:ascii="Arial" w:eastAsia="Calibri" w:hAnsi="Arial" w:cs="Arial"/>
          <w:iCs/>
          <w:kern w:val="0"/>
          <w:sz w:val="24"/>
          <w:szCs w:val="24"/>
          <w14:ligatures w14:val="none"/>
        </w:rPr>
        <w:lastRenderedPageBreak/>
        <w:t xml:space="preserve">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4AC8003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75BD472C"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7960533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Ora, invece, si burlano di me i più giovani di me in età, i cui padri non avrei degnato di mettere tra i cani del mio gregge. Anche la forza delle loro mani a che mi giova? </w:t>
      </w:r>
      <w:r w:rsidRPr="005E5FA3">
        <w:rPr>
          <w:rFonts w:ascii="Arial" w:eastAsia="Calibri" w:hAnsi="Arial" w:cs="Arial"/>
          <w:iCs/>
          <w:kern w:val="0"/>
          <w:sz w:val="24"/>
          <w:szCs w:val="24"/>
          <w14:ligatures w14:val="none"/>
        </w:rPr>
        <w:lastRenderedPageBreak/>
        <w:t xml:space="preserve">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7F65B5CD"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w:t>
      </w:r>
      <w:r w:rsidRPr="005E5FA3">
        <w:rPr>
          <w:rFonts w:ascii="Arial" w:eastAsia="Calibri" w:hAnsi="Arial" w:cs="Arial"/>
          <w:iCs/>
          <w:kern w:val="0"/>
          <w:sz w:val="24"/>
          <w:szCs w:val="24"/>
          <w14:ligatures w14:val="none"/>
        </w:rPr>
        <w:lastRenderedPageBreak/>
        <w:t xml:space="preserve">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7BFC82A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212DA414"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 verità della Vergine Maria.</w:t>
      </w:r>
      <w:r w:rsidRPr="005E5FA3">
        <w:rPr>
          <w:rFonts w:ascii="Arial" w:eastAsia="Calibri" w:hAnsi="Arial" w:cs="Arial"/>
          <w:iCs/>
          <w:kern w:val="0"/>
          <w:sz w:val="24"/>
          <w:szCs w:val="24"/>
          <w14:ligatures w14:val="none"/>
        </w:rPr>
        <w:t xml:space="preserve"> Con la Vergine Maria lasciamo l’eternità e la divinità, lasciamo la sorgente e la fonte eterna di ogni realtà esistente ed entriamo nella creazione. Già è sufficiente questa verità e mai si parlerà di Maria con falsa esagerazione. Si esagera falsamente quando si parla della Vergine Maria e la si separa dal Padre e dal Figlio e dallo Spirito Santo. Ora noi sappiamo che la Vergine Maria è insieme opera del Padre e del Figlio e dello Spirito Santo. Si evita si parlare di Lei con eccessiva grettezza di Spirito se si mette bene in luce quanto il Padre e il Figlio e lo Spirito Santo hanno operato in Lei. Non solo hanno operato in Lei, ma anche quanto vogliono operare per mezzo di Lei. 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6EFC518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 verità degli Angeli.</w:t>
      </w:r>
      <w:r w:rsidRPr="005E5FA3">
        <w:rPr>
          <w:rFonts w:ascii="Arial" w:eastAsia="Calibri" w:hAnsi="Arial" w:cs="Arial"/>
          <w:iCs/>
          <w:kern w:val="0"/>
          <w:sz w:val="24"/>
          <w:szCs w:val="24"/>
          <w14:ligatures w14:val="none"/>
        </w:rPr>
        <w:t xml:space="preserve"> Gli Angeli sono puri spiriti, ministri del Signore, sempre pronti a fare la divina volontà. Essi vivono in eterno nella luce e del Padre e del Figlio e dello Spirito Santo. </w:t>
      </w:r>
    </w:p>
    <w:p w14:paraId="60D0A612"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lastRenderedPageBreak/>
        <w:t>La verità dei Santi.</w:t>
      </w:r>
      <w:r w:rsidRPr="005E5FA3">
        <w:rPr>
          <w:rFonts w:ascii="Arial" w:eastAsia="Calibri" w:hAnsi="Arial" w:cs="Arial"/>
          <w:iCs/>
          <w:kern w:val="0"/>
          <w:sz w:val="24"/>
          <w:szCs w:val="24"/>
          <w14:ligatures w14:val="none"/>
        </w:rPr>
        <w:t xml:space="preserve"> I Santi sono coloro che hanno raggiunto nella loro vita una particolare conformazione a Cristo Gesù e come suo vero corpo hanno cooperato alla realizzazione del mistero della salvezza. Ognuno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w:t>
      </w:r>
    </w:p>
    <w:p w14:paraId="3F7FEE7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Il santo Concilio formalmente insegna questa dottrina cattolica. Allo stesso tempo esorta tutti i figli della Chiesa a promuovere generosamente il culto, specialmente liturgico, verso la beata Vergine, ad avere in grande stima le pratiche e gli esercizi di pietà verso di lei, raccomandati lungo i secoli dal magistero della Chiesa; raccomanda di osservare religiosamente quanto in passato è stato sancito circa il culto delle immagini di Cristo, della beata Vergine e dei Santi. Esorta inoltre caldamente i teologi e i predicatori della parola divina ad astenersi con ogni cura da qualunque falsa esagerazione, come pure da una eccessiva grettezza di spirito, nel considerare la singolare dignità della Madre di Dio. Con lo studio della sacra Scrittura, dei santi Padri, dei dottori e delle liturgie della Chiesa, condotto sotto la guida del magistero, illustrino rettamente gli uffici e i privilegi della beata Vergine, i quali sempre sono orientati verso il Cristo, origine della verità totale, della santità e della pietà. Sia nelle parole che nei fatti evitino diligentemente ogni cosa che possa indurre in errore i fratelli separati o qualunque altra persona, circa la vera dottrina della Chiesa. I fedeli a loro volta si ricordino che la vera devozione non consiste né in uno sterile e passeggero sentimentalismo, né in una certa qual vana credulità, bensì procede dalla fede vera, dalla quale siamo portati a riconoscere la preminenza della madre di Dio, e siamo spinti al filiale amore verso la madre nostra e all'imitazione delle sue virtù (LG 67). </w:t>
      </w:r>
    </w:p>
    <w:p w14:paraId="29EBEA41"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È sufficiente riflettere sulla sola preghiera dell’Ave Maria, per parlare sempre in modo degno di Lei. Se poi all’Ave Maria, aggiungiamo il Magnificat, la verità della Vergine Maria emergerà in tutto il suo splendore. Ecco qualche riflessione sia sull’Ave Maria che sul Magnificat:</w:t>
      </w:r>
    </w:p>
    <w:p w14:paraId="5A867AB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Rallegrati, o Maria.  Iniziamo ora a meditare l’“Ave Maria”. Essa è il frutto di tre parole: dell’Angelo, di Santa Elisabetta, della Chiesa, rispettivamente: “Rallégrati, piena di grazia: il Signore è con te”. “Benedetta tu fra le donne e benedetto il frutto del tuo grembo!” “Santa Maria, Madre di Dio, prega per noi peccatori, adesso e nell’ora della nostra morte. Amen”.  L’Angelo entra nella casa della Vergine Maria, in Nazaret, e le rivolge un saluto, che nessun orecchio umano aveva mai sentito: “Rallègrati, piena di grazia: il Signore è con te”. Chiediamoci: perché la Vergine Maria è invitata a rallegrarsi, gioire, esultare, fare sprigionare tutta la letizia che è nel suo cuore? Nell’Antico Testamento uno solo era il motivo per cui una persona, o un intero popolo era invitato a esultare di gioia: “La venuta del suo Dio”. </w:t>
      </w:r>
    </w:p>
    <w:p w14:paraId="741F3DD5"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Rallègrati, Maria! Dio sta per venire con potenza nella tua vita. Il tuo Signore sta per invaderti in un modo nuovo, inaspettato, inaudito. Rallègrati, Maria! Il tuo Creatore sta venendo per farti una proposta che ogni donna del suo popolo vorrebbe oggi sentire. Rallègrati, Maria! Il tuo Salvatore per mezzo di te vuole fare nascere l’Uomo nuovo, dal quale poi sorgerà l’umanità nuova. Rallegrati, Maria! Lo Spirito Santo sta per prendere dimora nel tuo seno dal quale dovrà nascere il Figlio dell’altissimo. Rallegrati, Maria! Dal tuo sì alla proposta divina cielo e terra esulteranno perché </w:t>
      </w:r>
      <w:r w:rsidRPr="005E5FA3">
        <w:rPr>
          <w:rFonts w:ascii="Arial" w:eastAsia="Calibri" w:hAnsi="Arial" w:cs="Arial"/>
          <w:iCs/>
          <w:kern w:val="0"/>
          <w:sz w:val="24"/>
          <w:szCs w:val="24"/>
          <w14:ligatures w14:val="none"/>
        </w:rPr>
        <w:lastRenderedPageBreak/>
        <w:t xml:space="preserve">l’universo intero sarà riconciliato con Dio. Rallègrati, Maria! In te il Signore sta per compiere un’opera che mai ha compiuto e mai più compirà: tu sarai Madre Vergine in eterno. Rallègrati, Maria! Da te non nascerà un uomo, come per tutte le altre donne. In Te si farà vero Uomo, rimanendo vero Dio, il Verbo Eterno del Padre. Rallègrati, Maria! Ciò che i cieli dei cieli non riescono a contenere si farà carne nel tuo grembo verginale. Tu sarai la Madre del tuo Signore, del tuo Dio. Rallègrati, Maria! Il Signore chiede il tuo cuore per dare al suo Figlio Unigenito una dimora sulla nostra terra. Rallègrati, Maria! Tutto il Cielo attende il tuo sì per innalzare al suo Dio e Signore il canto nuovo della vita. Rallègrati, Maria! Da te oggi nasce la speranza di salvezza per l’umanità. Tu sei la porta della vita per ogni uomo. Rallègrati, Maria! Tu sei la casa di Dio sulla terra. Dio ha scelto te come suo tabernacolo vivente. Infiniti sono i motivi per cui Maria è invitata a rallegrarsi. Nella sua gioia è la nostra gioia, la gioia dell’uomo. Oggi l’umanità sta perdendo la verità della gioia. Ignora che essa nasce solo dalla visita di Dio. Ignorando la via della gioia, si sta inabissando in gioie di morte, di annientamento del suo essere e della sua natura, del suo operare e del suo agire. Si sta tagliando ogni ponte per la stessa costruzione di se stessa. Vergine Maria, Madre della Redenzione, Donna della gioia perfetta, Angeli a Santi di Dio, riconduceteci alla vera fonte di ogni gioia duratura ed eterna. </w:t>
      </w:r>
    </w:p>
    <w:p w14:paraId="6D9415C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Piena di grazia.</w:t>
      </w:r>
      <w:r w:rsidRPr="005E5FA3">
        <w:rPr>
          <w:rFonts w:ascii="Arial" w:eastAsia="Calibri" w:hAnsi="Arial" w:cs="Arial"/>
          <w:iCs/>
          <w:kern w:val="0"/>
          <w:sz w:val="24"/>
          <w:szCs w:val="24"/>
          <w14:ligatures w14:val="none"/>
        </w:rPr>
        <w:t xml:space="preserve"> La Vergine Maria è piena di grazia. Anche di altre persone, è detto nel Nuovo Testamento, che sono piene di grazia: “Stefano, uomo pieno di fede e di Spirito Santo...  pieno di grazia e di potenza, faceva grandi prodigi e segni tra il popolo” (At 5,5.8). 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“Immacolata Concezione di Dio”. Ella nella creazione è la sola “Opera di Dio”,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Dio ha dato tutto se stesso a questa Donna. Nulla ha tenuto per sé. Ha potuto dare tutto perché la Vergine Maria ogni giorno si lascia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“innocente” trasgressione, di un solo piccolo moto del suo cuore, neanche il suo istinto naturale oppone resistenza al suo Signore. Giorno per giorno, giorno dopo giorno, anno per anno, anno dopo anno, il Signore lavora il suo Vaso e ne fa il suo Capolavoro. La Vergine Maria si lascia lavorare da </w:t>
      </w:r>
      <w:r w:rsidRPr="005E5FA3">
        <w:rPr>
          <w:rFonts w:ascii="Arial" w:eastAsia="Calibri" w:hAnsi="Arial" w:cs="Arial"/>
          <w:iCs/>
          <w:kern w:val="0"/>
          <w:sz w:val="24"/>
          <w:szCs w:val="24"/>
          <w14:ligatures w14:val="none"/>
        </w:rPr>
        <w:lastRenderedPageBreak/>
        <w:t>Dio e diviene l’opera più eccellente nella sua creazione. 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“pieni di grazia”, di santità, verità, giustizia, pace, amore, carità. Anche noi vorrebbe ricolmare di Spirito Santo. Vorrebbe, ma noi non vogliamo. Siamo troppo attaccati alla nostra durezza da rendere vana ogni sua azione. Vergine Maria, Madre della Redenzione, Piena di Grazia, Tutta Santa, rendici miti e umili di cuore. Angeli e Santi, venite in nostro aiuto, vogliamo lasciarci modellare da Dio per essere anche noi pieni di grazia e di Spirito Santo.</w:t>
      </w:r>
    </w:p>
    <w:p w14:paraId="651467CE"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Il Signore è con te</w:t>
      </w:r>
      <w:r w:rsidRPr="005E5FA3">
        <w:rPr>
          <w:rFonts w:ascii="Arial" w:eastAsia="Calibri" w:hAnsi="Arial" w:cs="Arial"/>
          <w:iCs/>
          <w:kern w:val="0"/>
          <w:sz w:val="24"/>
          <w:szCs w:val="24"/>
          <w14:ligatures w14:val="none"/>
        </w:rPr>
        <w:t xml:space="preserve">.  L’Arcangelo Gabriele, mandato sulla nostra terra per annunziare il mistero di Dio ed anche per spiegarlo, dice alla Vergine Maria: “Il Signore è con te”. Nella Santa Messa, il Sacerdote si rivolge al popolo con questo saluto per ben tre volte: all’inizio prima dell’atto penitenziale, nel cuore della messa, prima del prefazio, alla fine, prima della benedizione di congedo. Egli però non dice: “Il Signore è con te, popolo di Dio, sua santa assemblea, sua comunità riunita per la celebrazione dei santi misteri”. Dice invece: “Il Signore sia con voi”.  È questa un augurio, una preghiera, un’invocazione. Non è però una realtà, una certezza, un modo di essere, uno stato del cristiano. 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L’Apocalisse ce la mostra vestita di sole, cioè avvolta interamente di Dio. Dio le fa da veste. Vestire Dio è divenire come Dio. Non per arroganza, superbia, vanagloria, esaltazione, tentazione. La Vergine Maria è </w:t>
      </w:r>
      <w:r w:rsidRPr="005E5FA3">
        <w:rPr>
          <w:rFonts w:ascii="Arial" w:eastAsia="Calibri" w:hAnsi="Arial" w:cs="Arial"/>
          <w:iCs/>
          <w:kern w:val="0"/>
          <w:sz w:val="24"/>
          <w:szCs w:val="24"/>
          <w14:ligatures w14:val="none"/>
        </w:rPr>
        <w:lastRenderedPageBreak/>
        <w:t xml:space="preserve">divenuta come Dio per somma umiltà, per annientamento del suo essere e della sua vita. In Lei si compie la parola di Satana: “Il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(Gen 3,1-5). Non però come la intendeva Satana, bensì come dall’eternità l’aveva pensata il Signore: non per la via della ribellione, della trasgressione, della superbia e dell’insubordinazione, bensì per la via dell’umiltà, dell’obbedienza, della sottomissione al Signore, della totale verginità. Vergine Maria, Madre della Redenzione, tu sei vestita di Dio, sei come Dio, Perfettissima sua immagine creata. Dio è con te. Fa’ che sia anche con noi. Angeli e Santi aiutateci a vestirci anche noi del nostro Creatore e Signore. </w:t>
      </w:r>
    </w:p>
    <w:p w14:paraId="5ADF350F"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Tu sei benedetta fra le donne.</w:t>
      </w:r>
      <w:r w:rsidRPr="005E5FA3">
        <w:rPr>
          <w:rFonts w:ascii="Arial" w:eastAsia="Calibri" w:hAnsi="Arial" w:cs="Arial"/>
          <w:iCs/>
          <w:kern w:val="0"/>
          <w:sz w:val="24"/>
          <w:szCs w:val="24"/>
          <w14:ligatures w14:val="none"/>
        </w:rPr>
        <w:t xml:space="preserve"> “Tu sei benedetta fra le donne” è un titolo rarissimo nella Bibbia. Prima della Vergine Maria, è dato a due sole persone: Giaele è Giuditta. È dato a Giaele perché libera il popolo di Dio dall’oppressione di Sisara, al quale con un piolo schiaccia la testa: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Quanto più grande è la Vergine Maria. Ella ogni giorno schiaccia la testa al nemico dell’uomo che è il serpente antico: “Io porrò inimicizia fra te e la donna, fra la tua stirpe e la sua stirpe: questa ti schiaccerà la testa e tu le insidierai il calcagno» (Gen 3,15). È dato questo titolo a Giuditta, perché taglia la testa ad Oloferne, liberando con questa sua prodezza tutto il popolo dei Giudei da un duro e crudele asservimento al Re di Babilonia: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Infinitamente più grande è la Vergine Maria. Per la sua obbedienza a Dio, viene reso all’impotenza il nemico dell’umanità, colui che la vuole tenere prigioniera sotto la dura schiavitù del peccato, della morte, di ogni altro male fisico e spirituale. Da Elisabetta questo titolo è dato alla Vergine Maria, perché scelta da Dio ad essere la Madre del Messia, del Redentore, del suo Dio: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 La Vergine Maria è la sola donna al mondo che Dio ha scelto per essere la Madre del Figlio suo, del </w:t>
      </w:r>
      <w:r w:rsidRPr="005E5FA3">
        <w:rPr>
          <w:rFonts w:ascii="Arial" w:eastAsia="Calibri" w:hAnsi="Arial" w:cs="Arial"/>
          <w:iCs/>
          <w:kern w:val="0"/>
          <w:sz w:val="24"/>
          <w:szCs w:val="24"/>
          <w14:ligatures w14:val="none"/>
        </w:rPr>
        <w:lastRenderedPageBreak/>
        <w:t xml:space="preserve">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Per questo Ella ogni giorno scende in campo per tagliare la testa al nostro nemico infernale che è Satana, il falso, il bugiardo, il mentitore, il menzognero, l’ingannatore, il negatore della verità di Dio e dell’uomo. Vergine Maria, Madre della Redenzione, Benedetta per i secoli eterni, liberaci dal male che ci opprime e dal peccato che ci conduce alla morte. Angeli e Santi di Dio, aiutateci a proclamare sempre le lodi della Beata Vergine Maria, la Beata e Benedetta tra le donne. </w:t>
      </w:r>
    </w:p>
    <w:p w14:paraId="40035784"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Benedetto il frutto del suo seno</w:t>
      </w:r>
      <w:r w:rsidRPr="005E5FA3">
        <w:rPr>
          <w:rFonts w:ascii="Arial" w:eastAsia="Calibri" w:hAnsi="Arial" w:cs="Arial"/>
          <w:iCs/>
          <w:kern w:val="0"/>
          <w:sz w:val="24"/>
          <w:szCs w:val="24"/>
          <w14:ligatures w14:val="none"/>
        </w:rPr>
        <w:t xml:space="preserve">. Santa Elisabetta proclama benedetto il frutto del seno della Vergine Maria. Tutti i frutti di ogni seno, sia delle donne che degli animali sono benedetti. Questa benedizione è all’origine della vita. Non c’è vita senza questa iniziale benedizione di Dio.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Non è però secondo questa benedizione che Elisabetta parla del Figlio di Maria. Gesù è benedetto perché è visto come il Messia del Signore, il Redentore dell’uomo, il suo Salvatore potente. Verso questa interpretazione ci spinge il Cantico di Zaccaria: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Secondo questa visione di purissima fede Gesù è proclamato benedetto, facendo eco al Salmo: “Ti rendo grazie, perché mi hai risposto, perché sei stato la mia salvezza. La pietra scartata dai costruttori è divenuta la pietra d’angolo. Questo è stato fatto dal Signore: una meraviglia ai nostri occhi. Questo è il giorno che ha </w:t>
      </w:r>
      <w:r w:rsidRPr="005E5FA3">
        <w:rPr>
          <w:rFonts w:ascii="Arial" w:eastAsia="Calibri" w:hAnsi="Arial" w:cs="Arial"/>
          <w:iCs/>
          <w:kern w:val="0"/>
          <w:sz w:val="24"/>
          <w:szCs w:val="24"/>
          <w14:ligatures w14:val="none"/>
        </w:rPr>
        <w:lastRenderedPageBreak/>
        <w:t xml:space="preserve">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21-29). 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  Grazie, Madre della Redenzione, per aver portato nel grembo il nostro Dio, il nostro Salvatore, il nostro Signore, il nostro Redentore.            </w:t>
      </w:r>
    </w:p>
    <w:p w14:paraId="5B413F5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Santa Maria, Madre di Dio</w:t>
      </w:r>
      <w:r w:rsidRPr="005E5FA3">
        <w:rPr>
          <w:rFonts w:ascii="Arial" w:eastAsia="Calibri" w:hAnsi="Arial" w:cs="Arial"/>
          <w:iCs/>
          <w:kern w:val="0"/>
          <w:sz w:val="24"/>
          <w:szCs w:val="24"/>
          <w14:ligatures w14:val="none"/>
        </w:rPr>
        <w:t xml:space="preserve">. Nella prima parte dell’“Ave Maria”, abbiamo contemplato, meditato, messo nel cuore le parole che l’Angelo Gabriele e Santa Elisabetta hanno rivolto alla Vergine Maria: “Rallégrati, piena di grazia: il Signore è con te. Benedetta tu fra le donne e benedetto il frutto del tuo grembo!”. Nella seconda parte ascolteremo il grido della Chiesa, che si innalza dal cuore del discepolo di Gesù, verso la  “Piena di Grazia e le Benedetta fra le donne”. La Vergine Maria è Santa. Non si tratta però di una santità comune, ordinaria, uguale a quella di tutti gli altri santi del Cielo. È vero. Nel Cielo ogni Santo brilla per una sua luce particolare, personale. Ogni luce differisce da tutte le altre luci per densità.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Come unica è la santità della Vergine Maria, così unica è anche la sua maternità. Nessun’altra donna al mondo </w:t>
      </w:r>
      <w:r w:rsidRPr="005E5FA3">
        <w:rPr>
          <w:rFonts w:ascii="Arial" w:eastAsia="Calibri" w:hAnsi="Arial" w:cs="Arial"/>
          <w:iCs/>
          <w:kern w:val="0"/>
          <w:sz w:val="24"/>
          <w:szCs w:val="24"/>
          <w14:ligatures w14:val="none"/>
        </w:rPr>
        <w:lastRenderedPageBreak/>
        <w:t xml:space="preserve">potrà mai avere questo onore di essere la Madre del suo Signore, del suo Creatore, del suo Dio. Queste sono le grandi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Vergine Maria, Madre di Dio, Madre della Redenzione, Santissima, Regina degli Angeli e dei Santi, vieni in nostro aiuto. Insegnaci ad amarti. </w:t>
      </w:r>
    </w:p>
    <w:p w14:paraId="7127C505"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Prega per noi, peccatori.</w:t>
      </w:r>
      <w:r w:rsidRPr="005E5FA3">
        <w:rPr>
          <w:rFonts w:ascii="Arial" w:eastAsia="Calibri" w:hAnsi="Arial" w:cs="Arial"/>
          <w:iCs/>
          <w:kern w:val="0"/>
          <w:sz w:val="24"/>
          <w:szCs w:val="24"/>
          <w14:ligatures w14:val="none"/>
        </w:rPr>
        <w:t xml:space="preserve"> Quando la Chiesa pensa alla Vergine Maria, la vede con gli occhi della fede così come ce la presenta l’Apostolo Giovanni alle nozze di Cana, in perenne atteggiamento di preghiera e di supplica dinanzi a Gesù Signore: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Fratello, nella Madre possiede una potente alleata di implorazione di perdono, compassione, benevolenza, commiserazione. La Madre copre con la sua materna amorevolezza l’immensa catasta delle nostre </w:t>
      </w:r>
      <w:r w:rsidRPr="005E5FA3">
        <w:rPr>
          <w:rFonts w:ascii="Arial" w:eastAsia="Calibri" w:hAnsi="Arial" w:cs="Arial"/>
          <w:iCs/>
          <w:kern w:val="0"/>
          <w:sz w:val="24"/>
          <w:szCs w:val="24"/>
          <w14:ligatures w14:val="none"/>
        </w:rPr>
        <w:lastRenderedPageBreak/>
        <w:t xml:space="preserve">colpe e presenta al Padre e al Fratello le ragioni, che sono tutte nel suo cuore, perché loro debbano avere pietà di noi e rimettere la malizia della nostra colpa. Senza la mediazione della Vergine Maria saremmo tutti senza speranza. Non sapremmo a chi ricorrere. Certo, possiamo sempre rivolgerci direttamente al Padre e al Fratello,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Vergine Maria, Madre della Redenzione, prega per noi peccatori. Fatti nostra Mediatrice e intercede per noi. Angeli e Santi di Dio, venite in nostro aiuto e soccorso. </w:t>
      </w:r>
    </w:p>
    <w:p w14:paraId="1DBE378C"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Adesso e nell’ora della nostra morte. Amen</w:t>
      </w:r>
      <w:r w:rsidRPr="005E5FA3">
        <w:rPr>
          <w:rFonts w:ascii="Arial" w:eastAsia="Calibri" w:hAnsi="Arial" w:cs="Arial"/>
          <w:iCs/>
          <w:kern w:val="0"/>
          <w:sz w:val="24"/>
          <w:szCs w:val="24"/>
          <w14:ligatures w14:val="none"/>
        </w:rPr>
        <w:t xml:space="preserve">.  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 “Udite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 Cavalletta = parole, locusta = opere, bruco = pensieri, grillo = 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w:t>
      </w:r>
      <w:r w:rsidRPr="005E5FA3">
        <w:rPr>
          <w:rFonts w:ascii="Arial" w:eastAsia="Calibri" w:hAnsi="Arial" w:cs="Arial"/>
          <w:iCs/>
          <w:kern w:val="0"/>
          <w:sz w:val="24"/>
          <w:szCs w:val="24"/>
          <w14:ligatures w14:val="none"/>
        </w:rPr>
        <w:lastRenderedPageBreak/>
        <w:t>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 (Gl 2,22-27). 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 Vergine Maria, Madre della Redenzione, Angeli e Santi di Dio, pregate per noi, oggi e sempre e nell’ora della nostra morte. Amen.</w:t>
      </w:r>
    </w:p>
    <w:p w14:paraId="2565AA8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L’anima mia magnifica il Signore</w:t>
      </w:r>
      <w:r w:rsidRPr="005E5FA3">
        <w:rPr>
          <w:rFonts w:ascii="Arial" w:eastAsia="Calibri" w:hAnsi="Arial" w:cs="Arial"/>
          <w:iCs/>
          <w:kern w:val="0"/>
          <w:sz w:val="24"/>
          <w:szCs w:val="24"/>
          <w14:ligatures w14:val="none"/>
        </w:rPr>
        <w:t xml:space="preserve">. Il cuore della Madre di Dio è purissimo, immacolato, pieno di grazia e di verità, santissimo, castissimo, vergine. Mai esso è stato di una creatura, perché sempre e tutto del suo Dio e Signore. Per Maria, più che per ogni altra creatura, si compie la beatitudine proclamata da Gesù Signore: “Beati i puri di cuore perché vedranno Dio”. La Vergine Maria vede Dio nella sua bellezza eterna e divina, ma anche nella sua opera di salvezza e di redenzione quotidianamente compiuta e realizzata nella storia. Ella vede Dio non come lo vediamo noi con il cuore impastato di peccato, falsità, menzogne, tenebre, concupiscenza, superbia, idolatria, empietà, avarizia ed ogni altro genere di iniquità e nefandezza. Con questo cuore lurido e sporco anche la visione di Dio è lurida e sporca. È una visione di un Dio, creato e fatto dall’uomo ad immagine del suo peccato. Oggi è questa la tragedia che ci sta sommergendo tutti: vedere Dio, cantarlo, descriverlo, parlare di Lui, studiarlo, insegnarlo, predicarlo, testimoniarlo, profetizzarlo, scriverlo, dipingerlo, ma sempre con questo cuore immondo, impuro, pieno di rapina e di iniquità. Al tempo di Gesù, maestri di Dio, erano scribi e farisei. Ma qual era il risultato del loro insegnamento? Avevano ridotto la fede ad una religione immonda e impura, senza Dio, atea, perché impuro e immondo era il loro cuore. Ecco come Gesù vede questo loro cuore: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23,25-28). Era un cuore il loro nel quale Gesù vede: ”impurità, furti, omicidi, adultèri, avidità, malvagità, inganno, dissolutezza, invidia, calunnia, superbia, stoltezza” (Mc 7,21-22. Il canto che l’uomo fa del Dio è sempre a rischio del suo cuore impuro. Oggi in modo particolare questo rischio si è trasformato in realtà, dal momento che si Dio si parla male, si dicono cose false, non vere, avendo molti suoi maestri, esperti, professori e dottori, presentato Lui un modo bugiardo, falso, menzognero, mentendo, calunniandolo, affermando cose che mai Dio ha pronunciato, mai dette, mai neanche pensato in tutta la sua eternità. Costoro, anziché magnificare il Signore, lo deprimono, lo umiliano, gli tolgono ogni gloria, togliendo la gloria alla verità della sua Parola, al suo Vangelo, alla sua lieta Novella, alla rivelazione che ci dona la conoscenza del suo mistero e della sua misericordia e giustizia in nostro favore. La Vergine Maria non magnifica il Signore, </w:t>
      </w:r>
      <w:r w:rsidRPr="005E5FA3">
        <w:rPr>
          <w:rFonts w:ascii="Arial" w:eastAsia="Calibri" w:hAnsi="Arial" w:cs="Arial"/>
          <w:iCs/>
          <w:kern w:val="0"/>
          <w:sz w:val="24"/>
          <w:szCs w:val="24"/>
          <w14:ligatures w14:val="none"/>
        </w:rPr>
        <w:lastRenderedPageBreak/>
        <w:t xml:space="preserve">perché Dio mai potrà essere magnificato. La sua gloria è sempre sopra i cieli e dei cieli e la sua bellezza è eterna, divina, indicibile. La magnificenza di Dio è una sola: la sua verità pura e semplice. La Madre di Dio magnifica il Signore dicendo la sua più pura, santa, eterna, divina, intramontabile verità. La gloria di Dio è la sua verità. È anche la verità dell’uomo fatto da Dio. L’umile Ancella del Signore profetizza nella più assoluta esattezza la verità di Dio e dell’uomo, nella quale vi è anche la sua verità.  Il Dio vero che è sulle sue labbra è il Dio vero che è nel suo cuore. Se nel suo cuore vi fosse un Dio falso anche le sue labbra canterebbero un Dio falso. Il corpo di Maria magnifica il Signore perché la sua anima è tutta abitata dalla gloria dell’Onnipotente. Questo l’uomo deve comprendere oggi e sempre: se il suo cuore è di peccato anche il suo Dio è un Dio di peccato, se invece il suo cuore è santo anche il suo Dio sarà un Dio santo. Tutte le contaminazioni del suo cuore saranno contaminazioni del suo Dio e tutte le luci divine che sono nel suo cuore saranno luce di verità sul suo Dio. La Vergine Maria possiede il Dio purissimo e purissima è anche la verità delle sue labbra. Ella così canta il suo Signore, magnificandolo nella sua eterna verità. Così vuole che noi lo magnifichiamo: dicendo al mondo intero ciò che Lui è oggi, domani, sempre. Oggi noi non magnifichiamo il Signore. Non conosciamo la sua verità. Il nostro cuore è impuro ed anche le nostre labbra sono immonde. Vergine Maria, Madre della Redenzione, Angeli e Santi, fateci dal cuore purissimo. </w:t>
      </w:r>
    </w:p>
    <w:p w14:paraId="484C17D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E il mio spirito esulta in Dio, mio salvatore.</w:t>
      </w:r>
      <w:r w:rsidRPr="005E5FA3">
        <w:rPr>
          <w:rFonts w:ascii="Arial" w:eastAsia="Calibri" w:hAnsi="Arial" w:cs="Arial"/>
          <w:iCs/>
          <w:kern w:val="0"/>
          <w:sz w:val="24"/>
          <w:szCs w:val="24"/>
          <w14:ligatures w14:val="none"/>
        </w:rPr>
        <w:t xml:space="preserve"> Nella Scrittura Antica, l’esultanza, la gioia dello spirito e del cuore, è motivata da un intervento puntuale di Dio nella storia di una singola persona o dell’intero popolo del Signore: “Allora Anna pregò: Il mio cuore esulta nel Signore, la mia fronte s'innalza grazie al mio Dio. Si apre la mia bocca contro i miei nemici, perchè io godo del beneficio che mi hai concesso” (1Sam 2, 1). “Il Signore è la mia forza e il mio scudo, ho posto in lui la mia fiducia; mi ha dato aiuto ed esulta il mio cuore, con il mio canto gli rendo grazie” (Sal 27, 7). “Esulta, o sterile che non hai partorito, prorompi in grida di giubilo e di gioia, tu che non hai provato i dolori, perché più numerosi sono i figli dell'abbandonata che i figli della maritata, dice il Signore” (Is 54, 1). “Io gioisco pienamente nel Signore, la mia anima esulta nel mio Dio, perché mi ha rivestito delle vesti di salvezza, mi ha avvolto con il manto della giustizia, come uno sposo che si cinge il diadema e come una sposa che si adorna di gioielli” (Is 61, 10). “Gioisci, figlia di Sion, esulta, Israele, e rallegrati con tutto il cuore, figlia di Gerusalemme!” (Sof 3, 14). “Gioisci, esulta, figlia di Sion, perché, ecco, io vengo ad abitare in mezzo a te - oracolo del Signore” (Zc 2, 14). “Esulta grandemente figlia di Sion, giubila, figlia di Gerusalemme! Ecco, a te viene il tuo re. Egli è giusto e vittorioso, umile, cavalca un asino, un puledro figlio d'asina” (Zc 9, 9). Anche la Vergine Maria esulta nel suo spirito in Dio. Ella confessa Dio il suo salvatore. Ella è la prima salvata da Dio. La salvezza che Dio ha compiuto in Lei è singolare, unica, che non sarà mai di nessun’altra creatura. Ella è stata salvata non per redenzione. Si redime, si riscatta, si libera colui che è prigioniero, schiavo del diavolo, del male, del peccato, della morte spirituale. Gesù è il Redentore del mondo intero, ma non di sua Madre. Sua Madre non è stata comprata, non è stata liberata, non è stata sottratta al potere del diavolo, non è stata tratta fuori dalla sua prigionia, non è stata riscattata dalla sua schiavitù. Satana non ha mai avuto un solo istante di dominio sopra di Lei. La Vergine Maria è però vera salvata da Dio. Ella è stata salvata per prevenzione. La grazia di Cristo Gesù le è stata applicata in previsione, ancor prima di nascere, di vedere la luce. Le è stata </w:t>
      </w:r>
      <w:r w:rsidRPr="005E5FA3">
        <w:rPr>
          <w:rFonts w:ascii="Arial" w:eastAsia="Calibri" w:hAnsi="Arial" w:cs="Arial"/>
          <w:iCs/>
          <w:kern w:val="0"/>
          <w:sz w:val="24"/>
          <w:szCs w:val="24"/>
          <w14:ligatures w14:val="none"/>
        </w:rPr>
        <w:lastRenderedPageBreak/>
        <w:t>applicata all’istante stesso in cui Lei è stata chiamata ad esistere. Lei è sempre esistita immacolata, pura, vergine, santissima. L’ombra del male mai si è poggiata su di Lei. Ella è stata sempre vestita del sole della grazia, verità, giustizia, santità, purezza interiore ed esteriore. Quanto Giovanni vede è il compimento di ciò che è iniziato al primo istante dell’esistere di Maria: “Un segno grandioso apparve nel cielo: una donna vestita di sole, con la luna sotto i suoi piedi e, sul capo, una corona di dodici stelle” (Ap 12. 1). Dinanzi a tale bellezza tutta la creazione, visibile e invisibile, si inchina e proclama la Vergine Maria beata e benedetta per i secoli eterni. Di Maria si può cantare quanto lo sposo canta della sua sposa: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 (Ct 4,6-16). Chi è l’Autore di tutta questa bellezza, di questo fascino spirituale nel quale gli Angeli si rispecchiano e vedono il limite nella loro creazione? Questo Autore è uno solo: Dio. È Dio che dall’eternità ha pensato, ha voluto, ha deciso, ha realizzato. Maria è l’opera più eccellente di Dio. È l’opera che in bellezza supera l’intera bellezza della creazione visibile e invisibile. Ella non è però fuori dell’umanità. Dell’umanità è vera figlia e per questo ella esulta in Dio suo salvatore. L’ha creata da Eva, salvandola per prevenzione, in previsione dei meriti di Gesù Signore. Questo è il grande prodigio che la Vergine Maria contempla e per il quale esulta. Dio è stato veramente il suo Salvatore potente. Vergine Maria, Madre della Redenzione, Angeli e Santi, aiutateci a contemplare questa bellezza, in modo che i nostri cuori siano rapiti, incantati, trascinati a Dio.</w:t>
      </w:r>
    </w:p>
    <w:p w14:paraId="2A3B9DA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Perché ha guardato l’umiltà della sua serva</w:t>
      </w:r>
      <w:r w:rsidRPr="005E5FA3">
        <w:rPr>
          <w:rFonts w:ascii="Arial" w:eastAsia="Calibri" w:hAnsi="Arial" w:cs="Arial"/>
          <w:iCs/>
          <w:kern w:val="0"/>
          <w:sz w:val="24"/>
          <w:szCs w:val="24"/>
          <w14:ligatures w14:val="none"/>
        </w:rPr>
        <w:t xml:space="preserve">. L’Antico Scrittura così parla così parla dell’umiltà: “Il timore di Dio è scuola di sapienza, prima della gloria c’è l’umiltà” (Pro 15,33). “Frutti dell’umiltà sono il timore di Dio, la ricchezza, l’onore e la vita”  (Pro 22,4). “Cercate il Signore voi tutti, poveri della terra, che eseguite i suoi ordini, cercate la giustizia, cercate l’umiltà; forse potrete trovarvi al riparo nel giorno dell’ira del Signore” (Sof 2,3). Dell’umile il Signore si compiace. Gesù stesso così si rivela ai suoi discepoli: “Venite a me, voi tutti che siete stanchi e oppressi, e io vi darò ristoro. Prendete il mio giogo sopra di voi e imparate da me, che sono mite e umile di cuore, e troverete ristoro per la vostra vita. Il mio giogo infatti è dolce e il mio peso leggero” (Mt 11,28-30).  L’umiltà è la fonte di ogni vera vita. È giusto che ci chiediamo: cosa è esattamente, nella più pura essenza l’umiltà? La risposta non può essere se non semplice: l’umiltà è la confessione limpida, onesta, seria, giusta, </w:t>
      </w:r>
      <w:r w:rsidRPr="005E5FA3">
        <w:rPr>
          <w:rFonts w:ascii="Arial" w:eastAsia="Calibri" w:hAnsi="Arial" w:cs="Arial"/>
          <w:iCs/>
          <w:kern w:val="0"/>
          <w:sz w:val="24"/>
          <w:szCs w:val="24"/>
          <w14:ligatures w14:val="none"/>
        </w:rPr>
        <w:lastRenderedPageBreak/>
        <w:t xml:space="preserve">santa della verità di cui sono fatti il nostro corpo, il nostro spirito, la nostra anima. La prima verità è questa: noi siamo di Dio, fatti da Lui, fatti per Lui, fatti per vivere in Lui. Senza questa originaria, essenziale, costitutiva verità, mai noi possiamo divenire umili. Manca il fondamento stesso, il principio basilare di ogni umiltà. Un uomo che non dovesse riconoscere la sua origine da Dio e il suo fine – egli è per il Signore – è condannato ad una stoltezza perenne. Dalla stoltezza ben presto si passa all’empietà, all’idolatria, che è negazione e sconfessione della nostra primaria verità: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(Gen 1,26-17). Oggi questa verità è calpestata, rinnegata, abbandonata, rifiutata, negata. Senza questa verità non c’è futuro per l’uomo, perché non vi è fondamento divino nella sua vita. È un albero senza radici, cioè un tronco destinato a finire nel fuoco. C’è però una seconda verità che merita tutta la nostra attenzione. L’uomo non è stato fatto da Dio al momento della sua creazione, all’inizio del tempo e della generazione quando è stato concepito. L’uomo è fatto ogni giorno dalla volontà di Dio. È questa l’umiltà di cui parla oggi la Vergine Maria. Ella vede Dio in ogni momento della sua storia. Lo vede come il Signore, il Creatore, il Salvatore oggi della sua quotidiana esistenza. Ogni attimo è di Dio. Ogni attimo si deve donare a Dio. Ciò che Dio chiede si dona, ciò che comanda si fa, ogni suo desiderio si realizza. Ella è dalla volontà di Dio in modo stabile, duraturo, perenne, nelle piccole e grandi cose, nei piccoli e grandi pensieri, nelle piccole e grandi manifestazioni del suo quotidiano. Dio vede che in Maria non vi è alcuno ostacolo all’obbedienza. Non vi è neanche l’impedimento di un solo piccolissimo peccato veniale. Dio vuole ed ella esegue. Dio desidera ed ella si dispone all’ascolto di ogni suo desiderio. Dio comanda ed ella obbedisce prontamente, senza neanche l’intervallo di un istante tra l’ascolto e la risposta. Dio guarda questa umiltà di Maria e si esalta in Lei. Veramente questa volta ha fatto un’opera grande, grandissima. Ha fatto un cuore che sa donarsi tutto a Lui, una volontà che si consegna interamente, un corpo che non è mai appartenuto ad altri, un’anima che è tutta bella, pura, casta, immacolata, santa per il suo Dio. Se Dio guardando la sua creazione, ha dovuto confessare la bellezza e la bontà di essa: “Dio vide quanto aveva fatto, ed ecco, era cosa molto buona” (Gen 1,31), dinanzi allo spettacolo di purezza della vergine Maria, Dio deve attestare non solo che l’opera da Lui fatta è molto buona, ma che Maria supera per bontà, bellezza, magnificenza tutt’intera la creazione visibile ed invisibile. Maria è un’argilla finissima nelle mani del suo Dio. Dio potrà fare di Lei tutto ciò che vuole. In Lei non troverà mai una piccolissima, infima resistenza. Non ci sarà neanche un granello di sabbia dura che possa impedire o ritardare la modulazione e formazione di essa. Pensieri, sentimenti, volontà, corpo, anima, spirito, giorno, notte, settimane, mesi, anni sono interamente del suo Dio e Signore. Maria non dispone di sé neanche di un solo istante. Anche l’istante è del suo Dio, del suo Signore, Creatore, Padre. Vergine Maria, Madre della Redenzione, Angeli, Santi, insegnateci la santa umiltà. </w:t>
      </w:r>
    </w:p>
    <w:p w14:paraId="4C1BBD86"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D’ora in poi tutte le generazioni mi chiameranno beata</w:t>
      </w:r>
      <w:r w:rsidRPr="005E5FA3">
        <w:rPr>
          <w:rFonts w:ascii="Arial" w:eastAsia="Calibri" w:hAnsi="Arial" w:cs="Arial"/>
          <w:iCs/>
          <w:kern w:val="0"/>
          <w:sz w:val="24"/>
          <w:szCs w:val="24"/>
          <w14:ligatures w14:val="none"/>
        </w:rPr>
        <w:t xml:space="preserve">. Particolarità, temporalità, spazialità, località, momentaneità, fugacità: è questa la caratteristica o essenza dell’uomo. Anche per i Santi della terra e del Cielo vale questa legge: chi è onorato in un luogo e chi in un altro, chi in un tempo e chi in un altro, chi è amato </w:t>
      </w:r>
      <w:r w:rsidRPr="005E5FA3">
        <w:rPr>
          <w:rFonts w:ascii="Arial" w:eastAsia="Calibri" w:hAnsi="Arial" w:cs="Arial"/>
          <w:iCs/>
          <w:kern w:val="0"/>
          <w:sz w:val="24"/>
          <w:szCs w:val="24"/>
          <w14:ligatures w14:val="none"/>
        </w:rPr>
        <w:lastRenderedPageBreak/>
        <w:t xml:space="preserve">di più e chi di meno. Moltissimi sono stati dimenticati, altri trascurati, tanti ignorati in vita e in morte. Ognuno è rivestito di una particolare gloria. La gloria dell’uno differisce però dalla gloria dell’altro, che può essere più o meno grande, più o meno estesa, mai però universale. Il limite è la loro caratteristica peculiare. Sono Santi, ma nel limite della loro santità. È questa la loro verità. Tutto cambia quando ci troviamo dinanzi alla Vergine Maria, Madre di Dio e Madre nostra. Lei ha un rapporto singolare, unico con ogni discepolo di Gesù ed ognuno è discepolo di Gesù per questo rapporto personale, particolare con Lei. Per cui la verità del discepolo è verità di Maria, la verità di Maria è verità del discepolo. Questo rapporto è di maternità e di figliolanza. La vergine Maria è Madre del discepolo di Gesù. Il discepolo di Gesù è figlio della Madre di Dio. Anzi è da dirsi che uno è discepolo di Gesù perché è Figlio della Madre sua. Se non è Figlio della Madre sua neanche è suo discepolo. La Vergine Maria, ancora non è aveva proferito questa profezia e già la cugina Elisabetta l’aveva proclamata beata e benedetta: “In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Elisabetta non è figlia di Maria, Gesù ancora non l’ha costituita Madre del suo discepolo, eppure la proclama beata. Perché? È sufficiente che un uomo sia giusto, pio, pieno di Spirito Santo, perché veda la grande opera che Dio ha compiuto in questa sua umile serva e all’istante la proclamerà beata e benedetta per i secoli eterni. Se questo non lo fa, allora significa che lui non è né giusto, né pio, né pieno di Spirito Santo. È un cieco che non vede le grandi opere di Dio. Se poi nega la grandezza della Vergine Maria, la combatte, vuole distruggerla, allora non è soltanto non giusto, non pio, non pieno di Spirito Santo è anche malvagio, cattivo, diabolico, satanico. Il suo cuore è impuro, la sua anima è sporca, il suo spirito è nero. Per questo non può sopportare la luce purissima che si irradia dal Madre del Signore. Se la Scrittura minaccia un male di cecità perenne a chi non rispetta i genitori –  “L’occhio che guarda con scherno il padre e si rifiuta di ubbidire alla madre sia cavato dai corvi della valle e divorato dagli aquilotti” (Pro 30.17) – cosa capiterà a coloro che disprezzano la Madre che li ha generati come veri figli di Dio e discepoli del loro Salvatore e Redentore? Per tutti i denigratori della gloria della Vergine Maria di certo ci sarà la cecità eterna nel buio più profondo dell’inferno. Costoro hanno oscurato nei cuori la luce che avvolge la Madre di Dio e per loro non ci sarà spazio nella luce eterna, a meno che non si convertano, non riparino la loro stoltezza e insipienza e inizino anch’essi a cantare le glorie della Vergine Maria, chiamandola dinanzi al mondo intero beata e benedetta. Un cristiano che non ama, non rispetta, disprezza, bestemmia, ingiuria, infanga la luce della Madre di Dio presso chi potrà mai ricorrere nel momento del bisogno? Non di certo dal Figlio suo? Gesù non ascolterà mai chi insudicia la Madre sua. Neanche lo Spirito Santo potrà soccorrere. Lui è il suo mistico Sposo. La sua mistica Sposa non solo è casta, è anche immacolata, purissima, santissima, vergine nel cuore, nell’anima, nello spirito. Del Padre dei cieli neanche se ne parli. La Vergine Maria è l’opera più stupenda di tutta la sua creazione. Ella da sola supera per bellezza tutto l’universo creato, visibile e invisibile. Chi ama la Vergine Maria è nel cuore del Padre, del Figlio, dello Spirito </w:t>
      </w:r>
      <w:r w:rsidRPr="005E5FA3">
        <w:rPr>
          <w:rFonts w:ascii="Arial" w:eastAsia="Calibri" w:hAnsi="Arial" w:cs="Arial"/>
          <w:iCs/>
          <w:kern w:val="0"/>
          <w:sz w:val="24"/>
          <w:szCs w:val="24"/>
          <w14:ligatures w14:val="none"/>
        </w:rPr>
        <w:lastRenderedPageBreak/>
        <w:t xml:space="preserve">Santo. Chi la proclama beata e benedetta e la ama con cuore puro, libero, santo, è amato da tutto il Cielo. Mai vi potrà essere posto nel Paradiso per chi non canta le glorie della sua Regina. Angeli e Santi, aiutateci ad amare Vergine Maria, Madre della Redenzione, con amore intenso, puro, santo, vero, libero, dinanzi al mondo intero, senza alcuna paura. </w:t>
      </w:r>
    </w:p>
    <w:p w14:paraId="5F429DD0"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Grandi cose ha fatto per me l’Onnipotente e Santo è il suo nome</w:t>
      </w:r>
      <w:r w:rsidRPr="005E5FA3">
        <w:rPr>
          <w:rFonts w:ascii="Arial" w:eastAsia="Calibri" w:hAnsi="Arial" w:cs="Arial"/>
          <w:iCs/>
          <w:kern w:val="0"/>
          <w:sz w:val="24"/>
          <w:szCs w:val="24"/>
          <w14:ligatures w14:val="none"/>
        </w:rPr>
        <w:t xml:space="preserve">. La Vergine Maria celebra, ringrazia, loda e benedice il Signore perché l’Onnipotente ha fatto grandi cose per Lei.  Proclama anche la santità del suo nome. Dio è Santo, anzi è il Santo, la Sorgente, la Fonte di ogni santità, bontà, misericordia, perdono, grazia, amore, fedeltà, carità. Le basi del suo trono sono tutte verità e giustizia. Mai Dio potrà fare qualcosa meno giusto o di meno santo. Tutte le sue opere attestano questa grande verità: la sua santità. Lui non fa preferenza di persone, non esalta il ricco ed umilia il povero, non separa e non distingue l’amico dal nemico, chi lo ama da chi lo odia, perché il suo amore sempre si riversa su ogni creatura. Nel giorno del giudizio, la sua giustizia sarà riconosciuta e confessata santa anche da coloro che sono stati condannati. Anche loro grideranno che il Signore è il Santo e che è solo per loro colpa che si trovano a marcire nella morte eterna della perdizione. Dio è il Santo. Se ha fatto Maria grande, se ha fatto per Lei grandi cose, nessuno potrà negarle. Tutti le dobbiamo confessare, perché è in questa confessione che si manifesta nel modo più bello e più giusto la verità della santità di Dio. Chi non confessa le grandi cose che Dio ha fatto per Lei, è un cieco e uno stolto. È anche un profanatore della gloria del Signore. Dio ha fatto l’opera più eccelsa nella sua creazione e noi non la proclamiamo, anzi la neghiamo e la rinneghiamo. Se questo dovesse avvenire, quanto questo avviene è segno della nostra cecità spirituale, frutto della nostra empietà e idolatria. Non solo per la Vergine Maria l’Onnipotente, il Santo ha fatto grandi cose. Le ha fatte uniche, non ripetibili. Solo in Lei, solo per Lei e per nessun altro. Nessuno si offenda. Non vi è stato, non vi è, non vi sarà mai più sulla nostra terra e nell’universo intero una creatura che possa paragonarsi anche in minima parte alla Vergine Maria. Lei è la sola, l’unica Donna, la sola Creatura innalzata dal Signore ad altezze veramente divine. A Lei manca solo la divinità di origine, eterna. Dio gliel’ha comunicata per partecipazione. Ella è partecipe della divina natura  in un modo unico, solo, singolare, particolare, speciale. La Vergine Maria è Madre di Dio. È Madre e Vergine. È la Vergine Mara, la Madre Vergine che ha concepito per opera dello Spirito Santo il Verbo della vita, il Figlio Eterno del Padre, che nel suo grembo ha voluto farsi uomo. Da lei il vero Dio è anche il vero uomo. Avendo concepito, generato, partorito il Figlio Unigenito di Dio, Lei è vera Madre di Dio, vera Madre del suo Figlio Eterno, vera Madre del Verbo divino. La Vergine Maria è stata costituita dal Figlio Mediatrice di tutte le grazie. Non c’è grazia che non discenda da Lei nei nostri cuori. Chi vuole un dono dal Cielo deve chiederlo a Lei. Il Figlio ascolta una sola voce: quella della Madre sua. Noi preghiamo con la sua voce, con il suo cuore, con la sua anima e Cristo Gesù esaudisce ogni nostro desiderio, perché è il desiderio della Madre sua che Lui sempre ascolta ed esaudisce. La Vergine Maria è Madre di ogni discepolo di Cristo Gesù. Come in Lei e per Lei il Figlio di Dio è divenuto Figlio dell’uomo per opera dello Spirito Santo, così in lei e per Lei, in Cristo Gesù, per opera dello Spirito Santo, ogni figlio dell’uomo viene generato a figlio di Dio. In lei deve nascere alla nuova dignità di figlio di Dio ogni redento. La Vergine Maria è vera madre di ogni cristiano. Da vero figlio sempre deve vivere. Con lei deve stringere un rapporto di vera </w:t>
      </w:r>
      <w:r w:rsidRPr="005E5FA3">
        <w:rPr>
          <w:rFonts w:ascii="Arial" w:eastAsia="Calibri" w:hAnsi="Arial" w:cs="Arial"/>
          <w:iCs/>
          <w:kern w:val="0"/>
          <w:sz w:val="24"/>
          <w:szCs w:val="24"/>
          <w14:ligatures w14:val="none"/>
        </w:rPr>
        <w:lastRenderedPageBreak/>
        <w:t xml:space="preserve">figliolanza. Lei è vera nostra Madre. Noi siamo chiamati a vivere come veri suoi figli, figli santi, pii, devoti, casti, puri, giusti. La Vergine Maria è rivestita di luce purissima, divina. Non c’è luce nel Cielo superiore alla sua luce tra tutte le creature, Angeli e Beati. La sua supera per intensità tutta la luce messa insieme di tutti gli abitanti del Cielo. Solo Dio è superiore alla Vergine Maria in luce e in Santità, solo Cristo Signore è più alto in gloria e in magnificenza. Dopo Cristo è la Vergine Maria splendente di gloria eterna e divina. Vergine Maria, Madre della Redenzione, Angeli e Santi, aiutateci ad innamorarci di una così grande opera. Opera unica, sola, irraggiungibile, irripetibile in eterno. </w:t>
      </w:r>
    </w:p>
    <w:p w14:paraId="19AD1021"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Di generazione in generazione la sua misericordia per quelli che lo temono</w:t>
      </w:r>
      <w:r w:rsidRPr="005E5FA3">
        <w:rPr>
          <w:rFonts w:ascii="Arial" w:eastAsia="Calibri" w:hAnsi="Arial" w:cs="Arial"/>
          <w:iCs/>
          <w:kern w:val="0"/>
          <w:sz w:val="24"/>
          <w:szCs w:val="24"/>
          <w14:ligatures w14:val="none"/>
        </w:rPr>
        <w:t xml:space="preserve">. Misericordia e giustizia sono in Dio le verità attraverso le quali Lui opera ed agisce con la creatura fatta ad immagine e somiglianza del Creatore. La misericordia che previene la giustizia e questa segue sempre quella. Mai la misericordia è esercitata senza la giustizia e mai la giustizia potrà prescindere dalla misericordia. Ma cosa è esattamente la misericordia e cosa la giustizia? Quando noi parliamo di misericordia, intendiamo la grandezza abissale dell’amore di Dio che viene riversato su di noi prima di tutto come creazione, poi come benedizione, infine come abbondanza di vita sia spirituale che fisica. Tutto è dalla grazia di Dio. Tutto è una elargizione della sua divina bontà. Tutto è dalla sua misericordia eterna. Tutto è dal suo amore senza limiti. Così canta il Salmo: “Rendete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(Cfr. Sal 136 (135), 1-26). Quest’amore precede ogni decisione dell’uomo ed ogni moto della sua volontà. Esso è offerto a tutti. Nessuno ne è stato mai escluso. La misericordia deve viversi però sempre nella più grande giustizia. È questo il timore del Signore del quale oggi si parla. Cosa è allora la giustizia che deve sempre accompagnare la misericordia eterna di Dio? La giustizia è la fedeltà di Dio ad ogni sua Parola. Qual è allora la Parola di Dio in ordine alla sua misericordia? Essa è semplicemente questa: per sola misericordia Dio ci chiama a lasciarci rivestire del suo amore, della sua verità, della sua grazia, di ogni sua benedizione. Il dono di Dio però viene dato a noi sotto condizione: lo dobbiamo vivere per intero, oggi e sempre, nella sua Parola, in obbedienza ad ogni suo volere, in risposta ad ogni suo comando. L’acqua sgorga dalla fonte in modo ininterrotto e perenne. Non la si può portare a casa senza un recipiente. Chi possiede il recipiente attinge l’acqua e la porta a casa. Più grande e il recipiente e più acqua potrà attingere. Più acqua attingerà e più quelli della casa si potranno dissetare, sfamare, curare, lavare, pulire, mettere in ordine. L’acqua è pienezza di vita. Deve l’acqua è assente, lì regna solo la morte e neanche essa perché è la vita stessa che scompare da quei luoghi. Il nostro recipiente per attingere ogni grazia di Dio, ogni suo amore, ogni sua misericordia, ogni elargizione </w:t>
      </w:r>
      <w:r w:rsidRPr="005E5FA3">
        <w:rPr>
          <w:rFonts w:ascii="Arial" w:eastAsia="Calibri" w:hAnsi="Arial" w:cs="Arial"/>
          <w:iCs/>
          <w:kern w:val="0"/>
          <w:sz w:val="24"/>
          <w:szCs w:val="24"/>
          <w14:ligatures w14:val="none"/>
        </w:rPr>
        <w:lastRenderedPageBreak/>
        <w:t xml:space="preserve">della sua bontà è la nostra obbedienza. Senza questo recipiente, nessuna acqua divina potrà mai essere attinta e noi siamo invasi e pervasi dalla morte. La nostra vita è finita, finisce, finirà. Ecco allora cosa insegna la Vergine Maria in questo suo cantico di lode per il suo Dio e Signore. Il nostro Dio è una sorgente perenne di grazia e di verità in Cristo Gesù, per opera del suo Santo Spirito. Questa sorgente sgorgherà sempre. Mai si esaurirà. Neanche nell’eternità potrà mai venire meno. La sua acqua è la nostra vita del corpo, dell’anima, dello spirito. Ma chi potrà portare a casa quest’acqua di salvezza, redenzione, giustificazione, vita eterna per se stessi e per gli altri? Sono coloro che si accostano ad essa con il recipiente dell’obbedienza, dell’ascolto della voce del Signore. Chi teme il Signore e gli obbedisce, si ricolma di vita eterna per se stesso e per i suoi fratelli. Chi non teme il Signore, perché non lo ascolta, mai potrà gustare di quest’acqua della vita. Vergine Maria, Madre della Redenzione, Angeli, Santi, aiutateci ad entrare in questa verità. Da essa sgorgherà per il mondo intero l’acqua della salvezza e della vita eterna. </w:t>
      </w:r>
    </w:p>
    <w:p w14:paraId="1F50741E"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spiegato la potenza del suo braccio</w:t>
      </w:r>
      <w:r w:rsidRPr="005E5FA3">
        <w:rPr>
          <w:rFonts w:ascii="Arial" w:eastAsia="Calibri" w:hAnsi="Arial" w:cs="Arial"/>
          <w:iCs/>
          <w:kern w:val="0"/>
          <w:sz w:val="24"/>
          <w:szCs w:val="24"/>
          <w14:ligatures w14:val="none"/>
        </w:rPr>
        <w:t xml:space="preserve">, ha disperso i superbi nei pensieri del loro cuore. Della storia Dio è il Signore, la Provvidenza, il Governatore, il Re, il Giudice, il Salvatore, il Redentore. Della storia Lui è anche la vita e la verità, la giustizia e la pace, l’amore e la santità. Tutto è da Dio, sempre, in ogni momento.  Dio che è in sé, nella sua natura, carità eterna, tutto opera perché l’uomo si lasci conquistare da questa sua essenza divina e divenga anche lui carità dalla sua carità e in essa. Ogni intervento di Dio nella nostra storia ha un solo fine: liberarla dalla stoltezza, che è empietà, idolatria, egoismo, superbia, avarizia, lussuria, ira, gola, invidia, accidia, chiusura dell’uomo nei cardini di se stesso e della sua arroganza, prepotenza, oppressione dell’uomo verso l’uomo, infinita schiavitù fisica, morale, spirituale. Per questo il Signore spiega la potenza del suo braccio: per rivelare al mondo la straordinaria grandezza del suo amore e della sua misericordia. Gli umili vedono il braccio del Signore spiegato e si lasciano conquistare dalla sua carità. I superbi invece vi si oppongono, resistono, vogliono combattere con Dio per vincerlo, annientarlo. In nessun modo vogliono piegarsi alla sua volontà di verità e di amore. Per piegare i superbi ecco cosa fa il Signore: li disperde nei pensieri del loro cuore. Disperso nei suoi pensieri, l’uomo diviene una nullità, un essere senza orientamento, finalità, verità, compostezza, serietà. Si smarrisce tra le cose, non le conosce più, non distingue più l’utile dall’inutile, il bene dal male, il giusto dall’ingiusto, ciò che giova da ciò che è dannoso, quanto lo fa progredire e quanto invece lo sprofonda negli abissi della regressione della sua stessa natura già compromessa dal male e dal peccato. Quando una persona si insuperbisce, si distacca da Dio, vuole divenire padrone della storia, pretende di governare gli altri, esige sottomissione, chiede totale schiavitù al suo volere, priva i fratelli della loro dignità di cuore e di mente, di desiderio e di volontà, toglie la santità all’anima, perché li obbliga a non camminare con Dio, ma a seguire le sue fantasie, ecco allora che il Signore discende dal cielo e spiega il suo braccio potente. Al Signore non occorrono grandi cose per la distruzione del superbo. Gli è sufficiente che lo disperda nei suoi pensieri, lo confonda, gli tolga la luce della sua sapienza, lo privi dell’intelligenza del suo Santo Spirito, per un attimo lo abbandoni a se stessi. È la fine. Dal buio del suo cuore opera cose così mostruose che segnano la sua rovina. Questa privazione di luce, sapienza, intelligenza, accortezza, discernimento, questo abbandono ai pensieri del cuore non governati dalla verità divina, ha però un solo </w:t>
      </w:r>
      <w:r w:rsidRPr="005E5FA3">
        <w:rPr>
          <w:rFonts w:ascii="Arial" w:eastAsia="Calibri" w:hAnsi="Arial" w:cs="Arial"/>
          <w:iCs/>
          <w:kern w:val="0"/>
          <w:sz w:val="24"/>
          <w:szCs w:val="24"/>
          <w14:ligatures w14:val="none"/>
        </w:rPr>
        <w:lastRenderedPageBreak/>
        <w:t>significato in Dio: aiutare ancora una volta il superbo a ritornare sui suoi passi. Esaminando la sua vita senza Dio, come il figliol prodigo, deve avere il coraggio di ritornare nella casa del Padre, rivestendosi però della più grande umiltà e pentimento. Si ritorna nella casa del Padre per vivere secondo le regole dell’amore del Padre e queste regole sono: accoglienza totale della volontà del Padre sulla sua vita, rispetto della volontà del Padre sulla vita di tutti i suoi fratelli, di ogni uomo che il Signore pone accanto e che è un dono del suo amore e della sua grande misericordia. Si sta nella casa del Padre secondo la volontà del Padre, non più secondo la nostra. Per questo il Signore viene, mostra la sua potenza, confonde i nostri pensieri, lascia che noi sprofondiamo nel baratro della stoltezza ed insipienza. Dopo essere sprofondati negli abissi degli inferi, dal più profondo di essi dobbiamo gridare il nostro aiuto al Signore, manifestandogli la nostra volontà di voler vivere secondo le sue sante disposizioni. In realtà la venuta di Dio nella nostra vita è sempre per la nostra più grande salvezza e redenzione. Se però noi leggiamo in modo volgare la venuta del Signore, la banalizziamo, la facciamo consistere in una sciocchezza o in una semplice nostra debolezza, allora non abbiamo compreso nulla dell’agire di Dio e della manifestazione del suo braccio potente. Vergine Maria, Madre della Redenzione, Angeli, Santi, aiutateci a vedere nella nostra vita il braccio potente del Signore a noi manifestato per la nostra vera salvezza e redenzione.</w:t>
      </w:r>
    </w:p>
    <w:p w14:paraId="6C836A3A"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rovesciato i potenti dai troni</w:t>
      </w:r>
      <w:r w:rsidRPr="005E5FA3">
        <w:rPr>
          <w:rFonts w:ascii="Arial" w:eastAsia="Calibri" w:hAnsi="Arial" w:cs="Arial"/>
          <w:iCs/>
          <w:kern w:val="0"/>
          <w:sz w:val="24"/>
          <w:szCs w:val="24"/>
          <w14:ligatures w14:val="none"/>
        </w:rPr>
        <w:t xml:space="preserve">. Il potente è rovesciato dalla forza nella quale ha posto la sua fiducia. La sua è una potenza stolta, insipiente, malvagia, vana, contro l’uomo. È una potenza dalla quale non nasce il bene universale, bensì quello particolare, di alcuni contro altri, dei pochi contro i molti. Questa potenza non è benedetta da Dio e tutto ciò che Dio non benedice va in rovina, crolla, viene abbattuto. Questa potenza è in tutto simile alla statua del sogno di Nabucodònosor, che troviamo nel Libro del profeta Daniele: “Tu stavi osservando, o re, ed ecco una statua, una statua enorme, di straordinario splendore, si ergeva davanti a te con terribile aspetto. Aveva la testa d’oro puro, il petto e le braccia d’argento, il ventre e le cosce di bronzo, le gambe di ferro e i piedi in parte di ferro e in parte d’argilla. Mentre stavi guardando, una pietra si staccò dal monte, ma senza intervento di mano d’uomo, e andò a battere contro i piedi della statua, che erano di ferro e d’argilla, e li frantumò. Allora si frantumarono anche il ferro, l’argilla, il bronzo, l’argento e l’oro e divennero come la pula sulle aie d’estate; il vento li portò via senza lasciare traccia, mentre la pietra, che aveva colpito la statua, divenne una grande montagna che riempì tutta la terra” (Dn 2,31-35).  Tutte le statue della potenza mondana iniziano con la testa d’oro. All’oro segue l’argento, all’argento il bronzo, al bronzo il ferro, al ferro l’argilla. Alla fine basta un piccolissimo sasso che si stacca dalla montagna e tutta la statua va in frantumi. Di essa rimane solo un cumulo di macerie. Questa è la testimonianza che viene dalla storia. Ogni regno, ogni nazione, ogni popolo, ogni tribù, ogni famiglia che ha costruito la sua gloria sulla potenza e prepotenza, angheria e sopruso, rapina e omicidio, furto e sacrilegio, frode e privazione dei diritti della persona umana, tutte queste realtà hanno i giorni contati. Essi durano finché il sassolino rimane attaccato al dorso del monte. Non appena si stacca senza alcun preavviso, è la fine. I potenti sono rovesciati, le civiltà crollano, le culture svaniscono. Nulla rimane se non un cumulo di macerie. Questa è la potenza dei potenti e la forza dei forti. Nessuno si faccia illusione. Ognuno sappia solo aspettare. La fine verrà. Questo insegnamento dona il Signore al suo profeta Abacuc, il quale lo accusa di essere un Dio spettatore dell’oppressione: “Fino a </w:t>
      </w:r>
      <w:r w:rsidRPr="005E5FA3">
        <w:rPr>
          <w:rFonts w:ascii="Arial" w:eastAsia="Calibri" w:hAnsi="Arial" w:cs="Arial"/>
          <w:iCs/>
          <w:kern w:val="0"/>
          <w:sz w:val="24"/>
          <w:szCs w:val="24"/>
          <w14:ligatures w14:val="none"/>
        </w:rPr>
        <w:lastRenderedPageBreak/>
        <w:t xml:space="preserve">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1,2-4.13-17). La risposta del Signore non tarda a venire: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(Ab 2,1-5.7-10). Ogni uomo dinanzi alla potenza ingiusta e malvagia dell’uomo nulla dovrà fare. Dovrà solo rimanere nella sua fede. Porre interamente la sua vita in una obbedienza perfetta alla volontà del suo Signore. La fine del potente verrà, perché è proprio la potenza ad uccide l’empio e a sradicarlo dalla faccia della terra. In un istante la Vergine Maria contempla la storia del mondo, di prima e di dopo, e proclama quale è stata e sarà la sua legge: la potenza sarà distruttrice di se stessa. Basta alla fine un piccolissimo sasso e la storia si rimette nuovamente in cammino, riprende a respirare di verità, pace, saggezza, grande libertà. Vergine Maria, Madre della Redenzione, Angeli, Santi, aiutateci a non lasciarci travolgere da nessuna forma di potenza in questo mondo, né fisica, né materiale, né spirituale. </w:t>
      </w:r>
    </w:p>
    <w:p w14:paraId="088F304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innalzato gli umili.</w:t>
      </w:r>
      <w:r w:rsidRPr="005E5FA3">
        <w:rPr>
          <w:rFonts w:ascii="Arial" w:eastAsia="Calibri" w:hAnsi="Arial" w:cs="Arial"/>
          <w:iCs/>
          <w:kern w:val="0"/>
          <w:sz w:val="24"/>
          <w:szCs w:val="24"/>
          <w14:ligatures w14:val="none"/>
        </w:rPr>
        <w:t xml:space="preserve"> L’umile davanti a Dio e agli uomini è colui che vede se stesso come perenne opera di Dio. Entriamo per un attimo nell’atelier di un artista e osserviamo mentre lavora un blocco di duro granito. La pietra non gli oppone alcuna resistenza, se non quella che le viene dalla sua natura. Per il resto essa è interamente consegnata alle mani dello scultore. Ciò che lo scultore vuole ricavare da essa o che da essa venga fuori,  verrà fuori. Non è la pietra che decide la sua forma definitiva, è invece l’artista. La pietra infatti viene lavorata secondo il pensiero del genio che già vede in essa, nel suo blocco ancora intatto, la figura così come essa sarà alla fine del suo lavoro. Anche noi dobbiamo pensarci un blocco di duro marmo dinanzi al Signore, nelle sue mani. Se ci lasciamo modellare da Lui, da Lui scolpire, l’opera che Dio farà sarà grande. Se invece ci opponiamo, resistiamo, vogliamo farci secondo la nostra volontà, rimarremo sempre un pezzo di marno </w:t>
      </w:r>
      <w:r w:rsidRPr="005E5FA3">
        <w:rPr>
          <w:rFonts w:ascii="Arial" w:eastAsia="Calibri" w:hAnsi="Arial" w:cs="Arial"/>
          <w:iCs/>
          <w:kern w:val="0"/>
          <w:sz w:val="24"/>
          <w:szCs w:val="24"/>
          <w14:ligatures w14:val="none"/>
        </w:rPr>
        <w:lastRenderedPageBreak/>
        <w:t xml:space="preserve">inutile, un granito che non sprigiona da esso alcuna nuova forma. Saremo un blocco e basta, insieme agli altri blocchi, ma nessuna vera immagine spunterà mai da esso. Noi non possiamo farci. Chi può e vuole farci è solo il Signore, solo Lui è l’Onnipotente e solo Lui è il nostro artista. La Vergine Maria vede se stessa nelle mani del suo Dio. Ciò che il suo Signore ha fatto per Lei, ha fatto di Lei, vuole farlo, può farlo, naturalmente rispettando sempre l’unicità della sua vocazione e missione, con ogni altra persona della terra. Da tutti il Signore vuole trarre grandi cose. Vuole dare ad ognuno la sua vera immagine. D’altronde Dio già ci ha fatto a sua immagine, ci ha pensato a sua somiglianza nell’atto della nostra creazione. Questa immagine però si è corrotta, quasi frantumata, è divenuta irriconoscibile. Questa immagine è ora un blocco di marmo amorfo, buttato giù in attesa che l’artista lo prenda e lo modelli. Tutto allora è posto nella nostra volontà. Se noi vogliamo lasciarci modellare da Dio, Lui ci ricompone e ci eleva, ci dona quell’altissima bellezza che è già insita in noi a motivo della nostra creazione a sua immagine e somiglianza. Se invece noi, superbi e alteri, ci sottraiamo alla sua lavorazione costante e senza alcuna interruzione, noi rimaniamo quello che già siamo: un blocco di marmo inutilizzabile. L’umile è il perenne “lavorato, operato, ristrutturato, rifatto, rimodellato, rimpastato” dal suo Signore e Dio. È Dio che decide ciò che lui dovrà essere e con infinita pazienza e costante solerzia, riversando su di lui la sua grazia e misericordia, inizia quest’opera di rimodellamento per ricavare dal blocco la vera immagine, quella che Lui ha già tracciato fin dall’eternità per lui. Il Signore lo può innalzare perché lui si lascia innalzare. Lo può ricomporre perché lui si lascia ricomporre. Lo può rimodellare perché lui si abbandona alle sue mani esperte e ricche di saggezza e verità. L’umile sa che da se stesso mai si potrà fare. Non è nelle sue possibilità. Lui può essere solo fatto dal suo Dio e Signore. Per questo con preghiera incessante, ininterrotta, si prostra dinanzi alla divina Maestà e chiede la grazia che la sua vera immagine ogni giorno esca fuori dal blocco con più evidenza, più consistenza, più verità. Anche se lo scalpello dovrà infliggere duri colpi, questi sono necessari perché l’immagine venga fuori nella sua bellezza eterna, quella che Dio ha già contemplato fin dall’eternità. Anche Gesù, pur essendo santissimo nella sua natura umana, anche per Lui il Padre ha dovuto faticare per trarre dal vero uomo che lui è sempre stato quell’immagine da Lui contemplata dall’eternità. Per questo usò un atelier speciale. Il tavolo di lavoro era una nuda croce. Scalpelli erano i martelli. Cuneo di rottura i chiodi. Levigatrice i flagelli. Acqua per il raffreddamento gli sputi assieme alle parole di ingiuria e di scherno che avevano come fine quello di saggiare la sua mitezza, la sua forza, la sua resistenza al male. Anche la Vergine Maria dovette essere portata a perfezionamento nella sua vera immagine, quella che Dio aveva sempre contemplato e visto. Per Lei è stato sufficiente porla ai piedi del Crocifisso e fargli bere l’amarezza e il fiele della visione del suo Figlio Unigenito appeso al legno. Quale fu l’innalzamento del Figlio e della Madre? Il Figlio ricevette dal Padre un corpo di gloria, immortale, incorruttibile, tutto luce eterna. La Madre fu associata alla stessa gloria del Figlio, anche Lei oggi, nel Paradiso, nel suo corpo tutto spirituale e immortale come quello del Figlio, nella totalità della sua persona. Né il Figlio e né la Madre videro la corruzione del sepolcro. Questa la somma elevazione della Madre e del Figlio. Vergine Maria, Madre della Redenzione, Angeli e Santi rendeteci miti e umili di cuore. </w:t>
      </w:r>
    </w:p>
    <w:p w14:paraId="783BDB59"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ricolmato di beni gli affamati.</w:t>
      </w:r>
      <w:r w:rsidRPr="005E5FA3">
        <w:rPr>
          <w:rFonts w:ascii="Arial" w:eastAsia="Calibri" w:hAnsi="Arial" w:cs="Arial"/>
          <w:iCs/>
          <w:kern w:val="0"/>
          <w:sz w:val="24"/>
          <w:szCs w:val="24"/>
          <w14:ligatures w14:val="none"/>
        </w:rPr>
        <w:t xml:space="preserve"> Fame e sete sono due bisogni primari dell’uomo. Senza acqua e senza pane, il nostro corpo esaurisce le sue energie vitali e muore. </w:t>
      </w:r>
      <w:r w:rsidRPr="005E5FA3">
        <w:rPr>
          <w:rFonts w:ascii="Arial" w:eastAsia="Calibri" w:hAnsi="Arial" w:cs="Arial"/>
          <w:iCs/>
          <w:kern w:val="0"/>
          <w:sz w:val="24"/>
          <w:szCs w:val="24"/>
          <w14:ligatures w14:val="none"/>
        </w:rPr>
        <w:lastRenderedPageBreak/>
        <w:t xml:space="preserve">Si può resistere qualche settimana senza pane. Senza acqua dopo alcuni giorni si è già nella morte. La stessa legge vale per la nostra anima. Essa si deve alimentare di Dio, che è il suo pane e la sua acqua. Dio si dona all’uomo sotto forma di grazia e verità, di Parola e sacramenti. Si dona personalmente Lui stesso con ogni altro dono di sapienza, saggezza, prudenza. Con Dio che viene in noi, vengono tutti i suoi beni divini ed eterni. Nulla più manca all’uomo. Ha tutto, poiché ha il suo Dio che è il Tutto per lui. L’uomo però non deve sentirsi mai sazio di Dio, perché Dio mai vuole che l’uomo sia sazio di Lui. Per questo egli è chiamato ad avere sempre una grandissima fame e una fortissima sete. Egli deve essere perennemente assetato del suo Dio e affamato del suo Signore. Ecco come il Salmo canta questa fame e questa sete di Dio: “Come la cerva anela ai corsi d’acqua, così l’anima mia anela a te, o Dio. L’anima mia ha sete di Dio, del Dio vivente: quando verrò e vedrò il volto di Dio? Le lacrime sono il mio pane giorno e notte, mentre mi dicono sempre: «Dov’è il tuo Dio?». Perché ti rattristi, anima mia, perché ti agiti in me? Spera in Dio: ancora potrò lodarlo, lui, salvezza del mio volto e mio Dio. (Cfr. Sal 42 (41) 1-12). E ancora: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 Quando nel mio letto di te mi ricordo e penso a te nelle veglie notturne, a te che sei stato il mio aiuto, esulto di gioia all’ombra delle tue ali. A te si stringe l’anima mia: la tua destra mi sostiene”  (Cfr. Sal 63 (62) 1-12). Nel Vangelo troviamo due beatitudini sulla fame e sulla sete di Dio: “Beati quelli che hanno fame e sete della giustizia, perché saranno saziati” (Mt 5,6). “Beati voi, che ora avete fame, perché sarete saziati” (Lc 6,21). Vi è anche l’invito esplicito di Gesù ad accostarsi a Lui e a dissetarsi: “Nell’ultimo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 Nel Paradiso eternamente saremo saziati gustando il nostro Dio nel quale saremo immersi. “Ecco sono compiute! Io sono l'Alfa e l'Omega, il Principio e la Fine. A colui che ha sete darò gratuitamente acqua della fonte della vita” (Ap 21, 6). “Lo Spirito e la sposa dicono: "Vieni!". E chi ascolta ripeta: "Vieni!". Chi ha sete venga; chi vuole attinga gratuitamente l'acqua della vita” (Ap 22, 17). In verità cosa canta la Vergine Maria in questo inno di lode in onore del suo Dio? Il suo Dio, se diverrà anche il nostro Dio, ci sazierà di Lui, ci sfamerà donandoci a mangiare la sua stessa vita. Ci disseterà con il suo sangue. Ci riempirà con il suo corpo. Ci ricolmerà di ogni bene divino, soprannaturale, celeste. Sarà Lui per noi l’albero eterno della vita e noi godremo di perenne sazietà. Mai sentiremo la fame e mai proveremo la sete, ad una condizione: che siamo sempre assetati e affamati di Lui, della sua verità, della sua Parola, del suo Vangelo, della sua grazia, di ogni altro dono divino. Fame e sete di Dio mai si devono attenuare in noi. Ogni giorno devono divenire più imperiose. Il desiderio di Lui ci deve consumare. Lui deve essere sempre cercato. La ricerca di Dio deve essere il fine e lo scopo della nostra esistenza. Dio solo per pochi istanti si lascia trovare da noi. Poi scompare nuovamente, perché nuovamente lo cerchiamo e nuovamente lo troviamo. Abituarsi a Dio è già cadere nell’idolatria del pensiero o dell’immagine. Un Dio che non si cerca più non è mai il vero Dio, perché </w:t>
      </w:r>
      <w:r w:rsidRPr="005E5FA3">
        <w:rPr>
          <w:rFonts w:ascii="Arial" w:eastAsia="Calibri" w:hAnsi="Arial" w:cs="Arial"/>
          <w:iCs/>
          <w:kern w:val="0"/>
          <w:sz w:val="24"/>
          <w:szCs w:val="24"/>
          <w14:ligatures w14:val="none"/>
        </w:rPr>
        <w:lastRenderedPageBreak/>
        <w:t xml:space="preserve">il vero Dio è infinito e mai potrà essere compreso, afferrato totalmente dal nostro cuore e dalla nostra mente. Dio non è una cosa. Dio è l’Immensità Eterna. È l’Infinito Divino. È la Realtà senza spazio, senza limite, senza tempo. Come si fa a contenere nella nostra mente o nel nostro cuore una Realtà Eterna e Divina così grande? Ecco perché dobbiamo avere sempre fame e sete di Lui, perché Lui è oltre, infinitamente oltre tutto quello che ci ha già donato. Lui è oltre la sua grazia, oltre la sua Parola, oltre i suoi doni, perché è sempre oltre la nostra capacità di corpo e di spirito, di anima e di mente. Dio è ciò di cui l’uomo mai potrà dirsi di essere sazio. Neanche l’eternità è sufficiente a saziarci di Dio. Se l’eternità ci saziasse di Lui, sarebbe una noia eterna. Non sarebbe vita eterna. È invece vita eterna perché perenne gusto di Dio senza mai compiersi e mai alterarsi. Vergine Maria, Madre della Redenzione, Angeli e Santi, dateci questa sete e questa fame. Non permettete che mai possiamo dirci di essere sazi del nostro Dio e Signore. </w:t>
      </w:r>
    </w:p>
    <w:p w14:paraId="2B5AD115"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rimandato i ricchi a mani vuote</w:t>
      </w:r>
      <w:r w:rsidRPr="005E5FA3">
        <w:rPr>
          <w:rFonts w:ascii="Arial" w:eastAsia="Calibri" w:hAnsi="Arial" w:cs="Arial"/>
          <w:iCs/>
          <w:kern w:val="0"/>
          <w:sz w:val="24"/>
          <w:szCs w:val="24"/>
          <w14:ligatures w14:val="none"/>
        </w:rPr>
        <w:t xml:space="preserve">. Ricco è colui che è pieno di sé. È l’empio, lo stolto, l’insipiente. È il dotto e l’intelligente superbo. È colui che si pensa da se stesso, per se stesso, per cui non ha bisogno di Dio, dei fratelli. Lui basta a se stesso. In se stesso trova la sua pienezza. È questa la superbia dell’uomo. È questo il suo peccato: credersi, voler essere, vedersi in tutto simile a Dio, uguale a Lui. Leggiamo nell’Apocalisse di San Giovanni Apostolo: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2,14-22). È questa l’illusione dell’uomo, di ogni uomo: credersi ricco, mentre in realtà non lo si è. Nessuno potrà mai dirsi ricco, perché è proprio dell’umanità essere povera, misera, piena di peccato. Giobbe così gridava nella sua infermità: “L’uomo, nato da donna, ha vita breve e piena d’inquietudine; come un fiore spunta e avvizzisce, fugge come l’ombra e mai si ferma” (Gb 14,1-2). Questa è la costituzione ontologica dell’uomo dopo il peccato. Ma anche prima del peccato l’uomo non era ricco, perché la sua vita era non da se stesso, ma dall’albero posto nel cuore del giardino: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 (Cfr. Gen 2,8-17). L’uomo è il più povero tra tutte le creature che il Signore fatto nel suo universo. Lo ha fatto dipendente in eterno da Lui: nel corpo, nell’anima, nello spirito, nel tempo e nell’eternità. Lo ha fatto dipendente in ogni cosa sempre </w:t>
      </w:r>
      <w:r w:rsidRPr="005E5FA3">
        <w:rPr>
          <w:rFonts w:ascii="Arial" w:eastAsia="Calibri" w:hAnsi="Arial" w:cs="Arial"/>
          <w:iCs/>
          <w:kern w:val="0"/>
          <w:sz w:val="24"/>
          <w:szCs w:val="24"/>
          <w14:ligatures w14:val="none"/>
        </w:rPr>
        <w:lastRenderedPageBreak/>
        <w:t xml:space="preserve">dagli altri, sia nell’ordine della natura che della grazia. La sua vita è dagli altri.  Essa è anche per gli altri. Il ricco invece vive la sua vita assumendo dagli altri, ma donando agli altri. Lui è circoscritto nella sua umanità e non vuole più nessuno attorno a lui. Gli altri li vuole solo come servi, alle sue dipendenze dispotiche e tiranniche. È in tutto simile ad una bottiglia sigillata, piena di niente. È una bottiglia morta che mai potrà ricolmarsi di una qualsiasi cosa. Il sigillo non consente che alcuna cosa vi entra e alcuna vi esca. La bottiglia è chiusa nel suo egoismo, nella sua superbia, nella sua arroganza, nel suo vuoto. Cosa dice la Vergine Maria, Madre della Redenzione? Che il Signore nulla potrà mai fare per queste bottiglie sigillate. Necessariamente le dovrà rimandare vuote. Mai le potrà ricolmare del suo amore, della sua saggezza, sapienza, intelligenza, bontà, misericordia, pazienza, carità ed ogni altro dono divino. Non può perché la bottiglia non lo permette. È sigillata, ermeticamente chiusa, impermeabile ad ogni azione di grazia e di verità del suo Dio. Pur volendo, il Signore nulla potrà fare. Glielo impedisce la volontà dell’uomo che ha stabilito e deciso di essere recipiente ben sigillato dinanzi al suo Dio. Poiché senza di Dio, fuori di Lui, noi siamo nella morte, se il Signore ci rimanda a mani vuote, significa che per noi ci sarà solo lo spettro della morte eterna che ci attende. Infatti non possiamo essere ricolmati di beni nell’eternità se ce ne andiamo a mani vuote nel tempo. Esempio di come si va via a mani vuote è Giuda: “Allora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Solo per un istante le sue mani furono piene di soldi. Poi se ne dovette andare a mani vuote. Triste fine di un ricco, del ricco, di ogni ricco di questo mondo. Vergine Maria, Madre della Redenzione, Angeli e Santi, fateci poveri in spirito. </w:t>
      </w:r>
    </w:p>
    <w:p w14:paraId="5613CDE5"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Come aveva detto ai nostri padri</w:t>
      </w:r>
      <w:r w:rsidRPr="005E5FA3">
        <w:rPr>
          <w:rFonts w:ascii="Arial" w:eastAsia="Calibri" w:hAnsi="Arial" w:cs="Arial"/>
          <w:iCs/>
          <w:kern w:val="0"/>
          <w:sz w:val="24"/>
          <w:szCs w:val="24"/>
          <w14:ligatures w14:val="none"/>
        </w:rPr>
        <w:t xml:space="preserve">, per Abramo e la sua discendenza, per sempre. È giusto chiedersi: cosa esattamente aveva promesso Dio ad Abramo che oggi si compie nella vita della Vergine Maria attraverso il frutto benedetto che Lei porta nel suo grembo verginale, per opera dello Spirito Santo? Ecco le esatte parole di Dio.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 La benedizione di Dio, per l’obbedienza di Abramo, si sarebbe riversata un giorno sul mondo intero, attraverso la sua discendenza. Ora la discendenza di Abramo non sono tutti i suoi figli, altrimenti ogni discendente di Abramo sarebbe una fonte di benedizione per il mondo, per ogni uomo. La discendenza di Abramo è uno solo: Cristo Gesù. Ecco come questa verità ci viene insegnata da San Paolo nella lettera ai Galati. Come Abramo ebbe fede in Dio e gli fu accreditato come giustizia, riconoscete dunque che figli di Abramo sono </w:t>
      </w:r>
      <w:r w:rsidRPr="005E5FA3">
        <w:rPr>
          <w:rFonts w:ascii="Arial" w:eastAsia="Calibri" w:hAnsi="Arial" w:cs="Arial"/>
          <w:iCs/>
          <w:kern w:val="0"/>
          <w:sz w:val="24"/>
          <w:szCs w:val="24"/>
          <w14:ligatures w14:val="none"/>
        </w:rPr>
        <w:lastRenderedPageBreak/>
        <w:t xml:space="preserve">quelli che vengono dalla fede. E la Scrittura, prevedendo che Dio avrebbe giustificato i pagani per la fede, preannunciò ad Abramo: In te saranno benedette tutte le nazioni. Di conseguenza, quelli che vengono dalla fede sono benedetti insieme ad Abramo, che credette. Cristo ci ha riscattati dalla maledizione della Legge, diventando lui stesso maledizione per noi, poiché sta scritto: Maledetto chi è appeso al legno, perché in Cristo Gesù la benedizione di Abramo passasse ai pagani e noi, mediante la fede, ricevessimo la promessa dello Spirito…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(Cfr. Gal 3,6-29). In Cristo Gesù, vera, unica, sola discendenza di Abramo, Dio può adempiere ora tutte le sue promesse di salvezza, redenzione, giustificazione, santificazione. Può fare di ogni uomo un suo figlio di adozione, rendendolo partecipe della sua divina natura e costituendolo in Cristo Gesù erede del suo regno eterno che è il Paradiso. Senza Cristo, fuori di Lui, lontano da Lui, non vi è alcuna possibilità di salvezza per l’uomo, perché Dio ha deciso nel suo consiglio eterno di salvare l’uomo solo per mezzo del suo Figlio Unigenito, divenuto vera discendenza di Abramo. Dio non ha altra promessa da osservare e non osserva nessuna sua promessa se non per mezzo di Cristo Gesù. Questa verità oggi fa difetto in seno al popolo di Dio, nello stesso cuore di tutti i discepoli del Signore. Vi è come un rinnegamento, un tradimento silenzioso, tacito, quasi omertoso, della verità di Gesù Signore. È come se il cristiano si vergognasse di proclamare la verità del suo Maestro e Signore, dimenticandosi che la verità di Cristo Gesù è verità del Padre, perché Cristo è la sola promessa del Padre. Se noi non predichiamo Cristo  Gesù, non professiamo con vera testimonianza la sua verità, noi non amiamo l’uomo, perché lo escludiamo dalla sua salvezza. Un Dio senza Cristo, anche se unico e solo nel suo cielo, non salva l’uomo, perché questo Dio unico e solo, non ha fatto a noi alcuna promessa di salvezza. La promessa di salvezza l’ha fatta il Padre del Signore nostro Gesù Cristo e l’ha fatta proprio in Cristo, per mezzo di Lui, per Lui e con Lui. Per cui non vi è salvezza neanche solamente accogliendo la grazia e la verità di Gesù Signore. La salvezza è divenendo noi in Lui discendenza di Abramo, perché la salvezza di Dio è solo per la discendenza di Abramo, per coloro che in Cristo diventano veri figli di Abramo. Vergine Maria, madre della redenzione, Angeli e Santi, donateci la vera fede in Cristo Signore. </w:t>
      </w:r>
    </w:p>
    <w:p w14:paraId="50CEBE0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b/>
          <w:bCs/>
          <w:iCs/>
          <w:kern w:val="0"/>
          <w:sz w:val="24"/>
          <w:szCs w:val="24"/>
          <w14:ligatures w14:val="none"/>
        </w:rPr>
        <w:t>Ha soccorso Israele, suo servo,</w:t>
      </w:r>
      <w:r w:rsidRPr="005E5FA3">
        <w:rPr>
          <w:rFonts w:ascii="Arial" w:eastAsia="Calibri" w:hAnsi="Arial" w:cs="Arial"/>
          <w:iCs/>
          <w:kern w:val="0"/>
          <w:sz w:val="24"/>
          <w:szCs w:val="24"/>
          <w14:ligatures w14:val="none"/>
        </w:rPr>
        <w:t xml:space="preserve"> ricordandosi della sua misericordia. Dal momento della creazione fino al raggiungimento del Paradiso, la stessa gloria che ci avvolge nel Cielo, tutto è un dono della misericordia di Dio. Per amore il Signore ci ha creato. Per amore ha perdonato la colpa delle origini. Per amore Dio è sceso sulla nostra terra prendendoci per mano e conducendoci verso la vita allo stesso modo che il Pastore fa con il suo gregge. Il Salmo ha questa stupenda immagine di Dio. Il Signore è il vero Pastore dell’umanità.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w:t>
      </w:r>
      <w:r w:rsidRPr="005E5FA3">
        <w:rPr>
          <w:rFonts w:ascii="Arial" w:eastAsia="Calibri" w:hAnsi="Arial" w:cs="Arial"/>
          <w:iCs/>
          <w:kern w:val="0"/>
          <w:sz w:val="24"/>
          <w:szCs w:val="24"/>
          <w14:ligatures w14:val="none"/>
        </w:rPr>
        <w:lastRenderedPageBreak/>
        <w:t xml:space="preserve">saranno compagne tutti i giorni della mia vita, abiterò ancora nella casa del Signore per lunghi giorni” (Sal 23 (22) 1-6). Nel Nuovo Testamento, la misericordia di Dio viene vissuta al sommo delle sue possibilità. La creazione e ogni altra opera di Dio in favore dell’uomo diviene una pallida immagine, una figura dinanzi alla stupenda realtà che ci avvolge. La misericordia di Dio raggiunge il suo culmine quando lo stesso Dio, nel Corpo e nel Sangue del Suo Figlio Unigenito, nel Verbo che si fece carne nel seno della Vergine Maria, si fa nostro nutrimento, nostra sostanza e noi ci facciamo sua sostanza, perché siamo resi partecipi della stessa natura divina. È un mistero così alto da risultare alla fine incomprensibile e poiché si compie attraverso una via di quotidiana semplicità, quale quella del “pane” e del “vino”, da oscurare i nostri occhi e la nostra stessa mente. Se sapessimo veramente la grandezza di questo sacramento, frutto della misericordia del Padre e dell’amore di Cristo sino alla fine e della forza trasformatrice dello Spirito Santo, noi di certo non parteciperemmo alla Santa Messa e non ci accosteremmo all’Eucaristia così come oggi ci accostiamo e partecipiamo. Solo la misericordia di Dio può camminare con la nostra stanchezza e oppressione di peccato. Solo essa ci può liberare dalla nostra abitudine e fragilità che nasce dalla nostra trasgressione perenne del Comandamento del Signore. Solo essa non viene mai meno. L’uomo cade, si smarrisce, si stanca, abbandona la retta via, rinnega il suo Signore, lo tradisce, lo insulta, se lo vende, lo tratta male, giunge persino a bestemmiarlo, gli attribuisce ogni cosa non buona che viene o dalla natura o dall’uomo. Lo accusa di ogni misfatto, ingiustizia, evento calamitoso, disgrazie e cose nefande che la storia pone sotto i nostri occhi. E tuttavia il Signore, nonostante che sia il più maltrattato dell’universo, mai si stanca di amarci. Veramente la sua carità non conosce limiti. Realmente lui riesce sempre ad amarci e a perseverare nella sua misericordia e bontà del cuore. Dio si ricorda della sua misericordia inserendoci nel suo amore, partecipandoci la sua carità, vestendoci della sua pazienza, irrobustendoci con la sua pietà, perché vuole che di Lui siamo e manifestiamo noi oggi misericordia, pietà, carità, compassione, pazienza, benignità, grande amore. In fondo è questa la nostra vocazione: rivelare attraverso la nostra vita concreta quanto è grande e alta, profonda e abissale la sua divina carità per gli uomini. Gesù questa misericordia la mostrò in tutta la sua forza divina ed umana, eterna e terrena. Ogni uomo che veniva a contatto con Gesù appurava quanta potenza di trasformazione era in questa sua misericordia: ciechi, lebbrosi, muti, sordi, parlatici, peccatori, affamati, soli, incompresi, abbandonati, oppressi, stanchi, miseri, tutti sono stati arricchiti da questa sua misericordia. Ora lo stesso mondo attende che noi cristiani facciamo quanto ha fatto Cristo Signore. Così Dio anche oggi rivela e manifesta quanto grande è la sua misericordia e la sua pietà. Lo rivale e lo ricorda, lo manifesta e lo vive attraverso la grande misericordia del cristiano, che deve essere in tutto conforme a Gesù Signore. Vergine Maria, Madre della Redenzione, Angeli e Santi, fateci ricchi in misericordia. </w:t>
      </w:r>
    </w:p>
    <w:p w14:paraId="265D0BB4"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Quando noi parliamo della Vergine Maria nel rispetto della verità del Padre e del Figlio e dello Spirito Santo e anche nel rispetto della verità degli Angeli e dei Santi, sempre parleremo di Lei dalla sua purissima verità che è verità creata in Lei e dal Padre e dal Figlio e dallo Spirito Santo. Essendo verità creata mai potrà essere verità creante. Essendo grazia creata mai potrà essere grazia creante. Essendo purissima grazia creata potrà cooperare più di ogni altra grazia creata con la grazia creante perché la grazia creante crei grazia in ogni altro cuore. Ecco come Lei ha </w:t>
      </w:r>
      <w:r w:rsidRPr="005E5FA3">
        <w:rPr>
          <w:rFonts w:ascii="Arial" w:eastAsia="Calibri" w:hAnsi="Arial" w:cs="Arial"/>
          <w:iCs/>
          <w:kern w:val="0"/>
          <w:sz w:val="24"/>
          <w:szCs w:val="24"/>
          <w14:ligatures w14:val="none"/>
        </w:rPr>
        <w:lastRenderedPageBreak/>
        <w:t xml:space="preserve">cooperato con la grazia creante. Ha dato al Padre il suo corpo, la sua anima, il suo spirito e tutta se stessa in ogni atomo del suo essere perché il Padre per mezzo dello Spirito Santo operasse nel Figlio il mistero della sua incarnazione. Non esiste cooperazione più grande di questa con la grazia creante. In più presso la croce del Figlio suo Lei è stata costituita Madre, perché in Lei e per Lei, sempre per opera dello Spirito Santo, la grazia creante operasse la redenzione di ogni figlio di Adamo facendolo divenire vero figlio di Dio nel suo Figlio Unigenito e sempre per Lei fosse accompagnato per lasciarsi ogni giorno fare a perfetta immagine di Cristo Gesù.  La Madre di Dio ci faccia, per opera dello Spirito Santo, veri figli del Padre nel Figlio suo Cristo Signore.  </w:t>
      </w:r>
    </w:p>
    <w:bookmarkEnd w:id="699"/>
    <w:p w14:paraId="5A96C737"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p>
    <w:p w14:paraId="6565661D" w14:textId="77777777" w:rsidR="005E5FA3" w:rsidRPr="005E5FA3" w:rsidRDefault="005E5FA3" w:rsidP="005E5FA3">
      <w:pPr>
        <w:pStyle w:val="Titolo1"/>
        <w:rPr>
          <w:i/>
          <w:iCs/>
          <w:lang w:val="la-Latn"/>
        </w:rPr>
      </w:pPr>
      <w:bookmarkStart w:id="700" w:name="_Toc195694008"/>
      <w:bookmarkStart w:id="701" w:name="_Toc218975148"/>
      <w:bookmarkStart w:id="702" w:name="_Toc219036286"/>
      <w:r w:rsidRPr="005E5FA3">
        <w:rPr>
          <w:lang w:val="la-Latn"/>
        </w:rPr>
        <w:t>SALVE, RADIX, SALVE, PORTA  EX QUA MUNDO LUX EST ORTA</w:t>
      </w:r>
      <w:bookmarkEnd w:id="700"/>
      <w:bookmarkEnd w:id="701"/>
      <w:bookmarkEnd w:id="702"/>
      <w:r w:rsidRPr="005E5FA3">
        <w:rPr>
          <w:lang w:val="la-Latn"/>
        </w:rPr>
        <w:t xml:space="preserve"> </w:t>
      </w:r>
    </w:p>
    <w:p w14:paraId="7E0B5E4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La Vergine Maria è radice perché dalla sua carne il Verbo eterno di Dio ha attinto la sua vera umanità. Le antiche profezie questo annunziavano: </w:t>
      </w:r>
      <w:r w:rsidRPr="005E5FA3">
        <w:rPr>
          <w:rFonts w:ascii="Arial" w:eastAsia="Calibri" w:hAnsi="Arial" w:cs="Arial"/>
          <w:i/>
          <w:kern w:val="0"/>
          <w:sz w:val="24"/>
          <w:szCs w:val="24"/>
          <w14:ligatures w14:val="none"/>
        </w:rPr>
        <w:t>“</w:t>
      </w:r>
      <w:r w:rsidRPr="005E5FA3">
        <w:rPr>
          <w:rFonts w:ascii="Arial" w:eastAsia="Calibri" w:hAnsi="Arial" w:cs="Times New Roman"/>
          <w:i/>
          <w:color w:val="000000"/>
          <w:kern w:val="0"/>
          <w:sz w:val="24"/>
          <w:szCs w:val="24"/>
          <w14:ligatures w14:val="none"/>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r w:rsidRPr="005E5FA3">
        <w:rPr>
          <w:rFonts w:ascii="Arial" w:eastAsia="Calibri" w:hAnsi="Arial" w:cs="Times New Roman"/>
          <w:color w:val="000000"/>
          <w:kern w:val="0"/>
          <w:sz w:val="24"/>
          <w:szCs w:val="24"/>
          <w14:ligatures w14:val="none"/>
        </w:rPr>
        <w:t xml:space="preserve"> (Is 11,1-16). L’Apocalisse termina proprio con questa visione di Gesù, annunziato come vera radice di Davide: </w:t>
      </w:r>
      <w:r w:rsidRPr="005E5FA3">
        <w:rPr>
          <w:rFonts w:ascii="Arial" w:eastAsia="Calibri" w:hAnsi="Arial" w:cs="Times New Roman"/>
          <w:i/>
          <w:color w:val="000000"/>
          <w:kern w:val="0"/>
          <w:sz w:val="24"/>
          <w:szCs w:val="24"/>
          <w14:ligatures w14:val="none"/>
        </w:rPr>
        <w:t>“</w:t>
      </w:r>
      <w:r w:rsidRPr="005E5FA3">
        <w:rPr>
          <w:rFonts w:ascii="Arial" w:eastAsia="Calibri" w:hAnsi="Arial" w:cs="Times New Roman"/>
          <w:i/>
          <w:kern w:val="0"/>
          <w:sz w:val="24"/>
          <w:szCs w:val="24"/>
          <w14:ligatures w14:val="none"/>
        </w:rPr>
        <w:t xml:space="preserve">Io sono la radice e la stirpe di Davide, la stella radiosa del mattino» </w:t>
      </w:r>
      <w:r w:rsidRPr="005E5FA3">
        <w:rPr>
          <w:rFonts w:ascii="Arial" w:eastAsia="Calibri" w:hAnsi="Arial" w:cs="Times New Roman"/>
          <w:kern w:val="0"/>
          <w:sz w:val="24"/>
          <w:szCs w:val="24"/>
          <w14:ligatures w14:val="none"/>
        </w:rPr>
        <w:t xml:space="preserve">(Ap 22,16-17). Dalla Vergine Maria non è però nata la sola carne. È nata la Persona eterna del Figlio dell’Altissimo. Maria è vera Madre di Dio. Realmente il sole della vita è nato da Lei per rischiarare coloro che sono nelle tenebre e nell’ombra di morte. Gesù nasce da Lei come vero Dio e vero uomo, dal momento che la Persona che nasce è vero Dio e vero uomo, perfetto Dio e perfetto uomo. Maria non genera però la natura divina. Questa è eterna e Lei esiste nel tempo ed è da Dio per creazione. </w:t>
      </w:r>
      <w:r w:rsidRPr="005E5FA3">
        <w:rPr>
          <w:rFonts w:ascii="Arial" w:eastAsia="Calibri" w:hAnsi="Arial" w:cs="Arial"/>
          <w:kern w:val="0"/>
          <w:sz w:val="24"/>
          <w:szCs w:val="24"/>
          <w14:ligatures w14:val="none"/>
        </w:rPr>
        <w:t xml:space="preserve">Ella è porta perché attraverso di Lei il Figlio dell’Altissimo è entrato nella nostra umanità. Veramente Maria è la porta della speranza di cui parla il profeta Osea: </w:t>
      </w:r>
      <w:r w:rsidRPr="005E5FA3">
        <w:rPr>
          <w:rFonts w:ascii="Arial" w:eastAsia="Calibri" w:hAnsi="Arial" w:cs="Arial"/>
          <w:i/>
          <w:kern w:val="0"/>
          <w:sz w:val="24"/>
          <w:szCs w:val="24"/>
          <w14:ligatures w14:val="none"/>
        </w:rPr>
        <w:t>“Perciò,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Ti farò mia sposa per sempre, ti farò mia sposa nella giustizia e nel diritto, nell’amore e nella benevolenza, ti farò mia sposa nella fedeltà e tu conoscerai il Signore”</w:t>
      </w:r>
      <w:r w:rsidRPr="005E5FA3">
        <w:rPr>
          <w:rFonts w:ascii="Arial" w:eastAsia="Calibri" w:hAnsi="Arial" w:cs="Arial"/>
          <w:kern w:val="0"/>
          <w:sz w:val="24"/>
          <w:szCs w:val="24"/>
          <w14:ligatures w14:val="none"/>
        </w:rPr>
        <w:t xml:space="preserve"> (Os 2,16-25). </w:t>
      </w:r>
    </w:p>
    <w:p w14:paraId="152C60F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Facendosi vero uomo, il Figlio dell’Altissimo sposa la natura umana nell’unità della sua Persona divina. Dio e l’uomo in Cristo realmente sono una cosa sola, secondo la legge però del dogma dell’unione ipostatica. Le proprietà dell’una e dell’altra natura vengono comunicate alla Persona che vive da verissimo Dio e verissimo uomo. </w:t>
      </w:r>
      <w:r w:rsidRPr="005E5FA3">
        <w:rPr>
          <w:rFonts w:ascii="Arial" w:eastAsia="Calibri" w:hAnsi="Arial" w:cs="Times New Roman"/>
          <w:kern w:val="0"/>
          <w:sz w:val="24"/>
          <w:szCs w:val="24"/>
          <w14:ligatures w14:val="none"/>
        </w:rPr>
        <w:t xml:space="preserve">Il Concilio di Calcedonia così esprime questa verità: </w:t>
      </w:r>
      <w:r w:rsidRPr="005E5FA3">
        <w:rPr>
          <w:rFonts w:ascii="Arial" w:eastAsia="Calibri" w:hAnsi="Arial" w:cs="Times New Roman"/>
          <w:i/>
          <w:kern w:val="0"/>
          <w:sz w:val="24"/>
          <w:szCs w:val="24"/>
          <w14:ligatures w14:val="none"/>
        </w:rPr>
        <w:t xml:space="preserve">”Seguendo, quindi, i santi Padri, all'unanimità noi insegniamo a confessare un solo e medesimo Figlio: il signore nostro Gesù Cristo, perfetto nella sua divinità e perfetto nella sua umanità, vero Dio e vero uomo, di anima razionale e del corpo, consustanziale al Padre per la divinità, e consustanziale a noi per l'umanità, simile in tutto a noi, fuorché nel </w:t>
      </w:r>
      <w:r w:rsidRPr="005E5FA3">
        <w:rPr>
          <w:rFonts w:ascii="Arial" w:eastAsia="Calibri" w:hAnsi="Arial" w:cs="Times New Roman"/>
          <w:i/>
          <w:kern w:val="0"/>
          <w:sz w:val="24"/>
          <w:szCs w:val="24"/>
          <w14:ligatures w14:val="none"/>
        </w:rPr>
        <w:lastRenderedPageBreak/>
        <w:t xml:space="preserve">peccato, generato dal Padre prima dei secoli secondo la divinità, e in questi ultimi tempi per noi e per la nostra salvezza da Maria vergine e madre di Dio, secondo l'umanità, uno e medesimo Cristo signore unigenito; da riconoscersi in due nature, senza confusione, immutabili, indivise, inseparabili – </w:t>
      </w:r>
      <w:r w:rsidRPr="005E5FA3">
        <w:rPr>
          <w:rFonts w:ascii="Arial" w:eastAsia="Calibri" w:hAnsi="Arial" w:cs="Arial"/>
          <w:i/>
          <w:kern w:val="0"/>
          <w:sz w:val="24"/>
          <w:szCs w:val="24"/>
          <w14:ligatures w14:val="none"/>
        </w:rPr>
        <w:t xml:space="preserve">“in duabus naturis inconfuse, immutabiliter, indivise, inseparabiliter agnoscendum” – </w:t>
      </w:r>
      <w:r w:rsidRPr="005E5FA3">
        <w:rPr>
          <w:rFonts w:ascii="Arial" w:eastAsia="Calibri" w:hAnsi="Arial" w:cs="Times New Roman"/>
          <w:i/>
          <w:kern w:val="0"/>
          <w:sz w:val="24"/>
          <w:szCs w:val="24"/>
          <w14:ligatures w14:val="none"/>
        </w:rPr>
        <w:t xml:space="preserve">non essendo venuta meno la differenza delle nature a causa della loro unione, ma essendo stata, anzi, salvaguardata la proprietà di ciascuna natura, e concorrendo a formare una sola persona e ipostasi; Egli non è diviso o separato in due persone, ma è un unico e medesimo Figlio, unigenito, Dio, verbo e signore Gesù Cristo, come prima i profeti e poi lo stesso Gesù Cristo ci hanno insegnato di lui, e come ci ha trasmesso il simbolo dei padri”. </w:t>
      </w:r>
      <w:r w:rsidRPr="005E5FA3">
        <w:rPr>
          <w:rFonts w:ascii="Arial" w:eastAsia="Calibri" w:hAnsi="Arial" w:cs="Arial"/>
          <w:kern w:val="0"/>
          <w:sz w:val="24"/>
          <w:szCs w:val="24"/>
          <w14:ligatures w14:val="none"/>
        </w:rPr>
        <w:t xml:space="preserve">Per questo la Vergine Maria è vera porta della speranza. Da Lei nasce la vita nuova sulla nostra terra. Da Lei la vita e la grazia vengono ad abitare in mezzo a noi. </w:t>
      </w:r>
    </w:p>
    <w:p w14:paraId="629002B2"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Times New Roman"/>
          <w:color w:val="000000"/>
          <w:kern w:val="0"/>
          <w:sz w:val="24"/>
          <w:szCs w:val="24"/>
          <w14:ligatures w14:val="none"/>
        </w:rPr>
        <w:t xml:space="preserve">Il Figlio di Dio è vero sole di giustizia, secondo la profezia di Malachia: </w:t>
      </w:r>
      <w:r w:rsidRPr="005E5FA3">
        <w:rPr>
          <w:rFonts w:ascii="Arial" w:eastAsia="Calibri" w:hAnsi="Arial" w:cs="Times New Roman"/>
          <w:i/>
          <w:color w:val="000000"/>
          <w:kern w:val="0"/>
          <w:sz w:val="24"/>
          <w:szCs w:val="24"/>
          <w14:ligatures w14:val="none"/>
        </w:rPr>
        <w:t>“Per voi, che avete timore del mio nome, sorgerà con raggi benefici il sole di giustizia e voi uscirete saltellanti come vitelli dalla stalla”</w:t>
      </w:r>
      <w:r w:rsidRPr="005E5FA3">
        <w:rPr>
          <w:rFonts w:ascii="Arial" w:eastAsia="Calibri" w:hAnsi="Arial" w:cs="Times New Roman"/>
          <w:color w:val="000000"/>
          <w:kern w:val="0"/>
          <w:sz w:val="24"/>
          <w:szCs w:val="24"/>
          <w14:ligatures w14:val="none"/>
        </w:rPr>
        <w:t xml:space="preserve"> (Mal 3,19-21). È la luce che illumina ogni uomo, secondo il Prologo del quarto Vangelo: </w:t>
      </w:r>
      <w:r w:rsidRPr="005E5FA3">
        <w:rPr>
          <w:rFonts w:ascii="Arial" w:eastAsia="Calibri" w:hAnsi="Arial" w:cs="Times New Roman"/>
          <w:i/>
          <w:color w:val="000000"/>
          <w:kern w:val="0"/>
          <w:sz w:val="24"/>
          <w:szCs w:val="24"/>
          <w14:ligatures w14:val="none"/>
        </w:rPr>
        <w:t>“</w:t>
      </w:r>
      <w:r w:rsidRPr="005E5FA3">
        <w:rPr>
          <w:rFonts w:ascii="Arial" w:eastAsia="Calibri" w:hAnsi="Arial" w:cs="Times New Roman"/>
          <w:i/>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w:t>
      </w:r>
      <w:r w:rsidRPr="005E5FA3">
        <w:rPr>
          <w:rFonts w:ascii="Arial" w:eastAsia="Calibri" w:hAnsi="Arial" w:cs="Times New Roman"/>
          <w:kern w:val="0"/>
          <w:sz w:val="24"/>
          <w:szCs w:val="24"/>
          <w14:ligatures w14:val="none"/>
        </w:rPr>
        <w:t xml:space="preserve"> (Gv 1,1-18). Ecco come Zaccaria annuncia la venuta di Gesù sulla nostra terra, come vero sole di giustizia: </w:t>
      </w:r>
      <w:r w:rsidRPr="005E5FA3">
        <w:rPr>
          <w:rFonts w:ascii="Arial" w:eastAsia="Calibri" w:hAnsi="Arial" w:cs="Times New Roman"/>
          <w:i/>
          <w:kern w:val="0"/>
          <w:sz w:val="24"/>
          <w:szCs w:val="24"/>
          <w14:ligatures w14:val="none"/>
        </w:rPr>
        <w:t>“Grazie alla tenerezza e misericordia del nostro Dio, ci visiterà un sole che sorge dall’alto, per risplendere su quelli che stanno nelle tenebre e nell’ombra di morte, e dirigere i nostri passi sulla via della pace”</w:t>
      </w:r>
      <w:r w:rsidRPr="005E5FA3">
        <w:rPr>
          <w:rFonts w:ascii="Arial" w:eastAsia="Calibri" w:hAnsi="Arial" w:cs="Times New Roman"/>
          <w:kern w:val="0"/>
          <w:sz w:val="24"/>
          <w:szCs w:val="24"/>
          <w14:ligatures w14:val="none"/>
        </w:rPr>
        <w:t xml:space="preserve"> (Lc 1,76-79). Gesù è luce intensissima di verità, giustizia, santità, sapienza, pietà, compassione, vera salvezza, vera redenzione, vera giustificazione. Da Maria nasce il vero sole della terra. Nasce la vera luce, quella che illumina ogni uomo. Da Lei entra nel mondo il suo Salvatore potente, il Principe della Pace, il Santo di Dio, il Forte di Israele che libera l’uomo dal peccato e dalla morte.</w:t>
      </w:r>
    </w:p>
    <w:p w14:paraId="49C45E4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Madre di Dio e Madre nostra, ieri sei venuta in mezzo a noi e ci ha chiesto di generare Cristo Gesù in ogni cuore con il seme incorruttibile della Parola del Figlio tuo. Abbiamo iniziato bene. Poi Satana ci ha tentato e noi ci siamo lasciati tentare. Anziché seminare la Parola del Figlio tuo nel mondo, abbiamo seminato la parola del mondo nella tua opera santa. Tu ti sei ritirata da noi, il mondo è entrato con satanica e diabolica astuzia nella tua opera ed essa è stata rasa al suolo. Degli antichi alberi maestosi restano oggi dei trochi. Ora noi ti preghiamo: viene e irrora con ogni grazia celeste questi tronchi perché da essi sorga una nuova vita. Se tu opererai questo grande miracolo, molti saranno i trochi che si risveglieranno e il seme della vera Parola entrerà in molti cuori e il Figlio tuo sarà generato in essi. Noi a te innalziamo la nostra preghiera, perché sappiamo che tu non hai abbandonato il tuo antico progetto. Vuoi però che sia liberato da ogni struttura di peccato, di falsità, di inganno. Vuoi che gli sia data una forma diversa dalla prima, forma nella quale ogni credente in te abbia piena libertà di annunciare la Parola, mosso dallo Spirito Santo e mettendo a frutto ogni carisma e ogni missione che lo Spirito di Dio gli affida. Madre ricca di pietà e di misericordia, ascolta il nostro grido e dàgli pieno esaudimento. In te, con te e per te, noi diverremo quella </w:t>
      </w:r>
      <w:r w:rsidRPr="005E5FA3">
        <w:rPr>
          <w:rFonts w:ascii="Arial" w:eastAsia="Calibri" w:hAnsi="Arial" w:cs="Arial"/>
          <w:kern w:val="0"/>
          <w:sz w:val="24"/>
          <w:szCs w:val="24"/>
          <w14:ligatures w14:val="none"/>
        </w:rPr>
        <w:lastRenderedPageBreak/>
        <w:t xml:space="preserve">porta attraverso la quale Cristo ritorna a essere invocato, creduto, celebrato come il solo Redentore e Salvatore del mondo, il solo Mediatore della grazia e della verità che dal Padre discendono e inondano la terra. Grazie, Madre Santa. </w:t>
      </w:r>
    </w:p>
    <w:p w14:paraId="0D609332"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4CFBA5C0" w14:textId="77777777" w:rsidR="005E5FA3" w:rsidRPr="005E5FA3" w:rsidRDefault="005E5FA3" w:rsidP="005E5FA3">
      <w:pPr>
        <w:pStyle w:val="Titolo2"/>
        <w:rPr>
          <w:rFonts w:eastAsia="Calibri"/>
        </w:rPr>
      </w:pPr>
      <w:bookmarkStart w:id="703" w:name="_Toc312863762"/>
      <w:bookmarkStart w:id="704" w:name="_Toc94189811"/>
      <w:bookmarkStart w:id="705" w:name="_Toc218975149"/>
      <w:bookmarkStart w:id="706" w:name="_Toc219036287"/>
      <w:r w:rsidRPr="005E5FA3">
        <w:rPr>
          <w:rFonts w:eastAsia="Calibri"/>
        </w:rPr>
        <w:t>GAUDE, VIRGO GLORIOSA, SUPER OMNES SPECIOSA</w:t>
      </w:r>
      <w:bookmarkEnd w:id="703"/>
      <w:bookmarkEnd w:id="704"/>
      <w:bookmarkEnd w:id="705"/>
      <w:bookmarkEnd w:id="706"/>
    </w:p>
    <w:p w14:paraId="6D12A69E" w14:textId="77777777" w:rsidR="005E5FA3" w:rsidRPr="005E5FA3" w:rsidRDefault="005E5FA3" w:rsidP="005E5FA3">
      <w:pPr>
        <w:spacing w:after="120" w:line="240" w:lineRule="auto"/>
        <w:jc w:val="both"/>
        <w:rPr>
          <w:rFonts w:ascii="Arial" w:eastAsia="Calibri" w:hAnsi="Arial" w:cs="Times New Roman"/>
          <w:color w:val="000000"/>
          <w:kern w:val="0"/>
          <w:sz w:val="24"/>
          <w:szCs w:val="24"/>
          <w14:ligatures w14:val="none"/>
        </w:rPr>
      </w:pPr>
      <w:r w:rsidRPr="005E5FA3">
        <w:rPr>
          <w:rFonts w:ascii="Arial" w:eastAsia="Calibri" w:hAnsi="Arial" w:cs="Arial"/>
          <w:kern w:val="0"/>
          <w:sz w:val="24"/>
          <w:szCs w:val="24"/>
          <w14:ligatures w14:val="none"/>
        </w:rPr>
        <w:t>Un tempo abbiamo scritto:  La Vergine Maria è invitata a rallegrarsi. L’invito alla gioia è costante nell’Antico Testamento. Diversi però sono i motivi per cui si è invitati alla gioia e al rallegramento. In Gioele</w:t>
      </w:r>
      <w:r w:rsidRPr="005E5FA3">
        <w:rPr>
          <w:rFonts w:ascii="Arial" w:eastAsia="Calibri" w:hAnsi="Arial" w:cs="Times New Roman"/>
          <w:color w:val="000000"/>
          <w:kern w:val="0"/>
          <w:sz w:val="24"/>
          <w:szCs w:val="24"/>
          <w14:ligatures w14:val="none"/>
        </w:rPr>
        <w:t xml:space="preserve"> la presenza di Dio in mezzo al suo popolo è dono di una vita nuova, di una abbondanza perenne. È Dio la vera fonte di ogni gioia perfetta. Dopo la devastazione, Dio è di nuovo con Israele</w:t>
      </w:r>
      <w:r w:rsidRPr="005E5FA3">
        <w:rPr>
          <w:rFonts w:ascii="Arial" w:eastAsia="Calibri" w:hAnsi="Arial" w:cs="Arial"/>
          <w:kern w:val="0"/>
          <w:sz w:val="24"/>
          <w:szCs w:val="24"/>
          <w14:ligatures w14:val="none"/>
        </w:rPr>
        <w:t xml:space="preserve">: </w:t>
      </w:r>
      <w:r w:rsidRPr="005E5FA3">
        <w:rPr>
          <w:rFonts w:ascii="Arial" w:eastAsia="Calibri" w:hAnsi="Arial" w:cs="Arial"/>
          <w:i/>
          <w:kern w:val="0"/>
          <w:sz w:val="24"/>
          <w:szCs w:val="24"/>
          <w14:ligatures w14:val="none"/>
        </w:rPr>
        <w:t>“</w:t>
      </w:r>
      <w:r w:rsidRPr="005E5FA3">
        <w:rPr>
          <w:rFonts w:ascii="Arial" w:eastAsia="Calibri" w:hAnsi="Arial" w:cs="Times New Roman"/>
          <w:i/>
          <w:color w:val="000000"/>
          <w:kern w:val="0"/>
          <w:sz w:val="24"/>
          <w:szCs w:val="24"/>
          <w14:ligatures w14:val="none"/>
        </w:rPr>
        <w:t>Non temere, terra, ma rallégrati e gioisci, poiché cose grandi ha fatto il Signore. 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Pr="005E5FA3">
        <w:rPr>
          <w:rFonts w:ascii="Arial" w:eastAsia="Calibri" w:hAnsi="Arial" w:cs="Times New Roman"/>
          <w:color w:val="000000"/>
          <w:kern w:val="0"/>
          <w:sz w:val="24"/>
          <w:szCs w:val="24"/>
          <w14:ligatures w14:val="none"/>
        </w:rPr>
        <w:t xml:space="preserve"> (Gl 2,21-27).  Anche in Sofonia il motivo della gioia e del rallegramento ancora una volta viene dal Signore. È la sua presenza che porta vita nuova, salvezza potente: </w:t>
      </w:r>
      <w:r w:rsidRPr="005E5FA3">
        <w:rPr>
          <w:rFonts w:ascii="Arial" w:eastAsia="Calibri" w:hAnsi="Arial" w:cs="Times New Roman"/>
          <w:i/>
          <w:color w:val="000000"/>
          <w:kern w:val="0"/>
          <w:sz w:val="24"/>
          <w:szCs w:val="24"/>
          <w14:ligatures w14:val="none"/>
        </w:rPr>
        <w:t>“Rallégrati, figlia di Sion, grida di gioia, Israele, esulta e acclama con tutto il cuore, figlia di Gerusalemme!  Il Signore ha revocato la tua condanna, ha disperso il tuo nemico. Re d’Israele è il Signore in mezzo a te, tu non temerai più alcuna sventura. In quel giorno si dirà a Gerusalemme: «Non temere, Sion, non lasciarti cadere le braccia! Il Signore, tuo Dio, in mezzo a te è un salvatore potente. Gioirà per te, ti rinnoverà con il suo amore, esulterà per te con grida di gioia»” (</w:t>
      </w:r>
      <w:r w:rsidRPr="005E5FA3">
        <w:rPr>
          <w:rFonts w:ascii="Arial" w:eastAsia="Calibri" w:hAnsi="Arial" w:cs="Times New Roman"/>
          <w:color w:val="000000"/>
          <w:kern w:val="0"/>
          <w:sz w:val="24"/>
          <w:szCs w:val="24"/>
          <w14:ligatures w14:val="none"/>
        </w:rPr>
        <w:t xml:space="preserve">Sof 3,14-27).  </w:t>
      </w:r>
      <w:r w:rsidRPr="005E5FA3">
        <w:rPr>
          <w:rFonts w:ascii="Arial" w:eastAsia="Calibri" w:hAnsi="Arial" w:cs="Arial"/>
          <w:kern w:val="0"/>
          <w:sz w:val="24"/>
          <w:szCs w:val="24"/>
          <w14:ligatures w14:val="none"/>
        </w:rPr>
        <w:t xml:space="preserve">In Zaccaria il motivo della gioia è il desiderio di Dio di abitare di nuovo in Gerusalemme, dopo l’uragano dell’esilio: </w:t>
      </w:r>
      <w:r w:rsidRPr="005E5FA3">
        <w:rPr>
          <w:rFonts w:ascii="Arial" w:eastAsia="Calibri" w:hAnsi="Arial" w:cs="Arial"/>
          <w:i/>
          <w:kern w:val="0"/>
          <w:sz w:val="24"/>
          <w:szCs w:val="24"/>
          <w14:ligatures w14:val="none"/>
        </w:rPr>
        <w:t>“</w:t>
      </w:r>
      <w:r w:rsidRPr="005E5FA3">
        <w:rPr>
          <w:rFonts w:ascii="Arial" w:eastAsia="Calibri" w:hAnsi="Arial" w:cs="Times New Roman"/>
          <w:i/>
          <w:color w:val="000000"/>
          <w:kern w:val="0"/>
          <w:sz w:val="24"/>
          <w:szCs w:val="24"/>
          <w14:ligatures w14:val="none"/>
        </w:rPr>
        <w:t>Rallégrati, esulta, figlia di Sion, perché, ecco, io vengo ad abitare in mezzo a te. Oracolo del Signore. Nazioni numerose aderiranno in quel giorno al Signore e diverranno suo popolo, ed egli dimorerà in mezzo a te e tu saprai che il Signore degli eserciti mi ha inviato a te. Il Signore si terrà Giuda come eredità nella terra santa ed eleggerà di nuovo Gerusalemme. Taccia ogni mortale davanti al Signore, poiché egli si è destato dalla sua santa dimora”</w:t>
      </w:r>
      <w:r w:rsidRPr="005E5FA3">
        <w:rPr>
          <w:rFonts w:ascii="Arial" w:eastAsia="Calibri" w:hAnsi="Arial" w:cs="Times New Roman"/>
          <w:color w:val="000000"/>
          <w:kern w:val="0"/>
          <w:sz w:val="24"/>
          <w:szCs w:val="24"/>
          <w14:ligatures w14:val="none"/>
        </w:rPr>
        <w:t xml:space="preserve"> (Zac 3,14-17). È Dio la fonte della vera gioia. Fuori di Lui, senza di Lui, non esiste alcuna gioia vera. Sono tutte effimere e caduche.</w:t>
      </w:r>
    </w:p>
    <w:p w14:paraId="7F8EDC80" w14:textId="77777777" w:rsidR="005E5FA3" w:rsidRPr="005E5FA3" w:rsidRDefault="005E5FA3" w:rsidP="005E5FA3">
      <w:pPr>
        <w:spacing w:after="120" w:line="240" w:lineRule="auto"/>
        <w:jc w:val="both"/>
        <w:rPr>
          <w:rFonts w:ascii="Arial" w:eastAsia="Calibri" w:hAnsi="Arial" w:cs="Times New Roman"/>
          <w:color w:val="000000"/>
          <w:kern w:val="0"/>
          <w:sz w:val="24"/>
          <w:szCs w:val="24"/>
          <w14:ligatures w14:val="none"/>
        </w:rPr>
      </w:pPr>
      <w:r w:rsidRPr="005E5FA3">
        <w:rPr>
          <w:rFonts w:ascii="Arial" w:eastAsia="Calibri" w:hAnsi="Arial" w:cs="Times New Roman"/>
          <w:color w:val="000000"/>
          <w:kern w:val="0"/>
          <w:sz w:val="24"/>
          <w:szCs w:val="24"/>
          <w14:ligatures w14:val="none"/>
        </w:rPr>
        <w:t xml:space="preserve">Anche la Vergine Maria è invitata a rallegrarsi. Questo invito non le viene rivolto per voce profetica, ma direttamente dall’Angelo Gabriele: </w:t>
      </w:r>
      <w:r w:rsidRPr="005E5FA3">
        <w:rPr>
          <w:rFonts w:ascii="Arial" w:eastAsia="Calibri" w:hAnsi="Arial" w:cs="Times New Roman"/>
          <w:i/>
          <w:color w:val="000000"/>
          <w:kern w:val="0"/>
          <w:sz w:val="24"/>
          <w:szCs w:val="24"/>
          <w14:ligatures w14:val="none"/>
        </w:rPr>
        <w:t>“</w:t>
      </w:r>
      <w:r w:rsidRPr="005E5FA3">
        <w:rPr>
          <w:rFonts w:ascii="Arial" w:eastAsia="Calibri" w:hAnsi="Arial" w:cs="Times New Roman"/>
          <w:i/>
          <w:kern w:val="0"/>
          <w:sz w:val="24"/>
          <w:szCs w:val="24"/>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5E5FA3">
        <w:rPr>
          <w:rFonts w:ascii="Arial" w:eastAsia="Calibri" w:hAnsi="Arial" w:cs="Times New Roman"/>
          <w:kern w:val="0"/>
          <w:sz w:val="24"/>
          <w:szCs w:val="24"/>
          <w14:ligatures w14:val="none"/>
        </w:rPr>
        <w:t xml:space="preserve"> (Lc 1,26-28). Maria è invitata a rallegrarsi per due motivi: perché </w:t>
      </w:r>
      <w:r w:rsidRPr="005E5FA3">
        <w:rPr>
          <w:rFonts w:ascii="Arial" w:eastAsia="Calibri" w:hAnsi="Arial" w:cs="Times New Roman"/>
          <w:kern w:val="0"/>
          <w:sz w:val="24"/>
          <w:szCs w:val="24"/>
          <w14:ligatures w14:val="none"/>
        </w:rPr>
        <w:lastRenderedPageBreak/>
        <w:t xml:space="preserve">piena di grazia e perché il Signore è con Lei. Abita nel suo cuore. Ella è tutta piena del suo Dio. </w:t>
      </w:r>
      <w:r w:rsidRPr="005E5FA3">
        <w:rPr>
          <w:rFonts w:ascii="Arial" w:eastAsia="Calibri" w:hAnsi="Arial" w:cs="Times New Roman"/>
          <w:color w:val="000000"/>
          <w:kern w:val="0"/>
          <w:sz w:val="24"/>
          <w:szCs w:val="24"/>
          <w14:ligatures w14:val="none"/>
        </w:rPr>
        <w:t xml:space="preserve">L’Antifona che stiamo meditando invita la Vergine Maria alla gioia, perché: </w:t>
      </w:r>
      <w:r w:rsidRPr="005E5FA3">
        <w:rPr>
          <w:rFonts w:ascii="Arial" w:eastAsia="Calibri" w:hAnsi="Arial" w:cs="Times New Roman"/>
          <w:i/>
          <w:color w:val="000000"/>
          <w:kern w:val="0"/>
          <w:sz w:val="24"/>
          <w:szCs w:val="24"/>
          <w14:ligatures w14:val="none"/>
        </w:rPr>
        <w:t xml:space="preserve">“Virgo gloriosa, super omnes speciosa – perché Vergine gloriosa e perché la più bella, la più singolare, l’unica sopra ogni altra creatura del Signore, sopra tutte le altre vergini”. </w:t>
      </w:r>
      <w:r w:rsidRPr="005E5FA3">
        <w:rPr>
          <w:rFonts w:ascii="Arial" w:eastAsia="Calibri" w:hAnsi="Arial" w:cs="Times New Roman"/>
          <w:color w:val="000000"/>
          <w:kern w:val="0"/>
          <w:sz w:val="24"/>
          <w:szCs w:val="24"/>
          <w14:ligatures w14:val="none"/>
        </w:rPr>
        <w:t xml:space="preserve">Vergini belle come Maria non se ne trovano nell’universo. Maria è invitata a contemplarsi nella sua bellezza più che umana, quasi divina e ad esultare. Non deve però esultare per un moto di superbia, bensì per un sentimento di profondissima umiltà. Guardando e contemplando la sua bellezza deve innalzare al Signore il più alto, il più santo, il più bel cantico di lode e di benedizione. Deve intonare il suo “Magnificat” eterno per ringraziare, benedire, lodare, celebrare il Signore per le grandezze che ha operato in Lei. In fondo è questo l’invito alla gioia. Vedere se stessa e, in se stessa, vedere Dio che l’ha fatta così grande, così bella, così eccelsa, così elevata. Quando si vede l’opera di Dio non si può non intonare un inno di lode e di benedizione. Dio va celebrato in ogni sua opera. Se il firmamento celebra ogni giorno la lode al Signore che lo ha creato così bello e armonioso, quanto più questo inno di lode lo dovrà innalzare la Vergine Maria, che è stata fatta da Dio più bella che tutto l’universo messo assieme. Vergine Maria, Vergine gloriosa, Bella oltre ogni bellezza creata, intona per noi il tuo “magnificat” eterno per celebrare la magnificenza del tuo e nostro Signore. Angeli e Santi siate nostra voce in questo canto ringraziamento per ave fatto così bella la nostra Madre e la vostra celeste Regina.                                                                                            </w:t>
      </w:r>
    </w:p>
    <w:p w14:paraId="26AE2A4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Oggi aggiungiamo: Lucifero ha visto la sua splendida luce e si è dichiarato Dio, uguale a Dio. È la superbia. Maria ha visto le grandi cose fatte in Lei dall’Onnipotente e lo ha magnificato, perché il solo Autore di tanta bellezza, tanta grazia, tanto Spirito Santo, tanta presenza di Dio nella sia vita. Si è grandi dinanzi al Signore e al mondo intero se Dio è con noi e la sua grazia ci sostiene. Se abbandoniamo il Signore e perdiamo la sua grazia, in un istante saremo come un albero divelto dalle radici da un uragano. Un istante prima eravamo grandi. Un istante dopo siamo divelti e sparisce ogni nostra grandezza e bellezza. Questa verità è così cantata dal Salmo:</w:t>
      </w:r>
    </w:p>
    <w:p w14:paraId="0299223E"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 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w:t>
      </w:r>
    </w:p>
    <w:p w14:paraId="47C35155"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Beato il popolo che ti sa acclamare: camminerà, Signore, alla luce del tuo volto; esulta tutto il giorno nel tuo nome, si esalta nella tua giustizia. Perché tu sei lo splendore della sua forza  e con il tuo favore innalzi la nostra fronte. Perché del </w:t>
      </w:r>
      <w:r w:rsidRPr="005E5FA3">
        <w:rPr>
          <w:rFonts w:ascii="Arial" w:eastAsia="Calibri" w:hAnsi="Arial" w:cs="Arial"/>
          <w:i/>
          <w:iCs/>
          <w:kern w:val="0"/>
          <w:sz w:val="24"/>
          <w:szCs w:val="24"/>
          <w14:ligatures w14:val="none"/>
        </w:rPr>
        <w:lastRenderedPageBreak/>
        <w:t>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mare la sua mano e sui fiumi la sua destra. Egli mi invocherà: “Tu sei mio padre, mio Dio e roccia della mia salvezza”. Io farò di lui il mio primogenito, il più alto fra i re della terra. Gli conserverò sempre il mio amore, la mia alleanza gli sarà fedele.</w:t>
      </w:r>
    </w:p>
    <w:p w14:paraId="2B13F530"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w:t>
      </w:r>
    </w:p>
    <w:p w14:paraId="37B1EB9C"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89,1-53). </w:t>
      </w:r>
    </w:p>
    <w:p w14:paraId="3FA889DA" w14:textId="77777777" w:rsidR="005E5FA3" w:rsidRPr="005E5FA3" w:rsidRDefault="005E5FA3" w:rsidP="005E5FA3">
      <w:pPr>
        <w:spacing w:after="120" w:line="240" w:lineRule="auto"/>
        <w:jc w:val="both"/>
        <w:rPr>
          <w:rFonts w:ascii="Arial" w:eastAsia="Calibri" w:hAnsi="Arial" w:cs="Arial"/>
          <w:b/>
          <w:kern w:val="0"/>
          <w:sz w:val="24"/>
          <w:szCs w:val="24"/>
          <w14:ligatures w14:val="none"/>
        </w:rPr>
      </w:pPr>
      <w:r w:rsidRPr="005E5FA3">
        <w:rPr>
          <w:rFonts w:ascii="Arial" w:eastAsia="Calibri" w:hAnsi="Arial" w:cs="Arial"/>
          <w:kern w:val="0"/>
          <w:sz w:val="24"/>
          <w:szCs w:val="24"/>
          <w14:ligatures w14:val="none"/>
        </w:rPr>
        <w:t xml:space="preserve">Noi un tempo eravamo popolo rigoglioso, eravamo belli e maestosi come i cedri del Libano. La presenza di Dio era visibile in noi. La sua grazia ci sorreggeva, Lo Spirito Santo ci spingeva. Cristo Gesù era il fine della nostra vita. La Madre nostra celeste realmente era la nostra Regina. Un giorno ci siamo stancati del nostro Dio allo stesso modo che i figli di Israele di stancarono di mangiare il cibo delizioso che il Signore Dio ogni giorno faceva cadere dal cielo e che si adattava al gusto di chi lo mangiava. Siamo divenuto come il ricino di Giona. In una sola notte Satana ha rosicchiato le nostre soprannaturali radici e noi siamo seccati: </w:t>
      </w:r>
      <w:r w:rsidRPr="005E5FA3">
        <w:rPr>
          <w:rFonts w:ascii="Arial" w:eastAsia="Calibri" w:hAnsi="Arial" w:cs="Arial"/>
          <w:i/>
          <w:iCs/>
          <w:kern w:val="0"/>
          <w:sz w:val="24"/>
          <w:szCs w:val="24"/>
          <w14:ligatures w14:val="none"/>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w:t>
      </w:r>
      <w:r w:rsidRPr="005E5FA3">
        <w:rPr>
          <w:rFonts w:ascii="Arial" w:eastAsia="Calibri" w:hAnsi="Arial" w:cs="Arial"/>
          <w:i/>
          <w:iCs/>
          <w:kern w:val="0"/>
          <w:sz w:val="24"/>
          <w:szCs w:val="24"/>
          <w14:ligatures w14:val="none"/>
        </w:rPr>
        <w:lastRenderedPageBreak/>
        <w:t>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(Gio 4,1-11).</w:t>
      </w:r>
      <w:r w:rsidRPr="005E5FA3">
        <w:rPr>
          <w:rFonts w:ascii="Arial" w:eastAsia="Calibri" w:hAnsi="Arial" w:cs="Arial"/>
          <w:kern w:val="0"/>
          <w:sz w:val="24"/>
          <w:szCs w:val="24"/>
          <w14:ligatures w14:val="none"/>
        </w:rPr>
        <w:t xml:space="preserve">Lo ribadiamo ancora una volta, perché purissima verità. Le nostre stupende  soprannaturali radici sono state rosicchiate dal nostro abbandono del Signore e della Madre sua. Eravamo divenuti predicatori di una gioia senza Cristo e senza Vangelo. Era una gioia morta, perché morto era il nostro cuore e morta era la nostra fede. Ora chi può vivificarci nuovamente è solo Lei, la Madre nostra celeste. Nessun altro può dare vita a questo ricimo ormai divelto. Ecco allora la nostra preghiera: Vergine Maria, Madre della Redenzione, nascondici sotto il tuo manto di misericordia in attesa della nostra conversione. Angeli e Santi affrettate il nostro ritorno al Signore.                               </w:t>
      </w:r>
      <w:bookmarkStart w:id="707" w:name="_Toc312863764"/>
      <w:bookmarkStart w:id="708" w:name="_Toc94189812"/>
    </w:p>
    <w:p w14:paraId="3FBD434B" w14:textId="77777777" w:rsidR="005E5FA3" w:rsidRPr="005E5FA3" w:rsidRDefault="005E5FA3" w:rsidP="005E5FA3">
      <w:pPr>
        <w:spacing w:after="120" w:line="240" w:lineRule="auto"/>
        <w:jc w:val="both"/>
        <w:rPr>
          <w:rFonts w:ascii="Arial" w:eastAsia="Calibri" w:hAnsi="Arial" w:cs="Arial"/>
          <w:b/>
          <w:kern w:val="0"/>
          <w:sz w:val="28"/>
          <w:szCs w:val="28"/>
          <w14:ligatures w14:val="none"/>
        </w:rPr>
      </w:pPr>
    </w:p>
    <w:p w14:paraId="5ACB5894" w14:textId="77777777" w:rsidR="005E5FA3" w:rsidRPr="005E5FA3" w:rsidRDefault="005E5FA3" w:rsidP="005E5FA3">
      <w:pPr>
        <w:pStyle w:val="Titolo2"/>
        <w:rPr>
          <w:lang w:val="la-Latn"/>
        </w:rPr>
      </w:pPr>
      <w:bookmarkStart w:id="709" w:name="_Toc195694009"/>
      <w:bookmarkStart w:id="710" w:name="_Toc218975150"/>
      <w:bookmarkStart w:id="711" w:name="_Toc219036288"/>
      <w:r w:rsidRPr="005E5FA3">
        <w:rPr>
          <w:lang w:val="la-Latn"/>
        </w:rPr>
        <w:t>VALE, O VALDE DECORA, ET PRO NOBIS CHRISTUM EXORA</w:t>
      </w:r>
      <w:bookmarkEnd w:id="707"/>
      <w:bookmarkEnd w:id="708"/>
      <w:bookmarkEnd w:id="709"/>
      <w:bookmarkEnd w:id="710"/>
      <w:bookmarkEnd w:id="711"/>
      <w:r w:rsidRPr="005E5FA3">
        <w:rPr>
          <w:lang w:val="la-Latn"/>
        </w:rPr>
        <w:t xml:space="preserve"> </w:t>
      </w:r>
    </w:p>
    <w:p w14:paraId="461218C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Maria è salutata come: </w:t>
      </w:r>
      <w:r w:rsidRPr="005E5FA3">
        <w:rPr>
          <w:rFonts w:ascii="Arial" w:eastAsia="Calibri" w:hAnsi="Arial" w:cs="Arial"/>
          <w:i/>
          <w:kern w:val="0"/>
          <w:sz w:val="24"/>
          <w:szCs w:val="24"/>
          <w14:ligatures w14:val="none"/>
        </w:rPr>
        <w:t>“Valde decora”</w:t>
      </w:r>
      <w:r w:rsidRPr="005E5FA3">
        <w:rPr>
          <w:rFonts w:ascii="Arial" w:eastAsia="Calibri" w:hAnsi="Arial" w:cs="Arial"/>
          <w:kern w:val="0"/>
          <w:sz w:val="24"/>
          <w:szCs w:val="24"/>
          <w14:ligatures w14:val="none"/>
        </w:rPr>
        <w:t xml:space="preserve">. La traduzione ufficiale dice: </w:t>
      </w:r>
      <w:r w:rsidRPr="005E5FA3">
        <w:rPr>
          <w:rFonts w:ascii="Arial" w:eastAsia="Calibri" w:hAnsi="Arial" w:cs="Arial"/>
          <w:i/>
          <w:kern w:val="0"/>
          <w:sz w:val="24"/>
          <w:szCs w:val="24"/>
          <w14:ligatures w14:val="none"/>
        </w:rPr>
        <w:t>“Tutta santa”</w:t>
      </w:r>
      <w:r w:rsidRPr="005E5FA3">
        <w:rPr>
          <w:rFonts w:ascii="Arial" w:eastAsia="Calibri" w:hAnsi="Arial" w:cs="Arial"/>
          <w:kern w:val="0"/>
          <w:sz w:val="24"/>
          <w:szCs w:val="24"/>
          <w14:ligatures w14:val="none"/>
        </w:rPr>
        <w:t xml:space="preserve">. In verità </w:t>
      </w:r>
      <w:r w:rsidRPr="005E5FA3">
        <w:rPr>
          <w:rFonts w:ascii="Arial" w:eastAsia="Calibri" w:hAnsi="Arial" w:cs="Arial"/>
          <w:i/>
          <w:kern w:val="0"/>
          <w:sz w:val="24"/>
          <w:szCs w:val="24"/>
          <w14:ligatures w14:val="none"/>
        </w:rPr>
        <w:t xml:space="preserve">“valde decora” </w:t>
      </w:r>
      <w:r w:rsidRPr="005E5FA3">
        <w:rPr>
          <w:rFonts w:ascii="Arial" w:eastAsia="Calibri" w:hAnsi="Arial" w:cs="Arial"/>
          <w:kern w:val="0"/>
          <w:sz w:val="24"/>
          <w:szCs w:val="24"/>
          <w14:ligatures w14:val="none"/>
        </w:rPr>
        <w:t>dice qualcosa in più. La Vergine Maria da Dio è stata adornata, abbellita, magnificata, esaltata molto. Maria non è solo tutta santa. È più che tutta santa. Ogni santo può essere tutto santo. Maria è molto più santa di tutti i santi che sono nel Paradiso. Nella santità creata Maria supera tutto l’universo nel suo insieme.</w:t>
      </w:r>
    </w:p>
    <w:p w14:paraId="3F4D838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Neanche si può cantare alla Vergine Maria il cantico dello sposo che così magnifica la sua sposa: </w:t>
      </w:r>
      <w:r w:rsidRPr="005E5FA3">
        <w:rPr>
          <w:rFonts w:ascii="Arial" w:eastAsia="Calibri" w:hAnsi="Arial" w:cs="Arial"/>
          <w:i/>
          <w:kern w:val="0"/>
          <w:sz w:val="24"/>
          <w:szCs w:val="24"/>
          <w14:ligatures w14:val="none"/>
        </w:rPr>
        <w:t>“</w:t>
      </w:r>
      <w:r w:rsidRPr="005E5FA3">
        <w:rPr>
          <w:rFonts w:ascii="Arial" w:eastAsia="Calibri" w:hAnsi="Arial" w:cs="Times New Roman"/>
          <w:i/>
          <w:color w:val="000000"/>
          <w:kern w:val="0"/>
          <w:sz w:val="24"/>
          <w:szCs w:val="24"/>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w:t>
      </w:r>
      <w:r w:rsidRPr="005E5FA3">
        <w:rPr>
          <w:rFonts w:ascii="Arial" w:eastAsia="Calibri" w:hAnsi="Arial" w:cs="Times New Roman"/>
          <w:i/>
          <w:color w:val="000000"/>
          <w:kern w:val="0"/>
          <w:sz w:val="24"/>
          <w:szCs w:val="24"/>
          <w14:ligatures w14:val="none"/>
        </w:rPr>
        <w:lastRenderedPageBreak/>
        <w:t>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5E5FA3">
        <w:rPr>
          <w:rFonts w:ascii="Arial" w:eastAsia="Calibri" w:hAnsi="Arial" w:cs="Times New Roman"/>
          <w:color w:val="000000"/>
          <w:kern w:val="0"/>
          <w:sz w:val="24"/>
          <w:szCs w:val="24"/>
          <w14:ligatures w14:val="none"/>
        </w:rPr>
        <w:t xml:space="preserve"> (Ct 4,1-16). La Vergine Maria è molto di più. È quasi divinamente di più. Vi è differenza somma tra l’umanamente bello e il quasi divinamente bello. Maria rasenta quasi la bellezza divina. Dio così ha voluto che fosse la Madre del suo Figlio Unigenito. Tutta la creazione si deve inchinare rimanendo senza parola, senza fiato, attonita, stupita. La creazione deve rimanere incantata dinanzi alla Vergine Maria per tutta l’eternità. Anzi in questo stupore deve crescere sempre di più. Questo è il </w:t>
      </w:r>
      <w:r w:rsidRPr="005E5FA3">
        <w:rPr>
          <w:rFonts w:ascii="Arial" w:eastAsia="Calibri" w:hAnsi="Arial" w:cs="Times New Roman"/>
          <w:i/>
          <w:color w:val="000000"/>
          <w:kern w:val="0"/>
          <w:sz w:val="24"/>
          <w:szCs w:val="24"/>
          <w14:ligatures w14:val="none"/>
        </w:rPr>
        <w:t>“valde”</w:t>
      </w:r>
      <w:r w:rsidRPr="005E5FA3">
        <w:rPr>
          <w:rFonts w:ascii="Arial" w:eastAsia="Calibri" w:hAnsi="Arial" w:cs="Times New Roman"/>
          <w:color w:val="000000"/>
          <w:kern w:val="0"/>
          <w:sz w:val="24"/>
          <w:szCs w:val="24"/>
          <w14:ligatures w14:val="none"/>
        </w:rPr>
        <w:t xml:space="preserve"> che sempre va attribuito alla Madre di Dio. È un “valde” quasi di divinità, anche se per partecipazione.  </w:t>
      </w:r>
      <w:r w:rsidRPr="005E5FA3">
        <w:rPr>
          <w:rFonts w:ascii="Arial" w:eastAsia="Calibri" w:hAnsi="Arial" w:cs="Arial"/>
          <w:kern w:val="0"/>
          <w:sz w:val="24"/>
          <w:szCs w:val="24"/>
          <w14:ligatures w14:val="none"/>
        </w:rPr>
        <w:t xml:space="preserve">A Colei che è quasi divinamente bella si chiede di pregare per noi Cristo. Anche in questo caso la traduzione dice poco. Vi è differenza tra oro ed exoro. La Vergine Maria deve pregare Cristo Gesù dal più profondo del suo cuore purissimo, dall’altezza della sua anima senza alcuna macchia, dalla sublime nobiltà dei suoi sentimenti, dalla fermezza e fortezza della sua volontà, dagli abissi della sua misericordia, dalla larghezza della sua compassione verso noi, poveri esuli, in questa valle di lacrime e di afflizione. Lei deve fare questo senza mai stancarsi, mai arrendersi, mai venire meno, mai distrarsi neanche per un istante. Lei deve vigilare sopra di noi, vegliare senza mai chiudere un solo occhio altrimenti siamo tutti perduti, a causa della nostra fragilità e naturale debolezza. </w:t>
      </w:r>
    </w:p>
    <w:p w14:paraId="1BBBA7D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La Vergine Maria deve farsi nostro cuore, nostra anima, nostro desiderio, nostra volontà, nostro spirito, nostro sentimento, e dalle profondità della nostra miseria spirituale e fisica, innalzare a Dio il suo grido. Non per un giorno e neanche per un anno, bensì finché non saremo giunti in Paradiso. Lei mai ci deve abbandonare. Per questo noi glielo dobbiamo ricordare ogni giorno. Ogni giorno dobbiamo ricorrere alla sua intercessione, al suo aiuto, al suo amore, al suo grido. Se Lei non si deve dimenticare di noi e mai si dimentica, neanche noi ci dobbiamo dimenticare di lei. Lei mai ci abbandona. Noi sovente l’abbandoniamo. Ci serviamo di Lei, ma non la amiamo. Ricorriamo a Lei quando siamo nel bisogno materiale. Quasi mai quando siamo nelle necessità spirituali. Questo è vero tradimento della Madre nostra celeste. La rinneghiamo nella sua verità di Madre, perché la usiamo per cose futili, del corpo, mentre per le cose vere dello spirito e dell’anima viviamo come se Lei non ci fosse e neanche il Cielo esistesse, perché per noi le cose dello spirito non esistono. È questa la nostra ingratitudine. Non aver compreso che Lei può molto per noi. Può tutto. Può condurre nel Paradiso la nostra anima. Angeli, Santi, dateci il vero amore per la Vergine Maria, Madre della Redenzione. Voi ci aiuterete e noi ameremo la Madre Celeste così come è giusto amarla.          </w:t>
      </w:r>
    </w:p>
    <w:p w14:paraId="092295C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Oggi a Lei chiediamo che strappi al cuore di Cristo una potente e grandissima grazia: che dichiari terminati gli anni da Lui concessi a Satana e ai suoi diavoli perché riducessero la sua Chiesa una, santa, cattolica, apostolica, in </w:t>
      </w:r>
      <w:r w:rsidRPr="005E5FA3">
        <w:rPr>
          <w:rFonts w:ascii="Arial" w:eastAsia="Calibri" w:hAnsi="Arial" w:cs="Arial"/>
          <w:kern w:val="0"/>
          <w:sz w:val="24"/>
          <w:szCs w:val="24"/>
          <w14:ligatures w14:val="none"/>
        </w:rPr>
        <w:lastRenderedPageBreak/>
        <w:t xml:space="preserve">una spelonca dell’inferno e una stazione con un solo treno da prendere: quello delle tenebre e del fuoco eterno. Se tu gli strapperai questa grazia, Madre Santa, con la tua potentissima preghiera di richiesta e di intercessione, Gesù manderà l’angelo Michele, l’angelo che combatte le battaglie della vera fede e Satana sarà chiuso nel suo inferno e la Chiesa di cui tu sei Madre potrà respirare vera aria di verità, l’aria de/lla verità del Figlio tuo. Non ci saranno più in essa i mercanti di peccato e i venditori di falsità e di menzogna. Oggi la preghiera che la Chiesa ha rivolto all’Arcangelo Michele - Sancte Michael Archangele, defende nos in proelio; contra nequitiam et insidias diaboli esto praesidium. Imperet illi Deus, supplices deprecamur: tuque, Princeps militiae caelestis, Satanam aliosque spiritus malignos, qui ad perditionem animarum pervagantur in mundo, divina virtute, in infernum detrude”-  la rivolgiamo a te: Madre Santa, vieni e chiedi nell’inferno Satana, sigilla la sua porta, perché mai più possa distruggere la vera Chiesa del Figlio tuo. Per questo tuo intervento, salga a te un ringraziamento eterno dalla vera Chiesa del Figlio tuo. Se a te non è data questa potestà di sigillare Satana nell’inferno, custodisci la vera Chiesa del Figlio nel tuo cuore e proteggila nascondendola nel tuo mantello di luce, verità, giustizia, infinita ed eterna carità. </w:t>
      </w:r>
    </w:p>
    <w:p w14:paraId="0ED8053A"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104D3C11" w14:textId="77777777" w:rsidR="005E5FA3" w:rsidRPr="005E5FA3" w:rsidRDefault="005E5FA3" w:rsidP="005E5FA3">
      <w:pPr>
        <w:pStyle w:val="Titolo2"/>
        <w:rPr>
          <w:lang w:val="la-Latn"/>
        </w:rPr>
      </w:pPr>
      <w:bookmarkStart w:id="712" w:name="_Toc195694010"/>
      <w:bookmarkStart w:id="713" w:name="_Toc218975151"/>
      <w:bookmarkStart w:id="714" w:name="_Toc219036289"/>
      <w:r w:rsidRPr="005E5FA3">
        <w:rPr>
          <w:lang w:val="la-Latn"/>
        </w:rPr>
        <w:t>ALMA REDEMPTORIS MATER</w:t>
      </w:r>
      <w:bookmarkEnd w:id="712"/>
      <w:bookmarkEnd w:id="713"/>
      <w:bookmarkEnd w:id="714"/>
    </w:p>
    <w:p w14:paraId="7E062247"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Arial"/>
          <w:kern w:val="0"/>
          <w:sz w:val="24"/>
          <w:szCs w:val="24"/>
          <w14:ligatures w14:val="none"/>
        </w:rPr>
        <w:t xml:space="preserve">Un tempo abbiamo scritto: </w:t>
      </w:r>
      <w:r w:rsidRPr="005E5FA3">
        <w:rPr>
          <w:rFonts w:ascii="Arial" w:eastAsia="Calibri" w:hAnsi="Arial" w:cs="Times New Roman"/>
          <w:kern w:val="0"/>
          <w:sz w:val="24"/>
          <w:szCs w:val="24"/>
          <w14:ligatures w14:val="none"/>
        </w:rPr>
        <w:t xml:space="preserve">Iniziamo la meditazione di un’altra antichissima preghiera in onore della Vergine Maria: “Alma Redemptoris Mater”- Santa Madre del Redentore”, che così recita: </w:t>
      </w:r>
      <w:r w:rsidRPr="005E5FA3">
        <w:rPr>
          <w:rFonts w:ascii="Arial" w:eastAsia="Calibri" w:hAnsi="Arial" w:cs="Times New Roman"/>
          <w:i/>
          <w:kern w:val="0"/>
          <w:sz w:val="24"/>
          <w:szCs w:val="24"/>
          <w14:ligatures w14:val="none"/>
        </w:rPr>
        <w:t>“Alma Redemptoris Mater, quae pervia coeli  porta manes, et stella maris,  succurre cadenti, surgere qui curat, populo. Tu quae genuisti, natura mirante, tuum sanctum Genitorem, Virgo prius ac posterius, Gabrielis ab ore sumens illud Ave, peccatorum miserere” (“O santa Madre del Redentore, porta dei cieli, stella del mare,  soccorri il tuo popolo  che anela a risorgere. Tu che  accogliendo quell'Ave di Gabriele, nello stupore di tutto il creato, hai generato il tuo Genitore, vergine prima e dopo il parto, pietà di noi peccatori”.</w:t>
      </w:r>
      <w:r w:rsidRPr="005E5FA3">
        <w:rPr>
          <w:rFonts w:ascii="Arial" w:eastAsia="Calibri" w:hAnsi="Arial" w:cs="Times New Roman"/>
          <w:kern w:val="0"/>
          <w:sz w:val="24"/>
          <w:szCs w:val="24"/>
          <w14:ligatures w14:val="none"/>
        </w:rPr>
        <w:t xml:space="preserve">  Nelle antiche preghiere vi è una costante: prima si annunzia chi è Colei o Colui al quale ci si sta per rivolgere e solo alla fine si presenta la richiesta. Chi è Colei alla quale noi vogliamo innalzare la nostra supplica, rivolgere la nostra preghiera? Di certo non è uno dei tanti santi che sono nel Cielo, uno delle migliaia e migliaia amici di Dio che abitano nel suo Paradiso. Non è neanche una persona della nostra terra, anche se alta, nobile, elevata. Essa è più che regina, più che imperatrice, più che qualsiasi altro titolo che l’uomo potrà inventarsi per appagare la sua sete di gloria e di potere. Il titolo che oggi viene dato alla Vergine Maria è semplicemente stupendo: “Santa Madre del Redentore”. Esso è un titolo unico. Appartiene solo a Lei. Nessun’altra donna lo potrà mai indossare. Non vi sono altri Redentori veri e di conseguenza non vi saranno altre Madri vere del Redentore. La Vergine Maria a questo unico titolo ne aggiunge un altro: quello della sua santità, anch’essa unica, anch’essa non condivisibile. Nessun altro uomo e nessun’altra donna potranno mai raggiungere la santità della Madre del Redentore. </w:t>
      </w:r>
    </w:p>
    <w:p w14:paraId="4C5DF048"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Times New Roman"/>
          <w:kern w:val="0"/>
          <w:sz w:val="24"/>
          <w:szCs w:val="24"/>
          <w14:ligatures w14:val="none"/>
        </w:rPr>
        <w:t xml:space="preserve">Per entrare almeno un poco nella grandezza di questo titolo dobbiamo sapere chi è il Redentore del quale Lei è la Madre. Il Redentore è il Figlio Unigenito del Padre, il </w:t>
      </w:r>
      <w:r w:rsidRPr="005E5FA3">
        <w:rPr>
          <w:rFonts w:ascii="Arial" w:eastAsia="Calibri" w:hAnsi="Arial" w:cs="Times New Roman"/>
          <w:kern w:val="0"/>
          <w:sz w:val="24"/>
          <w:szCs w:val="24"/>
          <w14:ligatures w14:val="none"/>
        </w:rPr>
        <w:lastRenderedPageBreak/>
        <w:t xml:space="preserve">suo Verbo Eterno. Ecco chi è il Redentore: </w:t>
      </w:r>
      <w:r w:rsidRPr="005E5FA3">
        <w:rPr>
          <w:rFonts w:ascii="Arial" w:eastAsia="Calibri" w:hAnsi="Arial" w:cs="Times New Roman"/>
          <w:i/>
          <w:kern w:val="0"/>
          <w:sz w:val="24"/>
          <w:szCs w:val="24"/>
          <w14:ligatures w14:val="none"/>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r w:rsidRPr="005E5FA3">
        <w:rPr>
          <w:rFonts w:ascii="Arial" w:eastAsia="Calibri" w:hAnsi="Arial" w:cs="Times New Roman"/>
          <w:kern w:val="0"/>
          <w:sz w:val="24"/>
          <w:szCs w:val="24"/>
          <w14:ligatures w14:val="none"/>
        </w:rPr>
        <w:t xml:space="preserve"> (Cfr. Gv 1,1-18). Il Redentore è Dio e Maria è la Santa Madre del Dio che nel suo seno si è fatto carne. Gloria più grande di questa non è mai esistita prima e mai esisterà dopo. Questa gloria appartiene solo a Lei, alla Vergine Maria. </w:t>
      </w:r>
    </w:p>
    <w:p w14:paraId="4AD7E8FA" w14:textId="77777777" w:rsidR="005E5FA3" w:rsidRPr="005E5FA3" w:rsidRDefault="005E5FA3" w:rsidP="005E5FA3">
      <w:pPr>
        <w:spacing w:after="120" w:line="240" w:lineRule="auto"/>
        <w:jc w:val="both"/>
        <w:rPr>
          <w:rFonts w:ascii="Arial" w:eastAsia="Calibri" w:hAnsi="Arial" w:cs="Times New Roman"/>
          <w:kern w:val="0"/>
          <w:sz w:val="24"/>
          <w:szCs w:val="24"/>
          <w14:ligatures w14:val="none"/>
        </w:rPr>
      </w:pPr>
      <w:r w:rsidRPr="005E5FA3">
        <w:rPr>
          <w:rFonts w:ascii="Arial" w:eastAsia="Calibri" w:hAnsi="Arial" w:cs="Times New Roman"/>
          <w:kern w:val="0"/>
          <w:sz w:val="24"/>
          <w:szCs w:val="24"/>
          <w14:ligatures w14:val="none"/>
        </w:rPr>
        <w:t xml:space="preserve">Dovendo Lei concepire una vita così santa, la vita umana del Figlio dell’Altissimo, dovendo nascere da Lei come vero uomo il Verbo santissimo del Padre, a Maria non conveniva una santità ordinaria, come quella di tutti gli altri santi e sante che sono preso Dio nel suo Cielo. A Lei doveva essere data una santità altissima, quasi uguale a quella del Figlio che avrebbe dovuto generare. Così Maria dona al Figlio la sua carne purissima. Il Figlio dona alla Madre la sua Santità eterna. La Madre genera il Figlio nella carne. Il Figlio genera la Madre nella grazia divina. In questo mirabile scambio di vita, si arricchiscono vicendevolmente di ciò che essi non hanno. La Vergine Maria per natura non possiede la santità divina. Il Figlio Unigenito del Padre per natura non possiede la natura umana. Deve assumerla tutta dalla Madre che Lui stesso ha fatto santissima. Una sola santità: quella del Figlio è della Madre. Una sola carne: quella della Madre è del Figlio. È questo il più grande scambio avvenuto tra il Creatore e la Creatura. Dinanzi ad un’altezza così grande, sublime, potrà mai esserci qualcosa che la Vergine Maria non potrà ottenere per noi? Ci sarà mai una grazia così potente da essere a Lei negata dal Figlio suo, dal momento che il Figlio tutto ha posto nelle mani della Madre sua? Accostandoci alla Vergine Maria con questa ricchezza di fede, possiamo rivolgerle qualsiasi preghiera nella certezza che Lei l’ascolterà, la esaudirà, le darà immediata realizzazione.  Angeli, Santi, insegnateci la vera grandezza della Santa Madre del Redentore. Questa grandezza aiutateci  a vederla così come la vedete voi, senza i veli della carne. Aiutateci ad invocarla con una fede ricca di verità, sapienza, intelligenza, vera santità.    </w:t>
      </w:r>
    </w:p>
    <w:p w14:paraId="58118B19"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Santa Madre del Redentore, poiché a te nessuna grazia ti sarà mai negata, ecco cosa ti chiedo: Tu conosci il desiderio del Figlio tuo: a ogni uomo e ad ogni donna, che – come il Macedone apparso in visione all’Apostolo Paolo per invitarlo a passare da loro perché li salvasse attraverso l’annuncio della Parola della verità e della luce – attende la salvezza che il Figlio tuo è venuto a portare loro, manda presbiteri innamorati di te e dona loro ogni sapienza e intelligenza perché con l’annuncio della Vero Vangelo della vita, prima li conducano tutti al Figlio e poi ogni giorno li aiutino a crescere nella conoscenza e nell’amore del loro Salvatore e </w:t>
      </w:r>
      <w:r w:rsidRPr="005E5FA3">
        <w:rPr>
          <w:rFonts w:ascii="Arial" w:eastAsia="Calibri" w:hAnsi="Arial" w:cs="Arial"/>
          <w:kern w:val="0"/>
          <w:sz w:val="24"/>
          <w:szCs w:val="24"/>
          <w14:ligatures w14:val="none"/>
        </w:rPr>
        <w:lastRenderedPageBreak/>
        <w:t xml:space="preserve">Signore. Fa’ che questi presbiteri amino il Figlio tuo con il tuo stesso amore e e si consacrino a Lui con la tua stessa consacrazione: nell’anima, nello spirito, nel corpo. Metti, Alma Madre del Redentore, un ardente desiderio di Gesù nel loro cuore. E se qualcuno è ancora  legato con pesanti catene al suo cuore, alla sua mente, ai suoi piccoli pensieri, alle cose del mondo, alle sue paure, alle sue loro incertezze, alla sua poca fede, al suo poco amore per il Figlio tuo, Tu vieni e opera in lui una grande potente liberazione. Solo così il corpo del Figlio tuo sarà fatto crescere con l’aggiunta di questi figli e figlie che Lui già si è scelto e che attendono con sospiri indicibili che qualcuno vada a li porti a Lui. Anche per questa grazia, ti sono riconoscente e ti benedico per i secoli dei secoli, o Alma Madre del Redentore. </w:t>
      </w:r>
    </w:p>
    <w:p w14:paraId="3412147A"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34A8505B" w14:textId="77777777" w:rsidR="005E5FA3" w:rsidRPr="005E5FA3" w:rsidRDefault="005E5FA3" w:rsidP="005E5FA3">
      <w:pPr>
        <w:pStyle w:val="Titolo2"/>
        <w:rPr>
          <w:i/>
          <w:lang w:val="la-Latn"/>
        </w:rPr>
      </w:pPr>
      <w:bookmarkStart w:id="715" w:name="_Toc195694011"/>
      <w:bookmarkStart w:id="716" w:name="_Toc218975152"/>
      <w:bookmarkStart w:id="717" w:name="_Toc219036290"/>
      <w:r w:rsidRPr="005E5FA3">
        <w:rPr>
          <w:lang w:val="la-Latn"/>
        </w:rPr>
        <w:t>CHI FA LA VOLONTÀ DI DIO, COSTUI PER ME È FRATELLO, SORELLA E MADRE</w:t>
      </w:r>
      <w:bookmarkEnd w:id="715"/>
      <w:bookmarkEnd w:id="716"/>
      <w:bookmarkEnd w:id="717"/>
    </w:p>
    <w:p w14:paraId="381F8A33"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Chiediamoci: La Vergine Maria entra nel decreto eterno del Padre in ordine al cammino della missione di salvezza nel tempo o la sua missione termina il giorno della nascita del Figlio e il Figlio l’ha consegnata a noi solo come compagna di viaggio per sostenere la missione degli Apostoli, missione degli Apostoli e non sua missione? A questa domanda abbiamo già risposto già in qualche altro nostro scritto. Ecco due stralci  che sono proprio di questi ultimi giorni. </w:t>
      </w:r>
    </w:p>
    <w:p w14:paraId="2D05A9E2"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Primo stralcio:</w:t>
      </w:r>
    </w:p>
    <w:p w14:paraId="4D531765"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Che Dio abbandonerà Gerusalemme a se stessa – Senza Dio Gerusalemme sarà sconfitta anche da una mosca o da un ragno o da una sola lucertola – lo attesta il fatto che con la morte di Cristo Gesù il velo del tempio si è squarciato in due. Dio dal monte Sinai se ne è andato con Cristo sul monte Golgota, con Cristo è sceso nel sepolcro e ha risuscitato il Figlio suo. Ora Dio, il Dio di Mosè, non cammina più con Mosè, cammina con il Figlio suo, il suo Amato, con il suo Agnello Immolato e Risorto. Se Gerusalemme non si converte a questo Dio, se non passa a Cristo, il suo Dio che è il Padre del Signore nostro Gesù Cristo, mai potrà più tornare in essa. Se Dio non torna in essa, Gerusalemme sarà sempre abbandonata a se stessa. Senza Dio non c’è vita, perché la vita di Dio è il suo amato Figlio. Questa verità vale anche per la Chiesa una, Santa, Cattolica, Apostolica. Dio è con Cristo Gesù. Dio è in Cristo Gesù. Se la Chiesa abbandona Cristo Gesù, il Dio che adora o che dice di adorare è un idolo. Se la Chiesa non dona Cristo Gesù a se stessa e al mondo, dona un Dio che è un idolo, un frutto del suo pensiero e delle sue fantasie. Il Padre del Signore nostro Gesù Cristo ha disposto con decreto eterno che sempre il Figlio suo sia dato al mondo attraverso il cuore della Vergine Maria e per mezzo della voce degli Apostoli che prendo la Madre di Gesù e la custodiscono con amore nel loro cuore, ascoltando la sua voce e vivendo il suo stesso dono totale a Cristo Gesù. Chi si pone fuori di questo decreto darà al mondo il suo Dio, il suo Cristo, la sua Chiesa, e di certo non darà il Dio che è il Padre del Signore nostro Gesù Cristo, non darà il vero Cristo, il Figlio Unigenito del Padre, non darà il vero Spirito Santo. Neanche la Madre di Dio darà. Darà invece i pensieri del suo cuore. Sarà un falso profeta in mezzo alla Chiesa e condurrà i fedeli in un deserto di peccato, giungendo </w:t>
      </w:r>
      <w:r w:rsidRPr="005E5FA3">
        <w:rPr>
          <w:rFonts w:ascii="Arial" w:eastAsia="Calibri" w:hAnsi="Arial" w:cs="Times New Roman"/>
          <w:i/>
          <w:kern w:val="0"/>
          <w:sz w:val="24"/>
          <w:szCs w:val="24"/>
          <w14:ligatures w14:val="none"/>
        </w:rPr>
        <w:lastRenderedPageBreak/>
        <w:t>anche a benedire il peccato in nome del suo Dio frutto del suo peccato e della sua morte allo Spirito Santo. Vergine Maria, volendo obbedire con ogni obbedienza al decreto eterno del Padre, prendi la nostra vita e custodiscila nel tuo cuore per tutti i giorni del tempo e per tutti i giorni senza tempo nell’eternità. Dal tuo cuore paleremo secondo verità del Figlio tuo e quanti sono desiderosi di vera salvezza, si convertiranno a Lui, tu li accoglierai ne tuo cuore ed essi si trasformeranno in veri profeti per annunciare Cristo ad ogni uomo. Madre Santa ottienici questa grande grazia.</w:t>
      </w:r>
    </w:p>
    <w:p w14:paraId="07B564CC"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Secondo stralcio:</w:t>
      </w:r>
    </w:p>
    <w:p w14:paraId="54E89730"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Teologia, Cristologia, Soteriologia, Pneumatologia, Mariologia, Ecclesiologia, Missionologia, Antropologia, Escatologia, dovranno essere sempre intimamente connesse. Se viene esclusa la Mariologia, Teologia, Cristologia, Soteriologia, Ecclesiologia, Missionologia, Antropologia, Escatologia mancano di una verità essenziale. Mancano della verità che rende vere tutte le altre verità. Il culto verso la Madre di Dio non è un culto sopra gli altri culti verso i Santi o i beati del Cielo. Dulia per i santi. Iperdulia verso la Vergine Maria. Il culto verso la Vergine Maria è infinitamente differente. È culto sacramentale: Noi nasciamo da Lei, nascendo da acqua e da Spirito Santo. Noi mangiamo il corpo di Cristo nato da lei per opera dello Spirito Santo, Corpo Immolato e Risorto, nell’Eucaristia. Mangiamo il corpo che è nato da Lei, tutto il corpo di Cristo noi mangiamo. Non solo il corpo che è la Chiesa, ma anche il corpo che è l’intera umanità. Lo assumiamo come lo ha assunto Cristo per operare, sempre in Cristo e nello Spirito Santo, la sua redenzione e salvezza. Nel Sacramento della penitenza non solo portiamo il nostro corpo per essere lavato dallo Spirito Santo con il sangue di Cristo Gesù, portiamo tutto il corpo della Chiesa per la sua purificazione e santificazione e tutto il corpo dell’umanità per la sua conversione a Cristo e la sua salvezza in Cristo, con Cristo e per Cristo. Anche il corpo dell’umanità la Vergine Madre deve generare perché diventi corpo di Cristo Signore. Il corpo nato dalla Vergine Maria è il Pastore delle nostre anime. Anche nel Sacramento dell’Ordine Sacro, nasciamo dalla Vergine Maria come veri Pastori in Cristo Gesù e nello Spirito Santo. Chi ogni giorno non nasce dalla Vergine Maria mai potrà essere vero discepolo di Gesù mai potrà mangiare il corpo di Cristo secondo la pienezza della sua verità, mai potrà portare il suo corpo, il corpo della Chiesa e il corpo dell’umanità al sacramento della riconciliazione e mai potrà esercitare il ministero di Pastore. È grande il mistero della nostra Santissima Maria. È grande il dono che il Padre ha fatto a noi per tramite del suo Figlio Crocifisso.</w:t>
      </w:r>
    </w:p>
    <w:p w14:paraId="79FCE54D"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Ma ancora c’è una ulteriore verità che va messa in luce, anzi in una grandissima luce. Donandoci la Vergine Maria, il Padre ha lasciato a noi Lei come vera eredità di Cristo Gesù. In questa eredità il Padre ha lasciato a noi Cristo come sua eredità e lo Spirito Santo. Ci ha lasciato in eredità la Chiesa e l’umanità. È questa una eredità che ogni discepolo di Gesù deve lasciare ad ogni altro uomo che vive sulla nostra terra. Se noi non lasciamo la Vergine Maria come nostra eredità ad ogni altro uomo, è fallita la nostra missione di discepoli di Gesù. È fallita la nostra missione di battezzati, di cresimati, di diaconi, di presbiteri, di vescovi, di papi, di profeti, di maestri, di evangelisti, di dottori, di catechisti, di annunciatori di Cristo e del suo mistero. Non basta recarsi dinanzi ad una statua della Vergine Maria per attestare la nostra devozione a Lei o la nostra fede in lei. Così come non basta ricevere l’Eucaristia o contemplare il Crocifisso per attestare la nostra fede in Cristo Gesù. La nostra fede è vera se la Vergine Maria da noi viene generata in ogni cuore dalla </w:t>
      </w:r>
      <w:r w:rsidRPr="005E5FA3">
        <w:rPr>
          <w:rFonts w:ascii="Arial" w:eastAsia="Calibri" w:hAnsi="Arial" w:cs="Times New Roman"/>
          <w:i/>
          <w:kern w:val="0"/>
          <w:sz w:val="24"/>
          <w:szCs w:val="24"/>
          <w14:ligatures w14:val="none"/>
        </w:rPr>
        <w:lastRenderedPageBreak/>
        <w:t xml:space="preserve">nostra parola e dal nostro amore per Lei sempre per opera dello Spirito Santo. Cosi vale anche per Cristo Gesù. La nostra fede è vera in Lui, se Lui da noi è generato in ogni cuore, sempre per la nostra parola e per opera dello Spirito Santo. Se noi però non generiamo Maria in ogni cuore, neanche Cristo Gesù potrà essere generato, perché Cristo è generato nei cuori per opera dello Spirito Santo, ma sempre deve nascere in essi dalla Vergine Maria. </w:t>
      </w:r>
    </w:p>
    <w:p w14:paraId="75F5A525"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Noi crediamo che il mistero della Vergine Maria è tutto ancora da esplorare. Noi siamo in tutto simili a coloro che devono penetrare nelle viscere di una altissima montagna per attraversarla da parte a parte e ancora da essi è stata colpita con la prima picconata. Ancora oggi i discepoli di Gesù hanno paura di parlare della Vergine Maria per non offendere le altre confessioni di origine evangelica. Come Cristo Gesù va annunciato in pienezza di verità ad ogni uomo, senza paura dell’uomo, altrimenti l’uomo non si salva e finisce nelle tenebre eterne, così la Vergine Maria va annunciata e data ad ogni uomo come vera eredità a lui lasciata dal Padre Celeste, altrimenti è a rischio la sua salvezza eterna. Senza di Lei generata nei cuori per la nostra parola e per opera dello Spirito Santo, Cristo Gesù in nessun cuore potrà essere generato. Manca la Madre che dovrà generarlo e senza la Madre lo Spirito Santo non può compiere questa sua opera. Senza la Madre, nessun sacramento potrà essere celebrato, perché ogni creazione nuova che viene operata nei sacramenti dovrà essere sempre generata nel seno purissimo della Vergine Maria. Madre di Dio e Madre nostra, ottienici dallo Spirito Santo di esplorare il tuo mistero e dare te ad ogni uomo non solo come eredità del Padre celeste ed eredità del Figlio tuo, ma anche come nostra preziosa eredità. Che anche noi, parafrasando la parola di Cristo, possiamo dire ad ogni uomo: “Ti lascio la mia eredità. Ti dono la mia eredità. Accoglila e trasmettila ad ogni altro uomo”.</w:t>
      </w:r>
    </w:p>
    <w:p w14:paraId="6BCD651D"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A questi due stralci ora aggiungiamo:</w:t>
      </w:r>
    </w:p>
    <w:p w14:paraId="41AD004C"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La Vergine Maria non è accanto agli Apostoli per un sostegno spirituale o un conforto quando essi sono nelle molteplici difficoltà che nascono lungo il percorso a causa della tentazione o delle prove cui sono sempre sottoposti. Maria è parte essenziale della missione. Come gli Apostoli sono i testimoni di Cristo, così dovranno essere i testimoni della Vergine Maria. Come essi con Cristo sono un solo cuore e una sola vita, così anche con la Vergine Maria dovranno essere, per opera dello Spirito Santo una sola vita, un solo cuore, un solo corpo. Ogni discepolo di Gesù vedendo Maria, dovrà dire: </w:t>
      </w:r>
      <w:r w:rsidRPr="005E5FA3">
        <w:rPr>
          <w:rFonts w:ascii="Arial" w:eastAsia="Calibri" w:hAnsi="Arial" w:cs="Times New Roman"/>
          <w:i/>
          <w:kern w:val="0"/>
          <w:sz w:val="24"/>
          <w:szCs w:val="24"/>
          <w14:ligatures w14:val="none"/>
        </w:rPr>
        <w:t xml:space="preserve">“Veramente questa è ossa delle mie ossa e carne della mia carne”.  </w:t>
      </w:r>
      <w:r w:rsidRPr="005E5FA3">
        <w:rPr>
          <w:rFonts w:ascii="Arial" w:eastAsia="Calibri" w:hAnsi="Arial" w:cs="Times New Roman"/>
          <w:iCs/>
          <w:kern w:val="0"/>
          <w:sz w:val="24"/>
          <w:szCs w:val="24"/>
          <w14:ligatures w14:val="none"/>
        </w:rPr>
        <w:t>Dovrà dirlo perché Lei dal Padre è tratta dalla costola del Figlio suo. mentre Gesù stava sulla croce. Dovrà  dire: “</w:t>
      </w:r>
      <w:r w:rsidRPr="005E5FA3">
        <w:rPr>
          <w:rFonts w:ascii="Arial" w:eastAsia="Calibri" w:hAnsi="Arial" w:cs="Times New Roman"/>
          <w:i/>
          <w:kern w:val="0"/>
          <w:sz w:val="24"/>
          <w:szCs w:val="24"/>
          <w14:ligatures w14:val="none"/>
        </w:rPr>
        <w:t>Il Padre l’ha fatta mia sposa, mio tutto, perché per mezzo di Lei oggi e fino al giorno della Parusia nascano i figli della luce, i figli che Gesù dovrà consegnare al Padre, facendoli in Lui figli di adozione</w:t>
      </w:r>
      <w:r w:rsidRPr="005E5FA3">
        <w:rPr>
          <w:rFonts w:ascii="Arial" w:eastAsia="Calibri" w:hAnsi="Arial" w:cs="Times New Roman"/>
          <w:iCs/>
          <w:kern w:val="0"/>
          <w:sz w:val="24"/>
          <w:szCs w:val="24"/>
          <w14:ligatures w14:val="none"/>
        </w:rPr>
        <w:t xml:space="preserve">”. L’Apostolo mette nei cuori il seme purissimo della Parola del Signore, Maria mette nel suo grembo mistico quanti sono generati dal seme purissimo della Parola, e da Lei sempre per opera dello Spirito Santo vengono partoriti come veri figli della Chiesa e vero corpo di Cristo nascendo da acqua e da Spirito Santo. </w:t>
      </w:r>
    </w:p>
    <w:p w14:paraId="24F139B4"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Se questo sposalizio mistico si scioglie, perché l’Apostolo non semina più nei cuori il seme purissimo della Parola di Gesù, lo Spirito Santo non può generare nel mistico grembo della Vergine Maria, nessun figlio per essere fatto dono al Padre, nel Dono del Padre che è Gesù Signore. Ecco perché Maria è vera missione, non accanto alla missione, ma essenza della missione. Allora diviene fratello, sorella e madre di </w:t>
      </w:r>
      <w:r w:rsidRPr="005E5FA3">
        <w:rPr>
          <w:rFonts w:ascii="Arial" w:eastAsia="Calibri" w:hAnsi="Arial" w:cs="Times New Roman"/>
          <w:iCs/>
          <w:kern w:val="0"/>
          <w:sz w:val="24"/>
          <w:szCs w:val="24"/>
          <w14:ligatures w14:val="none"/>
        </w:rPr>
        <w:lastRenderedPageBreak/>
        <w:t>Gesù ogni Apostolo e ogni suo discepolo che celebra questo sposalizio mistico con la Madre che Gesù ha dato a noi dal Legno della Croce, sposalizio che si può celebrare perché il Padre ha preso una delle costole di Cristo e con essa ha formata Maria come sposa, oltre che Madre, degli Apostoli e di quanti attraverso il seme purissimo della Parola di Gesù, vivono il decreto eterno del Padre manifestato e a noi dato, il decreto eterno che riguarda il Figlio suo e in questo unico decreto eterno, quella parte che riguarda la Madre di Gesù, da Gesù data al Discepolo come sua vera Madre e dal Padre data al Discepolo come vera Sposa, come vero aiuto spirituale, aiuto a lui corrispondente perché venisse generata la nuova umanità: la Chiesa del Figlio suo. La Chiesa nasce dal purissimo seme della Parola seminata nei cuori, dal purissimo grembo della Vergine Maria, dall’acqua e dalla potenza dello Spirito Santo. La Vergine Maria e lo Spirito Santo sempre compiono la loro parte. Se la Chiesa non nasce e se i figli della Chiesa muoiono come veri figli della Chiesa, la responsabilità è tutta dell’Apostolo del Signore.</w:t>
      </w:r>
    </w:p>
    <w:p w14:paraId="553F7CEA"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Giunsero sua madre e i suoi fratelli e, stando fuori, mandarono a chiamarlo. Attorno a lui era seduta una folla, e gli dissero: «Ecco, tua madre, i tuoi fratelli e le tue sorelle stanno fuori e ti cercano». Ma egli rispose loro: «Chi è mia madre e chi sono i miei fratelli?». Girando lo sguardo su quelli che erano seduti attorno a lui, disse: «Ecco mia madre e i miei fratelli! Perché </w:t>
      </w:r>
      <w:bookmarkStart w:id="718" w:name="_Hlk195176470"/>
      <w:r w:rsidRPr="005E5FA3">
        <w:rPr>
          <w:rFonts w:ascii="Arial" w:eastAsia="Calibri" w:hAnsi="Arial" w:cs="Times New Roman"/>
          <w:i/>
          <w:kern w:val="0"/>
          <w:sz w:val="24"/>
          <w:szCs w:val="24"/>
          <w14:ligatures w14:val="none"/>
        </w:rPr>
        <w:t>chi fa la volontà di Dio, costui per me è fratello, sorella e madre</w:t>
      </w:r>
      <w:bookmarkEnd w:id="718"/>
      <w:r w:rsidRPr="005E5FA3">
        <w:rPr>
          <w:rFonts w:ascii="Arial" w:eastAsia="Calibri" w:hAnsi="Arial" w:cs="Times New Roman"/>
          <w:i/>
          <w:kern w:val="0"/>
          <w:sz w:val="24"/>
          <w:szCs w:val="24"/>
          <w14:ligatures w14:val="none"/>
        </w:rPr>
        <w:t xml:space="preserve">». (Mc 3,31-35).  </w:t>
      </w:r>
    </w:p>
    <w:p w14:paraId="7FA804A1"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È grande il mistero della Vergine Maria. È grande perché il Padre ha fatto Lei grande. Gesù l’ha data come Madre vera nello Spirito Santo. Il Padre l’ha data a noi come Sposa vera, nello Spirito Santo. L’ha data come Madre perché sempre noi nasciamo da Lei per opera ello Spirito Santo, per essere veri suoi figli, e siamo suo veri figli, per vivere oggi nel tempo la vita e la missione  di Gesù Signore. Il Padre l’ha fatta nostra mistica sposa, traendo dal petto di Cristo una sua costola e con essa ha formato la nostra Sposa. Con Lei per mezzo del seme della Parola che ogni suo sposo semina nei cuori, per opera dello Spirito Santo, quanti sono generati dalla Parola, vengono accolti nel seno mistico della Vergine Maria e da acqua e da Spirito Santo, nascono come veri figli Dio in Cristo Gesù. Il fatto che il Padre abbia formato la nostra mistica sposa,  prendendo una costola dal Figlio Crocifisso, si riveste di una altissima verità cristologica, soteriologica, missionologica, ecclesiologica.  </w:t>
      </w:r>
    </w:p>
    <w:p w14:paraId="6BC69CB5"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È verità cristologica perché la Vergine Maria sempre deve portare ogni suo sposo sul Golgota perché la missione sempre si svolge dal monte Golgota. Chi sul Golgota dovrà  essere crocifisso è l’Apostolo di Gesù. Chi dovrà offrirlo al Padre, in Cristo, per opera dello Spirito Santo, è la Madre sua ed è la sua sposa. La sposa di Adamo portò il suo sposo sul monte di Satana e lo uccise con la sua menzogna. La Vergine Maria lo offre al Padre quando il mondo lo crocifigge e in Cristo ne fa un dono di salvezza per il mondo intero, sempre operante lo Spirito Santo.  </w:t>
      </w:r>
    </w:p>
    <w:p w14:paraId="3D76AE49"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È verità soteriologica perché senza l’offerta sul Golgota al Padre dell’Apostolo del Signore – e in comunione di verità, di obbedienza, di carità, di santità, di ogni altro membro del corpo di Cristo – la missione manca della forza di fecondare i cuori con la purissima Parola di Gesù Signore. Senza fecondazione dei cuori non nascono figli a Dio, la Vergine Maria non li può generare. Lo Spirito Santo non può farli nascere come veri figli di Dio nelle acque del battesimo.</w:t>
      </w:r>
    </w:p>
    <w:p w14:paraId="0D08FAF8"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È verità missionologica perché nessuna missione di salvezza si potrà compiere senza la Vergine Maria. Ogni suo sposo potrà anche seminare nei cuori il seme </w:t>
      </w:r>
      <w:r w:rsidRPr="005E5FA3">
        <w:rPr>
          <w:rFonts w:ascii="Arial" w:eastAsia="Calibri" w:hAnsi="Arial" w:cs="Times New Roman"/>
          <w:iCs/>
          <w:kern w:val="0"/>
          <w:sz w:val="24"/>
          <w:szCs w:val="24"/>
          <w14:ligatures w14:val="none"/>
        </w:rPr>
        <w:lastRenderedPageBreak/>
        <w:t xml:space="preserve">purissimo della Parola, ma poi occorre un grembo perché quanti hanno accolto la Parola del Signore possano essere concepiti e nascere, e sempre per opera dello Spirito Santa venire alla luce come veri figli di Dio in Cristo Gesù nelle acque del battesimo. Senza Maria manca il grembo della vita. Ecco perché nessuna vera missione di salvezza potrà essere vissuta senza questo legame mistico sponsale tra l’Apostolo, la Vergine Maria, lo Spirito Santo. </w:t>
      </w:r>
    </w:p>
    <w:p w14:paraId="2C90A468"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È verità ecclesiologica perché la Vergine Maria è Lei la Madre che ogni giorno deve generare la Chiesa e nella Chiesa ogni Apostolo, che è suo sposo, dovrà fecondare ogni cuore con la purissima Parola del Figlio suo. Inoltre, senza la Vergine Maria, ogni suo sposo perde la verità di Cristo, perde Cristo, tradisce il suo mistico sposalizio e si abbandona alla prostituzione spirituale, divenendo scandalo per la Chiesa e per il mondo. Possiamo applicare alla Vergine Maria e a ogni suo sposo quanto il profeta Ezechiele rivela del nostro Dio e della sua sposa, della sua regina:</w:t>
      </w:r>
    </w:p>
    <w:p w14:paraId="43FFF8FB"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4DFF8ECC"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0160B3D"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48BA08EA"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3F4C61C"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Prendesti i figli e le figlie che mi avevi generato e li offristi in cibo. Erano forse poca cosa le tue prostituzioni? Immolasti i miei figli e li offristi a loro, facendoli passare </w:t>
      </w:r>
      <w:r w:rsidRPr="005E5FA3">
        <w:rPr>
          <w:rFonts w:ascii="Arial" w:eastAsia="Calibri" w:hAnsi="Arial" w:cs="Times New Roman"/>
          <w:i/>
          <w:kern w:val="0"/>
          <w:sz w:val="24"/>
          <w:szCs w:val="24"/>
          <w14:ligatures w14:val="none"/>
        </w:rPr>
        <w:lastRenderedPageBreak/>
        <w:t>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060F67E" w14:textId="77777777" w:rsidR="005E5FA3" w:rsidRPr="005E5FA3" w:rsidRDefault="005E5FA3" w:rsidP="005E5FA3">
      <w:pPr>
        <w:spacing w:after="120" w:line="240" w:lineRule="auto"/>
        <w:jc w:val="both"/>
        <w:rPr>
          <w:rFonts w:ascii="Arial" w:eastAsia="Calibri" w:hAnsi="Arial" w:cs="Times New Roman"/>
          <w:i/>
          <w:kern w:val="0"/>
          <w:sz w:val="24"/>
          <w:szCs w:val="24"/>
          <w14:ligatures w14:val="none"/>
        </w:rPr>
      </w:pPr>
      <w:r w:rsidRPr="005E5FA3">
        <w:rPr>
          <w:rFonts w:ascii="Arial" w:eastAsia="Calibri" w:hAnsi="Arial" w:cs="Times New Roman"/>
          <w:i/>
          <w:kern w:val="0"/>
          <w:sz w:val="24"/>
          <w:szCs w:val="24"/>
          <w14:ligatures w14:val="none"/>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 </w:t>
      </w:r>
    </w:p>
    <w:p w14:paraId="22DCFCD8"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Questa è la sorte di chi abbandona la Vergine Maria sia come Madre sua e sia come sua Sposa. Questo avviene quando Lei non si ascolta. Quando non facciamo tutto quello che Cristo Gesù, il Figlio suo, ci chiede di fare.  Perché la missione della salvezza si compia, occorrono la Madre e la Sposa, Cristo Gesù, gli Apostoli del Signore, lo Spirito Santo. Lo Spirito Santo muove la Madre di Gesù. La Madre di Gesù  si reca da Cristo Gesù. Lo Spirito Santo muove Cristo Gesù perché ascolti la preghiera della Madre. Lo Spirito Santo muove la Madre a parlare agli Apostoli e muove Cristo perché dica agli Apostoli cosa fare. Gli Apostoli obbediscono e il vino buono ritorna nel banchetto della verità, della grazia, della missione della salvezza.</w:t>
      </w:r>
    </w:p>
    <w:p w14:paraId="12DC9F5F"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Ecco il grande sposalizio mistico che si crea per mezzo della Vergine Maria: Il cuore del Padre, che è nel cuore del Figlio, e l’uno e l’altro cuore sono nel cuore dello Spirito Santo.  Come unico cuore formano un solo cuore con il cuore della Vergine Maria. È nel cuore della Vergine Maria che il cuore dell’Apostolo di Cristo forma un solo cuore prima con il cuore della Vergine e poi forma un solo cuore con le tre Persone della beata e unica Trinità. Se manca il cuore della Vergine Maria questo solo cuore non si forma e l’Apostolo del Signore, torna ad essere ontologicamente solo. La sua parola è sterile, perché non fecondata dal cuore della Vergine Maria. Quanto è  detto dell’Apostolo del Signore è detto anche di ogni altro membro del corpo di Cristo, purché con l’Apostolo del Signore formi un solo cuore. La mediazione Apostolica è sempre necessaria. È necessaria a tutto il collegio dei Vescovi ed è necessaria a tutto il corpo di Cristo. Chi si esclude dalla mediazione apostolica, fosse anche il papa, si esclude della sua verità. </w:t>
      </w:r>
    </w:p>
    <w:p w14:paraId="34DACA84" w14:textId="77777777" w:rsidR="005E5FA3" w:rsidRPr="005E5FA3" w:rsidRDefault="005E5FA3" w:rsidP="005E5FA3">
      <w:pPr>
        <w:spacing w:after="120" w:line="240" w:lineRule="auto"/>
        <w:jc w:val="both"/>
        <w:rPr>
          <w:rFonts w:ascii="Arial" w:eastAsia="Calibri" w:hAnsi="Arial" w:cs="Times New Roman"/>
          <w:iCs/>
          <w:kern w:val="0"/>
          <w:sz w:val="24"/>
          <w:szCs w:val="24"/>
          <w14:ligatures w14:val="none"/>
        </w:rPr>
      </w:pPr>
      <w:r w:rsidRPr="005E5FA3">
        <w:rPr>
          <w:rFonts w:ascii="Arial" w:eastAsia="Calibri" w:hAnsi="Arial" w:cs="Times New Roman"/>
          <w:iCs/>
          <w:kern w:val="0"/>
          <w:sz w:val="24"/>
          <w:szCs w:val="24"/>
          <w14:ligatures w14:val="none"/>
        </w:rPr>
        <w:t xml:space="preserve">Madre di Dio, Madre nostra, nostra Sposa e Regina, vieni in nostro aiuto. Ottienici dal Figlio tuo di formare con il tuo cuore un solo cuore. Il corpo degli Apostoli sarà un solo cuore. Il corpo di Cristo sarà un solo cuore. Quando non si è un solo cuore, è il segno che con te non siamo un solo cuore. Tu non vuoi mazzi di fiori. Tu vuoi che i tuoi figli siano un solo cuore con il tuo cuore. Tu non vuoi una devozione </w:t>
      </w:r>
      <w:r w:rsidRPr="005E5FA3">
        <w:rPr>
          <w:rFonts w:ascii="Arial" w:eastAsia="Calibri" w:hAnsi="Arial" w:cs="Times New Roman"/>
          <w:iCs/>
          <w:kern w:val="0"/>
          <w:sz w:val="24"/>
          <w:szCs w:val="24"/>
          <w14:ligatures w14:val="none"/>
        </w:rPr>
        <w:lastRenderedPageBreak/>
        <w:t>esteriore e neanche dei Rosari esteriori. Tu vuoi l’offerta del nostro cuore e la preghiera ininterrotta perché mai ci separiamo dal tuo cuore. Se ci separiamo dal tuo cuore tutto diviene vano, tutto peccaminoso, tutto sterile. Madre Santa non permettere che questo avvenga. Non si può usare te per nascondere il nostro peccato e la nostra amicizia con Satana.</w:t>
      </w:r>
    </w:p>
    <w:p w14:paraId="4897FCF9" w14:textId="77777777" w:rsidR="005E5FA3" w:rsidRPr="005E5FA3" w:rsidRDefault="005E5FA3" w:rsidP="005E5FA3">
      <w:pPr>
        <w:spacing w:after="120" w:line="240" w:lineRule="auto"/>
        <w:jc w:val="both"/>
        <w:rPr>
          <w:rFonts w:ascii="Arial" w:eastAsia="Calibri" w:hAnsi="Arial" w:cs="Arial"/>
          <w:b/>
          <w:kern w:val="0"/>
          <w:sz w:val="24"/>
          <w:szCs w:val="24"/>
          <w14:ligatures w14:val="none"/>
        </w:rPr>
      </w:pPr>
    </w:p>
    <w:p w14:paraId="09D0C031" w14:textId="77777777" w:rsidR="005E5FA3" w:rsidRPr="005E5FA3" w:rsidRDefault="005E5FA3" w:rsidP="005E5FA3">
      <w:pPr>
        <w:pStyle w:val="Titolo2"/>
        <w:rPr>
          <w:lang w:val="la-Latn"/>
        </w:rPr>
      </w:pPr>
      <w:bookmarkStart w:id="719" w:name="_Toc195694012"/>
      <w:bookmarkStart w:id="720" w:name="_Toc218975153"/>
      <w:bookmarkStart w:id="721" w:name="_Toc219036291"/>
      <w:r w:rsidRPr="005E5FA3">
        <w:rPr>
          <w:lang w:val="la-Latn"/>
        </w:rPr>
        <w:t>QUAE PERVIA COELI  PORTA MANES, ET STELLA MARIS</w:t>
      </w:r>
      <w:bookmarkEnd w:id="719"/>
      <w:bookmarkEnd w:id="720"/>
      <w:bookmarkEnd w:id="721"/>
    </w:p>
    <w:p w14:paraId="2869C23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La Vergine Maria è invocata quale porta del cielo e stella del mare. È porta del cielo, perché è porta del cuore di Cristo, che è il nostro cielo, il nostro paradiso, la nostra vita eterna, la nostra santità, la nostra verità, la nostra grazia. Tutto è Cristo Gesù per noi. Per questa porta Gesù entra nel nostro cuore e noi nel cuore di Cristo Gesù, per celebrare lo sposalizio eterno che inizia sulla terra, ma che si completerà nell’eternità, nella sua casa, o abitazione eterna. L’Apocalisse vede noi immersi nell’eternità nel cuore di Cristo Gesù, nel quale è il cuore del Padre.  Noi nel cuore di Cristo, Cristo nel cuore del Padre. Il cuore del Padre e del Figlio nel cuore dello Spirito Santo. È il nostro tempio eterno di gaudio e di gioia senza fine: </w:t>
      </w:r>
      <w:r w:rsidRPr="005E5FA3">
        <w:rPr>
          <w:rFonts w:ascii="Arial" w:eastAsia="Calibri" w:hAnsi="Arial" w:cs="Arial"/>
          <w:i/>
          <w:kern w:val="0"/>
          <w:sz w:val="24"/>
          <w:szCs w:val="24"/>
          <w14:ligatures w14:val="none"/>
        </w:rPr>
        <w:t xml:space="preserve">“E vidi un cielo nuovo e una terra nuova: il cielo e la terra di prima infatti erano 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  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w:t>
      </w:r>
      <w:r w:rsidRPr="005E5FA3">
        <w:rPr>
          <w:rFonts w:ascii="Arial" w:eastAsia="Calibri" w:hAnsi="Arial" w:cs="Arial"/>
          <w:i/>
          <w:kern w:val="0"/>
          <w:sz w:val="24"/>
          <w:szCs w:val="24"/>
          <w:vertAlign w:val="superscript"/>
          <w14:ligatures w14:val="none"/>
        </w:rPr>
        <w:t>C</w:t>
      </w:r>
      <w:r w:rsidRPr="005E5FA3">
        <w:rPr>
          <w:rFonts w:ascii="Arial" w:eastAsia="Calibri" w:hAnsi="Arial" w:cs="Arial"/>
          <w:i/>
          <w:kern w:val="0"/>
          <w:sz w:val="24"/>
          <w:szCs w:val="24"/>
          <w14:ligatures w14:val="none"/>
        </w:rPr>
        <w:t>hi sarà vincitore erediterà questi beni; io sarò suo Dio ed egli sarà mio figlio. Ma per i vili e gli increduli, gli abietti e gli omicidi, gli immorali, i maghi, gli idolatri e per tutti i mentitori è riservato lo stagno ardente di fuoco e di zolfo. Questa è la seconda morte». 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Pr="005E5FA3">
        <w:rPr>
          <w:rFonts w:ascii="Arial" w:eastAsia="Calibri" w:hAnsi="Arial" w:cs="Arial"/>
          <w:kern w:val="0"/>
          <w:sz w:val="24"/>
          <w:szCs w:val="24"/>
          <w14:ligatures w14:val="none"/>
        </w:rPr>
        <w:t xml:space="preserve"> (Cfr. Ap 21,1-27).  Chi non entra per la porta che è il cuore della Vergine Maria, mai raggiungerà il cuore di Gesù, nel quale è il cuore del Padre. Dal cuore di Maria, al cuore di Cristo, al cuore del Padre. Maria è vera porta del cielo, perché è vera porta attraverso la quale Cristo viene a noi e noi andiamo a Cristo Gesù. </w:t>
      </w:r>
    </w:p>
    <w:p w14:paraId="7C4C641C"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La Vergine Maria è anche invocata quale </w:t>
      </w:r>
      <w:r w:rsidRPr="005E5FA3">
        <w:rPr>
          <w:rFonts w:ascii="Arial" w:eastAsia="Calibri" w:hAnsi="Arial" w:cs="Arial"/>
          <w:i/>
          <w:kern w:val="0"/>
          <w:sz w:val="24"/>
          <w:szCs w:val="24"/>
          <w14:ligatures w14:val="none"/>
        </w:rPr>
        <w:t>“stella del mare”</w:t>
      </w:r>
      <w:r w:rsidRPr="005E5FA3">
        <w:rPr>
          <w:rFonts w:ascii="Arial" w:eastAsia="Calibri" w:hAnsi="Arial" w:cs="Arial"/>
          <w:kern w:val="0"/>
          <w:sz w:val="24"/>
          <w:szCs w:val="24"/>
          <w14:ligatures w14:val="none"/>
        </w:rPr>
        <w:t xml:space="preserve">. È la stella che indica dove è Cristo Gesù, la verità, la santità, la giustizia, la pace, il vero Vangelo della </w:t>
      </w:r>
      <w:r w:rsidRPr="005E5FA3">
        <w:rPr>
          <w:rFonts w:ascii="Arial" w:eastAsia="Calibri" w:hAnsi="Arial" w:cs="Arial"/>
          <w:kern w:val="0"/>
          <w:sz w:val="24"/>
          <w:szCs w:val="24"/>
          <w14:ligatures w14:val="none"/>
        </w:rPr>
        <w:lastRenderedPageBreak/>
        <w:t xml:space="preserve">salvezza. Come in una notte buia, con il cielo coperto dalle nuvole, un tempo era difficile mantenere l’orientamento, la giusta direzione, che veniva sempre indicata dalla stella polare, così dicasi anche per la Vergine Maria. Quanti non hanno nella loro vita la Vergine Maria, quanti la escludono, la negano, la disprezzano, quanti affermano che Ella non serve loro, sono in tutto simili a quei marinai in un oceano in tempesta che mancano del giusto punto di orientamento e anziché dirigersi verso il porto sicuro, si inoltrano sempre più nella bufera e nell’uragano, fino ad essere da esso travolti, distrutti, annientati. La vita spirituale ha le sue regole. Queste non sono state fatte da noi. Non vengono dalla terra. È il Signore che le ha scritte per tutti i suoi figli. Queste regole ci insegnano che solo Cristo è la nostra salvezza. Ma qual è il vero Cristo che ci salva? Di certo non ogni Cristo ci salva. Non ogni Cristo ci redime. Non ogni Cristo è la nostra verità. Come vi è il vero Cristo, così vi è anche il falso Cristo e il falso testimone di Dio. Qual è per noi il vero Cristo? È quello indicato dalla stella del mare. Noi prendiamo Maria come nostra vera indicatrice della via che conduce a Cristo Gesù e se amiamo Lei di purissimo e intenso amore, se Lei sarà la nostra vera Madre, se Lei è da noi onorata, rispettata, amata, servita, ascoltata, sempre Lei ci mostrerà il luogo dove dimora il vero Cristo e mai noi ci perderemo, ci disperderemo, ci confonderemo, mai andremo di falsità in falsità, o di uragano spirituale in urgano spirituale. Chi è privo della Madre di Dio sarà sempre privo del vero Cristo. Il Cristo che dice di adorare è sicuramente falso, perché non gli è stato indicato da Colei che ha proprio questa missione: mostrare ad ogni uomo la dimora del vero Salvatore e Redentore dell’uomo. Chiediti quanto ami la Vergine Maria e saprai quanto ami Cristo Gesù. Purifica il tuo amore per la Madre di Gesù e all’istante si purificherà il tuo amore per Gesù, il suo Figlio Unigenito.  Angeli, Santi, fate che amiamo di vero cuore la Vergine Maria. </w:t>
      </w:r>
    </w:p>
    <w:p w14:paraId="19A985D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Anche noi un tempo navigavamo in acque tempestose con venti da uragano. Avevano sulla nostra barca la Vergine Maria e Lei aveva portato con sé Cristo Gesù.  La nostra barca non solo era tormentata dai forti venti, era anche bombardata da nemici invisibili. Finché abbiamo ascoltato la Stella del mare, navigavamo e nessuno, né venti satanici e né siluri umani sono riusciti ad affondarla. Poi ci siamo stancati della Madre nostra, non l’abbiamo più ascoltata, abbiamo iniziato ad ascoltare le sirene della terra e anche quelle dell’inferno. La Vergne Maria ha lasciato la nostra barca, portandosi con sé il Figlio suo e tutti gli Angeli e i Santi del Cielo posti a nostra custodia e salvezza. Uscita Lei dalla barca, la nostra fine fu decretata all’istante, il tempo che Nabucodònosor mandasse i suoi SEAL da Babilonia e la nostra barca è calata a picco nel mare. Vergine Maria, oggi ti rassicuro che sono molti coloro che ti vogliono ascoltare, sono molti coloro che vogliono attraverso di te giungere fino al Figlio tuo, sono molti coloro che desiderano dare voce al Vangelo del Figlio tuo. Hanno bisogno del tuo aiuto. Ti chiedono che tu venga e sempre ci conforti con la tua presenza di luce. Madre Santa,  prendi a cuore questo piccolo popolo che ti ama e ti ascolta. Fagli sentire la tua presenza di luce e di amore. Manda tutti gli angeli e i Santi di cui sei la Regina. Ess custodiranno questo piccolo popolo e la gloria del Figlio tuo risplenderà e potrà illuminare tutti quei cuori che bramano e attendono di essere salvati. Madre di Dio, Madre nostra, Porta del cielo e Stella del mare, vieni con i tuoi SEAL celesti e ristabilisci la nostra sorte. </w:t>
      </w:r>
    </w:p>
    <w:p w14:paraId="1780C374" w14:textId="77777777" w:rsidR="005E5FA3" w:rsidRPr="005E5FA3" w:rsidRDefault="005E5FA3" w:rsidP="005E5FA3">
      <w:pPr>
        <w:spacing w:after="120" w:line="240" w:lineRule="auto"/>
        <w:jc w:val="both"/>
        <w:rPr>
          <w:rFonts w:ascii="Arial" w:eastAsia="Times New Roman" w:hAnsi="Arial" w:cs="Arial"/>
          <w:bCs/>
          <w:kern w:val="0"/>
          <w:sz w:val="28"/>
          <w:szCs w:val="28"/>
          <w:lang w:eastAsia="it-IT"/>
          <w14:ligatures w14:val="none"/>
        </w:rPr>
      </w:pPr>
    </w:p>
    <w:p w14:paraId="41D70904" w14:textId="77777777" w:rsidR="005E5FA3" w:rsidRPr="005E5FA3" w:rsidRDefault="005E5FA3" w:rsidP="005E5FA3">
      <w:pPr>
        <w:pStyle w:val="Titolo2"/>
        <w:rPr>
          <w:lang w:val="la-Latn"/>
        </w:rPr>
      </w:pPr>
      <w:bookmarkStart w:id="722" w:name="_Toc195694013"/>
      <w:bookmarkStart w:id="723" w:name="_Toc218975154"/>
      <w:bookmarkStart w:id="724" w:name="_Toc219036292"/>
      <w:r w:rsidRPr="005E5FA3">
        <w:rPr>
          <w:lang w:val="la-Latn"/>
        </w:rPr>
        <w:lastRenderedPageBreak/>
        <w:t>SUCCURRE CADENTI, SURGERE QUI CURAT, POPULO:</w:t>
      </w:r>
      <w:bookmarkEnd w:id="722"/>
      <w:bookmarkEnd w:id="723"/>
      <w:bookmarkEnd w:id="724"/>
    </w:p>
    <w:p w14:paraId="7181AA0E" w14:textId="77777777" w:rsidR="005E5FA3" w:rsidRPr="005E5FA3" w:rsidRDefault="005E5FA3" w:rsidP="005E5FA3">
      <w:pPr>
        <w:spacing w:after="120" w:line="240" w:lineRule="auto"/>
        <w:jc w:val="both"/>
        <w:rPr>
          <w:rFonts w:ascii="Arial" w:eastAsia="Calibri" w:hAnsi="Arial" w:cs="Arial"/>
          <w:i/>
          <w:iCs/>
          <w:kern w:val="32"/>
          <w:sz w:val="24"/>
          <w:szCs w:val="24"/>
          <w14:ligatures w14:val="none"/>
        </w:rPr>
      </w:pPr>
      <w:r w:rsidRPr="005E5FA3">
        <w:rPr>
          <w:rFonts w:ascii="Arial" w:eastAsia="Calibri" w:hAnsi="Arial" w:cs="Arial"/>
          <w:kern w:val="0"/>
          <w:sz w:val="24"/>
          <w:szCs w:val="24"/>
          <w14:ligatures w14:val="none"/>
        </w:rPr>
        <w:t xml:space="preserve">Un tempo abbiamo scritto: </w:t>
      </w:r>
      <w:r w:rsidRPr="005E5FA3">
        <w:rPr>
          <w:rFonts w:ascii="Arial" w:eastAsia="Calibri" w:hAnsi="Arial" w:cs="Arial"/>
          <w:kern w:val="32"/>
          <w:sz w:val="24"/>
          <w:szCs w:val="24"/>
          <w14:ligatures w14:val="none"/>
        </w:rPr>
        <w:t>Il Libro dell’Apocalisse ci rivela che sette Chiese sono cadute o dalla verità o dall’amore di Cristo Gesù. Ecco il messaggio di Gesù alla Chiesa di Efeso:</w:t>
      </w:r>
      <w:r w:rsidRPr="005E5FA3">
        <w:rPr>
          <w:rFonts w:ascii="Arial" w:eastAsia="Calibri" w:hAnsi="Arial" w:cs="Arial"/>
          <w:i/>
          <w:iCs/>
          <w:kern w:val="32"/>
          <w:sz w:val="24"/>
          <w:szCs w:val="24"/>
          <w14:ligatures w14:val="none"/>
        </w:rPr>
        <w:t xml:space="preserve"> “All’angelo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1665BF7E" w14:textId="77777777" w:rsidR="005E5FA3" w:rsidRPr="005E5FA3" w:rsidRDefault="005E5FA3" w:rsidP="005E5FA3">
      <w:pPr>
        <w:spacing w:after="120" w:line="240" w:lineRule="auto"/>
        <w:jc w:val="both"/>
        <w:rPr>
          <w:rFonts w:ascii="Arial" w:eastAsia="Calibri" w:hAnsi="Arial" w:cs="Arial"/>
          <w:i/>
          <w:iCs/>
          <w:kern w:val="32"/>
          <w:sz w:val="24"/>
          <w:szCs w:val="24"/>
          <w14:ligatures w14:val="none"/>
        </w:rPr>
      </w:pPr>
      <w:r w:rsidRPr="005E5FA3">
        <w:rPr>
          <w:rFonts w:ascii="Arial" w:eastAsia="Calibri" w:hAnsi="Arial" w:cs="Arial"/>
          <w:kern w:val="32"/>
          <w:sz w:val="24"/>
          <w:szCs w:val="24"/>
          <w14:ligatures w14:val="none"/>
        </w:rPr>
        <w:t>San Paolo nota la stessa cosa. Non appena lascia per un tempo anche brevissimo una comunità da lui fondata, subito essa o cade dalla fede o dalla carità, o dalla santità della vita. Ecco cosa Scrive ai Galati:</w:t>
      </w:r>
      <w:r w:rsidRPr="005E5FA3">
        <w:rPr>
          <w:rFonts w:ascii="Arial" w:eastAsia="Calibri" w:hAnsi="Arial" w:cs="Arial"/>
          <w:i/>
          <w:iCs/>
          <w:kern w:val="32"/>
          <w:sz w:val="24"/>
          <w:szCs w:val="24"/>
          <w14:ligatures w14:val="none"/>
        </w:rPr>
        <w:t xml:space="preserve">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(Gal 5,1-15). </w:t>
      </w:r>
    </w:p>
    <w:p w14:paraId="58700789" w14:textId="77777777" w:rsidR="005E5FA3" w:rsidRPr="005E5FA3" w:rsidRDefault="005E5FA3" w:rsidP="005E5FA3">
      <w:pPr>
        <w:spacing w:after="120" w:line="240" w:lineRule="auto"/>
        <w:jc w:val="both"/>
        <w:rPr>
          <w:rFonts w:ascii="Arial" w:eastAsia="Calibri" w:hAnsi="Arial" w:cs="Arial"/>
          <w:kern w:val="32"/>
          <w:sz w:val="24"/>
          <w:szCs w:val="24"/>
          <w14:ligatures w14:val="none"/>
        </w:rPr>
      </w:pPr>
      <w:r w:rsidRPr="005E5FA3">
        <w:rPr>
          <w:rFonts w:ascii="Arial" w:eastAsia="Calibri" w:hAnsi="Arial" w:cs="Arial"/>
          <w:kern w:val="32"/>
          <w:sz w:val="24"/>
          <w:szCs w:val="24"/>
          <w14:ligatures w14:val="none"/>
        </w:rPr>
        <w:t xml:space="preserve">Cosa noi oggi diciamo alla Vergine Maria, alla Santa Madre del Redentore? Le diciamo che il popolo è caduto dalla fede, dalla speranza, dalla carità. È caduto in una bassa, quasi inesistente moralità. È caduto nella trasgressione dei Comandamenti. È caduto nell’abbandono di Gesù Signore. È caduto dall’appartenere alla Chiesa. Sta rovinosamente precipitando verso l’empietà, l’idolatria, la superstizione. Si sta consegnando al vizio. Dichiara le virtù cose di altri tempi. Siamo in un vero disastro spirituale. Regna in molti la pura animalità, il solo corpo, la sola terra. È caduto da ogni anelito di trascendenza e di vita eterna. Vive come se Dio non ci fosse. È una caduta con gravissime fratture spirituali. Siamo in una condizione che va al di là di quanto diciamo alla Vergine Maria con la preghiera </w:t>
      </w:r>
      <w:r w:rsidRPr="005E5FA3">
        <w:rPr>
          <w:rFonts w:ascii="Arial" w:eastAsia="Calibri" w:hAnsi="Arial" w:cs="Arial"/>
          <w:kern w:val="32"/>
          <w:sz w:val="24"/>
          <w:szCs w:val="24"/>
          <w14:ligatures w14:val="none"/>
        </w:rPr>
        <w:lastRenderedPageBreak/>
        <w:t>che le stiamo rivolgendo: “Soccorri il tuo popolo che cade, ma che anela a risorgere”. Oggi non vi è più la coscienza di essere caduti. Come vi potrà essere la coscienza di voler risorgere? Se non si cade neanche si può risorgere. Questo è il dramma di moltissimo popolo di Dio. È senza la coscienza del male e di conseguenza gli manca la coscienza del bene. Questa è come soffocata, estinta, cancellata.</w:t>
      </w:r>
    </w:p>
    <w:p w14:paraId="5CDDE68A" w14:textId="77777777" w:rsidR="005E5FA3" w:rsidRPr="005E5FA3" w:rsidRDefault="005E5FA3" w:rsidP="005E5FA3">
      <w:pPr>
        <w:spacing w:after="120" w:line="240" w:lineRule="auto"/>
        <w:jc w:val="both"/>
        <w:rPr>
          <w:rFonts w:ascii="Arial" w:eastAsia="Calibri" w:hAnsi="Arial" w:cs="Arial"/>
          <w:kern w:val="32"/>
          <w:sz w:val="24"/>
          <w:szCs w:val="24"/>
          <w14:ligatures w14:val="none"/>
        </w:rPr>
      </w:pPr>
      <w:r w:rsidRPr="005E5FA3">
        <w:rPr>
          <w:rFonts w:ascii="Arial" w:eastAsia="Calibri" w:hAnsi="Arial" w:cs="Arial"/>
          <w:kern w:val="32"/>
          <w:sz w:val="24"/>
          <w:szCs w:val="24"/>
          <w14:ligatures w14:val="none"/>
        </w:rPr>
        <w:t xml:space="preserve">A noi che eleviamo alla Madre celeste questa preghiera incombe l’obbligo di dare a Lei una mano, prestandole mente, cuore, piedi, volontà, tempo, perché si possa lavorare per la conversione e salvezza di quanti hanno smarrito la coscienza morale. Queste anime però vanno interamente comprate, riscattate e per questo occorre il sacrificio, l’offerta, l’olocausto della nostra vita. Il nostro sangue per il loro sangue. La nostra vita per la loro vita. Gesù per un mondo completamente ateizzato ha effuso il suo sangue, si è sacrificato sulla croce, ha dato il suo Santo Spirito. La sua via dovrà essere anche la nostra. Le anime si riscattano. Il prezzo del riscatto è uno solo: la nostra stessa vita. Anche la Vergine Maria fu martire ai piedi della Croce, poiché chiamata a collaborare con Gesù Signore alla redenzione del mondo. Vergine Maria, Madre della Redenzione, Angeli, Santi, aiutateci a redimere il popolo caduto. </w:t>
      </w:r>
    </w:p>
    <w:p w14:paraId="47E218D2"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 xml:space="preserve">Ora aggiungiamo: Oggi non solo va detto che moltissimo popolo è caduto, va detto anche che questo moltissimo popolo, soggiogato da Satana, lavora alacremente per una Chiesa senza Cristo e senza cristiani. Lavora notte e giorno per cancellare, raschiandoli con sofisticati strumenti ideologici infernali e satanici, i segni di Cristo impressi in noi dallo Spirito Santo nell’anima, nello spirito, nel corpo. Oggi siamo ben oltre i tempi dei Maccabei. Allora i tempi erano di persecuzione fisica, oggi sono di fortissima e invisibile seduzione e violenza spirituale. Oggi ci troviamo dinanzi a un pensiero satanico capace di cancellare il vero Dio, il vero Cristo, il vero Spirito Santo, la vera Vergine Maria, la vera Chiesa, la vera Divina Rivelazione, la vera Sacra Tradizione, il vero Magistero, la vera Sana Teologia della mente e dal cuore di ogni credente nel vero Dio. Ecco cosa avveniva ai tempi dei Maccabei: </w:t>
      </w:r>
      <w:r w:rsidRPr="005E5FA3">
        <w:rPr>
          <w:rFonts w:ascii="Arial" w:eastAsia="Calibri" w:hAnsi="Arial" w:cs="Arial"/>
          <w:i/>
          <w:iCs/>
          <w:kern w:val="0"/>
          <w:sz w:val="24"/>
          <w:szCs w:val="24"/>
          <w14:ligatures w14:val="none"/>
        </w:rPr>
        <w:t xml:space="preserve">“In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11-15). </w:t>
      </w:r>
    </w:p>
    <w:p w14:paraId="47DEFE37"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w:t>
      </w:r>
      <w:r w:rsidRPr="005E5FA3">
        <w:rPr>
          <w:rFonts w:ascii="Arial" w:eastAsia="Calibri" w:hAnsi="Arial" w:cs="Arial"/>
          <w:i/>
          <w:iCs/>
          <w:kern w:val="0"/>
          <w:sz w:val="24"/>
          <w:szCs w:val="24"/>
          <w14:ligatures w14:val="none"/>
        </w:rPr>
        <w:lastRenderedPageBreak/>
        <w:t>Tolemàide, fu poi emanato un decreto per le vicine città ellenistiche, perché anch’esse seguissero le 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50CB5A39"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verità.(2Mac 6,1-15). </w:t>
      </w:r>
    </w:p>
    <w:p w14:paraId="2451192C"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non esiste più nel popolo di Dio questa crudeltà fisica. Esiste invece una grande, potente, altissima crudeltà spirituale. Essa è più che finissima polvere di silice delle miniere di carbone e più esplosiva del grisù nelle miniere di zolfo. Questa polvere e questo gas hanno un solo fine: mentre al tempo dei Maccabei si voleva distruggere l’uomo per distruggere Dio, oggi queste polveri sottilissime e questo gas inodore e invisibile vuole distruggere Dio nel suo Mistero di unità e di trinità; Cristo Gesù nel suo Mistero di Incarnazione, Passione, Morte, Risurrezione, Ascensione al Cielo, Innalzamento a Signore dei signori e a Giudice dei vivi e dei morti,  con in mano il Libro sigillato con sette sigilli per il governo della storia e dell’eternità.; lo Spirito Santo  che è divina ed eterna Sapienza, Intelligenza, Consiglio, Intelletto, Fortezza, che forma Cristo nei nostri cuori, che ci custodisce nella pietà e nel timore del Signore, che ci muove e ci conduce perché viviamo una vita da veri Figli di adozione del Padre; la Vergine Maria, anche Lei è stata avvelenata con queste polveri invisibile e questo gas esplosivo che è il pensiero di Satana e il pensiero del mondo; della Chiesa rimane la struttura visibile, che serve solo per abbattere la struttura invisibile. Cancellato tutto il mistero divino, soprannaturale, eterno che è la sorgente e la fonte del nostro mistero, anche per il cristiano rimane la forma esterna, mentre la forma interna, ormai in moltissimi cristiani è sparita e costoro lavorano perché sparisca in ogni altro cristiano. </w:t>
      </w:r>
    </w:p>
    <w:p w14:paraId="563F660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Questa crudeltà spirituale sta giungendo a cancellare dalla nostra umanità anche la struttura ontologia dell’uomo e tutto ciò che è in relazione di vita con questa struttura ontologica. L’uomo oggi è meno che un animale. Mentre infatti si conserva la struttura ontologica dell’animale, struttura di maschio e di femmina, nell’uomo, con scienza diabolica e infernale e con leggi diaboliche e infernali, anche questa struttura si vuole cancellare. Ecco ora dove siamo giunti: a dichiarare l’uomo creatore di se stesso. Siamo oltre il pensiero di Lucifero. Mentre questo angelo si dichiarò Dio uguale a Dio, oggi ha convinto l’uomo a farsi Dio senza Dio. Tutto ciò che fino a ieri è stato Dio, il Dio dei cristiani, oggi deve scomparire. Ecco il grido satanico dell’uomo: “Io sono Dio. Non esiste altro Dio al di fuori di me”. Madre del </w:t>
      </w:r>
      <w:r w:rsidRPr="005E5FA3">
        <w:rPr>
          <w:rFonts w:ascii="Arial" w:eastAsia="Calibri" w:hAnsi="Arial" w:cs="Arial"/>
          <w:kern w:val="0"/>
          <w:sz w:val="24"/>
          <w:szCs w:val="24"/>
          <w14:ligatures w14:val="none"/>
        </w:rPr>
        <w:lastRenderedPageBreak/>
        <w:t xml:space="preserve">vero Figlio di Dio e vera Madre di Dio, scendi sulla nostra terra e crea un popolo fedele che confessi la purissima verità del Padre e del Figlio e dello Spirito Santo: che confessi la tua purissima verità e la verità della Chiesa; che confessi la verità dell’uomo chiamato a lasciarsi redimere in Cristo Gesù. Se tu verrai e creerai questo piccolo popolo, esso sarà vero seme di senapa e vero lievito nella Chiesa e nel mondo di purissima verità evangelica. È grande il tuo mistero, Madre Santa, e per questo sempre bussiamo e busseremo al tuo cuore. Chi confida in te, non sarà mai deluso in eterno. </w:t>
      </w:r>
    </w:p>
    <w:p w14:paraId="593916F8" w14:textId="77777777" w:rsidR="005E5FA3" w:rsidRPr="005E5FA3" w:rsidRDefault="005E5FA3" w:rsidP="005E5FA3">
      <w:pPr>
        <w:spacing w:after="120" w:line="240" w:lineRule="auto"/>
        <w:jc w:val="both"/>
        <w:rPr>
          <w:rFonts w:ascii="Calibri" w:eastAsia="Calibri" w:hAnsi="Calibri" w:cs="Times New Roman"/>
          <w:kern w:val="0"/>
          <w:sz w:val="28"/>
          <w:szCs w:val="28"/>
          <w14:ligatures w14:val="none"/>
        </w:rPr>
      </w:pPr>
    </w:p>
    <w:p w14:paraId="7E33036E" w14:textId="77777777" w:rsidR="005E5FA3" w:rsidRPr="005E5FA3" w:rsidRDefault="005E5FA3" w:rsidP="005E5FA3">
      <w:pPr>
        <w:pStyle w:val="Titolo2"/>
        <w:rPr>
          <w:lang w:val="la-Latn"/>
        </w:rPr>
      </w:pPr>
      <w:bookmarkStart w:id="725" w:name="_Toc195694014"/>
      <w:bookmarkStart w:id="726" w:name="_Toc218975155"/>
      <w:bookmarkStart w:id="727" w:name="_Toc219036293"/>
      <w:r w:rsidRPr="005E5FA3">
        <w:rPr>
          <w:lang w:val="la-Latn"/>
        </w:rPr>
        <w:t>TU QUAE GENUISTI,  NATURA MIRANTE, TUUM SANCTUM GENITOREM</w:t>
      </w:r>
      <w:bookmarkEnd w:id="725"/>
      <w:bookmarkEnd w:id="726"/>
      <w:bookmarkEnd w:id="727"/>
    </w:p>
    <w:p w14:paraId="06177CEA" w14:textId="77777777" w:rsidR="005E5FA3" w:rsidRPr="005E5FA3" w:rsidRDefault="005E5FA3" w:rsidP="005E5FA3">
      <w:pPr>
        <w:spacing w:after="120" w:line="240" w:lineRule="auto"/>
        <w:jc w:val="both"/>
        <w:rPr>
          <w:rFonts w:ascii="Arial" w:eastAsia="Calibri" w:hAnsi="Arial" w:cs="Courier New"/>
          <w:color w:val="000000"/>
          <w:kern w:val="0"/>
          <w:sz w:val="24"/>
          <w:szCs w:val="24"/>
          <w14:ligatures w14:val="none"/>
        </w:rPr>
      </w:pPr>
      <w:r w:rsidRPr="005E5FA3">
        <w:rPr>
          <w:rFonts w:ascii="Arial" w:eastAsia="Calibri" w:hAnsi="Arial" w:cs="Arial"/>
          <w:kern w:val="0"/>
          <w:sz w:val="24"/>
          <w:szCs w:val="24"/>
          <w14:ligatures w14:val="none"/>
        </w:rPr>
        <w:t xml:space="preserve">Un tempo abbiamo scritto: </w:t>
      </w:r>
      <w:r w:rsidRPr="005E5FA3">
        <w:rPr>
          <w:rFonts w:ascii="Arial" w:eastAsia="Calibri" w:hAnsi="Arial" w:cs="Courier New"/>
          <w:kern w:val="0"/>
          <w:sz w:val="24"/>
          <w:szCs w:val="24"/>
          <w14:ligatures w14:val="none"/>
        </w:rPr>
        <w:t xml:space="preserve">La natura è nello stupore.  Non solo quella spirituale, ma anche quella materiale. Ogni essere che è uscito dalle mani di Dio – e tutti gli esseri sono usciti da Lui per creazione, dalla sua Parola onnipotente e sovrana – è avvolto da grande meraviglia. Si tratta di uno stupor cosmico, di una meraviglia che è insieme della terra e del Cielo, ma anche dello stesso inferno, il quale ormai trema, perché sa che il suo potere è finito per sempre. Dio sta per compiere la sua prima profezia di salvezza e di redenzione: </w:t>
      </w:r>
      <w:r w:rsidRPr="005E5FA3">
        <w:rPr>
          <w:rFonts w:ascii="Arial" w:eastAsia="Calibri" w:hAnsi="Arial" w:cs="Courier New"/>
          <w:i/>
          <w:kern w:val="0"/>
          <w:sz w:val="24"/>
          <w:szCs w:val="24"/>
          <w14:ligatures w14:val="none"/>
        </w:rPr>
        <w:t>“</w:t>
      </w:r>
      <w:r w:rsidRPr="005E5FA3">
        <w:rPr>
          <w:rFonts w:ascii="Arial" w:eastAsia="Calibri" w:hAnsi="Arial" w:cs="Courier New"/>
          <w:i/>
          <w:color w:val="000000"/>
          <w:kern w:val="0"/>
          <w:sz w:val="24"/>
          <w:szCs w:val="24"/>
          <w14:ligatures w14:val="none"/>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r w:rsidRPr="005E5FA3">
        <w:rPr>
          <w:rFonts w:ascii="Arial" w:eastAsia="Calibri" w:hAnsi="Arial" w:cs="Courier New"/>
          <w:color w:val="000000"/>
          <w:kern w:val="0"/>
          <w:sz w:val="24"/>
          <w:szCs w:val="24"/>
          <w14:ligatures w14:val="none"/>
        </w:rPr>
        <w:t xml:space="preserve"> (Gen 3,14-15). Il tempo che la testa al serpente, l’ingannatore dell’uomo, venga schiacciata è giunto. Per questo nell’inferno vi è stupore, meraviglia, tremendo disagio, grande confusione. Il tempo di Satana è scaduto. Anche lui deve battere in ritirata. Perché vi è stupore e meraviglia anche nell’inferno? Perché il Signore ha scelto di operare la vittoria sul principe di questo mondo, servendosi della Donna la più umile tra le donne, anzi della Donna che è l’umiltà personificata. Satana aveva trionfato sulla prima donna. Ora la Donna trionfa su di lui. Per la sua fede nasce nel mondo il suo Redentore, il suo Salvatore, il suo Messia. L’antitesi è il vero strumento di Dio per sconfiggere ogni suo nemico. Il più potente, il più maligno, il più malvagio, il più cattivo, il più menzognero nostro nemico il Signore lo sconfigge per mano di Donna. Più che Giaele con Sisara. Più che Giuditta con Oloferne. Più che Ester con Aman, figlio di Ammedàta, l’Agaghita. Questi erano nemici di una parte di umanità. Satana è invece il nemico di tutta l’umanità, per tutto il tempo della sua storia. In Maria, con Maria, per Maria veramente il Signore ha fatto grandi cose. Dio ha potuto operare a motivo dell’umiltà della sua serva. Questo il mistero posto oggi dinanzi ai nostri occhi. Questo mistero va confessato, celebrato, cantato in eterno. </w:t>
      </w:r>
    </w:p>
    <w:p w14:paraId="4E1FCA7D" w14:textId="77777777" w:rsidR="005E5FA3" w:rsidRPr="005E5FA3" w:rsidRDefault="005E5FA3" w:rsidP="005E5FA3">
      <w:pPr>
        <w:spacing w:after="120" w:line="240" w:lineRule="auto"/>
        <w:jc w:val="both"/>
        <w:rPr>
          <w:rFonts w:ascii="Arial" w:eastAsia="Calibri" w:hAnsi="Arial" w:cs="Courier New"/>
          <w:color w:val="000000"/>
          <w:kern w:val="0"/>
          <w:sz w:val="24"/>
          <w:szCs w:val="24"/>
          <w14:ligatures w14:val="none"/>
        </w:rPr>
      </w:pPr>
      <w:r w:rsidRPr="005E5FA3">
        <w:rPr>
          <w:rFonts w:ascii="Arial" w:eastAsia="Calibri" w:hAnsi="Arial" w:cs="Courier New"/>
          <w:color w:val="000000"/>
          <w:kern w:val="0"/>
          <w:sz w:val="24"/>
          <w:szCs w:val="24"/>
          <w14:ligatures w14:val="none"/>
        </w:rPr>
        <w:t xml:space="preserve">Quanto finora detto è però niente dinanzi all’abisso che si apre davanti alla nostra mente e al nostro cuore. Chi nasce dalla Vergine Maria non è una persona come tutte le altre persone che sono sulla terra o nell’universo invisibile. Tutte le persone dell’universo – al di fuori della Beata Trinità – sono state fatte. L’angelo è fatto di puro spirito. L’uomo invece è composto di materia e di spirito, di polvere del suolo </w:t>
      </w:r>
      <w:r w:rsidRPr="005E5FA3">
        <w:rPr>
          <w:rFonts w:ascii="Arial" w:eastAsia="Calibri" w:hAnsi="Arial" w:cs="Courier New"/>
          <w:color w:val="000000"/>
          <w:kern w:val="0"/>
          <w:sz w:val="24"/>
          <w:szCs w:val="24"/>
          <w14:ligatures w14:val="none"/>
        </w:rPr>
        <w:lastRenderedPageBreak/>
        <w:t xml:space="preserve">e di alito di vita, spirato in lui dall’Onnipotente Signore. Nulla di tutto questo si può dire di Gesù Signore. Lui non è persona come tutte le altre persone create da Dio. Lui è la sola persona non creata, non fatta, che mai ha avuto inizio e mai avrà fine. Gesù è la Seconda Persona della Santissima Trinità, il Figlio Unigenito del Padre, generato da Lui nell’eternità, da sempre e per sempre.  Gesù è Persona eterna, divina, immortale, incorruttibile, purissimo spirito.  Egli è Dio e il Figlio di Dio. È il Dio per mezzo del quale il Padre ha fatto ogni cosa. Ha fatto per mezzo di Lui anche la Vergine Maria. Maria è stata creata dal suo </w:t>
      </w:r>
      <w:r w:rsidRPr="005E5FA3">
        <w:rPr>
          <w:rFonts w:ascii="Arial" w:eastAsia="Calibri" w:hAnsi="Arial" w:cs="Courier New"/>
          <w:i/>
          <w:color w:val="000000"/>
          <w:kern w:val="0"/>
          <w:sz w:val="24"/>
          <w:szCs w:val="24"/>
          <w14:ligatures w14:val="none"/>
        </w:rPr>
        <w:t>“santo genitore”</w:t>
      </w:r>
      <w:r w:rsidRPr="005E5FA3">
        <w:rPr>
          <w:rFonts w:ascii="Arial" w:eastAsia="Calibri" w:hAnsi="Arial" w:cs="Courier New"/>
          <w:color w:val="000000"/>
          <w:kern w:val="0"/>
          <w:sz w:val="24"/>
          <w:szCs w:val="24"/>
          <w14:ligatures w14:val="none"/>
        </w:rPr>
        <w:t xml:space="preserve">. </w:t>
      </w:r>
      <w:r w:rsidRPr="005E5FA3">
        <w:rPr>
          <w:rFonts w:ascii="Arial" w:eastAsia="Calibri" w:hAnsi="Arial" w:cs="Courier New"/>
          <w:i/>
          <w:color w:val="000000"/>
          <w:kern w:val="0"/>
          <w:sz w:val="24"/>
          <w:szCs w:val="24"/>
          <w14:ligatures w14:val="none"/>
        </w:rPr>
        <w:t xml:space="preserve">“Genitore” </w:t>
      </w:r>
      <w:r w:rsidRPr="005E5FA3">
        <w:rPr>
          <w:rFonts w:ascii="Arial" w:eastAsia="Calibri" w:hAnsi="Arial" w:cs="Courier New"/>
          <w:b/>
          <w:color w:val="000000"/>
          <w:kern w:val="0"/>
          <w:sz w:val="24"/>
          <w:szCs w:val="24"/>
          <w14:ligatures w14:val="none"/>
        </w:rPr>
        <w:t xml:space="preserve"> </w:t>
      </w:r>
      <w:r w:rsidRPr="005E5FA3">
        <w:rPr>
          <w:rFonts w:ascii="Arial" w:eastAsia="Calibri" w:hAnsi="Arial" w:cs="Courier New"/>
          <w:color w:val="000000"/>
          <w:kern w:val="0"/>
          <w:sz w:val="24"/>
          <w:szCs w:val="24"/>
          <w14:ligatures w14:val="none"/>
        </w:rPr>
        <w:t xml:space="preserve">in questo contesto non si riveste di un contenuto tecnico, cioè di vita da vita, per vera generazione, cioè per partecipazione della propria vita, come avviene in tutti gli esseri viventi, tranne che negli Angeli. </w:t>
      </w:r>
      <w:r w:rsidRPr="005E5FA3">
        <w:rPr>
          <w:rFonts w:ascii="Arial" w:eastAsia="Calibri" w:hAnsi="Arial" w:cs="Courier New"/>
          <w:i/>
          <w:color w:val="000000"/>
          <w:kern w:val="0"/>
          <w:sz w:val="24"/>
          <w:szCs w:val="24"/>
          <w14:ligatures w14:val="none"/>
        </w:rPr>
        <w:t>“Genitore”</w:t>
      </w:r>
      <w:r w:rsidRPr="005E5FA3">
        <w:rPr>
          <w:rFonts w:ascii="Arial" w:eastAsia="Calibri" w:hAnsi="Arial" w:cs="Courier New"/>
          <w:color w:val="000000"/>
          <w:kern w:val="0"/>
          <w:sz w:val="24"/>
          <w:szCs w:val="24"/>
          <w14:ligatures w14:val="none"/>
        </w:rPr>
        <w:t xml:space="preserve"> vuol dire Creatore. Maria ha generato Colui che l’ha creata, che l’ha fatta, che le ha donato la vita, non però in modo diretto come ad Adamo e neanche in modo indiretto come ad Eva, bensì in modo naturale, per vera generazione da un padre e da una madre, generata però immacolata, purissima, santissima, fin dal primo istante del suo concepimento. Maria ha generato il suo santo Genitore, perché da Lei è nato il Verbo eterno del Padre, il suo Figlio Unigenito, la Seconda Persona della Santissima Trinità. Il Verbo di Dio è nato facendosi carne, divenendo uomo nel suo seno verginale. Chi nasce non è l’umanità di Cristo, anche se vero e perfetto uomo, vera anima e vero corpo. Nasce invece la Persona del Figlio di Dio. Nasce secondo la verità che noi professiamo nel Dogma dell’unione ipostatica. Non due persone, ma una sola. Non una sola natura, bensì due, la divina e la umana. Cristo Gesù è perfettamente Dio e perfettamente uomo, vero Dio e vero uomo, nell’unità però di una sola Persona, quella eterna del Figlio dell’Altissimo. Per questo la Vergine Maria è proclamata a giusto titolo: “Madre di Dio”. Non Madre della divinità, perché questa è eterna ed è senza Padre e senza Madre. Anche il Verbo eterno in quanto a natura divina è senza Padre e senza Madre. La natura di Dio è una e indivisibile. Chi nasce dal Padre è il Verbo Eterno. Chi nasce dal Maria è il Verbo eterno, Colui che l’ha creata. Angeli, Santi, aiutateci ad entrare nel mistero indicibile della Vergine Maria, Madre della Redenzione. Mistero più grande non esiste nella creazione ed esso è sempre incomprensibile. Solo il Padre che lo ha creato, per Cristo, nello Spirito, e solo Cristo Gesù e lo Spirito Santo conoscono tutta la profondità che avvolge il mistero della Vergina Maria.</w:t>
      </w:r>
    </w:p>
    <w:p w14:paraId="34A8011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Oggi aggiungiamo: Oggi sulla Vergine si proferisce e si ascolta ogni falsità e ogni menzogna, non da parte di quanti non conoscono Cristo Gesù, ma da quanti si dicono discepoli del Figlio suo. Di essa sono moltissimi che l’hanno declassata a donna come tutte le altre figlie di Eva, a donna frivola come le altre donne frivole, a donna senza alcuno spessore di santità, a donna senza alcuna verità, a donna sulla quale si raccontano solo favole, a donna che ha generato come tutte le altre donne. Offendono così anche il suo castissimo sposo Giuseppe. Chi odia la Vergine Maria è Satana. Satana inietta il suo odio contro la Vergine Maria in tutto i suoi figli, cioè nei figli del diavolo, figli che lui ogni giorno va a spigolare nel campo della Chiesa una, santa, cattolica, apostolica. In verità solo i figli di Satana hanno così tanto in odio da infangare la Vergine Maria con ogni inganno di falsità e di menzogna. Si compie per Lei quanto si è compiuto per Gesù. Si compirà sino alla fine della storia la profezia di Simeone e si compirà lo stesso odio dei farisei contro Gesù Signore, volendo che nessuno si accosti più a Gesù Signore:</w:t>
      </w:r>
    </w:p>
    <w:p w14:paraId="2C3DB2F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Profezia di Simeone:</w:t>
      </w:r>
    </w:p>
    <w:p w14:paraId="56081DCD"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lastRenderedPageBreak/>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la Legge prescriveva a suo riguardo, anch’egli lo accolse tra le braccia e benedisse Dio, dicendo: «Ora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w:t>
      </w:r>
    </w:p>
    <w:p w14:paraId="106C1A6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Odio dei Farisei contro Gesù Signore:</w:t>
      </w:r>
    </w:p>
    <w:p w14:paraId="1E3E1F4A"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504317FF"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12,14-37). </w:t>
      </w:r>
    </w:p>
    <w:p w14:paraId="38FC81B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L’odio contro la Vergine Maria è odio contro Cristo. L’odio contro Cristo è odio contro lo Spirito Santo, L’odio contro lo Spirito Santo è odio contro il Padre celeste. L’odio </w:t>
      </w:r>
      <w:r w:rsidRPr="005E5FA3">
        <w:rPr>
          <w:rFonts w:ascii="Arial" w:eastAsia="Calibri" w:hAnsi="Arial" w:cs="Arial"/>
          <w:iCs/>
          <w:kern w:val="0"/>
          <w:sz w:val="24"/>
          <w:szCs w:val="24"/>
          <w14:ligatures w14:val="none"/>
        </w:rPr>
        <w:lastRenderedPageBreak/>
        <w:t>contro il Padre celeste è odio contro l’intera umanità. Satana ci vuole tutti nell’inferno. Per questo inizia a infangare la Vergine Maria. Se Maria viene avvolta dalla falsità, se Lei è falsa anche Cristo è falso. Se Cristo è falso anche lo Spirito Santo è falso. Se lo Spirito Santo è falso anche il Padre nostre celeste è falso. Perché Satana fa predicare oggi alla Chiesa un falso Dio? Perché così potrà dichiarare vero Dio il falso Dio. Chi crede nel vero Dio crede in un falso Dio: Chi crede nel falso Dio crede nel vero Dio. Sotto il governo del falso Dio,  il falso uomo si crede vero uomo e si aprono per lui le porte della dannazione eterna. Sempre sotto il governo del falso Dio, il vero uomo viene costretto a rinnegare il vero Dio e anche lui obbligato a consegnarsi al falso Dio, divenendo falsità nella sua falsità. Strategia veramente infernale quella di Satana. Ogni notte nell’inferno si celebra un sinedrio speciale al fine di studiare come ingannare oggi il cristiano con tentazioni sempre nuove al fine di farlo cadere nelle loro menzogne. Come si vincono le tentazioni sempre più sofisticate di Satana? Rimanendo noi nel cuore delle Divine Scritture e nel cuore della Vergine Maria. È per il cuore della Vergine Maria che si rimane nel cuore del Figlio, con ogni obbedienza alla Parola nella pienezza della verità dello Spirito Santo. Abitando nel cuore di Cristo Gesù. il Padre celeste abiterà in noi e Satana mai potrà prevalere. Madre di Dio e Madre nostra, una grazia ti chiediamo: aiutaci a conoscere te secondo verità sempre più splendente e secondo questa verità celebrare e cantare in eterno e per sempre le tue lodi. Amen.</w:t>
      </w:r>
    </w:p>
    <w:p w14:paraId="4A09B29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 </w:t>
      </w:r>
    </w:p>
    <w:p w14:paraId="7114DB30" w14:textId="77777777" w:rsidR="005E5FA3" w:rsidRPr="005E5FA3" w:rsidRDefault="005E5FA3" w:rsidP="005E5FA3">
      <w:pPr>
        <w:pStyle w:val="Titolo2"/>
        <w:rPr>
          <w:rFonts w:eastAsia="Calibri"/>
          <w:kern w:val="0"/>
        </w:rPr>
      </w:pPr>
      <w:bookmarkStart w:id="728" w:name="_Toc218975156"/>
      <w:bookmarkStart w:id="729" w:name="_Toc219036294"/>
      <w:r w:rsidRPr="005E5FA3">
        <w:rPr>
          <w:rFonts w:eastAsia="Calibri"/>
        </w:rPr>
        <w:t>ET DEFICIENTE VINO, DICIT MATER IESU AD EUM: “VINUM NON HABENT”</w:t>
      </w:r>
      <w:bookmarkEnd w:id="728"/>
      <w:bookmarkEnd w:id="729"/>
    </w:p>
    <w:p w14:paraId="4829B13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Il Catechismo della Chiesa Cattolica circa interpretazione della Scrittura ci ricorda che: “ Secondo un'antica tradizione, si possono distinguere due sensi della Scrittura: il senso letterale e quello spirituale, suddiviso quest'ultimo in senso allegorico, morale e anagogico. La piena concordanza dei quattro sensi assicura alla lettura viva della Scrittura nella Chiesa tutta la sua ricchezza. Il senso letterale. E' quello significato dalle parole della Scrittura e trovato attraverso l'esegesi che segue le regole della retta interpretazione. “Omnes sensus (sc. sacrae Scripturae) fundentur super litteralem - Tutti i sensi della Sacra Scrittura si basano su quello letterale. Il senso spirituale:  Data l'unità del disegno di Dio, non soltanto il testo della Scrittura, ma anche le realtà e gli avvenimenti di cui parla possono essere dei segni. Il senso allegorico:  Possiamo giungere ad una comprensione più profonda degli avvenimenti se riconosciamo il loro significato in Cristo; così, la traversata del Mar Rosso è un segno della vittoria di Cristo, e così del Battesimo [Cf 1Cor 10,2). Il senso morale. Gli avvenimenti narrati nella Scrittura possono condurci ad agire rettamente. Sono stati scritti “per ammonimento nostro” ( 1Cor 10,11; Cfr. Eb 3-4,11).  Il senso anagogico:  Possiamo vedere certe realtà e certi avvenimenti nel loro significato eterno, che ci conduce (in greco: “anagoge”) verso la nostra Patria. Così la Chiesa sulla terra è segno della Gerusalemme celeste (Cfr. Ap 21,1-22,5 ). Un distico medievale riassume il significato dei quattro sensi: Littera gesta docet, quid credas allegoria, Moralis quid agas, quo tendas anagogia. La lettera insegna i fatti, l'allegoria che cosa credere, il senso morale che cosa fare, e l'anagogia dove </w:t>
      </w:r>
      <w:r w:rsidRPr="005E5FA3">
        <w:rPr>
          <w:rFonts w:ascii="Arial" w:eastAsia="Calibri" w:hAnsi="Arial" w:cs="Arial"/>
          <w:kern w:val="0"/>
          <w:sz w:val="24"/>
          <w:szCs w:val="24"/>
          <w14:ligatures w14:val="none"/>
        </w:rPr>
        <w:lastRenderedPageBreak/>
        <w:t xml:space="preserve">tendere. Proviamo a leggere questo brano del Vangelo secondo il senso allegorico. Questa lettura ci aiuterà ad entrare negli abissi del mistero della Vergine Maria, data a noi da Cristo Gesù, per volontà del Padre,  e per mozione dello Spirito Santo su richiesta della Vergine Maria: “Matrem non habent”. </w:t>
      </w:r>
    </w:p>
    <w:p w14:paraId="027FFFF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Da quando noi non abbiamo la Madre? Fin dal momento in cui Eva rinunciò a essere madre di vita e divenne madre di morte. Agli uomini non serve una madre di morte, serve una madre di vita, di vera vita e la vera vita è Cristo Gesù. Maria deve generare noi in Cristo Signore e generare Cristo Signore in noi. Se questa generazione non avviene, noi non solo rimaniamo senza Madre. Rimaniamo anche senza vita. Ecco cosa promette il Signore Dio dopo il peccato di Eva:</w:t>
      </w:r>
    </w:p>
    <w:p w14:paraId="038B8C0A"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B87FEEE"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4B4BA9C5" w14:textId="77777777" w:rsidR="005E5FA3" w:rsidRPr="005E5FA3" w:rsidRDefault="005E5FA3" w:rsidP="005E5FA3">
      <w:pPr>
        <w:spacing w:after="120" w:line="240" w:lineRule="auto"/>
        <w:jc w:val="both"/>
        <w:rPr>
          <w:rFonts w:ascii="Arial" w:eastAsia="Calibri" w:hAnsi="Arial" w:cs="Arial"/>
          <w:kern w:val="0"/>
          <w:sz w:val="24"/>
          <w:szCs w:val="24"/>
          <w:lang w:val="la-Latn"/>
          <w14:ligatures w14:val="none"/>
        </w:rPr>
      </w:pPr>
      <w:r w:rsidRPr="005E5FA3">
        <w:rPr>
          <w:rFonts w:ascii="Arial" w:eastAsia="Calibri" w:hAnsi="Arial" w:cs="Arial"/>
          <w:kern w:val="0"/>
          <w:sz w:val="24"/>
          <w:szCs w:val="24"/>
          <w14:ligatures w14:val="none"/>
        </w:rPr>
        <w:t>La Vergine Maria manifesta a Cristo lo stato miserevole dell’umanità: “Matrem non habent”, Se non hanno la Madre neanche hanno il Padre: “Patrem non habent”. Anche il loro padre non è un padre di vita, ma un padre di morte. La risposta di Gesù è immediata: “Et dicit ei Iesus: “Quid mihi et tibi, mulier? Nondum venit hora mea” (Gv 2,3). L’ora di dare la Madre e il Padre non è ancora venuta. Lui potrà dare al mondo e il Padre e la Madre solo quando darà tutto se stesso al Padre e questo avverrà quando lui sarà inchiodato sulla croce. Ogni dono è dalla croce che scaturisce. Prima lui dovrà essere crocifisso e allora ogni richiesta della Madre sarà esaudita. Ecco cosa accade quando Gesù è innalzato sulla croce</w:t>
      </w:r>
      <w:r w:rsidRPr="005E5FA3">
        <w:rPr>
          <w:rFonts w:ascii="Arial" w:eastAsia="Calibri" w:hAnsi="Arial" w:cs="Arial"/>
          <w:kern w:val="0"/>
          <w:sz w:val="24"/>
          <w:szCs w:val="24"/>
          <w:lang w:val="la-Latn"/>
          <w14:ligatures w14:val="none"/>
        </w:rPr>
        <w:t xml:space="preserve">: </w:t>
      </w:r>
    </w:p>
    <w:p w14:paraId="30BCD9CC" w14:textId="77777777" w:rsidR="005E5FA3" w:rsidRPr="005E5FA3" w:rsidRDefault="005E5FA3" w:rsidP="005E5FA3">
      <w:pPr>
        <w:spacing w:after="120" w:line="240" w:lineRule="auto"/>
        <w:jc w:val="both"/>
        <w:rPr>
          <w:rFonts w:ascii="Arial" w:eastAsia="Calibri" w:hAnsi="Arial" w:cs="Arial"/>
          <w:i/>
          <w:iCs/>
          <w:kern w:val="0"/>
          <w:sz w:val="24"/>
          <w:szCs w:val="24"/>
          <w:lang w:val="la-Latn"/>
          <w14:ligatures w14:val="none"/>
        </w:rPr>
      </w:pPr>
      <w:r w:rsidRPr="005E5FA3">
        <w:rPr>
          <w:rFonts w:ascii="Arial" w:eastAsia="Calibri" w:hAnsi="Arial" w:cs="Arial"/>
          <w:i/>
          <w:iCs/>
          <w:kern w:val="0"/>
          <w:sz w:val="24"/>
          <w:szCs w:val="24"/>
          <w:lang w:val="la-Latn"/>
          <w14:ligatures w14:val="none"/>
        </w:rPr>
        <w:t xml:space="preserve">“Stabant autem iuxta crucem Iesu mater eius et soror matris eius, Maria Cleopae, et Maria Magdalene. Cum vidisset ergo Iesus matrem et discipulum stantem, quem diligebat, dicit matri: “ Mulier, ecce filius tuus ”. Deinde dicit discipulo: “ Ecce mater </w:t>
      </w:r>
      <w:r w:rsidRPr="005E5FA3">
        <w:rPr>
          <w:rFonts w:ascii="Arial" w:eastAsia="Calibri" w:hAnsi="Arial" w:cs="Arial"/>
          <w:i/>
          <w:iCs/>
          <w:kern w:val="0"/>
          <w:sz w:val="24"/>
          <w:szCs w:val="24"/>
          <w:lang w:val="la-Latn"/>
          <w14:ligatures w14:val="none"/>
        </w:rPr>
        <w:lastRenderedPageBreak/>
        <w:t xml:space="preserve">tua ”. Et ex illa hora accepit eam discipulus in sua. Post hoc sciens Iesus quia iam omnia consummata sunt, ut consummaretur Scriptura, dicit: “ Sitio ”. Vas positum erat aceto plenum; spongiam ergo plenam aceto hyssopo circumponentes, obtulerunt ori eius. Cum ergo accepisset acetum, Iesus dixit: “ Consummatum est! ”. Et inclinato capite tradidit spiritum. Iudaei ergo, quoniam Parasceve erat, ut non remanerent in cruce corpora sabbato, erat enim magnus dies illius sabbati, rogaverunt Pilatum, ut frangerentur eorum crura, et tollerentur. Venerunt ergo milites et primi quidem fregerunt crura et alterius, qui crucifixus est cum eo; ad Iesum autem cum venissent, ut viderunt eum iam mortuum, non fregerunt eius crura, sed unus militum lancea latus eius aperuit, et continuo exivit sanguis et aqua. Et qui vidit, testimonium perhibuit, et verum est eius testimonium, et ille scit quia vera dicit, ut et vos credatis. Facta sunt enim haec, ut Scriptura impleatur: “ Os non comminuetur eius ”, et iterum alia Scriptura dicit: “ Videbunt in quem transfixerunt ” (Gv 19,25-37). </w:t>
      </w:r>
    </w:p>
    <w:p w14:paraId="57FC469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Dalla croce Gesù non solo dona la Madre, dona la grazia, lo Spirito Santo, dona se stesso come Agnello che toglie il peccato del mondo. In lui e nello Spirito Santo dona anche il Padre suo, che è il Padre della vita. Anche questa verità è rivelata nel Vangelo secondo Giovanni:</w:t>
      </w:r>
    </w:p>
    <w:p w14:paraId="042C1241" w14:textId="77777777" w:rsidR="005E5FA3" w:rsidRPr="005E5FA3" w:rsidRDefault="005E5FA3" w:rsidP="005E5FA3">
      <w:pPr>
        <w:spacing w:after="120" w:line="240" w:lineRule="auto"/>
        <w:jc w:val="both"/>
        <w:rPr>
          <w:rFonts w:ascii="Arial" w:eastAsia="Calibri" w:hAnsi="Arial" w:cs="Arial"/>
          <w:i/>
          <w:iCs/>
          <w:kern w:val="0"/>
          <w:sz w:val="24"/>
          <w:szCs w:val="24"/>
          <w:lang w:val="la-Latn"/>
          <w14:ligatures w14:val="none"/>
        </w:rPr>
      </w:pPr>
      <w:r w:rsidRPr="005E5FA3">
        <w:rPr>
          <w:rFonts w:ascii="Arial" w:eastAsia="Calibri" w:hAnsi="Arial" w:cs="Arial"/>
          <w:i/>
          <w:iCs/>
          <w:kern w:val="0"/>
          <w:sz w:val="24"/>
          <w:szCs w:val="24"/>
          <w:lang w:val="la-Latn"/>
          <w14:ligatures w14:val="none"/>
        </w:rPr>
        <w:t xml:space="preserve">Et sicut Moyses exaltavit serpentem in deserto, ita exaltari oportet Filium hominis,  ut omnis, qui credit, in ipso habeat vitam aeternam ”. Sic enim dilexit Deus mundum, ut Filium suum unigenitum daret, ut omnis, qui credit in eum, non pereat, sed habeat vitam aeternam. Non enim misit Deus Filium in mundum, ut iudicet mundum, sed ut salvetur mundus per ipsum. Qui credit in eum, non iudicatur; qui autem non credit, iam iudicatus est, quia non credidit in nomen Unigeniti Filii Dei.  Hoc est autem iudicium: Lux venit in mundum, et dilexerunt homines magis tenebras quam lucem; erant enim eorum mala opera. Omnis enim, qui mala agit, odit lucem et non venit ad lucem, ut non arguantur opera eius;  qui autem facit veritatem, venit ad lucem, ut manifestentur eius opera, quia in Deo sunt facta ((Gv 3,24-32). </w:t>
      </w:r>
    </w:p>
    <w:p w14:paraId="29C4F878" w14:textId="77777777" w:rsidR="005E5FA3" w:rsidRPr="005E5FA3" w:rsidRDefault="005E5FA3" w:rsidP="005E5FA3">
      <w:pPr>
        <w:spacing w:after="120" w:line="240" w:lineRule="auto"/>
        <w:jc w:val="both"/>
        <w:rPr>
          <w:rFonts w:ascii="Arial" w:eastAsia="Calibri" w:hAnsi="Arial" w:cs="Arial"/>
          <w:i/>
          <w:iCs/>
          <w:kern w:val="0"/>
          <w:sz w:val="24"/>
          <w:szCs w:val="24"/>
          <w:lang w:val="la-Latn"/>
          <w14:ligatures w14:val="none"/>
        </w:rPr>
      </w:pPr>
      <w:r w:rsidRPr="005E5FA3">
        <w:rPr>
          <w:rFonts w:ascii="Arial" w:eastAsia="Calibri" w:hAnsi="Arial" w:cs="Arial"/>
          <w:i/>
          <w:iCs/>
          <w:kern w:val="0"/>
          <w:sz w:val="24"/>
          <w:szCs w:val="24"/>
          <w:lang w:val="la-Latn"/>
          <w14:ligatures w14:val="none"/>
        </w:rPr>
        <w:t xml:space="preserve"> Qui de sursum venit, supra omnes est; qui est de terra, de terra est et de terra loquitur. Qui de caelo venit, supra omnes est; et quod vidit et audivit, hoc testatur, et testimonium eius nemo accipit. Qui accipit eius testimonium, signavit quia Deus verax est. Quem enim misit Deus, verba Dei loquitur; non enim ad mensuram dat Spiritum.  Pater diligit Filium et omnia dedit in manu eius. Qui credit in Filium, habet vitam aeternam; qui autem incredulus est Filio, non videbit vitam, sed ira Dei manet super eum (Gv 3,31-36). </w:t>
      </w:r>
    </w:p>
    <w:p w14:paraId="047CD78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Tutti questi doni vengono a noi dal Padre, per Cristo crocifisso, tramite lo Spirito Santo. Cristo Crocifisso dona a noi,  nello Spirito Santo, il Padre di vita e la Madre di vita. Dona Cristo Gesù che è la sua vita eterna. Dona lo Spirito Santo che è il Datore della vita. Il Padre è il Padre di vita e la vita del Padre è Cristo. Dona la Madre di vita e la vita della Madre è Cristo. Dona lo Spirito Santo il Datore della vita e la vita che dona lo spirito Santo è Cristo. Il Padre, la Madre, Cristo Gesù e lo Spirito Santo sono dati a noi dalla croce e sempre dalla croce del discepolo sono dati ad ogni altro uomo. Se manca il discepolo dalla croce, crocifisso ogni giorno in Cristo, questi doni non sono dati.</w:t>
      </w:r>
    </w:p>
    <w:p w14:paraId="446632C2" w14:textId="77777777" w:rsidR="005E5FA3" w:rsidRPr="005E5FA3" w:rsidRDefault="005E5FA3" w:rsidP="005E5FA3">
      <w:pPr>
        <w:spacing w:after="120" w:line="240" w:lineRule="auto"/>
        <w:jc w:val="both"/>
        <w:rPr>
          <w:rFonts w:ascii="Arial" w:eastAsia="Calibri" w:hAnsi="Arial" w:cs="Arial"/>
          <w:i/>
          <w:kern w:val="0"/>
          <w:sz w:val="24"/>
          <w:szCs w:val="24"/>
          <w14:ligatures w14:val="none"/>
        </w:rPr>
      </w:pPr>
      <w:r w:rsidRPr="005E5FA3">
        <w:rPr>
          <w:rFonts w:ascii="Arial" w:eastAsia="Calibri" w:hAnsi="Arial" w:cs="Arial"/>
          <w:i/>
          <w:iCs/>
          <w:kern w:val="0"/>
          <w:sz w:val="24"/>
          <w:szCs w:val="24"/>
          <w14:ligatures w14:val="none"/>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w:t>
      </w:r>
      <w:r w:rsidRPr="005E5FA3">
        <w:rPr>
          <w:rFonts w:ascii="Arial" w:eastAsia="Calibri" w:hAnsi="Arial" w:cs="Arial"/>
          <w:i/>
          <w:iCs/>
          <w:kern w:val="0"/>
          <w:sz w:val="24"/>
          <w:szCs w:val="24"/>
          <w14:ligatures w14:val="none"/>
        </w:rPr>
        <w:lastRenderedPageBreak/>
        <w:t xml:space="preserve">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1,1-11). </w:t>
      </w:r>
    </w:p>
    <w:p w14:paraId="1FB623F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Ora chiediamoci: perché la Vergine Maria si rivolge ai servi? Ecco le sue parole: </w:t>
      </w:r>
      <w:r w:rsidRPr="005E5FA3">
        <w:rPr>
          <w:rFonts w:ascii="Arial" w:eastAsia="Calibri" w:hAnsi="Arial" w:cs="Arial"/>
          <w:kern w:val="0"/>
          <w:sz w:val="24"/>
          <w:szCs w:val="24"/>
          <w:lang w:val="la-Latn"/>
          <w14:ligatures w14:val="none"/>
        </w:rPr>
        <w:t>“Dicit mater eius ministris: “Quodcumque dixerit vobis, facite</w:t>
      </w:r>
      <w:r w:rsidRPr="005E5FA3">
        <w:rPr>
          <w:rFonts w:ascii="Arial" w:eastAsia="Calibri" w:hAnsi="Arial" w:cs="Arial"/>
          <w:kern w:val="0"/>
          <w:sz w:val="24"/>
          <w:szCs w:val="24"/>
          <w14:ligatures w14:val="none"/>
        </w:rPr>
        <w:t xml:space="preserve">” (Gv 4,5).  Dice queste parole ai servi, perché senza la loro obbedienza a Cristo Gesù nessun dono verrà dato e l’umanità rimarrà senza il Padre di vita, senza la Madre di vita, senza la vita che è Cristo e senza il Datore della vita che è lo Spirito Santo. Loro sempre dovranno dare a Cristo Gesù lo Spirito Santo, frutto della loro obbedienza e Cristo Gesù per opera dello Spirito Santo farà sì che il loro Spirito crei la vera vita nei cuori che crederanno alla loro Parola. </w:t>
      </w:r>
    </w:p>
    <w:p w14:paraId="298E1B90" w14:textId="77777777" w:rsidR="005E5FA3" w:rsidRPr="005E5FA3" w:rsidRDefault="005E5FA3" w:rsidP="005E5FA3">
      <w:pPr>
        <w:spacing w:after="120" w:line="240" w:lineRule="auto"/>
        <w:jc w:val="both"/>
        <w:rPr>
          <w:rFonts w:ascii="Arial" w:eastAsia="Calibri" w:hAnsi="Arial" w:cs="Arial"/>
          <w:b/>
          <w:kern w:val="0"/>
          <w:sz w:val="24"/>
          <w:szCs w:val="24"/>
          <w14:ligatures w14:val="none"/>
        </w:rPr>
      </w:pPr>
      <w:r w:rsidRPr="005E5FA3">
        <w:rPr>
          <w:rFonts w:ascii="Arial" w:eastAsia="Calibri" w:hAnsi="Arial" w:cs="Arial"/>
          <w:kern w:val="0"/>
          <w:sz w:val="24"/>
          <w:szCs w:val="24"/>
          <w14:ligatures w14:val="none"/>
        </w:rPr>
        <w:t xml:space="preserve">Ecco che ancora in questo evento delle nozze di Cana si rivela qual è la missione della Vergine Maria: Lei ogni giorno deve manifestare a Cristo Gesù la condizione miserevole dell’umanità: “Matrem vitae e Patrem vitae non Habent. Christum Vitam aeternam non habent. Spiritum Sanctum vitae </w:t>
      </w:r>
      <w:r w:rsidRPr="005E5FA3">
        <w:rPr>
          <w:rFonts w:ascii="Arial" w:eastAsia="Calibri" w:hAnsi="Arial" w:cs="Arial"/>
          <w:kern w:val="0"/>
          <w:sz w:val="24"/>
          <w:szCs w:val="24"/>
          <w:lang w:val="la-Latn"/>
          <w14:ligatures w14:val="none"/>
        </w:rPr>
        <w:t>aeternae Datorem</w:t>
      </w:r>
      <w:r w:rsidRPr="005E5FA3">
        <w:rPr>
          <w:rFonts w:ascii="Arial" w:eastAsia="Calibri" w:hAnsi="Arial" w:cs="Arial"/>
          <w:kern w:val="0"/>
          <w:sz w:val="24"/>
          <w:szCs w:val="24"/>
          <w14:ligatures w14:val="none"/>
        </w:rPr>
        <w:t xml:space="preserve"> non habent. Evangelium non habet. Gratiam non habent”. Dopo aver manifestato a Cristo l’assenza della vita nei cuori degli uomini, deve invitare, chiedere ai discepoli di Gesù, ai suoi ministri di fare tutto ciò che Cristo Gesù dirà loro. Senza l’obbedienza ai comandi e alle parole di Gesù nulla Gesù potrà dare. Ecco il comando di Gesù: “Riempite di Spirito Santo il vostro cuore. Riempite di grazia la vostra anima. Colmate dei miei pensier la vostra mente. Portate voi stesse come anfore pieni di grazia e di Spirito Santo e il miracolo si compie in tutti i cuori di buona volontà. Queste due missioni della Madre di Cristo Gesù sempre da Lei dovranno essere esercitate, altrimenti Gesù mai la potrà dare come nostra vera Madre di vita. Se lei non è donata neanche l’acqua e il sangue saranno donati e neppure il Padre sarà donato. Se osserviamo la cronologia degli eventi: Prima Gesù doma il discepolo alla Madre, poi dona la Madre al discepolo. Subito Gesù dona il suo spirito al Padre. Infine dal suo corpo trafitto fa scaturire l’acqua e il sangue e si consegna come l’Agnello di Dio, l’Agnello della Pasqua, l’Agnello che toglie il peccato del mondo. </w:t>
      </w:r>
      <w:r w:rsidRPr="005E5FA3">
        <w:rPr>
          <w:rFonts w:ascii="Arial" w:eastAsia="Calibri" w:hAnsi="Arial" w:cs="Arial"/>
          <w:kern w:val="0"/>
          <w:sz w:val="24"/>
          <w:szCs w:val="24"/>
          <w:lang w:val="la-Latn"/>
          <w14:ligatures w14:val="none"/>
        </w:rPr>
        <w:t>“Facta sunt enim haec, ut Scriptura impleatur: “Os non comminuetur</w:t>
      </w:r>
      <w:r w:rsidRPr="005E5FA3">
        <w:rPr>
          <w:rFonts w:ascii="Arial" w:eastAsia="Calibri" w:hAnsi="Arial" w:cs="Arial"/>
          <w:kern w:val="0"/>
          <w:sz w:val="24"/>
          <w:szCs w:val="24"/>
          <w14:ligatures w14:val="none"/>
        </w:rPr>
        <w:t xml:space="preserve"> eius” (Gv 19,36). Se togliamo la Vergine Maria dalla nostra fede, tutto si ferma. A lei il Padre dei cieli ha consegnato questa duplice missione: presentare a Cristo Gesù oggi, domani e sempre la condizione miserevole dell’umanità: “Vinum non habent. Vitam non habent”. Come la vita ritornerà nel cuore degli uomini? Cristo è la vita del Padre. Il Padre dona Cristo Gesù come nostra vita. Questo dono da solo però non basta. Ecco la seconda missione della Vergine Maria: senza alcuna interruzione deve dire agli Apostoli di Cristo Gesù:</w:t>
      </w:r>
      <w:r w:rsidRPr="005E5FA3">
        <w:rPr>
          <w:rFonts w:ascii="Arial" w:eastAsia="Calibri" w:hAnsi="Arial" w:cs="Arial"/>
          <w:kern w:val="0"/>
          <w:sz w:val="24"/>
          <w:szCs w:val="24"/>
          <w:lang w:val="la-Latn"/>
          <w14:ligatures w14:val="none"/>
        </w:rPr>
        <w:t xml:space="preserve"> “Dicit mater eius ministris: </w:t>
      </w:r>
      <w:bookmarkStart w:id="730" w:name="_Hlk195437007"/>
      <w:r w:rsidRPr="005E5FA3">
        <w:rPr>
          <w:rFonts w:ascii="Arial" w:eastAsia="Calibri" w:hAnsi="Arial" w:cs="Arial"/>
          <w:kern w:val="0"/>
          <w:sz w:val="24"/>
          <w:szCs w:val="24"/>
          <w:lang w:val="la-Latn"/>
          <w14:ligatures w14:val="none"/>
        </w:rPr>
        <w:t>“ Quodcumque dixerit vobis, facite”.</w:t>
      </w:r>
      <w:r w:rsidRPr="005E5FA3">
        <w:rPr>
          <w:rFonts w:ascii="Arial" w:eastAsia="Calibri" w:hAnsi="Arial" w:cs="Arial"/>
          <w:b/>
          <w:kern w:val="0"/>
          <w:sz w:val="24"/>
          <w:szCs w:val="24"/>
          <w14:ligatures w14:val="none"/>
        </w:rPr>
        <w:t xml:space="preserve"> </w:t>
      </w:r>
      <w:bookmarkEnd w:id="730"/>
      <w:r w:rsidRPr="005E5FA3">
        <w:rPr>
          <w:rFonts w:ascii="Arial" w:eastAsia="Calibri" w:hAnsi="Arial" w:cs="Arial"/>
          <w:b/>
          <w:kern w:val="0"/>
          <w:sz w:val="24"/>
          <w:szCs w:val="24"/>
          <w14:ligatures w14:val="none"/>
        </w:rPr>
        <w:t>(Gv 2,5). Ecco cosa dice Gesù ai suoi Apostoli:</w:t>
      </w:r>
    </w:p>
    <w:p w14:paraId="4BC42792"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“Gesù si avvicinò e disse loro: «A me è stato dato ogni potere in cielo e sulla terra.  Andate dunque e fate discepoli tutti i popoli, battezzandoli nel nome del Padre e del Figlio e dello Spirito Santo, insegnando loro a osservare tutto ciò che vi ho </w:t>
      </w:r>
      <w:r w:rsidRPr="005E5FA3">
        <w:rPr>
          <w:rFonts w:ascii="Arial" w:eastAsia="Calibri" w:hAnsi="Arial" w:cs="Arial"/>
          <w:i/>
          <w:iCs/>
          <w:kern w:val="0"/>
          <w:sz w:val="24"/>
          <w:szCs w:val="24"/>
          <w14:ligatures w14:val="none"/>
        </w:rPr>
        <w:lastRenderedPageBreak/>
        <w:t>comandato. Ed ecco, io sono con voi tutti i giorni, fino alla fine del mondo»” (Mt 28,18-20).</w:t>
      </w:r>
    </w:p>
    <w:p w14:paraId="3F2EF816"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16,15-20).  </w:t>
      </w:r>
    </w:p>
    <w:p w14:paraId="07F03AFD"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24,45-49). </w:t>
      </w:r>
    </w:p>
    <w:p w14:paraId="2613AAF8"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5B92A244"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Gesù disse loro di nuovo: «Pace a voi! Come il Padre ha mandato me, anche io mando voi». Detto questo, soffiò e disse loro: «Ricevete lo Spirito Santo. A coloro a cui perdonerete i peccati, saranno perdonati; a coloro a cui non perdonerete, non saranno perdonati»” (Gv 20,21-23).</w:t>
      </w:r>
    </w:p>
    <w:p w14:paraId="2367F10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Se gli Apostoli non obbediscono a questi comandi di Cristo, non però secondo il loro cuore o la loro intelligenza, ma secondo ogni pienezza di Spirito Santo, pienezza di intelligenza, pienezza di intelletto, pienezza di consiglio, pienezza di fortezza, pienezza di scienza, pienezza di pietà, pienezza di timore del Signore. A chi la Vergine Maria deve dire di fare ogni comando del Figlio suo? Prima di tutto al successore di Pietro, poi ad ogni successore degli Apostoli, a ogni presbitero, a ogni diacono, a ogni  cresimato, a ogni battezzato, a ogni profeta, a ogni maestro, a ogni pastore, a ogni evangelista, a ogni membro del corpo di Cristo. Cosa deve dire oggi e sempre in modo particolare al successore di Pietro? Quanto Gesù gli ha chiesto sulle rive del Mare di Galilea: </w:t>
      </w:r>
    </w:p>
    <w:p w14:paraId="65978492"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w:t>
      </w:r>
      <w:r w:rsidRPr="005E5FA3">
        <w:rPr>
          <w:rFonts w:ascii="Arial" w:eastAsia="Calibri" w:hAnsi="Arial" w:cs="Arial"/>
          <w:i/>
          <w:iCs/>
          <w:kern w:val="0"/>
          <w:sz w:val="24"/>
          <w:szCs w:val="24"/>
          <w14:ligatures w14:val="none"/>
        </w:rPr>
        <w:lastRenderedPageBreak/>
        <w:t xml:space="preserve">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00C5B0C1"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 xml:space="preserve">La Vergine Maria è venuta in mezzo a noi e ci ha detto: </w:t>
      </w:r>
      <w:r w:rsidRPr="005E5FA3">
        <w:rPr>
          <w:rFonts w:ascii="Arial" w:eastAsia="Calibri" w:hAnsi="Arial" w:cs="Arial"/>
          <w:i/>
          <w:iCs/>
          <w:kern w:val="0"/>
          <w:sz w:val="24"/>
          <w:szCs w:val="24"/>
          <w14:ligatures w14:val="none"/>
        </w:rPr>
        <w:t>“Verbum Filii mei non habetis”.</w:t>
      </w:r>
      <w:r w:rsidRPr="005E5FA3">
        <w:rPr>
          <w:rFonts w:ascii="Arial" w:eastAsia="Calibri" w:hAnsi="Arial" w:cs="Arial"/>
          <w:kern w:val="0"/>
          <w:sz w:val="24"/>
          <w:szCs w:val="24"/>
          <w14:ligatures w14:val="none"/>
        </w:rPr>
        <w:t xml:space="preserve"> Noi per un poco abbiamo obbedito a queste sue parole: </w:t>
      </w:r>
      <w:r w:rsidRPr="005E5FA3">
        <w:rPr>
          <w:rFonts w:ascii="Arial" w:eastAsia="Calibri" w:hAnsi="Arial" w:cs="Arial"/>
          <w:i/>
          <w:iCs/>
          <w:kern w:val="0"/>
          <w:sz w:val="24"/>
          <w:szCs w:val="24"/>
          <w14:ligatures w14:val="none"/>
        </w:rPr>
        <w:t>“Ricordate al mondo la Parola del Figlio mio”.</w:t>
      </w:r>
      <w:r w:rsidRPr="005E5FA3">
        <w:rPr>
          <w:rFonts w:ascii="Arial" w:eastAsia="Calibri" w:hAnsi="Arial" w:cs="Arial"/>
          <w:kern w:val="0"/>
          <w:sz w:val="24"/>
          <w:szCs w:val="24"/>
          <w14:ligatures w14:val="none"/>
        </w:rPr>
        <w:t xml:space="preserve"> Poi Satana ci ha trascinati nel suo mondo e il mondo è rimasto senza la Parola di Gesù. Questa nostra non obbedienza serve a insegnarci che veramente tutto è dalla nostra obbedienza alle Parole della Madre nostra.</w:t>
      </w:r>
      <w:bookmarkStart w:id="731" w:name="_Hlk195437684"/>
      <w:r w:rsidRPr="005E5FA3">
        <w:rPr>
          <w:rFonts w:ascii="Arial" w:eastAsia="Calibri" w:hAnsi="Arial" w:cs="Arial"/>
          <w:kern w:val="0"/>
          <w:sz w:val="24"/>
          <w:szCs w:val="24"/>
          <w14:ligatures w14:val="none"/>
        </w:rPr>
        <w:t xml:space="preserve"> </w:t>
      </w:r>
      <w:r w:rsidRPr="005E5FA3">
        <w:rPr>
          <w:rFonts w:ascii="Arial" w:eastAsia="Calibri" w:hAnsi="Arial" w:cs="Arial"/>
          <w:i/>
          <w:iCs/>
          <w:kern w:val="0"/>
          <w:sz w:val="24"/>
          <w:szCs w:val="24"/>
          <w14:ligatures w14:val="none"/>
        </w:rPr>
        <w:t xml:space="preserve">“Quodcumque dixerit vobis, facite”. </w:t>
      </w:r>
      <w:bookmarkEnd w:id="731"/>
    </w:p>
    <w:p w14:paraId="3B1A9C2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Dalla Vergine si deve andare allo stesso modo che Gesù ogni notte andava dal Padre suo: Per ascoltare cosa lei ci dice.</w:t>
      </w:r>
      <w:r w:rsidRPr="005E5FA3">
        <w:rPr>
          <w:rFonts w:ascii="Arial" w:eastAsia="Calibri" w:hAnsi="Arial" w:cs="Arial"/>
          <w:i/>
          <w:iCs/>
          <w:kern w:val="0"/>
          <w:sz w:val="24"/>
          <w:szCs w:val="24"/>
          <w14:ligatures w14:val="none"/>
        </w:rPr>
        <w:t xml:space="preserve"> “Madre mia, oggi ho obbedito ad ogni tua richiesta, cosa vuoi che ancora faccia per te domani?”.</w:t>
      </w:r>
      <w:r w:rsidRPr="005E5FA3">
        <w:rPr>
          <w:rFonts w:ascii="Arial" w:eastAsia="Calibri" w:hAnsi="Arial" w:cs="Arial"/>
          <w:kern w:val="0"/>
          <w:sz w:val="24"/>
          <w:szCs w:val="24"/>
          <w14:ligatures w14:val="none"/>
        </w:rPr>
        <w:t xml:space="preserve"> È questa la vera devozione verso la Vergine Maria: chiedere cosa fare e chiedere la pienezza dello Spirito Santo perché lo facciamo. Dalla nostra obbedienza lo Spirito Santo è dato a Cristo Gesù e Cristo Gesù per opera dello Spirito da noi a Lui dato ci genera  come veri figli di Maria, per Maria veri figli del Padre, sempre per Maria ci genera come veri fratelli di Gesù. Per Maria ci genera fratelli gli uni degli altri, in Cristo, per Cristo, con Cristo. Ecco la grande missione che la Madre nostra ogni giorno ci affida. ““Quodcumque dixerit vobis, facite”. Madre mia, parla, chiedi e ti ascolterò per tutti i giorni della mia vita, Porterò lo Spirito Santo a Cristo Gesù per la mia obbedienza e il vino della vita potrà raggiungere molti cuori, quanti il Signore ne chiama a salvezza. Con Samuele ti dico: “Loquere, Domina, quia audit servus tuus” (1Sam 3,9). </w:t>
      </w:r>
    </w:p>
    <w:p w14:paraId="06E64FCE"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4C904E87" w14:textId="77777777" w:rsidR="005E5FA3" w:rsidRPr="005E5FA3" w:rsidRDefault="005E5FA3" w:rsidP="005E5FA3">
      <w:pPr>
        <w:pStyle w:val="Titolo2"/>
        <w:rPr>
          <w:lang w:val="la-Latn"/>
        </w:rPr>
      </w:pPr>
      <w:bookmarkStart w:id="732" w:name="_Toc195694015"/>
      <w:bookmarkStart w:id="733" w:name="_Toc218975157"/>
      <w:bookmarkStart w:id="734" w:name="_Toc219036295"/>
      <w:r w:rsidRPr="005E5FA3">
        <w:rPr>
          <w:lang w:val="la-Latn"/>
        </w:rPr>
        <w:t>VIRGO PRIUS AC POSTERIUS, GABRIELIS AB ORE, SUMENS ILLUD AVE, PECCATORUM MISERERE.</w:t>
      </w:r>
      <w:bookmarkEnd w:id="732"/>
      <w:bookmarkEnd w:id="733"/>
      <w:bookmarkEnd w:id="734"/>
    </w:p>
    <w:p w14:paraId="57216FD3"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La Madre di Dio è vergine nel cuore, nell’anima, nello spirito, nel corpo. È vergine nel corpo perché mai è stata di alcun uomo, neanche con il pensiero o il desiderio. Né prima del concepimento di Gesù per opera dello Spirito Santo e né dopo il parto. Il suo corpo è stato consegnato a Dio per sempre. È vergine nell’anima perché mai ha commesso un solo peccato, neanche veniale. La sua anima è stata tutta e sempre del suo Dio. È vergine nello spirito perché i suoi pensieri mai sono appartenuti alla creatura. Lei ha custodito i pensieri di Dio e perennemente li meditava. È vergine nel cuore perché mai un solo desiderio per le cose di questo mondo l’ha minimamente sfiorata. Noi invece siamo di questo mondo e delle sue cose: piaceri, fumo, alcool, droga, potere, concupiscenza, vanagloria, ozio, sopraffazione, vacanze peccaminose, lusso, sfarzo, ricercatezza, griffe, prime pagine di riviste, sete di denaro, ogni altro vizio e peccato. Per queste cose ci vendiamo l’anima, il corpo e lo spirito al male. La verginità della Madre di Dio è di </w:t>
      </w:r>
      <w:r w:rsidRPr="005E5FA3">
        <w:rPr>
          <w:rFonts w:ascii="Arial" w:eastAsia="Calibri" w:hAnsi="Arial" w:cs="Arial"/>
          <w:kern w:val="0"/>
          <w:sz w:val="24"/>
          <w:szCs w:val="24"/>
          <w14:ligatures w14:val="none"/>
        </w:rPr>
        <w:lastRenderedPageBreak/>
        <w:t>purissima e altissima santità. Ella è la Santissima, la Tutta Santa, l’Immacolata, la Vergine delle vergini. È questa la sua gloria.</w:t>
      </w:r>
    </w:p>
    <w:p w14:paraId="38CBE93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La Madre di Dio ha creduto all’annunzio dell’Angelo, che le recava la lieta notizia dell’Incarnazione del Figlio dell’Altissimo. Noi invece oggi neghiamo la stessa esistenza degli Angeli. Santo Stefano, prima di essere lapidato, così si rivolge ai Giudei del suo tempo: </w:t>
      </w:r>
      <w:r w:rsidRPr="005E5FA3">
        <w:rPr>
          <w:rFonts w:ascii="Arial" w:eastAsia="Calibri" w:hAnsi="Arial" w:cs="Arial"/>
          <w:i/>
          <w:kern w:val="0"/>
          <w:sz w:val="24"/>
          <w:szCs w:val="24"/>
          <w14:ligatures w14:val="none"/>
        </w:rPr>
        <w:t>“Testardi e incirconcisi nel cuore e nelle orecchie, voi opponete sempre resistenza allo Spirito Santo. Come i vostri padri, così siete anche voi. Quale dei profeti i vostri padri non hanno perseguitato? Essi uccisero quelli che preannunciavano la venuta del Giusto, del quale voi ora siete diventati traditori e uccisori, voi che avete ricevuto la Legge mediante ordini dati dagli angeli e non l’avete osservata”</w:t>
      </w:r>
      <w:r w:rsidRPr="005E5FA3">
        <w:rPr>
          <w:rFonts w:ascii="Arial" w:eastAsia="Calibri" w:hAnsi="Arial" w:cs="Arial"/>
          <w:kern w:val="0"/>
          <w:sz w:val="24"/>
          <w:szCs w:val="24"/>
          <w14:ligatures w14:val="none"/>
        </w:rPr>
        <w:t xml:space="preserve"> (At 7,51-53). Lo stesso Zaccaria non credette alla parola dell’Angelo Gabriele quando nel tempio di Gerusalemme gli recò l’annunzio della nascita di Giovanni il Battista: </w:t>
      </w:r>
      <w:r w:rsidRPr="005E5FA3">
        <w:rPr>
          <w:rFonts w:ascii="Arial" w:eastAsia="Calibri" w:hAnsi="Arial" w:cs="Arial"/>
          <w:i/>
          <w:kern w:val="0"/>
          <w:sz w:val="24"/>
          <w:szCs w:val="24"/>
          <w14:ligatures w14:val="none"/>
        </w:rPr>
        <w:t>“Apparve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sidRPr="005E5FA3">
        <w:rPr>
          <w:rFonts w:ascii="Arial" w:eastAsia="Calibri" w:hAnsi="Arial" w:cs="Arial"/>
          <w:kern w:val="0"/>
          <w:sz w:val="24"/>
          <w:szCs w:val="24"/>
          <w14:ligatures w14:val="none"/>
        </w:rPr>
        <w:t xml:space="preserve"> (Lc 1,11-20). </w:t>
      </w:r>
    </w:p>
    <w:p w14:paraId="01BF9F1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Chiediamoci: perché la Vergine Maria ha sempre accolto la volontà di Dio nel suo cuore? Possiamo noi rispondere attraverso un’immagine tratta dalle antiche macchine fotografiche. Anticamente – prima dell’era del digitale – veniva inserito in queste macchine un rullino, il quale all’interno conteneva una pellicola sensibile alla luce. Non appena l’otturatore si apriva per qualche decimo di secondo, immediatamente la pellicola si impressionava della luce e quindi delle figure captate dall’obiettivo. Gesù lo dice: </w:t>
      </w:r>
      <w:r w:rsidRPr="005E5FA3">
        <w:rPr>
          <w:rFonts w:ascii="Arial" w:eastAsia="Calibri" w:hAnsi="Arial" w:cs="Arial"/>
          <w:i/>
          <w:kern w:val="0"/>
          <w:sz w:val="24"/>
          <w:szCs w:val="24"/>
          <w14:ligatures w14:val="none"/>
        </w:rPr>
        <w:t>“Beati i puri di cuori, perché vedranno Dio”</w:t>
      </w:r>
      <w:r w:rsidRPr="005E5FA3">
        <w:rPr>
          <w:rFonts w:ascii="Arial" w:eastAsia="Calibri" w:hAnsi="Arial" w:cs="Arial"/>
          <w:kern w:val="0"/>
          <w:sz w:val="24"/>
          <w:szCs w:val="24"/>
          <w14:ligatures w14:val="none"/>
        </w:rPr>
        <w:t xml:space="preserve">. Il cuore di luce si impregna di luce, il cuore di verità, si </w:t>
      </w:r>
      <w:r w:rsidRPr="005E5FA3">
        <w:rPr>
          <w:rFonts w:ascii="Arial" w:eastAsia="Calibri" w:hAnsi="Arial" w:cs="Arial"/>
          <w:i/>
          <w:kern w:val="0"/>
          <w:sz w:val="24"/>
          <w:szCs w:val="24"/>
          <w14:ligatures w14:val="none"/>
        </w:rPr>
        <w:t>“impressiona”</w:t>
      </w:r>
      <w:r w:rsidRPr="005E5FA3">
        <w:rPr>
          <w:rFonts w:ascii="Arial" w:eastAsia="Calibri" w:hAnsi="Arial" w:cs="Arial"/>
          <w:kern w:val="0"/>
          <w:sz w:val="24"/>
          <w:szCs w:val="24"/>
          <w14:ligatures w14:val="none"/>
        </w:rPr>
        <w:t xml:space="preserve"> di verità. Il cuore ricolmo di grazia e di verità accoglie in sé tutta la grazia e la verità che provengono da Dio. Mentre il cuore di peccato è refrattario ad ogni luce e ad ogni verità. Questo cuore si </w:t>
      </w:r>
      <w:r w:rsidRPr="005E5FA3">
        <w:rPr>
          <w:rFonts w:ascii="Arial" w:eastAsia="Calibri" w:hAnsi="Arial" w:cs="Arial"/>
          <w:i/>
          <w:kern w:val="0"/>
          <w:sz w:val="24"/>
          <w:szCs w:val="24"/>
          <w14:ligatures w14:val="none"/>
        </w:rPr>
        <w:t>“impressiona”</w:t>
      </w:r>
      <w:r w:rsidRPr="005E5FA3">
        <w:rPr>
          <w:rFonts w:ascii="Arial" w:eastAsia="Calibri" w:hAnsi="Arial" w:cs="Arial"/>
          <w:kern w:val="0"/>
          <w:sz w:val="24"/>
          <w:szCs w:val="24"/>
          <w14:ligatures w14:val="none"/>
        </w:rPr>
        <w:t xml:space="preserve"> solo di falsità, menzogna, errore, tenebra. Il cuore della Vergine Maria, tutto ricolmo di Dio, accoglie Dio anche in ogni sua più piccola manifestazione. Il Dio che è dentro di Lei “capta” sempre il Dio che viene a Lei dal di fuori di Lei. Questo è il mistero della vergine Maria. Cosa chiede alla Vergine Maria il cuore che la invoca? Che abbia pietà di noi peccatori. Sempre la Chiesa vede la Vergine Maria come il rifugio dei peccatori. Ella sa che la Madre di Dio vuole la salvezza di ogni anima e per questo intercede presso il Figlio suo, chiedono per tutti misericordia, pietà, compassione, redenzione. Lei è la Madre nelle cui mani il Figlio suo ha posto tutti i tesori della sua misericordia. A Lei dobbiamo noi sempre ricorrere se vogliamo abbandonare il peccato e iniziare una vita nuova. Angeli, </w:t>
      </w:r>
      <w:r w:rsidRPr="005E5FA3">
        <w:rPr>
          <w:rFonts w:ascii="Arial" w:eastAsia="Calibri" w:hAnsi="Arial" w:cs="Arial"/>
          <w:kern w:val="0"/>
          <w:sz w:val="24"/>
          <w:szCs w:val="24"/>
          <w14:ligatures w14:val="none"/>
        </w:rPr>
        <w:lastRenderedPageBreak/>
        <w:t>Santi, intercedete per noi presso la nostra Madre celeste, la Madre della Redenzione, il Rifugio dei peccatori, la nostra Avvocata, la Soccorritrice nostra.</w:t>
      </w:r>
    </w:p>
    <w:p w14:paraId="2F478F6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a lei non dobbiamo ricorrere come si ricorre e si bussa al cuore dei Santi e dei Beati del cielo. A lei dobbiamo ricorrere come suoi veri figli, figli sciancati, figli lacerati, figli ridotti a brandelli dal peccato, figli che hanno perso ogni dignità di figli, perché al contrario del Figlio Prodigo che ha abbandonato la casa del Padre, noi la nostra Madre l’abbiamo cacciata via, l’abbiamo allontanata, l’abbiamo disprezza, insultata, bestemmiata, privata della sua altissima dignità. Lei però mai ci ha tolto dal suo cuore di Madre. Noi che siamo meritevoli che si compia per noi la parola del libro dei Proverbi – L’occhio che guarda con scherno il padre e si rifiuta di ubbidire alla madre sia cavato dai corvi della valle e divorato dagli aquilotti (Pr 30,17) – se ricorriamo a Lei, se a Lei chiediamo che abbia pietà di noi – peccatorum miserere –  Lei sempre ci coprirà con il suo manto santo, ci porterà a Cristo Gesù e implorerà pietà e misericordia. Chiederà che ci accolga nel suo cuore, ci doni il suo perdono, ci rinnovi con il suo amore, ci rivesta della dignità perduta e ci faccia nuovamente suoi discepoli. Quando la Vergine Maria vede il nostro reale pentimento, sempre Lei esulta di grandissima gioia. Madre Santa, Rifugio dei peccatori, guarda il nostro reale pentimento, portaci a Gesù e chiedi per noi la grazia del perdono. Per questa tua intercessione di ringraziamo in eterno. </w:t>
      </w:r>
    </w:p>
    <w:p w14:paraId="6755058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p>
    <w:p w14:paraId="43C3370F" w14:textId="77777777" w:rsidR="005E5FA3" w:rsidRPr="005E5FA3" w:rsidRDefault="005E5FA3" w:rsidP="005E5FA3">
      <w:pPr>
        <w:pStyle w:val="Titolo2"/>
        <w:rPr>
          <w:lang w:val="la-Latn"/>
        </w:rPr>
      </w:pPr>
      <w:bookmarkStart w:id="735" w:name="_Toc195694016"/>
      <w:bookmarkStart w:id="736" w:name="_Toc218975158"/>
      <w:bookmarkStart w:id="737" w:name="_Toc219036296"/>
      <w:r w:rsidRPr="005E5FA3">
        <w:rPr>
          <w:lang w:val="la-Latn"/>
        </w:rPr>
        <w:t>REGINA COELI, LÆTARE, ALLELUIA</w:t>
      </w:r>
      <w:bookmarkEnd w:id="735"/>
      <w:bookmarkEnd w:id="736"/>
      <w:bookmarkEnd w:id="737"/>
    </w:p>
    <w:p w14:paraId="33241ACF"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 xml:space="preserve">Un tempo abbiamo scritto: L’ultima volta che nel Vangelo incontriamo la Vergine Maria è ai piedi della croce, quando Gesù la costituisce Madre del discepolo, affidando l’uno all’altra: </w:t>
      </w:r>
      <w:r w:rsidRPr="005E5FA3">
        <w:rPr>
          <w:rFonts w:ascii="Arial" w:eastAsia="Calibri" w:hAnsi="Arial" w:cs="Arial"/>
          <w:i/>
          <w:kern w:val="0"/>
          <w:sz w:val="24"/>
          <w:szCs w:val="24"/>
          <w14:ligatures w14:val="none"/>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r w:rsidRPr="005E5FA3">
        <w:rPr>
          <w:rFonts w:ascii="Arial" w:eastAsia="Calibri" w:hAnsi="Arial" w:cs="Arial"/>
          <w:kern w:val="0"/>
          <w:sz w:val="24"/>
          <w:szCs w:val="24"/>
          <w14:ligatures w14:val="none"/>
        </w:rPr>
        <w:t xml:space="preserve"> (Gv 19,25-27). Con questo atto solenne, vero testamento spirituale del Figlio dell’Altissimo, Maria diviene Madre della Redenzione, Madre della Chiesa, Madre dell’umanità dal salvare e condurre nel Regno di Dio. Dopo questo evento la Scrittura quasi tace. Nel resto di essa vi sono tre soli riferimenti sulla Vergine Maria. Il primo è una notizia storica. Gli altri due sono rivelazione del suo mistero globale. </w:t>
      </w:r>
      <w:r w:rsidRPr="005E5FA3">
        <w:rPr>
          <w:rFonts w:ascii="Arial" w:eastAsia="Calibri" w:hAnsi="Arial" w:cs="Arial"/>
          <w:i/>
          <w:iCs/>
          <w:kern w:val="0"/>
          <w:sz w:val="24"/>
          <w:szCs w:val="24"/>
          <w14:ligatures w14:val="none"/>
        </w:rPr>
        <w:t>“Allora ritornarono a Gerusalemme dal monte detto degli Ulivi, che è vicino a Gerusalemme quanto il cammino permesso in giorno di sabato. Entrati in città, salirono nella stanza al piano superiore, dove erano soliti riunirsi: vi erano Pietro e Giovanni, Giacomo e Andrea, Filippo e Tommaso, Bartolomeo e Matteo, Giacomo figlio di Alfeo, Simone lo Zelota e Giuda figlio di Giacomo. Tutti questi erano perseveranti e concordi nella preghiera, insieme ad alcune donne e a Maria, la madre di Gesù, e ai fratelli di lui” (At 1,12-14).</w:t>
      </w:r>
    </w:p>
    <w:p w14:paraId="0B25414F"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i/>
          <w:iCs/>
          <w:kern w:val="0"/>
          <w:sz w:val="24"/>
          <w:szCs w:val="24"/>
          <w14:ligatures w14:val="none"/>
        </w:rPr>
        <w:t xml:space="preserve">“Quando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4,1-6).  “Un segno </w:t>
      </w:r>
      <w:r w:rsidRPr="005E5FA3">
        <w:rPr>
          <w:rFonts w:ascii="Arial" w:eastAsia="Calibri" w:hAnsi="Arial" w:cs="Arial"/>
          <w:i/>
          <w:iCs/>
          <w:kern w:val="0"/>
          <w:sz w:val="24"/>
          <w:szCs w:val="24"/>
          <w14:ligatures w14:val="none"/>
        </w:rPr>
        <w:lastRenderedPageBreak/>
        <w:t xml:space="preserve">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 (Ap 12,1-6). </w:t>
      </w:r>
    </w:p>
    <w:p w14:paraId="2F471977"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kern w:val="0"/>
          <w:sz w:val="24"/>
          <w:szCs w:val="24"/>
          <w14:ligatures w14:val="none"/>
        </w:rPr>
        <w:t xml:space="preserve">Questa preghiera che invoca la Madre di Dio quale Regina del Cielo è molto tardiva. Essa è composta quando la figura della Vergine Maria si era già teologizzata ed anche dogmaticizzata. È proclamata infatti Regina del Cielo, applicando a Lei quanto rivela il Salmo. </w:t>
      </w:r>
      <w:r w:rsidRPr="005E5FA3">
        <w:rPr>
          <w:rFonts w:ascii="Arial" w:eastAsia="Calibri" w:hAnsi="Arial" w:cs="Arial"/>
          <w:i/>
          <w:color w:val="000000"/>
          <w:kern w:val="0"/>
          <w:sz w:val="24"/>
          <w:szCs w:val="24"/>
          <w14:ligatures w14:val="none"/>
        </w:rPr>
        <w:t>“Tu sei il più bello tra i figli dell’uomo, sulle tue labbra è diffusa la grazia, perciò Dio ti ha benedetto per sempre. Cavalca per la causa della verità, della mitezza e della giustizia. Ami la giustizia e la malvagità detesti: Dio, il tuo Dio, ti ha consacrato con olio di letizia, a preferenza dei tuoi compagni. Di mirra, àloe e cassia profumano tutte le tue vesti; da palazzi d’avorio ti rallegri il suono di strumenti a corda. Figlie di re fra le tue predilette; alla tua destra sta la regina, in ori di Ofir. Ascolta, figlia, guarda, porgi l’orecchio: dimentica il tuo popolo e la casa di tuo padre; il re è invaghito della tua bellezza. È lui il tuo signore: rendigli omaggio. Entra la figlia del re: è tutta splendore, tessuto d’oro è il suo vestito. È condotta al re in broccati preziosi; dietro a lei le vergini, sue compagne, a te sono  presentate; condotte in gioia ed esultanza, sono presentate nel palazzo del re. Il tuo nome voglio far ricordare per tutte le generazioni; così i popoli ti loderanno in eterno, per sempre”</w:t>
      </w:r>
      <w:r w:rsidRPr="005E5FA3">
        <w:rPr>
          <w:rFonts w:ascii="Arial" w:eastAsia="Calibri" w:hAnsi="Arial" w:cs="Arial"/>
          <w:color w:val="000000"/>
          <w:kern w:val="0"/>
          <w:sz w:val="24"/>
          <w:szCs w:val="24"/>
          <w14:ligatures w14:val="none"/>
        </w:rPr>
        <w:t xml:space="preserve"> (Cfr. Sal 45 (44) 1-18). </w:t>
      </w:r>
    </w:p>
    <w:p w14:paraId="55A8B2AF"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In questa preghiera è come se la Chiesa, gli Apostoli, i fedeli, annunziassero alla Vergine Maria la risurrezione del suo Divin Figlio e per questo la invitano a rallegrarsi. È come se si ripetesse quanto è avvenuto all’inizio della sua missione di Madre. Allora è stato l’Angelo Gabriele che l’ha invitata a rallegrarsi. </w:t>
      </w:r>
      <w:r w:rsidRPr="005E5FA3">
        <w:rPr>
          <w:rFonts w:ascii="Arial" w:eastAsia="Calibri" w:hAnsi="Arial" w:cs="Arial"/>
          <w:i/>
          <w:color w:val="000000"/>
          <w:kern w:val="0"/>
          <w:sz w:val="24"/>
          <w:szCs w:val="24"/>
          <w14:ligatures w14:val="none"/>
        </w:rPr>
        <w:t>“Rallegrati, Maria, piena di grazia, il Signore è con Te”</w:t>
      </w:r>
      <w:r w:rsidRPr="005E5FA3">
        <w:rPr>
          <w:rFonts w:ascii="Arial" w:eastAsia="Calibri" w:hAnsi="Arial" w:cs="Arial"/>
          <w:color w:val="000000"/>
          <w:kern w:val="0"/>
          <w:sz w:val="24"/>
          <w:szCs w:val="24"/>
          <w14:ligatures w14:val="none"/>
        </w:rPr>
        <w:t xml:space="preserve">. Ora è la Chiesa che la invita a gioire. La Chiesa ha visto compiuto il mistero del Figlio di Dio e lo annunzia alla Madre sua. Perché la Chiesa sente il bisogno di annunziare a Maria la risurrezione del suo Figlio Gesù? Sente questo bisogno perché la fede della Chiesa è la fede di Maria e la fede di Maria è la fede della Chiesa. Annunziando a Maria la sua fede, la Chiesa vuole perennemente radicarsi in questa fede e in essa vivere per tutti i giorni della sua vita. È infatti la risurrezione di Cristo Gesù la chiave, la porta, la via della nostra vera speranza. È Cristo Risorto la soluzione vera per ogni nostro problema storico ed eterno. È la sua vittoria che ci rende vittoriosi ed è la sua obbedienza che ci fa trionfare sul male e sul peccato. </w:t>
      </w:r>
    </w:p>
    <w:p w14:paraId="43DBD637"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Oggi aggiungiamo: La risurrezione di Gesù è l’evento che dona pienezza di verità a ogni Parola che Dio ha proferito nell’Antico Testamento. È l’evento che fa la differenza con ogni altro uomo. Tutti gli uomini giacciono nella morte fisica. Loro appaiono sulla terra e poi scompaiono. Gesù è il Vivente Eterno. La morte non ha alcun potere su di Lui. Gesù è anche il Presente eterno nella storia dell’umanità. Non solo è il Presente Eterno. È Colui che ha in mano il Libro sigillato della storia che Lui apre sempre per volontà del Padre nella Sapienza Eterna dello Spirito Santo. Lui è dell’umanità oggi il suo Redentore, oggi il suo Salvatore, oggi il suo </w:t>
      </w:r>
      <w:r w:rsidRPr="005E5FA3">
        <w:rPr>
          <w:rFonts w:ascii="Arial" w:eastAsia="Calibri" w:hAnsi="Arial" w:cs="Arial"/>
          <w:color w:val="000000"/>
          <w:kern w:val="0"/>
          <w:sz w:val="24"/>
          <w:szCs w:val="24"/>
          <w14:ligatures w14:val="none"/>
        </w:rPr>
        <w:lastRenderedPageBreak/>
        <w:t xml:space="preserve">Signore, oggi il suo Re, oggi il suo Giudice. Oggi la sua Parola di vita eterna. Oggi la sua grazia. Oggi la sua verità. Oggi la via che porta l’uomo a Dio e Dio all’uomo. Non solo. L’uomo non vive solo per Lui. L’uomo è chiamato con vocazione eterna a vivere in Lui e con Lui. L’uomo è stato creato per Cristo in vista di Cristo. È in lui che si diviene partecipi della pienezza della verità. Dinanzi a Lui sempre si compirà la profezia del Vecchio Simeone: </w:t>
      </w:r>
      <w:r w:rsidRPr="005E5FA3">
        <w:rPr>
          <w:rFonts w:ascii="Arial" w:eastAsia="Calibri" w:hAnsi="Arial" w:cs="Arial"/>
          <w:i/>
          <w:iCs/>
          <w:color w:val="000000"/>
          <w:kern w:val="0"/>
          <w:sz w:val="24"/>
          <w:szCs w:val="24"/>
          <w14:ligatures w14:val="none"/>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2,29-34). </w:t>
      </w:r>
      <w:r w:rsidRPr="005E5FA3">
        <w:rPr>
          <w:rFonts w:ascii="Arial" w:eastAsia="Calibri" w:hAnsi="Arial" w:cs="Arial"/>
          <w:color w:val="000000"/>
          <w:kern w:val="0"/>
          <w:sz w:val="24"/>
          <w:szCs w:val="24"/>
          <w14:ligatures w14:val="none"/>
        </w:rPr>
        <w:t xml:space="preserve">Dinanzi a Cristo Gesù, alla sua Parola, alla sua Luce, alla sua grazia, alla sua giustizia, alla sua vita, ogni cuore viene messo a nudo. Dinanzi a Lui dell’uomo si svela la sua onestà e la sua disonestà, la sua buona volontà o la sua cattiva volontà, la sua verità e la sua falsità, il suo amore e il suo odio, la sua luce e le sue tenebre, la sua superbia e la sua umiltà, la sua arroganza e la sua arrendevolezza, la sua pietà e la sua empietà. Dinanzi a Lui nulla rimarrà nascosto e tutto viene manifestato in piena luce. </w:t>
      </w:r>
    </w:p>
    <w:p w14:paraId="63B5D25F"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Se oggi la Chiesa vuole compiere la più necessaria delle sue opere, se vuole vivere secondo purezza di verità la sua missione, essa deve annunciare la risurrezione di Cristo Gesù ad ogni suo figlio. Oggi la Chiesa deve evangelizzare se stessa. Non però dai pulpiti o dalle terrazze, non dagli amboni o dalle logge, non dai libri o dalle riviste. La Chiesa deve annunciare a se stessa la gloriosa risurrezione con la sua risurrezione in Cristo. Con la sua vita nuova in Cristo Gesù, divenendo essa in ogni suo figlio presenza viva di Gesù nella storia, presenza viva di Gesù, il Crocifisso e il Risorto. Ecco cosa chiede lo Spirito Santo ad ogni figlio della Chiesa: </w:t>
      </w:r>
    </w:p>
    <w:p w14:paraId="515470E9" w14:textId="77777777" w:rsidR="005E5FA3" w:rsidRPr="005E5FA3" w:rsidRDefault="005E5FA3" w:rsidP="005E5FA3">
      <w:pPr>
        <w:spacing w:after="120" w:line="240" w:lineRule="auto"/>
        <w:jc w:val="both"/>
        <w:rPr>
          <w:rFonts w:ascii="Arial" w:eastAsia="Calibri" w:hAnsi="Arial" w:cs="Arial"/>
          <w:i/>
          <w:iCs/>
          <w:color w:val="000000"/>
          <w:kern w:val="0"/>
          <w:sz w:val="24"/>
          <w:szCs w:val="24"/>
          <w14:ligatures w14:val="none"/>
        </w:rPr>
      </w:pPr>
      <w:r w:rsidRPr="005E5FA3">
        <w:rPr>
          <w:rFonts w:ascii="Arial" w:eastAsia="Calibri" w:hAnsi="Arial" w:cs="Arial"/>
          <w:i/>
          <w:iCs/>
          <w:color w:val="000000"/>
          <w:kern w:val="0"/>
          <w:sz w:val="24"/>
          <w:szCs w:val="24"/>
          <w14:ligatures w14:val="none"/>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w:t>
      </w:r>
      <w:r w:rsidRPr="005E5FA3">
        <w:rPr>
          <w:rFonts w:ascii="Arial" w:eastAsia="Calibri" w:hAnsi="Arial" w:cs="Arial"/>
          <w:i/>
          <w:iCs/>
          <w:color w:val="000000"/>
          <w:kern w:val="0"/>
          <w:sz w:val="24"/>
          <w:szCs w:val="24"/>
          <w14:ligatures w14:val="none"/>
        </w:rPr>
        <w:lastRenderedPageBreak/>
        <w:t xml:space="preserve">facciate, in parole e in opere, tutto avvenga nel nome del Signore Gesù, rendendo grazie per mezzo di lui a Dio Padre (Col 3,1-17). </w:t>
      </w:r>
    </w:p>
    <w:p w14:paraId="2F7C71CA"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Ora come può la Chiesa di Cristo Gesù annunciare la risurrezione a se stessa, se oggi essa stessa sta aprendo le porte della sua casa a ogni idolatria, ogni falsità, ogni menzogna, ogni immoralità? Come fa la Chiesa di Cristo Gesù a mostrare la gloriosa risurrezione, se essa sta aprendo le porte a Satana perché entri in essa e in essa ponga il suo trono di falsità e di menzogna contro la purissima verità del suo Capo che è Gesù Signore? Come può la Chiesa annunciare a se stessa questo mistero che rende vero e vivo ogni altro mistero, se oggi per molti suoi figli Cristo Gesù deve essere bandito dalla Chiesa perché la Chiesa deve correre dietro alle ideologie sataniche di questo mondo? Come può la Chiesa annunciare a se stessa Cristo Gesù, l’Agnello Crocifisso e Risorto, se neanche più la Chiesa vuole la sua verità perché si vuole trasformare in una Chiesa che sale dall’inferno e non più essere Chiesa che discende dal Cielo, dal cuore del Padre, per il Figlio, nello Spirito Santo? Ora come può questa Chiesa evangelizzare se stessa se ha rinunciato ad essere se stessa, rinnegando e perdendo la sua verità? </w:t>
      </w:r>
    </w:p>
    <w:p w14:paraId="54260F60"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t xml:space="preserve">Ecco allora chi può evangelizzare la Chiesa: anziché essere noi ad annunciare alla Vergine Maria che Cristo Gesù è risorto, deve essere la Vergine Maria a venire per annunciare a noi che il Figlio suo è il Risorto Eterno, il Presente Eterno, la Vita Eterna, la Verità Eterna, la Gloria Eterna e che Lui vuole fare della sua Chiesa un popolo di risorti, un popolo che sia presenza viva di Cristo Gesù nella storia, un popolo che cammina nella vita e nella verità, un popolo di luminosa gloria per attrarre a Cristo tutte le Genti. Per questo è necessario che quanti vivono oggi da risorti con Cristo, elevino una preghiera corale, fatta con un solo cuore e una sola voce, e chiedano alla Vergine Maria di venire a evangelizzare la Chiesa con la purezza e la pienezza del mistero del Figlio suo. Se Lei non scende e non ci evangelizza, la nostra vita è morta, la nostra parola è morta, la nostra fede è morta. Parliamo con  parole morte che non toccano nessun cuore. Madre di Cristo Gesù viene e di’ alla Chiesa di Dio che Gesù è il  Risorto. Vieni e ricorda loro tutto il suo mistero. Come tu sei venuta e lo hai ricordato alla mia persona, che ero dalla parola morta in un cuore morto, così ricordalo ad ogni altro uomo. Per la tua venuta per la nostra piena e vera evangelizzazione, sii benedetta per i secoli eterni.    </w:t>
      </w:r>
    </w:p>
    <w:p w14:paraId="5328AA2B" w14:textId="77777777" w:rsidR="005E5FA3" w:rsidRPr="005E5FA3" w:rsidRDefault="005E5FA3" w:rsidP="005E5FA3">
      <w:pPr>
        <w:spacing w:after="120" w:line="240" w:lineRule="auto"/>
        <w:jc w:val="both"/>
        <w:rPr>
          <w:rFonts w:ascii="Arial" w:eastAsia="Calibri" w:hAnsi="Arial" w:cs="Arial"/>
          <w:color w:val="000000"/>
          <w:kern w:val="0"/>
          <w:sz w:val="28"/>
          <w:szCs w:val="28"/>
          <w14:ligatures w14:val="none"/>
        </w:rPr>
      </w:pPr>
    </w:p>
    <w:p w14:paraId="5A151AB9" w14:textId="77777777" w:rsidR="005E5FA3" w:rsidRPr="005E5FA3" w:rsidRDefault="005E5FA3" w:rsidP="005E5FA3">
      <w:pPr>
        <w:pStyle w:val="Titolo2"/>
        <w:rPr>
          <w:lang w:val="la-Latn"/>
        </w:rPr>
      </w:pPr>
      <w:bookmarkStart w:id="738" w:name="_Toc195694017"/>
      <w:bookmarkStart w:id="739" w:name="_Toc218975159"/>
      <w:bookmarkStart w:id="740" w:name="_Toc219036297"/>
      <w:r w:rsidRPr="005E5FA3">
        <w:rPr>
          <w:lang w:val="la-Latn"/>
        </w:rPr>
        <w:t>QUIA QUEM MERUISTI PORTARE, ALLELUIA</w:t>
      </w:r>
      <w:bookmarkEnd w:id="738"/>
      <w:bookmarkEnd w:id="739"/>
      <w:bookmarkEnd w:id="740"/>
    </w:p>
    <w:p w14:paraId="76AF02A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Un tempo abbiamo scritto: Sappiamo con scienza divina chi la vergine Maria ha portato: il Verbo Eterno del Padre. Non lo ha portato però come noi portiamo ogni cosa tra le mani: un secchio, una brocca, una cesta, un libro, un pane, un giornale, una borsa, qualsiasi altra cosa. Quello della Vergine Maria non è un portare esteriore, bensì interiore, per dono. Maria ha portato il Verbo della vita donandogli la sua stessa carne. La carne del Verbo è carne di Maria. Lei ha portato Il Figlio di Dio nel suo seno verginale, nel suo cuore purissimo, nella sua mente castissima, nella sua volontà tutta donata al suo Dio e Signore per l’opera da compiere. Ecco cosa ci rivelano le Sacre Scritture del Nuovo Testamento:</w:t>
      </w:r>
    </w:p>
    <w:p w14:paraId="3305732C" w14:textId="77777777" w:rsidR="005E5FA3" w:rsidRPr="005E5FA3" w:rsidRDefault="005E5FA3" w:rsidP="005E5FA3">
      <w:pPr>
        <w:spacing w:after="120" w:line="240" w:lineRule="auto"/>
        <w:jc w:val="both"/>
        <w:rPr>
          <w:rFonts w:ascii="Arial" w:eastAsia="Calibri" w:hAnsi="Arial" w:cs="Arial"/>
          <w:i/>
          <w:kern w:val="0"/>
          <w:sz w:val="24"/>
          <w:szCs w:val="24"/>
          <w14:ligatures w14:val="none"/>
        </w:rPr>
      </w:pPr>
      <w:r w:rsidRPr="005E5FA3">
        <w:rPr>
          <w:rFonts w:ascii="Arial" w:eastAsia="Calibri" w:hAnsi="Arial" w:cs="Arial"/>
          <w:kern w:val="0"/>
          <w:sz w:val="24"/>
          <w:szCs w:val="24"/>
          <w14:ligatures w14:val="none"/>
        </w:rPr>
        <w:lastRenderedPageBreak/>
        <w:t xml:space="preserve"> </w:t>
      </w:r>
      <w:r w:rsidRPr="005E5FA3">
        <w:rPr>
          <w:rFonts w:ascii="Arial" w:eastAsia="Calibri" w:hAnsi="Arial" w:cs="Arial"/>
          <w:i/>
          <w:kern w:val="0"/>
          <w:sz w:val="24"/>
          <w:szCs w:val="24"/>
          <w14:ligatures w14:val="none"/>
        </w:rPr>
        <w:t xml:space="preserve">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 </w:t>
      </w:r>
    </w:p>
    <w:p w14:paraId="732022F1" w14:textId="77777777" w:rsidR="005E5FA3" w:rsidRPr="005E5FA3" w:rsidRDefault="005E5FA3" w:rsidP="005E5FA3">
      <w:pPr>
        <w:tabs>
          <w:tab w:val="left" w:pos="851"/>
          <w:tab w:val="left" w:pos="1418"/>
        </w:tabs>
        <w:spacing w:after="120" w:line="240" w:lineRule="auto"/>
        <w:jc w:val="both"/>
        <w:rPr>
          <w:rFonts w:ascii="Arial" w:eastAsia="Calibri" w:hAnsi="Arial" w:cs="Arial"/>
          <w:i/>
          <w:kern w:val="0"/>
          <w:sz w:val="24"/>
          <w:szCs w:val="24"/>
          <w14:ligatures w14:val="none"/>
        </w:rPr>
      </w:pPr>
      <w:r w:rsidRPr="005E5FA3">
        <w:rPr>
          <w:rFonts w:ascii="Arial" w:eastAsia="Calibri" w:hAnsi="Arial" w:cs="Arial"/>
          <w:i/>
          <w:kern w:val="0"/>
          <w:sz w:val="24"/>
          <w:szCs w:val="24"/>
          <w14:ligatures w14:val="none"/>
        </w:rPr>
        <w:t xml:space="preserve">Così fu generato Gesù Cristo: sua madre Maria, essendo promessa sposa di Giuseppe, prima che andassero a vivere insieme si trovò incinta per opera dello Spirito Santo. Giuseppe suo sposo, poiché era uomo giusto e non voleva accusarla pubblicamente, pensò di ripudiarla in segreto. Mentre però stava considerando queste cose, ecco, gli apparve in sogno un angelo del Signore e gli disse: «Giuseppe, figlio di Davide, non temere di prendere con te Maria, tua sposa. Infatti il bambino che è generato in lei viene dallo Spirito Santo; ella darà alla luce un figlio e tu lo chiamerai Gesù: egli infatti salverà il suo popolo dai suoi peccati». Tutto questo è avvenuto perché si compisse ciò che era stato detto dal Signore per mezzo del profeta: Ecco, la vergine concepirà e darà alla luce un figlio: a lui sarà dato il nome di Emmanuele, che significa Dio con noi. Quando si destò dal sonno, Giuseppe fece come gli aveva ordinato l’angelo del Signore e prese con sé la sua sposa; senza che egli la conoscesse, ella diede alla luce un figlio ed egli lo chiamò Gesù” (Mt 1,18-25). </w:t>
      </w:r>
    </w:p>
    <w:p w14:paraId="32E96E17" w14:textId="77777777" w:rsidR="005E5FA3" w:rsidRPr="005E5FA3" w:rsidRDefault="005E5FA3" w:rsidP="005E5FA3">
      <w:pPr>
        <w:spacing w:after="120" w:line="240" w:lineRule="auto"/>
        <w:jc w:val="both"/>
        <w:rPr>
          <w:rFonts w:ascii="Arial" w:eastAsia="Calibri" w:hAnsi="Arial" w:cs="Times New Roman"/>
          <w:i/>
          <w:iCs/>
          <w:kern w:val="0"/>
          <w:sz w:val="24"/>
          <w:szCs w:val="24"/>
          <w14:ligatures w14:val="none"/>
        </w:rPr>
      </w:pPr>
      <w:r w:rsidRPr="005E5FA3">
        <w:rPr>
          <w:rFonts w:ascii="Arial" w:eastAsia="Calibri" w:hAnsi="Arial" w:cs="Times New Roman"/>
          <w:i/>
          <w:iCs/>
          <w:kern w:val="0"/>
          <w:sz w:val="24"/>
          <w:szCs w:val="24"/>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4031299E"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Se in Maria tutto è per elezione e chiamata divina, per scelta eterna, in che senso si può parlare di merito? Dobbiamo parlare giustamente di merito perché Lei ha </w:t>
      </w:r>
      <w:r w:rsidRPr="005E5FA3">
        <w:rPr>
          <w:rFonts w:ascii="Arial" w:eastAsia="Calibri" w:hAnsi="Arial" w:cs="Arial"/>
          <w:kern w:val="0"/>
          <w:sz w:val="24"/>
          <w:szCs w:val="24"/>
          <w14:ligatures w14:val="none"/>
        </w:rPr>
        <w:lastRenderedPageBreak/>
        <w:t xml:space="preserve">messo tutta la sua volontà, ha donato al Signore tutta la sua vita fin da sempre, si è perennemente conservata purissima, santissima, immacolata, piena di grazia, crescendo ogni giorno nella carità, nella fede, nella speranza, guidata e sorretta dalle sante virtù della prudenza, giustizia, fortezza, temperanza. Come Cristo Gesù con l’offerta della sua vita al Padre meritò la nostra redenzione eterna, così dicasi della Vergine Maria. Ella meritò di portare il Verbo della vita per la sua totale e perfetta consacrazione al Signore suo Dio. Ella ha fatto della sua vita un sacrificio, un olocausto, una donazione perenne. Mai un solo attimo fu suo. Tutti gli attimi sono stati del suo Dio. In questo dono la Vergine Maria va imitata. È in questo dono che meritiamo anche noi di cooperare con Gesù alla salvezza dei nostri fratelli. Oggi questa verità della cooperazione meritevole è quasi scomparsa dalla nostra predicazione, dal nostro annuncio, dai nostri insegnamenti </w:t>
      </w:r>
    </w:p>
    <w:p w14:paraId="3916744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che, con due riflessioni in tempi assai lontani, noi abbiamo denunciato una così grave perdita e della teologia del merito e della teologia dell’obbedienza. Oggi queste due teologie – del merito e dell’obbedienza – devono essere messe in luce altrimenti è a rischio la nostra perdizione eterna. Si è già caduti a nostro giudizio teologico – non morale – nel peccato contro lo Spirito Santo che è la presunzione di salvarsi senza merito. Quando noi diciamo che Dio è solo misericordia e che non giudica nessuno o diciamo che le religioni sono tutte uguali, noi altro non facciamo se non abrogare dalla fede la teologia dell’obbedienza. altro non operiamo se non l’abolizione del debito di santità e del debito di obbedienza che dobbiamo al mondo per la sua conversione, la sua santificazione, la sua salvezza eterna. Una Chiesa senza vera e sana teologia diviene un popolo confuso e smarrito, disperso in un deserto cocente senza alcuna guida, dove ognuno cammina per conto suo e viene inghiottito dalla sabbia rovente che il forte vento infernale della menzogna e della falsità fa cadere sui discepoli di Gesù in così grande quantità, fino a sommergerle togliendo loro ogni respiro. Oggi questo vento infernale esce dalla bocca di satana come vento di tempesta o di uragano. </w:t>
      </w:r>
    </w:p>
    <w:p w14:paraId="2D76C3F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Prima riflessione: O antica teologia sul merito!</w:t>
      </w:r>
    </w:p>
    <w:p w14:paraId="4049D41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Quando l'errore nella verità della fede si impossessa della mente credente è come se venisse piantata nel cuore una radice velenosa, i cui tentacoli di morte corrompono non solo la natura singola, ma estendono i loro malefici effetti sull’intero corpo sociale. Ogni albero si riconosce dal suo frutto e molti nostri frutti sono "cattivi". Si impone allora la cura dell'albero, se semplicemente ammalato; oppure una totale trasformazione e modifica di esso, se si trova in uno stato di "depravazione" o cambiamento della sua stessa natura. Fare pastorale, agitandosi, non serve, poiché non produce frutti. Pensare agli altri spiritualmente, lo si può, ma nella misura in cui si pensa a se stessi. Volere per gli altri ciò che non si vuole per se stessi è nel campo dello spirito "opera vana"; pretendere per i fratelli ciò che noi non viviamo è anche questo un inseguire il vento. Nel lavoro apostolico, di qualsiasi ordine, grado e tipo, c'è una regola spirituale che non si può ignorare, pena il fallimento. Collaborare con Cristo alla salvezza del mondo, cooperare con Dio per la conversione di ogni uomo non è svolgere questo o qual altro ministero all'interno della comunità ecclesiale. Lavorare con lo Spirito di Dio significa unire i propri meriti ai meriti di Cristo, della Beata Vergine Maria e di tutti i Santi, perché dalla crescita di questo tesoro molta più grazia discenda sull'umanità esausta e la risollevi al Dio di ogni salvezza. </w:t>
      </w:r>
    </w:p>
    <w:p w14:paraId="6B59867C"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lastRenderedPageBreak/>
        <w:t>La conversione del mondo è grazia di Dio. Ciò che si è dimenticato, o che si ignora con ignoranza colpevole, è che questa grazia passa come attraverso "la carne": Essa è data, in Cristo, per Cristo e in Cristo, all'uomo per la fede, ma anche come frutto di santità dell'uomo di fede. Lo Spirito di santità genera santità nei cuori ed è per questa santità che altra santità nasce e si sviluppa sulla terra, altri uomini sono ricondotti al Signore. Mettere questo principio a fondamento di ogni pastorale significa porre mente e cuore alla propria santificazione. Più si cresce in santità, più si convertono i cuori, più si salvano i fratelli. Non è più un fare, ma è un farsi ed è un fare facendosi santi. Così si producono frutti abbonanti di grazia. Questi frutti sono il merito personale, ed è questo merito che fortifica l'anima, la fa crescere nella grazia santificante, rendendola quasi immune al peccato, aumenta il grado di beatitudine eterna nel regno dei cieli, infine si riversa come pioggia copiosa di conversione e di salvezza sull'umanità. La pastorale è ascesi, conquista della propria santità, crescita in essa, permanente dimorare nella grazia, acquisizione delle virtù, estirpazione di vizi, imperfezioni, peccati veniali, anche lievissimi. Più l'anima riflette la luce della grazia, più il suo riverbero si diffonde nel mondo, fino a divenire luce intensissima di conversione per i fratelli, che dobbiamo condurre alla salvezza. Il cuore santo è la dimora dello Spirito e quando lo Spirito abita nell'anima, tutto l'uomo è da Lui mosso sui sentieri della verità, sulla via del compimento perfettissimo della volontà del Padre dei cieli. La grazia che santifica è frutto della grazia che ha già santificato. La grazia di Cristo che ci salva è la grazia fruttificata nella sua umanità, in quell'obbedienza al Padre fino alla morte di croce.</w:t>
      </w:r>
    </w:p>
    <w:p w14:paraId="64893BF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Se santifica il mondo il frutto della grazia, ogni attimo è attimo dedicato alla santificazione, ogni gesto vissuto in santità, offerto a Dio, è "merito" per ulteriore grazia alla persona e ai fratelli. C'è quindi una "pastorale" invisibile, dove apparentemente non c'è storia, nel silenzio del cuore, che salva il mondo. Mentre l'altra pastorale, quella soltanto efficientista, fatta di esclusiva visibilità, potrebbe solo produrre danni ai cuori e alle anime. Pastorale perfetta è quando visibile ed invisibile si congiungono e divengono unico momento di operatività. Crescita in santità, attività missionaria e apostolica devono essere una cosa sola in noi, come lo sono state in Cristo. È attorno ai santi che fiorisce la conversione e il ritorno vero e sincero a Dio. È il frutto in loro della grazia di Cristo che dona figli a Dio. La santità è come il grembo verginale della Madre della Redenzione, che genera e fa nascere "frutti benedetti". La santità è la madre che partorisce figli alla grazia. Il merito poi dura sempre e nei secoli spande sul mondo il suo profumo di santità e di benedizione celeste. I santi sono gli unici maestri di pastorale. A loro dobbiamo ricorrere se vogliamo lavorare con frutto nella vigna del Signore. Loro però non devono essere imitati nella loro opera, devono esserlo nel loro spirito, nel loro cuore, nella loro anima. Signore, perdonaci! Ci rifiutiamo di capire che tu operi nella santità! Convertici e santificaci, poiché dobbiamo salvarci e aiutare i fratelli nell'opera della propria conversione. Madre del Cielo, Immacolata, Santissima, Piena di Grazia sempre, ottienici dall'Alto la sapienza dello Spirito, perché ci convinciamo che senza frutto di grazia non è possibile generare figli alla fede. Tu ci aiuterai, e noi, inizieremo il cammino della nostra santificazione. Aiutaci, Madre! Il mondo ha bisogno del nostro frutto di grazia per la sua salvezza. È questa la responsabilità che Tuo Figlio Gesù ha lasciato alla sua Chiesa, affidandoci la sua grazia e la sua verità in custodia, come seme preziosissimo, da spargere nel nostro cuore, farlo crescere, seminarlo nel cuore dell'umanità intera. Come tu hai dato al mondo non il Verbo di </w:t>
      </w:r>
      <w:r w:rsidRPr="005E5FA3">
        <w:rPr>
          <w:rFonts w:ascii="Arial" w:eastAsia="Calibri" w:hAnsi="Arial" w:cs="Arial"/>
          <w:kern w:val="0"/>
          <w:sz w:val="24"/>
          <w:szCs w:val="24"/>
          <w14:ligatures w14:val="none"/>
        </w:rPr>
        <w:lastRenderedPageBreak/>
        <w:t>Dio, ma il "Verbo di Dio divenuto carne" dalla tua carne, così noi dobbiamo dare al mondo non la grazia e la verità di Dio, ma la grazia e la verità di Dio che si sono fatte vita della nostra vita. Aiutaci, ad imitarti, o Madre.</w:t>
      </w:r>
    </w:p>
    <w:p w14:paraId="7FCEEC9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Seconda riflessione: Debitori di santità</w:t>
      </w:r>
    </w:p>
    <w:p w14:paraId="40583A79"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Ogni uomo, battezzato nel nome del Padre, del Figlio e dello Spirito Santo, deve al mondo la propria santificazione. I cristiani siamo debitori di santità verso ogni uomo e lo siamo di un debito inestinguibile, nella dimensione della nuova identità e dello sviluppo, crescita e maturazione in essa fino alla perfezione. La tentazione vuole porre invece il cristiano e la stessa Chiesa fuori del suo nuovo essere, in un rapporto esterno con il mondo, per un servizio che sia tutto, purché non sia espletamento della sua singolare vocazione secondo il suo nuovo essere. Chi cade nella tentazione perde la propria identità, si smarrisce nei sentieri dell'egoismo umano, naufraga nelle burrasche del proprio sentimento e di quelle scelte operative che nascono dai bisogni immediati dell'umana esistenza, ma che non risolvono l'unica cosa necessaria per la salvezza nel tempo e dopo di esso di ogni uomo. Il cristiano deve dare al mondo verità, carità, eternità, divinità, ma può darle solo se da esse si lascia trasformare, dopo aver eliminato dal proprio cuore l'errore. Verità, carità, eternità, divinità devono stare insieme; l'una senza l'altra non vive, non fruttifica, non fa l'uomo nuovo. Insieme, in una simultaneità che diviene unicità di nuovo essere, di nuova forma di vita, poiché è la forma di Cristo in noi. La verità cristiana dice costante riferimento alla volontà rivelata di Dio. In essa Dio diviene il Signore della vita. È Lui il Padrone, noi i servi; Lui parla, noi ascoltiamo; Lui comanda noi obbediamo. L'obbedienza fa l'uomo vero, la non obbedienza lo fa falso. L'uomo vero della verità di Dio ascolta ogni sussurro dello Spirito, ogni suo gemito anche se inesprimibile. Ci si allena all'ascolto del Signore nella preghiera incessante, nella meditazione costante, nel perenne stare in silenzio dinanzi al suo volto. Oggi il cristiano è sommerso dalle voci umane, assordanti, da queste voci è confuso, frastornato. Se il cristiano ritroverà la via dell'ascolto del suo Signore potrà iniziare con il mondo un vero dialogo per la sua conversione e salvezza. </w:t>
      </w:r>
    </w:p>
    <w:p w14:paraId="13C7FC1E"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Posto sul cammino della verità, il cristiano inizia a percorrere la via della carità, dell'amore, del dono di sé, come Cristo. Il servizio cristiano, come la verità, non può essere fuori del proprio essere e della propria natura, poiché come in Dio, così in noi, l'amore è il dono di tutto se stessi, a Dio, ai fratelli, a Dio perché ci lasciamo riempire dal suo amore, ai fratelli perché ci lasciamo svuotare di tutto l'amore con il quale il Signore ha riempito il nostro cuore. La carità è lo "svuotamento" di sé secondo verità. Svuotarsi nella falsità non aiuta i fratelli a ritrovare Dio. Nella falsità d'altronde non c'è annientamento. Verità e carità insieme. La verità dice chi siamo e cosa dobbiamo essere, la carità costituisce il nostro essere offerta gradita a Dio, servizio perfetto ai fratelli. L'essere dell'uomo è vocazione all'eternità. L'uomo cristiano cammina con lo sguardo fisso oltre il tempo e la stessa storia, oltre il momento e la contingenza, l'immediatezza. </w:t>
      </w:r>
    </w:p>
    <w:p w14:paraId="7A1FBB4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L'oggi per il cristiano è solo un segmento, sul quale non può costruire l'edificio della sua esistenza. L'oggi gli serve per preparare la sua eternità. L'assoluto per lui è solo Dio e il suo cielo, quel regno nella sua completezza e definitività. Dalla verità e dalla carità nasce la libertà cristiana, che è desiderio di eternità, cammino verso la propria pienezza; nell'eternità il proprio essere, libero da ogni legame con l'imperfezione, vive di gioia pura ed intensa, il suo essere suona e vibra di celeste melodia. Le </w:t>
      </w:r>
      <w:r w:rsidRPr="005E5FA3">
        <w:rPr>
          <w:rFonts w:ascii="Arial" w:eastAsia="Calibri" w:hAnsi="Arial" w:cs="Arial"/>
          <w:kern w:val="0"/>
          <w:sz w:val="24"/>
          <w:szCs w:val="24"/>
          <w14:ligatures w14:val="none"/>
        </w:rPr>
        <w:lastRenderedPageBreak/>
        <w:t xml:space="preserve">beatitudini sono la legge dell'eternità dell'uomo. Con esse l'uomo inizia già in questo mondo a vivere in uno stacco sempre più grande dalla terra. La croce è il culmine della libertà, è la sofferenza più grande perché è il passaggio supremo ed ultimo verso la pienezza dell'eternità della carne. Ogni croce diviene strumento e via di libertà. Libertà dall'uomo, dalle cose, dal tempo, dalla terra, dagli affetti, dai desideri, de se stessi, in quel rinnegamento che esige la sequela di Cristo. In un mondo concupiscente, il cristiano vive di libertà, tra le tenebre e l'errore egli manifesta con il suo essere la verità e la luce del Signore Gesù, tra gli umani egoismi che sono asservimento dell'essere altrui alle proprie brame e alla propria ingordigia, il cristiano offre se stesso e la sua vita come cibo spirituale dell'umanità. Al mondo tutto questo è dovuto, poiché è l'unica via per ricondurlo a Dio. E così a poco a poco l'uomo entra nella "divinizzazione", diviene cioè partecipe sulla terra della divina natura. Nella "deiformità" il nostro essere traspare di verità, di carità, di eternità già su questa terra, trasformandosi in carità, in eternità. Mostrare al mondo la "divinità" di Dio in noi è un debito santo che dobbiamo assolvere e fino all'ultimo spicciolo. Dobbiamo cioè dargli quanto Dio vuole e quindi dobbiamo dare noi stessi, ma santi, cioè veri, amanti, eterni, liberi, divini. Santificarsi è l'espletamento perfetto della propria identità. Non c'è santità senza identità. E oggi tra i cristiani regna assai confusione, poca identità. </w:t>
      </w:r>
    </w:p>
    <w:p w14:paraId="2E615FD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Madre di Dio, Tutta Santa e Immacolata, di te si conoscono poche parole, ma la Chiesa gusta ogni giorno la tua perfettissima santità. Aiutaci a farci santi. Lo dobbiamo, poiché essa è l'unica via per portare il mondo a Cristo Gesù. Tu ci aiuterai e noi compiremo il cammino della verità, della carità, dell'eternità e della divinità. Il mondo lo vedrà e se vuole potrà ritornare al suo Dio e Signore. Con il tuo materno aiuto possiamo farcela, diventeremo cristiani secondo la volontà di Dio. Con e per te la nostra santità sarà possibile.</w:t>
      </w:r>
    </w:p>
    <w:p w14:paraId="68A6F0CE"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Ora sappiamo perché la Vergine Maria ha meritato di portare Cristo Gesù. Dio l’ha creata piena di grazia, l’ha fatta tutta santa e immacolata, Dio però non l’ha privata della sua volontà. Anche Cristo Gesù non fu privato della volontà della sia natura umana. Come la Madre sua ha dato la volontà a Dio, senza trattenere per sé o dare a Satana neanche un milionesimo di atono, così anche Cristo Gesù ha fatto dono della sua volontà al Padre. Gesù si consumò nell’obbedienza a Dio sulla croce. La Vergine Maria si consumò nell’obbedienza ai piedi della croce del Figlio. Nel dono della volontà al Padre è la loro santità e il loro merito. Maria più di ogni altra creatura ha unito i suoi meriti ai meriti di Cristo per la redenzione e la salvezza del mondo. Ha unito la sua santità alla santità di Cristo per la santificazione dei cuori. Questo vale anche per ogni discepolo di Gesù, per ogni figlio di Maria. Chi vuole cooperare con Cristo alla salvezza del mondo deve dare a Cristo la sua volontà. Donando la sua volontà a Cristo, dona la sua santità al Padre celeste. Questo dono è frutto in noi dello Spirito Santo. </w:t>
      </w:r>
    </w:p>
    <w:p w14:paraId="6770FB0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Ora, oggi, noi quale merito possiamo produrre e quale santità possiamo offrire al Padre, se tutta la nostra vita è impostata su una totale disobbedienza a Dio? Quale merito e quale santità possiamo dare a Cristo e per Cristo al Padre, nello Spirito Santo, se siamo divenuti adoratori del peccato? Senza meriti e senza santità perché privi di ogni obbedienza e in più divenuti adoratori del peccato e della menzogna e della falsità, per noi il mondo non solo non si eleva verso di Dio, sempre più si sprofonda verso la perdizione eterna. Madre nostra santissima, con la tua potente preghiera ottienici dallo Spirito Santo ogni sapienza e scienza divina che ci guidino </w:t>
      </w:r>
      <w:r w:rsidRPr="005E5FA3">
        <w:rPr>
          <w:rFonts w:ascii="Arial" w:eastAsia="Calibri" w:hAnsi="Arial" w:cs="Arial"/>
          <w:kern w:val="0"/>
          <w:sz w:val="24"/>
          <w:szCs w:val="24"/>
          <w14:ligatures w14:val="none"/>
        </w:rPr>
        <w:lastRenderedPageBreak/>
        <w:t xml:space="preserve">perché camminiamo sempre nella tua santità e nella tua obbedienza. Uniremo i nostri meriti a meriti di Cristo Gesù e ai tuoi meriti, daremo la nostra santità al Padre. Con questi frutti potremo così cooperare con Cristo Gesù alla redenzione del mondo. Madre Santissima, ascolta la nostra preghiera. </w:t>
      </w:r>
    </w:p>
    <w:p w14:paraId="745B46D5"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6CB94CEA" w14:textId="77777777" w:rsidR="005E5FA3" w:rsidRPr="005E5FA3" w:rsidRDefault="005E5FA3" w:rsidP="005E5FA3">
      <w:pPr>
        <w:pStyle w:val="Titolo2"/>
        <w:rPr>
          <w:lang w:val="la-Latn"/>
        </w:rPr>
      </w:pPr>
      <w:bookmarkStart w:id="741" w:name="_Toc195694018"/>
      <w:bookmarkStart w:id="742" w:name="_Toc218975160"/>
      <w:bookmarkStart w:id="743" w:name="_Toc219036298"/>
      <w:r w:rsidRPr="005E5FA3">
        <w:rPr>
          <w:lang w:val="la-Latn"/>
        </w:rPr>
        <w:t>RESURREXIT SICUT DIXIT, ALLELUIA</w:t>
      </w:r>
      <w:bookmarkEnd w:id="741"/>
      <w:bookmarkEnd w:id="742"/>
      <w:bookmarkEnd w:id="743"/>
    </w:p>
    <w:p w14:paraId="1BC8B0CF" w14:textId="77777777" w:rsidR="005E5FA3" w:rsidRPr="005E5FA3" w:rsidRDefault="005E5FA3" w:rsidP="005E5FA3">
      <w:pPr>
        <w:spacing w:after="120" w:line="240" w:lineRule="auto"/>
        <w:jc w:val="both"/>
        <w:rPr>
          <w:rFonts w:ascii="Arial" w:eastAsia="Calibri" w:hAnsi="Arial" w:cs="Arial"/>
          <w:bCs/>
          <w:i/>
          <w:iCs/>
          <w:kern w:val="0"/>
          <w:sz w:val="24"/>
          <w:szCs w:val="24"/>
          <w14:ligatures w14:val="none"/>
        </w:rPr>
      </w:pPr>
      <w:r w:rsidRPr="005E5FA3">
        <w:rPr>
          <w:rFonts w:ascii="Arial" w:eastAsia="Calibri" w:hAnsi="Arial" w:cs="Arial"/>
          <w:kern w:val="0"/>
          <w:sz w:val="24"/>
          <w:szCs w:val="24"/>
          <w14:ligatures w14:val="none"/>
        </w:rPr>
        <w:t xml:space="preserve">Un tempo abbiamo scritto: </w:t>
      </w:r>
      <w:r w:rsidRPr="005E5FA3">
        <w:rPr>
          <w:rFonts w:ascii="Arial" w:eastAsia="Calibri" w:hAnsi="Arial" w:cs="Arial"/>
          <w:bCs/>
          <w:kern w:val="0"/>
          <w:sz w:val="24"/>
          <w:szCs w:val="24"/>
          <w14:ligatures w14:val="none"/>
        </w:rPr>
        <w:t xml:space="preserve">Nell’Antico Testamento si parla in modo esplicito della risurrezione del Messia del Signore nel Salmo 16: </w:t>
      </w:r>
      <w:r w:rsidRPr="005E5FA3">
        <w:rPr>
          <w:rFonts w:ascii="Arial" w:eastAsia="Calibri" w:hAnsi="Arial" w:cs="Arial"/>
          <w:bCs/>
          <w:i/>
          <w:iCs/>
          <w:kern w:val="0"/>
          <w:sz w:val="24"/>
          <w:szCs w:val="24"/>
          <w14:ligatures w14:val="none"/>
        </w:rPr>
        <w:t xml:space="preserve">“Proteggimi,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r w:rsidRPr="005E5FA3">
        <w:rPr>
          <w:rFonts w:ascii="Arial" w:eastAsia="Calibri" w:hAnsi="Arial" w:cs="Arial"/>
          <w:bCs/>
          <w:kern w:val="0"/>
          <w:sz w:val="24"/>
          <w:szCs w:val="24"/>
          <w14:ligatures w14:val="none"/>
        </w:rPr>
        <w:t>In altri luoghi si parla in modo implicito. Così il Salmo 22, che è la preghiera recitata da Gesù sulla croce</w:t>
      </w:r>
      <w:r w:rsidRPr="005E5FA3">
        <w:rPr>
          <w:rFonts w:ascii="Arial" w:eastAsia="Calibri" w:hAnsi="Arial" w:cs="Arial"/>
          <w:bCs/>
          <w:i/>
          <w:iCs/>
          <w:kern w:val="0"/>
          <w:sz w:val="24"/>
          <w:szCs w:val="24"/>
          <w14:ligatures w14:val="none"/>
        </w:rPr>
        <w:t>: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28-32)</w:t>
      </w:r>
      <w:r w:rsidRPr="005E5FA3">
        <w:rPr>
          <w:rFonts w:ascii="Arial" w:eastAsia="Calibri" w:hAnsi="Arial" w:cs="Arial"/>
          <w:bCs/>
          <w:kern w:val="0"/>
          <w:sz w:val="24"/>
          <w:szCs w:val="24"/>
          <w14:ligatures w14:val="none"/>
        </w:rPr>
        <w:t xml:space="preserve">. Il Canto del Servo Sofferente del Signore di Isaia così termina: </w:t>
      </w:r>
      <w:r w:rsidRPr="005E5FA3">
        <w:rPr>
          <w:rFonts w:ascii="Arial" w:eastAsia="Calibri" w:hAnsi="Arial" w:cs="Arial"/>
          <w:bCs/>
          <w:i/>
          <w:iCs/>
          <w:kern w:val="0"/>
          <w:sz w:val="24"/>
          <w:szCs w:val="24"/>
          <w14:ligatures w14:val="none"/>
        </w:rPr>
        <w:t xml:space="preserve">“Quando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53,10-12). </w:t>
      </w:r>
    </w:p>
    <w:p w14:paraId="7D33BC27" w14:textId="77777777" w:rsidR="005E5FA3" w:rsidRPr="005E5FA3" w:rsidRDefault="005E5FA3" w:rsidP="005E5FA3">
      <w:pPr>
        <w:spacing w:after="120" w:line="240" w:lineRule="auto"/>
        <w:jc w:val="both"/>
        <w:rPr>
          <w:rFonts w:ascii="Arial" w:eastAsia="Calibri" w:hAnsi="Arial" w:cs="Arial"/>
          <w:bCs/>
          <w:i/>
          <w:iCs/>
          <w:kern w:val="0"/>
          <w:sz w:val="24"/>
          <w:szCs w:val="24"/>
          <w14:ligatures w14:val="none"/>
        </w:rPr>
      </w:pPr>
      <w:r w:rsidRPr="005E5FA3">
        <w:rPr>
          <w:rFonts w:ascii="Arial" w:eastAsia="Calibri" w:hAnsi="Arial" w:cs="Arial"/>
          <w:bCs/>
          <w:kern w:val="0"/>
          <w:sz w:val="24"/>
          <w:szCs w:val="24"/>
          <w14:ligatures w14:val="none"/>
        </w:rPr>
        <w:t xml:space="preserve">Nel Nuovo Testamento, Gesù per ben tre volte profetizza la sua gloriosa risurrezione: </w:t>
      </w:r>
      <w:r w:rsidRPr="005E5FA3">
        <w:rPr>
          <w:rFonts w:ascii="Arial" w:eastAsia="Calibri" w:hAnsi="Arial" w:cs="Arial"/>
          <w:bCs/>
          <w:i/>
          <w:iCs/>
          <w:kern w:val="0"/>
          <w:sz w:val="24"/>
          <w:szCs w:val="24"/>
          <w14:ligatures w14:val="none"/>
        </w:rPr>
        <w:t>“E cominciò a insegnare loro che il Figlio dell’uomo doveva soffrire molto ed essere rifiutato dagli anziani, dai capi dei sacerdoti e dagli scribi, venire ucciso e, dopo tre giorni, risorgere. Faceva questo discorso apertamente. Pietro lo prese in disparte e si mise a rimproverarlo. Ma egli, voltatosi e guardando i suoi discepoli, rimproverò Pietro e disse: «Va’ dietro a me, Satana! Perché tu non pensi secondo Dio, ma secondo gli uomini»” (Mc 8, 31-33)</w:t>
      </w:r>
      <w:r w:rsidRPr="005E5FA3">
        <w:rPr>
          <w:rFonts w:ascii="Arial" w:eastAsia="Calibri" w:hAnsi="Arial" w:cs="Arial"/>
          <w:bCs/>
          <w:kern w:val="0"/>
          <w:sz w:val="24"/>
          <w:szCs w:val="24"/>
          <w14:ligatures w14:val="none"/>
        </w:rPr>
        <w:t xml:space="preserve">. </w:t>
      </w:r>
      <w:r w:rsidRPr="005E5FA3">
        <w:rPr>
          <w:rFonts w:ascii="Arial" w:eastAsia="Calibri" w:hAnsi="Arial" w:cs="Arial"/>
          <w:bCs/>
          <w:i/>
          <w:iCs/>
          <w:kern w:val="0"/>
          <w:sz w:val="24"/>
          <w:szCs w:val="24"/>
          <w14:ligatures w14:val="none"/>
        </w:rPr>
        <w:t xml:space="preserve">“Partiti di là, attraversavano la Galilea, ma egli non voleva che alcuno lo sapesse. Insegnava infatti ai suoi discepoli e diceva loro: «Il Figlio dell’uomo viene consegnato nelle mani degli uomini e lo uccideranno; ma, una volta ucciso, dopo tre giorni risorgerà». Essi però non </w:t>
      </w:r>
      <w:r w:rsidRPr="005E5FA3">
        <w:rPr>
          <w:rFonts w:ascii="Arial" w:eastAsia="Calibri" w:hAnsi="Arial" w:cs="Arial"/>
          <w:bCs/>
          <w:i/>
          <w:iCs/>
          <w:kern w:val="0"/>
          <w:sz w:val="24"/>
          <w:szCs w:val="24"/>
          <w14:ligatures w14:val="none"/>
        </w:rPr>
        <w:lastRenderedPageBreak/>
        <w:t>capivano queste parole e avevano timore di interrogarlo” (Mc 9,30-32).</w:t>
      </w:r>
      <w:r w:rsidRPr="005E5FA3">
        <w:rPr>
          <w:rFonts w:ascii="Arial" w:eastAsia="Calibri" w:hAnsi="Arial" w:cs="Arial"/>
          <w:bCs/>
          <w:kern w:val="0"/>
          <w:sz w:val="24"/>
          <w:szCs w:val="24"/>
          <w14:ligatures w14:val="none"/>
        </w:rPr>
        <w:t xml:space="preserve"> </w:t>
      </w:r>
      <w:r w:rsidRPr="005E5FA3">
        <w:rPr>
          <w:rFonts w:ascii="Arial" w:eastAsia="Calibri" w:hAnsi="Arial" w:cs="Arial"/>
          <w:bCs/>
          <w:i/>
          <w:iCs/>
          <w:kern w:val="0"/>
          <w:sz w:val="24"/>
          <w:szCs w:val="24"/>
          <w14:ligatures w14:val="none"/>
        </w:rPr>
        <w:t xml:space="preserve">“Mentre erano sulla strada per salire a Gerusalemme, Gesù camminava davanti a loro ed essi erano sgomenti; coloro che lo seguivano erano impauriti. Presi di nuovo in disparte i Dodici, si mise a dire loro quello che stava per accadergli: «Ecco, noi saliamo a Gerusalemme e il Figlio dell’uomo sarà consegnato ai capi dei sacerdoti e agli scribi; lo condanneranno a morte e lo consegneranno ai pagani, lo derideranno, gli sputeranno addosso, lo flagelleranno e lo uccideranno, e dopo tre giorni risorgerà»” (Mc 10,32-34). </w:t>
      </w:r>
    </w:p>
    <w:p w14:paraId="44C624E5"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La Vergine Maria deve rallegrarsi. La Parola del Figlio suo si è compiuta. Quanto ha detto è stato realizzato. Lui è veramente risorto. Ha vinto la morte. Tutta la creazione è ora sottoposta ai suoi piedi. Su di essa Lui regna sovrano. La schiavitù dell’uomo è finita. La creatura fatta da Dio a sua immagine e somiglianza può vivere di vera libertà. La storia possiede fin da subito una speranza nuova. Si compie in essa la vittoria sul peccato, in virtù dei frutti che la risurrezione di Gesù ha maturato. Si sbagliano quanti proiettano la speranza nel futuro eterno. Questa non è la vera speranza cristiana. La speranza cristiana è vittoria, oggi, sul peccato e su tutte le sue schiavitù. È vittoria, oggi, su tutte le forze del male che infestano il cuore dell’uomo. È vittoria, oggi, su ogni egoismo, sopraffazione, trasgressione dei Comandamenti, dimenticanza delle Beatitudini. Oggi Gesù ci dona la sua risurrezione e oggi ci chiama a vivere da uomini nuovi, trasformati dalla potenza del suo Santo Spirito. Il Cristiano, in Cristo, per opera dello Spirito Santo, è il costruttore di questa speranza. Oggi, sulla terra, in questo tempo, attraverso la nostra nuova umanità, nasce il mondo nuovo, fatto di verità nella carità e di carità nella verità di Cristo Gesù. Vergine Maria, Madre della Redenzione, Angeli, Santi, fateci costruttori di questa speranza. </w:t>
      </w:r>
    </w:p>
    <w:p w14:paraId="0082416F"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Oggi dobbiamo aggiungere: Come fa una Chiesa che rinnega Cristo nel suo mistero totale divenire Chiesa creatrice di Speranza? Ls speranza è annuncio della vittoria sul peccato e sulla morte. È messaggio che possiamo essere liberati dal nostro corpo di peccato produttore di infinito peccato. È Vangelo che in Cristo, per Cristo, con Cristo, operante in noi lo Spirito Santo, possiamo giungere alla divinizzazione della nostra vita. È certezza che veramente possiamo essere ad immagine del nostro Dio, divenendo ad immagine di Gesù Crocifisso e Risorto. La Chiesa dovrà essere prima creatrice di vera fede in Cristo Crocifisso e Risorto, solo dopo potrà essere vera creatrice di vera speranza in Cristo Crocifisso e Risorto. Ecco allora cosa dovrà insegnare la Chiesa ad ogni suo figlio: Essere nel mondo vera presenza di purissima fede in Cristo Crocifisso e Risorto. Solo allora potrà divenire presenza creatrice di vera speranza in Cristo Gesù Crocifisso e Risorto. Ma se oggi moltissimi figli della Chiesa non solo non credono in Cristo, dicono che al mondo Cristo non serve. Anche aggiungono che offendono il mondo se ad esso annunciano Cristo Gesù. Poiché è solo Cristo la vera speranza del mondo, vera speranza soprannaturale ed eterna, con le nostre parole di falsità, di menzogna, di tradimento e di rinnegamento di Gesù noi condanniamo il mondo a vivere di speranze vane, speranze futili, speranze di peccato, speranza di inganno, speranze fondate sul nulla e sull’effimero. </w:t>
      </w:r>
    </w:p>
    <w:p w14:paraId="2014E371"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Noi abbiamo già manifestato che siamo divenuti annunciatori di false speranze in due riflessioni dei primi anni ’90. Una Chiesa che si separa a poco a poco da Cristo e sempre più lo allontana dal suo cuore e dalle sue labbra altro non può costruire se non speranza misere e peccaminose. </w:t>
      </w:r>
    </w:p>
    <w:p w14:paraId="5C662EA8"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lastRenderedPageBreak/>
        <w:t>Prima riflessione: Profetateci illusioni</w:t>
      </w:r>
    </w:p>
    <w:p w14:paraId="5718C8BF"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“Su vieni, scrivi questo su una a tavoletta davanti a loro incidila sopra un documento perché resti per il futuro in testimonianza perenne. Poiché questo è un popolo ribelle, sono figli bugiardi, figli che non vogliono ascoltare la legge del Signore. Essi dicono ai veggenti: Non abbiate visioni e ai profeti: Non fateci profezie sincere, e diteci cose piacevoli, profetateci illusioni! Scostatevi dalla retta via, uscite dal sentiero, toglieteci dalla vista il Santo di Israele” (Is 30,7-11).</w:t>
      </w:r>
    </w:p>
    <w:p w14:paraId="6CDA2425"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Il profeta è l’inviato del Signore il suo messaggero per ricondurre l’uomo alla santità attraverso il ricordo della legge dell’alleanza; per dire la volontà di Dio mentre il popolo percorre altre vie e altri sentieri, mentre altri uomini, attribuendosi mansioni e poteri divini, proclamano la loro volontà come volontà di Dio, i loro pensieri, le loro idee, il loro modo di essere come verità eterna scritta nel loro cuore e nella loro mente con il dito del Signore. C’è il vero profeta ma ci sono anche i falsi; c’è chi dice la volontà di Dio e chi la propria. Discernere i veri profeti dai falsi, non è soltanto obbligo di santità, è necessità di salvezza. Camminerà sulla via di Dio chi avrà saputo separare la verità dall’errore, la menzogna dalla luce, il dio umano dal Dio divino, l’effimero dall’eterno, la grazia dal peccato, il puramente umano dal soprannaturale e dalla manifestazione reale di Dio. Distinguere il vero profeta dal falso profeta è arte delicatissima che si apprende dalla conoscenza piena della luce radiosa della fede contenuta nella Parola della Scrittura insegnata infallibilmente e secondo verità dalla Chiesa.</w:t>
      </w:r>
    </w:p>
    <w:p w14:paraId="07A99AB4"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Oggi la fede vive un momento assai difficile e la teologia è fortemente tentata a divenire elucubrazione della mente, idea della terra, problematicità esasperante e deviante dal retto sentiero della Rivelazione. Anche la predicazione a volte viene privata dei contenuti essenziali del dogma cristiano. Senza la netta distinzione tra bene e male accomunando vero e falso prendendo in blocco l’uno e l’altro, formulando giudizi aprioristici e pilotati a rigettare il soprannaturale, certamente non si favorisce il discernimento della verità. Rifiutare il bene per principio didattico e per insegnamento impedisce la nascita della fede. Chiudere gli occhi al sano discernimento non aiuta la crescita nella verità. L’uomo ha assunto un primato nefasto sulla Rivelazione e la sua visione del mondo e di Dio è divenuta norma e criterio di bene e di santità, di giustizia e di verità. È rivelazione quanto l’io pensa; è errore quanto non si confà al suo modo di essere, di vedere, di giudicare. Il soggettivismo nella conoscenza è la morte della verità di Dio e di quella Rivelazione che è prima di noi che ci è stata annunziata, che ci sovrasta come il cielo sovrasta la terra, che non proviene da noi. Dio è la verità e la verità si è consegnata ai figli degli uomini per la loro salvezza. Il soggettivismo è il veleno della fede.</w:t>
      </w:r>
    </w:p>
    <w:p w14:paraId="10A0973A"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La propria idea, divenuta metro e misura del vero e del bene genera nel cuore la ricerca affannosa di una «verità» consona alla mente umana; accelera e anche incrementa il pullulare di tanti fenomeni anormali, paranormali, magici, e anche preternaturali, superstiziosi. L’uomo si pasce di menzogna e di tenebre, ma accetta e vive della fede quanto non impegna il suo cammino di santità; celebra i sacramenti come atti di pura religiosità; vive una vita priva di contenuti autentici di morale e di osservanza dei comandamenti e delle beatitudini; nutre il suo sentimento, la sua sensibilità, la sua ansia e paura di episodi «misterici». Solo marginalmente si lascia toccare dalla verità di Dio e di Cristo, che è obbedienza, legge, comandamenti, vangelo, cammino di santità nella giustizia, dono dello Spirito, che crea dentro di noi </w:t>
      </w:r>
      <w:r w:rsidRPr="005E5FA3">
        <w:rPr>
          <w:rFonts w:ascii="Arial" w:eastAsia="Calibri" w:hAnsi="Arial" w:cs="Arial"/>
          <w:bCs/>
          <w:kern w:val="0"/>
          <w:sz w:val="24"/>
          <w:szCs w:val="24"/>
          <w14:ligatures w14:val="none"/>
        </w:rPr>
        <w:lastRenderedPageBreak/>
        <w:t>un cuore puro, Ci infonde la grazia e la capacità di compiere il bene, per vivere la nostra relazione filiale fino alla morte e alla morte di croce. La religione della croce è sostituita dal culto delle visioni, dei fenomeni mistici e paramistici, normali e paranormali, della veggenza e paraveggenza; L’appagamento sensibile abolisce la vita del rinnegamento di se stessi, sotto il peso quotidiano della croce. Miracolismo, sensualismo, curiosità, esaltazione, estasi, infatuazione, liberazione dalla santità e dalla giustizia favoriscono lo spiritualismo, ma non la spiritualità vera ed autentica, secondo Dio. E così si va, si viene, si corre, si rincorre, si è alla ricerca spasmodica del nuovo, del nuovissimo, del sensazionale, dello straordinario, di ciò che offre sgravi da obblighi morali e da esigenze evangeliche. Forme tutte che hanno un solo fine: togliere dalla nostra vista il Santo di Israele. La religione della santità diviene religione dell’inconversione, del rimanere nel peccato, del rinnegamento della Nuova ed Eterna Alleanza.</w:t>
      </w:r>
    </w:p>
    <w:p w14:paraId="7BD64982"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La storia di Cristo è il parametro di ogni vera rivelazione. Quando il Signore realmente si manifesta, subito si scatena durissima la lotta tra bene e male, tra Dio e il principe di questo secolo, tra santità e peccato; lotta fino all’ultimo sangue, fino alla croce, fin nel sepolcro, che viene sigillato, temendo che i! Deposto dalla croce possa mettere in pericolo e in discussione la vittoria del male sul bene. La lotta tra peccato e grazia, tra disobbedienza e obbedienza, tra verità e menzogna è il segno della vera manifestazione di Dio; perché Dio, se viene, quando viene, viene solo per ricordarci che Lui è il Signore da adorare, da obbedire, da ascoltare con tutto il cuore, da amare con tutta l’anima e con tutto noi stessi. Lui non viene per legittimare il nostro peccato, per appagare la nostra curiosità, per esaltare il nostro Spirito. Nelle false visioni manca il cammino nella santità, si giustifica e si patina di verità soprannaturale il peccato. Si dice all’uomo ciò che vuole sentire, vedere, ascoltare! L’uomo invita i falsi profeti ed anche i veri a dirgli ciò che il suo cuore desidera. Il vero profeta dice solo la verità divina, altrimenti tace; il falso acconsente e proferisce parole umane, di consolazione, che non commuovono il cuore né lo riempiono di verità, che certamente creano la confusione e l’illusione. Il falso profeta si imbratta dei peccati altrui, di quei peccati che non solo egli non ha smascherato, ma che ha favorito attraverso la sua falsità e la sua menzogna. Egli ha consolato, ma non secondo Dio; ha parlato, ma non ha detto parole di Dio, non ha proferito verità eterne. Quando la visione si trasforma in autonomia e indipendenza dalla Chiesa, allora essa è anche satanica. Il Signore Dio ha costituito la sua Chiesa depositaria della sua verità celeste e non ci può essere né profezia, né visione, né rivelazione che possa essere vissuta in modo autonomo e indipendente dalla Chiesa di Cristo e dalle sue colonne della verità di Cristo: il Papa e i Vescovi in comunione con il Papa.</w:t>
      </w:r>
    </w:p>
    <w:p w14:paraId="66CEFE54"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Ogni verità suscitata dallo Spirito deve essere in perfetta sintonia con l’Altra Verità, deve essere la stessa Verità, quella che muove la Chiesa verso il Regno Eterno di Dio. Noi vogliamo vigilare, essere attenti è per noi criterio unico di ogni autentica manifestazione divina; è la verità nella santità;</w:t>
      </w:r>
      <w:r w:rsidRPr="005E5FA3">
        <w:rPr>
          <w:rFonts w:ascii="Arial" w:eastAsia="Calibri" w:hAnsi="Arial" w:cs="Arial"/>
          <w:bCs/>
          <w:kern w:val="0"/>
          <w:sz w:val="24"/>
          <w:szCs w:val="24"/>
          <w14:ligatures w14:val="none"/>
        </w:rPr>
        <w:tab/>
        <w:t xml:space="preserve">è il cammino verso la speranza eterna nella fedeltà alla parola della salvezza, magistralmente insegnata dalla Chiesa e vissuta nell’Unico corpo del Signore Gesù. Distaccarsi da questo criterio è già essere nell’errore e nella menzogna, qualsiasi cosa si faccia, si veda, si dica. Non è il dire, né il vedere, né l’ascoltare il criterio della verità: è la santità nella verità dell’esistenza, nella volontà del rinnegamento e della croce. Non si vede come </w:t>
      </w:r>
      <w:r w:rsidRPr="005E5FA3">
        <w:rPr>
          <w:rFonts w:ascii="Arial" w:eastAsia="Calibri" w:hAnsi="Arial" w:cs="Arial"/>
          <w:bCs/>
          <w:kern w:val="0"/>
          <w:sz w:val="24"/>
          <w:szCs w:val="24"/>
          <w14:ligatures w14:val="none"/>
        </w:rPr>
        <w:lastRenderedPageBreak/>
        <w:t>possa essere detta vera una visione, quando il cammino della santità non è richiesto e il peccato taciuto e ovattato di tanta religiosità, di tanta devozione.</w:t>
      </w:r>
    </w:p>
    <w:p w14:paraId="2DFFD155"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Il futuro della fede non sarà facile: essa è vita nella croce, nella persecuzione, nel rinnegamento, nella verità di Cristo, nel culto in Spirito e verità. Ormai l’uomo si sta costruendo una via autonoma, indipendente, extraecclesiale, asacramentale, contro il vangelo, contro la Chiesa. Usa il vangelo, la Chiesa e i sacramenti, ma solo per convenienza umana, non per profondo convincimento e per fede sincera, interiore, retta. Il peccato sembra avvolgerci tutti nella sua spirale di morte. Non crediamo più nella parola di Cristo, ma abbiamo bisogno di religiosità, di tanta religiosità; abbiamo bisogno di giustificare il nostro misfatto, la nostra trasgressione e per questo abbiamo bisogno di tanti falsi profeti, di intonacatori di mota. «Guai ai profeti stolti, che seguono il loro Spirito senza avere avuto visioni. Come sciacalli tra le macerie, tali sono i tuoi profeti, Israele. Voi non siete saliti sulle brecce e non avete costruito alcun baluardo in difesa degli Israeliti, perché potessero resistere al combattimento nel giorno del Signore. Hanno avuto visioni false, vaticini menzogneri coloro che dicono: Oracolo del Signore, mentre il Signore non li ha inviati. Eppure confidano che si avveri la loro parola. Voi mi avete disonorato presso il mio popolo per qualche manciata d’orzo e per un tozzo di pane, facendo morire Chi non doveva morire e facendo vivere Chi non doveva vivere, ingannando il mio popolo che crede alle menzogne. Voi avete rattristato con menzogna il cuore del giusto, mentre lo non l’avevo rattristato e avete rafforzato il malvagio perché non desistesse dalla sua vita malvagia e vivesse» (Cfr. Ez 13,2-23). Che il Signore ci confermi nella sua verità e Maria Santissima, Regina dei profeti, ci ottenga la grazia di essere veri adoratori di Dio, come Ella lo fu, nell’obbedienza e nella santità.</w:t>
      </w:r>
    </w:p>
    <w:p w14:paraId="4A0E642C"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Seconda riflessione: Come una canzone d’amore</w:t>
      </w:r>
    </w:p>
    <w:p w14:paraId="2525D1F7"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 (Ez 33,30-33)</w:t>
      </w:r>
    </w:p>
    <w:p w14:paraId="36F4AC60"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w:t>
      </w:r>
      <w:r w:rsidRPr="005E5FA3">
        <w:rPr>
          <w:rFonts w:ascii="Arial" w:eastAsia="Calibri" w:hAnsi="Arial" w:cs="Arial"/>
          <w:bCs/>
          <w:kern w:val="0"/>
          <w:sz w:val="24"/>
          <w:szCs w:val="24"/>
          <w14:ligatures w14:val="none"/>
        </w:rPr>
        <w:lastRenderedPageBreak/>
        <w:t>profanità il passo è breve: il tempo di una cerimonia religiosa, di un rito e di una funzione sacra. Ascolta i veri profeti, ma non vive il loro insegnamento.</w:t>
      </w:r>
    </w:p>
    <w:p w14:paraId="6385A8D4"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19AAB192"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446AFEBD"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w:t>
      </w:r>
      <w:r w:rsidRPr="005E5FA3">
        <w:rPr>
          <w:rFonts w:ascii="Arial" w:eastAsia="Calibri" w:hAnsi="Arial" w:cs="Arial"/>
          <w:bCs/>
          <w:kern w:val="0"/>
          <w:sz w:val="24"/>
          <w:szCs w:val="24"/>
          <w14:ligatures w14:val="none"/>
        </w:rPr>
        <w:lastRenderedPageBreak/>
        <w:t>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57BB6430"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4AFF62DF"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ha suscitato il suo profeta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4280F242" w14:textId="77777777" w:rsidR="005E5FA3" w:rsidRPr="005E5FA3" w:rsidRDefault="005E5FA3" w:rsidP="005E5FA3">
      <w:pPr>
        <w:spacing w:after="120" w:line="240" w:lineRule="auto"/>
        <w:jc w:val="both"/>
        <w:rPr>
          <w:rFonts w:ascii="Arial" w:eastAsia="Calibri" w:hAnsi="Arial" w:cs="Arial"/>
          <w:bCs/>
          <w:kern w:val="0"/>
          <w:sz w:val="24"/>
          <w:szCs w:val="24"/>
          <w14:ligatures w14:val="none"/>
        </w:rPr>
      </w:pPr>
      <w:r w:rsidRPr="005E5FA3">
        <w:rPr>
          <w:rFonts w:ascii="Arial" w:eastAsia="Calibri" w:hAnsi="Arial" w:cs="Arial"/>
          <w:bCs/>
          <w:kern w:val="0"/>
          <w:sz w:val="24"/>
          <w:szCs w:val="24"/>
          <w14:ligatures w14:val="none"/>
        </w:rPr>
        <w:t xml:space="preserve">A queste due riflessioni, dobbiamo aggiungere che dopo circa trent’anni siamo assai ben oltre quanto abbiamo descritto sul mondo ecclesiale e religioso cristiano dei primi anni ’90. Se è Cristo la nostra vera speranza – non è Dio la nostra vera </w:t>
      </w:r>
      <w:r w:rsidRPr="005E5FA3">
        <w:rPr>
          <w:rFonts w:ascii="Arial" w:eastAsia="Calibri" w:hAnsi="Arial" w:cs="Arial"/>
          <w:bCs/>
          <w:kern w:val="0"/>
          <w:sz w:val="24"/>
          <w:szCs w:val="24"/>
          <w14:ligatures w14:val="none"/>
        </w:rPr>
        <w:lastRenderedPageBreak/>
        <w:t xml:space="preserve">speranza. La vera speranza è Dio, ma Dio ha posto se stesso in Cristo Gesù e senza Cristo Gesù Dio non opera – disprezzando Cristo disprezziamo la vera speranza. Negando Cristo neghiamo la vera speranza. Non donando Cristo non doniamo la vera speranza. Togliendo Cristo al mondo, gli togliamo la vera speranza. Questa verità vale anche per la Vergine Maria. Se Lei è la nostra speranza – </w:t>
      </w:r>
      <w:r w:rsidRPr="005E5FA3">
        <w:rPr>
          <w:rFonts w:ascii="Arial" w:eastAsia="Calibri" w:hAnsi="Arial" w:cs="Arial"/>
          <w:bCs/>
          <w:kern w:val="0"/>
          <w:sz w:val="24"/>
          <w:szCs w:val="24"/>
          <w:lang w:val="la-Latn"/>
          <w14:ligatures w14:val="none"/>
        </w:rPr>
        <w:t>Salve Regina, Mater misericordiae, vita, dulcedo e spes nostra, salve</w:t>
      </w:r>
      <w:r w:rsidRPr="005E5FA3">
        <w:rPr>
          <w:rFonts w:ascii="Arial" w:eastAsia="Calibri" w:hAnsi="Arial" w:cs="Arial"/>
          <w:bCs/>
          <w:kern w:val="0"/>
          <w:sz w:val="24"/>
          <w:szCs w:val="24"/>
          <w14:ligatures w14:val="none"/>
        </w:rPr>
        <w:t xml:space="preserve"> – riducendo lei a una favola, anche la speranza che Lei porta nel mondo, è una favola. Se tutto il Vangelo è una favola, anche la speranza cristiana è una favola. In verità Cristo Gesù è persona reale, la sua morte è morte reale, la sua risurrezione è risurrezione reale, la grazia è grazia reale come reale è la sua redenzione e reale è la sua salvezza. Madre Datrice di ogni vera speranza, viene e aiuta quanti ancora credono realmente e veramente in te, affinché tutti siano annunciatori nella Chiesa e nel mondo della vera speranza. Fa che nessuno creda in chi dice di amarti, ma poi nega il Figlio tuo e il Suo Vangelo, nega la Chiesa e la distrugge nella sua verità di essere la sola luce del mondo e il solo sacramento della salvezza per ogni uomo. Smentisci coloro che dicono di amare te e poi uccidono sotto i tuoi occhi il Figlio Tuo. Madre Santa, ascolta il nostro grido.</w:t>
      </w:r>
    </w:p>
    <w:p w14:paraId="67DAA15F" w14:textId="77777777" w:rsidR="005E5FA3" w:rsidRPr="005E5FA3" w:rsidRDefault="005E5FA3" w:rsidP="005E5FA3">
      <w:pPr>
        <w:spacing w:after="120" w:line="240" w:lineRule="auto"/>
        <w:jc w:val="both"/>
        <w:rPr>
          <w:rFonts w:ascii="Arial" w:eastAsia="Calibri" w:hAnsi="Arial" w:cs="Arial"/>
          <w:bCs/>
          <w:kern w:val="0"/>
          <w:sz w:val="28"/>
          <w:szCs w:val="28"/>
          <w14:ligatures w14:val="none"/>
        </w:rPr>
      </w:pPr>
    </w:p>
    <w:p w14:paraId="496D99B8" w14:textId="77777777" w:rsidR="005E5FA3" w:rsidRPr="005E5FA3" w:rsidRDefault="005E5FA3" w:rsidP="005E5FA3">
      <w:pPr>
        <w:pStyle w:val="Titolo2"/>
        <w:rPr>
          <w:lang w:val="la-Latn"/>
        </w:rPr>
      </w:pPr>
      <w:bookmarkStart w:id="744" w:name="_Toc195694019"/>
      <w:bookmarkStart w:id="745" w:name="_Toc218975161"/>
      <w:bookmarkStart w:id="746" w:name="_Toc219036299"/>
      <w:r w:rsidRPr="005E5FA3">
        <w:rPr>
          <w:lang w:val="la-Latn"/>
        </w:rPr>
        <w:t>ORA PRO NOBIS DEUM, ALLELUIA</w:t>
      </w:r>
      <w:bookmarkEnd w:id="744"/>
      <w:bookmarkEnd w:id="745"/>
      <w:bookmarkEnd w:id="746"/>
    </w:p>
    <w:p w14:paraId="0CAF0A6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Un tempo abbiamo scritto: La Chiesa annunzia alla Vergine Maria il mistero che si è compiuto in suo Figlio, in Colui che Lei ha meritato di portare nel suo grembo e la invita a rallegrarsi, gioire, esultare. Ora le chiede di pregare Dio per noi. È giusto che noi ci chiediamo quale sia la relazione tra l’annunzio della risurrezione di Cristo alla Vergine Maria e la richiesta di preghiera che ora la stessa Chiesa le rivolge. A ben guardare, la relazione esiste e si riveste di un grande valore teologico per noi. Quando la persona umana muore, se è santa, solo l‘anima è presso Dio, il suo corpo è nella tomba. Manca alla persona una parte essenziale di sé. È come se la sua vita fosse monca, spezzata. Il corpo non è per l’anima un accidente inutile, una volta che è nel cielo. Esso è la sua stessa vita. Per questo le anime dei giusti chiedono al Signore che affretti il giorno della risurrezione dei loro corpi. Senza corpo, la loro gioia non è completa, perfetta, perché perfetta, completa non è la loro umanità. Questa è divisa, è nella morte. L’anima, senza il corpo, è come se avesse perso una parte essenziale della sua vitalità. Le manca la corporeità. </w:t>
      </w:r>
    </w:p>
    <w:p w14:paraId="322DD93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Quando preghiamo un santo del Cielo, noi ci rivolgiamo alla sua anima e questa è priva del suo corpo. Senza corpo è come se non comprendesse a pieno la nostra preghiera. Le manca qualcosa. Le manca quel corpo che conosce sofferenza, dolore, fame, nudità, solitudine, tristezza, angoscia, abbandono, ogni ingiustizia. È come se la nostra preghiera non fosse compresa nella sua verità, dal momento che l’anima manca essa stessa di una parte della sua verità. Una verità parziale comprende parzialmente le cose. Mentre una verità totale, comprende in pienezza ogni esigenza che sgorga dal cuore dell’umanità affranta, stanca, affaticata. La Chiesa rassicura la Vergine Maria, chiedendole di pregare Dio per noi. Il Dio che Lei deve pregare è il suo Figlio Unigenito. Non c’è preghiera che debba salire al Padre se non per mezzo di Cristo Gesù. Gesù però non è solamente anima nel </w:t>
      </w:r>
      <w:r w:rsidRPr="005E5FA3">
        <w:rPr>
          <w:rFonts w:ascii="Arial" w:eastAsia="Calibri" w:hAnsi="Arial" w:cs="Arial"/>
          <w:kern w:val="0"/>
          <w:sz w:val="24"/>
          <w:szCs w:val="24"/>
          <w14:ligatures w14:val="none"/>
        </w:rPr>
        <w:lastRenderedPageBreak/>
        <w:t>Cielo, anima unita alla Persona divina. È nella pienezza della sua vera umanità, quell’umanità che ha sperimentato sulla nostra terra tutta la miseria umana. Non ha conosciuto solo il peccato. Tutto il resto lo ha vissuto nel suo corpo. La Lettera agli Ebrei proprio di questa esperienza parla, esperienza capace di pietà, misericordia, perdono, assistenza, aiuto, conforto, consolazione, speranza:</w:t>
      </w:r>
    </w:p>
    <w:p w14:paraId="23F40D98" w14:textId="77777777" w:rsidR="005E5FA3" w:rsidRPr="005E5FA3" w:rsidRDefault="005E5FA3" w:rsidP="005E5FA3">
      <w:pPr>
        <w:tabs>
          <w:tab w:val="left" w:pos="851"/>
          <w:tab w:val="left" w:pos="1418"/>
        </w:tabs>
        <w:spacing w:after="120" w:line="240" w:lineRule="auto"/>
        <w:jc w:val="both"/>
        <w:rPr>
          <w:rFonts w:ascii="Arial" w:eastAsia="Calibri" w:hAnsi="Arial" w:cs="Arial"/>
          <w:i/>
          <w:kern w:val="0"/>
          <w:sz w:val="24"/>
          <w:szCs w:val="24"/>
          <w14:ligatures w14:val="none"/>
        </w:rPr>
      </w:pPr>
      <w:r w:rsidRPr="005E5FA3">
        <w:rPr>
          <w:rFonts w:ascii="Arial" w:eastAsia="Calibri" w:hAnsi="Arial" w:cs="Arial"/>
          <w:i/>
          <w:kern w:val="0"/>
          <w:sz w:val="24"/>
          <w:szCs w:val="24"/>
          <w14:ligatures w14:val="none"/>
        </w:rPr>
        <w:t xml:space="preserve">“Quel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(Cfr. Eb 2,5-18). </w:t>
      </w:r>
    </w:p>
    <w:p w14:paraId="64BA5389"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È questo il motivo per cui la Chiesa prima annunzia a Maria la risurrezione di Gesù e poi le chiede di pregare per noi. In Cielo vi è quel Figlio, lo stesso, anche se nella gloria della sua completezza umana e divina, che ha vinto la morte, ha superato la croce, ha sperimentato la sofferenza, ha subito la fame, ha sofferto la solitudine e l’abbandono, ha portato il peso del rinnegamento e del tradimento. Questo Figlio sa la debolezza, la fragilità, la pochezza spirituale del nostro corpo. Avendo sperimentato tutte queste cose, vuole venire in nostro aiuto, sostegno, conforto. Se Lei lo prega, il suo Divin Figlio, subito, a motivo di questa scienza acquisita sulla nostra terra, di certo ci salverà, perché Lui è veramente il Salvatore potente.</w:t>
      </w:r>
    </w:p>
    <w:p w14:paraId="5B23AE5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Oggi aggiungiamo: Cristo Gesù è mistero di amore eterno nel mistero dell’amore eterno del Padre. Gesù è però mistero di amore eterno crocifisso e risorto. È colui che nell’amore è stato fedele al Padre fin sulla croce, fino all’ultimo respiro. Questa è la sua verità. A questa perfezione di verità lui vuole condurre ogni atro uomo, di ogni nazione, popolo, tribù, lingua. Chiunque poi che, per la predicazione apostolica, diviene mistero dell’amore di Gesù Crocifisso e Risorto, dovrà vivere la stessa vita di Cristo Gesù, facendone un’offerta a lui gradita per la redenzione e la salvezza dei suoi fratelli, dovrà vivere cioè la stessa missione di Cristo, in Cristo e per Cristo, sempre sotto mozione e ispirazione dello Spirito Santo, missione che è quadruplice: missione di assunzione o di incarnazione, missione di annuncio, missione di preghiera, missione di offerta della propria vita per dare compimento a ciò che manca ai patimenti di Cristo in favore del suo corpo che è la Chiesa. Nella sua missione di preghiera il discepolo di Gesù sempre si deve lasciare aiutare dalla Vergine Maria, sempre deve chiedere a Lei che preghi il Figlio suo perché noi possiamo vivere questa nostra quadruplice missione: assunzione o incarnazione, annuncio, preghiera, offerta del proprio corpo a Cristo, perché Cristo ne faccia </w:t>
      </w:r>
      <w:r w:rsidRPr="005E5FA3">
        <w:rPr>
          <w:rFonts w:ascii="Arial" w:eastAsia="Calibri" w:hAnsi="Arial" w:cs="Arial"/>
          <w:kern w:val="0"/>
          <w:sz w:val="24"/>
          <w:szCs w:val="24"/>
          <w14:ligatures w14:val="none"/>
        </w:rPr>
        <w:lastRenderedPageBreak/>
        <w:t xml:space="preserve">un’offerta al Padre, nel suo corpo e per il suo corpo, per la redenzione, la giustificazione, la salvezza, la santificazione di suoi fratelli. La Vergine Maria sempre dovrà essere la Mediatrice della sua preghiera. </w:t>
      </w:r>
    </w:p>
    <w:p w14:paraId="02E5592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Primo mistero: mistero di assunzione o di incarnazione. Con questo mistero si confessa l’altro parte di noi. È parte di noi non solo ogni membro del corpo di Cristo, ma anche ogni figlio di Adamo. Gesù ha assunto tutta l’umanità per la sua salvezza, in Cristo noi assumiamo tutta l’umanità per la sua salvezza. Se noi non cooperiamo con Cristo alla salvezza di tutta l’umanità, attestiamo che la nostra fede in Cristo Signore o è morta, o è falsa, o è distorta, perché privata della sua verità. La salvezza è di tutto l’uomo, non di una sola parte dell’uomo. La salvezza è dell’anima, dello spirito, del corpo. Ognuno deve sapere che assumerà l’umanità da portare a salvezza nella misura in sui assume tutto del corpo di Cristo: la sua grazia, il suo Santo Spirito, la Parola, la voce, la verità, la vita, la santità, l’amore, la sua infinita carità, la sua indicibile misericordia, la sua ineffabile compassione. Se la sua vita è vita di Cristo, anche la sua assunzione è assunzione in Cristo di tutta l’umanità. Potrà cooperare con Cristo per la sua salvezza. Potrà aumentare la santità del corpo di Cristo. Potrà aiutare Cristo a dare la sua grazia senza misura. Potrà aumentare nello Spirito Santo la forza redentrice di Gesù Signore.</w:t>
      </w:r>
    </w:p>
    <w:p w14:paraId="339A7441"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Secondo mistero: Il mistero dell’assunzione o dell’incorporazione dovrà e compiersi viversi nel mistero dell’annuncio. Se però il cristiano non vive il mistero dell’assunzione mai potrà vivere il mistero dell’annuncio. L’altro sarà per il cristiano parte estranea alla sua vita. Mai sarà visto come vita della sua vita cui annunciare il Vangelo di Cristo Gesù perché è Cristo Gesù il nuovo alito di vita dato a lui da Dio perché diventi uomo spirituale e smetta di essere uomo carnale. È oggi questa la grande povertà dei figli della Chiesa una, santa, cattolica, apostolica. È povertà di verità, di sapienza, di intelligenza soprannaturale. È povertà di grazia e di Spirito Santo. È povertà di luce. È povertà di vero amore e di vera compassione. È povertà di santità. È povertà di Cristo e del Padre. È invece opulenza di peccato, di superbia, di egoismo, di strategie umane, di tradimento e rinnegamento di Cristo Gesù e del suo Vangelo. A causa di questa povertà e di questa opulenza, si predica la falsità e non la verità, il pensiero dell’uomo e non il pensiero di Dio, Satana e non più Cristo Gesù. Senza la vera predicazione essa apre a tutti la via della perdizione e chiude la via della salvezza eterna. O la Chiesa riprende il cammino del vero annuncio, o dona al mondo intero il Nuovo Rotolo della Legge che è Cristo Signore, o essa è quel sale insipido che a nulla serve se non ad essere calpestato dagli uomini. A nulla serve riempire la Chiesa facendo entrare il mondo in essa, svuotandola però di quei pochi cristiani che ancora credono in Cristo Signore, credono in Cristo e soffrono perché vedono Gesù odiato dai membri del suo corpo.</w:t>
      </w:r>
    </w:p>
    <w:p w14:paraId="476AACD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Terzo mistero. Al mistero dell’annuncio si deve sempre aggiungere il mistero della preghiera. Il discepolo di Gesù deve pregare senza alcuna interruzione per i suoi fratelli, che sono il suo stesso corpo, la sua stessa vita. Sono suo corpo e sua sangue, perché tutti figli di Adamo come lui è figlio di Adamo. Ma anche sono suo corpo e sua sangue perché Lui, essendo divenuto corpo di Cristo, assume ciò che Cristo ha assunto, la carne e il sangue di ogni figlio di Adamo per portarlo sulla croce e compiere per essi la redenzione oggettiva. Con l’offerta del suo corpo al Padre dalla croce, Gesù ha redento il mondo. Questa però è redenzione oggettiva. Ora spetta a ogni figlio di Adamo accogliere la redenzione oggettiva e la può accogliere se, chi è divenuto corpo di Cristo, continua sulla terra la missione di Cristo che è </w:t>
      </w:r>
      <w:r w:rsidRPr="005E5FA3">
        <w:rPr>
          <w:rFonts w:ascii="Arial" w:eastAsia="Calibri" w:hAnsi="Arial" w:cs="Arial"/>
          <w:kern w:val="0"/>
          <w:sz w:val="24"/>
          <w:szCs w:val="24"/>
          <w14:ligatures w14:val="none"/>
        </w:rPr>
        <w:lastRenderedPageBreak/>
        <w:t>missione anche di preghiera, sempre da aggiungere all’annuncio e all’offerta a Cristo del suo corpo nella più alta santità. Mentre l’annuncio va fatto ad ogni figlio di Adamo e a ogni figlio di Abramo, anche se nei figli di Adamo sono compresi tutti gli altri figli, la preghiera ha una sua regola particolare che tutti noi siamo obbligati a osservare. Per chi allora possiamo pregare? Dobbiamo pregare per tutti, ma non per tutti la nostra preghiera potrà discendere dal cielo come grazia di conversione.</w:t>
      </w:r>
    </w:p>
    <w:p w14:paraId="6275B30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Perché non per tutti potrà scendere come grazia di conversione? La risposta la dona a noi lo Spirito Santo per bocca dell’Apostolo Giovanni nella sua Prima Lettera.</w:t>
      </w:r>
    </w:p>
    <w:p w14:paraId="58622E92" w14:textId="77777777" w:rsidR="005E5FA3" w:rsidRPr="005E5FA3" w:rsidRDefault="005E5FA3" w:rsidP="005E5FA3">
      <w:pPr>
        <w:spacing w:after="120" w:line="240" w:lineRule="auto"/>
        <w:jc w:val="both"/>
        <w:rPr>
          <w:rFonts w:ascii="Arial" w:eastAsia="Calibri" w:hAnsi="Arial" w:cs="Arial"/>
          <w:i/>
          <w:iCs/>
          <w:kern w:val="0"/>
          <w:sz w:val="24"/>
          <w:szCs w:val="24"/>
          <w14:ligatures w14:val="none"/>
        </w:rPr>
      </w:pPr>
      <w:r w:rsidRPr="005E5FA3">
        <w:rPr>
          <w:rFonts w:ascii="Arial" w:eastAsia="Calibri" w:hAnsi="Arial" w:cs="Arial"/>
          <w:kern w:val="0"/>
          <w:sz w:val="24"/>
          <w:szCs w:val="24"/>
          <w14:ligatures w14:val="none"/>
        </w:rPr>
        <w:t xml:space="preserve">Dice lo Spirito Santo: </w:t>
      </w:r>
      <w:r w:rsidRPr="005E5FA3">
        <w:rPr>
          <w:rFonts w:ascii="Arial" w:eastAsia="Calibri" w:hAnsi="Arial" w:cs="Arial"/>
          <w:i/>
          <w:iCs/>
          <w:kern w:val="0"/>
          <w:sz w:val="24"/>
          <w:szCs w:val="24"/>
          <w14:ligatures w14:val="none"/>
        </w:rPr>
        <w:t xml:space="preserve">“E questa è la fiducia che abbiamo in lui: qualunque cosa gli chiediamo secondo la sua volontà, egli ci ascolta. E se sappiamo che ci ascolta in tutto quello che gli chiediamo, sappiamo di avere già da lui quanto abbiamo chiesto. Se uno vede il proprio fratello commettere un peccato che non conduce alla morte, preghi, e Dio gli darà la vita: a coloro, cioè, il cui peccato non conduce alla morte. C’è infatti un peccato che conduce alla morte; non dico di pregare riguardo a questo peccato. Ogni iniquità è peccato, ma c’è il peccato che non conduce alla morte. Sappiamo che chiunque è stato generato da Dio non pecca: chi è stato generato da Dio preserva se stesso e il Maligno non lo tocca. Noi sappiamo che siamo da Dio, mentre tutto il mondo sta in potere del Maligno. Sappiamo anche che il Figlio di Dio è venuto e ci ha dato l’intelligenza per conoscere il vero Dio. E noi siamo nel vero Dio, nel Figlio suo Gesù Cristo: egli è il vero Dio e la vita eterna. Figlioli, guardatevi dai falsi dèi! (1Gv 5,14-21). </w:t>
      </w:r>
    </w:p>
    <w:p w14:paraId="49A169C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Quarto mistero: il mistero dell’iniquità: Cerchiamo ora di comprendere queste Parole dello Spirito Santo:</w:t>
      </w:r>
    </w:p>
    <w:p w14:paraId="506325B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“E questa è la fiducia che abbiamo in lui: qualunque cosa gli chiediamo secondo la sua volontà, egli ci ascolta”</w:t>
      </w:r>
      <w:r w:rsidRPr="005E5FA3">
        <w:rPr>
          <w:rFonts w:ascii="Arial" w:eastAsia="Calibri" w:hAnsi="Arial" w:cs="Arial"/>
          <w:kern w:val="0"/>
          <w:sz w:val="24"/>
          <w:szCs w:val="24"/>
          <w14:ligatures w14:val="none"/>
        </w:rPr>
        <w:t xml:space="preserve">. Ecco il segreto della vera preghiera: chiedere sempre secondo la divina volontà. Chi può chiedere secondo la sua divina volontà? Chi è nella divina volontà. Chi vive nella volontà del Signore e vive nella volontà del Signore chi vive di obbedienza alla Parola. Se non si è nella Parola, non si è nella divina volontà, mai si potrà pregare secondo la divina volontà. Chi non è nella divina volontà, deve prima rientrare in essa e poi potrà pregare secondo la divina volontà. È divina volontà che il peccatore si converta. Ecco allora la prima preghiera da rivolgere al Signore: chiedere il perdono dei peccati. Gesù vuole che si preghi nel suo nome. Ma chi può pregare nel suo nome? Solo chi vive di perfetta fede nella sua verità. Solo chi lo ama e osserva i suoi comandamenti. Solo chi crede che Lui e il Padre sono una cosa sola. Solo chi forma con Cristo una cosa sola allo stesso modo che Cristo Gesù e il Padre sono una cosa sola. Senza obbedienza alla verità e alla Parola di Gesù, non si può pregare nel nome di Gesù. Non abbiamo la verità del nome di Gesù. Non viviamo nella verità del nome di Gesù. La vera fede e la vera vita nel nome di Gesù rende la nostra preghiera vera. Se la nostra fede nel nome di Gesù è falsa, falsa è anche la nostra preghiera. Se l’obbedienza al nome di Gesù è falsa, falsa sarà anche la nostra preghiera. La preghiera è vera quando è innalzata al Padre dal cristiano che vive e dimora nel cuore di Gesù Signore. Vive e dimora nel cuore di Cristo Signore chi osserva i suoi comandamenti. È Cristo Gesù la verità della preghiera del cristiano ed è il cristiano che vive e dimora nel cuore di Cristo Gesù. La verità della nostra fede in Cristo Gesù rivela la verità della nostra preghiera. </w:t>
      </w:r>
    </w:p>
    <w:p w14:paraId="06A9FEE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lastRenderedPageBreak/>
        <w:t xml:space="preserve">“E se sappiamo che ci ascolta in tutto quello che gli chiediamo, sappiamo di avere già da lui quanto abbiamo chiesto”. </w:t>
      </w:r>
      <w:r w:rsidRPr="005E5FA3">
        <w:rPr>
          <w:rFonts w:ascii="Arial" w:eastAsia="Calibri" w:hAnsi="Arial" w:cs="Arial"/>
          <w:kern w:val="0"/>
          <w:sz w:val="24"/>
          <w:szCs w:val="24"/>
          <w14:ligatures w14:val="none"/>
        </w:rPr>
        <w:t>Ecco ancora la fede necessaria perché la nostra preghiera sia vera: tra la preghiera di domanda e il dono della grazia chiesto non vi deve essere alcun intervallo di tempo. Il cristiano deve avere questa purissima fede: Preghiera elevata, grazia ottenuta. Preghiera innalzata, grazia concessa. Preghiera rivolta, risposta già data. Chi dona questa certezza che la preghiera è stata già esaudita? Lo Spirito Santo. Tutto ciò che avviene nel cristiano deve essere frutto dello Spirito del Signore che abita in lui. Più si cresce nello Spirito Santo e più sarà lo Spirito Santo a muovere il cuore nella preghiera. Più la preghiera è mossa dallo Spirito Santo e più diviene forte la certezza che quanto chiesto nello Spirito del Signore ci è stato già accordato dal nostro Dio. Preghiera elevata, grazia accordata. Se non siamo e non cresciamo nello Spirito, non preghiamo nel nome di Cristo Gesù secondo la volontà del Padre e la nostra preghiera non sarà ascoltata. Non vengono rispettate le condizioni date per il suo ascolto. Anche il perdono è condizione necessaria. Non può il Signore ascoltare chi non perdona i suoi fratelli.</w:t>
      </w:r>
    </w:p>
    <w:p w14:paraId="42A574B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 xml:space="preserve">“Se uno vede il proprio fratello commettere un peccato che non conduce alla morte, preghi, e Dio gli darà la vita: a coloro, cioè, il cui peccato non conduce alla morte. C’è infatti un peccato che conduce alla morte; non dico di pregare riguardo a questo peccato”. </w:t>
      </w:r>
      <w:r w:rsidRPr="005E5FA3">
        <w:rPr>
          <w:rFonts w:ascii="Arial" w:eastAsia="Calibri" w:hAnsi="Arial" w:cs="Arial"/>
          <w:kern w:val="0"/>
          <w:sz w:val="24"/>
          <w:szCs w:val="24"/>
          <w14:ligatures w14:val="none"/>
        </w:rPr>
        <w:t xml:space="preserve">Il peccato conduce sempre alla morte quando si trasgredisce in materia grave anche un solo comandamento della legge del Signore, trasgressione fatta con deliberato consenso e con scienza e coscienza di trovarci dinanzi ad un comandamento del Signore nostro Dio. Anche se questo peccato conduce alla morte, è un peccato perdonabile. Per questo peccato si può pregare per il fratello che lo commette. Ma c’è un peccato che non è perdonabile né sulla terra e né nei cieli. È il peccato contro lo Spirito Santo. </w:t>
      </w:r>
      <w:r w:rsidRPr="005E5FA3">
        <w:rPr>
          <w:rFonts w:ascii="Arial" w:eastAsia="Calibri" w:hAnsi="Arial" w:cs="Arial"/>
          <w:kern w:val="0"/>
          <w:sz w:val="24"/>
          <w:szCs w:val="24"/>
          <w:lang w:val="la-Latn"/>
          <w14:ligatures w14:val="none"/>
        </w:rPr>
        <w:t>Qui scit fratrem suum peccare peccatum non ad mortem petet et dabit ei vitam peccantibus non ad mortem; est peccatum ad mortem non pro illo dico ut roget</w:t>
      </w:r>
      <w:r w:rsidRPr="005E5FA3">
        <w:rPr>
          <w:rFonts w:ascii="Arial" w:eastAsia="Calibri" w:hAnsi="Arial" w:cs="Arial"/>
          <w:kern w:val="0"/>
          <w:sz w:val="24"/>
          <w:szCs w:val="24"/>
          <w14:ligatures w14:val="none"/>
        </w:rPr>
        <w:t xml:space="preserve"> (1Gv 5,16). </w:t>
      </w:r>
      <w:r w:rsidRPr="005E5FA3">
        <w:rPr>
          <w:rFonts w:ascii="Greek" w:eastAsia="Calibri" w:hAnsi="Greek" w:cs="Arial"/>
          <w:kern w:val="0"/>
          <w:sz w:val="24"/>
          <w:szCs w:val="24"/>
          <w14:ligatures w14:val="none"/>
        </w:rPr>
        <w:t xml:space="preserve">'E£n tij ‡dV tÕn ¢delfÕn aÙtoà ¡mart£nonta ¡mart…an m¾ prÕj q£naton, a„t»sei, kaˆ dèsei aÙtù zw»n, to‹j ¡mart£nousin m¾ prÕj q£naton. œstin ¡mart…a prÕj q£naton: oÙ perˆ ™ke…nhj lšgw †na ™rwt»sV. </w:t>
      </w:r>
      <w:r w:rsidRPr="005E5FA3">
        <w:rPr>
          <w:rFonts w:ascii="Arial" w:eastAsia="Calibri" w:hAnsi="Arial" w:cs="Arial"/>
          <w:kern w:val="0"/>
          <w:sz w:val="24"/>
          <w:szCs w:val="24"/>
          <w14:ligatures w14:val="none"/>
        </w:rPr>
        <w:t xml:space="preserve">(1Gv 5,16). Se lo Spirito Santo dicesse di non pregare per questo peccato che conduce alla morte, tutto sarebbe per noi chiaro. Se però così dicesse, saremmo però noi giudici del peccato del fratello. Saremmo noi a decidere se il suo è peccato contro lo Spirito Santo o non lo è. Ora a noi questo potere non è stato donato. Come risolvere il quesito? Dobbiamo lasciarci aiutare dalla vita di Gesù e dall’esempio che Lui ci ha lasciato. Sulla croce, da Crocifisso, Lui chiede perdono al Padre per i suoi crocifissori, scusandoli perché non sanno quello che stanno facendo. Anche l’Apostolo Paolo scusa la insipiente sapienza di questo mondo perché non ha riconosciuto il Figlio di Dio venuto nella carne e per questo lo ha ucciso. Ecco perché allora tra “Non dico di pregare riguardo a questo peccato” e “Dico di non pregare per questo peccato”, la differenza è altissima. Nel secondo caso – “Dico di non pregare per questo peccato o riguardo a questo peccato” – vi sarebbe un comando dello Spirito Santo e di conseguenza il cristiano diventerebbe giudice. Sarebbe lui a determinare se un peccato è contro lo Spirito Santo o non lo è. Nel primo caso invece – Non dico di pregare riguardo a questo peccato” – il giudizio viene sospeso. L’Apostolo “non dice di pregare”, ma anche “non dice di non pregare”. Ci avverte però che questo peccato è gravissimo perché è imperdonabile. Ogni discepolo di Gesù è avvisato: deve mettere ogni attenzione affinché non cada nel peccato contro lo Spirito Santo. Non essendo noi costituiti giudici dei nostri fratelli, sempre dobbiamo pregare per ogni nostro fratello per il perdono dei suoi </w:t>
      </w:r>
      <w:r w:rsidRPr="005E5FA3">
        <w:rPr>
          <w:rFonts w:ascii="Arial" w:eastAsia="Calibri" w:hAnsi="Arial" w:cs="Arial"/>
          <w:kern w:val="0"/>
          <w:sz w:val="24"/>
          <w:szCs w:val="24"/>
          <w14:ligatures w14:val="none"/>
        </w:rPr>
        <w:lastRenderedPageBreak/>
        <w:t>peccati, sull’esempio che ci ha lasciato Gesù. L’Apostolo ci avvisa però di stare molto attenti. Chi cade in questo peccato contro lo Spirito Santo, sappia che sarà reo di morte eterna. Ecco perché lui si limita a dire: “Non dico di pregare riguardo a questo peccato”. Non dice di pregare, ma anche non dice di non pregare. Ogni discepolo di Gesù è chiamato ad imitare il suo Maestro e il Maestro ha pregato per tutti.</w:t>
      </w:r>
    </w:p>
    <w:p w14:paraId="607C115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 xml:space="preserve">Ogni iniquità è peccato, ma c’è il peccato che non conduce alla morte. </w:t>
      </w:r>
      <w:r w:rsidRPr="005E5FA3">
        <w:rPr>
          <w:rFonts w:ascii="Arial" w:eastAsia="Calibri" w:hAnsi="Arial" w:cs="Arial"/>
          <w:kern w:val="0"/>
          <w:sz w:val="24"/>
          <w:szCs w:val="24"/>
          <w14:ligatures w14:val="none"/>
        </w:rPr>
        <w:t xml:space="preserve">Ecco due verità di ordine universale. Ogni iniquità è peccato. Prima verità. Seconda verità: Ma c’è un peccato che non conduce alla morte. Queste due verità universali vanno ben comprese. Quando si trasgredisce un comandamento del Signore si commette una iniquità. Questa iniquità viene perdonata nel sincero pentimento e nel reale proposito di ritornare nella perfetta obbedienza. Seconda verità: ma c’è il peccato che non conduce alla morte. Anche questa verità va saggiamente messa in luce. Se c’è un peccato che non conduce alla morte, il cuore potrà essere pieno di speranza: mi pento, prometto a Dio di obbedire ad ogni comando, chiedo umilmente perdono. Se invece ho commesso un peccato che conduce alla morte – Sono sei i peccati che conducono alla morte: impugnare la verità conosciuta, invidia della grazia altrui, ostinazione nei peccati, presunzione di salvarsi senza merito, disperazione della salute, impenitenza finale - allora devo sapere che per me la speranza del perdono è morta. </w:t>
      </w:r>
    </w:p>
    <w:p w14:paraId="12B1DD3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 xml:space="preserve">Sappiamo che chiunque è stato generato da Dio non pecca: chi è stato generato da Dio preserva se stesso e il Maligno non lo tocca. </w:t>
      </w:r>
      <w:r w:rsidRPr="005E5FA3">
        <w:rPr>
          <w:rFonts w:ascii="Arial" w:eastAsia="Calibri" w:hAnsi="Arial" w:cs="Arial"/>
          <w:kern w:val="0"/>
          <w:sz w:val="24"/>
          <w:szCs w:val="24"/>
          <w14:ligatures w14:val="none"/>
        </w:rPr>
        <w:t xml:space="preserve">Perché sappiamo che chiunque è stato generato da Dio non pecca? Perché chi è stato generato da Dio preserva se stesso e il Maligno non lo tocca? Chi è stato generato da Dio è stato fatto creatura nuova ed è stato reso partecipe della natura divina. Potrà mai peccare uno che è partecipe della natura divina? Mai. Non pecca però a condizione che nella natura divina rimanga e cresca di giorno in giorno. Si è natura divina per dono. Si vive di natura divina per volontà, per obbedienza alla Parola, per la nostra sottomissione a Dio. Vivendo nel corpo di Cristo, come corpo di Cristo, in Cristo, per Cristo, con Cristo sempre il cristiano preserva se stesso nella verità e nella luce. Finché è nella verità e nella luce di Cristo, il Maligno non lo tocca. Può però tentarlo. Ma ogni tentazione sarà vinta con la forza dello Spirito Santo che cresce giorno dopo giorno nel discepolo di Gesù. </w:t>
      </w:r>
    </w:p>
    <w:p w14:paraId="4C7F8F8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 xml:space="preserve">Noi sappiamo che siamo da Dio, mentre tutto il mondo sta in potere del Maligno. </w:t>
      </w:r>
      <w:r w:rsidRPr="005E5FA3">
        <w:rPr>
          <w:rFonts w:ascii="Arial" w:eastAsia="Calibri" w:hAnsi="Arial" w:cs="Arial"/>
          <w:kern w:val="0"/>
          <w:sz w:val="24"/>
          <w:szCs w:val="24"/>
          <w14:ligatures w14:val="none"/>
        </w:rPr>
        <w:t>Da cosa sappiamo che siamo da Dio, mentre tutto il mondo sta in potere del Maligno? Dai frutti che produciamo. Chi à da Dio produce i frutti dello Spirito Santo. Chi è dal Maligno produce i frutti della carne. In ogni istante ogni discepolo di Gesù potrà sapere se è in potere del Maligno o è in potere dello Spirito Santo. In ogni momento della nostra giornata possiamo sapere se dallo Spirito siamo ritornati nella carne e se dalla carne siamo ritornati nello Spirito. È sufficiente che osserviamo le nostre opere, le nostre parole, i nostri pensieri, le nostre omissioni. Chi produce le opere della carne è sotto il potere del Maligno. Chi produce i frutti dello Spirito è sotto il potere dello Spirito. Tutto il Nuovo Testamento è una costante esortazione perché non ritorniamo in potere del Maligno. Chi è sotto il potere del Maligno non appartiene a Cristo Gesù. Può però ritornare a Cristo condannando apertamente le opere della carne. Chi cammina osservando le regole date a noi dallo Spirito Santo, mai cadrà in potere del Maligno. Sempre rimarrà sotto il potere dello Spirito del Signore.</w:t>
      </w:r>
    </w:p>
    <w:p w14:paraId="54B2B32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lastRenderedPageBreak/>
        <w:t xml:space="preserve">Sappiamo anche che il Figlio di Dio è venuto e ci ha dato l’intelligenza per conoscere il vero Dio. E noi siamo nel vero Dio, nel Figlio suo Gesù Cristo: egli è il vero Dio e la vita eterna. </w:t>
      </w:r>
      <w:r w:rsidRPr="005E5FA3">
        <w:rPr>
          <w:rFonts w:ascii="Arial" w:eastAsia="Calibri" w:hAnsi="Arial" w:cs="Arial"/>
          <w:kern w:val="0"/>
          <w:sz w:val="24"/>
          <w:szCs w:val="24"/>
          <w14:ligatures w14:val="none"/>
        </w:rPr>
        <w:t>Altra purissima verità: sappiamo anche che il Figlio di Dio è venuto e ci ha dato l’intelligenza per conoscere il vero Dio. Come ci ha dato l’intelligenza? Donandoci lo Spirito Santo senza misura. Lo Spirito Santo ci conduce alla conoscenza del Figlio di Dio e nella conoscenza del Figlio di Dio troviamo la conoscenza del Padre. Nessuna conoscenza del vero Dio senza la conoscenza del vero Figlio di Dio, Gesù Cristo nostro Signore. Come avviene questa conoscenza? Facendoci lo Spirito Santo partecipi della divina natura. Per questa partecipazione noi siamo nel vero Dio, nel Figlio suo Gesù Cristo: egli è il vero Dio e la vita eterna. Chi non è nel vero Dio, nel Figlio suo Gesù Cristo non conosce il vero Dio e neanche conoscerà mai la vita eterna. Gesù è il vero Dio e la vita eterna. Basterebbe questo solo versetto per distruggere tutto il pensiero moderno su Cristo Gesù e sul Padre, fatto passare per purissima teologia, purissima verità. Conosci Cristo Gesù? Conosci il vero Dio e la vita eterna. Sei nel Figlio di Dio? Sei nel Padre e nella vita eterna. Non conosce Cristo Gesù? Non conosce il Figlio di Dio e la vita eterna. Non sei ne Figlio di Dio? Non sei nel vero Dio e nella vita eterna. Veramente, realmente, sostanzialmente il Padre e il Figlio sono una sola verità, una sola vita nell’unità dello Spirito Santo. Chi è in Cristo è nel Padre e nello Spirito Santo. Chi non è in Cristo non conosce né il Padre e né lo Spirito Santo. Cristo Gesù è la vita eterna del Padre nello Spirito Santo. Ma anche la verità dell’uomo.</w:t>
      </w:r>
    </w:p>
    <w:p w14:paraId="66905322"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i/>
          <w:iCs/>
          <w:kern w:val="0"/>
          <w:sz w:val="24"/>
          <w:szCs w:val="24"/>
          <w14:ligatures w14:val="none"/>
        </w:rPr>
        <w:t xml:space="preserve">Figlioli, guardatevi dai falsi dèi! </w:t>
      </w:r>
      <w:r w:rsidRPr="005E5FA3">
        <w:rPr>
          <w:rFonts w:ascii="Arial" w:eastAsia="Calibri" w:hAnsi="Arial" w:cs="Arial"/>
          <w:kern w:val="0"/>
          <w:sz w:val="24"/>
          <w:szCs w:val="24"/>
          <w14:ligatures w14:val="none"/>
        </w:rPr>
        <w:t xml:space="preserve">Chi sono i falsi dèi! Tutti quelli che l’uomo ha creato e crea ogni giorno. Falsi dèi sono tutti coloro che non confessano che Gesù di Nazaret è il solo vero Dio e la sola vita eterna. Falsi dèi sono tutti coloro che non confessano il mistero della beata e invisibile trinità. Sono tutti coloro che non hanno il mistero della croce e della risurrezione di Gesù. Sono tutti coloro che non possono essere situati nella divina Rivelazione. Sono tutti coloro che mancano della Sacra Tradizione. Sono tutti coloro che non sono in comunione di verità e di grazia con la dottrina degli Apostoli. Sono tutti coloro che non conoscono il mistero della vita e dell’eternità. La vita si vive una volta sola e poi viene l’eternità di beatitudine o di perdizione. Falso Dio oggi è anche il Dio cristiano, perché Cristo Gesù non viene più confessato nella sua purissima verità. Falso Dio è il Dio Unico inventato dai cristiani per illudere i cristiani e farli precipitare negli abissi più profondi della falsità, della menzogna, dell’inganno. Da questi falsi dèi siamo invitati a guardarci e a stare lontano, molto lontano. Per essi mai dovrà esserci posto nel cuore del discepolo di Gesù. Falsi dèi sono oggi tutti quei pensieri con il quale si venda e Cristo e la Chiesa al mondo, al peccato, lla menzogna, a Satana. </w:t>
      </w:r>
    </w:p>
    <w:p w14:paraId="49D2296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L’Apostolo Giovanni ci mette in guardia. Nell’umanità, a causa del peccato di Adamo, vivono due misteri, che vanno conosciuti e anche ben compresi: il mistero dell’iniquità e il mistero della fragilità. Il mistero dell’iniquità si compie in noi quando oltrepassiamo i limiti del male, pecchiamo contro lo Spirito Santo, e con questo peccato ci consegniamo interamente a Satana e diveniamo costruttori del regno di Satana e distruttori del regno di Cristo. Chi diviene parte del mistero dell’iniquità sappia che rompe ogni relazione di grazia con Cristo. Cristo non può più dargli il suo Santo Spirito e senza lo Spirito Santo, è la morte eterna nel tempo e dopo il tempo. Tra Cristo Gesù, tra il corpo di Cristo che è la Chiesa, tra ogni figlio della Chiesa e quanti sono o divengono parte del mistero di iniquità ci è un abisso incolmabile in ordine alla grazia e allo Spirito Santo, con una differenza però: ogni </w:t>
      </w:r>
      <w:r w:rsidRPr="005E5FA3">
        <w:rPr>
          <w:rFonts w:ascii="Arial" w:eastAsia="Calibri" w:hAnsi="Arial" w:cs="Arial"/>
          <w:kern w:val="0"/>
          <w:sz w:val="24"/>
          <w:szCs w:val="24"/>
          <w14:ligatures w14:val="none"/>
        </w:rPr>
        <w:lastRenderedPageBreak/>
        <w:t xml:space="preserve">figlio della Chiesa potrebbe divenire mister dell’iniquità, mentre chi diviene figlio dell’iniquità mai più potrà divenire mistero dell’amore eterno in Cristo, con Cristo, per Cristo. Manca il flusso della grazia e dello Spirito Santo e senza grazia e senza Spirito Santo, nessuna conversione a Cristo Gesù sarà possibile. </w:t>
      </w:r>
    </w:p>
    <w:p w14:paraId="1E8A228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Quinto mistero: il mistero della fragilità. Questo mistero ci rivela invece quanto è debole e fragile la nostra natura. Essa è stata resa canna incrinata e lucignolo che fumiga dal peccato delle origini e sempre più viene resa fragile da ogni peccato personale che l’uomo commette. Anche se poi si ritorna nella grazia e nello Spirito di Cristo Gesù, le cicatrici del peccato rimangono e per guarire pienamente occorre rimanere perennemente immersi nella grazia e nello Spirito Santo. Nell’antica teologia si parlava di </w:t>
      </w:r>
      <w:r w:rsidRPr="005E5FA3">
        <w:rPr>
          <w:rFonts w:ascii="Arial" w:eastAsia="Calibri" w:hAnsi="Arial" w:cs="Arial"/>
          <w:kern w:val="0"/>
          <w:sz w:val="24"/>
          <w:szCs w:val="24"/>
          <w:lang w:val="la-Latn"/>
          <w14:ligatures w14:val="none"/>
        </w:rPr>
        <w:t>reliquiae peccati.</w:t>
      </w:r>
      <w:r w:rsidRPr="005E5FA3">
        <w:rPr>
          <w:rFonts w:ascii="Arial" w:eastAsia="Calibri" w:hAnsi="Arial" w:cs="Arial"/>
          <w:kern w:val="0"/>
          <w:sz w:val="24"/>
          <w:szCs w:val="24"/>
          <w14:ligatures w14:val="none"/>
        </w:rPr>
        <w:t xml:space="preserve"> Sono come delle catene spirituali invisibili che ci legano al mondo e rallentano o impediscono la nostra piena elevazione verso Cristo Gesù. È come se la grazia e lo Spirito Santo fossero frenati nella loro azione di conduzione dell’anima verso Cristo. Queste catene invisibili si spezzano se con la preghiera, con i sacramenti, con le opere buone, con la nostra piena obbedienza al Vangelo rompiamo prima con il peccato mortale e poi con il peccato veniale, giungendo a una perenne abitazione nella grazia e nello Spirito Santo. Ma anche quando siamo nella perenne abitazione nella grazia e nello Spirito Santo, Satana ci tenta perché cadiamo nel peccato e a poco a poco cadendo di peccato in peccato diveniamo mistero di iniquità nel suo mistero di iniquità. Per questo sempre dobbiamo chiedere allo Spirito Santo, intercedente la Vergine Maria, la sua fortezza perché non cadiamo in nessuna tentazione e la sua sapienza, intelletto scienza, perché vediamo ogni tentazione, sotto qualsiasi veste a noi si presenta. Sempre Satana, come leone ruggente, ci dice San Pietra, va in giro cercando chi divorare. A Lui si deve resistere con ogni fermezza nello Spirito Santo. Il mistero della fragilità finché siamo sulla terra mai sarà tolto in modo definitivo dal nostro corpo. La carne rimane sempre debole e solo con la potente grazia di Dio possiamo noi dominarla. Mai dobbiamo dimenticarci del mistero della fragilità e mai dal mistero mistero dell’iniquità.</w:t>
      </w:r>
    </w:p>
    <w:p w14:paraId="345BD9B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Sesto mistero: il mistero dell’offerta del nostro corpo. L’altro mistero che a noi è chiesto di vivere è l’offerta del proprio corpo a Dio, nel corpo di Cristo, con il corpo di Cristo, per il corpo di Cristo, sempre operante lo Spirito Santo, perché Cristo Gesù, oggi, nel tempo della storia, possa ricevere quella forza ancora necessaria a Lui perché la sua redenzione oggettiva possa divenire per molti cuori redenzione soggettiva e il suo corpo possa crescere in una santità sempre più grande e sempre al suo corpo possano aggiungersi una moltitudine di nuovi figli. Si offre il proprio corpo cercando di compiere oggi e sempre la volontà di Dio scritta per noi nel nuovo rotolo della sua Legge. Ora qual è il nuovo rotolo della Legge del nostro Dio? Questo nuovo rotolo, queste nuove tavole della sua Legge, è Cristo nel suo mistero di assunzione o di incarnazione, nel mistero della missione evangelizzatrice, nel mistero della preghiera, nel mistero della sua obbedienza che lo ha fatto testimone fedele del Padre fin sulla croce. Se il cristiano non realizza questo nuovo rotolo e queste due nuove tavole della Legge, non fa la volontà del Padre. Non realizza la sua vocazione, non compie la sua quadruplice missione.</w:t>
      </w:r>
    </w:p>
    <w:p w14:paraId="42BCAD5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Ora chiediamoci: una Chiesa che si vergogna di Cristo, di certo si vergogna anche di se stessa, si vergogna anche del suo essere, della sua vita, della sua missione. Mai potrà prestare obbedienza al Nuovo Rotolo e alle Nuove Tavole che il Signore le ha dato, questa volta non dal monte Sinai, ma dal monte Golgota o monte </w:t>
      </w:r>
      <w:r w:rsidRPr="005E5FA3">
        <w:rPr>
          <w:rFonts w:ascii="Arial" w:eastAsia="Calibri" w:hAnsi="Arial" w:cs="Arial"/>
          <w:kern w:val="0"/>
          <w:sz w:val="24"/>
          <w:szCs w:val="24"/>
          <w14:ligatures w14:val="none"/>
        </w:rPr>
        <w:lastRenderedPageBreak/>
        <w:t xml:space="preserve">Calvario. Una Chiesa che dice che il Vangelo non va annunciato attesta di non essere Vangelo vivente in Cristo. Il Vangelo si annuncia con la Parola, si mostra con la vita. Una Chiesa che dice che tutte le religioni sono vie di salvezza, è una Chiesa che ha rinnegato Cristo Signore nella sua opera di redenzione oggettiva e soggettiva. Questa Chiesa ha dichiarato se stessa inutile all’uomo e inutile ai suoi stessi figli. Una Chiesa che accoglie il mondo nel suo seno, senza farlo passare per la via della conversione e della fede nel Vangelo, dichiara al mondo che può restare mondo e restando mondo può essere Chiesa di Dio. Una Chiesa che non fa più distinzione tra chi vive di obbedienza e chi invece vive di trasgressione del Vangelo e di disobbedienza a Dio, diviene all’istante voce della falsa profezia, voce della menzogna, voce di ogni inganno, voce di Satana e non di Dio. </w:t>
      </w:r>
    </w:p>
    <w:p w14:paraId="5B534E6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Ecco allora la nostra incessante preghiera alla Madre tutta Santa: Vergine Maria, Donna vestita di sole, vieni in nostro soccorso. Intercedi per noi. Volgi lo sguardo verso la vigna del Figlio tuo, oggi devastata dalla falsità e dalla menzogna di Satana. Fatti di essa muro di cinta e siepe di custodia e di protezione contro i cinghiali del bosco così che non la devastino più. Poi con tutta la potenza del tuo amore, piegati su ogni tralcio della vite vera che è Gesù Signore e curalo con la potenza dello Spirito Santo di cui il tuo cuore trabocca. Se tu non scendi e non ti fai muro e siepe di custodia e di potente e impenetrabile difesa, il cinghiale del bosco infernale continuerà a devastarci e di noi non resterà neanche un troncone dal quale sperare di fare nasce una vita nuova. Per questo tuo amore, ti ringraziamo in eterno. </w:t>
      </w:r>
    </w:p>
    <w:p w14:paraId="25F3B729" w14:textId="77777777" w:rsidR="005E5FA3" w:rsidRPr="005E5FA3" w:rsidRDefault="005E5FA3" w:rsidP="005E5FA3">
      <w:pPr>
        <w:spacing w:after="120" w:line="240" w:lineRule="auto"/>
        <w:jc w:val="both"/>
        <w:rPr>
          <w:rFonts w:ascii="Arial" w:eastAsia="Calibri" w:hAnsi="Arial" w:cs="Arial"/>
          <w:kern w:val="0"/>
          <w:sz w:val="28"/>
          <w:szCs w:val="28"/>
          <w14:ligatures w14:val="none"/>
        </w:rPr>
      </w:pPr>
    </w:p>
    <w:p w14:paraId="11C66F66" w14:textId="77777777" w:rsidR="005E5FA3" w:rsidRPr="005E5FA3" w:rsidRDefault="005E5FA3" w:rsidP="005E5FA3">
      <w:pPr>
        <w:pStyle w:val="Titolo2"/>
        <w:rPr>
          <w:lang w:val="la-Latn"/>
        </w:rPr>
      </w:pPr>
      <w:bookmarkStart w:id="747" w:name="_Toc216000596"/>
      <w:bookmarkStart w:id="748" w:name="_Toc216000627"/>
      <w:bookmarkStart w:id="749" w:name="_Toc218975162"/>
      <w:bookmarkStart w:id="750" w:name="_Toc219036300"/>
      <w:r w:rsidRPr="005E5FA3">
        <w:rPr>
          <w:lang w:val="la-Latn"/>
        </w:rPr>
        <w:t>SANTA MARIA</w:t>
      </w:r>
      <w:bookmarkEnd w:id="747"/>
      <w:bookmarkEnd w:id="748"/>
      <w:bookmarkEnd w:id="749"/>
      <w:bookmarkEnd w:id="750"/>
    </w:p>
    <w:p w14:paraId="04AC44D2" w14:textId="77777777" w:rsidR="005E5FA3" w:rsidRPr="005E5FA3" w:rsidRDefault="005E5FA3" w:rsidP="005E5FA3">
      <w:pPr>
        <w:spacing w:after="120" w:line="240" w:lineRule="auto"/>
        <w:jc w:val="both"/>
        <w:rPr>
          <w:rFonts w:ascii="Arial" w:eastAsia="Times New Roman" w:hAnsi="Arial" w:cs="Arial"/>
          <w:color w:val="000000"/>
          <w:kern w:val="0"/>
          <w:sz w:val="28"/>
          <w:szCs w:val="28"/>
          <w:lang w:eastAsia="it-IT"/>
          <w14:ligatures w14:val="none"/>
        </w:rPr>
      </w:pPr>
      <w:r w:rsidRPr="005E5FA3">
        <w:rPr>
          <w:rFonts w:ascii="Arial" w:eastAsia="Times New Roman" w:hAnsi="Arial" w:cs="Arial"/>
          <w:kern w:val="0"/>
          <w:sz w:val="28"/>
          <w:szCs w:val="28"/>
          <w:lang w:eastAsia="it-IT"/>
          <w14:ligatures w14:val="none"/>
        </w:rPr>
        <w:t xml:space="preserve">Un tempo abbiamo scritto: Il primo titolo con il quale invochiamo la vergine Maria è: </w:t>
      </w:r>
      <w:r w:rsidRPr="005E5FA3">
        <w:rPr>
          <w:rFonts w:ascii="Arial" w:eastAsia="Times New Roman" w:hAnsi="Arial" w:cs="Arial"/>
          <w:i/>
          <w:kern w:val="0"/>
          <w:sz w:val="28"/>
          <w:szCs w:val="28"/>
          <w:lang w:eastAsia="it-IT"/>
          <w14:ligatures w14:val="none"/>
        </w:rPr>
        <w:t>“Santa Maria”</w:t>
      </w:r>
      <w:r w:rsidRPr="005E5FA3">
        <w:rPr>
          <w:rFonts w:ascii="Arial" w:eastAsia="Times New Roman" w:hAnsi="Arial" w:cs="Arial"/>
          <w:kern w:val="0"/>
          <w:sz w:val="28"/>
          <w:szCs w:val="28"/>
          <w:lang w:eastAsia="it-IT"/>
          <w14:ligatures w14:val="none"/>
        </w:rPr>
        <w:t xml:space="preserve">. Immediatamente siamo trasportati a contemplare tutta la bellezza della santità della nostra Madre celeste, in modo che ci possiamo innamorare di essa. La bellezza attrae, conquista, seduce il cuore, lo attira a sé. Più grande è la bellezza e più il cuore si stordisce, rimane incatenato. Basta leggere qualche versetto del Cantico dei Cantici e si potrà scoprire quanto potente sia la forza della bellezza: </w:t>
      </w:r>
      <w:r w:rsidRPr="005E5FA3">
        <w:rPr>
          <w:rFonts w:ascii="Arial" w:eastAsia="Times New Roman" w:hAnsi="Arial" w:cs="Arial"/>
          <w:i/>
          <w:kern w:val="0"/>
          <w:sz w:val="28"/>
          <w:szCs w:val="28"/>
          <w:lang w:eastAsia="it-IT"/>
          <w14:ligatures w14:val="none"/>
        </w:rPr>
        <w:t>“</w:t>
      </w:r>
      <w:r w:rsidRPr="005E5FA3">
        <w:rPr>
          <w:rFonts w:ascii="Arial" w:eastAsia="Times New Roman" w:hAnsi="Arial" w:cs="Arial"/>
          <w:i/>
          <w:color w:val="000000"/>
          <w:kern w:val="0"/>
          <w:sz w:val="28"/>
          <w:szCs w:val="28"/>
          <w:lang w:eastAsia="it-IT"/>
          <w14:ligatures w14:val="none"/>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w:t>
      </w:r>
      <w:r w:rsidRPr="005E5FA3">
        <w:rPr>
          <w:rFonts w:ascii="Arial" w:eastAsia="Times New Roman" w:hAnsi="Arial" w:cs="Arial"/>
          <w:i/>
          <w:color w:val="000000"/>
          <w:kern w:val="0"/>
          <w:sz w:val="28"/>
          <w:szCs w:val="28"/>
          <w:lang w:eastAsia="it-IT"/>
          <w14:ligatures w14:val="none"/>
        </w:rPr>
        <w:lastRenderedPageBreak/>
        <w:t>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Àlzati, vento del settentrione, vieni, vieni vento del meridione,  soffia nel mio giardino, si effondano i suoi aromi. Venga l’amato mio nel suo giardino e ne mangi i frutti squisiti”</w:t>
      </w:r>
      <w:r w:rsidRPr="005E5FA3">
        <w:rPr>
          <w:rFonts w:ascii="Arial" w:eastAsia="Times New Roman" w:hAnsi="Arial" w:cs="Arial"/>
          <w:color w:val="000000"/>
          <w:kern w:val="0"/>
          <w:sz w:val="28"/>
          <w:szCs w:val="28"/>
          <w:lang w:eastAsia="it-IT"/>
          <w14:ligatures w14:val="none"/>
        </w:rPr>
        <w:t xml:space="preserve"> (Ct 4,1-16). </w:t>
      </w:r>
    </w:p>
    <w:p w14:paraId="5FD8D892"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r w:rsidRPr="005E5FA3">
        <w:rPr>
          <w:rFonts w:ascii="Arial" w:eastAsia="Times New Roman" w:hAnsi="Arial" w:cs="Arial"/>
          <w:color w:val="000000"/>
          <w:kern w:val="0"/>
          <w:sz w:val="28"/>
          <w:szCs w:val="28"/>
          <w:lang w:eastAsia="it-IT"/>
          <w14:ligatures w14:val="none"/>
        </w:rPr>
        <w:t xml:space="preserve">La bellezza della Vergine Maria è infinitamente superiore. Essa è pienezza di grazia perenne: </w:t>
      </w:r>
      <w:r w:rsidRPr="005E5FA3">
        <w:rPr>
          <w:rFonts w:ascii="Arial" w:eastAsia="Times New Roman" w:hAnsi="Arial" w:cs="Arial"/>
          <w:i/>
          <w:color w:val="000000"/>
          <w:kern w:val="0"/>
          <w:sz w:val="28"/>
          <w:szCs w:val="28"/>
          <w:lang w:eastAsia="it-IT"/>
          <w14:ligatures w14:val="none"/>
        </w:rPr>
        <w:t>“</w:t>
      </w:r>
      <w:r w:rsidRPr="005E5FA3">
        <w:rPr>
          <w:rFonts w:ascii="Arial" w:eastAsia="Times New Roman" w:hAnsi="Arial" w:cs="Arial"/>
          <w:i/>
          <w:kern w:val="0"/>
          <w:sz w:val="28"/>
          <w:szCs w:val="28"/>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r w:rsidRPr="005E5FA3">
        <w:rPr>
          <w:rFonts w:ascii="Arial" w:eastAsia="Times New Roman" w:hAnsi="Arial" w:cs="Arial"/>
          <w:kern w:val="0"/>
          <w:sz w:val="28"/>
          <w:szCs w:val="28"/>
          <w:lang w:eastAsia="it-IT"/>
          <w14:ligatures w14:val="none"/>
        </w:rPr>
        <w:t xml:space="preserve"> (Lc 1,26-28). Maria è piena di grazia fin dal primo istante del suo concepimento. In questa grazia è cresciuta fino a divenire un oceano infinito di santità. Dio ha coperto Maria della sua stessa santità: </w:t>
      </w:r>
      <w:r w:rsidRPr="005E5FA3">
        <w:rPr>
          <w:rFonts w:ascii="Arial" w:eastAsia="Times New Roman" w:hAnsi="Arial" w:cs="Arial"/>
          <w:i/>
          <w:kern w:val="0"/>
          <w:sz w:val="28"/>
          <w:szCs w:val="28"/>
          <w:lang w:eastAsia="it-IT"/>
          <w14:ligatures w14:val="none"/>
        </w:rPr>
        <w:t>“Un segno grandioso apparve nel cielo: una donna vestita di sole, con la luna sotto i suoi piedi e, sul capo, una corona di dodici stelle”</w:t>
      </w:r>
      <w:r w:rsidRPr="005E5FA3">
        <w:rPr>
          <w:rFonts w:ascii="Arial" w:eastAsia="Times New Roman" w:hAnsi="Arial" w:cs="Arial"/>
          <w:kern w:val="0"/>
          <w:sz w:val="28"/>
          <w:szCs w:val="28"/>
          <w:lang w:eastAsia="it-IT"/>
          <w14:ligatures w14:val="none"/>
        </w:rPr>
        <w:t xml:space="preserve"> (Ap 12,1). Non vogliamo esagerare, anche perché della Vergine Maria non si parlerà mai abbastanza. Le nostre parole sono sempre piccole, povere, semplici. Dio ha dato alla Madre del suo Figlio Unigenito tutto ciò che era possibile donare. Tre cose non può mai donarle: l’eternità, la divinità, le relazioni intra trinitarie .Questa appartengono all’essenza stessa del mistero della trinità e sono incomunicabili all’esterno e al di fuori di Dio. Ogni altra cosa, ogni altro dono, ogni altra verità, ogni altra santità il Padre l’ha donata alla Vergine Maria, in Cristo, per opera dello Spirito Santo. Le ha dato la partecipazione piena della sua divina natura. Nessuna creatura è rivestita in un modo così alto della natura divina e tuttavia la Vergine Maria resta in eterno Creatura del Padre. Ella è Figlia del Padre, Madre del Figlio, Mistica Sposa dello Spirito Santo. Per Lei vengono generati a Dio tutti i suoi nuovi figli, i figli di adozione che nascono da acqua e da </w:t>
      </w:r>
      <w:r w:rsidRPr="005E5FA3">
        <w:rPr>
          <w:rFonts w:ascii="Arial" w:eastAsia="Times New Roman" w:hAnsi="Arial" w:cs="Arial"/>
          <w:kern w:val="0"/>
          <w:sz w:val="28"/>
          <w:szCs w:val="28"/>
          <w:lang w:eastAsia="it-IT"/>
          <w14:ligatures w14:val="none"/>
        </w:rPr>
        <w:lastRenderedPageBreak/>
        <w:t xml:space="preserve">Spirito Santo. In Lei ogni giorno è generato il Corpo di Cristo Gesù, la sua Chiesa. Angeli e Santi fateci rapire il cuore dalla bellezza della Vergine Maria, Madre della Redenzione, dalla più Bella fra tutte le donne, dalla più Santa e Immacolata. </w:t>
      </w:r>
    </w:p>
    <w:p w14:paraId="1CF9404B"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r w:rsidRPr="005E5FA3">
        <w:rPr>
          <w:rFonts w:ascii="Arial" w:eastAsia="Times New Roman" w:hAnsi="Arial" w:cs="Arial"/>
          <w:kern w:val="0"/>
          <w:sz w:val="28"/>
          <w:szCs w:val="28"/>
          <w:lang w:eastAsia="it-IT"/>
          <w14:ligatures w14:val="none"/>
        </w:rPr>
        <w:t xml:space="preserve">Oggi aggiungiamo. Mi sono chiesto: cosa ancora manca alla santità della Madre di Dio e Madre nostra? Una cosa le manca. Pittori e scultori, ognuno a suo modo, hanno ritratto o scolpito la Madre nostra santissima. La loro però è una bellezza su tela, su legno, su marmo, sui muri, su altro materiale. Questa bellezza parla per un istante, poi essa esce dagli occhi e rimane di essa solo un pallido ricordo. Uno solo può scolpire la bellezza della Vergine Maria e uno solo la può dipingere. Lui però non sa dipingere su tela e sui muri e così dicasi anche riguardo a trarla dal marmo, dal legno o da altro materiale. Questo Pittore e Scultore che sa e può è solo lo Spirito Santo. Lui lavora però con volti umani e questi volti sono quelli dei cristiani. Ecco cosa fa lo Spirito Santo: prima dipinge la bellezza della Vergine Maria nel nostro cuore. Poi forma il nostro cuore ad immagine della bellezza della Madre di Dio e Madre nostra e poi riporta quanto ha dipinto e scolpito nel cuore, sul volto della persona con la quale ha potuto lavorare. Ecco allora che sotto la sua divina mano e il suo divino scalpello a poco a poco compaiono sul viso del cristiano i tratti della fede, della carità, della speranza, della misericordia, della compassione, dell’amorevolezza, della somma giustizia, somma prudenza, somma temperanza, somma fortezza, somma umiltà, somma mitezza, somma povertà in spirito, somma purezza del cuore, somma sete di verità della Vergine Maria, ma soprattutto i tratti del suo amore purissimo per il Figlio suo. Se il mondo non vede questa bellezza sul volto di ogni figlio della Vergine Maria, mai crederà nella bellezza della Madre di Dio. Si rivolgerà a Lei per qualche grazia, mai chiederà di essere sua presenza viva della sua bellezza in mezzo ai suoi fratelli. Divenendo presenza viva della bellezza della Madre Celeste, potrà divenire anche presenza viva di Cristo Gesù, ma anche per realizzare questa presenza viva di Cristo occorre che lo Spirito Santo usi con mano ferma il suo scalpello divino e la sua scienza eterna. Madre tutta bella e tutta santa, chiedi allo Spirito Santo che scenda con il suo scalpello divino e inizi a lavorare sul mio cuore e sul cuore di quanti desiderano rispondere alle esigenze della nostra santissima fede: manifestare al mondo la bellezza della Madre Santa e la bellezza del Figlio Santo. Se Lui non viene, saremo tele e marmo ancora senza alcuna immagine. Madre tutta santa, ascolta il nostro grido. È il grido della fede che chiede di essere portata nella purezza della sua verità. </w:t>
      </w:r>
    </w:p>
    <w:p w14:paraId="21243C43"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0628A6F7" w14:textId="77777777" w:rsidR="005E5FA3" w:rsidRPr="005E5FA3" w:rsidRDefault="005E5FA3" w:rsidP="005E5FA3">
      <w:pPr>
        <w:pStyle w:val="Titolo2"/>
        <w:rPr>
          <w:lang w:val="la-Latn"/>
        </w:rPr>
      </w:pPr>
      <w:bookmarkStart w:id="751" w:name="_Toc216000597"/>
      <w:bookmarkStart w:id="752" w:name="_Toc216000628"/>
      <w:bookmarkStart w:id="753" w:name="_Toc218975163"/>
      <w:bookmarkStart w:id="754" w:name="_Toc219036301"/>
      <w:r w:rsidRPr="005E5FA3">
        <w:rPr>
          <w:lang w:val="la-Latn"/>
        </w:rPr>
        <w:t>SANTA MADRE DI DIO</w:t>
      </w:r>
      <w:bookmarkEnd w:id="751"/>
      <w:bookmarkEnd w:id="752"/>
      <w:bookmarkEnd w:id="753"/>
      <w:bookmarkEnd w:id="754"/>
    </w:p>
    <w:p w14:paraId="609A164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Ora Maria è invocata non come pura e semplice Madre di Dio, bensì come Santa Madre di Dio (Sancta Dei Genetrix). La santità di natura in Maria è perfetta santità nella missione. Nella relazione con il suo Divin Figlio, vero uomo e vero Dio, mai è venuta meno ad uno solo dei suoi doveri. Tutti li ha assolti nella più pura santità. Come Cristo Gesù è il Santo Figlio di Dio, perché perennemente obbediente alla volontà del Padre, così la Vergine Maria è la Santa Madre di Dio perché ha fatto ogni cosa nella più pura e santa obbedienza ad ogni comando del Padre.  Maria è vera Madre di Dio, perché Cristo Gesù è vero Figlio di Dio. Maria ha generato nel suo grembo verginale il Figlio dell’Altissimo, il Verbo eterno, che per opera dello Spirito Santo si è fatto carne ed è venuto ad abitare in mezzo a noi. Questa verità è proclamata dal Vangelo secondo Luca:  </w:t>
      </w:r>
    </w:p>
    <w:p w14:paraId="1255F671"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5E5FA3">
        <w:rPr>
          <w:rFonts w:ascii="Arial" w:eastAsia="Times New Roman" w:hAnsi="Arial" w:cs="Arial"/>
          <w:i/>
          <w:iCs/>
          <w:color w:val="000000"/>
          <w:kern w:val="0"/>
          <w:position w:val="4"/>
          <w:sz w:val="24"/>
          <w:szCs w:val="24"/>
          <w:lang w:eastAsia="it-IT"/>
          <w14:ligatures w14:val="none"/>
        </w:rPr>
        <w:t xml:space="preserve"> </w:t>
      </w:r>
      <w:r w:rsidRPr="005E5FA3">
        <w:rPr>
          <w:rFonts w:ascii="Arial" w:eastAsia="Times New Roman" w:hAnsi="Arial" w:cs="Arial"/>
          <w:i/>
          <w:iCs/>
          <w:color w:val="000000"/>
          <w:kern w:val="0"/>
          <w:sz w:val="24"/>
          <w:szCs w:val="24"/>
          <w:lang w:eastAsia="it-IT"/>
          <w14:ligatures w14:val="none"/>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1,26-45). </w:t>
      </w:r>
    </w:p>
    <w:p w14:paraId="06DC1390"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La Chiesa vuole che le donne non siano solo madri dei loro figli. Le vuole Sante. Oggi si parla di emergenza educativa. La causa che sta scatenando questa tempesta e flagello di male tra i giovani è l’assenza della santità in molte madri. Si vuole una vita mondana, priva di regole morali, carente nell’obbedienza a Dio, fuori dei comandamenti della sua Santa Legge, le Beatitudini vengono ignorate, le virtù pensate come ascesi da Medioevo, la stessa femminilità rinnegata e bistrattata nei suoi valori cristiani. Questa totale privazione di riferimento alla volontà di Dio delle madri non permette in alcun modo che il problema venga risolto. Maria è Santa </w:t>
      </w:r>
      <w:r w:rsidRPr="005E5FA3">
        <w:rPr>
          <w:rFonts w:ascii="Arial" w:eastAsia="Times New Roman" w:hAnsi="Arial" w:cs="Arial"/>
          <w:iCs/>
          <w:color w:val="000000"/>
          <w:kern w:val="0"/>
          <w:sz w:val="24"/>
          <w:szCs w:val="24"/>
          <w:lang w:eastAsia="it-IT"/>
          <w14:ligatures w14:val="none"/>
        </w:rPr>
        <w:lastRenderedPageBreak/>
        <w:t xml:space="preserve">Madre di Dio. Ella ha portato a compimento con la santità la missione materna. Questa è iniziata nella pienezza della grazia, ha proseguito e si è conclusa nella pienezza della santità. Vergine Maria, Madre della Redenzione, Angeli e Santi, insegnateci la vera santità. </w:t>
      </w:r>
    </w:p>
    <w:p w14:paraId="43E72BDE"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Oggi aggiungiamo: Maria è Santa Genitrice di Dio. Sappiamo che il Dio che nasce da Lei è il Figlio Unigenito del Padre, il suo Verbo Eterno, Colui per mezzo della quale tutto è stato fatto di ciò che esiste e nulla esiste che non sia stata da Lui fatto. La Vergine Maria non solo è Madre di Dio, Santa Madre del Figlio di Dio. Con il battesimo ogni uomo nasce da acqua e da Spirito Santo come vero Figlio di Dio. Essendo vero figlio di Dio in Cristo suo Figlio, ogni persona che viene battezzata nasce anch’essa come vero figlio di Maria. In Lei ogni figlio di Adamo viene generato come vero Figlio di Dio. Essendo la Vergine Maria vera Madre di ogni figlio di Dio, ella non solo è data a noi come vera Madre, è data a noi come vera Madre Santa da imitare, da ascoltare, da obbedire ad ogni sua Parola. Senza l’ascolto della Madre, mai ci potrà essere ascolto di Gesù Signore. Se si disobbedisce alla Madre sempre si disobbedisce a Cristo Gesù. Per l’obbedienza a Maria si giunge all’obbedienza a Cristo, per l’amore a Maria si giunge all’amore a Cristo, per la santità di Maria si raggiunge la santità di Cristo Gesù. Maria così diviene verità di essenza della nostra santissima fede, tanto da potersi affermare la non esistenza del vero cristiano dove vi è assenza nel cuore e nella mente, nei pensieri e nei desideri, nell’anima e nella volontà della Santa Genitrice di Dio. Ma anche dobbiamo gridare che vi è totale assenza della verità dell’uomo e della verità della donna dove Maria non viene amata secondo la purissima Legge dell’amore materno, che è amore di imitazione, di contemplazione, di realizzazione della vita della Santa Genitrice del Figlio dell’Altissimo e anche Santa Genitrici di ogni persona che nasce da acqua e da Spirito Santo. Se poi pensiamo allo squallore morale, spirituale, umano, cristiano  cui oggi vengono sottoposte e anche si sottopongono molte donne, allora dobbiamo confessare che tra la Santa Madre data a noi come modello di ogni virtù e questo sfacelo antropologico, allora la distanza è veramente abissale. Siamo senza la Madre. Senza di Lei nessuno potrà schiacciare la testa al serpente antico. Siamo nel peccato, siamo senza presidio di salvezza, siamo schiacciati dal peccato più forte che sempre regna attorno a noi. Santa Madre di Dio, viene e aiutaci a risollevare l’umanità, uomini e donne, dallo squallore e dallo sfacelo nel quale siamo precipitati. Per il tuo aiuto, Santa Madre nostra, ti diciamo grazie per l’eternità.           </w:t>
      </w:r>
    </w:p>
    <w:p w14:paraId="168AB21A" w14:textId="77777777" w:rsidR="005E5FA3" w:rsidRPr="005E5FA3" w:rsidRDefault="005E5FA3" w:rsidP="005E5FA3">
      <w:pPr>
        <w:spacing w:after="120" w:line="240" w:lineRule="auto"/>
        <w:jc w:val="both"/>
        <w:rPr>
          <w:rFonts w:ascii="Arial" w:eastAsia="Times New Roman" w:hAnsi="Arial" w:cs="Arial"/>
          <w:b/>
          <w:bCs/>
          <w:kern w:val="32"/>
          <w:sz w:val="28"/>
          <w:szCs w:val="28"/>
          <w:lang w:eastAsia="it-IT"/>
          <w14:ligatures w14:val="none"/>
        </w:rPr>
      </w:pPr>
    </w:p>
    <w:p w14:paraId="61DF49BD" w14:textId="77777777" w:rsidR="005E5FA3" w:rsidRPr="005E5FA3" w:rsidRDefault="005E5FA3" w:rsidP="005E5FA3">
      <w:pPr>
        <w:pStyle w:val="Titolo2"/>
      </w:pPr>
      <w:bookmarkStart w:id="755" w:name="_Toc218975164"/>
      <w:bookmarkStart w:id="756" w:name="_Toc219036302"/>
      <w:r w:rsidRPr="005E5FA3">
        <w:t>SANTA VERGINE DELLE VERGINI</w:t>
      </w:r>
      <w:bookmarkEnd w:id="755"/>
      <w:bookmarkEnd w:id="756"/>
    </w:p>
    <w:p w14:paraId="4E1CBDA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Maria è Santa Vergine delle vergini. Ella è la più vergine tra le vergini e la più santa. Per comprendere questo mistero dobbiamo definire il grado di verginità di Maria. Ella è unica nel suo genere. È unica e irripetibile. La verginità è nel corpo, nello spirito, nell’anima. È nella volontà, nei pensieri, nei desideri. È nei gusti, nelle aspirazioni, nelle attese. È nella fede, nella carità, nella speranza. La verginità investe tutta la persona umana, in ogni manifestazione del suo essere. Il corpo di Maria mai è stato di alcun uomo, né prima il concepimento di Gesù, né durante la gestazione, né dopo il parto. Esso è stato solo di Dio, sempre, </w:t>
      </w:r>
      <w:r w:rsidRPr="005E5FA3">
        <w:rPr>
          <w:rFonts w:ascii="Arial" w:eastAsia="Times New Roman" w:hAnsi="Arial" w:cs="Arial"/>
          <w:kern w:val="0"/>
          <w:sz w:val="24"/>
          <w:szCs w:val="24"/>
          <w:lang w:eastAsia="it-IT"/>
          <w14:ligatures w14:val="none"/>
        </w:rPr>
        <w:lastRenderedPageBreak/>
        <w:t xml:space="preserve">in ogni momento della vita terrena. Il suo è un corpo consacrato solo a Dio. Se fosse solo questa la verginità di Maria, essa sarebbe solo fisica. Dio però non vuole solo questa verginità. Vuole anche quella dello spirito e dell’anima. Maria è vergine nello spirito perché mai ha avuto un solo pensiero che non fosse di purissima santità. Tutto il suo spirito è appartenuto solo al Signore, mai alla terra. Maria non ha concepito mai un solo pensiero di terra, un pensiero mondano, profano, meno nobile, meno santo, meno pudico, meno casto, meno puro. Ogni suo pensiero è purissimo, castissimo, infinitamente pudico, santissimo. Questa verginità il Signore desidera, brama. Lui non vuole che il nostro cuore appartenga ad altri. Lui è geloso del nostro cuore. Lo vuole tutto per sé. Maria in questo è la sola donna e la sola rimarrà per l’eternità che ha donato il suo cuore vergine, non inquinato da alcun altro desiderio, se non dal desiderio purissimo di essere tutta e sempre del suo Dio e Signore. </w:t>
      </w:r>
    </w:p>
    <w:p w14:paraId="3FA3F83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non tutti possono avere la verginità del corpo, perché intraprendono la via del matrimonio, che è santo e benedetto dal Signore, tutti però possono raggiungere la verginità del loro spirito. È questa la santità cristiana: il totale rinnegamento e abbandono dei nostri pensieri. Questa stessa santità propone San Paolo ai Filippesi: </w:t>
      </w:r>
      <w:r w:rsidRPr="005E5FA3">
        <w:rPr>
          <w:rFonts w:ascii="Arial" w:eastAsia="Times New Roman" w:hAnsi="Arial" w:cs="Arial"/>
          <w:i/>
          <w:iCs/>
          <w:kern w:val="0"/>
          <w:sz w:val="24"/>
          <w:szCs w:val="24"/>
          <w:lang w:eastAsia="it-IT"/>
          <w14:ligatures w14:val="none"/>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(cfr. Fil 2,1-18). </w:t>
      </w:r>
    </w:p>
    <w:p w14:paraId="10766CA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Maria è Vergine nell’anima. Mai Lei ha commesso un solo peccato veniale, neanche con un pensiero remoto, remotissimo, lontano. La sua anima è stata sempre candida, sempre santissima. Dio ha fatto di essa la sua dimora sulla terra. Possiamo dire che il Signore sulla nostra terra aveva due Dimore Santissime: Cristo Gesù e la Vergine Maria, il Figlio e la Madre. Dobbiamo per mettere sempre in luce e in grande risalto che l’abitazione in Cristo è differente per sostanza e per natura dall’abitazione nella Vergine Maria. San Paolo ci dice che: “È in lui, in Cristo, che abita corporalmente tutta la pienezza della divinità, e voi partecipate della pienezza di lui, che è il capo di ogni Principato e di ogni Potenza” (Col 2,9-10). Da Maria dobbiamo imparare questa verginità dell’anima, dello spirito, del corpo. Dio anche di noi vuole fare una dimora santissima sulla nostra terra. Purtroppo dobbiamo confessare che noi siamo più dimora di Satana che di Dio, più del peccato che della santità. Siamo assai lontani dal realizzare in modo perfetto la nostra vocazione ad essere santi per il nostro Dio. Vergine Maria, Madre della Redenzione, Angeli, Santi, fateci vergini per Cristo. </w:t>
      </w:r>
    </w:p>
    <w:p w14:paraId="2A3373F3"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dobbiamo aggiungere che mentre ieri si sapeva di non essere vergini nei pensieri, nei desideri, nella volontà, nel cuore, nella mente, nel corpo e vi era tutto </w:t>
      </w:r>
      <w:r w:rsidRPr="005E5FA3">
        <w:rPr>
          <w:rFonts w:ascii="Arial" w:eastAsia="Times New Roman" w:hAnsi="Arial" w:cs="Arial"/>
          <w:kern w:val="0"/>
          <w:sz w:val="24"/>
          <w:szCs w:val="24"/>
          <w:lang w:eastAsia="it-IT"/>
          <w14:ligatures w14:val="none"/>
        </w:rPr>
        <w:lastRenderedPageBreak/>
        <w:t>un cammino di ascesi per giungere a qualcosa che potesse essere detto “</w:t>
      </w:r>
      <w:r w:rsidRPr="005E5FA3">
        <w:rPr>
          <w:rFonts w:ascii="Arial" w:eastAsia="Times New Roman" w:hAnsi="Arial" w:cs="Arial"/>
          <w:i/>
          <w:iCs/>
          <w:kern w:val="0"/>
          <w:sz w:val="24"/>
          <w:szCs w:val="24"/>
          <w:lang w:eastAsia="it-IT"/>
          <w14:ligatures w14:val="none"/>
        </w:rPr>
        <w:t>imitazione”</w:t>
      </w:r>
      <w:r w:rsidRPr="005E5FA3">
        <w:rPr>
          <w:rFonts w:ascii="Arial" w:eastAsia="Times New Roman" w:hAnsi="Arial" w:cs="Arial"/>
          <w:kern w:val="0"/>
          <w:sz w:val="24"/>
          <w:szCs w:val="24"/>
          <w:lang w:eastAsia="it-IT"/>
          <w14:ligatures w14:val="none"/>
        </w:rPr>
        <w:t xml:space="preserve"> della Vergine Maria, almeno nell’impegno, oggi la moderna ascetica e la moderna mistica, non tendono più verso l’alto, tendono invece verso il basso, non si desidera una elevazione nelle virtù, si desidera una capitolazione verso il basso. È questa vera resa al peccato. Il peccato però appartiene alla vecchia ascetica e alla vecchia mistica, che comandava cosa fare e proibiva cosa non fare. Oggi il peccato per la nuova ascetica e la nuova mistica non esiste più. Oggi la nuova ascetica e la nuova mistica insegnano che tutto è consentito, anche ogni peccato più orrendo e anche ogni nefandezza più nefanda, purché tutto sia dichiarato amore. Neanche più esiste il </w:t>
      </w:r>
      <w:r w:rsidRPr="005E5FA3">
        <w:rPr>
          <w:rFonts w:ascii="Arial" w:eastAsia="Times New Roman" w:hAnsi="Arial" w:cs="Arial"/>
          <w:i/>
          <w:iCs/>
          <w:kern w:val="0"/>
          <w:sz w:val="24"/>
          <w:szCs w:val="24"/>
          <w:lang w:eastAsia="it-IT"/>
          <w14:ligatures w14:val="none"/>
        </w:rPr>
        <w:t xml:space="preserve">“pecca fortiter et crede fortius”. </w:t>
      </w:r>
      <w:r w:rsidRPr="005E5FA3">
        <w:rPr>
          <w:rFonts w:ascii="Arial" w:eastAsia="Times New Roman" w:hAnsi="Arial" w:cs="Arial"/>
          <w:kern w:val="0"/>
          <w:sz w:val="24"/>
          <w:szCs w:val="24"/>
          <w:lang w:eastAsia="it-IT"/>
          <w14:ligatures w14:val="none"/>
        </w:rPr>
        <w:t xml:space="preserve">Oggi il motto è </w:t>
      </w:r>
      <w:r w:rsidRPr="005E5FA3">
        <w:rPr>
          <w:rFonts w:ascii="Arial" w:eastAsia="Times New Roman" w:hAnsi="Arial" w:cs="Arial"/>
          <w:i/>
          <w:iCs/>
          <w:kern w:val="0"/>
          <w:sz w:val="24"/>
          <w:szCs w:val="24"/>
          <w:lang w:eastAsia="it-IT"/>
          <w14:ligatures w14:val="none"/>
        </w:rPr>
        <w:t xml:space="preserve">“Ama fortissime quia in amore non est peccatum”. </w:t>
      </w:r>
      <w:r w:rsidRPr="005E5FA3">
        <w:rPr>
          <w:rFonts w:ascii="Arial" w:eastAsia="Times New Roman" w:hAnsi="Arial" w:cs="Arial"/>
          <w:kern w:val="0"/>
          <w:sz w:val="24"/>
          <w:szCs w:val="24"/>
          <w:lang w:eastAsia="it-IT"/>
          <w14:ligatures w14:val="none"/>
        </w:rPr>
        <w:t xml:space="preserve"> Oggi di deve parlare di verginità o si consegna al peccato. Mentre ieri la verginità era consegna di ogni fibra dell’anima, dello spirito, del corpo a Dio, in Cristo, per lo Spirito Santo, oggi la verginità è togliere tutto a Dio, dare ogni fibra del nostro essere alla trasgressione dei comandamenti, perché solo così l’uomo raggiunge la vera estasi. Prima l’estasi era purissimo rapimento in Dio, Oggi l’estasi è nel rapimento di tutto l’uomo nel peccato, nella trasgressione, nel disprezzo della Parola, nel ridurre la trasgressione di ogni comandamento in via per il raggiungimento della vera umanità. È il peccato oggi, il nostro dio al quale vi si deve consegnare. La Vergine Maria venga e ci liberi da questa estasi di peccato che conduce alla morte.  Ci doni la sua verginità che è estasi di gaudio eterno.                                                                                                                                   </w:t>
      </w:r>
    </w:p>
    <w:p w14:paraId="12F401FA" w14:textId="77777777" w:rsidR="005E5FA3" w:rsidRPr="005E5FA3" w:rsidRDefault="005E5FA3" w:rsidP="005E5FA3">
      <w:pPr>
        <w:pStyle w:val="Titolo2"/>
        <w:rPr>
          <w:lang w:val="la-Latn"/>
        </w:rPr>
      </w:pPr>
      <w:bookmarkStart w:id="757" w:name="_Toc216000598"/>
      <w:bookmarkStart w:id="758" w:name="_Toc216000629"/>
      <w:bookmarkStart w:id="759" w:name="_Toc218975165"/>
      <w:bookmarkStart w:id="760" w:name="_Toc219036303"/>
      <w:r w:rsidRPr="005E5FA3">
        <w:rPr>
          <w:lang w:val="la-Latn"/>
        </w:rPr>
        <w:t>MADRE DI CRISTO</w:t>
      </w:r>
      <w:bookmarkEnd w:id="757"/>
      <w:bookmarkEnd w:id="758"/>
      <w:bookmarkEnd w:id="759"/>
      <w:bookmarkEnd w:id="760"/>
    </w:p>
    <w:p w14:paraId="35FC9F59"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Vergine Maria è Madre di Cristo, Madre cioè dell’Unto del Signore, del suo Messia. È un titolo di gloria, ma anche di infinito dolore. Alla Vergine Maria sempre la Chiesa ha applicato questo passo delle Lamentazioni, vedendo in Lei la Madre dell’umanità chiamata ad espiare i peccati di tutti i suoi figli. Il Messia di Dio è il Servo del Signore che porta sulle sue spalle i peccati del mondo per toglierli, prendendo su di sé il castigo che ci era dovuto. La Vergine Maria coopera alla Redenzione con tutto il suo dolore, che si unisce al dolore di Cristo Gesù, perché il peccato venga espiato, redento, lavato. </w:t>
      </w:r>
      <w:r w:rsidRPr="005E5FA3">
        <w:rPr>
          <w:rFonts w:ascii="Arial" w:eastAsia="Times New Roman" w:hAnsi="Arial" w:cs="Arial"/>
          <w:i/>
          <w:iCs/>
          <w:color w:val="000000"/>
          <w:kern w:val="0"/>
          <w:sz w:val="24"/>
          <w:szCs w:val="24"/>
          <w:lang w:eastAsia="it-IT"/>
          <w14:ligatures w14:val="none"/>
        </w:rPr>
        <w:t xml:space="preserve">“Voi tutti che passate per la via, considerate e osservate se c’è un dolore simile al mio dolore, al dolore che ora mi tormenta, e con cui il Signore mi ha afflitta nel giorno della sua ira ardente. Dall’alto egli ha scagliato un fuoco, nelle mie ossa lo ha fatto penetrare. Ha teso una rete ai miei piedi, mi ha fatto tornare indietro. Mi ha reso desolata, affranta da languore per sempre. S’è aggravato il giogo delle mie colpe, dalla sua mano sono annodate. Sono cresciute fin sul mio collo e hanno fiaccato la mia forza. Il Signore mi ha messo nelle loro mani, non posso alzarmi. Il Signore in mezzo a me ha ripudiato tutti i miei prodi,  ha chiamato a raccolta contro di me per fiaccare i miei giovani; il Signore ha pigiato nel torchio la vergine figlia di Giuda. Per questo piango, e dal mio occhio scorrono lacrime, perché lontano da me è chi consola, chi potrebbe ridarmi la vita; i miei figli sono desolati, perché il nemico ha prevalso». Sion protende le mani, nessuno la consola” (Lam 1,12-17). </w:t>
      </w:r>
    </w:p>
    <w:p w14:paraId="3779F6C5"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la Madre del dolore. La Chiesa ha sempre parlato dei sette dolori della Madre di Dio, cioè del dolore vissuto nella sua pienezza. Come al dolore di Gesù nulla manca. Esso è perfettissimo, pienissimo, intensissimo. Così dicasi del </w:t>
      </w:r>
      <w:r w:rsidRPr="005E5FA3">
        <w:rPr>
          <w:rFonts w:ascii="Arial" w:eastAsia="Times New Roman" w:hAnsi="Arial" w:cs="Arial"/>
          <w:kern w:val="0"/>
          <w:sz w:val="24"/>
          <w:szCs w:val="24"/>
          <w:lang w:eastAsia="it-IT"/>
          <w14:ligatures w14:val="none"/>
        </w:rPr>
        <w:lastRenderedPageBreak/>
        <w:t xml:space="preserve">dolore della Vergine Maria, anch’esso perfettissimo, pienissimo, intensissimo. Il martirio della sua anima è stato raggiunto al Calvario, secondo la profezia di Simeone.  </w:t>
      </w:r>
      <w:r w:rsidRPr="005E5FA3">
        <w:rPr>
          <w:rFonts w:ascii="Arial" w:eastAsia="Times New Roman" w:hAnsi="Arial" w:cs="Arial"/>
          <w:i/>
          <w:iCs/>
          <w:color w:val="000000"/>
          <w:kern w:val="0"/>
          <w:sz w:val="24"/>
          <w:szCs w:val="24"/>
          <w:lang w:eastAsia="it-IT"/>
          <w14:ligatures w14:val="none"/>
        </w:rPr>
        <w:t xml:space="preserve">“Il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2,25-35). “Stavano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5CFCAA72"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Esso inizia allo stesso istante del concepimento di Maria, quando Giuseppe aveva già deciso di licenziarla in segreto. Subito dopo la nascita di Gesù esso si consumò nell’esilio, nella fuga in Egitto. Sono momenti di grandissima sofferenza. Ella è però la Madre che deve saper soffrire per portare a compimento il mistero della salvezza.  </w:t>
      </w:r>
      <w:r w:rsidRPr="005E5FA3">
        <w:rPr>
          <w:rFonts w:ascii="Arial" w:eastAsia="Times New Roman" w:hAnsi="Arial" w:cs="Arial"/>
          <w:i/>
          <w:iCs/>
          <w:color w:val="000000"/>
          <w:kern w:val="0"/>
          <w:sz w:val="24"/>
          <w:szCs w:val="24"/>
          <w:lang w:eastAsia="it-IT"/>
          <w14:ligatures w14:val="none"/>
        </w:rPr>
        <w:t xml:space="preserve">“Essi erano appena partiti, quando un angelo del Signore apparve in sogno a Giuseppe e gli disse: «Àlzati, prendi con te il bambino e sua madre, fuggi in Egitto e resta là finché non ti avvertirò: Erode infatti vuole cercare il bambino per ucciderlo» .Egli si alzò, nella notte, prese il bambino e sua madre e si rifugiò in Egitto, dove rimase fino alla morte di Erode, perché si compisse ciò che era stato detto dal Signore per mezzo del profeta: Dall’Egitto ho chiamato mio figlio” (Mt 2,13-15). </w:t>
      </w:r>
    </w:p>
    <w:p w14:paraId="6423D12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vive prima di Cristo il grande mistero della sofferenza. Lo vive però con Cristo, in Cristo, per Lui. Questa forza manca oggi a tante mamme cristiane. Molte rifiutano il dolore, la sofferenza, che nasce dalla missione materna. Come si fa a redimere il mondo senza dolore, senza sofferenza, senza questa partecipazione sofferta alla missione redentrice di Gesù Signore? Le mamme devono fare proprio il dolore di tutti i figli di questo mondo se vogliono cooperare alla loro salvezza, aiutandoli efficacemente a portare la croce della vita che incombe sulle loro spalle. Se la mamma rifiuta il dolore, i figli vanno tutti in rovina. Non c’è salvezza per loro. Vergine Maria, Madre della Redenzione, Angeli, Santi, aiutateci a vivere  nel mistero del dolore. Vogliamo cooperare con Cristo e con la Madre sua alla redenzione. </w:t>
      </w:r>
    </w:p>
    <w:p w14:paraId="4D1C65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Se vogliamo conoscere la grandezza, la bellezza, la magnificenza, le profondità e le altezze della Vergine Maria, della Donna creata e scelta da Dio per essere la Madre del Figlio suo, tutte le figure bibliche di donna da sole non bastano. Maria è infinitamente oltre. Neanche tutti i titoli con i quali si invoca la Vergine Maria nelle Litanie Lauretane da sole bastano. Maria ci dice di quanta luce, quanta grazia, quanta bellezza, quanto splendore divino, il  Dio vivo e vero, il solo Signore e Creatore del cielo e della terra si è servito per creare la Madre del suo Unigenito eterno. Adamo è stato fatto di polvere del suolo e di alito divino alitato nelle sue narici. Eva è stata fatta con una costola di Adamo e con alito divino. Maria è stata stratta da una “costola” di luce, di grazia, di vita eterna, di amore, di santità del suo Dio e interamente formata di Spirito Santo. Quanto stiamo scrivendo è però solo pallida figura di ciò che è la Vergine Maria. La sua bellezza e la sua magnificenza la possiamo contemplate solo nei cieli eterni, sempre che lo Spirito Santo ci doni i suoi occhi perché possiamo vederla come la vede Lui.  Il Padre dei cieli ci deve prestare il suo cuore per amarla come Lui la ama. Cristo Gesù ci deve dare la sua grazia perché anche nell’eternità mai ci stanchiamo di amare Lei come </w:t>
      </w:r>
      <w:r w:rsidRPr="005E5FA3">
        <w:rPr>
          <w:rFonts w:ascii="Arial" w:eastAsia="Times New Roman" w:hAnsi="Arial" w:cs="Arial"/>
          <w:kern w:val="0"/>
          <w:sz w:val="24"/>
          <w:szCs w:val="24"/>
          <w:lang w:eastAsia="it-IT"/>
          <w14:ligatures w14:val="none"/>
        </w:rPr>
        <w:lastRenderedPageBreak/>
        <w:t xml:space="preserve">nostra purissima Madre. Noi mai comprenderemo a sufficienza il grande dono che il Padre dei cieli ci ha fatto. Ci ha dato la Madre del Figlio suo come nostra vera Madre. Ci ha dato la mistica Sposa dello Spirito Santo perché sempre abitiamo nel suo cuore. Ci ha dato la sua Figlia prediletta che Lui ama con tutto il suo amore divino e infinito, perché Lei riversasse su di noi tutta la pienezza e la bellezza di questo amore. Tanto ci ha amato il Signore. Tanto ci ama oggi e sempre. </w:t>
      </w:r>
    </w:p>
    <w:p w14:paraId="5562EB55"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Quanto è narrato nel Libro di Ester sull’onore che il re conferisce a ci lui vuole onorare è anche questa una pallida figura. Leggiamo prima: </w:t>
      </w:r>
      <w:r w:rsidRPr="005E5FA3">
        <w:rPr>
          <w:rFonts w:ascii="Arial" w:eastAsia="Times New Roman" w:hAnsi="Arial" w:cs="Arial"/>
          <w:i/>
          <w:iCs/>
          <w:kern w:val="0"/>
          <w:sz w:val="24"/>
          <w:szCs w:val="24"/>
          <w:lang w:eastAsia="it-IT"/>
          <w14:ligatures w14:val="none"/>
        </w:rPr>
        <w:t xml:space="preserve">“Quella notte il Signore tolse il sonno al re, che perciò disse al suo precettore di portargli il libro delle memorie, le cronache, e di dargliene lettura. Egli vi trovò scritto, riguardo a Mardocheo, che egli aveva riferito al re che due eunuchi del re, nel fare la guardia, avevano cercato di aggredire Artaserse. Disse allora il re: «Quale onore o favore abbiamo fatto a Mardocheo?». I servi del re risposero: «Non hai fatto nulla per lui». Mentre il re veniva informato circa la benevolenza di Mardocheo, ecco Aman nel cortile della reggia. Allora il re disse: «Chi c’è nel cortile?». Aman era venuto per dire al re di fare impiccare Mardocheo al palo che egli aveva preparato per lui. I servi del re dissero: «Ecco, Aman è nel cortile della reggia». E il re replicò: «Chiamatelo!». Allora il re disse ad Aman: «Che cosa dovrò fare per l’uomo che io voglio onorare?». Aman disse in cuor suo: «Chi il re vuole onorare se non me?». E rispose al re: «Per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 Il re disse ad Aman: «Come hai detto, così fai a Mardocheo, il Giudeo, che si trova nel cortile della reggia, e non trascurare nulla di quello che hai detto».  Aman prese la veste e il cavallo, rivestì Mardocheo e lo fece salire sul cavallo, passò per la piazza della città annunciando: «Così sarà per ogni uomo che il re intende onorare». Mardocheo ritornò nel cortile della reggia, e Aman tornò a casa sua afflitto e con il capo coperto” (Est 6,1-11). </w:t>
      </w:r>
    </w:p>
    <w:p w14:paraId="4EEAF03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Questa immagine è una pallida figura, perché il manto regale copre solo il corpo di Mardocheo. Il manto regale di Dio forma l’anima, lo spirito, il corpo, la volontà, i sentimenti, il pensiero, i desideri della vergine Maria. Ogni atomo del suo corpo è avvolto del manto regale della grazia, della verità, della luce, dello splendore di Dio. Tutto di Maria è avvolto di questo manto regale. Manto creato e non increato, altrimenti la Vergine Maria sarebbe Dio, della stessa sostanza e natura divina. Mentre Maria rimane in eterno creatura di Dio. Rimane creatura d Dio, ma fatta da Dio in una maniera unica e irripetibile. Mai esistita e mai esisterà una creatura simile alla Vergine Maria. La splendida luce con la quale il Signore aveva intessuto Lucifero dinanzi alla Vergne Maria la possiamo paragonare a un lucignolo che fumiga. In questo lucignolo c’è solamente qualche scintilla di luce, Maria invece è luce purissima, perché purificata da ogni impurità di creazione. Ecco perché parlare della Vergine Maria sempre lo possiamo, ma con linguaggio fortemente limitato. Neanche nei cieli eterni possiamo parlare in modo adeguato. Li però possiamo contemplarla in una contemplazione estatica eterna.</w:t>
      </w:r>
    </w:p>
    <w:p w14:paraId="260F8EF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il modello nel quale ogni altra donna dovrà sempre rispecchiarsi così da conoscere quale è la grandezza e la bellezza verso la quale deve tendere. Certo mai potrà raggiungere lo splendore della Madre del Salvatore, può pero avvicinarsi alla sua bellezza ed essere nel mondo un raggio i questa bellezza, per </w:t>
      </w:r>
      <w:r w:rsidRPr="005E5FA3">
        <w:rPr>
          <w:rFonts w:ascii="Arial" w:eastAsia="Times New Roman" w:hAnsi="Arial" w:cs="Arial"/>
          <w:kern w:val="0"/>
          <w:sz w:val="24"/>
          <w:szCs w:val="24"/>
          <w:lang w:eastAsia="it-IT"/>
          <w14:ligatures w14:val="none"/>
        </w:rPr>
        <w:lastRenderedPageBreak/>
        <w:t>la sua obbedienza. Qual è l’obbedienza che è richiesta ad ogni donna? Realizzare il “Progetto-Donna” scritto per essa dal Signore, il Dio e il Creatore che l’ha fatta.  Ma oggi, in una società artificiale, realizzare questo Progetto divino è divenuto impossibile. La donna si è fatta, si sta facendo meccanismo di questa artificiosità e sta perdendo il suo mistero di creazione, di redenzione, di elevazione. Aver ridotto la donna a un ingranaggio di questa società artificiale è la povertà più grande mai creata dall’uomo. Senza il Mistero-Donna, muore il Mistero-Uomo. Senza la donna, muore l’uomo secondo Dio, nasce l’uomo fabbricato dall’uomo. Madre di Dio e Madre nostra, vieni e ridona alla Donna il suo mistero di creazione, di redenzione, di elevazioni. È la sola via per riportare l’umanità nella sua verità, verità che essa chiamata a realizzare e a custodire con la sua obbedienza al suo Signore.</w:t>
      </w:r>
    </w:p>
    <w:p w14:paraId="3DEC2053"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26A0E965" w14:textId="77777777" w:rsidR="005E5FA3" w:rsidRPr="005E5FA3" w:rsidRDefault="005E5FA3" w:rsidP="005E5FA3">
      <w:pPr>
        <w:pStyle w:val="Titolo2"/>
        <w:rPr>
          <w:lang w:val="la-Latn"/>
        </w:rPr>
      </w:pPr>
      <w:bookmarkStart w:id="761" w:name="_Toc216000599"/>
      <w:bookmarkStart w:id="762" w:name="_Toc216000630"/>
      <w:bookmarkStart w:id="763" w:name="_Toc218975166"/>
      <w:bookmarkStart w:id="764" w:name="_Toc219036304"/>
      <w:r w:rsidRPr="005E5FA3">
        <w:rPr>
          <w:lang w:val="la-Latn"/>
        </w:rPr>
        <w:t>MADRE DELLA CHIESA</w:t>
      </w:r>
      <w:bookmarkEnd w:id="761"/>
      <w:bookmarkEnd w:id="762"/>
      <w:bookmarkEnd w:id="763"/>
      <w:bookmarkEnd w:id="764"/>
    </w:p>
    <w:p w14:paraId="062687FC"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Chiesa è la Sposa di Cristo Gesù. Di questa Sposa del suo Divin Figlio, Maria è la Madre. Cristo Gesù per la sua Sposa si è lasciato crocifiggere. Per lei è morto ed è risorto. Per lei dal Cielo è in una preghiera eterna di intercessione. Quotidianamente la nutre con il suo Corpo, la disseta con il suo Sangue, la riveste del Suo Santo Spirito, che versa su di essa senza misura. Fa tutto questo perché la vuole presentare al Padre tutta bella, senza macchia e senza ruga. Così l’Apostolo Paolo: </w:t>
      </w:r>
      <w:r w:rsidRPr="005E5FA3">
        <w:rPr>
          <w:rFonts w:ascii="Arial" w:eastAsia="Times New Roman" w:hAnsi="Arial" w:cs="Arial"/>
          <w:i/>
          <w:iCs/>
          <w:color w:val="000000"/>
          <w:kern w:val="0"/>
          <w:sz w:val="24"/>
          <w:szCs w:val="24"/>
          <w:lang w:eastAsia="it-IT"/>
          <w14:ligatures w14:val="none"/>
        </w:rPr>
        <w:t>Nel timore di Cristo, siate sottomessi gli uni agli altri:</w:t>
      </w:r>
      <w:r w:rsidRPr="005E5FA3">
        <w:rPr>
          <w:rFonts w:ascii="Arial" w:eastAsia="Times New Roman" w:hAnsi="Arial" w:cs="Arial"/>
          <w:i/>
          <w:iCs/>
          <w:color w:val="000000"/>
          <w:kern w:val="0"/>
          <w:position w:val="4"/>
          <w:sz w:val="24"/>
          <w:szCs w:val="24"/>
          <w:lang w:eastAsia="it-IT"/>
          <w14:ligatures w14:val="none"/>
        </w:rPr>
        <w:t xml:space="preserve"> </w:t>
      </w:r>
      <w:r w:rsidRPr="005E5FA3">
        <w:rPr>
          <w:rFonts w:ascii="Arial" w:eastAsia="Times New Roman" w:hAnsi="Arial" w:cs="Arial"/>
          <w:i/>
          <w:iCs/>
          <w:color w:val="000000"/>
          <w:kern w:val="0"/>
          <w:sz w:val="24"/>
          <w:szCs w:val="24"/>
          <w:lang w:eastAsia="it-IT"/>
          <w14:ligatures w14:val="none"/>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0F3B7C2E"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È la Vergine Maria cosa fa per questa sua figlia prediletta? Ella vive tutta la sua missione di Madre. Alla vergine Maria possiamo applicare ciò che il Salmo dice di Dio: “</w:t>
      </w:r>
      <w:r w:rsidRPr="005E5FA3">
        <w:rPr>
          <w:rFonts w:ascii="Arial" w:eastAsia="Times New Roman" w:hAnsi="Arial" w:cs="Arial"/>
          <w:i/>
          <w:iCs/>
          <w:color w:val="000000"/>
          <w:kern w:val="0"/>
          <w:sz w:val="24"/>
          <w:szCs w:val="24"/>
          <w:lang w:eastAsia="it-IT"/>
          <w14:ligatures w14:val="none"/>
        </w:rPr>
        <w:t xml:space="preserve">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 (120), 1-8). </w:t>
      </w:r>
      <w:r w:rsidRPr="005E5FA3">
        <w:rPr>
          <w:rFonts w:ascii="Arial" w:eastAsia="Times New Roman" w:hAnsi="Arial" w:cs="Arial"/>
          <w:iCs/>
          <w:color w:val="000000"/>
          <w:kern w:val="0"/>
          <w:sz w:val="24"/>
          <w:szCs w:val="24"/>
          <w:lang w:eastAsia="it-IT"/>
          <w14:ligatures w14:val="none"/>
        </w:rPr>
        <w:t xml:space="preserve">La vergine Maria veglia sulla Chiesa con tutta l’immensità del suo amore attivo, creativo, impegnato, solerte, efficace sempre. </w:t>
      </w:r>
      <w:r w:rsidRPr="005E5FA3">
        <w:rPr>
          <w:rFonts w:ascii="Arial" w:eastAsia="Times New Roman" w:hAnsi="Arial" w:cs="Arial"/>
          <w:iCs/>
          <w:color w:val="000000"/>
          <w:kern w:val="0"/>
          <w:sz w:val="24"/>
          <w:szCs w:val="24"/>
          <w:lang w:eastAsia="it-IT"/>
          <w14:ligatures w14:val="none"/>
        </w:rPr>
        <w:lastRenderedPageBreak/>
        <w:t>Immagine perfetta di questo amore è la Vergine Maria alle nozze di Cana e presso la Croce, così come ci viene presentata dal Vangelo secondo Giovanni. Alle nozze di Cana tutti sono distratti, ognuno pensa a divertirsi, a gioire. Nessuno si era accorto che stava venendo meno lo strumento della gioia. Alle nozze di Cana era il vino. Per noi è la grazia, la verità, lo Spirito Santo di cui ogni giorno ci dobbiamo inebriare. Solo la Vergine Maria veglia con la sua premurosa attenzione. Non solo veglia. Intercede presso il Figlio suo e la gioia ritorna sul volto di tutti. Alla Croce invece Cristo Gesù presenta alla Madre Giovanni e Giovanni alla Madre. Nasce il nuovo rapporto dei suoi discepoli con la Vergine Maria. Maria è loro vera Madre. Dovrà ogni giorno concepirli nel suo grembo verginale e ogni giorno occuparsi di loro allo stesso modo che finora si è occupata di Cristo Gesù. Gesù affida alla Madre la stessa missione per la Chiesa che Dio le aveva affidato nei suoi riguardi. Come ella è Madre di Gesù, allo stesso modo, senza alcuna differenza, dovrà essere Madre della Chiesa. Questo però non è tutto. La Vergine Maria sostiene, aiuta, sprona la Chiesa con la sua altissima santità. Ciò che Dio ha potuto operare in lei, lo può operare in ciascuno dei discepoli di Gesù, in ogni altra persona purché diventi Corpo di Gesù. È questa la santa preoccupazione della Madre: far sì che tutti diventino Corpo di Gesù e si lascino trasformare in una bellezza divina dallo Spirito Santo, per essere presentati al Padre rivestititi dello stesso splendore della Madre. La Madre tutta bella vuole tutti i suoi figli belli. Li vuole santi, immacolati, puri, giusti, caritatevoli, perfetti in ogni virtù. Vergine Maria, Madre della Redenzione, aiutaci ad imitarti nella tua sollecitudine, nel tuo amore, nella tua bellezza. Angeli e Santi del Cielo, fateci puri di cuore e di mente.</w:t>
      </w:r>
    </w:p>
    <w:p w14:paraId="7817BBF0"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Oggi aggiungiamo: Come lo Spirito Santo nel seno purissimo e castissimo della Vergine Maria ha concepito Verbo Eterno e sempre per lo Spirito Santo il Figlio Unigenito del Padre si è fatto vero uomo, così anche per opera dello Spirito Santo nel suo seno purissimo e castissimo, seno mistico e spirituale, cuore tutto consacrato a Dio, cuore tutto messo a servizio dello Spirito Santo, dovranno nasce, nel Figlio suo, tutti i figli di Adamo perché diventino Figlio di Dio, per generazione dall’alto. Questa generazione può avvenire se i suoi primogeniti che sono gli Apostoli semineranno nel cuore di ogni uomo il seme purissimo della Parola di Cristo Gesù. Se invece i suoi primogeniti non semineranno il seme purissimo della Parola, nessun nuovo figlio nascerà dalla Spirito Santo per il suo seno purissimo e castissimo, e il corpo di Cristo non si edifica. Che oggi moltissimi primogeniti hanno rinnegato la Madre di Gesù e Madre loro, lo attesta il fatto che hanno rinnegato il Vangelo della vita e seminano un altro vangelo, che è il vangelo di Satana e il vangelo del mondo. Lo attesta il fatto che questi figli primogeniti della Vergine Maria predicano dottrine perverse. Senza la semina nei cuori del vero Vangelo di Cristo Signore, la Vergine Maria anziché essere essere ricca di figli, diviene povera, non perché lo Spirito Santo non doni la sua onnipotente forza fecondatrice, non perché il seno mistico della Vergine Maria è come il seno di Sara, ma perché i suoi figli primogeniti non seminano più il seme divino della Parola del vero e santo Vangelo del Figlio Unigenito del Padre. Proviamo a leggere con l’aiuto dello Spirito Santo in chiave mariologica due Salmi delle salite: </w:t>
      </w:r>
      <w:r w:rsidRPr="005E5FA3">
        <w:rPr>
          <w:rFonts w:ascii="Arial" w:eastAsia="Times New Roman" w:hAnsi="Arial" w:cs="Arial"/>
          <w:i/>
          <w:color w:val="000000"/>
          <w:kern w:val="0"/>
          <w:sz w:val="24"/>
          <w:szCs w:val="24"/>
          <w:lang w:eastAsia="it-IT"/>
          <w14:ligatures w14:val="none"/>
        </w:rPr>
        <w:t xml:space="preserve">“Salmo 127 (126):  Canto delle salite. Di Salomone. 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w:t>
      </w:r>
      <w:r w:rsidRPr="005E5FA3">
        <w:rPr>
          <w:rFonts w:ascii="Arial" w:eastAsia="Times New Roman" w:hAnsi="Arial" w:cs="Arial"/>
          <w:i/>
          <w:color w:val="000000"/>
          <w:kern w:val="0"/>
          <w:sz w:val="24"/>
          <w:szCs w:val="24"/>
          <w:lang w:eastAsia="it-IT"/>
          <w14:ligatures w14:val="none"/>
        </w:rPr>
        <w:lastRenderedPageBreak/>
        <w:t xml:space="preserve">ricompensa il frutto del grembo. Come frecce in mano a un guerriero sono i figli avuti in giovinezza. Beato l’uomo che ne ha piena la faretra: non dovrà vergognarsi quando verrà alla porta a trattare con i propri nemici. Salmo 128 (127):  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w:t>
      </w:r>
      <w:r w:rsidRPr="005E5FA3">
        <w:rPr>
          <w:rFonts w:ascii="Arial" w:eastAsia="Times New Roman" w:hAnsi="Arial" w:cs="Arial"/>
          <w:iCs/>
          <w:color w:val="000000"/>
          <w:kern w:val="0"/>
          <w:sz w:val="24"/>
          <w:szCs w:val="24"/>
          <w:lang w:eastAsia="it-IT"/>
          <w14:ligatures w14:val="none"/>
        </w:rPr>
        <w:t>Una Chiesa senza figli non è la Chiesa del Dio vivente. È un ulivo in via di estinzione. La Chiesa invece è pensata da Dio come Madre dai moltissimi figli. Figlio della Chiesa e figlio della Vergine Maria dovrà divenire ogni figlio di Adamo. Se il figlio di Adamo si rifiuta, la responsabilità è solo sua. Se invece il seme della divina Parola non è stato seminato nel suo cuore, la responsabilità è dei figli primogeniti della Madre di Dio. Sono responsabili in eterno di aver reso sterile la loro Madre, la Madre che li ha generati alla vita.</w:t>
      </w:r>
    </w:p>
    <w:p w14:paraId="4191CE1D"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Non possono i primogeniti della Madre della Chiesa lavorare perché la loro Madre diventi sfiorita di figli. La sterilità della Madre è solo per gravissimo peccato di omissione dei suoi figli primogeniti. Che mai per essi si compia la profezia di Anna cantata nel suo canto di ringraziamento al suo Signore e Dio per aver reso fecondo il suo grembo sterile: “</w:t>
      </w:r>
      <w:r w:rsidRPr="005E5FA3">
        <w:rPr>
          <w:rFonts w:ascii="Arial" w:eastAsia="Times New Roman" w:hAnsi="Arial" w:cs="Arial"/>
          <w:i/>
          <w:color w:val="000000"/>
          <w:kern w:val="0"/>
          <w:sz w:val="24"/>
          <w:szCs w:val="24"/>
          <w:lang w:eastAsia="it-IT"/>
          <w14:ligatures w14:val="none"/>
        </w:rPr>
        <w:t xml:space="preserve">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 (1Sam 2,1-10). </w:t>
      </w:r>
    </w:p>
    <w:p w14:paraId="119D05FB"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Noi personalmente chiediamo che si paralizzi la nostra lingua se dovessimo predicare un altro vangelo o se ci dovessimo dimenticare della nostra Santissima Madre: </w:t>
      </w:r>
      <w:r w:rsidRPr="005E5FA3">
        <w:rPr>
          <w:rFonts w:ascii="Arial" w:eastAsia="Times New Roman" w:hAnsi="Arial" w:cs="Arial"/>
          <w:i/>
          <w:color w:val="000000"/>
          <w:kern w:val="0"/>
          <w:sz w:val="24"/>
          <w:szCs w:val="24"/>
          <w:lang w:eastAsia="it-IT"/>
          <w14:ligatures w14:val="none"/>
        </w:rPr>
        <w:t xml:space="preserve">Salmo 137 (136): 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 Ricòrdati, Signore, dei figli di Edom, che, nel giorno di Gerusalemme, dicevano: «Spogliatela, spogliatela fino alle sue fondamenta!». Figlia di Babilonia devastatrice, beato chi ti renderà quanto ci hai fatto. Beato chi afferrerà i tuoi piccoli e li sfracellerà contro la pietra. </w:t>
      </w:r>
      <w:r w:rsidRPr="005E5FA3">
        <w:rPr>
          <w:rFonts w:ascii="Arial" w:eastAsia="Times New Roman" w:hAnsi="Arial" w:cs="Arial"/>
          <w:iCs/>
          <w:color w:val="000000"/>
          <w:kern w:val="0"/>
          <w:sz w:val="24"/>
          <w:szCs w:val="24"/>
          <w:lang w:eastAsia="it-IT"/>
          <w14:ligatures w14:val="none"/>
        </w:rPr>
        <w:t xml:space="preserve">Così come chiediamo che per mezzo della nostra Parola, che dovrà essere purissima Parola </w:t>
      </w:r>
      <w:r w:rsidRPr="005E5FA3">
        <w:rPr>
          <w:rFonts w:ascii="Arial" w:eastAsia="Times New Roman" w:hAnsi="Arial" w:cs="Arial"/>
          <w:iCs/>
          <w:color w:val="000000"/>
          <w:kern w:val="0"/>
          <w:sz w:val="24"/>
          <w:szCs w:val="24"/>
          <w:lang w:eastAsia="it-IT"/>
          <w14:ligatures w14:val="none"/>
        </w:rPr>
        <w:lastRenderedPageBreak/>
        <w:t>del Figlio suo, tutti i re della terra possa ascoltare la Parola della vita, la Parola che dona allo Spirito Santo la sua divina e onnipotenza forza d rendere fecondo il seno mistico della Madre di Dio e Madre nostra arricchendola sempre di nuovi figli: “</w:t>
      </w:r>
      <w:r w:rsidRPr="005E5FA3">
        <w:rPr>
          <w:rFonts w:ascii="Arial" w:eastAsia="Times New Roman" w:hAnsi="Arial" w:cs="Arial"/>
          <w:i/>
          <w:color w:val="000000"/>
          <w:kern w:val="0"/>
          <w:sz w:val="24"/>
          <w:szCs w:val="24"/>
          <w:lang w:eastAsia="it-IT"/>
          <w14:ligatures w14:val="none"/>
        </w:rPr>
        <w:t xml:space="preserve">Salmo 138 (137):  Di Davide. Ti rendo grazie, Signore, con tutto il cuore: hai ascoltato le parole della mia bocca. Non agli dèi, ma a te voglio cantare, mi prostro verso il tuo tempio santo. Rendo grazie al tuo nome per il tuo amore e la tua fedeltà: hai reso la tua promessa più grande del tuo nome. Nel giorno in cui ti ho invocato, mi hai risposto, hai accresciuto in me la forza. Ti renderanno grazie, Signore, tutti i re della terra, quando ascolteranno le parole della tua bocca. Canteranno le vie del Signore: grande è la gloria del Signore! Perché eccelso è il Signore, ma guarda verso l’umile; il superbo invece lo riconosce da lontano. Se cammino in mezzo al pericolo, tu mi ridoni vita; contro la collera dei miei avversari stendi la tua mano e la tua destra mi salva. Il Signore farà tutto per me. Signore, il tuo amore è per sempre: non abbandonare l’opera delle tue mani. </w:t>
      </w:r>
    </w:p>
    <w:p w14:paraId="4FFB20AF"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La maternità della Vergine Maria è vera generazione nello Spirito Santo. È vera nascita da Lei. Il Dio che è il Padre del suo Figlio Unigenito, ha stabilito con decreto eterna, che ogni suo figlio di adozione i Cristo Gesù, ogni suo figlio, che per opera dello Spirito Santo, diviene suo figlio per partecipazione della sua natura divina, divenga suo figlio divenendo partecipe della natura della Madre del Figlio suo. Questa partecipazione è il Dono che il Padre ha fatto ai figli della Chiesa per bocca del Figlio suo dalla croce. Non solo partecipazione della sua natura, ma anche partecipazione della sua obbedienza, delle sue virtù, della sua santità, della sua grazia, partecipazione dello Spirito Santo del quale sempre il suo cuore, la sua anima il suo corpo sono traboccanti. Madre di Dio, vera Madre di ogni figlio di Dio in Cristo Gesù, per opera dello Spirito Santo, scendi, vieni in mezzo a noi e con la dolcezza del tuo amore ma anche con la tua parola ferma e risoluta di Madre piega i tuoi figli primogeniti a seminare nei cuori la vera Parola, il vero Vangelo del Tuo Divin Figlio. Fa’ che tutti siano discepoli del Figlio tuo e non discepoli del mondo per il mondo e neanche discepoli di Satana a servizio di Satana. Vieni e ristabilisci le sorti della tua maternità, ormai sfiorita a causa della trasformazione dei tuoi figli prediletti da servi dl figlio tuo a servi del mondo.   </w:t>
      </w:r>
    </w:p>
    <w:p w14:paraId="7021C3BF" w14:textId="77777777" w:rsidR="005E5FA3" w:rsidRPr="005E5FA3" w:rsidRDefault="005E5FA3" w:rsidP="005E5FA3">
      <w:pPr>
        <w:spacing w:after="120" w:line="240" w:lineRule="auto"/>
        <w:jc w:val="both"/>
        <w:rPr>
          <w:rFonts w:ascii="Arial" w:eastAsia="Times New Roman" w:hAnsi="Arial" w:cs="Arial"/>
          <w:b/>
          <w:kern w:val="0"/>
          <w:sz w:val="28"/>
          <w:szCs w:val="28"/>
          <w:lang w:eastAsia="it-IT"/>
          <w14:ligatures w14:val="none"/>
        </w:rPr>
      </w:pPr>
    </w:p>
    <w:p w14:paraId="5A5F5EFC" w14:textId="77777777" w:rsidR="005E5FA3" w:rsidRPr="005E5FA3" w:rsidRDefault="005E5FA3" w:rsidP="005E5FA3">
      <w:pPr>
        <w:pStyle w:val="Titolo2"/>
        <w:rPr>
          <w:lang w:val="la-Latn"/>
        </w:rPr>
      </w:pPr>
      <w:bookmarkStart w:id="765" w:name="_Toc216000600"/>
      <w:bookmarkStart w:id="766" w:name="_Toc216000631"/>
      <w:bookmarkStart w:id="767" w:name="_Toc218975167"/>
      <w:bookmarkStart w:id="768" w:name="_Toc219036305"/>
      <w:r w:rsidRPr="005E5FA3">
        <w:rPr>
          <w:lang w:val="la-Latn"/>
        </w:rPr>
        <w:t>MADRE DELLA DIVINA GRAZIA</w:t>
      </w:r>
      <w:bookmarkEnd w:id="765"/>
      <w:bookmarkEnd w:id="766"/>
      <w:bookmarkEnd w:id="767"/>
      <w:bookmarkEnd w:id="768"/>
    </w:p>
    <w:p w14:paraId="17CBD945"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Madre è colei che genera, che dona la vita a ciò che prima non esisteva. Per lei la non esistenza riceve esistenza e la non vita diviene vita. Senza la madre si interromperebbe all’istante la generazione della vita e ogni essere vivente scomparirebbe dalla nostra terra. È grande il mistero della madre. Peccato che oggi molte madri non sono più datori di vita, bensì di morte. La Vergine Maria è confessata </w:t>
      </w:r>
      <w:r w:rsidRPr="005E5FA3">
        <w:rPr>
          <w:rFonts w:ascii="Arial" w:eastAsia="Times New Roman" w:hAnsi="Arial" w:cs="Arial"/>
          <w:i/>
          <w:kern w:val="0"/>
          <w:sz w:val="24"/>
          <w:szCs w:val="24"/>
          <w:lang w:eastAsia="it-IT"/>
          <w14:ligatures w14:val="none"/>
        </w:rPr>
        <w:t>“Madre della divina grazia”</w:t>
      </w:r>
      <w:r w:rsidRPr="005E5FA3">
        <w:rPr>
          <w:rFonts w:ascii="Arial" w:eastAsia="Times New Roman" w:hAnsi="Arial" w:cs="Arial"/>
          <w:kern w:val="0"/>
          <w:sz w:val="24"/>
          <w:szCs w:val="24"/>
          <w:lang w:eastAsia="it-IT"/>
          <w14:ligatures w14:val="none"/>
        </w:rPr>
        <w:t xml:space="preserve">. Questo titolo non è puramente onorifico, privo di qualsiasi fondamento nella realtà soprannaturale della trasmissione della grazia. Esso è rivestito di tutta la concretezza celeste, soprannaturale, divina, eterna. Comprendere questo titolo è avere una visione nuova della Vergine Maria. È capire la vera missione materna in ordine alla nostra santificazione. Le verità le proclamiamo. Con le verità preghiamo. Ma esse spesso </w:t>
      </w:r>
      <w:r w:rsidRPr="005E5FA3">
        <w:rPr>
          <w:rFonts w:ascii="Arial" w:eastAsia="Times New Roman" w:hAnsi="Arial" w:cs="Arial"/>
          <w:kern w:val="0"/>
          <w:sz w:val="24"/>
          <w:szCs w:val="24"/>
          <w:lang w:eastAsia="it-IT"/>
          <w14:ligatures w14:val="none"/>
        </w:rPr>
        <w:lastRenderedPageBreak/>
        <w:t xml:space="preserve">non sono comprese. Per molti sono suoni confusi e indistinti. Fanno ormai parte della nostra abitudine religiosa senza alcuna coscienza di ciò che facciamo o diciamo. </w:t>
      </w:r>
      <w:r w:rsidRPr="005E5FA3">
        <w:rPr>
          <w:rFonts w:ascii="Arial" w:eastAsia="Times New Roman" w:hAnsi="Arial" w:cs="Arial"/>
          <w:iCs/>
          <w:color w:val="000000"/>
          <w:kern w:val="0"/>
          <w:sz w:val="24"/>
          <w:szCs w:val="24"/>
          <w:lang w:eastAsia="it-IT"/>
          <w14:ligatures w14:val="none"/>
        </w:rPr>
        <w:t>A volte penso a quanto Paolo diceva ai Corinzi:</w:t>
      </w:r>
      <w:r w:rsidRPr="005E5FA3">
        <w:rPr>
          <w:rFonts w:ascii="Arial" w:eastAsia="Times New Roman" w:hAnsi="Arial" w:cs="Arial"/>
          <w:i/>
          <w:iCs/>
          <w:color w:val="000000"/>
          <w:kern w:val="0"/>
          <w:sz w:val="24"/>
          <w:szCs w:val="24"/>
          <w:lang w:eastAsia="it-IT"/>
          <w14:ligatures w14:val="none"/>
        </w:rPr>
        <w:t xml:space="preserve"> “E ora, fratelli, supponiamo che io venga da voi parlando con il dono delle lingue. In che cosa potrei esservi utile, se non vi comunicassi una rivelazione o una conoscenza o una profezia o un insegnamento? Ad esempio: se gli oggetti inanimati che emettono un suono, come il flauto o la cetra, non producono i suoni distintamente, in che modo si potrà distinguere ciò che si suona col flauto da ciò che si suona con la cetra? E se la tromba emette un suono confuso, chi si preparerà alla battaglia? Così anche voi, se non pronunciate parole chiare con la lingua, come si potrà comprendere ciò che andate dicendo? Parlereste al vento! Chissà quante varietà di lingue vi sono nel mondo e nulla è senza un proprio linguaggio. Ma se non ne conosco il senso, per colui che mi parla sono uno straniero, e chi mi parla è uno straniero per me. (1Cro 14,6-11). </w:t>
      </w:r>
      <w:r w:rsidRPr="005E5FA3">
        <w:rPr>
          <w:rFonts w:ascii="Arial" w:eastAsia="Times New Roman" w:hAnsi="Arial" w:cs="Arial"/>
          <w:iCs/>
          <w:color w:val="000000"/>
          <w:kern w:val="0"/>
          <w:sz w:val="24"/>
          <w:szCs w:val="24"/>
          <w:lang w:eastAsia="it-IT"/>
          <w14:ligatures w14:val="none"/>
        </w:rPr>
        <w:t xml:space="preserve">Noi parliamo della Madre di Dio. I suoni però sono tutti uguali, indistinti, confusi, senza alcun contenuto di verità. Così facendo perdiamo tutta la ricchezza che è nelle parole. Una parola vuota non parla. Il suo è un suono senza parola. </w:t>
      </w:r>
    </w:p>
    <w:p w14:paraId="025AD8E1"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La Vergine Maria è </w:t>
      </w:r>
      <w:r w:rsidRPr="005E5FA3">
        <w:rPr>
          <w:rFonts w:ascii="Arial" w:eastAsia="Times New Roman" w:hAnsi="Arial" w:cs="Arial"/>
          <w:i/>
          <w:iCs/>
          <w:color w:val="000000"/>
          <w:kern w:val="0"/>
          <w:sz w:val="24"/>
          <w:szCs w:val="24"/>
          <w:lang w:eastAsia="it-IT"/>
          <w14:ligatures w14:val="none"/>
        </w:rPr>
        <w:t>“Madre della divina grazia”</w:t>
      </w:r>
      <w:r w:rsidRPr="005E5FA3">
        <w:rPr>
          <w:rFonts w:ascii="Arial" w:eastAsia="Times New Roman" w:hAnsi="Arial" w:cs="Arial"/>
          <w:iCs/>
          <w:color w:val="000000"/>
          <w:kern w:val="0"/>
          <w:sz w:val="24"/>
          <w:szCs w:val="24"/>
          <w:lang w:eastAsia="it-IT"/>
          <w14:ligatures w14:val="none"/>
        </w:rPr>
        <w:t xml:space="preserve">. La madre concepisce, genera, gestisce, dona alla luce la vita. La vita data alla luce dalla madre è nutrita, custodita, aiutata nel suo crescere, portata a compimento nel suo sviluppo, resa perfetta. Un madre che non compie tutto questo percorso dalla vita incipiente alla vita perfetta non è vera madre, o lo è a metà o in modo assai parziale. La Vergine Maria ha concepito nel suo grembo la divina grazia che è Cristo e l’ha data all’umanità, accompagnandola fino al momento del suo compimento. Dall’inizio fino al giorno, anzi fino all’ora della perfezione assoluta, Maria è stata Madre della divina grazia. Ma questo non è tutto. Alla croce non finisce il mistero di Maria quale </w:t>
      </w:r>
      <w:r w:rsidRPr="005E5FA3">
        <w:rPr>
          <w:rFonts w:ascii="Arial" w:eastAsia="Times New Roman" w:hAnsi="Arial" w:cs="Arial"/>
          <w:i/>
          <w:iCs/>
          <w:color w:val="000000"/>
          <w:kern w:val="0"/>
          <w:sz w:val="24"/>
          <w:szCs w:val="24"/>
          <w:lang w:eastAsia="it-IT"/>
          <w14:ligatures w14:val="none"/>
        </w:rPr>
        <w:t>“Madre della divina grazia”</w:t>
      </w:r>
      <w:r w:rsidRPr="005E5FA3">
        <w:rPr>
          <w:rFonts w:ascii="Arial" w:eastAsia="Times New Roman" w:hAnsi="Arial" w:cs="Arial"/>
          <w:iCs/>
          <w:color w:val="000000"/>
          <w:kern w:val="0"/>
          <w:sz w:val="24"/>
          <w:szCs w:val="24"/>
          <w:lang w:eastAsia="it-IT"/>
          <w14:ligatures w14:val="none"/>
        </w:rPr>
        <w:t xml:space="preserve">. Alla croce finisce la missione materna di Maria con Gesù, inizia con il discepolo, con ogni discepolo, anche lui </w:t>
      </w:r>
      <w:r w:rsidRPr="005E5FA3">
        <w:rPr>
          <w:rFonts w:ascii="Arial" w:eastAsia="Times New Roman" w:hAnsi="Arial" w:cs="Arial"/>
          <w:i/>
          <w:iCs/>
          <w:color w:val="000000"/>
          <w:kern w:val="0"/>
          <w:sz w:val="24"/>
          <w:szCs w:val="24"/>
          <w:lang w:eastAsia="it-IT"/>
          <w14:ligatures w14:val="none"/>
        </w:rPr>
        <w:t>“divina grazia”</w:t>
      </w:r>
      <w:r w:rsidRPr="005E5FA3">
        <w:rPr>
          <w:rFonts w:ascii="Arial" w:eastAsia="Times New Roman" w:hAnsi="Arial" w:cs="Arial"/>
          <w:iCs/>
          <w:color w:val="000000"/>
          <w:kern w:val="0"/>
          <w:sz w:val="24"/>
          <w:szCs w:val="24"/>
          <w:lang w:eastAsia="it-IT"/>
          <w14:ligatures w14:val="none"/>
        </w:rPr>
        <w:t xml:space="preserve">, perché così è stato costituito nello Spirito Santo. Ciò che ha fatto Gesù Signore, sul suo modello ed esempio lo deve fare ogni suo discepolo. Può fare questo, se anche lui si lascia concepire, generare, partorire, aiutare nella crescita, prendere per mano e condurre fino alla sua perfezione morale, spirituale, ascetica, mistica. Senza questo legame di Madre – Figlio, nessun discepolo di Gesù potrà mai divenire </w:t>
      </w:r>
      <w:r w:rsidRPr="005E5FA3">
        <w:rPr>
          <w:rFonts w:ascii="Arial" w:eastAsia="Times New Roman" w:hAnsi="Arial" w:cs="Arial"/>
          <w:i/>
          <w:iCs/>
          <w:color w:val="000000"/>
          <w:kern w:val="0"/>
          <w:sz w:val="24"/>
          <w:szCs w:val="24"/>
          <w:lang w:eastAsia="it-IT"/>
          <w14:ligatures w14:val="none"/>
        </w:rPr>
        <w:t>“divina grazia”</w:t>
      </w:r>
      <w:r w:rsidRPr="005E5FA3">
        <w:rPr>
          <w:rFonts w:ascii="Arial" w:eastAsia="Times New Roman" w:hAnsi="Arial" w:cs="Arial"/>
          <w:iCs/>
          <w:color w:val="000000"/>
          <w:kern w:val="0"/>
          <w:sz w:val="24"/>
          <w:szCs w:val="24"/>
          <w:lang w:eastAsia="it-IT"/>
          <w14:ligatures w14:val="none"/>
        </w:rPr>
        <w:t xml:space="preserve"> per il mondo. Il legame non potrà essere di un giorno, un mese, un anno. Esso è per tutta la vita. Il distacco dalla Vergine Maria fa il cristiano orfano, lo priva del suo soprannaturale sviluppo, lo arresta nella sua crescita cristiana, lo impoverisce nelle sue azioni, non potrà neanche esprimersi come puro e semplice uomo. Neanche questo è possibile per un cristiano che si distacca dal legame materno, quindi ontico, di essere, con la Madre sua celeste. Infatti la stessa storia ci attesta che non appena il legame con la Vergine Maria è rotto, si rompe anche il legame con la verità della propria natura umana. Non serviamo più neanche come uomini. Il peccato si impadronisce di noi e le tenebre ci consumano anche nei pensieri. Viviamo una vita assai sciagurata, perché vita di morte, nella morte, per la morte. Vergine Maria, Madre della Redenzione, abbi pietà di noi e rinsalda ogni giorno il legame materno con te. Angeli e Santi non permettete che questo legame si spezzi. </w:t>
      </w:r>
    </w:p>
    <w:p w14:paraId="723ED4AD"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Oggi aggiungiamo: viviamo oggi in un tempo nel quale noi cristiani non siamo </w:t>
      </w:r>
      <w:r w:rsidRPr="005E5FA3">
        <w:rPr>
          <w:rFonts w:ascii="Arial" w:eastAsia="Times New Roman" w:hAnsi="Arial" w:cs="Arial"/>
          <w:i/>
          <w:color w:val="000000"/>
          <w:kern w:val="0"/>
          <w:sz w:val="24"/>
          <w:szCs w:val="24"/>
          <w:lang w:eastAsia="it-IT"/>
          <w14:ligatures w14:val="none"/>
        </w:rPr>
        <w:t>“divina grazia”</w:t>
      </w:r>
      <w:r w:rsidRPr="005E5FA3">
        <w:rPr>
          <w:rFonts w:ascii="Arial" w:eastAsia="Times New Roman" w:hAnsi="Arial" w:cs="Arial"/>
          <w:iCs/>
          <w:color w:val="000000"/>
          <w:kern w:val="0"/>
          <w:sz w:val="24"/>
          <w:szCs w:val="24"/>
          <w:lang w:eastAsia="it-IT"/>
          <w14:ligatures w14:val="none"/>
        </w:rPr>
        <w:t xml:space="preserve"> in Cristo e per lo Spirito Santo per la Chiesa e per il mondo. Siamo fiumi secchi, pozzi asciutti o pieni di fango, pozzanghere stracolme di insetti nocivi e portatori di ogni malattia. Dobbiamo confessare che tutto questo è accaduto e </w:t>
      </w:r>
      <w:r w:rsidRPr="005E5FA3">
        <w:rPr>
          <w:rFonts w:ascii="Arial" w:eastAsia="Times New Roman" w:hAnsi="Arial" w:cs="Arial"/>
          <w:iCs/>
          <w:color w:val="000000"/>
          <w:kern w:val="0"/>
          <w:sz w:val="24"/>
          <w:szCs w:val="24"/>
          <w:lang w:eastAsia="it-IT"/>
          <w14:ligatures w14:val="none"/>
        </w:rPr>
        <w:lastRenderedPageBreak/>
        <w:t>accade perché il cristiano ha deciso di non volere essere più né dal Padre, né dal Figlio, né dallo Spirito Santo, né dalla Vergine Maria, né dal Vangelo, né da tutto ciò che è verità soprannaturale, verità eterna e increata, verità che discende dall’alto, né dall’alto dei cieli e né dall’alto della croce. Vuole essere più che Dio, oltre lo stesso Dio. Sappiamo che Dio è eterno e non si è fatto, perché senza principio e senza fine. L’uomo invece avvelenato dal veleno letale di Satana, vuole generare e partorire se stesso come Dio di se stesso e Dio dei suoi fratelli. Perché l’uomo è giunto a una tale superbia? Perché si è lasciato sradicare dal terreno della purissima umiltà della Madre sua e ha piantato le sue radici nella superbia di Satana. Chi può rivestire il cristiano dell’umiltà della Vergine Maria è lo Spirito Santo. Chi può ancora una volta piantare il cristiano nell’umiltà della Vergine Maria è solo e sempre lo Spirito Santo. Ma il cristiano avrà lo Spirito Santo solo se lo attingerà nel cuore della Vergine Maria. Questo perché ogni grazia va attinta dal cristiano nel seno della Vergine Maria. Il cristiano oggi dovrà pentirsi di avere abbandonato la madre sua, di aver lasciato il suo cuore. Dovrà ritornare dalla Madre è chiedere ogni perdono. Lei ricca di misericordia, Lei Madre di misericordia, nuovamente ci accoglierà, ci porrà nel suo cuore, ci pianterà nella sua umiltà, nel suo cuore saremo pieno di Spirito Santo come Giovanni il Battista nel seno di Elisabetta, e a poco a poco sempre che rimaniamo nel suo cuore, ritorneremo a esser grazia divina nella Chiesa e nel mondo. Per opera dello Spirito Santo saremo generati nel seno mistico della Madre nostra, nasceremo come grazia divina,  con Lei e in lei porteremo la nostra grazia divina al sommo della fruttificazione sul Golgota come Cristo Gesù e potremo donarci alla Chiesa e al mondo come grazia divina, senza la quale è impossibile che la vera Parola sia predicata ed è anche impossibile che essa trafigga un solo cuore. Senza la trafittura del cuore, la Parola è povera di Spirito Santo ed essa non produce alcun frutto di Salvezza. Non genera grazia divina.</w:t>
      </w:r>
    </w:p>
    <w:p w14:paraId="6F71DFBE"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Gesù è interamente governato, mosso, condotto dallo Spirito Santo, con la sua morte in croce genera grazia divina con tanta potenza di vita e di Spirito Santo da rigenerare il mondo intero, renderlo nuova creatura, facendolo partecipe della grazia divina. Non solo, Come vero Agnello della Pasqua può nutrire quanti intraprendono il cammino verso il regno eterno e dare loro tanta forza per non cadere vittime dalla fame e della stanchezza nel deserto di questo mondo. Nessuno mai potrà attraversare il deserto cocente del peccato del mondo se non si disseta con l’acqua dello Spirito Santo, se non rinnova perennemente il suo sangue con il sangue d Cristo, se non mangia la carne dell’Agnello per dare forza alla sua anima, al su spirito, al suo corpo. Ecco cosa rivela lo Spirito Santo su Cristo Gesù e sulla divina grazia da Lui generata;</w:t>
      </w:r>
    </w:p>
    <w:p w14:paraId="7EA16658"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 xml:space="preserve"> “</w:t>
      </w:r>
      <w:r w:rsidRPr="005E5FA3">
        <w:rPr>
          <w:rFonts w:ascii="Arial" w:eastAsia="Times New Roman" w:hAnsi="Arial" w:cs="Arial"/>
          <w:i/>
          <w:color w:val="000000"/>
          <w:kern w:val="0"/>
          <w:sz w:val="24"/>
          <w:szCs w:val="24"/>
          <w:lang w:eastAsia="it-IT"/>
          <w14:ligatures w14:val="none"/>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10,41-47). </w:t>
      </w:r>
    </w:p>
    <w:p w14:paraId="10E03495"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lastRenderedPageBreak/>
        <w:t>A questa purissima verità dobbiamo aggiungerne una seconda. Rivela lo Spirito Santo per bocca dell’Apostolo Paolo che in Cristo Gesù abita corporalmente la pienezza della divinità e che ogni battezzato viene reso partecipe di questa pienezza. Essendo noi membra del corpo di Cristo e membra gli uni degli altri e gli uni dagli altri e per gli altri, anche noi dobbiamo rendere ogni altro membro partecipe della nostra pienezza che è stata a noi partecipata. Se noi però non generiamo in Cristo, per Cristo, con Lui, acqua e sangue, se in Cristo non diveniamo anche noi veri Agnelli della Pasqua, se, sempre in Cristo, con Cristo, per Cristo, non generiamo alcuna divina grazia, il corpo di Cristo non viene nutrito per nostra grave omissione. Quanto lo Spirito Santo dice di Cristo Gesù, deve poteri dire anche di ogni membro del suo corpo:</w:t>
      </w:r>
    </w:p>
    <w:p w14:paraId="044E004A"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
          <w:color w:val="000000"/>
          <w:kern w:val="0"/>
          <w:sz w:val="24"/>
          <w:szCs w:val="24"/>
          <w:lang w:eastAsia="it-IT"/>
          <w14:ligatures w14:val="none"/>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F6DC749"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Ecco allora chi è il discepolo di Gesù: uno che in Cristo, con Cristo, per Cristo, genera divina grazia per nutrire il corpo di Cristo e solo nutrendo il corpo di Cristo, nutre anche il mondo. Questa sua missione mai la potrà vivere se si separa dalla Vergine Maria. È Lei la Madre della Divina grazia. Il discepolo di Gesù diviene un solo cuore, una sola vita, un solo spirito, una sola obbedienza, una sola grazia con la Madre di Dio, Madre di Cristo, e in Lei, con lei, per Lei diverrà membro del corpo di Cristo che fruttifica divina grazia per tutto il corpo di Cristo e per il mondo intero. Se il discepolo di Gesù si separa dalla Vergine Maria è in tutto simile a un maestoso cedro del Libano che si è sradicato dal terreno e giace a terra con le radici esposte al sole. In verità oggi molti discepoli di Gesù sono alberi con le radici esposte non solo al sole, ma anche sono esposte al fuoco dell’inferno, perché hanno lasciato il cuore della vergine Maria e si sono trapianti nel cuore infuocato di Satana, pronti per essere avvolti dalle fiamme eterne. O si rimane e si ritorna nel cuore della Madre della divina grazia e in questo cuore affondiamo sempre di più le nostre radici per attingere dalla sua grazia divina tutta la grazia divina che fa crescere noi e crescendo noi, cresce il corpo di Cristo in forza di Spirito Santo, di conversione e di santificazione, oppure all’istante siamo con le nostre radici piantati nel cuore di Satana e sappiamo che questo cuore produce e fruttifica solo perdizione eterna. O il cristiano è nel cuore di Maria o è nel cuore del mondo e nel cuore di Satana. Se è piantato nel cuore di Maria è piantato nel cuore di Cristo, nel cuore del Padre e dello Spirito Santo e produce e fruttifica divina grazia, oppure è nel cuore del mondo, nel cuore di Satana e produce perdizione e morte eterna.</w:t>
      </w:r>
    </w:p>
    <w:p w14:paraId="71832265"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Nessuno potrà essere radicato in Cristo se non è radicato nel cuore della Vergine Maria. Del nostro radicamento in Cristo ecco cosa rivela lo Spirito Santo per bocca dell’Apostolo Paolo:</w:t>
      </w:r>
    </w:p>
    <w:p w14:paraId="4ECB6597"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
          <w:color w:val="000000"/>
          <w:kern w:val="0"/>
          <w:sz w:val="24"/>
          <w:szCs w:val="24"/>
          <w:lang w:eastAsia="it-IT"/>
          <w14:ligatures w14:val="none"/>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C053715"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
          <w:color w:val="000000"/>
          <w:kern w:val="0"/>
          <w:sz w:val="24"/>
          <w:szCs w:val="24"/>
          <w:lang w:eastAsia="it-IT"/>
          <w14:ligatures w14:val="none"/>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1F1F09AE" w14:textId="77777777" w:rsidR="005E5FA3" w:rsidRPr="005E5FA3" w:rsidRDefault="005E5FA3" w:rsidP="005E5FA3">
      <w:pPr>
        <w:spacing w:after="120" w:line="240" w:lineRule="auto"/>
        <w:jc w:val="both"/>
        <w:rPr>
          <w:rFonts w:ascii="Arial" w:eastAsia="Times New Roman" w:hAnsi="Arial" w:cs="Arial"/>
          <w:i/>
          <w:color w:val="000000"/>
          <w:kern w:val="0"/>
          <w:sz w:val="24"/>
          <w:szCs w:val="24"/>
          <w:lang w:eastAsia="it-IT"/>
          <w14:ligatures w14:val="none"/>
        </w:rPr>
      </w:pPr>
      <w:r w:rsidRPr="005E5FA3">
        <w:rPr>
          <w:rFonts w:ascii="Arial" w:eastAsia="Times New Roman" w:hAnsi="Arial" w:cs="Arial"/>
          <w:i/>
          <w:color w:val="000000"/>
          <w:kern w:val="0"/>
          <w:sz w:val="24"/>
          <w:szCs w:val="24"/>
          <w:lang w:eastAsia="it-IT"/>
          <w14:ligatures w14:val="none"/>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 </w:t>
      </w:r>
    </w:p>
    <w:p w14:paraId="04C3252B"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Il cristiano radicato in Maria, Madre della grazia divina, deve continuare nel mondo la missione di quel cuore nel quale è saldamente piantata fino al punto di divenire cuore della Madre sua. Divenendo cuore della Madre sua deve dare tutto se stesso a Dio perché oggi Cristo Gesù in lui venga concepito e poi sempre per Lui partorito per essere dato ad ogni altro cuore. Il parto di Cristo da parte del cristiano può venire solo sulla croce di un’obbedienza a Dio in tutto simile all’obbedienza del Madre sua. Senza il sì del cristiano a Dio, la Chiesa rallenta la sua forza di conversione, la forza di attrazione a Cristo, la forza di edificare il copro di Cristo.</w:t>
      </w:r>
    </w:p>
    <w:p w14:paraId="4D7584A3"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lastRenderedPageBreak/>
        <w:t xml:space="preserve">Il cristiano radicato in Cristo, perché radicato in Maria, deve attingere dal cuore di Cristo tutto l’amore del Padre, deve attingere  lo Spirito Santo in ogni suo dono perché possa continuare la missione di Cristo, che è missione di incarnazione, missione di evangelizzazione, missione crocifissione, missione del dono della sua via al Padre, nello Spirito Santo, perché il Padre, in Cristo, con Cristo, per Cristo, faccia di lui un dono di salvezza e di redenzione. Sarà dono di salvezza se dalla sua croce, sulla quale sempre dovrà essere inchiodato con i chiodi della sua obbedienza, produrrà l’acqua e il sangue e diverrà in Cristo l’Agnello della Pasqua, da farsi mangiare da ogni membro del corpo di Cristo. Solo così il corpo di Cristo, che è la Chiesa del Dio vivente, darà la vita al mondo per la sua conversione e salvezza. Ecco perché è giusto affermare che oggi moltissimi discepoli di Gesù, separati dalla Vergine Maria e separati da Cristo Signore, non divenuti cuori della Vergine Maria e cuore di Cristo, sono solo bocca di Satana che vomitano sulla Chiesa e sul mondo solo lava infernale di falsità e di inganno. Madre della divina grazia, aiutaci a radicarci così potentemente nel tuo cuore, per divenire in te “divina grazia” con la quale nutrire la Chiesa, perché la Chiesa dia la vita al mondo, senza mai venire meno.  </w:t>
      </w:r>
    </w:p>
    <w:p w14:paraId="306E4CE3"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p>
    <w:p w14:paraId="12887AFB" w14:textId="77777777" w:rsidR="005E5FA3" w:rsidRPr="005E5FA3" w:rsidRDefault="005E5FA3" w:rsidP="005E5FA3">
      <w:pPr>
        <w:pStyle w:val="Titolo2"/>
        <w:rPr>
          <w:lang w:val="la-Latn"/>
        </w:rPr>
      </w:pPr>
      <w:bookmarkStart w:id="769" w:name="_Toc216000601"/>
      <w:bookmarkStart w:id="770" w:name="_Toc216000632"/>
      <w:bookmarkStart w:id="771" w:name="_Toc218975168"/>
      <w:bookmarkStart w:id="772" w:name="_Toc219036306"/>
      <w:r w:rsidRPr="005E5FA3">
        <w:rPr>
          <w:lang w:val="la-Latn"/>
        </w:rPr>
        <w:t>MADRE PURISSIMA</w:t>
      </w:r>
      <w:bookmarkEnd w:id="769"/>
      <w:bookmarkEnd w:id="770"/>
      <w:bookmarkEnd w:id="771"/>
      <w:bookmarkEnd w:id="772"/>
    </w:p>
    <w:p w14:paraId="18E2B2D9"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Leggiamo nel Libro di Giobbe: </w:t>
      </w:r>
      <w:r w:rsidRPr="005E5FA3">
        <w:rPr>
          <w:rFonts w:ascii="Arial" w:eastAsia="Times New Roman" w:hAnsi="Arial" w:cs="Arial"/>
          <w:i/>
          <w:kern w:val="0"/>
          <w:sz w:val="24"/>
          <w:szCs w:val="24"/>
          <w:lang w:eastAsia="it-IT"/>
          <w14:ligatures w14:val="none"/>
        </w:rPr>
        <w:t xml:space="preserve">“A me fu recata, furtiva, una parola e il mio orecchio ne percepì il lieve sussurro. Negli incubi delle visioni notturne, </w:t>
      </w:r>
      <w:r w:rsidRPr="005E5FA3">
        <w:rPr>
          <w:rFonts w:ascii="Arial" w:eastAsia="Times New Roman" w:hAnsi="Arial" w:cs="Arial"/>
          <w:i/>
          <w:color w:val="000000"/>
          <w:kern w:val="0"/>
          <w:sz w:val="24"/>
          <w:szCs w:val="24"/>
          <w:lang w:eastAsia="it-IT"/>
          <w14:ligatures w14:val="none"/>
        </w:rPr>
        <w:t>quando il torpore grava sugli uomini, terrore mi prese e spavento, che tutte le ossa mi fece tremare; un vento mi passò sulla faccia, sulla pelle mi si drizzarono i peli. Stava là uno, ma non ne riconobbi l'aspetto, una figura era davanti ai miei occhi. Poi udii una voce sommessa: “Può l’uomo essere più retto di Dio, o il mortale più puro del suo creatore? Ecco, dei suoi servi egli non si fida e nei suoi angeli trova difetti, quanto più in coloro che abitano case di fango, che nella polvere hanno il loro fondamento! Come tarlo sono schiacciati, sono annientati fra il mattino e la sera, senza che nessuno ci badi, periscono per sempre. Non viene forse strappata la corda della loro tenda, sicché essi muoiono, ma senza sapienza?”</w:t>
      </w:r>
      <w:r w:rsidRPr="005E5FA3">
        <w:rPr>
          <w:rFonts w:ascii="Arial" w:eastAsia="Times New Roman" w:hAnsi="Arial" w:cs="Arial"/>
          <w:color w:val="000000"/>
          <w:kern w:val="0"/>
          <w:sz w:val="24"/>
          <w:szCs w:val="24"/>
          <w:lang w:eastAsia="it-IT"/>
          <w14:ligatures w14:val="none"/>
        </w:rPr>
        <w:t xml:space="preserve"> (Gb 4,12-21). Secondo questa parola, nessun è puro dinanzi a Dio. Anche nei suoi Angeli il Signore trova dei nei che attestano la loro non perfetta purezza. Questo prima della </w:t>
      </w:r>
      <w:r w:rsidRPr="005E5FA3">
        <w:rPr>
          <w:rFonts w:ascii="Arial" w:eastAsia="Times New Roman" w:hAnsi="Arial" w:cs="Arial"/>
          <w:i/>
          <w:color w:val="000000"/>
          <w:kern w:val="0"/>
          <w:sz w:val="24"/>
          <w:szCs w:val="24"/>
          <w:lang w:eastAsia="it-IT"/>
          <w14:ligatures w14:val="none"/>
        </w:rPr>
        <w:t xml:space="preserve">“creazione” </w:t>
      </w:r>
      <w:r w:rsidRPr="005E5FA3">
        <w:rPr>
          <w:rFonts w:ascii="Arial" w:eastAsia="Times New Roman" w:hAnsi="Arial" w:cs="Arial"/>
          <w:color w:val="000000"/>
          <w:kern w:val="0"/>
          <w:sz w:val="24"/>
          <w:szCs w:val="24"/>
          <w:lang w:eastAsia="it-IT"/>
          <w14:ligatures w14:val="none"/>
        </w:rPr>
        <w:t>della Nuova Eva. La Vergine Maria è stata fatta da Dio senza alcuna macchia di peccato originale. Noi nasciamo impuri, non perfetti, non pienamente veri. Nasciamo nel peccato, perché nel peccato veniamo concepiti. Noi portiamo nel nostro corpo, nella nostra anima, nel nostro spirito la pesante eredità di Adamo. Maria invece fu preservata per un particolare privilegio, in previsione dei meriti di Cristo. Ella è redenta per non contaminazione, ma per preservazione. Ma non è solo questa la purezza della Madre di Gesù. Con questa purezza sarebbe in tutto come Eva al momento della sua creazione da Adamo. Nulla di più. Invece Maria è pura infinitamente oltre la purezza creaturale di Adamo e di Eva prima del peccato originale.</w:t>
      </w:r>
    </w:p>
    <w:p w14:paraId="4BF3E322"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La Vergine Maria è pura perché Dio l’ha ricolmata di tutta la potenza, grandezza, bellezza della sua grazia. Ella è piena di grazia dal primo istante del suo </w:t>
      </w:r>
      <w:r w:rsidRPr="005E5FA3">
        <w:rPr>
          <w:rFonts w:ascii="Arial" w:eastAsia="Times New Roman" w:hAnsi="Arial" w:cs="Arial"/>
          <w:color w:val="000000"/>
          <w:kern w:val="0"/>
          <w:sz w:val="24"/>
          <w:szCs w:val="24"/>
          <w:lang w:eastAsia="it-IT"/>
          <w14:ligatures w14:val="none"/>
        </w:rPr>
        <w:lastRenderedPageBreak/>
        <w:t>concepimento. Lei riflette tutta la bellezza, lo splendore, la luce, la stessa divinità più che ogni altra creatura. Se Adamo ed Eva sono stati fatti ad immagine e a somiglianza del loro Creatore, infinitamente di più è stata fatta la Madre del Signore. Alla Vergine Maria manca solo la divinità. Ogni altra cosa le è stata donata dal Padre nostro celeste. Di niente il Signore l’ha privata. Tutto ciò che le ha potuto donare, gliel’ha dato. Non per meriti, ma “</w:t>
      </w:r>
      <w:r w:rsidRPr="005E5FA3">
        <w:rPr>
          <w:rFonts w:ascii="Arial" w:eastAsia="Times New Roman" w:hAnsi="Arial" w:cs="Arial"/>
          <w:i/>
          <w:color w:val="000000"/>
          <w:kern w:val="0"/>
          <w:sz w:val="24"/>
          <w:szCs w:val="24"/>
          <w:lang w:eastAsia="it-IT"/>
          <w14:ligatures w14:val="none"/>
        </w:rPr>
        <w:t>perché il Signore ha guardato l’umiltà della sua serva”</w:t>
      </w:r>
      <w:r w:rsidRPr="005E5FA3">
        <w:rPr>
          <w:rFonts w:ascii="Arial" w:eastAsia="Times New Roman" w:hAnsi="Arial" w:cs="Arial"/>
          <w:color w:val="000000"/>
          <w:kern w:val="0"/>
          <w:sz w:val="24"/>
          <w:szCs w:val="24"/>
          <w:lang w:eastAsia="it-IT"/>
          <w14:ligatures w14:val="none"/>
        </w:rPr>
        <w:t xml:space="preserve">, come lei stessa canta nel suo “Magnificat” in onore del Signore. Un </w:t>
      </w:r>
      <w:r w:rsidRPr="005E5FA3">
        <w:rPr>
          <w:rFonts w:ascii="Arial" w:eastAsia="Times New Roman" w:hAnsi="Arial" w:cs="Arial"/>
          <w:i/>
          <w:color w:val="000000"/>
          <w:kern w:val="0"/>
          <w:sz w:val="24"/>
          <w:szCs w:val="24"/>
          <w:lang w:eastAsia="it-IT"/>
          <w14:ligatures w14:val="none"/>
        </w:rPr>
        <w:t>“oggetto”</w:t>
      </w:r>
      <w:r w:rsidRPr="005E5FA3">
        <w:rPr>
          <w:rFonts w:ascii="Arial" w:eastAsia="Times New Roman" w:hAnsi="Arial" w:cs="Arial"/>
          <w:color w:val="000000"/>
          <w:kern w:val="0"/>
          <w:sz w:val="24"/>
          <w:szCs w:val="24"/>
          <w:lang w:eastAsia="it-IT"/>
          <w14:ligatures w14:val="none"/>
        </w:rPr>
        <w:t xml:space="preserve"> è puro quando conserva intatte le sue naturali proprietà. Quando non è inquinato da nessun agente esterno. Quando non si mescola con nessun altro oggetto. La purezza è della natura che mantiene integre, intatte le sue caratteristiche di essenza e di sostanza ed anche di accidente. Questa purezza si addiceva ad Adamo ed Eva prima della loro disobbedienza. Questa purezza non si addice alla Madre di Dio. Ella è più che pura, perché in lei le proprietà della natura vengono tutte assunte dalla grazia santificante ed elevate al limite delle loro umane possibilità. La grazia ha fatto di Maria la donna purissima per eccellenza. Ella è pura di una così stupenda purezza che si avvicina quasi alla purezza di Dio.  Ella in questa purezza celeste è sempre cresciuta, mai ha arrestato il suo cammino spirituale. Ella era come la creta nelle mani di un vasaio. Dio è il modellatore e lei la modellata. Mai ha messo neanche il più piccolo, insignificante ostacolo in questa opera elevazione del suo corpo, del suo spirito, della sua anima, fino al raggiungimento più eccelsa, purezza e bellezza quasi divina. La sua purezza fu coronata con la stessa spiritualizzazione del suo corpo al momento del suo transito, quando dovette lasciare questa terra ed essere tutta del cielo, nella forma celeste, spirituale di Gesù Signore. Neanche per un istante passò per la corruzione del sepolcro. Cristo Gesù le fece il dono di portarla direttamente nel suo Paradiso, facendola sedere alla sua destra, incoronandola regina degli Angeli e dei Santi. Pensare così alla Madre di Dio deve far nascere nel cuore un desiderio di purezza infinita. Dobbiamo tutti desiderare la purezza di Dio. È il fine stesso della vita. Vergine Maria, Madre della Redenzione, Angeli, Santi, mette nel nostro cuore questo desiderio che sia più forte di ogni altro desiderio, tanto forte da annullare ogni altro desiderio che è nel nostro cuore.</w:t>
      </w:r>
    </w:p>
    <w:p w14:paraId="665D60F2"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Oggi aggiungiamo: possono coloro che contemplano la stupenda e bellissima, quasi divina, purezza della Vergine Maria, avere un Dio impuro, un Cristo impuro, uno Spirito Santo impuro, una Chiesa impura, un Vangelo impuro, una liturgia impura, una predicazione impura, un discernimento impuro, una parola impura, un corpo impuro, una mente impura, un’anima impura, uno spirito impuro, un pensiero impuro, un desiderio impuro, una vita totalmente impura?  Può uno che dice di amare la vergine Maria e la omaggia con mazzi di rose, lavorare per una Chiesa impura, un Dio impuro, un Vangelo impuro, una Sacra Dottrina impura? In modo particolare può un apostolo di Gesù che ha ricevuto Maria come sua vera Madre dalla croce, venerare la purezza della Madre con nel cuore un Gesù impuro, perché privato di ogni sua verità? Se Maria è Madre della Chiesa, la sua Chiesa dovrà essere purissima. Anche l’Apostolo se è vero Figlio di Maria e Maria è sua vera Madre, deve essere purissimo coma la Madre sua è purissima. Alla Vergine Maria si si applica lo stesso comandato dato dal Signore ai figli del suo popolo: “Siate Santi, perché io, il Signore vostro Dio, sono Santo”.  Siate purissimi, per io che sono la vostra Madre, son purissima”. Un Apostolo puro, tutto conserva nella sua purezza di verità e di dottrina. Conserva nella sua purissima verità e il Padre e il Figlio e lo Spirito Santo e la Chiesa e il Vangelo e la grazia e la verità e la vita eterna. Poiché </w:t>
      </w:r>
      <w:r w:rsidRPr="005E5FA3">
        <w:rPr>
          <w:rFonts w:ascii="Arial" w:eastAsia="Times New Roman" w:hAnsi="Arial" w:cs="Arial"/>
          <w:color w:val="000000"/>
          <w:kern w:val="0"/>
          <w:sz w:val="24"/>
          <w:szCs w:val="24"/>
          <w:lang w:eastAsia="it-IT"/>
          <w14:ligatures w14:val="none"/>
        </w:rPr>
        <w:lastRenderedPageBreak/>
        <w:t>oggi ogni cosa, compresi i comandamenti sono coperti da ogni impurità, si deve concludere che i discepoli di Gesù sono impuri. Se siamo impuri anche il nostro culto è impuro. Se è impuro il culto verso Dio e anche impuro il culto verso la Madre di Dio. Se è impuro il culto verso Dio, necessariamente sarà imputo anche il culto di amore verso l’uomo. Oggi impuro è il culto dell’evangelizzazione, o meglio della non evangelizzazione. In San Paolo il culto vero verso Dio esige il culto vero verso l’uomo e l’evangelizzazione nell’Apostolo Paolo è vero culto a Dio. Leggiamo qualche pagina della Lettera ai Romani e tutto sarà chiaro al nostro cuore:</w:t>
      </w:r>
    </w:p>
    <w:p w14:paraId="275D1CB3"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A22D160"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4C71B40"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56D5C1D"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w:t>
      </w:r>
      <w:r w:rsidRPr="005E5FA3">
        <w:rPr>
          <w:rFonts w:ascii="Arial" w:eastAsia="Times New Roman" w:hAnsi="Arial" w:cs="Arial"/>
          <w:i/>
          <w:iCs/>
          <w:color w:val="000000"/>
          <w:kern w:val="0"/>
          <w:sz w:val="24"/>
          <w:szCs w:val="24"/>
          <w:lang w:eastAsia="it-IT"/>
          <w14:ligatures w14:val="none"/>
        </w:rPr>
        <w:lastRenderedPageBreak/>
        <w:t>le tasse: quelli che svolgono questo compito sono a servizio di Dio. Rendete a ciascuno ciò che gli è dovuto: a chi si devono le tasse, date le tasse; a chi l’imposta, l’imposta; a chi il timore, il timore; a chi il rispetto, il rispetto.</w:t>
      </w:r>
    </w:p>
    <w:p w14:paraId="0F7393AA"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5FF48D0A"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43D39FE2"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28A9867B"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A98ED4F"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27D4B443"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6142989"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w:t>
      </w:r>
      <w:r w:rsidRPr="005E5FA3">
        <w:rPr>
          <w:rFonts w:ascii="Arial" w:eastAsia="Times New Roman" w:hAnsi="Arial" w:cs="Arial"/>
          <w:i/>
          <w:iCs/>
          <w:color w:val="000000"/>
          <w:kern w:val="0"/>
          <w:sz w:val="24"/>
          <w:szCs w:val="24"/>
          <w:lang w:eastAsia="it-IT"/>
          <w14:ligatures w14:val="none"/>
        </w:rPr>
        <w:lastRenderedPageBreak/>
        <w:t xml:space="preserve">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6E8A3346"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6DE01B6"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a sua volta Isaia dice: Spunterà il rampollo di Iesse, colui che sorgerà a governare le nazioni: in lui le nazioni spereranno. Il Dio della speranza vi riempia, nel credere, di ogni gioia e pace, perché abbondiate nella speranza per la virtù dello Spirito Santo.</w:t>
      </w:r>
    </w:p>
    <w:p w14:paraId="4DF47191"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(Rm 15,1-24). </w:t>
      </w:r>
    </w:p>
    <w:p w14:paraId="35B5A856"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La purezza della nostra vita opera perché per quanto dipenda da lui tutto divenga puro. Cristo Gesù, purissimo, non consumò tutta la sua vita fin sulla croce al fine di rendere nella mente e nel cuore degli uomini purissimo nella sua verità eterna è il Padre e lo Spirito Santo, la Divina Rivelazione e il culto che da essa scaturisce. Lo Spirito Santo non mostra all’Apostolo Giovanni come Lui opera per rendere puri gli angeli delle sette Chiesa? Rendendo puro un angelo, tutto il gregge del Padre </w:t>
      </w:r>
      <w:r w:rsidRPr="005E5FA3">
        <w:rPr>
          <w:rFonts w:ascii="Arial" w:eastAsia="Times New Roman" w:hAnsi="Arial" w:cs="Arial"/>
          <w:color w:val="000000"/>
          <w:kern w:val="0"/>
          <w:sz w:val="24"/>
          <w:szCs w:val="24"/>
          <w:lang w:eastAsia="it-IT"/>
          <w14:ligatures w14:val="none"/>
        </w:rPr>
        <w:lastRenderedPageBreak/>
        <w:t>consegnato a Cristo e da Cristo consegnato agli Apostoli, viene reso puro. Se si elegge come angelo di una Chiesa di Cristo un angelo impuro, in poco tempo tutta la Chiesa diverrà impura. A noi ora interesse mettere in luce un solo principio: chi dice di amare di vero amare con ogni purezza la Madre purissima di Gesù, mai potrà rendere impuro Cristo Signore, Mai lo Spirito Santo. Mai la Chiesa del Dio vivente. Mai il Vangelo di Cristo Gesù. Mai la Sana Dottrina. Mai l’uomo. Se una sola di queste realtà viene da noi resa impura, fosse ance una sola anima con la nostra impurità di pensiero, o di linguaggio, o di azione, allora il nostro culto verso la Vergine Maria è solo mostruosa ipocrisia. Madre purissima, non permettere che un culto di ipocrisia verso di te diventi inganno presso il mondo intero.  Aiutaci a riconoscere i veri segni che attestano che il nostro amore per Te è purissimo culto nella purissima verità.</w:t>
      </w:r>
    </w:p>
    <w:p w14:paraId="1507AADC" w14:textId="77777777" w:rsidR="005E5FA3" w:rsidRPr="005E5FA3" w:rsidRDefault="005E5FA3" w:rsidP="005E5FA3">
      <w:pPr>
        <w:spacing w:after="120" w:line="240" w:lineRule="auto"/>
        <w:jc w:val="both"/>
        <w:rPr>
          <w:rFonts w:ascii="Arial" w:eastAsia="Times New Roman" w:hAnsi="Arial" w:cs="Arial"/>
          <w:color w:val="000000"/>
          <w:kern w:val="0"/>
          <w:sz w:val="28"/>
          <w:szCs w:val="28"/>
          <w:lang w:eastAsia="it-IT"/>
          <w14:ligatures w14:val="none"/>
        </w:rPr>
      </w:pPr>
    </w:p>
    <w:p w14:paraId="62327590" w14:textId="77777777" w:rsidR="005E5FA3" w:rsidRPr="005E5FA3" w:rsidRDefault="005E5FA3" w:rsidP="005E5FA3">
      <w:pPr>
        <w:pStyle w:val="Titolo2"/>
        <w:rPr>
          <w:lang w:val="la-Latn"/>
        </w:rPr>
      </w:pPr>
      <w:bookmarkStart w:id="773" w:name="_Toc216000602"/>
      <w:bookmarkStart w:id="774" w:name="_Toc216000633"/>
      <w:bookmarkStart w:id="775" w:name="_Toc218975169"/>
      <w:bookmarkStart w:id="776" w:name="_Toc219036307"/>
      <w:r w:rsidRPr="005E5FA3">
        <w:rPr>
          <w:lang w:val="la-Latn"/>
        </w:rPr>
        <w:t>MADRE CASTISSIMA</w:t>
      </w:r>
      <w:bookmarkEnd w:id="773"/>
      <w:bookmarkEnd w:id="774"/>
      <w:bookmarkEnd w:id="775"/>
      <w:bookmarkEnd w:id="776"/>
    </w:p>
    <w:p w14:paraId="44D505A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Nella Scrittura è assente la parola </w:t>
      </w:r>
      <w:r w:rsidRPr="005E5FA3">
        <w:rPr>
          <w:rFonts w:ascii="Arial" w:eastAsia="Times New Roman" w:hAnsi="Arial" w:cs="Arial"/>
          <w:i/>
          <w:kern w:val="0"/>
          <w:sz w:val="24"/>
          <w:szCs w:val="24"/>
          <w:lang w:eastAsia="it-IT"/>
          <w14:ligatures w14:val="none"/>
        </w:rPr>
        <w:t>“castità”</w:t>
      </w:r>
      <w:r w:rsidRPr="005E5FA3">
        <w:rPr>
          <w:rFonts w:ascii="Arial" w:eastAsia="Times New Roman" w:hAnsi="Arial" w:cs="Arial"/>
          <w:kern w:val="0"/>
          <w:sz w:val="24"/>
          <w:szCs w:val="24"/>
          <w:lang w:eastAsia="it-IT"/>
          <w14:ligatures w14:val="none"/>
        </w:rPr>
        <w:t>. Essa neanche esiste. Troviamo però due volte l’aggettivo:</w:t>
      </w:r>
      <w:r w:rsidRPr="005E5FA3">
        <w:rPr>
          <w:rFonts w:ascii="Arial" w:eastAsia="Times New Roman" w:hAnsi="Arial" w:cs="Arial"/>
          <w:i/>
          <w:kern w:val="0"/>
          <w:sz w:val="24"/>
          <w:szCs w:val="24"/>
          <w:lang w:eastAsia="it-IT"/>
          <w14:ligatures w14:val="none"/>
        </w:rPr>
        <w:t xml:space="preserve"> “casta”</w:t>
      </w:r>
      <w:r w:rsidRPr="005E5FA3">
        <w:rPr>
          <w:rFonts w:ascii="Arial" w:eastAsia="Times New Roman" w:hAnsi="Arial" w:cs="Arial"/>
          <w:kern w:val="0"/>
          <w:sz w:val="24"/>
          <w:szCs w:val="24"/>
          <w:lang w:eastAsia="it-IT"/>
          <w14:ligatures w14:val="none"/>
        </w:rPr>
        <w:t xml:space="preserve"> , in San Paolo e in San Pietro.  San Paolo parla di vergine casta: </w:t>
      </w:r>
      <w:r w:rsidRPr="005E5FA3">
        <w:rPr>
          <w:rFonts w:ascii="Arial" w:eastAsia="Times New Roman" w:hAnsi="Arial" w:cs="Arial"/>
          <w:i/>
          <w:kern w:val="0"/>
          <w:sz w:val="24"/>
          <w:szCs w:val="24"/>
          <w:lang w:eastAsia="it-IT"/>
          <w14:ligatures w14:val="none"/>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r w:rsidRPr="005E5FA3">
        <w:rPr>
          <w:rFonts w:ascii="Arial" w:eastAsia="Times New Roman" w:hAnsi="Arial" w:cs="Arial"/>
          <w:kern w:val="0"/>
          <w:sz w:val="24"/>
          <w:szCs w:val="24"/>
          <w:lang w:eastAsia="it-IT"/>
          <w14:ligatures w14:val="none"/>
        </w:rPr>
        <w:t xml:space="preserve"> (2Cor 11,1-6).  </w:t>
      </w:r>
    </w:p>
    <w:p w14:paraId="3B45D60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San Pietro invece parla di condotta casta: </w:t>
      </w:r>
      <w:r w:rsidRPr="005E5FA3">
        <w:rPr>
          <w:rFonts w:ascii="Arial" w:eastAsia="Times New Roman" w:hAnsi="Arial" w:cs="Arial"/>
          <w:i/>
          <w:kern w:val="0"/>
          <w:sz w:val="24"/>
          <w:szCs w:val="24"/>
          <w:lang w:eastAsia="it-IT"/>
          <w14:ligatures w14:val="none"/>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r w:rsidRPr="005E5FA3">
        <w:rPr>
          <w:rFonts w:ascii="Arial" w:eastAsia="Times New Roman" w:hAnsi="Arial" w:cs="Arial"/>
          <w:kern w:val="0"/>
          <w:sz w:val="24"/>
          <w:szCs w:val="24"/>
          <w:lang w:eastAsia="it-IT"/>
          <w14:ligatures w14:val="none"/>
        </w:rPr>
        <w:t xml:space="preserve"> (1Pt 3,1-6). </w:t>
      </w:r>
    </w:p>
    <w:p w14:paraId="013134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Casto appare subito come il non contaminato, il non corrotto, il non inquinato, il non malizioso, il non complesso. Casto è ciò che è puro, semplice, netto, pulito, lindo, limpido. La persona umana è casta quando il suo corpo, i suoi pensieri, la sua anima sono conservati nella loro verità creaturale, nel rispetto del fine per cui sono stati chiamati  all’esistenza. Il fine del corpo è quello di essere a servizio della vita </w:t>
      </w:r>
      <w:r w:rsidRPr="005E5FA3">
        <w:rPr>
          <w:rFonts w:ascii="Arial" w:eastAsia="Times New Roman" w:hAnsi="Arial" w:cs="Arial"/>
          <w:kern w:val="0"/>
          <w:sz w:val="24"/>
          <w:szCs w:val="24"/>
          <w:lang w:eastAsia="it-IT"/>
          <w14:ligatures w14:val="none"/>
        </w:rPr>
        <w:lastRenderedPageBreak/>
        <w:t>secondo le forme stabilite dal Signore. Il fine dello spirito è quello di lasciarsi inabitare solo dal pensiero di Dio. Il fine dell’anima è quello di essere casa della grazia e dello stesso Dio. Se questo fine naturale, creaturale, che è poi anche fine soprannaturale, non è rispettato, allora la persona non è casta. Si è posta fuori della volontà di Dio. Si sta costruendo un fine che non è quello di Dio.  La Vergine Maria è ora invocata quale Madre castissima. Perché è detta Madre castissima e non Vergine castissima? C’è differenza tra l’essere casta per una vergine e l’essere casta per una madre? In che senso Maria è Madre castissima? La Madre di Dio è castissima prima di tutto come Vergine, poi anche come Madre. È casta come Vergine perché ella mai è appartenuta nel corpo ad un qualche uomo, neanche nei pensieri più legittimi e più santi. È castissima come Madre perché ha vissuto la sua maternità nel rispetto della finalità che il Signore aveva pensato per lei fin dall’eternità.</w:t>
      </w:r>
    </w:p>
    <w:p w14:paraId="57BF5C3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si tratta di una castità solamente in senso sessuale, consistente nel conservarsi pura da ogni desiderio non santo e non legittimo. Dio ha scritto per lei un solo desiderio santo e legittimo: essere e rimanere vergine in eterno. Non essere mai con il so corpo di un qualche uomo, né dentro il matrimonio e né fuori di esso. Ma questa non è tutta l’essenza della sua maternità casta. Maria è castissima perché ha abbracciato in tutto la volontà del suo Signore nel suo essere Madre del Figlio dell’Altissimo e a questa finalità ha consacrato tutta la sua vita. Nessun pensiero, nessun desiderio, nessun anelito che non fossero quelli di Dio. La maternità in lei è stata vissuta al sommo della perfezione. Maria è il modello di ogni madre: modello nel corpo, nello spirito, nell’anima. Modello nei desideri, nei pensieri, nelle azioni, nelle opere. Modello in tutto.  Vergine Maria, Madre della Redenzione, Angeli e Santi, fateci casti per il nostro Dio. </w:t>
      </w:r>
    </w:p>
    <w:p w14:paraId="6340A13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Oggi aggiungiamo. Se Maria è castissima non può concepire per opera dello Spirito Santo nel suo grembo castissimo se non figli castissimi. Apostoli castissima, presbiteri castissimi, diaconi castissimi, cresimati castissimi, battezzati castissimi, profeti, maestri, pastori, evangelisti castissimi, ogni membro del corpo di Cristo Gesù castissimo. V’è e però una verità da mettere bene in luce: Ogni membro del corpo di Cristo deve volere lui essere generato castissimo. Deve volere lui nascere da Lei castissimo e castissimo essere dato alla Chiesa e al mondo. Deve volere lui crescere castissimo in ogni momento della sua vita. In questo vi è eterna e infinita differenza tra noi e Cristo Gesù: Cristo Gesù è stato generato castissimo, è stato dato alla luce castissimo, sempre è vissuto castissimo, sulla croce è morto castissimo. Se noi non poniamo la nostra volontà, rendiamo vana l’opera e della Vergine Maria e dello Spirito Santo.</w:t>
      </w:r>
    </w:p>
    <w:p w14:paraId="417673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 Spirito Santo e la Vergine Maria operano nella castità purissima, nella castità santissima. Essi però non possono concepire castissimo un battezzato, un cresimato, un diacono, un presbitero, un vescovo che non hanno tagliato con il peccato, né hanno intenzione di smettere con la trasgressione dei comandamenti. Dobbiamo confessare che oggi sia l’opera dello Spirito Santo e sia l’opera della Vergine è esposta a nullità. Viviamo in un tempo senza più il Dio Trinità, senza la Chiesa del Dio Trinità, senza il Vangelo del Dio Trinità. senza la Vergine Maria del Dio Trinità, senza la Sana Dottrina del Dio Trinità, senza la castità divina ed eterna del Dio Trinità. Senza la grazia e la verità del Dio Trinità, ma anche senza la Creazione del Dio Trinità.</w:t>
      </w:r>
    </w:p>
    <w:p w14:paraId="783A0D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Mancando del Soggetto Eterno e dalla Fonte Divina Eterna creante la castità siamo senza alcuna castità. Viviamo in un corpo, in un’anima, in uno spirito inquinato da ogni falsità e immoralità, neanche più considerati inquinamento e immoralità, dal momento che più niente è inquinamento spirituale e niente è immoralità fisica e spirituale. Anziché scegliere come fonte di vita il seno castissimo della vergine Maria, abbiamo scelto la pattumiera di Satana nella quale essere concepiti e dalla quale ogni giorno nascere alla Chiesa e al mondo. La Madre nostra castissima solo Lei potrà tirarci fuori di questa pattumiera di Satana e solo Lei può ottenere dallo Spirito Santo che ci renda casti e nuovamente ci generi come veri figli di Dio nel suo seno castissimo e castissimi ci conservi per tutta la vita. Madre Castissima, opera questo grande prodigio. Noi ti benediciamo e ti ringraziamo in eterno.</w:t>
      </w:r>
    </w:p>
    <w:p w14:paraId="6628C2CE" w14:textId="77777777" w:rsidR="005E5FA3" w:rsidRPr="005E5FA3" w:rsidRDefault="005E5FA3" w:rsidP="005E5FA3">
      <w:pPr>
        <w:spacing w:after="120" w:line="240" w:lineRule="auto"/>
        <w:jc w:val="both"/>
        <w:rPr>
          <w:rFonts w:ascii="Arial" w:eastAsia="Times New Roman" w:hAnsi="Arial" w:cs="Arial"/>
          <w:b/>
          <w:bCs/>
          <w:kern w:val="32"/>
          <w:sz w:val="28"/>
          <w:szCs w:val="28"/>
          <w:lang w:eastAsia="it-IT"/>
          <w14:ligatures w14:val="none"/>
        </w:rPr>
      </w:pPr>
    </w:p>
    <w:p w14:paraId="44C64E66" w14:textId="77777777" w:rsidR="005E5FA3" w:rsidRPr="005E5FA3" w:rsidRDefault="005E5FA3" w:rsidP="005E5FA3">
      <w:pPr>
        <w:pStyle w:val="Titolo2"/>
        <w:rPr>
          <w:lang w:val="la-Latn"/>
        </w:rPr>
      </w:pPr>
      <w:bookmarkStart w:id="777" w:name="_Toc216000603"/>
      <w:bookmarkStart w:id="778" w:name="_Toc216000634"/>
      <w:bookmarkStart w:id="779" w:name="_Toc218975170"/>
      <w:bookmarkStart w:id="780" w:name="_Toc219036308"/>
      <w:r w:rsidRPr="005E5FA3">
        <w:rPr>
          <w:lang w:val="la-Latn"/>
        </w:rPr>
        <w:t>MADRE SEMPRE VERGINE</w:t>
      </w:r>
      <w:bookmarkEnd w:id="777"/>
      <w:bookmarkEnd w:id="778"/>
      <w:bookmarkEnd w:id="779"/>
      <w:bookmarkEnd w:id="780"/>
    </w:p>
    <w:p w14:paraId="06BA78A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Noi confessiamo con purissima fede la perpetua verginità della Madre di Gesù. Lei non ha mai conosciuto uomo né prima del fidanzamento con Giuseppe, né durante il fidanzamento e lo sposalizio con lui, né dopo la sua morte, essendo morto Giuseppe, secondo la tradizione, prima del compimento del mistero pasquale di Cristo Signore. Compresa in questa prospettiva di relazione coniugale con un uomo, mai Maria ha conosciuto un uomo. Neanche Giuseppe ha mai conosciuto. Il loro fu uno sposalizio castissimo, purissimo, santissimo, non perché il rapporto coniugale nel matrimonio non sia santo, ma perché Dio Padre ha voluto che Maria fosse solo sua e di nessun altro, neanche per un solo istante della sua vita. Fosse sia nel corpo, che nello spirito e  nell’anima, tutta consegnata interamente al mistero di Madre del Redentore. Quella di Maria è vocazione alla verginità eterna, perpetua, per sempre. Dio ha creato questa donna per essere solo sua, tutta sua, dal primo istante del suo concepimento per tutta l’eternità. Maria mai sarebbe potuta essere di un’altra creatura né nel corpo, né nell’anima, né nello spirito. Nella pienezza del suo essere, della sua vita, dei suoi pensieri, del suo cuore, della sua mente, del suo spirito, dei suoi sentimenti e desideri, delle aspirazioni e realizzazioni, Maria è stata fatta per essere solo ed unicamente del suo Dio. Nessuno ha mai avuto una qualche influenza su di lei. Mai lei ha rinnegato, tradito, minimizzato, vilipeso la sua vocazione ad essere solo di Dio. Satana non ha posseduto Maria neanche per un atomo della sua vita. Maria è Vergine nel cuore. In esso mai è entrato un solo desiderio che non fosse solo per il suo Signore, mai un’aspirazione che non fosse di purissima carità secondo la volontà di Dio. Mai ha bramato qualcosa che non fosse per mozione dello Spirito Santo. Nel cuore di Maria mai c’è stato posto per un’altra creatura.  Esso è stato solo e sempre del Signore, solo e sempre dello Spirito Santo, solo e sempre della Beata Trinità, solo e sempre Dio ha potuto abitare in esso. </w:t>
      </w:r>
    </w:p>
    <w:p w14:paraId="3AB41B4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nostro cuore invece è una piazza, uno stadio, un porto di mare, uno stagno, un anfiteatro nel quale trovano posto bene e male, giustizia e ingiustizia, santità e peccato, Dio e il diavolo, verità e menzogna, purezza e impurità, fedeltà e infedeltà, pietà ed empietà, paradiso e inferno, desideri di ogni genere, aspirazioni senza alcuna onestà, sentimenti privi di castità, malizia e bontà ed ogni altra impurità della </w:t>
      </w:r>
      <w:r w:rsidRPr="005E5FA3">
        <w:rPr>
          <w:rFonts w:ascii="Arial" w:eastAsia="Times New Roman" w:hAnsi="Arial" w:cs="Arial"/>
          <w:kern w:val="0"/>
          <w:sz w:val="24"/>
          <w:szCs w:val="24"/>
          <w:lang w:eastAsia="it-IT"/>
          <w14:ligatures w14:val="none"/>
        </w:rPr>
        <w:lastRenderedPageBreak/>
        <w:t xml:space="preserve">terra. In esso non c’è posto per il Signore, perché è un’abitazione senza recinzione. Tutti gli animali selvatici vi possono entrare provocando disastri morali e spirituali senza alcun limite. Dio non ama questo cuore, perché esso non è sua dimora esclusiva. Lo deve condividere con i suoi avversari, i suoi nemici, coloro che lo contrastano e vogliono la sua eliminazione. È triste un cuore nel quale il Signore non sta a suo agio e molti nostri cuori sono un vero disagio per Lui. Lui lascia, abbandona e se ne va. Non così è il cuore della Madre di Gesù. Esso è interamente consacrato all’abitazione di Dio e per questo in esso si trovano solo pensieri e desideri di vera adorazione, pura obbedienza, servizio casto e disinteressato, giustizia perfetta, carità senza alcuna ombra di interesse personale, zelo per la Santa Legge, profonda aspirazione di altissima fedeltà ad ogni Parola che esce dalla bocca di Dio. In esso abita solo la più pura santità. In un cuore così santo Dio trova la sua gioia nell’abitarvi, dimorarvi. Possiamo dire che il cuore della Vergine Maria, dopo quello di Cristo Gesù, è la seconda vera abitazione del Padre sulla nostra terra, infinitamente più che nel tempo di Gerusalemme e quasi alla stessa parità della sua abitazione nel Cielo. Il cuore della Vergine Maria è il terzo Cielo del Padre. Il Primo Cielo è la sua stessa vita intra trinitaria. Il secondo è il cuore di Cristo Gesù, suo Figlio Unigenito fattosi carne e venuto ad abitare in mezzo a noi per darci la grazia e la verità in pienezza secondo ogni abbondanza. Il terzo cielo è il cuore purissimo della Madre sua. Tutti gli altri hanno un cuore che si deve purificare, sanare, guarire, elevare, portare nella bellezza. Vergine Maria, Madre della Redenzione, Angeli, Santi, fateci vergini per il Signore. </w:t>
      </w:r>
    </w:p>
    <w:p w14:paraId="2A864C0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Oggi aggiungiamo: Essendo la Vergine Maria, Madre della Chiesa, anche la Chiesa è chiamata alla verginità perenne, verginità che poi dovrà viversi tutti nella Beata e Unica Trinità. Come la Chiesa  potrà e dovrà conservare la sua verginità? Ecco la via: conservare nel suo cuore la purissima verità del Padre e del Figlio e dello Spirito Santo; conservare la Parola nella purissima verità posta in essa dallo Spirito Santo; conservare la purissima verità della sua missione; conservare la purissima verità della via che conduce al cielo, conservare la purissima verità sia dell’uomo creato e redento e sia di tutto il creato.  Sono questa verità che consentono alla Chiesa di essere vergine in eterno per il suo Dio e Padre, nel Figlio suo Gesù Cristo, per opera dello Spirito Santo. Come si fa oggi a proclamare la verginità della Chiesa se il Dio che essa adora è un dio non vero? Se il Vangelo nel quale dice di credere è il vangelo secondo il mondo o secondo Satana anziché essere il Vangelo di Cristo Gesù? Vale la pena ricordare quanto abbiamo scritto appena qualche giorno addietro. Ognuno deve sapere perché oggi la Chiesa non è più vergine:</w:t>
      </w:r>
    </w:p>
    <w:p w14:paraId="7D1E8F7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 Signore non serve una Chiesa di ipocriti. L’ipocrita è quel servo che quando il padrone è presente, indossa la maschera della fedeltà, della devozione, dell’obbedienza. Quando poi ll padrone è assente, toglie la maschera della fedeltà e nostra qual è la sua vera natura: persona disobbediente che disprezza il padrone e si consegna ad ogni istinto di peccato nella casa del suo signore. Oggi moltissimi discepoli di Gesù sono infinitamente oltre il peccato di ipocrisia. Vivono nella casa del Signore, senza più il Signore, senza e contro i Comandi del Signore, senza più alcun rispetto del Signore, addirittura vivono nella casa del Signore, divenendo   trasformando essi stessi in signori della casa. Hanno gettato fuori il vero Signore e al suo posto hanno messo un signore di paglia. Questa è oggi la condizione di tutti coloro che si dicono adoratori del Dio unico: questo loro Dio è un dio di paglia, Non è forse un dio di paglia quello che oggi si dice di adorare? Esso è un dio tutto </w:t>
      </w:r>
      <w:r w:rsidRPr="005E5FA3">
        <w:rPr>
          <w:rFonts w:ascii="Arial" w:eastAsia="Times New Roman" w:hAnsi="Arial" w:cs="Arial"/>
          <w:kern w:val="0"/>
          <w:sz w:val="24"/>
          <w:szCs w:val="24"/>
          <w:lang w:eastAsia="it-IT"/>
          <w14:ligatures w14:val="none"/>
        </w:rPr>
        <w:lastRenderedPageBreak/>
        <w:t>misericordia, un Dio senza alcun giudizio, un dio senza alcuna verità, un dio senza alcun discernimento, un dio senza alcuna parola di vita eterna, un dio senza la verità dei sacramenti, un dio senza la verità della vita eterna, un dio che è solo paradiso, un dio che dice all’uomo di fare quello che vuole e di seguire ogni istinto del peccato che governa il suo corpo, la sua anima, i suoi pensieri, il suo cuore. Poiché siamo adoratori di un dio di paglia, abbiamo anche un vangelo di paglia e anche un uomo di paglia al quale diamo il nostro vangelo di paglia. Non è forse un uomo di paglia l’uomo senza alcuna verità che noi diciamo di servire. Essendo noi uomini di paglia, tutto ciò che facciamo e che diciamo lo diciamo da uomini di paglia. Dio di paglia, chiesa di paglia, vangelo di paglia, umanità di paglia, presente di paglia, eternità di paglia, servizio di paglia, ma anche morti di paglia, sepoltura di paglia. Il Vero Dio dice invece che quando Lui verrà e ci troverà di paglia, ci brucerà nella fornace ardente, dove sarà pianto e stridore di denti. Saremo gettati in un fuoco che mai si spegne e noi paglia che mai si consumiamo. Arderemo per l’eternità, perché ci siamo fatti paglia. Ecco il Dio vero cosa farà quando lui verrà:</w:t>
      </w:r>
    </w:p>
    <w:p w14:paraId="18729E8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20,11-15)</w:t>
      </w:r>
      <w:r w:rsidRPr="005E5FA3">
        <w:rPr>
          <w:rFonts w:ascii="Arial" w:eastAsia="Times New Roman" w:hAnsi="Arial" w:cs="Arial"/>
          <w:kern w:val="0"/>
          <w:sz w:val="24"/>
          <w:szCs w:val="24"/>
          <w:lang w:eastAsia="it-IT"/>
          <w14:ligatures w14:val="none"/>
        </w:rPr>
        <w:t xml:space="preserve">. </w:t>
      </w:r>
    </w:p>
    <w:p w14:paraId="0039444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Allora è cosa giusta che ognuno si chieda: “Sono io adoratore di un dio di paglia, in una chiesa di paglia, con un vangelo di paglia,  con un cristo di paglia, uno spirito santo di paglia, una madre di Dio di paglia, oppure sono adoratore del vero Dio, del verso Cristo, del vero Spirito Santo secondo il verso Vangelo, attinto sempre dal vero Spirito santo che è cuore della vera Madre di Dio”? Sono del vero Dio, se sono dalla vera Parola di Dio. se credo nella vera Parola di Dio. Se trasformo anche in una sola parola, la Parola di Dio, allora sono ipocrita, sono uomo di paglia e tutto attorno a me diviene di paglia e mi servo di tutto come ci si serve della paglia. È triste una chiesa di paglia che trasforma la sua missione in missione di paglia. È triste assistere al momento del transito di una persona dalla terra nell’eternità, celebrando funerali di paglia, perché ormai non si crede più nel vero Vangelo di Cristo Gesù. Chi può salvarci dal nostro essere divenuti paglia è solo la Vergine Maria, non la nostra Vergine Maria di paglia, ma la Vera Madre del Vero Dio e la Vera Madre di ogni membro vero del vero Corpo di Cristo. A Lei noi ci rivolgiamo. A Lei noi chiediamo che venga,  bruci nel fuoco ogni cosa di paglia che ci siamo fatti, compresi noi stessi, e ci riporti nella purissima verità della sua vera Chiesa per essere adoratori del vero Dio, il vero  Dio dal Volto Trinitario, secondo il vero Vangelo. Madre della verità e della vita, ascolta la nostra preghiera. Vieni e brucia tutta la nostra paglia, già destinata per il fuoco eterno.</w:t>
      </w:r>
    </w:p>
    <w:p w14:paraId="2FFDA6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Chiesa tornerà ad essere vergine per il suo Dio, se avrà la forza di bruciare tutta questa paglia sulla quale essa sta riposando come se stesso dormendo un sonno di totale incoscienza. È come se fosse una Chiesa senza cuore, senza mente, senza occhi e senza udito. Come fa una Chiesa a essere vergine se compia una missione di devastazione della purissima fede nel Dio che l’ha redenta?  È vergine </w:t>
      </w:r>
      <w:r w:rsidRPr="005E5FA3">
        <w:rPr>
          <w:rFonts w:ascii="Arial" w:eastAsia="Times New Roman" w:hAnsi="Arial" w:cs="Arial"/>
          <w:kern w:val="0"/>
          <w:sz w:val="24"/>
          <w:szCs w:val="24"/>
          <w:lang w:eastAsia="it-IT"/>
          <w14:ligatures w14:val="none"/>
        </w:rPr>
        <w:lastRenderedPageBreak/>
        <w:t xml:space="preserve">una Chiesa che vive con il cuore di Dio. Mai sarà vergine una Chiesa che vive con il cuore di paglia, il cuore del mondo, il cuore di Satana. Oggi è il tempo di ascoltare la Parola che Gesù disse ai suoi Apostoli nel Cenacolo: </w:t>
      </w:r>
    </w:p>
    <w:p w14:paraId="30DBBC6D"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22,353). </w:t>
      </w:r>
    </w:p>
    <w:p w14:paraId="78D8616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queste parole, Gesù dona un insegnamento che sempre dovrà regolare e governare la vita dei suoi Apostoli. Questo insegnamento dice che ci sono momenti nella loro storia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ad una morte di croce, così ogni discepolo,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Lui da solo deve difendere e diffondere la Parola, invitando altri a imitarlo nel suo combattimento. </w:t>
      </w:r>
    </w:p>
    <w:p w14:paraId="201ED63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Tutto il peso della missione evangelica è posto sulle sue spalle. Anche se ogni altro discepolo di Gesù si sottraesse al suo ministero e calpestasse nella falsità, nella menzogna, nell’errore la sua missione, spetta ad ogni singolo discepolo assumere tutta la volontà del Padre e combattere la battaglia per l’annuncio del Vangelo al mondo intero. Tutti possono dichiarare nulla la missione di annunciare il Vangelo, tutti la possono eliminarla dalla loro vita, tutti possono convincere gli altri che essa non sia più necessaria, tutti possono proporre vie nuove, tutti possono inventare per sé e per gli altri infinite nuove religioni. Spetta ad ogni singolo discepolo di Gesù conservare intatta la sua fede e combattere la buona battaglia perché non solo nessuno gliela strappi dal suo cuore, ma anche affinché per mezzo di lui e della sua Parola, la fede possa conquistare in un altro cuore facendo entrare in esso la vera salvezza, la vera redenzione, la vera giustizia, la vera riconciliazione, la vera nascita dall’alto, la vera incorporazione in Cristo, la vera figliolanza con il Padre celeste, vera fratellanza in Cristo e nello Spirito Santo, la vera vita eterna.</w:t>
      </w:r>
    </w:p>
    <w:p w14:paraId="5A0D9FD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fede ha una legge e questa legge nessuno la potrà mai abrogare. La fede nasce dalla fede che governa il cuore di un altro credente in Cristo Gesù. Se la fede di colui che la trasmette è vera, sarà vera anche la fede di colui che la riceve, anche se poi da fede vera si può trasformare in fede falsa. Se la fede di chi la trasmette è ereticale, lacunosa, addirittura falsa, anche la fede di chi la riceve sarà ereticale, lacunosa, addirittura falsa. Questa legge obbliga chi dona la fede a darla nella purezza della verità, in conformità alla sana dottrina, secondo la luce che viene dalla Sacra Scrittura, dalla Sacra Tradizione, dal Sacro Magistero della Chiesa. Dare una fede lacunosa, parziale, ereticale, errata, rende colui che la trasmette responsabile dinanzi a Dio e agli uomini di ogni peccato si commette a causa di essa. Il servizio </w:t>
      </w:r>
      <w:r w:rsidRPr="005E5FA3">
        <w:rPr>
          <w:rFonts w:ascii="Arial" w:eastAsia="Times New Roman" w:hAnsi="Arial" w:cs="Arial"/>
          <w:kern w:val="0"/>
          <w:sz w:val="24"/>
          <w:szCs w:val="24"/>
          <w:lang w:eastAsia="it-IT"/>
          <w14:ligatures w14:val="none"/>
        </w:rPr>
        <w:lastRenderedPageBreak/>
        <w:t>della fede va vissuto e svolto secondo le regole divine e non umane, dallo Spirito Santo e non dal pensiero degli uomini. dalla purezza della verità e mai dalla falsità e dalla menzogna. Un servizio dal cuore dell’uomo e non dal cuore del Padre non solo non salva l’uomo, lo potrebbe anche inoltrare per una via di perdizione. Oggi molti sono incamminati su questa via a causa di una fede falsa.  Sempre dobbiamo ricordare la parola che Gesù rivolgeva ai farisei del suo tempo:</w:t>
      </w:r>
    </w:p>
    <w:p w14:paraId="57B94E4C"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(Mt 23,13.15). </w:t>
      </w:r>
    </w:p>
    <w:p w14:paraId="7AFDA1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Non solo tutta la responsabilità ricade su ogni singolo discepolo di Gesù, in più è sua responsabilità predicare i misteri della fede dal cuore del Padre e mai dal suo cuore, dai suoi desideri, dalla sua volontà, dai suoi errori e falsità. Ecco allora la spada che oggi ogni cristiano dovrà prendere, una spada non per combattere per la difesa della purezza del Vangelo negli altri. Questa è opera che viene dopo. Oggi il cristiano deve rendere una pesante e tagliente scure per tagliare dal suo corpo tutti quei rami di falsità e di menzogna che producono non frutti di vita, ma di morte eterna. Deve prendere una tagliente roncola e liberare l’albero della sua fede da tutte quelle erbe cattive che soffocano l’ambiente circostante. Deve prendere una forbice capace di potare ogni piccolo ramo secco di dicerie e di malignità o cattiveria che deturpano la bellezza della sua vita in tutto conferme alla purissima fede. Infine gli occorre anche una falce affilatissima per mietere dal suo spirito e dalla sua anime tutta quella zizzania di falsità e di inganno che ostacolano il perfetto cammino di fede in fede e di verità in verità. La fede sempre deve essere illuminata dalla carità e dalla speranza. Ecco perché serve questa falce affilata: per falciare ogni spina e ogni cardo di vizio e di peccato che nascondono nel cuore, nell’anima, nello spirito la vera carità e la vera speranza. Infine una buona zappa o una ottima vanga per dissodare il terreno della grazia e dello Spirito Santo nel quale l’albero della fede dovrà essere ben piantato e ben radicato. Tutto questo lavoro dovrà essere svolto sotto l’occhio vigile della più esperta e qualificata Agronoma che è la Vergine Maria, la Madre sempre vergine della Chiesa. Madre tutta Santa vieni ad aiutarci. Vogliamo essere parte in eterno della tua verginità. Vogliano essere in eterno interamente del Padre, in Cristo, per lo Spirito Santo, piantati e radicati nel tuo cuore sempre vergine, sempre puro, sempre santo per il tuo Dio.</w:t>
      </w:r>
    </w:p>
    <w:p w14:paraId="6F3C1B5B"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6FF277F4" w14:textId="77777777" w:rsidR="005E5FA3" w:rsidRPr="005E5FA3" w:rsidRDefault="005E5FA3" w:rsidP="005E5FA3">
      <w:pPr>
        <w:pStyle w:val="Titolo2"/>
        <w:rPr>
          <w:lang w:val="la-Latn"/>
        </w:rPr>
      </w:pPr>
      <w:bookmarkStart w:id="781" w:name="_Toc216000604"/>
      <w:bookmarkStart w:id="782" w:name="_Toc216000635"/>
      <w:bookmarkStart w:id="783" w:name="_Toc218975171"/>
      <w:bookmarkStart w:id="784" w:name="_Toc219036309"/>
      <w:r w:rsidRPr="005E5FA3">
        <w:rPr>
          <w:lang w:val="la-Latn"/>
        </w:rPr>
        <w:t>MADRE AMMIRABILE</w:t>
      </w:r>
      <w:bookmarkEnd w:id="781"/>
      <w:bookmarkEnd w:id="782"/>
      <w:bookmarkEnd w:id="783"/>
      <w:bookmarkEnd w:id="784"/>
    </w:p>
    <w:p w14:paraId="43F0BC4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Ammirare la Vergine Maria è desiderio di unità spirituale con Lei, volontà di celebrare un matrimonio tutto mistico e spirituale con la nostra Madre celeste. L’ammirazione non è solo gusto, estasi, incanto. È anche desiderio di divenire ciò che Maria è. È soprattutto volontà di essere una cosa sola. Si contempla la bellezza per possedere la bellezza. Si possiede la bellezza divenendo </w:t>
      </w:r>
      <w:r w:rsidRPr="005E5FA3">
        <w:rPr>
          <w:rFonts w:ascii="Arial" w:eastAsia="Times New Roman" w:hAnsi="Arial" w:cs="Arial"/>
          <w:kern w:val="0"/>
          <w:sz w:val="24"/>
          <w:szCs w:val="24"/>
          <w:lang w:eastAsia="it-IT"/>
          <w14:ligatures w14:val="none"/>
        </w:rPr>
        <w:lastRenderedPageBreak/>
        <w:t>bellezza della bellezza contemplata, ammirata, gustata. Noi tutti dovremmo essere dinanzi alla Vergine Maria come li sposo del Cantico dei Cantici.</w:t>
      </w:r>
    </w:p>
    <w:p w14:paraId="05730A1F"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un gregge di pecore che risalgono dal bagno; tutte hanno gemelli, nessuna di loro è senza figli. Come spicchio di melagrana è la tua tempia, dietro il tuo velo”. </w:t>
      </w:r>
    </w:p>
    <w:p w14:paraId="2957E815"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w:t>
      </w:r>
    </w:p>
    <w:p w14:paraId="2C6F368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Tutto si deve ammirare della Vergine Maria, perché ogni cosa in Lei è degna di lode, ammirazione, celebrazione. Tutto in Lei è santissimo e purissimo. </w:t>
      </w:r>
    </w:p>
    <w:p w14:paraId="418BF57E"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“Vòltati, vòltati, Sulammita, vòltati, vòltati: vogliamo ammirarti. Che cosa volete ammirare nella Sulammita  durante la danza a due cori? Come sono belli i tuoi piedi nei sandali, figlia di principe! Le curve dei tuoi fianchi sono come monili, opera di mani d’artista. “Il tuo ombelico è una coppa rotonda che non manca mai di vino aromatico. Il tuo ventre è un covone di grano, circondato da gigli. I tuoi seni sono come due cerbiatti, gemelli di una gazzella. Il tuo collo come una torre d’avorio, i tuoi occhi come le piscine di Chesbon presso la porta di Bat-Rabbìm, il tuo naso come la torre del Libano che guarda verso Damasco”. </w:t>
      </w:r>
    </w:p>
    <w:p w14:paraId="3155C6CE"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“Il tuo capo si erge su di te come il Carmelo e la chioma del tuo capo è come porpora; un re è tutto preso dalle tue trecce. Quanto sei bella e quanto sei graziosa, o amore, piena di delizie! La tua statura è slanciata come una palma e i tuoi seni sembrano grappoli. Ho detto: «Salirò sulla palma,  coglierò i grappoli di datteri». Siano per me i tuoi seni come grappoli d’uva e il tuo respiro come profumo di mele. Il tuo palato è come vino squisito, che scorre morbidamente verso di me  e fluisce sulle labbra e sui denti! Io sono del mio amato e il suo desiderio è verso di me. Vieni, amato mio, andiamo nei campi, passiamo la notte nei villaggi. Di buon mattino andremo nelle vigne; vedremo se germoglia la vite, se le gemme si schiudono, se fioriscono i melograni: là ti darò il mio amore! Le mandragore mandano profumo; alle nostre porte c’è ogni specie di frutti squisiti, freschi e secchi: amato mio, li ho conservati per te” (Ct 7,1-14). </w:t>
      </w:r>
    </w:p>
    <w:p w14:paraId="42B8931E"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Come si fa a rimanere freddi, indifferenti, apatici, morti dinanzi ad una bellezza così alta, sublime, forte, accattivante, che conquista il cuore e lo seduce fino alla morte? Se non ammiriamo la Vergine Maria attestiamo al mondo intero tutta la povertà della nostra fede quando noi ci rivolgiamo a Lei solo per ottenere qualche grazia. Maria non è solo dispensatrice di grazie impossibili. Essa è vera via per la contemplazione </w:t>
      </w:r>
      <w:r w:rsidRPr="005E5FA3">
        <w:rPr>
          <w:rFonts w:ascii="Arial" w:eastAsia="Times New Roman" w:hAnsi="Arial" w:cs="Courier New"/>
          <w:iCs/>
          <w:color w:val="000000"/>
          <w:kern w:val="0"/>
          <w:sz w:val="24"/>
          <w:szCs w:val="24"/>
          <w:lang w:eastAsia="it-IT"/>
          <w14:ligatures w14:val="none"/>
        </w:rPr>
        <w:lastRenderedPageBreak/>
        <w:t xml:space="preserve">della divina bellezza, per l’ammirazione della sua trascendenza e santità eterna. Vergine Maria, Madre della Redenzione, donaci di ammirarti, di stupire dinanzi alla tua bellezza. Rivelati in tutto il tuo splendore. Mostrati nella tua luce con la quale Dio ti ha ammantato. Angeli e Santi sostenete il nostro desiderio. </w:t>
      </w:r>
    </w:p>
    <w:p w14:paraId="3DF0CE46"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Oggi necessariamente dobbiamo aggiunge: Essendo la Vergine Maria, Madre della Chiesa e Madre di Cristo, noi, che siamo figli di una così bellissima Madre, dobbiamo rendere con la nostra bellezza spirituale, bellissima tutta la Chiesa e degna di essere ammirata; bellissimo Cristo Gesù e degno di essere ammirato; bellissimo lo Spirito Santo e degno di essere ammirato;  bellissimo il Padre celeste e degno di essere ammirato; bellissimo il Vangelo e degno di essere ammirato. Tutto questo può avvenire se il cristiano fa di Cristo Gesù, dello Spirito Santo, del Padre celeste, della Vergine Maria, del Vangelo il suo manto di luce e con questo manto luminoso di fede, speranza, carità, umiltà, mitezza, mostra al mondo quanto è grande la bellezza del Padre e del Signore e dello Spirito Santo e della Vergine Maria e del corpo di Cristo e della verità che governa il corpo di Cristo. Per il cristiano che riflette sul suo volto e con la sua vita la bellezza soprannaturale, divina, eterna, tutto il cielo e tutto ciò che discende a noi dal cielo, viene ammirato per la sua bellezza. Se il cristiano invece mostra sul suo volto le tenebre dell’inferno e il volto di Satana, si penserà che tutto il cielo è così triste e così tenebroso come il suo volto. Un esempio può aiutarci: un giorno mi trovavo in una cattedrale per partecipare a una delle tante ritualità di obbligo. Al sentire i canti e a vedere la tristezza sul volto di tutti, ho rivolto questa preghiera alla Madre celeste: “So è così l’inferno, Madre Santa, aiutami perché non finisca in esso”. Il Signore mai potrà ascoltare canti fatti con somma arte, ma senza cuore. Così come il Signore mai potrà gradire una celebrazione fatta senza Cristo Gesù nel cuore, una liturgia che non sia Lui a celebrarla con il nostro cuore. Che non sia Lui a parlare e cantare con la nostra bocca. Tutto in nei, figli di Maria, tutto in nei, membri del corpo di Cristo, anche la più semplice delle parole, la più povera delle nostra azioni deve essere ammirabile.  La nostra vita deve mostrare tutto di Dio: amore, sapienza, intelligenza, verità, luce, divina onnipotenza, fedeltà ogni altra virtù o qualità divina. Quanto il Signore nel Libro del Deuteronomio dice riguardo ai popoli che sarebbero dovuti rimanere senza parola dinanzi alla visione della bellezza soprannaturale del suo popolo, che osservava la sua sapiente Legge, deve potersi diri oggi di ogni cristiano e molto di più ancora della Chiesa una, santa, cattolica, apostolica. Ecco cosa chiede il Signore al suo popolo:</w:t>
      </w:r>
    </w:p>
    <w:p w14:paraId="5A262E3E"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w:t>
      </w:r>
      <w:r w:rsidRPr="005E5FA3">
        <w:rPr>
          <w:rFonts w:ascii="Arial" w:eastAsia="Times New Roman" w:hAnsi="Arial" w:cs="Courier New"/>
          <w:iCs/>
          <w:color w:val="000000"/>
          <w:kern w:val="0"/>
          <w:sz w:val="24"/>
          <w:szCs w:val="24"/>
          <w:lang w:eastAsia="it-IT"/>
          <w14:ligatures w14:val="none"/>
        </w:rPr>
        <w:lastRenderedPageBreak/>
        <w:t>a noi ogni volta che lo invochiamo? E quale grande nazione ha leggi e norme giuste come è tutta questa legislazione che io oggi vi do?</w:t>
      </w:r>
    </w:p>
    <w:p w14:paraId="05C8E010"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64869A2"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23091896"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2F00F6D4"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5309EFAB"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Interroga pure i tempi antichi, che furono prima di te: dal giorno in cui Dio creò l’uomo sulla terra e da un’estremità all’altra dei cieli, vi fu mai cosa grande come questa e </w:t>
      </w:r>
      <w:r w:rsidRPr="005E5FA3">
        <w:rPr>
          <w:rFonts w:ascii="Arial" w:eastAsia="Times New Roman" w:hAnsi="Arial" w:cs="Courier New"/>
          <w:iCs/>
          <w:color w:val="000000"/>
          <w:kern w:val="0"/>
          <w:sz w:val="24"/>
          <w:szCs w:val="24"/>
          <w:lang w:eastAsia="it-IT"/>
          <w14:ligatures w14:val="none"/>
        </w:rPr>
        <w:lastRenderedPageBreak/>
        <w:t>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F3C45FE"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0655F712" w14:textId="77777777" w:rsidR="005E5FA3" w:rsidRPr="005E5FA3" w:rsidRDefault="005E5FA3" w:rsidP="005E5FA3">
      <w:pPr>
        <w:spacing w:after="120" w:line="240" w:lineRule="auto"/>
        <w:jc w:val="both"/>
        <w:rPr>
          <w:rFonts w:ascii="Arial" w:eastAsia="Times New Roman" w:hAnsi="Arial" w:cs="Arial"/>
          <w:iCs/>
          <w:color w:val="000000"/>
          <w:kern w:val="0"/>
          <w:sz w:val="24"/>
          <w:szCs w:val="24"/>
          <w:lang w:eastAsia="it-IT"/>
          <w14:ligatures w14:val="none"/>
        </w:rPr>
      </w:pPr>
      <w:r w:rsidRPr="005E5FA3">
        <w:rPr>
          <w:rFonts w:ascii="Arial" w:eastAsia="Times New Roman" w:hAnsi="Arial" w:cs="Arial"/>
          <w:iCs/>
          <w:color w:val="000000"/>
          <w:kern w:val="0"/>
          <w:sz w:val="24"/>
          <w:szCs w:val="24"/>
          <w:lang w:eastAsia="it-IT"/>
          <w14:ligatures w14:val="none"/>
        </w:rPr>
        <w:t>Vergine Maria, Madre della Redenzione, aiutaci ad imitarti nella tua sollecitudine, nel tuo amore, nella tua bellezza. Angeli e Santi del Cielo, fateci puri di cuore e di mente. Se il mondo vedrà, Madre Santa, la tua bellezza sul nostro volto, nella nostra vita, perché come te ci consacriamo all’obbedienza ad ogni Parola del Figlio tuo, di certo chi è di buona volontà di lascerà attrarre e si convertirà. La disobbedienza alla Parola è veleno per la Chiesa e per il mondo.</w:t>
      </w:r>
    </w:p>
    <w:p w14:paraId="2AF42031"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7283C98B" w14:textId="77777777" w:rsidR="005E5FA3" w:rsidRPr="005E5FA3" w:rsidRDefault="005E5FA3" w:rsidP="005E5FA3">
      <w:pPr>
        <w:pStyle w:val="Titolo2"/>
        <w:rPr>
          <w:lang w:val="la-Latn"/>
        </w:rPr>
      </w:pPr>
      <w:bookmarkStart w:id="785" w:name="_Toc216000605"/>
      <w:bookmarkStart w:id="786" w:name="_Toc216000636"/>
      <w:bookmarkStart w:id="787" w:name="_Toc218975172"/>
      <w:bookmarkStart w:id="788" w:name="_Toc219036310"/>
      <w:r w:rsidRPr="005E5FA3">
        <w:rPr>
          <w:lang w:val="la-Latn"/>
        </w:rPr>
        <w:t>MADRE DEL BUON CONSIGLIO</w:t>
      </w:r>
      <w:bookmarkEnd w:id="785"/>
      <w:bookmarkEnd w:id="786"/>
      <w:bookmarkEnd w:id="787"/>
      <w:bookmarkEnd w:id="788"/>
    </w:p>
    <w:p w14:paraId="44D7E038"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w:t>
      </w:r>
      <w:r w:rsidRPr="005E5FA3">
        <w:rPr>
          <w:rFonts w:ascii="Arial" w:eastAsia="Times New Roman" w:hAnsi="Arial" w:cs="Courier New"/>
          <w:iCs/>
          <w:color w:val="000000"/>
          <w:kern w:val="0"/>
          <w:sz w:val="24"/>
          <w:szCs w:val="24"/>
          <w:lang w:eastAsia="it-IT"/>
          <w14:ligatures w14:val="none"/>
        </w:rPr>
        <w:t xml:space="preserve">Consigliare possono tutti. Pochi però sono datori di un buon consiglio. Cosa è un consiglio e cosa invece è un buon consiglio? Risponderemo a questa domanda lasciandoci aiutare dal Libro del Siracide: </w:t>
      </w:r>
      <w:r w:rsidRPr="005E5FA3">
        <w:rPr>
          <w:rFonts w:ascii="Arial" w:eastAsia="Times New Roman" w:hAnsi="Arial" w:cs="Courier New"/>
          <w:i/>
          <w:iCs/>
          <w:color w:val="000000"/>
          <w:kern w:val="0"/>
          <w:sz w:val="24"/>
          <w:szCs w:val="24"/>
          <w:lang w:eastAsia="it-IT"/>
          <w14:ligatures w14:val="none"/>
        </w:rPr>
        <w:t xml:space="preserve">“Ogni consigliere esalta il consiglio che dà, ma c’è chi consiglia a proprio vantaggio. Guàrdati da chi vuole darti consiglio e prima infórmati quali siano le sue necessità: egli infatti darà consigli a suo vantaggio; perché non abbia a gettare un laccio su di te e ti dica: «La tua via è buona», ma poi si tenga in disparte per vedere quel che ti </w:t>
      </w:r>
      <w:r w:rsidRPr="005E5FA3">
        <w:rPr>
          <w:rFonts w:ascii="Arial" w:eastAsia="Times New Roman" w:hAnsi="Arial" w:cs="Courier New"/>
          <w:i/>
          <w:iCs/>
          <w:color w:val="000000"/>
          <w:kern w:val="0"/>
          <w:sz w:val="24"/>
          <w:szCs w:val="24"/>
          <w:lang w:eastAsia="it-IT"/>
          <w14:ligatures w14:val="none"/>
        </w:rPr>
        <w:lastRenderedPageBreak/>
        <w:t>succede. Non consigliarti con chi ti guarda di sbieco e nascondi le tue intenzioni a quanti ti invidiano. Non consigliarti con una donna sulla sua rivale e con un pauroso sulla guerra, con un mercante sul commercio e con un compratore sulla vendita, con un invidioso sulla riconoscenza e con uno spietato sulla bontà di cuore, con un pigro su una iniziativa qualsiasi e con un salariato sul raccolto, con uno schiavo pigro su un lavoro importante. Non dipendere da costoro per nessun consiglio. Frequenta invece un uomo giusto, di cui  sai che osserva i comandamenti e ha un animo simile al tuo, perché se tu cadi, egli saprà compatirti. Attieniti al consiglio del tuo cuore, perché nessuno ti è più fedele. Infatti la coscienza di un uomo talvolta suole avvertire meglio di sette sentinelle collocate in alto per spiare. Per tutte queste cose invoca l’Altissimo, perché guidi la tua via secondo verità”</w:t>
      </w:r>
      <w:r w:rsidRPr="005E5FA3">
        <w:rPr>
          <w:rFonts w:ascii="Arial" w:eastAsia="Times New Roman" w:hAnsi="Arial" w:cs="Courier New"/>
          <w:iCs/>
          <w:color w:val="000000"/>
          <w:kern w:val="0"/>
          <w:sz w:val="24"/>
          <w:szCs w:val="24"/>
          <w:lang w:eastAsia="it-IT"/>
          <w14:ligatures w14:val="none"/>
        </w:rPr>
        <w:t xml:space="preserve"> (Sir 37,7-15). </w:t>
      </w:r>
    </w:p>
    <w:p w14:paraId="28C18E99"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La Vergine Maria è Madre. Come ogni madre, anche Lei deve dare consigli ai suoi figli, perché percorrano la via della perfetta giustizia, perché amino Cristo Gesù nel modo più bello e più santo. Il vero, giusto, santo consiglio mai potrà sgorgare dal nostro cuore. Esso non è la sede dei santi consigli. Il consiglio uno solo lo possiede: lo Spirito Santo. Il consiglio è uno dei suoi santi sette doni: </w:t>
      </w:r>
      <w:r w:rsidRPr="005E5FA3">
        <w:rPr>
          <w:rFonts w:ascii="Arial" w:eastAsia="Times New Roman" w:hAnsi="Arial" w:cs="Courier New"/>
          <w:i/>
          <w:iCs/>
          <w:color w:val="000000"/>
          <w:kern w:val="0"/>
          <w:sz w:val="24"/>
          <w:szCs w:val="24"/>
          <w:lang w:eastAsia="it-IT"/>
          <w14:ligatures w14:val="none"/>
        </w:rPr>
        <w:t>“Sapienza, intelletto, consiglio, scienza, fortezza, pietà, timore del Signore”.</w:t>
      </w:r>
      <w:r w:rsidRPr="005E5FA3">
        <w:rPr>
          <w:rFonts w:ascii="Arial" w:eastAsia="Times New Roman" w:hAnsi="Arial" w:cs="Courier New"/>
          <w:iCs/>
          <w:color w:val="000000"/>
          <w:kern w:val="0"/>
          <w:sz w:val="24"/>
          <w:szCs w:val="24"/>
          <w:lang w:eastAsia="it-IT"/>
          <w14:ligatures w14:val="none"/>
        </w:rPr>
        <w:t xml:space="preserve">  </w:t>
      </w:r>
      <w:r w:rsidRPr="005E5FA3">
        <w:rPr>
          <w:rFonts w:ascii="Arial" w:eastAsia="Times New Roman" w:hAnsi="Arial" w:cs="Courier New"/>
          <w:kern w:val="0"/>
          <w:sz w:val="24"/>
          <w:szCs w:val="24"/>
          <w:lang w:eastAsia="it-IT"/>
          <w14:ligatures w14:val="none"/>
        </w:rPr>
        <w:t xml:space="preserve">Altra verità del consiglio e di ogni altro dono dello Spirito Santo è questa: lo Spirito Santo non è come l’albero che produce i suoi frutti, va l’agricoltore, li raccoglie, li porta al mercato, li vende e il compratore può fare di essi l’uso che vuole, come vuole, quando vuole. Questa non è modalità che va predicata o attribuita allo Spirito Santo. Non vi è il dono e lo Spirito Santo, come l’albero e il frutto. Vi è solo lo Spirito Santo che è Spirito di consiglio, Spirito di fortezza, Spirito di sapienza, Spirito di conoscenza, Spirito di Intelletto, Spirito di pietà, Spirito del santo timore del Signore. Questa verità così ci viene insegnata dal profeta Isaia: </w:t>
      </w:r>
      <w:r w:rsidRPr="005E5FA3">
        <w:rPr>
          <w:rFonts w:ascii="Arial" w:eastAsia="Times New Roman" w:hAnsi="Arial" w:cs="Courier New"/>
          <w:i/>
          <w:kern w:val="0"/>
          <w:sz w:val="24"/>
          <w:szCs w:val="24"/>
          <w:lang w:eastAsia="it-IT"/>
          <w14:ligatures w14:val="none"/>
        </w:rPr>
        <w:t xml:space="preserve">“Un germoglio spunterà dal tronco di Iesse, </w:t>
      </w:r>
      <w:r w:rsidRPr="005E5FA3">
        <w:rPr>
          <w:rFonts w:ascii="Arial" w:eastAsia="Times New Roman" w:hAnsi="Arial" w:cs="Courier New"/>
          <w:i/>
          <w:color w:val="000000"/>
          <w:kern w:val="0"/>
          <w:sz w:val="24"/>
          <w:szCs w:val="24"/>
          <w:lang w:eastAsia="it-IT"/>
          <w14:ligatures w14:val="none"/>
        </w:rPr>
        <w:t>un virgulto germoglierà dalle sue radici. Su di lui si poserà lo spirito del Signore, spirito di sapienza e d’intelligenza, spirito di consiglio e di fortezza, spirito di conoscenza e di timore del Signore”</w:t>
      </w:r>
      <w:r w:rsidRPr="005E5FA3">
        <w:rPr>
          <w:rFonts w:ascii="Arial" w:eastAsia="Times New Roman" w:hAnsi="Arial" w:cs="Courier New"/>
          <w:color w:val="000000"/>
          <w:kern w:val="0"/>
          <w:sz w:val="24"/>
          <w:szCs w:val="24"/>
          <w:lang w:eastAsia="it-IT"/>
          <w14:ligatures w14:val="none"/>
        </w:rPr>
        <w:t xml:space="preserve"> (Is 11,1-2). È lo Spirito che si posa con le sue diviene proprietà. </w:t>
      </w:r>
    </w:p>
    <w:p w14:paraId="24885DA6"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Courier New"/>
          <w:color w:val="000000"/>
          <w:kern w:val="0"/>
          <w:sz w:val="24"/>
          <w:szCs w:val="24"/>
          <w:lang w:eastAsia="it-IT"/>
          <w14:ligatures w14:val="none"/>
        </w:rPr>
        <w:t xml:space="preserve">La Vergine Maria è Madre del buon consiglio, perché Lei è la mistica Sposa dello Spirito Santo. Lei è la tenda nella quale lo Spirito Santo ha posto la sua dimora perenne. Lei e lo Spirito del Signore sono una cosa sola, un solo cuore, un solo desiderio, una sola scienza, una sola volontà, una sola verità, una sola conoscenza, non per natura, ma per partecipazione. Questa comunione perfetta di vita fa sì che lo Spirito del Signore sia perennemente operante in Lei e per mezzo di Lei. Per questo ella è Madre del buon consiglio, perché il suo è sempre un consiglio dato nella più alta verità dello Spirito del Signore. Inoltre Ella è anche Madre del buon consiglio per un’altra ragione. Ella è la Madre che ama nella verità dello Spirito Santo e nella sua santità eterna tutti i suoi figli. Può una Madre che ama così, volere qualcosa per il proprio figlio che non sia il perfetto compimento della sua vocazione e missione, scritte per lui dal Padre dei Cieli fin dall’eternità? Lei può consigliare bene i suoi figli, perché li ama di un purissimo amore di verità. L’amore di verità è uno solo: la realizzazione di tutta la volontà del Padre nella nostra vita e nella vita di quanti ci sono stati affidati. Mai la Vergine Maria ha ingannato uno solo dei suoi figli, mai gli ha dato un consiglio meno buono. Ella ha dato sempre il </w:t>
      </w:r>
      <w:r w:rsidRPr="005E5FA3">
        <w:rPr>
          <w:rFonts w:ascii="Arial" w:eastAsia="Times New Roman" w:hAnsi="Arial" w:cs="Courier New"/>
          <w:i/>
          <w:color w:val="000000"/>
          <w:kern w:val="0"/>
          <w:sz w:val="24"/>
          <w:szCs w:val="24"/>
          <w:lang w:eastAsia="it-IT"/>
          <w14:ligatures w14:val="none"/>
        </w:rPr>
        <w:t>“vino più buono”</w:t>
      </w:r>
      <w:r w:rsidRPr="005E5FA3">
        <w:rPr>
          <w:rFonts w:ascii="Arial" w:eastAsia="Times New Roman" w:hAnsi="Arial" w:cs="Courier New"/>
          <w:color w:val="000000"/>
          <w:kern w:val="0"/>
          <w:sz w:val="24"/>
          <w:szCs w:val="24"/>
          <w:lang w:eastAsia="it-IT"/>
          <w14:ligatures w14:val="none"/>
        </w:rPr>
        <w:t xml:space="preserve"> a tutti, sempre. Questa è la sua verità. Vergine Maria, Madre della Redenzione, fa’ che noi ci affidiamo e ci consegniamo ai tuoi buoni consigli. Angeli e Santi, aiutateci a chiedere a Lei sempre il buon consiglio. </w:t>
      </w:r>
    </w:p>
    <w:p w14:paraId="1E7D6985"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Courier New"/>
          <w:color w:val="000000"/>
          <w:kern w:val="0"/>
          <w:sz w:val="24"/>
          <w:szCs w:val="24"/>
          <w:lang w:eastAsia="it-IT"/>
          <w14:ligatures w14:val="none"/>
        </w:rPr>
        <w:lastRenderedPageBreak/>
        <w:t xml:space="preserve">Oggi aggiungiamo: Ieri Lei è scesa sulla nostra terra e aveva portato con Sé un buon consiglio: aveva detto che la vita vera della vera Chiesa del vero suo Figlio non aveva vino, il vino della Parola del Figlio suo. La Parola era stata dimenticata e che bisognava ricordarla alla Chiesa perché la Chiesa l’annunciasse al mondo. Coloro che avevano ricevuto questo santo consiglio, solo per in poco lo hanno ascoltato e vissuto. Dopo a poco a poco hanno pensato che si dovevano percorrere altre vie e hanno sostituito il suo Santo Consiglio che scendeva dal cielo con un cattivo consiglio che saliva dalla terra. Lei si è sentita gravemente oltraggiata e si è ritirata. Le conseguenze furono disastrose. Oggi a noi, figli della Madre celeste, serve una fortissima convinzione e solo Lei la  può ottenere dallo Spirito Santo: abbiamo bisogno di convincerci, nella universale confusione che è mille volte superiore alla confusione che regnava nella città di Babele, che ognuno di noi, senza cedere a facili pessimismi o a persistenti desideri di stima, di riconoscimenti, di applausi, di considerazioni umane che sono anche fortissime tentazioni, prenda la Parola, le presti ogni obbedienza e poi inchiodata sulle sue spalle con i chiodi dello Spirito Santo, la testimoni e l’annunci ad ogni uomo che si incontra sui sentieri della Chiesa e del mondo, sempre però con lo Spirito Santo di sapienza, scienza, consiglio, fortezza. Madre Santa, vieni e ottienici questa grazia dallo Spirito Santo. Inizieremo a vivere, a testimoniare, ad annunciare la Parola. Faremo crescere in santità il corpo di Cristo, ad esso aggiungeremo nuovi membri e la Chiesa brillerà di più grande luce.  Madre Santa, ascolta il nostro grido. </w:t>
      </w:r>
    </w:p>
    <w:p w14:paraId="4C45E058" w14:textId="77777777" w:rsidR="005E5FA3" w:rsidRPr="005E5FA3" w:rsidRDefault="005E5FA3" w:rsidP="005E5FA3">
      <w:pPr>
        <w:spacing w:after="120" w:line="240" w:lineRule="auto"/>
        <w:jc w:val="both"/>
        <w:rPr>
          <w:rFonts w:ascii="Arial" w:eastAsia="Times New Roman" w:hAnsi="Arial" w:cs="Courier New"/>
          <w:color w:val="000000"/>
          <w:kern w:val="0"/>
          <w:sz w:val="28"/>
          <w:szCs w:val="28"/>
          <w:lang w:eastAsia="it-IT"/>
          <w14:ligatures w14:val="none"/>
        </w:rPr>
      </w:pPr>
    </w:p>
    <w:p w14:paraId="2FBC5F52" w14:textId="77777777" w:rsidR="005E5FA3" w:rsidRPr="005E5FA3" w:rsidRDefault="005E5FA3" w:rsidP="005E5FA3">
      <w:pPr>
        <w:pStyle w:val="Titolo2"/>
        <w:rPr>
          <w:lang w:val="la-Latn"/>
        </w:rPr>
      </w:pPr>
      <w:bookmarkStart w:id="789" w:name="_Toc216000606"/>
      <w:bookmarkStart w:id="790" w:name="_Toc216000637"/>
      <w:bookmarkStart w:id="791" w:name="_Toc218975173"/>
      <w:bookmarkStart w:id="792" w:name="_Toc219036311"/>
      <w:r w:rsidRPr="005E5FA3">
        <w:rPr>
          <w:lang w:val="la-Latn"/>
        </w:rPr>
        <w:t>MADRE DEL CREATORE</w:t>
      </w:r>
      <w:bookmarkEnd w:id="789"/>
      <w:bookmarkEnd w:id="790"/>
      <w:bookmarkEnd w:id="791"/>
      <w:bookmarkEnd w:id="792"/>
    </w:p>
    <w:p w14:paraId="68A18DF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Il Creatore, del quale Maria è Madre, non è né il Padre e né lo Spirito Santo. Non è Dio nella sua sostanza eterna e divina, perché Maria è creatura. Lei è stata fatta da Dio anche se in un modo così straordinariamente bello e santo da superare tutta la bellezza del creato messa insieme.  </w:t>
      </w:r>
      <w:r w:rsidRPr="005E5FA3">
        <w:rPr>
          <w:rFonts w:ascii="Arial" w:eastAsia="Times New Roman" w:hAnsi="Arial" w:cs="Courier New"/>
          <w:kern w:val="0"/>
          <w:sz w:val="24"/>
          <w:szCs w:val="24"/>
          <w:lang w:eastAsia="it-IT"/>
          <w14:ligatures w14:val="none"/>
        </w:rPr>
        <w:t xml:space="preserve">Il Creatore, di cui Lei è Madre, è il Verbo della vita, secondo la verità che viene rivelata dallo Spirito Santo nel l Prologo del Vangelo secondo Giovanni: </w:t>
      </w:r>
      <w:r w:rsidRPr="005E5FA3">
        <w:rPr>
          <w:rFonts w:ascii="Arial" w:eastAsia="Times New Roman" w:hAnsi="Arial" w:cs="Courier New"/>
          <w:i/>
          <w:kern w:val="0"/>
          <w:sz w:val="24"/>
          <w:szCs w:val="24"/>
          <w:lang w:eastAsia="it-IT"/>
          <w14:ligatures w14:val="none"/>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w:t>
      </w:r>
      <w:r w:rsidRPr="005E5FA3">
        <w:rPr>
          <w:rFonts w:ascii="Arial" w:eastAsia="Times New Roman" w:hAnsi="Arial" w:cs="Courier New"/>
          <w:i/>
          <w:kern w:val="0"/>
          <w:sz w:val="24"/>
          <w:szCs w:val="24"/>
          <w:lang w:eastAsia="it-IT"/>
          <w14:ligatures w14:val="none"/>
        </w:rPr>
        <w:lastRenderedPageBreak/>
        <w:t>Dio, nessuno lo ha mai visto: il Figlio unigenito, che è Dio ed è nel seno del Padre, è lui che lo ha rivelato”</w:t>
      </w:r>
      <w:r w:rsidRPr="005E5FA3">
        <w:rPr>
          <w:rFonts w:ascii="Arial" w:eastAsia="Times New Roman" w:hAnsi="Arial" w:cs="Courier New"/>
          <w:kern w:val="0"/>
          <w:sz w:val="24"/>
          <w:szCs w:val="24"/>
          <w:lang w:eastAsia="it-IT"/>
          <w14:ligatures w14:val="none"/>
        </w:rPr>
        <w:t xml:space="preserve"> (Cfr. Gv 1,1-18). </w:t>
      </w:r>
    </w:p>
    <w:p w14:paraId="18D08AB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Il Verbo di Dio è il Mediatore unico nella creazione dell’universo e dell’uomo. Dell’universo e dell’uomo è anche la vita, la grazia, la verità. È il solo ed unico Rivelatore vero del Padre, per conoscenza di natura e di persona, sussistendo il Figlio nell’unica e sola natura divina, nella quale sussistono il Padre e lo Spirito Santo. Ma anche per pienezza di Spirito Santo nella sua umanità. Solo Cristo Gesù rivela il Padre nella sua purissima verità. Chi vuole conoscere Dio, deve attingere questa conoscenza in Cristo. La Vergine  Maria del Verbo Eterno, del Figlio Unigenito del Padre, è vera Madre, perché da Lei nasce la Persona, non la carne, non una persona umana, non un’anima solamente unita ad un corpo. Il Verbo ha due nascite: nell’oggi dell’eternità dal Padre. Lo stesso ed unico Verbo che nasce dal Padre nell’eternità, nasce nel tempo dalla Vergine Maria, quando si fa carne nel suo seno. La natura umana completa viene assunta dal Figlio Unigenito del Padre, secondo il mistero che il dogma ha definito </w:t>
      </w:r>
      <w:r w:rsidRPr="005E5FA3">
        <w:rPr>
          <w:rFonts w:ascii="Arial" w:eastAsia="Times New Roman" w:hAnsi="Arial" w:cs="Courier New"/>
          <w:i/>
          <w:kern w:val="0"/>
          <w:sz w:val="24"/>
          <w:szCs w:val="24"/>
          <w:lang w:eastAsia="it-IT"/>
          <w14:ligatures w14:val="none"/>
        </w:rPr>
        <w:t>“unione ipostatica”</w:t>
      </w:r>
      <w:r w:rsidRPr="005E5FA3">
        <w:rPr>
          <w:rFonts w:ascii="Arial" w:eastAsia="Times New Roman" w:hAnsi="Arial" w:cs="Courier New"/>
          <w:kern w:val="0"/>
          <w:sz w:val="24"/>
          <w:szCs w:val="24"/>
          <w:lang w:eastAsia="it-IT"/>
          <w14:ligatures w14:val="none"/>
        </w:rPr>
        <w:t xml:space="preserve">. Non due Persona, una umana e l’altra divina, ma due nature, una umana e l’altra divina, in una sola Persona che sussiste in due nature, che fanno di Essa il vero Dio e il vero uomo. Gesù è perfetto Dio e perfetto uomo. Chi nasce però è sempre uno: la Persona eterna del Verbo della vita. Anche chi muore e chi risorge è uno. </w:t>
      </w:r>
    </w:p>
    <w:p w14:paraId="13662842"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Maria è Madre del Creatore perché tutto ciò che il Padre ha fatto, fa e farà nella sua creazione e nell’uomo, lo ha fatto, lo ha e lo farà sempre per mezzo del suo Verbo. Prima dell’Incarnazione lo ha fatto per mezzo del Verbo solamente. Dopo l’incarnazione lo fa attraverso il Verbo Incarnato. Ora, nella storia dell’umanità, fino alla venuta dei cieli nuovi e della terra nuova, e poi per l’eternità beata non esiste più il Verbo Eterno del Padre. Mai potrà più esistere. Esiste il Verbo Eterno Incarnato. Esiste il Figlio Unigenito del Padre che si è fatto carne, che è divenuto vero e perfetto uomo. Di questa Persona, le cui nature si rapportano l’una all’altra in modo indivisibile, inseparabile, inconfondibile, immutabile, la Vergine Maria è Madre. Dopo il mistero dell’unità e trinità in Dio, il mistero dell’incarnazione è il più impenetrabile. Molte menti naufragano dinanzi ad esso. Tantissimi vivono di perenne confusione tra natura e persona, divinità e vero Dio, umanità e vero uomo. Noi proclamiamo con la fede definita della Chiesa che una è la Persona e che dalla vergine Maria, nasce la Persona e la Persona è Dio, è </w:t>
      </w:r>
      <w:r w:rsidRPr="005E5FA3">
        <w:rPr>
          <w:rFonts w:ascii="Arial" w:eastAsia="Times New Roman" w:hAnsi="Arial" w:cs="Courier New"/>
          <w:i/>
          <w:kern w:val="0"/>
          <w:sz w:val="24"/>
          <w:szCs w:val="24"/>
          <w:lang w:eastAsia="it-IT"/>
          <w14:ligatures w14:val="none"/>
        </w:rPr>
        <w:t>“Creatore”</w:t>
      </w:r>
      <w:r w:rsidRPr="005E5FA3">
        <w:rPr>
          <w:rFonts w:ascii="Arial" w:eastAsia="Times New Roman" w:hAnsi="Arial" w:cs="Courier New"/>
          <w:kern w:val="0"/>
          <w:sz w:val="24"/>
          <w:szCs w:val="24"/>
          <w:lang w:eastAsia="it-IT"/>
          <w14:ligatures w14:val="none"/>
        </w:rPr>
        <w:t xml:space="preserve">, è Salvatore, è Redentore, è Eterna. Confessiamo che la Persona è mortale nella sua umanità. La Persona risorge.  Vergine Maria, Madre della Redenzione, Angeli e Santi dateci la vera fede in Gesù. </w:t>
      </w:r>
    </w:p>
    <w:p w14:paraId="5123320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Oggi aggiungiamo: La verità della Vergine Maria è dalla verità del Figlio suo. Se il Figlio per noi è vero Dio, la Vergine Maria è Madre di Dio. Se noi neghiamo la verità di Gesù Signore, anche la verità della Madre sua viene negata. Se noi siamo atei e neghiamo che il Sole è stato creato da Dio, la verità del solo rimane. Se noi invece neghiamo la verità di Cristo Gesù, vero Figlio Unigenito eterno, perché generato dal Dio eterno nell’oggi dell’eternità, anche la verità della Vergine Maria cada. All’istante ci troviamo dinanzi a una donna come tutte le altre donne. Se io, per ragioni che di certo non vengono dallo Spirito Santo, parlo di un Dio senza Cristo e senza lo Spirito Santo, se parlo della Vergine Maria, di quale Vergine Maria parlo? Non certo della Madre del mio Signore. Il mio Signore non lo conosco. Se non conosco il mio Signore, neanche la mia Signora conosco. A che serve allora amare la Vergine Maria senza la sua verità di essenza e la verità di essenza è essere Lei vera Madre </w:t>
      </w:r>
      <w:r w:rsidRPr="005E5FA3">
        <w:rPr>
          <w:rFonts w:ascii="Arial" w:eastAsia="Times New Roman" w:hAnsi="Arial" w:cs="Courier New"/>
          <w:kern w:val="0"/>
          <w:sz w:val="24"/>
          <w:szCs w:val="24"/>
          <w:lang w:eastAsia="it-IT"/>
          <w14:ligatures w14:val="none"/>
        </w:rPr>
        <w:lastRenderedPageBreak/>
        <w:t>e Madre vera del Creatore, del Salvatore, del Redentore, del Figlio Unigenito del Padre? La nostra purissima fede è logica e consequenziale, Se una verità viene negata, tutte le verità ad essa collegate cadono. Non si può togliere da un palazzo una colonna portante e pensare che il palazzo resti nella sua interezza. Tutto il palazzo crolla. Se si priva Cristo della sua Divinità, tutto l’edificio cristiano crolla. Crolla la Chiesa, crolla il papa, crollano i vescovi, crollano i presbiteri, i diaconi, ogni altro membro del corpo di Cristo. Crolla tutto il dogma trinitario. Nulla resta in piedi. Madre del Creatore, aiutaci a confessare la fede nel tuo Figlio secondo purezza di verità. Anche te confesseremo in purezza di verità. Diremo al mondo intero che solo tua è la gloria eterna di essere la Madre del tuo Creatore.</w:t>
      </w:r>
    </w:p>
    <w:p w14:paraId="4E4356BD" w14:textId="77777777" w:rsidR="005E5FA3" w:rsidRPr="005E5FA3" w:rsidRDefault="005E5FA3" w:rsidP="005E5FA3">
      <w:pPr>
        <w:spacing w:after="120" w:line="240" w:lineRule="auto"/>
        <w:jc w:val="both"/>
        <w:rPr>
          <w:rFonts w:ascii="Arial" w:eastAsia="Times New Roman" w:hAnsi="Arial" w:cs="Courier New"/>
          <w:kern w:val="0"/>
          <w:sz w:val="28"/>
          <w:szCs w:val="28"/>
          <w:lang w:eastAsia="it-IT"/>
          <w14:ligatures w14:val="none"/>
        </w:rPr>
      </w:pPr>
    </w:p>
    <w:p w14:paraId="086377D7" w14:textId="77777777" w:rsidR="005E5FA3" w:rsidRPr="005E5FA3" w:rsidRDefault="005E5FA3" w:rsidP="005E5FA3">
      <w:pPr>
        <w:pStyle w:val="Titolo2"/>
        <w:rPr>
          <w:lang w:val="la-Latn"/>
        </w:rPr>
      </w:pPr>
      <w:bookmarkStart w:id="793" w:name="_Toc216000607"/>
      <w:bookmarkStart w:id="794" w:name="_Toc216000638"/>
      <w:bookmarkStart w:id="795" w:name="_Toc218975174"/>
      <w:bookmarkStart w:id="796" w:name="_Toc219036312"/>
      <w:r w:rsidRPr="005E5FA3">
        <w:rPr>
          <w:lang w:val="la-Latn"/>
        </w:rPr>
        <w:t>MADRE DEL SALVATORE</w:t>
      </w:r>
      <w:bookmarkEnd w:id="793"/>
      <w:bookmarkEnd w:id="794"/>
      <w:bookmarkEnd w:id="795"/>
      <w:bookmarkEnd w:id="796"/>
    </w:p>
    <w:p w14:paraId="6AF92B2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Senza Cristo Gesù, il Padre non potrebbe essere nostro vero Salvatore. Non potrebbe infatti essere vero verso di noi secondo tutte le esigenze della sua eterna verità, che è fatta di somma misericordia e di infinita giustizia. Senza Gesù Signore non vi sarebbe alcuna vera redenzione, alcuna vera salvezza, tutto sarebbe dalla volontà di Dio senza però alcuna verità. Senza verità purissima e santissima, Dio non sarebbe vero Dio e neanche l’uomo sarebbe vero uomo. </w:t>
      </w:r>
      <w:r w:rsidRPr="005E5FA3">
        <w:rPr>
          <w:rFonts w:ascii="Arial" w:eastAsia="Times New Roman" w:hAnsi="Arial" w:cs="Courier New"/>
          <w:kern w:val="0"/>
          <w:sz w:val="24"/>
          <w:szCs w:val="24"/>
          <w:lang w:eastAsia="it-IT"/>
          <w14:ligatures w14:val="none"/>
        </w:rPr>
        <w:t xml:space="preserve">Dio ha bisogno di un potente Salvatore dell’uomo e questa persona non può non essere se non il suo Figlio Unigenito. Ecco come il Vangelo secondo Luca canta questa verità del Padre e del Figlio, di Colui che vuole la salvezza e di Colui che la salvezza compie nella nostra storia: </w:t>
      </w:r>
      <w:r w:rsidRPr="005E5FA3">
        <w:rPr>
          <w:rFonts w:ascii="Arial" w:eastAsia="Times New Roman" w:hAnsi="Arial" w:cs="Courier New"/>
          <w:i/>
          <w:kern w:val="0"/>
          <w:sz w:val="24"/>
          <w:szCs w:val="24"/>
          <w:lang w:eastAsia="it-IT"/>
          <w14:ligatures w14:val="none"/>
        </w:rPr>
        <w:t>“Zaccaria, suo padre, fu colmato di Spirito Santo e profetò dicendo: «Benedetto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w:t>
      </w:r>
      <w:r w:rsidRPr="005E5FA3">
        <w:rPr>
          <w:rFonts w:ascii="Arial" w:eastAsia="Times New Roman" w:hAnsi="Arial" w:cs="Courier New"/>
          <w:i/>
          <w:kern w:val="0"/>
          <w:position w:val="4"/>
          <w:sz w:val="24"/>
          <w:szCs w:val="24"/>
          <w:lang w:eastAsia="it-IT"/>
          <w14:ligatures w14:val="none"/>
        </w:rPr>
        <w:t xml:space="preserve"> </w:t>
      </w:r>
      <w:r w:rsidRPr="005E5FA3">
        <w:rPr>
          <w:rFonts w:ascii="Arial" w:eastAsia="Times New Roman" w:hAnsi="Arial" w:cs="Courier New"/>
          <w:i/>
          <w:kern w:val="0"/>
          <w:sz w:val="24"/>
          <w:szCs w:val="24"/>
          <w:lang w:eastAsia="it-IT"/>
          <w14:ligatures w14:val="none"/>
        </w:rPr>
        <w:t>in santità e giustizia al suo cospetto, per tutti i nostri giorni. 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w:t>
      </w:r>
      <w:r w:rsidRPr="005E5FA3">
        <w:rPr>
          <w:rFonts w:ascii="Arial" w:eastAsia="Times New Roman" w:hAnsi="Arial" w:cs="Courier New"/>
          <w:kern w:val="0"/>
          <w:sz w:val="24"/>
          <w:szCs w:val="24"/>
          <w:lang w:eastAsia="it-IT"/>
          <w14:ligatures w14:val="none"/>
        </w:rPr>
        <w:t xml:space="preserve"> (Lc 1,67-79). Senza il sì della Vergine Maria, Cristo non si sarebbe potuto incarnare. Dio sarebbe rimasto senza Salvatore. Cristo, chiamato dal Padre a salvare l’umanità, non avrebbe potuto portare a compimento la sua missione e quindi non avrebbe potuto realizzare nella sua vita la volontà del Padre. Il sì di Maria permette che il Padre possa volere veramente, storicamente, realmente, sostanzialmente la salvezza dell’uomo e Cristo la possa portare a perfetto compimento. Ora alla salvezza nulla manca. Manca solo il sì dell’uomo, che deve essere unito al sì del Padre, al sì del  Figlio, al sì dello Spirito Santo, al sì della Vergine Maria.</w:t>
      </w:r>
    </w:p>
    <w:p w14:paraId="73F94BE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È grande oltre misura il sì della Vergine Maria. Ella ha permesso che Dio fosse sempre vero nel suo proposito di salvezza, il Verbo del Padre sempre vero nella </w:t>
      </w:r>
      <w:r w:rsidRPr="005E5FA3">
        <w:rPr>
          <w:rFonts w:ascii="Arial" w:eastAsia="Times New Roman" w:hAnsi="Arial" w:cs="Courier New"/>
          <w:kern w:val="0"/>
          <w:sz w:val="24"/>
          <w:szCs w:val="24"/>
          <w:lang w:eastAsia="it-IT"/>
          <w14:ligatures w14:val="none"/>
        </w:rPr>
        <w:lastRenderedPageBreak/>
        <w:t xml:space="preserve">realizzazione della volontà del Padre, lo Spirito Santo sempre vero nell’attualizzazione nei cuori della volontà del Padre e dell’opera di Gesù Signore. Possiamo dire che la Vergine Maria in qualche modo è il completamento storico della volontà salvifica, di redenzione, giustificazione e santificazione della Beata Trinità. Senza il suo sì l’eterno ed infinito Dio, nel suo mistero di unità e di trinità, sarebbe un Dio che in nessun caso potrebbe salvare efficacemente l’uomo nel rispetto della verità della sua giustizia e della sua misericordia, del diritto e della pietà. Non è per nulla facile comprendere questa verità. Senza il sì di Maria ogni esigenza della giustizia di Dio sarebbe vanificata in eterno e l’uomo sarebbe rimasto senza alcuna vera salvezza. La salvezza sarebbe stata un atto esclusivo di Dio, non dell’uomo. Dove l’uomo non partecipa realmente e fattivamente alla sua salvezza, lì la salvezza non è mai vera, mai reale, mai capace di dare all’uomo una nuova dimensione del suo essere e del suo operare. Oggi è proprio questa verità che manca all’uomo. Si vuole la salvezza dell’uomo senza la partecipazione dell’uomo alla salvezza di se stesso e di tutti i suoi fratelli. Si vuole salvare l’uomo senza l’uomo per un puro atto dell’onnipotenza divina. Questa non è salvezza vera perché la salvezza è per redenzione, per riscatto, per somma giustizia, per espiazione del debito e della pena, per partecipazione dell’uomo alla sua redenzione eterna. Vergine Maria, Madre della Redenzione, facci comprendere che tutto è nel mistero del tuo sì. Angeli e Santi, fate che non perdiamo la verità della nostra salvezza. </w:t>
      </w:r>
    </w:p>
    <w:p w14:paraId="3DE21445"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Oggi dobbiamo aggiungere che la salvezza operata dal Padre, in Cristo, per opera del suo Santo Spirito non è solo remissione della colpa e della pena, ma vera nuova creazione in Cristo, per Cristo, con Cristo. Vera figliolanza adottiva del Padre, in Cristo per lo Spirito Santo. È ancora partecipazione della divina natura, in Cristo, per lo Spirito Santo. È divenire tutti membra del corpo di Cristo e di conseguenza strumenti per la redenzione e la salvezza del mondo. Ieri il Signore ha chiesto il suo Sì alla Vergine Maria. Oggi chiede il suo Sì alla Chiesa di Cristo Gesù. Alla Chiesa oggi il Signore Dio chiede il suo Sì necessario allo Spirito Santo perché per sua opera Cristo Gesù venga quotidianamente concepito nel suo seno e sia essa poi a darlo al mondo intero come suo Salvatore e Redentore. Oggi è impossibile che questo Sì venga dato. Navigano nelle acque della Chiesa grandi navi cariche di ogni falsità e di menzogne e di dottrine perverse. Con questi carichi avvelenati si sta uccidendo la purissima fede in Gesù Signore. Di essa rimane solo un involucro vuoto è una liturgia spesso morta, incapace di svegliare i cuori all’amore per il nostro Salvatore e Signore. Occorrerebbe prima affondare queste enormi navi perché così non giungano al porto del cuore di ogni discepolo di Gesù. Assieme alla parte destruens occorre la parte construens. Occorrerebbe poi una moltitudine di veri profeti con ogni fortezza e sapienza di Spirito Santo per far risuonare la purissima verità di Cristo, nel quale è la verità del Padre e dello Spirito Santo, la verità della Madre di Dio, la verità della Chiesa, ogni altra verità sul nostro Dio e su ogni cosa da lui creata. Madre di Dio, tu che sei Madre della Chiesa, fa’ che essa in quest’oggi così tormentato della sua storia, abbia tanta potenza di Spirito Santo e dica il suo Sì al Padre nostro senza più tardare, dica un sì senza confusione e senza incertezze. Madre Santa, per questa tua intercessione ti diciamo grazie. Vinum non habent. Christum non habemus. </w:t>
      </w:r>
    </w:p>
    <w:p w14:paraId="253060D4"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p>
    <w:p w14:paraId="4BFF5C9D" w14:textId="77777777" w:rsidR="005E5FA3" w:rsidRPr="005E5FA3" w:rsidRDefault="005E5FA3" w:rsidP="005E5FA3">
      <w:pPr>
        <w:pStyle w:val="Titolo2"/>
        <w:rPr>
          <w:lang w:val="la-Latn"/>
        </w:rPr>
      </w:pPr>
      <w:bookmarkStart w:id="797" w:name="_Toc216000608"/>
      <w:bookmarkStart w:id="798" w:name="_Toc216000639"/>
      <w:bookmarkStart w:id="799" w:name="_Toc218975175"/>
      <w:bookmarkStart w:id="800" w:name="_Toc219036313"/>
      <w:r w:rsidRPr="005E5FA3">
        <w:rPr>
          <w:lang w:val="la-Latn"/>
        </w:rPr>
        <w:lastRenderedPageBreak/>
        <w:t>MADRE DELLA REDENZIONE</w:t>
      </w:r>
      <w:bookmarkEnd w:id="797"/>
      <w:bookmarkEnd w:id="798"/>
      <w:bookmarkEnd w:id="799"/>
      <w:bookmarkEnd w:id="800"/>
    </w:p>
    <w:p w14:paraId="1E90C45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È questo un titolo che non appartiene alla Litanie Lauretane. Finora la Vergine Maria è stata invocata come Madre del Redentore, Madre del Salvatore, Madre di Dio, Madre del Creatore, Madre di Cristo, ma non quale Madre della Redenzione. Perché allora invocarla con questo titolo? Quelli con i quali finora la si è invocata non sono sufficienti? Cosa vi aggiunge questo titolo in più e di particolare che gli altri non hanno?  Soprattutto: da chi proviene questo titolo e qual è il suo vero significato e la sua reale portata nella Mariologia ed anche nella teologia soteriologica?  Questo titolo non viene dagli uomini, anche se gli uomini nel passato lo hanno usato per invocare la Vergine Maria. Esso viene per noi direttamente dal Cielo, dalla stessa Madre di Dio. Ella così si è presentata a un’anima : </w:t>
      </w:r>
      <w:r w:rsidRPr="005E5FA3">
        <w:rPr>
          <w:rFonts w:ascii="Arial" w:eastAsia="Times New Roman" w:hAnsi="Arial" w:cs="Arial"/>
          <w:i/>
          <w:kern w:val="0"/>
          <w:sz w:val="24"/>
          <w:szCs w:val="24"/>
          <w:lang w:eastAsia="it-IT"/>
          <w14:ligatures w14:val="none"/>
        </w:rPr>
        <w:t>“Sono la Madre della Redenzione, il Mondo ha dimenticato la Parola di mio Figlio Gesù. Vuoi ricordala?”</w:t>
      </w:r>
      <w:r w:rsidRPr="005E5FA3">
        <w:rPr>
          <w:rFonts w:ascii="Arial" w:eastAsia="Times New Roman" w:hAnsi="Arial" w:cs="Arial"/>
          <w:kern w:val="0"/>
          <w:sz w:val="24"/>
          <w:szCs w:val="24"/>
          <w:lang w:eastAsia="it-IT"/>
          <w14:ligatures w14:val="none"/>
        </w:rPr>
        <w:t>.  Se la Vergine Maria vuole essere ricordata con un titolo nuovo, finora quasi sconosciuto, o solo conosciuto da pochi cultori della scienza teologica della mariologia, è segno che vi è un aspetto delle verità della Madre di Dio che deve essere necessariamente preso in considerazione, sviluppato, elaborato e presentato alla mente credente perché lo faccia suo con tutte le conseguenze di ordine teologico, cristologico, morale, soteriologico, ecclesiologico, ascetico e mistico che lo stesso titolo porta in sé.</w:t>
      </w:r>
    </w:p>
    <w:p w14:paraId="32C8CDC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 Redentore e Madre della Redenzione non sono due titoli uguali, intercambiali. Sono differenti, specifici, singolari, ognuno di quali presenta una verità altrettanto specifica, singolare, particolare. Dicendo Madre del Redentore si vuole indicare che la Vergine Maria è vera Madre di Cristo Gesù, che è il Redentore dell’uomo. Dicendo invece che la Vergine Maria è Madre della Redenzione si vuole indicare la relazione particolare, unica, singolare e specifica che intercorre tra Lei e ogni redento in Cristo Gesù. La differenza è infinita, anche se non vi è alcuna redenzione se non per i meriti di Cristo Gesù e del suo sacrificio offerto al Padre sulla croce per la nostra redenzione eterna. Perché allora la Vergine Maria vuole essere invocata con questo titolo? Perché il Signore ha stabilito per Lei nel mistero della redenzione un ruolo non marginale. Lei non è la Donna che ha relazioni solo con Cristo Gesù, nel senso che è unicamente Madre del Salvatore, del Redentore, di Dio, di Colui che ci ha liberati e redenti. È questo un altissimo ruolo, ma senza alcuna relazione con i redenti, i salvati. Se fosse solo così, avrebbe con noi una relazione riflessa, non diretta. </w:t>
      </w:r>
    </w:p>
    <w:p w14:paraId="5C8BA13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Invece Dio ha stabilito nel suo eterno disegno di amore per noi che la Vergine Maria sia vera Madre della nostra redenzione. Ha voluto che anche noi, come Cristo Gesù, fossimo concepiti e dati alla luce di veri figli adottivi di Dio, divenendo veri figli generati alla Redenzione dalla Vergine Maria. Noi nasciamo come figli adottivi del Padre dal seno verginale della Madre del suo Figlio diletto. Per cui siamo per Maria veri figli del Padre, perché siamo veri figli suoi. Nessuno potrà mai divenire veri figli di Dio se non nasce da Lei. Il suo seno è seno della vita per tutti i figli che lo Spirito Santo genera al Padre nelle acque del Battesimo.  È questa la relazione essenziale, non accidentale, non marginale, non di riflesso, non indiretta che noi tutti godiamo con la Madre di Dio. È per questa vera nascita da Lei che Ella è vera nostra Madre. Come è la Persona divina che nasce da Maria e la Persona è insieme Dio e uomo, vero Dio e vero uomo e questa nascita fa di Maria la Madre del Signore, così è </w:t>
      </w:r>
      <w:r w:rsidRPr="005E5FA3">
        <w:rPr>
          <w:rFonts w:ascii="Arial" w:eastAsia="Times New Roman" w:hAnsi="Arial" w:cs="Arial"/>
          <w:kern w:val="0"/>
          <w:sz w:val="24"/>
          <w:szCs w:val="24"/>
          <w:lang w:eastAsia="it-IT"/>
          <w14:ligatures w14:val="none"/>
        </w:rPr>
        <w:lastRenderedPageBreak/>
        <w:t>sempre la persona mistica che nasce da Lei. Infatti la Persona di Cristo non è solo vero Dio e vero uomo, è anche vero corpo mistico, corpo ecclesiale, corpo di tutti i figli adottivi del Padre. Un solo concepimento, un solo parto, una sola nascita, una sola vita, una sola Madre, un solo Padre, un solo Spirito Santo, un solo Cristo, una sola figliolanza, una sola paternità, una sola maternità per opera dello Spirito Santo di Dio. È un mistero indicibile, incomprensibile, ineffabile.  Vergine Maria, Madre della Redenzione, Angeli e Santi, guidateci in questo mistero.</w:t>
      </w:r>
    </w:p>
    <w:p w14:paraId="73B484D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Sono La madre della Redenzione. Nel nome è indicata la natura della Persona e della Missione. Nella storia della Chiesa è la prima volta che la Madre di Gesù si rivela con il titolo: "La Madre della Redenzione". La nostra "Redenzione" è Cristo Gesù, il Redentore dell'uomo. Rivelandosi con questo titolo la Madre di Gesù afferma una verità su di sé, ma anche una verità su di noi. Ella vuole un cristiano intimamente connesso con l'opera della Redenzione, ci vuole Figli della Redenzione. Redimere significa "riscattare", "ricomprare", "pagare un prezzo" per la liberazione di qualcuno che è prigioniero di qualcuno (o di qualche cosa). Noi eravamo prigionieri del peccato e della morte. Chi ci riscatta è Gesù Signore. Il prezzo è il suo sangue preziosissimo. Il bene della liberazione è la figliolanza adottiva, nel dono dello Spirito, in Cristo Gesù. Chiamati ad essere figli della redenzione significa pertanto: Lasciarsi totalmente liberare da Gesù attraverso un processo quotidiano di conversione e di metanoia, che va dall'abbandono totale del male in ogni sua forma e manifestazione. Operare efficacemente, come Cristo, perché ogni altro uomo voglia lasciarsi riconciliare con Dio e divenire suo figlio adottivo, nella santità della vita che si ottiene attraverso il cammino giornaliero nella fede, nella speranza, nella carità. Questo non può essere effettuato se non nella misura in cui ognuno di noi si lascia personalmente attrarre da Dio e conquistare dalla Parola della salvezza, fino a viverla in tutta la sua interezza e consequenzialità. Questa correlazione tra redenzione personale e missione per la redenzione del mondo è di vitale importanza. Qui risiede la prima caratteristica o specificità di quanti invocano la Vergine Maria con questo titolo. Vi è pertanto intimo vitale legame tra redenzione oggettiva, redenzione soggettiva e cooperazione alla redenzione del mondo. La redenzione tuttavia dice ancora un'altra verità, anch'essa essenziale. Non c'è redenzione senza sacrificio. Il sacrificio è l'offerta della propria vita perché si compia nel mondo l'opera della salvezza. C'è un prezzo da pagare ed è il nostro amore a Dio e ai fratelli. Ogni ambito e luogo dove la vita si svolge, è ambito e luogo di santificazione, di lasciarsi liberare dalla schiavitù del peccato, ma anche ambito e luogo per la missione liberatrice nel nostro mondo. Appare così un altro aspetto anch'esso essenziale della spiritualità di quanti invocano la Vergine Maria con questo titolo: la non riducibilità ad una sfera, o ad un aspetto dell'umana esistenza. Dove è l'uomo, lì è il posto per la propria santificazione, lì è il posto per l'evangelizzazione del mondo. Occorre però che il cristiano trovi nella preghiera alla Madre Celeste la via, prima di tutto della ricomposizione del proprio essere e in secondo luogo la via anche per la conversione del mondo, nello svolgimento della propria missione. L'affidamento alla Madre di Gesù deve essere pertanto pieno e totale, nella fiducia e nell'amore, nella dedizione e nella confidenza, in quella devozione filiale che quasi ristabilisca sulla terra il rapporto che Maria viveva con il Suo Divin Figlio. Quando questo rapporto si sarà verificato, allora il ristiano potrà essere certo di vivere la missione che il Signore gli ha affidato quando lo ha chiamato ad essere suo strumento di grazia nel mondo, attraverso il ricordo della </w:t>
      </w:r>
      <w:r w:rsidRPr="005E5FA3">
        <w:rPr>
          <w:rFonts w:ascii="Arial" w:eastAsia="Times New Roman" w:hAnsi="Arial" w:cs="Arial"/>
          <w:kern w:val="0"/>
          <w:sz w:val="24"/>
          <w:szCs w:val="24"/>
          <w:lang w:eastAsia="it-IT"/>
          <w14:ligatures w14:val="none"/>
        </w:rPr>
        <w:lastRenderedPageBreak/>
        <w:t xml:space="preserve">Parola della Salvezza, il Vangelo della gioia e della grazia, la buona novella della vita nuova. </w:t>
      </w:r>
    </w:p>
    <w:p w14:paraId="6F59C98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Altro elemento caratterizzante il cristiano è quella speciale relazione che lo unisce a Dio. In Dio, nel Padre, quello vero, si vive da veri fratelli. La fratellanza dovrà poi esprimersi in ogni momento della vita e dovrà essere totale, piena, ricca di fiducia, ma anche sorretta da una perenne e costante volontà di bene verso quanti il Signore, il Padre, pone accanto a noi perché li serviamo e li amassimo amiamo come veri fratelli in Cristo. Per questo il cristiano dovrà vivere nello spirito della prima comunità cristiana, che si caratterizzava nella storia come "un cuor solo ed un'anima sola", una sola vita. Sarà questa fratellanza che ci farà riconoscere nel mondo come appartenenti a Dio e alla sua verità.</w:t>
      </w:r>
    </w:p>
    <w:p w14:paraId="6294551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Con Cristo ogni discepolo di Gesù sappia che è un solo corpo. Questa verità di ordine teologico e di fede comporta una duplice conseguenza storica. L'energia di vita, di verità, di santità si attinge nel corpo di Cristo. Il legame con Cristo è il legame dei tralci con la vite. Tra il corpo e le membra deve regnare una sola legge, quella della perfetta configurazione a Cristo, nella sua santità, che si precisa come obbedienza al Padre dei cieli ed osservanza della sua Parola fino all'imitazione totale di quanto il Signore Gesù ha fatto ed ha operato per rendere gloria a Dio e per amare noi, liberandoci dal peccato e dalla schiavitù della morte. Lo Spirito è il principale artefice della redenzione, nostra e del mondo. In noi egli deve operare la santificazione, per mezzo della quale noi dobbiamo presentarci al mondo per portare Lui, lo Spirito della Santità e della Verità, della Comunione e della Nuova Vita. Sta in questo rapporto vivo e santificante con lo Spirito Santo di Dio la forza missionaria del cristiano.  </w:t>
      </w:r>
    </w:p>
    <w:p w14:paraId="6F9258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Lasciarsi santificare dallo Spirito di Dio è pertanto obbligo primario di ogni discepolo di Gesù. Nasce pertanto per ognuno la necessità di intrattenere con lo Spirito di Dio un colloquio quotidiano ininterrotto di preghiera e di invocazione, di impetrazione di tutte quelle grazie spirituali che facciano crescere in noi la santità assieme alla volontà di essere missionari coraggiosi e forti nel mondo contemporaneo. Tutto questo deve avvenire per la via della Chiesa, che è il "sacramento" universale di salvezza. È la Chiesa che dona ad ogni uomo la grazia e la verità di Gesù, dona lo Spirito per la nostra santificazione. Alla Chiesa il cristiano deve appartenere in forma viva e vitale, con un amore filiale, di obbedienza, di rispetto, di ossequio in tutto ciò che è volontà di Dio in ordine alla fede, alla speranza e alla carità, in ordine all'impiantagione del regno di Dio tra gli uomini. Ogni cristiano deve sentire con la Chiesa e per questo è urgente che si formi uno spirito ecclesiale e la Chiesa è nella sua essenza mistero di comunione e di unità, di amore e di sacrificio, di obbedienza e di ascolto, ma anche mistero di mediazione sacramentale e di annunzio infallibile della Verità della fede.</w:t>
      </w:r>
    </w:p>
    <w:p w14:paraId="5C5864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Ancora: sono la Madre della Redenzione. La Redenzione operata da Gesù è la vera liberazione dell'uomo. Il prezzo del riscatto è altissimo, è il sangue del Figlio di Dio, del Verbo Incarnato; il suo è amore divino, immenso, senza limite, né di tempo, né di luogo, consumazione sacrificale ed oblativa. Maria è la Madre della Redenzione. Ella vive la sua divina maternità non solo generando l'Autore della salvezza, ma anche accompagnandolo fino al Golgota, con il dono di tutto il suo amore, ma anche con la piena partecipazione del suo essere al dolore e alla sofferenza del Figlio. Ella è Regina dei Martiri, pur non passando per la via cruenta della testimonianza. C'è il </w:t>
      </w:r>
      <w:r w:rsidRPr="005E5FA3">
        <w:rPr>
          <w:rFonts w:ascii="Arial" w:eastAsia="Times New Roman" w:hAnsi="Arial" w:cs="Arial"/>
          <w:kern w:val="0"/>
          <w:sz w:val="24"/>
          <w:szCs w:val="24"/>
          <w:lang w:eastAsia="it-IT"/>
          <w14:ligatures w14:val="none"/>
        </w:rPr>
        <w:lastRenderedPageBreak/>
        <w:t xml:space="preserve">martirio della carne che trafigge anche lo spirito e c'è l'altro dello spirito che rende partecipe la carne. Nel pianto del cuore, anche Maria, e non solo il Verbo Crocifisso, muove a pietà e a compassione il Padre dei cieli perché riversi sul mondo il merito della passione e morte di Gesù, l'abbondanza della sua misericordia e del suo perdono, nel dono del suo Santo Spirito per la santificazione dei cuori. Maria ha anche lei collaborato al prezzo del nostro riscatto, ha partecipato vivendo per il Figlio, ascoltando e amando il Figlio, soffrendo e pregando con Lui. </w:t>
      </w:r>
    </w:p>
    <w:p w14:paraId="460D027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Ai piedi della croce ella manifesta tutto il suo amore per il Padre Celeste e per gli uomini; per noi offre a Dio il Figlio, accoglie noi per presentarci al Figlio e per mezzo del Figlio al Padre. Con Maria anche il cristiano deve entrare in questa dinamica di Redenzione e di liberazione, lasciandosi interamente ricomprare da Cristo Gesù. Ciò vuol dire sia volontà ferma di non appartenere più al mondo della schiavitù, a quel mondo dove non si conosce Dio e si ignora chi è l'uomo; come anche rottura totale con il peccato, fino al raggiungimento della perfezione, nell'esercizio delle virtù, in una vita tutta fondata sulle beatitudini, immersa nel nuovo comandamento dell'amore e da esso consumata. È questa la dinamica sempre nuova che deve regnare tra i seguaci di Cristo Signore; è la partecipazione sacrificale alla propria liberazione e salvezza. La vita del cristiano deve essere concepita come una Redenzione perenne: in ogni singolo momento essa deve essere liberata, riscattata dal male, anche dai mali veniali, piccolissimi. </w:t>
      </w:r>
    </w:p>
    <w:p w14:paraId="7C23776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Chi invoca Maria quale Madre della Redenzione manifesta a Dio e agli uomini il proposito di percorrere un vero, autentico, sincero cammino nella santità, lontano da ogni situazione di ambiguità, di incertezze, di indecisioni, di calcolata malizia di servire un poco Dio e un poco se stessi e di lavorare un poco per il cielo ed un poco per la terra; fuori anche dalle combinazioni, le alleanze insincere, i sotterfugi, quei piccoli giochi di furberia, quelle macchinazioni che sfociano inesorabilmente nel peccato mortale e che segnano il nostro ritorno nel regno della schiavitù e della morte. La Redenzione deve essere per noi piena, completa, perfetta, oggi, domani, sempre. Il Redento da Cristo non può passare dal regno della libertà al regno della schiavitù con facilità, con leggerezza, con disinvoltura, con quella spavalderia o incoscienza che impedisce ogni progresso nel bene, nell’amore, nella crescita morale e spirituale, nell’acquisizione di quella saggezza soprannaturale che ci configura sempre più a Cristo Signore in maniera radicale, totale, universale.  Con la Madre di Gesù ognuno deve partecipare e collaborare alla Redenzione del mondo. Deve cioè offrire la propria vita, tutta la vita, e non singoli istanti di essa, per la salvezza, perché l'umanità sia posta in condizione spirituale e materiale di essere ricomprata e riscattata dal Suo Signore. </w:t>
      </w:r>
    </w:p>
    <w:p w14:paraId="77A96A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cristiano deve vivere nel suo proprio corpo le due finalità della passione del Signore: Gesù fu reso perfetto attraverso le cose che patì; per la via della passione e della croce divenne causa di salvezza e di redenzione per il mondo. E tuttavia non si può vivere la seconda finalità, se non si raggiunge la prima e nella misura in cui la si ottiene. La nostra forza di salvezza e di redenzione è commisurata al grado di santità della persona; la nostra reale volontà di compiere la redenzione del mondo deve confondersi con l'effettivo impegno per acquisire la perfetta santità nella propria carne. Invocare Maria quale Madre della Redenzione è pertanto l'offerta del nostro merito di obbedienza, che deve crescere ogni giorno, a favore della redenzione del mondo. Bisogna per questo possedere una mentalità nuova, uno spirito nuovo, un sentire nuovo che conduce l'uomo verso una metanoia completa </w:t>
      </w:r>
      <w:r w:rsidRPr="005E5FA3">
        <w:rPr>
          <w:rFonts w:ascii="Arial" w:eastAsia="Times New Roman" w:hAnsi="Arial" w:cs="Arial"/>
          <w:kern w:val="0"/>
          <w:sz w:val="24"/>
          <w:szCs w:val="24"/>
          <w:lang w:eastAsia="it-IT"/>
          <w14:ligatures w14:val="none"/>
        </w:rPr>
        <w:lastRenderedPageBreak/>
        <w:t xml:space="preserve">fino ad assumere come propri i sentimenti di Cristo e della Madre sua.  Dopo essere stato interamente ricomprato da Cristo e portato nel suo regno di santità, il cristiano paga anche lui il prezzo spirituale e fisico per l'altrui redenzione; e così mentre compie il cammino della propria santificazione, offre tutta la sua vita in riscatto perché altre anime possano essere ricomprate da Cristo e trasferite nel suo regno. Questo il Signore ci chiede, questo dobbiamo operare, se vogliamo che il mondo si converta, ritorni a Dio, accolga la sua parola come unica norma di verità. </w:t>
      </w:r>
    </w:p>
    <w:p w14:paraId="395F5CB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Redenzione, Porta della Speranza, Aurora del Sole di Giustizia, Donna tutta santa, tu che fosti preservata dal peccato originale in previsione dei meriti di Gesù, intercedi per noi, perché il Signore ci conceda la sapienza di comprendere cosa sia veramente la Redenzione ed il prezzo che fu pagato per il nostro riscatto. Imprimi, o Madre, nel nostro cuore un vivo dolore per i peccati commessi, ma anche ottienici dal cielo tanta forza di volontà perché con tutto il nostro spirito poniamo noi stessi a servizio della Salvezza, compiendo la missione che il Padre dei cieli ha affidato personalmente a ciascuno di noi. Tu ci aiuterai e noi parteciperemo all'opera della Redenzione, di cui tu sei la degnissima e santissima Madre. Dacci, o Vergine fedele, un amore grande e un desiderio di raggiungerti nel cielo.       </w:t>
      </w:r>
    </w:p>
    <w:p w14:paraId="1A73DAF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         </w:t>
      </w:r>
    </w:p>
    <w:p w14:paraId="69A47924" w14:textId="77777777" w:rsidR="005E5FA3" w:rsidRPr="005E5FA3" w:rsidRDefault="005E5FA3" w:rsidP="005E5FA3">
      <w:pPr>
        <w:pStyle w:val="Titolo2"/>
        <w:rPr>
          <w:lang w:val="la-Latn"/>
        </w:rPr>
      </w:pPr>
      <w:bookmarkStart w:id="801" w:name="_Toc216000609"/>
      <w:bookmarkStart w:id="802" w:name="_Toc216000640"/>
      <w:bookmarkStart w:id="803" w:name="_Toc218975176"/>
      <w:bookmarkStart w:id="804" w:name="_Toc219036314"/>
      <w:r w:rsidRPr="005E5FA3">
        <w:rPr>
          <w:lang w:val="la-Latn"/>
        </w:rPr>
        <w:t>MADRE DI MISERICORDIA</w:t>
      </w:r>
      <w:bookmarkEnd w:id="801"/>
      <w:bookmarkEnd w:id="802"/>
      <w:bookmarkEnd w:id="803"/>
      <w:bookmarkEnd w:id="804"/>
    </w:p>
    <w:p w14:paraId="65C84F7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misericordia è essenza e natura in Dio, perché essa è la carità eterna, l’amore infinito con il quale il Creatore ama la sua creatura. In Dio la misericordia è perdono, aiuto, pietà, compassione, sollievo, riconciliazione, alleanza, liberazione, provvidenza, custodia, elevazione, partecipazione della  natura divina, adozione in Cristo,  protezione. Tutto il bene che il Creatore elargisce alla sua creatura è solo per misericordia. Anche la creazione stessa è opera della misericordia di Dio che vuole partecipare la sua vita facendo dell’uomo una creatura ad immagine e somiglianza della sua gloria eterna. Il Salmo ci rivela che ogni cosa che Dio fa, ha sempre la sua origine, il suo principio eterno nella misericordia, nell’amore di Dio. </w:t>
      </w:r>
    </w:p>
    <w:p w14:paraId="509E6073"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 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 Colpì grandi sovrani, perché il suo amore è per sempre. Uccise sovrani potenti, perché il suo amore è per </w:t>
      </w:r>
      <w:r w:rsidRPr="005E5FA3">
        <w:rPr>
          <w:rFonts w:ascii="Arial" w:eastAsia="Times New Roman" w:hAnsi="Arial" w:cs="Courier New"/>
          <w:i/>
          <w:iCs/>
          <w:color w:val="000000"/>
          <w:kern w:val="0"/>
          <w:sz w:val="24"/>
          <w:szCs w:val="24"/>
          <w:lang w:eastAsia="it-IT"/>
          <w14:ligatures w14:val="none"/>
        </w:rPr>
        <w:lastRenderedPageBreak/>
        <w:t xml:space="preserve">sempre. Sicon, re degli Amorrei, perché il suo amore è per sempre. Og, re di Basan, perché il suo amore è per sempre. Diede in eredità la loro terra, perché il suo amore è per sempre. In eredità a Israele suo servo, perché il suo amore è per sempre. 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 (135) 1-26). </w:t>
      </w:r>
    </w:p>
    <w:p w14:paraId="66E7072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Cosa vogliamo confessare quando diciamo che la Vergine Maria è Madre di misericordia? Quale verità altissima della nostra fede noi vogliamo vivere? Di certo non si vuole affermare che noi abbiamo nel Cielo due fonti, due sorgenti, due principi dai quali scaturisce per noi la misericordia. La fonte è una ed è il Padre celeste che opera la sua misericordia in Cristo Gesù per virtù dello Spirito Santo. La Beata Trinità è la nostra fonte eterna, divina ed anche storica della carità. Qual è allora il ruolo della Madre di Dio in relazione alla misericordia divina?  Il ruolo non è semplice da comprendere e soprattutto non facile da assolvere. Il Vangelo secondo Giovanni ce lo rivela nel racconto delle nozze di Cana. Il Signore ha dato alla Madre sua due compiti assai particolari. È Lei che è preposta a vedere tutti i bisogni spirituali e materiali dell’umanità. Tutto è affidato al suo cuore di Madre che deve rivestirsi della stessa misericordia di Dio. È lei che deve scendere in mezzo a noi, vedere la nostra condizione reale dinanzi a Dio e ai fratelli. È Lei che deve andare da Cristo Gesù e manifestare il nostro stato. È Lei che deve intercedere. È sempre Lei che poi deve intervenire presso di noi chiedendo la nostra obbedienza. È Lei infine che riceve la grazia per darla ai bisognosi, ai miseri, a tutti gli afflitti di questo mondo. In Lei ogni suo figlio è partecipe dello stesso mistero. Ognuno di noi deve scendere in mezzo ai suoi fratelli – allo stesso modo che il Signore scese in Egitto per vedere la miseria del suo popolo – vedere i bisogni della loro vita sia spirituale che corporale, ritornare dalla loro Madre celeste ed esporre con preghiera accorata ogni necessità dei loro fratelli e di se stessi. La vergine Maria ascolta il loro grido e subito lo presenta a Cristo Gesù, allo stesso modiche ha fatto alle nozze di Cana. Vergine Maria, Madre della Redenzione, Angeli e Santi, aiutateci a comprendere. </w:t>
      </w:r>
    </w:p>
    <w:p w14:paraId="480A21C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Se la misericordia è essenza e natura di Dio, deve essere anche essenza e natura dell’uomo, creato ad immagine e a somiglianza del suo creatore,  L’uomo però con il peccato ha infanto, spezzato questa sua immagine. Per sua divina ed eterna misericordia, in Cristo, per opera dello Spirito Santo, l’immagine e la somiglianza non solo sono state ricomposte, riparate, sempre in Cristo, nascendo da acqua e da Spirito Santo, l’uomo è reso partecipe della natura divina, e in Cristo deve, anche Lui offrire tutto se stesso al Padre, perché il Padre, in Cristo, per opera dello Spirito Santo faccia di lui un sacrificio per l’espiazione dei peccati del mondo e per la redenzione e santificazione di ogni uomo. Per questo, come la Vergine Maria, con Lei, nel suo cuore, il cristiano deve perennemente stare ai piedi della croce del Figlio eterno del Padre e offrirsi perennemente a Dio, senza alcuna interruzione. Come ci si offre al Padre? Facendo la sua divina ed eterna volontà. Così ha fatto il Figlio suo. Nel Figlio così ha fatto la Madre sua, così nel Figlio e in Maria, per opera dello Spirito Santo, deve fare ogni figlio di adozione di Dio. Qual è allora la missione di ogni discepolo di Gesù? Deve chiedere gli occhi allo Spirito perché veda non solo i bisogni materiali, ma soprattutto i bisogni spirituali, vada dalla Madre sua e interceda, allo stesso modo che la Madre sua ha fatto con il Figlio suo alle nozze di Cana. Potrà vivere l’ufficio della misericordia, se come la Madre </w:t>
      </w:r>
      <w:r w:rsidRPr="005E5FA3">
        <w:rPr>
          <w:rFonts w:ascii="Arial" w:eastAsia="Times New Roman" w:hAnsi="Arial" w:cs="Arial"/>
          <w:kern w:val="0"/>
          <w:sz w:val="24"/>
          <w:szCs w:val="24"/>
          <w:lang w:eastAsia="it-IT"/>
          <w14:ligatures w14:val="none"/>
        </w:rPr>
        <w:lastRenderedPageBreak/>
        <w:t xml:space="preserve">sua, vivrà l’ufficio della preghiera e dell’offerta della sua vita al Padre, in Cristo, sempre nel cuore della Vergine Maria, per opera dello Spirito Santo. Senza l’ufficio della preghiera di offerta, mai si potrà vivere l’ufficio della misericordia. Senza l’ufficio della preghiera di offerta, siamo discepoli senza cuore “soprannaturale, celeste, divino”. Non vediamo secondo verità, Non amiamo secondo verità. Che oggi molti discepoli di Gesù siano senza “cuore soprannaturale, celeste, divino”, lo attesta la nostra storia. Ci occupiamo dei bisogni materiale del mondo, non ci occupiamo più della sua salvezza eterna, anzi neanche vogliamo occuparcene. Molto di più ancora neanche si si deve occupare. </w:t>
      </w:r>
    </w:p>
    <w:p w14:paraId="47BFD65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Ecco altri tre pensieri sulla misericordia, quella vera, non quella falsa. </w:t>
      </w:r>
    </w:p>
    <w:p w14:paraId="258EC723"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 xml:space="preserve">Lo stile di Gesù deve essere anche lo stile di ogni suo discepolo. Ogni suo discepolo è chiamato a mettere ogni impegno perché la sua missione non venga trascinata nel fango della falsità, della menzogna, delle tenebre. Perché questo mai avvenga, anche a lui è chiesta una pronta, immediata, ininterrotta obbedienza allo Spirito Santo. Anche lui alle opere che compie deve sempre aggiungere la Parola della verità, della luce, della grazia, della vita eterna. Alla misericordia verso il corpo dell’uomo, il cristiano deve aggiungere sempre la misericordia verso la sua anima e il suo spirito. La salvezza dell’anima è il fine di tutto ciò che dice e che opera. Oggi purtroppo così non si agisce. Il cristiano vive la sua missione dalla falsità, dalla non luce, dalle tenebre. Urge una potente conversione alla verità della propria missione. Questa conversione obbliga ogni discepolo di Gesù. Nessuno deve sentirsi escluso da questa conversione. Dalla conversione del cristiano alla verità della sua missione, nasce la vera salvezza in molti cuori. Dalla falsità della missione l’uomo rimane nelle sue tenebre. Dalla falsa missione, il cristiano sempre vivrà di falsa verità, falso amore, falsa misericordia. </w:t>
      </w:r>
    </w:p>
    <w:p w14:paraId="717A4308" w14:textId="77777777" w:rsidR="005E5FA3" w:rsidRPr="005E5FA3" w:rsidRDefault="005E5FA3" w:rsidP="005E5FA3">
      <w:pPr>
        <w:spacing w:after="120" w:line="240" w:lineRule="auto"/>
        <w:jc w:val="both"/>
        <w:rPr>
          <w:rFonts w:ascii="Arial" w:eastAsia="Times New Roman" w:hAnsi="Arial" w:cs="Times New Roman"/>
          <w:kern w:val="0"/>
          <w:sz w:val="24"/>
          <w:szCs w:val="24"/>
          <w:lang w:eastAsia="it-IT"/>
          <w14:ligatures w14:val="none"/>
        </w:rPr>
      </w:pPr>
      <w:r w:rsidRPr="005E5FA3">
        <w:rPr>
          <w:rFonts w:ascii="Arial" w:eastAsia="Times New Roman" w:hAnsi="Arial" w:cs="Times New Roman"/>
          <w:kern w:val="0"/>
          <w:sz w:val="24"/>
          <w:szCs w:val="24"/>
          <w:lang w:eastAsia="it-IT"/>
          <w14:ligatures w14:val="none"/>
        </w:rPr>
        <w:t>Farisei e scribi non erano con il Signore perché escludevano i peccatori dalla sua misericordia. Oggi si è inventato un modo più sottile per escludere gli uomini dalla vera misericordia del loro Dio e Signore. In cosa consiste questa via di esclusione? Consiste semplicemente nella predicazione e nell’annuncio di una falsa misericordia del nostro Dio e Signore. In cosa consiste questa falsa misericordia? Nell’annuncio della salvezza universale, per tutti, senza passare per la via della conversione e della fede in Cristo Gesù, senza l’abbandono della nostra condotta malvagia, senza alcuna necessità di fare un cammino nella grazia e nella verità che viene a noi dai sacramenti, senza alcun obbligo di appartenere alla Chiesa, vero corpo di Cristo e sacramento di redenzione e di salvezza per il mondo intero. Questa falsa misericordia si specifica come abolizione dello stesso peccato, ormai pensato come un frutto della natura, necessario alla stessa natura per esprimere e manifestare se stessa. Non essendoci più il peccato, essendo tutti avvolti dalla misericordia del Signore che ci ama nel nostro peccato e da peccatori, senza nessun obbligo verso una reale e sincera opera di pentimento nella conversione e nella fede, a nulla più serve predicare il Vangelo, a nulla serve invitare alla conversione, a nulla serve la fede in Cristo, a nulla serve la stessa Chiesa, a nulla servono i sacramenti. Si mantiene la struttura ecclesiale allo stesso modo che scribi e farisei mantenevano la struttura della Legge di Mosè, ma senza alcuna accoglienza della verità che scaturiva da quella Legge Santissima. Cosa Satana inventerà per noi non lo sappiamo. Una cosa la sappiamo: Lui sempre trasforma la verità in falsità per la rovina eterna di ogni uomo. Sempre Satana ci tenterà perché viviamo di falsa misericordi.</w:t>
      </w:r>
    </w:p>
    <w:p w14:paraId="7A6A8862"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r w:rsidRPr="005E5FA3">
        <w:rPr>
          <w:rFonts w:ascii="Arial" w:eastAsia="Calibri" w:hAnsi="Arial" w:cs="Arial"/>
          <w:color w:val="000000"/>
          <w:kern w:val="0"/>
          <w:sz w:val="24"/>
          <w:szCs w:val="24"/>
          <w14:ligatures w14:val="none"/>
        </w:rPr>
        <w:lastRenderedPageBreak/>
        <w:t>Il Dio vivo e vero è Padre di fedeltà, misericordia, pietà, compassione, giustizia. Ma cosa è secondo purezza di verità la giustizia in Dio? È la fedeltà ad ogni sua Parola.  Lui ha detto: “Dell’albero della conoscenza non devi mangiare. Se tu mangi dei frutti di quell’albero, certamente dovrai morire”. Questa la Parola di Dio. L’uomo mangiò dei frutti di quell’albero e noi tutti ogni giorno sperimentiamo la morte nella nostra persona.  Ma Dio ha anche detto: “Se tu ti penti del tuo peccato e mi chiedi perdono, io non ricorderò più i tuoi peccati”. Così il profeta Isaia: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1,16-20). Anche nel praticare la giustizia, Dio è sempre misericordioso. Questa verità non si può predicare della Vergine Maria. Lei è stata costituita dal Figlio suo, per volontà del Padre, nello Spirito Santo, Madre di Misericordia.  A Lei è affidata la missione di coprire con la sua santità tutte le disobbedienze dell’uomo fatte alla Legge del Signore, mai però perché continuiamo a peccare, ma perché il Signore ritardi la sua giustizia e il suo giusto giudizio.  In più Lei deve pregare senza sosta il Figlio suo perché voglia concedere ai peccatori ogni grazia perché possano convertirsi, ritornando nella pienezza dell’obbedienza.  Lei è in tutto simile al contadino che chiede al padrone della vigna un anno in più perché lui curi l’albero in modo che possa produrre frutti. Se poi il fico non darà frutti, è giusto che venga tagliato.  La Vergine Maria tutto farà per la salvezza dei suoi figli. Dove c’è uno spiraglio di possibilità sempre lei interviene. Sappiamo che lei può strappare al Figlio suo ogni grazia. Non solo noi sempre dobbiamo rivolgerci a Lei con grande fiducia. Dobbiamo insegnare ad ogni altro uomo ad aggrapparsi a Lei senza mai separarsi.  La Vergine Maria per questo è stata consegnata come vera Madre all’Apostolo Giovanni e nella persona di Giovanni ad ogni Apostolo e discepolo del Signore: perché alla sua scuola sempre siano apostoli e discepoli di misericordia, pietà, compassione,  grandi intercessori per la salvezza di ogni uomo. Chi cammina con la Vergine Maria sempre sarà persona dalla grande misericordia. Anche la sua vita offrirà al Signore al fine di ottenere il perdono dei peccatori e la loro salvezza eterna.  Madre sempre sollecita e attenta per il più grande bene dei tuoi figli, aiutaci a vivere nella grazia e nella benedizione del nostro Dio, per essere come te, figli della vera misericordia in Cristo Gesù e nel tuo cuore.</w:t>
      </w:r>
    </w:p>
    <w:p w14:paraId="63FF08D1" w14:textId="77777777" w:rsidR="005E5FA3" w:rsidRPr="005E5FA3" w:rsidRDefault="005E5FA3" w:rsidP="005E5FA3">
      <w:pPr>
        <w:spacing w:after="120" w:line="240" w:lineRule="auto"/>
        <w:jc w:val="both"/>
        <w:rPr>
          <w:rFonts w:ascii="Arial" w:eastAsia="Calibri" w:hAnsi="Arial" w:cs="Arial"/>
          <w:color w:val="000000"/>
          <w:kern w:val="0"/>
          <w:sz w:val="24"/>
          <w:szCs w:val="24"/>
          <w14:ligatures w14:val="none"/>
        </w:rPr>
      </w:pPr>
    </w:p>
    <w:p w14:paraId="4A022573" w14:textId="77777777" w:rsidR="005E5FA3" w:rsidRPr="005E5FA3" w:rsidRDefault="005E5FA3" w:rsidP="005E5FA3">
      <w:pPr>
        <w:pStyle w:val="Titolo2"/>
        <w:rPr>
          <w:lang w:val="la-Latn"/>
        </w:rPr>
      </w:pPr>
      <w:bookmarkStart w:id="805" w:name="_Toc216000610"/>
      <w:bookmarkStart w:id="806" w:name="_Toc216000641"/>
      <w:bookmarkStart w:id="807" w:name="_Toc218975177"/>
      <w:bookmarkStart w:id="808" w:name="_Toc219036315"/>
      <w:r w:rsidRPr="005E5FA3">
        <w:rPr>
          <w:lang w:val="la-Latn"/>
        </w:rPr>
        <w:t>VERGINE PRUDENTISSIMA</w:t>
      </w:r>
      <w:bookmarkEnd w:id="805"/>
      <w:bookmarkEnd w:id="806"/>
      <w:bookmarkEnd w:id="807"/>
      <w:bookmarkEnd w:id="808"/>
    </w:p>
    <w:p w14:paraId="4F63795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prudenza è figlia della sapienza insieme alla giustizia, alla fortezza e alla  temperanza. Sono queste le quattro virtù cardinali date da Dio a governo della nostra vita e di quella dei nostri fratelli. Oggi la Madre di Dio è proclamata Vergine prudentissima. Lei è prudentissima perché ha sempre orientato la sua vita al bene più grande. Mai ha fatto qualcosa che potesse in modo anche </w:t>
      </w:r>
      <w:r w:rsidRPr="005E5FA3">
        <w:rPr>
          <w:rFonts w:ascii="Arial" w:eastAsia="Times New Roman" w:hAnsi="Arial" w:cs="Arial"/>
          <w:kern w:val="0"/>
          <w:sz w:val="24"/>
          <w:szCs w:val="24"/>
          <w:lang w:eastAsia="it-IT"/>
          <w14:ligatures w14:val="none"/>
        </w:rPr>
        <w:lastRenderedPageBreak/>
        <w:t xml:space="preserve">minimo ostacolare il suo cammino verso il più grande bene. Ma non è solamente questo il motivo per cui noi la veneriamo quale Vergine prudentissima. Il vero motivo lo scopriamo in due episodi della Scrittura. Leggiamo nel Vangelo secondo Matteo: </w:t>
      </w:r>
    </w:p>
    <w:p w14:paraId="363363F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kern w:val="0"/>
          <w:sz w:val="24"/>
          <w:szCs w:val="24"/>
          <w:lang w:eastAsia="it-IT"/>
          <w14:ligatures w14:val="none"/>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 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w:t>
      </w:r>
      <w:r w:rsidRPr="005E5FA3">
        <w:rPr>
          <w:rFonts w:ascii="Arial" w:eastAsia="Times New Roman" w:hAnsi="Arial" w:cs="Courier New"/>
          <w:kern w:val="0"/>
          <w:sz w:val="24"/>
          <w:szCs w:val="24"/>
          <w:lang w:eastAsia="it-IT"/>
          <w14:ligatures w14:val="none"/>
        </w:rPr>
        <w:t xml:space="preserve"> (Mt 24,42-51).</w:t>
      </w:r>
    </w:p>
    <w:p w14:paraId="6C8EAE47"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Il prudente è un saggio, sapiente, accorto, intelligente governatore, un oculato amministratore. La Vergine Maria possiede nelle sue mani tutti i tesori del cuore di Dio e Lei li deve amministrare. Lei è stata preposta per il loro governo. Possiamo affermare che nelle mani della Vergine Maria neanche un atomo di grazia è andato perduto, sciupato, dilapidato. Lei esercita il suo ministero con somma cura, somma attenzione, somma vigilanza, somma circospezione.</w:t>
      </w:r>
    </w:p>
    <w:p w14:paraId="38C0D8CC"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Ecco cosa viene affermato di Giuditta e cosa ella afferma di se stessa: </w:t>
      </w:r>
      <w:r w:rsidRPr="005E5FA3">
        <w:rPr>
          <w:rFonts w:ascii="Arial" w:eastAsia="Times New Roman" w:hAnsi="Arial" w:cs="Courier New"/>
          <w:i/>
          <w:kern w:val="0"/>
          <w:sz w:val="24"/>
          <w:szCs w:val="24"/>
          <w:lang w:eastAsia="it-IT"/>
          <w14:ligatures w14:val="none"/>
        </w:rPr>
        <w:t>“Allora Ozia le rispose: «Quello che hai detto, l’hai proferito con cuore retto e nessuno può contraddire alle tue parole. Non da oggi infatti è manifesta la tua saggezza, ma dall’inizio dei tuoi giorni tutto il popolo conosce la tua prudenza, come pure l’ottima indole del tuo cuore. Però il popolo sta soffrendo duramente la sete e ci ha costretti a comportarci come avevamo detto loro e a impegnarci in un giuramento che non potremo trasgredire. Piuttosto prega per noi, tu che sei donna pia, e il Signore invierà la pioggia a riempire le nostre cisterne e così non moriremo di sete». Giuditta rispose loro: «Ascoltatemi! Voglio compiere un’impresa che verrà ricordata di generazione in generazione ai figli del nostro popolo. Voi starete di guardia alla porta della città questa notte; io uscirò con la mia ancella ed entro quei giorni, dopo i quali avete deciso di consegnare la città ai nostri nemici, il Signore per mano mia salverà Israele. Voi però non fate domande sul mio progetto: non vi dirò nulla finché non sarà compiuto ciò che sto per fare»”</w:t>
      </w:r>
      <w:r w:rsidRPr="005E5FA3">
        <w:rPr>
          <w:rFonts w:ascii="Arial" w:eastAsia="Times New Roman" w:hAnsi="Arial" w:cs="Courier New"/>
          <w:kern w:val="0"/>
          <w:sz w:val="24"/>
          <w:szCs w:val="24"/>
          <w:lang w:eastAsia="it-IT"/>
          <w14:ligatures w14:val="none"/>
        </w:rPr>
        <w:t xml:space="preserve"> (Gdt 8,28-34). La prudenza di Giuditta si riveste di un altro altissimo significato. Diviene visione nello Spirito Santo del disegno di salvezza che il Signore ha verso il suo popolo ed attuazione di esso, ponendo a suo servizio tutta la sua vita, esponendola anche al pericolo. In questo caso la prudenza deve essere altissima. Se noi rischiamo la nostra vita, il piano di Dio fallisce e la morte conquista e distrugge, abbatte e rovina. </w:t>
      </w:r>
    </w:p>
    <w:p w14:paraId="5949DF74"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La Vergine Maria, purissima, castissima, senza mai aver conosciuto neanche un piccolissimo peccato veniale, in ogni atomo del suo corpo, del suo spirito, della sua anima, dei suoi pensieri e desideri, della sua volontà e di ogni sua aspirazione, è stata perennemente </w:t>
      </w:r>
      <w:r w:rsidRPr="005E5FA3">
        <w:rPr>
          <w:rFonts w:ascii="Arial" w:eastAsia="Times New Roman" w:hAnsi="Arial" w:cs="Courier New"/>
          <w:i/>
          <w:iCs/>
          <w:kern w:val="0"/>
          <w:sz w:val="24"/>
          <w:szCs w:val="24"/>
          <w:lang w:eastAsia="it-IT"/>
          <w14:ligatures w14:val="none"/>
        </w:rPr>
        <w:t xml:space="preserve">“strumento docilissimo” </w:t>
      </w:r>
      <w:r w:rsidRPr="005E5FA3">
        <w:rPr>
          <w:rFonts w:ascii="Arial" w:eastAsia="Times New Roman" w:hAnsi="Arial" w:cs="Courier New"/>
          <w:kern w:val="0"/>
          <w:sz w:val="24"/>
          <w:szCs w:val="24"/>
          <w:lang w:eastAsia="it-IT"/>
          <w14:ligatures w14:val="none"/>
        </w:rPr>
        <w:t xml:space="preserve">nelle mani dello Spirito Santo e Questi per mezzo di lei ha potuto far sì che il piano di salvezza e di redenzione del Padre trovasse il suo pieno e perfetto compimento. Per lo Spirito  Santo che sempre aleggia su di Lei e agisce in Lei, Lei mai è di ostacolo nel mistero della salvezza. </w:t>
      </w:r>
      <w:r w:rsidRPr="005E5FA3">
        <w:rPr>
          <w:rFonts w:ascii="Arial" w:eastAsia="Times New Roman" w:hAnsi="Arial" w:cs="Courier New"/>
          <w:kern w:val="0"/>
          <w:sz w:val="24"/>
          <w:szCs w:val="24"/>
          <w:lang w:eastAsia="it-IT"/>
          <w14:ligatures w14:val="none"/>
        </w:rPr>
        <w:lastRenderedPageBreak/>
        <w:t xml:space="preserve">Sempre lo Spirito Santo in Lei può agire con la sua più alta sapienza ed intelligenza. Per lo Spirito santo di cui è colma, sempre Lei coopera con il Figlio affinché questo disegno possa essere portato al sommo della sua realizzazione. Poiché noi sovente spegniamo lo Spirito dentro di noi, noi neanche conosciamo il mistero della salvezza di Dio e la nostra imprudenza è somma. Noi non abbiamo ancora imparato nulla dalla nostra celeste Madre. È come se Lei non fosse stata posta al nostro fianco per insegnarci la via della più grande sapienza ed intelligenza. Oggi il piano della redenzione si sta distruggendo per la nostra stoltezza e insipienza. Vergine Maria, Madre della Redenzione, Angeli, Santi, aiutateci nella prudenza. </w:t>
      </w:r>
    </w:p>
    <w:p w14:paraId="020E3AB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Ora aggiungiamo: oggi un gravissimo errore sta conducendo nelle tenebre è il nostro corpo e la nostra anima e il nostro spirito. Tutta la nostra persona cammina nella storia avvolta dalle tenebre. In cosa consistono queste tenebre? Nel pensare e anche nel credere con fede falsa, erronea, deformata e ottenebra dall’errore, che si possa pregare lo Spirito Santo con Satana che governa il nostro cuore. Noi dentro siamo governati da Satana e dal suo spirito di odio, malizia, calunnia, stoltezza, cattiveria, insipienza, invidia, negazione della verità del Vangelo, rinnegamento del nostro Dio e dello stesso Cristo Gesù. Poi ci appelliamo allo Spirito che è fuori di noi e gli attribuiamo le nostre decisioni, le nostre scelte. Quando possiamo attribuirgli le nostre scelte e le nostre decisioni? Quando siamo senza peccato. Quando la verità del Vangelo governa il nostro cuore. Quando l’amore per Gesù è il fine della nostra vita. Quando per noi la vera Chiesa è aiutata a brillare di luce sempre nuova. Quando i nostri pensieri sono i pensieri dello Spirito Santo e il nostro cuore batte all’unisono con il suo. Allora possiamo dire: “Abbiamo scelto nello Spirito Santo”. “Lui ha mosso il nostro cuore”. Perché lo ha potuto muovere? Perché da noi è stato posto a Signore e a Governatore di esso. Quando invece signore del nostro cuore è Satana e il suo spirito di falsità e di menzogna, allora appellarsi allo Spirito Santo è vero sacrilegio sulla bocca del cristiano. È un sacrilegio più grande del sacrilegio che si commette quando si riceve l’Eucaristia con il peccato mortale nel cuore. L’Eucaristia presa con il peccato mortale, condanna in modo diretto solo chi la riceve e in modo indiretto priva il mondo di ogni grazia che sempre l’Eucaristia deve produrre nella storia. Il sacrilegio contro lo Spirito Santo può portare devastazione in tutta la Chiesa di Dio e nel mondo intero. Si afferma come verità divina pensieri che Satana ha suscitato nel nostro cuore e poi posti sulla nostra bocca. Sono suggerimenti di Satana vengono attribuite allo Spirito Santo. Ecco il vero sacrilegio e la vera bestemmia contro lo Spirito del Signore. </w:t>
      </w:r>
    </w:p>
    <w:p w14:paraId="76EF1C39"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Ecco invece come lavora e come opera lo Spirito Santo che governa un cuore senza peccato: </w:t>
      </w:r>
      <w:r w:rsidRPr="005E5FA3">
        <w:rPr>
          <w:rFonts w:ascii="Arial" w:eastAsia="Times New Roman" w:hAnsi="Arial" w:cs="Courier New"/>
          <w:i/>
          <w:iCs/>
          <w:kern w:val="0"/>
          <w:sz w:val="24"/>
          <w:szCs w:val="24"/>
          <w:lang w:eastAsia="it-IT"/>
          <w14:ligatures w14:val="none"/>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4E1ABB2F"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lastRenderedPageBreak/>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28BCA05"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7D21ABF"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 (At 15,1-35). </w:t>
      </w:r>
    </w:p>
    <w:p w14:paraId="5259182F"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Ora è cosa giusta che ci chiediamo: se lo Spirito Santo che deve ispirare le nostre decisioni è lo Spirito di Cristo e Cristo con il suo Vangelo e la sua verità piena e perfetta, sono stati scacciati dal nostro cuore, e al posto dello Spirito Santo siamo inabitati da Satana e dal suo spirito di concupiscenza e di immoralità, attribuire alla Spirito Santo le nostre decisioni è vero sacrilegio. È inganno verso la Chiesa e verso il mondo. Con un solo sacrilegio possiamo fare scende sulla Chiesa e sul mondo molte tenebre. Madre di Dio, non permettere che questo inganno continui a portare </w:t>
      </w:r>
      <w:r w:rsidRPr="005E5FA3">
        <w:rPr>
          <w:rFonts w:ascii="Arial" w:eastAsia="Times New Roman" w:hAnsi="Arial" w:cs="Courier New"/>
          <w:kern w:val="0"/>
          <w:sz w:val="24"/>
          <w:szCs w:val="24"/>
          <w:lang w:eastAsia="it-IT"/>
          <w14:ligatures w14:val="none"/>
        </w:rPr>
        <w:lastRenderedPageBreak/>
        <w:t xml:space="preserve">disastri nella Chiesa e nel mondo. Per questo tuo intervento ti diciamo un grazie eterno e ti benediciamo per i secoli dei secoli. </w:t>
      </w:r>
    </w:p>
    <w:p w14:paraId="3F019439"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p>
    <w:p w14:paraId="3AA01DAF" w14:textId="77777777" w:rsidR="005E5FA3" w:rsidRPr="005E5FA3" w:rsidRDefault="005E5FA3" w:rsidP="005E5FA3">
      <w:pPr>
        <w:pStyle w:val="Titolo2"/>
        <w:rPr>
          <w:lang w:val="la-Latn"/>
        </w:rPr>
      </w:pPr>
      <w:bookmarkStart w:id="809" w:name="_Toc216000611"/>
      <w:bookmarkStart w:id="810" w:name="_Toc216000642"/>
      <w:bookmarkStart w:id="811" w:name="_Toc218975178"/>
      <w:bookmarkStart w:id="812" w:name="_Toc219036316"/>
      <w:r w:rsidRPr="005E5FA3">
        <w:rPr>
          <w:lang w:val="la-Latn"/>
        </w:rPr>
        <w:t>VERGINE DEGNA DI ONORE</w:t>
      </w:r>
      <w:bookmarkEnd w:id="809"/>
      <w:bookmarkEnd w:id="810"/>
      <w:bookmarkEnd w:id="811"/>
      <w:bookmarkEnd w:id="812"/>
    </w:p>
    <w:p w14:paraId="2B9F874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Degno di onore è solo il Signore. Perché Lui è il solo Santo, il solo Sapiente, il solo Giusto, il solo Misericordioso, il solo Ricco di pietà e di compassione, il solo Salvatore, Redentore, la sola Fonte di ogni bene. Si onora una persona riconoscendola nella sua verità, che non è mai verità per se stessa, ma per il mondo intero. Dio è ricco non solo perché è saggezza, sapienza, onnipotenza eterna, ma anche perché tutto ciò che Lui è, vuole nella sua grande misericordia che sia anche per noi. La sua gioia è nel beneficare ogni sua creatura.  </w:t>
      </w:r>
    </w:p>
    <w:p w14:paraId="2215C4A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L’Apocalisse così canta l’onore per il Signore: </w:t>
      </w:r>
    </w:p>
    <w:p w14:paraId="3825F8EF"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w:t>
      </w:r>
      <w:r w:rsidRPr="005E5FA3">
        <w:rPr>
          <w:rFonts w:ascii="Arial" w:eastAsia="Times New Roman" w:hAnsi="Arial" w:cs="Courier New"/>
          <w:i/>
          <w:iCs/>
          <w:color w:val="000000"/>
          <w:kern w:val="0"/>
          <w:sz w:val="24"/>
          <w:szCs w:val="24"/>
          <w:lang w:eastAsia="it-IT"/>
          <w14:ligatures w14:val="none"/>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4,9-11). </w:t>
      </w:r>
    </w:p>
    <w:p w14:paraId="23CBC07E"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“E vidi, e udii voci di molti angeli attorno al trono e agli esseri viventi e agli anziani. Il loro numero era miriadi di miriadi e migliaia di migliaia</w:t>
      </w:r>
      <w:r w:rsidRPr="005E5FA3">
        <w:rPr>
          <w:rFonts w:ascii="Arial" w:eastAsia="Times New Roman" w:hAnsi="Arial" w:cs="Courier New"/>
          <w:i/>
          <w:iCs/>
          <w:color w:val="000000"/>
          <w:kern w:val="0"/>
          <w:position w:val="4"/>
          <w:sz w:val="24"/>
          <w:szCs w:val="24"/>
          <w:lang w:eastAsia="it-IT"/>
          <w14:ligatures w14:val="none"/>
        </w:rPr>
        <w:t xml:space="preserve"> </w:t>
      </w:r>
      <w:r w:rsidRPr="005E5FA3">
        <w:rPr>
          <w:rFonts w:ascii="Arial" w:eastAsia="Times New Roman" w:hAnsi="Arial" w:cs="Courier New"/>
          <w:i/>
          <w:iCs/>
          <w:color w:val="000000"/>
          <w:kern w:val="0"/>
          <w:sz w:val="24"/>
          <w:szCs w:val="24"/>
          <w:lang w:eastAsia="it-IT"/>
          <w14:ligatures w14:val="none"/>
        </w:rPr>
        <w:t xml:space="preserve">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(Ap 5,11-13). </w:t>
      </w:r>
    </w:p>
    <w:p w14:paraId="5AA4692E"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 E tutti gli angeli stavano attorno al trono e agli anziani e ai quattro esseri viventi, e si inchinarono con la faccia a terra davanti al trono e adorarono Dio dicendo: «Amen! Lode, gloria, sapienza, azione di grazie, onore, potenza e forza al nostro Dio nei secoli dei secoli. Amen»” (Ap 7,9-12). </w:t>
      </w:r>
    </w:p>
    <w:p w14:paraId="7063E785"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Perché la Vergine Maria è degna di onore? Quali sono i suoi titoli perché venga esaltata e benedetta nei secoli eterni? Perché ogni generazione la dovrà proclamare beata? Le ragioni dell’onore è la stessa Vergine che le canta nel suo Magnificat: </w:t>
      </w:r>
    </w:p>
    <w:p w14:paraId="43B5C30A"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i/>
          <w:kern w:val="0"/>
          <w:sz w:val="24"/>
          <w:szCs w:val="24"/>
          <w:lang w:eastAsia="it-IT"/>
          <w14:ligatures w14:val="none"/>
        </w:rPr>
        <w:t xml:space="preserve">«L’anima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w:t>
      </w:r>
      <w:r w:rsidRPr="005E5FA3">
        <w:rPr>
          <w:rFonts w:ascii="Arial" w:eastAsia="Times New Roman" w:hAnsi="Arial" w:cs="Courier New"/>
          <w:i/>
          <w:kern w:val="0"/>
          <w:sz w:val="24"/>
          <w:szCs w:val="24"/>
          <w:lang w:eastAsia="it-IT"/>
          <w14:ligatures w14:val="none"/>
        </w:rPr>
        <w:lastRenderedPageBreak/>
        <w:t>affamati, ha rimandato i ricchi a mani vuote. Ha soccorso Israele, suo servo, ricordandosi della sua misericordia, come aveva detto ai nostri padri, per Abramo e la sua discendenza, per sempre»</w:t>
      </w:r>
      <w:r w:rsidRPr="005E5FA3">
        <w:rPr>
          <w:rFonts w:ascii="Arial" w:eastAsia="Times New Roman" w:hAnsi="Arial" w:cs="Courier New"/>
          <w:kern w:val="0"/>
          <w:sz w:val="24"/>
          <w:szCs w:val="24"/>
          <w:lang w:eastAsia="it-IT"/>
          <w14:ligatures w14:val="none"/>
        </w:rPr>
        <w:t xml:space="preserve"> (Lc 1,46-55). </w:t>
      </w:r>
    </w:p>
    <w:p w14:paraId="2F083BDD"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La Vergine Maria è umile, affamata di Dio, assetata di Lui, sempre obbediente ad ogni sua volontà. Per questo il Signore l’ha innalzata, l’ha fatta grande, grandissima, l’ha condotta fino alle soglie della divinità, oltre le quali nessuna creatura potrà mai pervenire. Non c’è nulla in Dio che non sia stato riversato nel cuore, nell’anima, nello spirito, nel corpo della Vergine Maria. Lei è castissima, purissima, sempre vergine, santissima, piena di grazia, colma di Spirito Santo, il suo cuore è il tabernacolo vivente della Beata Trinità. Dio l’ha vestita di Sole, l’ha vestita si Sé, che è il Sole eterna dal quale ogni altra luce scaturisce, per generazione eterna solo per il suo Figlio amato, per processione eterna solo per lo Spirito Santo, per ogni creatura per creazione e per nuova nascita da acqua e da Spirito Santo e per partecipazione in Cristo della divina natura. </w:t>
      </w:r>
    </w:p>
    <w:p w14:paraId="69ED4FF8"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Noi dobbiamo onorare Maria come la Creatura più nobile, più santa, più umile, più obbediente, più fedele, più casta, più vergine, più pura, più devota, più consegnata nelle mani del suo Dio e Signore. In Lei noi dobbiamo ammirare tutta la sapienza, l’intelligenza, la forza, la scienza, la potenza, la bellezza, luce, la verità, la giustizia, la santità, ogni altro dono di grazia e di verità che il Signore ha profuso in Lei. Se noi non onoriamo la Vergine Maria perchè vera Madre di Dio, di Gesù, del Salvatore, del Redentore, del Creatore dell’uomo, noi pecchiamo contro il Signore. Siamo stolti per natura. Siamo privi di ogni intelligenza e sapienza. Siamo dei miseri ciechi che vaghiamo senza nulla vedere delle bellezze che il Signore ha creato per noi. La Vergine Maria è la bellezza delle bellezze, la santità delle santità, la gloria di tutte le glorie manifestate da Dio. Questo onore le è dovuto in eterno. A Lei non manca alcun dono di grazia e di verità, di luce e di santità. Tutto il Padre, tutto Cristo Gesù, tutto lo Spirito Santo si sono riversati nel suo cuore, nella sua anima, in tutto il suo essere. Veramente Maria è stata sulla nostra terra il vero paradiso di Dio. Vergine Maria, Madre della Redenzione, Angeli e Santi, fateci saggi e vedenti. </w:t>
      </w:r>
    </w:p>
    <w:p w14:paraId="5021D042"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Oggi noi aggiungiamo: La Vergine Maria è gloria riflessa dalla gloria di Dio. Vale anche per Lei quanto il Libro della Sapienza rivela sulla conoscenza di Dio per via analogica:</w:t>
      </w:r>
    </w:p>
    <w:p w14:paraId="3C3F54C9"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64A47092"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lastRenderedPageBreak/>
        <w:t xml:space="preserve">Mi sono sempre chiesto: Come può un vero devoto della vera Madre di Dio, un vero devoto che contempla una così unica e introvabile bellezza in nessun’altra creatura al mondo, ridurre in polvere e cenere il Dio che di questa bellezza è la fonte, il Figlio per mezzo del quale ogni bellezza le è stata partecipata, lo Spirito Santo che a questa bellezza dona una vita sempre più nova e più bella? Come può uno che si professa devoto di una Madre così eccelsa, devastare la Chiesa del Dio vivente di cui ella è Madre? Come può ancora professare una falsa verità sull’uomo, se la Vergine Maria è la verità più pura e più santa concessa a una creatura? A queste domande c’è solo una risposta: si è devoti di una statua, di un dipinto, di una icona della Vergine Maria, ma non della Vergine Maria, non della Madre di Cristo Gesù, non della Madre della Chiesa, non della mistica Sposa dello Spirito Santo, non della Figlia più eccelsa del Padre. </w:t>
      </w:r>
    </w:p>
    <w:p w14:paraId="137F6ACE"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Chi è devoto della Vergine Maria e ne contempla la sua bellezza, dovrà necessariamente giungere anche per via analogica alla divina ed eterna bellezza del Dio che è il Creatore di tanta bellezza. Se il devoto della Vergine Maria dichiara non esistere quel Dio che ha creato la Madre del Figlio suo, allora necessariamente dobbiamo concludere che si tratta di devozione per ciò che gli occhi della carne vedono e non invece per ciò che gli occhi dello spirito contemplano. Per contemplare  la Vergine Maria occorrono gli occhi dello Spirito Santo. Ora può un devoto della Vergine Maria contemplare la bellezza di una così grande Donna e poi con gli stessi occhi dello Spirito Santo non vedere il Dio che di l’Autore di Maria? Può uno esaltare Maria e poi mettere la testa di colui che l’ha fatta sotto la pesante ghigliottina per la sua decapitazione così che si possa innanzare un altro Dio e creare un’altra chiesa con un altro uomo, senza più Cristo in essa e lo Spirito Santo? Lo Spirito Santo dice che queste persone sono stolte, senza mente, sono stolte e senza mente per natura, sono cioè persone solo con sentimenti non vagliati dalla razionalità dell’uomo, che è proprio il frutto della mente, data da Dio all’uomo per renderlo capace di ogni ragionamento (</w:t>
      </w:r>
      <w:r w:rsidRPr="005E5FA3">
        <w:rPr>
          <w:rFonts w:ascii="PT Serif" w:eastAsia="Times New Roman" w:hAnsi="PT Serif" w:cs="Times New Roman"/>
          <w:color w:val="111111"/>
          <w:kern w:val="0"/>
          <w:sz w:val="24"/>
          <w:szCs w:val="24"/>
          <w:shd w:val="clear" w:color="auto" w:fill="FFFFFF"/>
          <w:lang w:eastAsia="it-IT"/>
          <w14:ligatures w14:val="none"/>
        </w:rPr>
        <w:t>μ</w:t>
      </w:r>
      <w:r w:rsidRPr="005E5FA3">
        <w:rPr>
          <w:rFonts w:ascii="Times New Roman" w:eastAsia="Times New Roman" w:hAnsi="Times New Roman" w:cs="Times New Roman"/>
          <w:color w:val="111111"/>
          <w:kern w:val="0"/>
          <w:sz w:val="24"/>
          <w:szCs w:val="24"/>
          <w:shd w:val="clear" w:color="auto" w:fill="FFFFFF"/>
          <w:lang w:eastAsia="it-IT"/>
          <w14:ligatures w14:val="none"/>
        </w:rPr>
        <w:t>άταιοι</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PT Serif" w:eastAsia="Times New Roman" w:hAnsi="PT Serif" w:cs="PT Serif"/>
          <w:color w:val="111111"/>
          <w:kern w:val="0"/>
          <w:sz w:val="24"/>
          <w:szCs w:val="24"/>
          <w:shd w:val="clear" w:color="auto" w:fill="FFFFFF"/>
          <w:lang w:eastAsia="it-IT"/>
          <w14:ligatures w14:val="none"/>
        </w:rPr>
        <w:t>μ</w:t>
      </w:r>
      <w:r w:rsidRPr="005E5FA3">
        <w:rPr>
          <w:rFonts w:ascii="Times New Roman" w:eastAsia="Times New Roman" w:hAnsi="Times New Roman" w:cs="Times New Roman"/>
          <w:color w:val="111111"/>
          <w:kern w:val="0"/>
          <w:sz w:val="24"/>
          <w:szCs w:val="24"/>
          <w:shd w:val="clear" w:color="auto" w:fill="FFFFFF"/>
          <w:lang w:eastAsia="it-IT"/>
          <w14:ligatures w14:val="none"/>
        </w:rPr>
        <w:t>ὲν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γὰρ</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PT Serif" w:eastAsia="Times New Roman" w:hAnsi="PT Serif" w:cs="PT Serif"/>
          <w:color w:val="111111"/>
          <w:kern w:val="0"/>
          <w:sz w:val="24"/>
          <w:szCs w:val="24"/>
          <w:shd w:val="clear" w:color="auto" w:fill="FFFFFF"/>
          <w:lang w:eastAsia="it-IT"/>
          <w14:ligatures w14:val="none"/>
        </w:rPr>
        <w:t>π</w:t>
      </w:r>
      <w:r w:rsidRPr="005E5FA3">
        <w:rPr>
          <w:rFonts w:ascii="Times New Roman" w:eastAsia="Times New Roman" w:hAnsi="Times New Roman" w:cs="Times New Roman"/>
          <w:color w:val="111111"/>
          <w:kern w:val="0"/>
          <w:sz w:val="24"/>
          <w:szCs w:val="24"/>
          <w:shd w:val="clear" w:color="auto" w:fill="FFFFFF"/>
          <w:lang w:eastAsia="it-IT"/>
          <w14:ligatures w14:val="none"/>
        </w:rPr>
        <w:t>άντες</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ἄνθρω</w:t>
      </w:r>
      <w:r w:rsidRPr="005E5FA3">
        <w:rPr>
          <w:rFonts w:ascii="PT Serif" w:eastAsia="Times New Roman" w:hAnsi="PT Serif" w:cs="PT Serif"/>
          <w:color w:val="111111"/>
          <w:kern w:val="0"/>
          <w:sz w:val="24"/>
          <w:szCs w:val="24"/>
          <w:shd w:val="clear" w:color="auto" w:fill="FFFFFF"/>
          <w:lang w:eastAsia="it-IT"/>
          <w14:ligatures w14:val="none"/>
        </w:rPr>
        <w:t>π</w:t>
      </w:r>
      <w:r w:rsidRPr="005E5FA3">
        <w:rPr>
          <w:rFonts w:ascii="Cambria" w:eastAsia="Times New Roman" w:hAnsi="Cambria" w:cs="Cambria"/>
          <w:color w:val="111111"/>
          <w:kern w:val="0"/>
          <w:sz w:val="24"/>
          <w:szCs w:val="24"/>
          <w:shd w:val="clear" w:color="auto" w:fill="FFFFFF"/>
          <w:lang w:eastAsia="it-IT"/>
          <w14:ligatures w14:val="none"/>
        </w:rPr>
        <w:t>οι</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φύσει</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οἷς</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PT Serif" w:eastAsia="Times New Roman" w:hAnsi="PT Serif" w:cs="PT Serif"/>
          <w:color w:val="111111"/>
          <w:kern w:val="0"/>
          <w:sz w:val="24"/>
          <w:szCs w:val="24"/>
          <w:shd w:val="clear" w:color="auto" w:fill="FFFFFF"/>
          <w:lang w:eastAsia="it-IT"/>
          <w14:ligatures w14:val="none"/>
        </w:rPr>
        <w:t>π</w:t>
      </w:r>
      <w:r w:rsidRPr="005E5FA3">
        <w:rPr>
          <w:rFonts w:ascii="Cambria" w:eastAsia="Times New Roman" w:hAnsi="Cambria" w:cs="Cambria"/>
          <w:color w:val="111111"/>
          <w:kern w:val="0"/>
          <w:sz w:val="24"/>
          <w:szCs w:val="24"/>
          <w:shd w:val="clear" w:color="auto" w:fill="FFFFFF"/>
          <w:lang w:eastAsia="it-IT"/>
          <w14:ligatures w14:val="none"/>
        </w:rPr>
        <w:t>αρῆν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θεοῦ</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ἀγνωσία</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καὶ</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ἐκ</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τῶν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ὁρω</w:t>
      </w:r>
      <w:r w:rsidRPr="005E5FA3">
        <w:rPr>
          <w:rFonts w:ascii="PT Serif" w:eastAsia="Times New Roman" w:hAnsi="PT Serif" w:cs="PT Serif"/>
          <w:color w:val="111111"/>
          <w:kern w:val="0"/>
          <w:sz w:val="24"/>
          <w:szCs w:val="24"/>
          <w:shd w:val="clear" w:color="auto" w:fill="FFFFFF"/>
          <w:lang w:eastAsia="it-IT"/>
          <w14:ligatures w14:val="none"/>
        </w:rPr>
        <w:t>μ</w:t>
      </w:r>
      <w:r w:rsidRPr="005E5FA3">
        <w:rPr>
          <w:rFonts w:ascii="Times New Roman" w:eastAsia="Times New Roman" w:hAnsi="Times New Roman" w:cs="Times New Roman"/>
          <w:color w:val="111111"/>
          <w:kern w:val="0"/>
          <w:sz w:val="24"/>
          <w:szCs w:val="24"/>
          <w:shd w:val="clear" w:color="auto" w:fill="FFFFFF"/>
          <w:lang w:eastAsia="it-IT"/>
          <w14:ligatures w14:val="none"/>
        </w:rPr>
        <w:t>ένων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ἀγαθῶν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οὐκ</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ἴσχυσαν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εἰδέναι</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τὸν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ὄντα</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οὔτε</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τοῖς</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ἔργοις</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PT Serif" w:eastAsia="Times New Roman" w:hAnsi="PT Serif" w:cs="PT Serif"/>
          <w:color w:val="111111"/>
          <w:kern w:val="0"/>
          <w:sz w:val="24"/>
          <w:szCs w:val="24"/>
          <w:shd w:val="clear" w:color="auto" w:fill="FFFFFF"/>
          <w:lang w:eastAsia="it-IT"/>
          <w14:ligatures w14:val="none"/>
        </w:rPr>
        <w:t>π</w:t>
      </w:r>
      <w:r w:rsidRPr="005E5FA3">
        <w:rPr>
          <w:rFonts w:ascii="Cambria" w:eastAsia="Times New Roman" w:hAnsi="Cambria" w:cs="Cambria"/>
          <w:color w:val="111111"/>
          <w:kern w:val="0"/>
          <w:sz w:val="24"/>
          <w:szCs w:val="24"/>
          <w:shd w:val="clear" w:color="auto" w:fill="FFFFFF"/>
          <w:lang w:eastAsia="it-IT"/>
          <w14:ligatures w14:val="none"/>
        </w:rPr>
        <w:t>ροσέχοντες</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Times New Roman" w:eastAsia="Times New Roman" w:hAnsi="Times New Roman" w:cs="Times New Roman"/>
          <w:color w:val="111111"/>
          <w:kern w:val="0"/>
          <w:sz w:val="24"/>
          <w:szCs w:val="24"/>
          <w:shd w:val="clear" w:color="auto" w:fill="FFFFFF"/>
          <w:lang w:eastAsia="it-IT"/>
          <w14:ligatures w14:val="none"/>
        </w:rPr>
        <w:t>ἐ</w:t>
      </w:r>
      <w:r w:rsidRPr="005E5FA3">
        <w:rPr>
          <w:rFonts w:ascii="PT Serif" w:eastAsia="Times New Roman" w:hAnsi="PT Serif" w:cs="PT Serif"/>
          <w:color w:val="111111"/>
          <w:kern w:val="0"/>
          <w:sz w:val="24"/>
          <w:szCs w:val="24"/>
          <w:shd w:val="clear" w:color="auto" w:fill="FFFFFF"/>
          <w:lang w:eastAsia="it-IT"/>
          <w14:ligatures w14:val="none"/>
        </w:rPr>
        <w:t>π</w:t>
      </w:r>
      <w:r w:rsidRPr="005E5FA3">
        <w:rPr>
          <w:rFonts w:ascii="Times New Roman" w:eastAsia="Times New Roman" w:hAnsi="Times New Roman" w:cs="Times New Roman"/>
          <w:color w:val="111111"/>
          <w:kern w:val="0"/>
          <w:sz w:val="24"/>
          <w:szCs w:val="24"/>
          <w:shd w:val="clear" w:color="auto" w:fill="FFFFFF"/>
          <w:lang w:eastAsia="it-IT"/>
          <w14:ligatures w14:val="none"/>
        </w:rPr>
        <w:t>έγνωσαν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τὸν</w:t>
      </w:r>
      <w:r w:rsidRPr="005E5FA3">
        <w:rPr>
          <w:rFonts w:ascii="PT Serif" w:eastAsia="Times New Roman" w:hAnsi="PT Serif" w:cs="Times New Roman"/>
          <w:color w:val="111111"/>
          <w:kern w:val="0"/>
          <w:sz w:val="24"/>
          <w:szCs w:val="24"/>
          <w:shd w:val="clear" w:color="auto" w:fill="FFFFFF"/>
          <w:lang w:eastAsia="it-IT"/>
          <w14:ligatures w14:val="none"/>
        </w:rPr>
        <w:t xml:space="preserve"> </w:t>
      </w:r>
      <w:r w:rsidRPr="005E5FA3">
        <w:rPr>
          <w:rFonts w:ascii="Cambria" w:eastAsia="Times New Roman" w:hAnsi="Cambria" w:cs="Cambria"/>
          <w:color w:val="111111"/>
          <w:kern w:val="0"/>
          <w:sz w:val="24"/>
          <w:szCs w:val="24"/>
          <w:shd w:val="clear" w:color="auto" w:fill="FFFFFF"/>
          <w:lang w:eastAsia="it-IT"/>
          <w14:ligatures w14:val="none"/>
        </w:rPr>
        <w:t xml:space="preserve">τεχνίτην  </w:t>
      </w:r>
      <w:r w:rsidRPr="005E5FA3">
        <w:rPr>
          <w:rFonts w:ascii="Arial" w:eastAsia="Times New Roman" w:hAnsi="Arial" w:cs="Courier New"/>
          <w:kern w:val="0"/>
          <w:sz w:val="24"/>
          <w:szCs w:val="24"/>
          <w:lang w:eastAsia="it-IT"/>
          <w14:ligatures w14:val="none"/>
        </w:rPr>
        <w:t xml:space="preserve">(Sap 13,1). Così anche nel Libro del Siracide: </w:t>
      </w:r>
      <w:r w:rsidRPr="005E5FA3">
        <w:rPr>
          <w:rFonts w:ascii="Cambria" w:eastAsia="Times New Roman" w:hAnsi="Cambria" w:cs="Cambria"/>
          <w:color w:val="111111"/>
          <w:kern w:val="0"/>
          <w:sz w:val="24"/>
          <w:szCs w:val="24"/>
          <w:lang w:eastAsia="it-IT"/>
          <w14:ligatures w14:val="none"/>
        </w:rPr>
        <w:t>διαβούλιον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γλῶσσαν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ὀφθαλ</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ούς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ὦτα</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καρδίαν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ἔδωκεν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διανοεῖσθαι</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αὐτοῖς</w:t>
      </w:r>
      <w:r w:rsidRPr="005E5FA3">
        <w:rPr>
          <w:rFonts w:ascii="PT Serif" w:eastAsia="Times New Roman" w:hAnsi="PT Serif" w:cs="Times New Roman"/>
          <w:color w:val="111111"/>
          <w:kern w:val="0"/>
          <w:sz w:val="24"/>
          <w:szCs w:val="24"/>
          <w:lang w:eastAsia="it-IT"/>
          <w14:ligatures w14:val="none"/>
        </w:rPr>
        <w:t> </w:t>
      </w:r>
      <w:r w:rsidRPr="005E5FA3">
        <w:rPr>
          <w:rFonts w:ascii="Times New Roman" w:eastAsia="Times New Roman" w:hAnsi="Times New Roman" w:cs="Times New Roman"/>
          <w:color w:val="111111"/>
          <w:kern w:val="0"/>
          <w:sz w:val="24"/>
          <w:szCs w:val="24"/>
          <w:lang w:eastAsia="it-IT"/>
          <w14:ligatures w14:val="none"/>
        </w:rPr>
        <w:t>ἐ</w:t>
      </w:r>
      <w:r w:rsidRPr="005E5FA3">
        <w:rPr>
          <w:rFonts w:ascii="PT Serif" w:eastAsia="Times New Roman" w:hAnsi="PT Serif" w:cs="PT Serif"/>
          <w:color w:val="111111"/>
          <w:kern w:val="0"/>
          <w:sz w:val="24"/>
          <w:szCs w:val="24"/>
          <w:lang w:eastAsia="it-IT"/>
          <w14:ligatures w14:val="none"/>
        </w:rPr>
        <w:t>π</w:t>
      </w:r>
      <w:r w:rsidRPr="005E5FA3">
        <w:rPr>
          <w:rFonts w:ascii="Cambria" w:eastAsia="Times New Roman" w:hAnsi="Cambria" w:cs="Cambria"/>
          <w:color w:val="111111"/>
          <w:kern w:val="0"/>
          <w:sz w:val="24"/>
          <w:szCs w:val="24"/>
          <w:lang w:eastAsia="it-IT"/>
          <w14:ligatures w14:val="none"/>
        </w:rPr>
        <w:t>ιστή</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ην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συνέσεως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ἐνέ</w:t>
      </w:r>
      <w:r w:rsidRPr="005E5FA3">
        <w:rPr>
          <w:rFonts w:ascii="PT Serif" w:eastAsia="Times New Roman" w:hAnsi="PT Serif" w:cs="PT Serif"/>
          <w:color w:val="111111"/>
          <w:kern w:val="0"/>
          <w:sz w:val="24"/>
          <w:szCs w:val="24"/>
          <w:lang w:eastAsia="it-IT"/>
          <w14:ligatures w14:val="none"/>
        </w:rPr>
        <w:t>π</w:t>
      </w:r>
      <w:r w:rsidRPr="005E5FA3">
        <w:rPr>
          <w:rFonts w:ascii="Cambria" w:eastAsia="Times New Roman" w:hAnsi="Cambria" w:cs="Cambria"/>
          <w:color w:val="111111"/>
          <w:kern w:val="0"/>
          <w:sz w:val="24"/>
          <w:szCs w:val="24"/>
          <w:lang w:eastAsia="it-IT"/>
          <w14:ligatures w14:val="none"/>
        </w:rPr>
        <w:t>λησεν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αὐτοὺς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ἀγαθὰ</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κακὰ</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ὑ</w:t>
      </w:r>
      <w:r w:rsidRPr="005E5FA3">
        <w:rPr>
          <w:rFonts w:ascii="PT Serif" w:eastAsia="Times New Roman" w:hAnsi="PT Serif" w:cs="PT Serif"/>
          <w:color w:val="111111"/>
          <w:kern w:val="0"/>
          <w:sz w:val="24"/>
          <w:szCs w:val="24"/>
          <w:lang w:eastAsia="it-IT"/>
          <w14:ligatures w14:val="none"/>
        </w:rPr>
        <w:t>π</w:t>
      </w:r>
      <w:r w:rsidRPr="005E5FA3">
        <w:rPr>
          <w:rFonts w:ascii="Times New Roman" w:eastAsia="Times New Roman" w:hAnsi="Times New Roman" w:cs="Times New Roman"/>
          <w:color w:val="111111"/>
          <w:kern w:val="0"/>
          <w:sz w:val="24"/>
          <w:szCs w:val="24"/>
          <w:lang w:eastAsia="it-IT"/>
          <w14:ligatures w14:val="none"/>
        </w:rPr>
        <w:t>έδειξεν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αὐτοῖς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ἔθηκεν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τὸν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ὀφθαλ</w:t>
      </w:r>
      <w:r w:rsidRPr="005E5FA3">
        <w:rPr>
          <w:rFonts w:ascii="PT Serif" w:eastAsia="Times New Roman" w:hAnsi="PT Serif" w:cs="PT Serif"/>
          <w:color w:val="111111"/>
          <w:kern w:val="0"/>
          <w:sz w:val="24"/>
          <w:szCs w:val="24"/>
          <w:lang w:eastAsia="it-IT"/>
          <w14:ligatures w14:val="none"/>
        </w:rPr>
        <w:t>μ</w:t>
      </w:r>
      <w:r w:rsidRPr="005E5FA3">
        <w:rPr>
          <w:rFonts w:ascii="Times New Roman" w:eastAsia="Times New Roman" w:hAnsi="Times New Roman" w:cs="Times New Roman"/>
          <w:color w:val="111111"/>
          <w:kern w:val="0"/>
          <w:sz w:val="24"/>
          <w:szCs w:val="24"/>
          <w:lang w:eastAsia="it-IT"/>
          <w14:ligatures w14:val="none"/>
        </w:rPr>
        <w:t>ὸν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αὐτοῦ</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ἐ</w:t>
      </w:r>
      <w:r w:rsidRPr="005E5FA3">
        <w:rPr>
          <w:rFonts w:ascii="PT Serif" w:eastAsia="Times New Roman" w:hAnsi="PT Serif" w:cs="PT Serif"/>
          <w:color w:val="111111"/>
          <w:kern w:val="0"/>
          <w:sz w:val="24"/>
          <w:szCs w:val="24"/>
          <w:lang w:eastAsia="it-IT"/>
          <w14:ligatures w14:val="none"/>
        </w:rPr>
        <w:t>π</w:t>
      </w:r>
      <w:r w:rsidRPr="005E5FA3">
        <w:rPr>
          <w:rFonts w:ascii="Times New Roman" w:eastAsia="Times New Roman" w:hAnsi="Times New Roman" w:cs="Times New Roman"/>
          <w:color w:val="111111"/>
          <w:kern w:val="0"/>
          <w:sz w:val="24"/>
          <w:szCs w:val="24"/>
          <w:lang w:eastAsia="it-IT"/>
          <w14:ligatures w14:val="none"/>
        </w:rPr>
        <w:t>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τὰς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καρδίας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αὐτῶν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δεῖξαι</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αὐτοῖς</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τὸ</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εγαλεῖον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τῶν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ἔργων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w:t>
      </w:r>
      <w:r w:rsidRPr="005E5FA3">
        <w:rPr>
          <w:rFonts w:ascii="Times New Roman" w:eastAsia="Times New Roman" w:hAnsi="Times New Roman" w:cs="Times New Roman"/>
          <w:color w:val="111111"/>
          <w:kern w:val="0"/>
          <w:sz w:val="24"/>
          <w:szCs w:val="24"/>
          <w:lang w:eastAsia="it-IT"/>
          <w14:ligatures w14:val="none"/>
        </w:rPr>
        <w:t>ῦ</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καὶ</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ὄνο</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α</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ἁγιασ</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οῦ</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αἰνέσουσιν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ἵνα</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διηγῶνται</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τὰ</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PT Serif" w:eastAsia="Times New Roman" w:hAnsi="PT Serif" w:cs="PT Serif"/>
          <w:color w:val="111111"/>
          <w:kern w:val="0"/>
          <w:sz w:val="24"/>
          <w:szCs w:val="24"/>
          <w:lang w:eastAsia="it-IT"/>
          <w14:ligatures w14:val="none"/>
        </w:rPr>
        <w:t>μ</w:t>
      </w:r>
      <w:r w:rsidRPr="005E5FA3">
        <w:rPr>
          <w:rFonts w:ascii="Cambria" w:eastAsia="Times New Roman" w:hAnsi="Cambria" w:cs="Cambria"/>
          <w:color w:val="111111"/>
          <w:kern w:val="0"/>
          <w:sz w:val="24"/>
          <w:szCs w:val="24"/>
          <w:lang w:eastAsia="it-IT"/>
          <w14:ligatures w14:val="none"/>
        </w:rPr>
        <w:t>εγαλεῖα</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τῶν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Times New Roman" w:eastAsia="Times New Roman" w:hAnsi="Times New Roman" w:cs="Times New Roman"/>
          <w:color w:val="111111"/>
          <w:kern w:val="0"/>
          <w:sz w:val="24"/>
          <w:szCs w:val="24"/>
          <w:lang w:eastAsia="it-IT"/>
          <w14:ligatures w14:val="none"/>
        </w:rPr>
        <w:t>ἔργων</w:t>
      </w:r>
      <w:r w:rsidRPr="005E5FA3">
        <w:rPr>
          <w:rFonts w:ascii="PT Serif" w:eastAsia="Times New Roman" w:hAnsi="PT Serif" w:cs="Times New Roman"/>
          <w:color w:val="111111"/>
          <w:kern w:val="0"/>
          <w:sz w:val="24"/>
          <w:szCs w:val="24"/>
          <w:lang w:eastAsia="it-IT"/>
          <w14:ligatures w14:val="none"/>
        </w:rPr>
        <w:t xml:space="preserve"> </w:t>
      </w:r>
      <w:r w:rsidRPr="005E5FA3">
        <w:rPr>
          <w:rFonts w:ascii="Cambria" w:eastAsia="Times New Roman" w:hAnsi="Cambria" w:cs="Cambria"/>
          <w:color w:val="111111"/>
          <w:kern w:val="0"/>
          <w:sz w:val="24"/>
          <w:szCs w:val="24"/>
          <w:lang w:eastAsia="it-IT"/>
          <w14:ligatures w14:val="none"/>
        </w:rPr>
        <w:t>αὐτο</w:t>
      </w:r>
      <w:r w:rsidRPr="005E5FA3">
        <w:rPr>
          <w:rFonts w:ascii="Times New Roman" w:eastAsia="Times New Roman" w:hAnsi="Times New Roman" w:cs="Times New Roman"/>
          <w:color w:val="111111"/>
          <w:kern w:val="0"/>
          <w:sz w:val="24"/>
          <w:szCs w:val="24"/>
          <w:lang w:eastAsia="it-IT"/>
          <w14:ligatures w14:val="none"/>
        </w:rPr>
        <w:t xml:space="preserve">ῦ  </w:t>
      </w:r>
      <w:r w:rsidRPr="005E5FA3">
        <w:rPr>
          <w:rFonts w:ascii="Arial" w:eastAsia="Times New Roman" w:hAnsi="Arial" w:cs="Courier New"/>
          <w:kern w:val="0"/>
          <w:sz w:val="24"/>
          <w:szCs w:val="24"/>
          <w:lang w:eastAsia="it-IT"/>
          <w14:ligatures w14:val="none"/>
        </w:rPr>
        <w:t xml:space="preserve">(Sir 17,6-10). </w:t>
      </w:r>
    </w:p>
    <w:p w14:paraId="1A312B8B" w14:textId="77777777" w:rsidR="005E5FA3" w:rsidRPr="005E5FA3" w:rsidRDefault="005E5FA3" w:rsidP="005E5FA3">
      <w:pPr>
        <w:spacing w:after="120" w:line="240" w:lineRule="auto"/>
        <w:jc w:val="both"/>
        <w:rPr>
          <w:rFonts w:ascii="Arial" w:eastAsia="Times New Roman" w:hAnsi="Arial" w:cs="Arial"/>
          <w:color w:val="111111"/>
          <w:kern w:val="0"/>
          <w:sz w:val="24"/>
          <w:szCs w:val="24"/>
          <w:lang w:eastAsia="it-IT"/>
          <w14:ligatures w14:val="none"/>
        </w:rPr>
      </w:pPr>
      <w:r w:rsidRPr="005E5FA3">
        <w:rPr>
          <w:rFonts w:ascii="Arial" w:eastAsia="Times New Roman" w:hAnsi="Arial" w:cs="Arial"/>
          <w:color w:val="111111"/>
          <w:kern w:val="0"/>
          <w:sz w:val="24"/>
          <w:szCs w:val="24"/>
          <w:lang w:eastAsia="it-IT"/>
          <w14:ligatures w14:val="none"/>
        </w:rPr>
        <w:t xml:space="preserve">Se si è stolti per natura, perché privi dello Spirito Santo dato a noi per vivificare il nostro spirito e la nostra anima e anche il nostro corpo, si è tolti in ogni altra opera che la mente produce. Anche le decisioni che si prendono sono un frutto della stoltezza che ci governa.  In ogni cosa siamo senza mente. Chi è stolto neanche sa di essere stolto. È necessario che lo Spirito Santo glielo manifesti attraverso  un suo fedele servitore. È quanto avviene nei Capitoli Secondo e Terzo del Libro dell’Apocalisse. Gli angeli delle sette Chiesa stanno precipitando nella stoltezza e lo Spirito Santo si serve dell’Apostolo Giovanni per svegliarli dalla stoltezza con la quale non si può governare la vera Chiesa di Cristo Gesù. Essa si può governare solo nella pienezza della sapienza dello Spirito Santo. Chi scrive anche lui un tempo era precipitato nella grande stoltezza e neanche lui sapeva di essere stolto e senza mente. La Madre di Dio ha avuto pietà di lui e per voce di donna, lo ha riportato sulla </w:t>
      </w:r>
      <w:r w:rsidRPr="005E5FA3">
        <w:rPr>
          <w:rFonts w:ascii="Arial" w:eastAsia="Times New Roman" w:hAnsi="Arial" w:cs="Arial"/>
          <w:color w:val="111111"/>
          <w:kern w:val="0"/>
          <w:sz w:val="24"/>
          <w:szCs w:val="24"/>
          <w:lang w:eastAsia="it-IT"/>
          <w14:ligatures w14:val="none"/>
        </w:rPr>
        <w:lastRenderedPageBreak/>
        <w:t xml:space="preserve">via della saggezza. Da quel giorno lui sempre chiesto a Lei non solo di conservarlo nella sapienza dello Spirito Santo, ma anche di farlo crescere in essa,  concedendogli quella sapienza immediata per poter così separare sempre all’istante ciò che frutto di stoltezza e ciò che invece è  frutto della divina sapienza. Madre di Dio, mando oggi un tuo Angelo perché svegli quei figli della Chiesa che sono governati dalla stoltezza, perché vedano con gli occhi dello Spirito Santo. Vergine Sapiente, noi ti ringraziamo per la tua potente e sempre efficace intercessione e ti proclamiamo beata per i secoli eterni.      </w:t>
      </w:r>
    </w:p>
    <w:p w14:paraId="6B602AA4" w14:textId="77777777" w:rsidR="005E5FA3" w:rsidRPr="005E5FA3" w:rsidRDefault="005E5FA3" w:rsidP="005E5FA3">
      <w:pPr>
        <w:spacing w:after="120" w:line="240" w:lineRule="auto"/>
        <w:jc w:val="both"/>
        <w:rPr>
          <w:rFonts w:ascii="Arial" w:eastAsia="Times New Roman" w:hAnsi="Arial" w:cs="Arial"/>
          <w:b/>
          <w:kern w:val="0"/>
          <w:sz w:val="24"/>
          <w:szCs w:val="24"/>
          <w:lang w:eastAsia="it-IT"/>
          <w14:ligatures w14:val="none"/>
        </w:rPr>
      </w:pPr>
    </w:p>
    <w:p w14:paraId="6350C9CA" w14:textId="77777777" w:rsidR="005E5FA3" w:rsidRPr="005E5FA3" w:rsidRDefault="005E5FA3" w:rsidP="005E5FA3">
      <w:pPr>
        <w:pStyle w:val="Titolo2"/>
        <w:rPr>
          <w:lang w:val="la-Latn"/>
        </w:rPr>
      </w:pPr>
      <w:bookmarkStart w:id="813" w:name="_Toc216000612"/>
      <w:bookmarkStart w:id="814" w:name="_Toc216000643"/>
      <w:bookmarkStart w:id="815" w:name="_Toc218975179"/>
      <w:bookmarkStart w:id="816" w:name="_Toc219036317"/>
      <w:r w:rsidRPr="005E5FA3">
        <w:rPr>
          <w:lang w:val="la-Latn"/>
        </w:rPr>
        <w:t>VERGINE DEGNA DI LODE</w:t>
      </w:r>
      <w:bookmarkEnd w:id="813"/>
      <w:bookmarkEnd w:id="814"/>
      <w:bookmarkEnd w:id="815"/>
      <w:bookmarkEnd w:id="816"/>
    </w:p>
    <w:p w14:paraId="2D5A401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w:t>
      </w:r>
      <w:r w:rsidRPr="005E5FA3">
        <w:rPr>
          <w:rFonts w:ascii="Arial" w:eastAsia="Times New Roman" w:hAnsi="Arial" w:cs="Courier New"/>
          <w:kern w:val="0"/>
          <w:sz w:val="24"/>
          <w:szCs w:val="24"/>
          <w:lang w:eastAsia="it-IT"/>
          <w14:ligatures w14:val="none"/>
        </w:rPr>
        <w:t>Maria è degna di onore. È anche degna di lode. Vi è differenza sostanziale tra l’onore e la lode, oppure i due concetti sono in sé simili? Una persona è degna di onore per le sue qualità intrinseche. Maria è degna di onore perché Dio l’ha fatta altissima, ha posto il suo trono accanto a quello del Figlio suo nel più alto dei cieli. La lode si addice ad una persona per la sapienza, intelligenza, prudenza, accortezza, scienza, impegno che mette nel realizzare al di fuori di sé tutta la ricchezza che contiene nel suo essere. Un aiuto ci può venire da tre preghiere di lode: la prima di Cristo Gesù, le altre due dai Salmi:</w:t>
      </w:r>
    </w:p>
    <w:p w14:paraId="7A59C044"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kern w:val="0"/>
          <w:sz w:val="24"/>
          <w:szCs w:val="24"/>
          <w:lang w:eastAsia="it-IT"/>
          <w14:ligatures w14:val="none"/>
        </w:rPr>
        <w:t>“</w:t>
      </w:r>
      <w:r w:rsidRPr="005E5FA3">
        <w:rPr>
          <w:rFonts w:ascii="Arial" w:eastAsia="Times New Roman" w:hAnsi="Arial" w:cs="Courier New"/>
          <w:i/>
          <w:iCs/>
          <w:color w:val="000000"/>
          <w:kern w:val="0"/>
          <w:sz w:val="24"/>
          <w:szCs w:val="24"/>
          <w:lang w:eastAsia="it-IT"/>
          <w14:ligatures w14:val="none"/>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6031F1F4"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“Alleluia. Lodate il nome del Signore, lodatelo, servi del Signore, voi che state nella casa del Signore, negli atri della casa del nostro Dio. Lodate il Signore, perché il   Signore è buono; cantate inni al suo nome, perché è amabile. Il Signore si è scelto Giacobbe, Israele come sua proprietà. Sì, riconosco che il Signore è grande, il Signore nostro più di tutti gli dèi. Tutto ciò che vuole il Signore lo compie in cielo e sulla terra, nei mari e in tutti gli abissi. Fa salire le nubi dall’estremità della terra, produce le folgori per la pioggia, dalle sue riserve libera il vento. Egli colpì i primogeniti d’Egitto, dagli uomini fino al bestiame. Mandò segni e prodigi in mezzo a te, Egitto, contro il faraone e tutti i suoi ministri. Colpì numerose nazioni e uccise sovrani potenti: Sicon, re degli Amorrei, Og, re di Basan, e tutti i regni di Canaan. Diede in eredità la loro terra, in eredità a Israele suo popolo. Signore, il tuo nome è per sempre; Signore, il tuo ricordo di generazione in generazione. Sì, il Signore fa giustizia al suo popolo e dei suoi servi ha compassione. Gli idoli delle nazioni sono argento e oro, opera delle mani dell’uomo. Hanno bocca e non parlano, hanno occhi e non vedono, hanno orecchi e non odono; no, non c’è respiro nella loro bocca. Diventi come loro chi li fabbrica e chiunque in essi  confida. Benedici il Signore, casa d’Israele; benedici il Signore, casa di Aronne; benedici il Signore, casa di Levi; voi </w:t>
      </w:r>
      <w:r w:rsidRPr="005E5FA3">
        <w:rPr>
          <w:rFonts w:ascii="Arial" w:eastAsia="Times New Roman" w:hAnsi="Arial" w:cs="Courier New"/>
          <w:i/>
          <w:iCs/>
          <w:color w:val="000000"/>
          <w:kern w:val="0"/>
          <w:sz w:val="24"/>
          <w:szCs w:val="24"/>
          <w:lang w:eastAsia="it-IT"/>
          <w14:ligatures w14:val="none"/>
        </w:rPr>
        <w:lastRenderedPageBreak/>
        <w:t>che temete il Signore, benedite il Signore. Da Sion, benedetto il Signore, che abita in Gerusalemme! Alleluia” (Sal 135 (134) 1-21).</w:t>
      </w:r>
    </w:p>
    <w:p w14:paraId="771C0437"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“Alleluia. Lodate il Signore dai cieli, lodatelo nell’alto dei cieli. Lodatelo, voi tutti, suoi angeli, lodatelo, voi tutte, sue schiere. Lodatelo, sole e luna, lodatelo, voi tutte, fulgide stelle. Lodatelo, cieli dei cieli, voi, acque al di sopra dei cieli. Lodino il nome del Signore, perché al suo comando sono stati creati. Li ha resi stabili nei secoli per sempre; ha fissato un decreto che non passerà.  Lodate il Signore dalla terra, mostri marini e voi tutti, abissi, fuoco e grandine, neve e nebbia, vento di bufera che esegue la sua parola, monti e voi tutte, colline, alberi da frutto e voi tutti, cedri, voi, bestie e animali  domestici, rettili e uccelli alati. I re della terra e i popoli tutti, i governanti e i giudici della terra, i giovani e le ragazze, i vecchi insieme ai bambini lodino il nome del Signore, perché solo il suo nome è sublime: la sua maestà sovrasta la terra e i cieli. Ha accresciuto la potenza del suo popolo. Egli è la lode per tutti i suoi fedeli, per i figli d’Israele, popolo a lui vicino. Alleluia” (Sal 148,1-14). </w:t>
      </w:r>
    </w:p>
    <w:p w14:paraId="08DAA560"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Come Dio, la Vergine Maria è degna di lode perché Lei nel vivere la sua missione di Madre, Vergine, Regina, Avvocata, Custode dei suoi figli, non fa le cose con superficialità, da sciattona, trascurata, negligente, distratta, assente, senza alcun impegno, lontana dall’amore e dalla verità, fuori di ogni sapienza ed intelligenza. Lei vi mette tutto il suo cuore, la sua anima, il suo spirito, la sua mente, tutto se stessa, non risparmiandosi in nulla. La sua opera è sempre bellissima, stupenda, meravigliosa. Vergine Maria, Madre della Redenzione, Angeli, Santi fateci veri nell’amore. </w:t>
      </w:r>
    </w:p>
    <w:p w14:paraId="4706FCDC"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Oggi aggiungiamo: La Vergine è degna di lode più che Gioele. Lei ha liberato il suo popolo dal nemico che lo opprimeva:</w:t>
      </w:r>
    </w:p>
    <w:p w14:paraId="721F6B78"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In quel giorno Dèbora, con Barak, figlio di Abinòam, elevò questo canto: «Ci furono capi in Israele per assumere il comando; ci furono volontari per arruolarsi in massa: benedite il Signore! Ascoltate, o re, porgete l’orecchio, o sovrani; io voglio cantare al Signore, voglio cantare inni al Signore, Dio d’Israele! Signore, quando uscivi dal Seir, quando avanzavi dalla steppa di Edom, la terra tremò, i cieli stillarono, le nubi stillarono acqua. Sussultarono i monti davanti al Signore, quello del Sinai, davanti al Signore, Dio d’Israele.</w:t>
      </w:r>
    </w:p>
    <w:p w14:paraId="3A6ADBD9"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3080D40C"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w:t>
      </w:r>
      <w:r w:rsidRPr="005E5FA3">
        <w:rPr>
          <w:rFonts w:ascii="Arial" w:eastAsia="Times New Roman" w:hAnsi="Arial" w:cs="Courier New"/>
          <w:i/>
          <w:color w:val="000000"/>
          <w:kern w:val="0"/>
          <w:sz w:val="24"/>
          <w:szCs w:val="24"/>
          <w:lang w:eastAsia="it-IT"/>
          <w14:ligatures w14:val="none"/>
        </w:rPr>
        <w:lastRenderedPageBreak/>
        <w:t>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59539D62"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 Maledite Meroz – dice l’angelo del Signore –, maledite, maledite i suoi abitanti, perché non vennero in aiuto al Signore, in aiuto al Signore tra gli eroi. 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 Così periscano tutti i tuoi nemici, Signore! Ma coloro che ti amano siano come il sole, quando sorge con tutto lo splendore» (Gdc 5,1-31). </w:t>
      </w:r>
    </w:p>
    <w:p w14:paraId="77C9AE50"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È degna di lode  più che Giuditta, anche Lei ha liberato il suo popolo dal nemico che aveva come  fine di attestare al mondo intero che il suo dio era superiore al Dio degli Ebrei:</w:t>
      </w:r>
    </w:p>
    <w:p w14:paraId="0F311A9E"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Tutto il popolo si stupì profondamente e tutti si chinarono ad adorare Dio, esclamando in coro: «Benedetto sei tu, nostro Dio, che hai annientato in questo giorno i nemici del tuo popolo». 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13,17-20).</w:t>
      </w:r>
    </w:p>
    <w:p w14:paraId="69D6D412"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w:t>
      </w:r>
      <w:r w:rsidRPr="005E5FA3">
        <w:rPr>
          <w:rFonts w:ascii="Arial" w:eastAsia="Times New Roman" w:hAnsi="Arial" w:cs="Courier New"/>
          <w:i/>
          <w:color w:val="000000"/>
          <w:kern w:val="0"/>
          <w:sz w:val="24"/>
          <w:szCs w:val="24"/>
          <w:lang w:eastAsia="it-IT"/>
          <w14:ligatures w14:val="none"/>
        </w:rPr>
        <w:lastRenderedPageBreak/>
        <w:t>cose: di esse Dio si è compiaciuto. Sii per sempre benedetta dal Signore onnipotente». Tutto il popolo soggiunse: «Amen!».</w:t>
      </w:r>
    </w:p>
    <w:p w14:paraId="7192AAFA"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Per trenta giorni tutto il popolo continuò a saccheggiare l’accampamento. A Giuditta diedero la tenda di Oloferne, tutte le argenterie, i letti, i vasi e tutti gli arredi di lui. Ella prese tutto in consegna e caricò la sua mula; poi aggiogò anche i suoi carri e vi accatastò sopra tutte quelle cose. Tutte le donne d’Israele si radunarono per vederla e la colmarono di elogi e composero tra loro una danza in suo onore. Ella prese in mano dei tirsi e li distribuì alle donne che erano con lei. Insieme con loro si incoronò di fronde di ulivo: si mise in testa a tutto il popolo, guidando la danza di tutte le donne, mentre seguivano, armati, tutti gli uomini d’Israele, portando corone e inneggiando con le loro labbra.</w:t>
      </w:r>
    </w:p>
    <w:p w14:paraId="22B61D00"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Allora Giuditta intonò questo canto di riconoscenza in mezzo a tutto Israele e tutto il popolo accompagnava a gran voce questa lode (Gdt 15,8.14). </w:t>
      </w:r>
    </w:p>
    <w:p w14:paraId="3F835D4B"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Giuditta disse: «Intonate un inno al mio Dio con i tamburelli, cantate al Signore con i cimbali, </w:t>
      </w:r>
      <w:r w:rsidRPr="005E5FA3">
        <w:rPr>
          <w:rFonts w:ascii="Arial" w:eastAsia="Times New Roman" w:hAnsi="Arial" w:cs="Courier New"/>
          <w:i/>
          <w:color w:val="000000"/>
          <w:kern w:val="0"/>
          <w:sz w:val="24"/>
          <w:szCs w:val="24"/>
          <w:lang w:eastAsia="it-IT"/>
          <w14:ligatures w14:val="none"/>
        </w:rPr>
        <w:t>componete per lui un salmo di lode; esaltate e invocate il suo nome! Poiché il Signore è il Dio che stronca le guerre; ha posto il suo accampamento in mezzo al popolo, mi ha salvata dalle mani dei miei persecutori. Azzur venne dai monti, giù da settentrione, venne con migliaia dei suoi armati; la loro moltitudine ostruì i torrenti, i loro cavalli coprirono i colli. Disse che avrebbe bruciato il mio paese, stroncato i miei giovani con la spada e schiacciato al suolo i miei lattanti, che avrebbe preso in ostaggio i miei fanciulli, e rapito le mie vergini. 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w:t>
      </w:r>
    </w:p>
    <w:p w14:paraId="2D9EED59"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Courier New"/>
          <w:i/>
          <w:color w:val="000000"/>
          <w:kern w:val="0"/>
          <w:sz w:val="24"/>
          <w:szCs w:val="24"/>
          <w:lang w:eastAsia="it-IT"/>
          <w14:ligatures w14:val="none"/>
        </w:rPr>
        <w:t xml:space="preserve">Allora i miei poveri alzarono il grido di guerra e quelli si spaventarono, i miei deboli gridarono forte, e quelli furono sconvolti; gettarono alte grida, e quelli volsero in fuga. Figli di giovani donne li trafissero, li trapassarono come disertori, perirono nella battaglia del mio Signore. Canterò al mio Dio un canto nuovo: Signore, grande sei tu e glorioso, mirabile nella potenza e invincibile. Ti sia sottomessa ogni tua creatura: perché tu hai detto e tutte le cose furono fatte, hai mandato il tuo spirito e furono costruite, nessuno resisterà alla tua voce. I monti sulle loro basi sussulteranno insieme con le acque, davanti a te le rocce si scioglieranno come cera; ma a coloro che ti temono tu sarai sempre propizio. Poca cosa è per te ogni sacrificio di soave odore, e meno ancora ogni grasso offerto a te in olocausto; ma chi teme il Signore è sempre grande. Guai alle genti che insorgono contro il mio popolo: il Signore onnipotente li punirà nel giorno del giudizio, metterà fuoco e vermi nelle loro carni, e piangeranno nel tormento per sempre» (Gdt 16,1-17). </w:t>
      </w:r>
    </w:p>
    <w:p w14:paraId="450446C6"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La Vergine Maria va lodata perché il Signore in Lei ha fatto trionfare tutta la sua onnipotenza di grazia, di verità, di luce, di sapienza, di obbedienza, di umilissima sottomissione alla sua volontà. Va lodata perché Lei è vera immagine sulla terra di come si obbedisce al comandamento dato dal Signore per bocca del suo fedele servitore Mosè:</w:t>
      </w:r>
      <w:r w:rsidRPr="005E5FA3">
        <w:rPr>
          <w:rFonts w:ascii="Arial" w:eastAsia="Times New Roman" w:hAnsi="Arial" w:cs="Courier New"/>
          <w:i/>
          <w:color w:val="000000"/>
          <w:kern w:val="0"/>
          <w:sz w:val="24"/>
          <w:szCs w:val="24"/>
          <w:lang w:eastAsia="it-IT"/>
          <w14:ligatures w14:val="none"/>
        </w:rPr>
        <w:t xml:space="preserve"> “Questi sono i comandi, le leggi e le norme che il Signore, vostro Dio, ha ordinato di insegnarvi, perché li mettiate in pratica nella terra in cui state per </w:t>
      </w:r>
      <w:r w:rsidRPr="005E5FA3">
        <w:rPr>
          <w:rFonts w:ascii="Arial" w:eastAsia="Times New Roman" w:hAnsi="Arial" w:cs="Courier New"/>
          <w:i/>
          <w:color w:val="000000"/>
          <w:kern w:val="0"/>
          <w:sz w:val="24"/>
          <w:szCs w:val="24"/>
          <w:lang w:eastAsia="it-IT"/>
          <w14:ligatures w14:val="none"/>
        </w:rPr>
        <w:lastRenderedPageBreak/>
        <w:t xml:space="preserve">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4,1-9). </w:t>
      </w:r>
      <w:r w:rsidRPr="005E5FA3">
        <w:rPr>
          <w:rFonts w:ascii="Arial" w:eastAsia="Times New Roman" w:hAnsi="Arial" w:cs="Courier New"/>
          <w:iCs/>
          <w:color w:val="000000"/>
          <w:kern w:val="0"/>
          <w:sz w:val="24"/>
          <w:szCs w:val="24"/>
          <w:lang w:eastAsia="it-IT"/>
          <w14:ligatures w14:val="none"/>
        </w:rPr>
        <w:t>Escluso Gesù, mai nessuna creatura ha amato il Signore come la Vergine Maria lo ha amato. Mai ha obbedito come la Vergine Maria ha obbedito. Mai nessuno ha servito il Signore come la Vergine Maria lo ha servito. Avendo amato il Signore, avendolo ascoltato, avendo obbedito al Signore con il dono di ogni atomo del suo corpo, della sua anima, del suo spirito, allo stesso modo ha amato, servito, ascoltato il Figlio suo, allo stesso modo ama il corpo del Figlio suo che è la sua Chiesa.</w:t>
      </w:r>
    </w:p>
    <w:p w14:paraId="501BF2CB" w14:textId="77777777" w:rsidR="005E5FA3" w:rsidRPr="005E5FA3" w:rsidRDefault="005E5FA3" w:rsidP="005E5FA3">
      <w:pPr>
        <w:spacing w:after="120" w:line="240" w:lineRule="auto"/>
        <w:jc w:val="both"/>
        <w:rPr>
          <w:rFonts w:ascii="Arial" w:eastAsia="Times New Roman" w:hAnsi="Arial" w:cs="Courier New"/>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Posso gridare al mondo questa purissima verità della Madre dall’amore e dal servizio e dalla obbedienza purissimi, perché l’ho sperimentato personalmente nella mia vita. Posso testimoniare che ogni giorno, ogni ora, ogni attimo della mia vita è stato sempre sotto il suo sguardo vigile e sempre ha impedito che fosse inghiottito nella menzogna e nella falsità di Satana. Poi quando i tempi furono maturi, mi ha sottratto, anzi mi strappato con tutta la sua onnipotente grazia e mi ha piantato nel regno del Figlio suo. Non solo ha fatto questo. Ogni giorno con amore sempre nuovo mi rinnova perché possa fare la volontà del Figlio suo con una obbedienza e un amore che dovrà sempre cercare di imitare il suo amore e la sua obbedienza. Senza questa sua vigile cura, sarei da molto tempo un tralcio secco della vite ver che è il Figlio suo. Madre ricca di un così grande amore, abbi sempre cura della Chiesa del Figlio così come hai avuto e hai cura di me. </w:t>
      </w:r>
    </w:p>
    <w:p w14:paraId="5B3E3FEB" w14:textId="77777777" w:rsidR="005E5FA3" w:rsidRPr="005E5FA3" w:rsidRDefault="005E5FA3" w:rsidP="005E5FA3">
      <w:pPr>
        <w:spacing w:after="120" w:line="240" w:lineRule="auto"/>
        <w:jc w:val="both"/>
        <w:rPr>
          <w:rFonts w:ascii="Arial" w:eastAsia="Times New Roman" w:hAnsi="Arial" w:cs="Courier New"/>
          <w:iCs/>
          <w:color w:val="000000"/>
          <w:kern w:val="0"/>
          <w:sz w:val="28"/>
          <w:szCs w:val="28"/>
          <w:lang w:eastAsia="it-IT"/>
          <w14:ligatures w14:val="none"/>
        </w:rPr>
      </w:pPr>
    </w:p>
    <w:p w14:paraId="7E2702F8" w14:textId="77777777" w:rsidR="005E5FA3" w:rsidRPr="005E5FA3" w:rsidRDefault="005E5FA3" w:rsidP="005E5FA3">
      <w:pPr>
        <w:pStyle w:val="Titolo2"/>
        <w:rPr>
          <w:lang w:val="la-Latn"/>
        </w:rPr>
      </w:pPr>
      <w:bookmarkStart w:id="817" w:name="_Toc216000613"/>
      <w:bookmarkStart w:id="818" w:name="_Toc216000644"/>
      <w:bookmarkStart w:id="819" w:name="_Toc218975180"/>
      <w:bookmarkStart w:id="820" w:name="_Toc219036318"/>
      <w:r w:rsidRPr="005E5FA3">
        <w:rPr>
          <w:lang w:val="la-Latn"/>
        </w:rPr>
        <w:t>DIMORA TUTTA CONSACRATA A DIO</w:t>
      </w:r>
      <w:bookmarkEnd w:id="817"/>
      <w:bookmarkEnd w:id="818"/>
      <w:bookmarkEnd w:id="819"/>
      <w:bookmarkEnd w:id="820"/>
    </w:p>
    <w:p w14:paraId="39A9D3D0" w14:textId="77777777" w:rsidR="005E5FA3" w:rsidRPr="005E5FA3" w:rsidRDefault="005E5FA3" w:rsidP="005E5FA3">
      <w:pPr>
        <w:spacing w:after="120" w:line="240" w:lineRule="auto"/>
        <w:jc w:val="both"/>
        <w:rPr>
          <w:rFonts w:ascii="Arial" w:eastAsia="Times New Roman" w:hAnsi="Arial" w:cs="Courier New"/>
          <w:i/>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Dimora di Dio era talmente santa che nessun mortale, tranne il sommo sacerdote, poteva entrare in essa. Essa era interamente di Dio. Questa Dimora inviolabile, inaccessibile, neanche con lo sguardo la si poteva profanare. Il Libro dell’Esodo così ne parla: </w:t>
      </w:r>
      <w:r w:rsidRPr="005E5FA3">
        <w:rPr>
          <w:rFonts w:ascii="Arial" w:eastAsia="Times New Roman" w:hAnsi="Arial" w:cs="Courier New"/>
          <w:i/>
          <w:color w:val="000000"/>
          <w:kern w:val="0"/>
          <w:sz w:val="24"/>
          <w:szCs w:val="24"/>
          <w:lang w:eastAsia="it-IT"/>
          <w14:ligatures w14:val="none"/>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w:t>
      </w:r>
      <w:r w:rsidRPr="005E5FA3">
        <w:rPr>
          <w:rFonts w:ascii="Arial" w:eastAsia="Times New Roman" w:hAnsi="Arial" w:cs="Courier New"/>
          <w:i/>
          <w:color w:val="000000"/>
          <w:kern w:val="0"/>
          <w:sz w:val="24"/>
          <w:szCs w:val="24"/>
          <w:lang w:eastAsia="it-IT"/>
          <w14:ligatures w14:val="none"/>
        </w:rPr>
        <w:lastRenderedPageBreak/>
        <w:t xml:space="preserve">e la consacrerai con tutti i suoi accessori; così diventerà cosa santa. Ungerai anche l’altare degli olocausti e tutti i suoi accessori; consacrerai l’altare e l’altare diventerà cosa santissima. Ungerai anche il bacino con il suo piedistallo e lo consacrerai” (Es 40,1-11).  </w:t>
      </w:r>
      <w:r w:rsidRPr="005E5FA3">
        <w:rPr>
          <w:rFonts w:ascii="Arial" w:eastAsia="Times New Roman" w:hAnsi="Arial" w:cs="Courier New"/>
          <w:color w:val="000000"/>
          <w:kern w:val="0"/>
          <w:sz w:val="24"/>
          <w:szCs w:val="24"/>
          <w:lang w:eastAsia="it-IT"/>
          <w14:ligatures w14:val="none"/>
        </w:rPr>
        <w:t xml:space="preserve">Per la sua consacrazione fu richiesto un olio anch’esso santissimo: </w:t>
      </w:r>
      <w:r w:rsidRPr="005E5FA3">
        <w:rPr>
          <w:rFonts w:ascii="Arial" w:eastAsia="Times New Roman" w:hAnsi="Arial" w:cs="Courier New"/>
          <w:i/>
          <w:color w:val="000000"/>
          <w:kern w:val="0"/>
          <w:sz w:val="24"/>
          <w:szCs w:val="24"/>
          <w:lang w:eastAsia="it-IT"/>
          <w14:ligatures w14:val="none"/>
        </w:rPr>
        <w:t xml:space="preserve">“Poi Mosè prese l’olio dell’unzione, unse la Dimora e tutte le cose che vi si trovavano e così le consacrò. Fece con esso sette volte l’aspersione sull’altare, unse l’altare con tutti i suoi accessori, il bacino con il suo piedistallo, per consacrarli” (Lev 8,10-11). </w:t>
      </w:r>
    </w:p>
    <w:p w14:paraId="432FA5CF"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color w:val="000000"/>
          <w:kern w:val="0"/>
          <w:sz w:val="24"/>
          <w:szCs w:val="24"/>
          <w:lang w:eastAsia="it-IT"/>
          <w14:ligatures w14:val="none"/>
        </w:rPr>
        <w:t xml:space="preserve">Quest’olio era stato il Signore a stabilirlo. Esso era specialissimo: </w:t>
      </w:r>
      <w:r w:rsidRPr="005E5FA3">
        <w:rPr>
          <w:rFonts w:ascii="Arial" w:eastAsia="Times New Roman" w:hAnsi="Arial" w:cs="Courier New"/>
          <w:i/>
          <w:iCs/>
          <w:color w:val="000000"/>
          <w:kern w:val="0"/>
          <w:sz w:val="24"/>
          <w:szCs w:val="24"/>
          <w:lang w:eastAsia="it-IT"/>
          <w14:ligatures w14:val="none"/>
        </w:rPr>
        <w:t xml:space="preserve">“Il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 “Il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30,22-29.34-38). </w:t>
      </w:r>
    </w:p>
    <w:p w14:paraId="15F8C87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la Dimora che è unica in tutto l’universo ed essa è stata interamente consacrata al suo Dio e Signore. Neanche un istante della sua vita fu senza questa consacrazione. L’olio con il quale il Signore l’ha unta è il Suo Santo Spirito. A differenza della Dimora costruita da Mosè, anche se su disposizioni divine, che andava soggetta all’usura del tempo e degli agenti inquinanti, e la cui consacrazione avvenne una sola volta per mezzo di Mosè, la Vergine Maria non è stata consacrata una sola volta e neanche andava soggetta agli agenti di deterioramento e di devastazioni spirituali quali il peccato, i vizi, le intemperanze, ogni sorta di malizia e malvagità. Tutte queste cose sono state perennemente assenti dalla sua vita. In più lo Spirito Santo di Dio ogni giorno la consacrava, la rendeva dimora santissima per il nostro Dio. Ogni giorno Maria diveniva più santa, santissima, neanche la polvere del peccato è mai penetrata in questa Dimora di Dio. Abitare in Lei era la delizia del Signore. In Lei il Figlio Unigenito si fece carne della sua carne e sangue del suo sangue. Il sangue e la carne del Figlio di Dio sono dalla carne e dal sangue santissimi di questa Dimora santissima. Vergine Maria, Madre della Redenzione, Angeli e Santi, dateci la vostra santità. </w:t>
      </w:r>
    </w:p>
    <w:p w14:paraId="042F8E5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è necessario aggiungere: Dopo aver ricevuto il battesimo, veniamo consacrati in Cristo Sacerdoti, Re e Profeti. Nel Sacramento della Cresima si viene conformati a Cristo, il Fedele Testimone del Padre. Nel Sacramento dell’Ordine Diaconale si è consacrati nello Spirito Santo ministri della carità di Cristo. Nel sacramento dell’Ordine Presbiterale siamo ministri e amministratori dei misteri di Dio. Nel Sacramento dell’Ordine Episcopale, si è costituiti Padri che generano nello Spirito Santo Testimoni fedeli di Cristo, alti diaconi, altri presbiteri, altri vescovi. Si è </w:t>
      </w:r>
      <w:r w:rsidRPr="005E5FA3">
        <w:rPr>
          <w:rFonts w:ascii="Arial" w:eastAsia="Times New Roman" w:hAnsi="Arial" w:cs="Arial"/>
          <w:kern w:val="0"/>
          <w:sz w:val="24"/>
          <w:szCs w:val="24"/>
          <w:lang w:eastAsia="it-IT"/>
          <w14:ligatures w14:val="none"/>
        </w:rPr>
        <w:lastRenderedPageBreak/>
        <w:t xml:space="preserve">costituiti custodi della purissima verità della Chiesa, custodi della verità di Cristo Gesù.  Nel Sacramento del Matrimonio si è consacrati una sola carne in Cristo Gesù. Ora è cosa giusta chiedersi: quanto dura in noi questa consacrazione? Spesse volte neanche il tempo della sua celebrazione sacramentale. Addirittura questa consacrazione la riceviamo da persone che hanno perso la loro consacrazione o siamo noi stessi che la riceviamo senza alcuna coscienza o alcuna volontà di lasciarsi consacrare nello Spirito Santo servi di Cristo Gesù. Oggi Satana ha deciso di portare tutta la Chiesa in ogni suo figlio, a iniziare dal papa, passando per ogni vescovo e presbitero, e finendo a colui che oggi riceve la consacrazione battesimale, alla piena e totale sconsacrazione. I segni di questa sconsacrazione sono ben visibili a tutti. La Chiesa non è più il santuario nel quale un tempo  si custodiva la Santità del nostro Dio dal Volto Trinitario e la santità dei suoi ministri e dei suoi fedeli. Oggi la sua vuole il “santuario sconsacrato” nel quale possono abitare anche Satana e tutti i suoi figli. Anche il Vangelo consacrato tutto alla verità, lo si cuore “vangeli sconsacrato” e interamente consegnato alla falsità. Chi può liberarci da questa sconsacrazione satanica e diabolica Una sola può:  la Vergine Maria, la Donna scelta da Dio per schiacciare la testa al serpente antico. Madre Santa, non tardare. Per amore de Figlio tuo, viene e libera la Chiesa di cui tu sei Madre, da ogni sconsacrazione operata dal serpente antico. Fa’ di essa la vera Luce del mondo e il vero Sale della terra. Grazie, Madre per la tua opera di riconsacrazione della tua Chiesa e di tutti i suoi membri.  </w:t>
      </w:r>
    </w:p>
    <w:p w14:paraId="2F757FC5"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49B37751" w14:textId="77777777" w:rsidR="005E5FA3" w:rsidRPr="005E5FA3" w:rsidRDefault="005E5FA3" w:rsidP="005E5FA3">
      <w:pPr>
        <w:pStyle w:val="Titolo2"/>
        <w:rPr>
          <w:lang w:val="la-Latn"/>
        </w:rPr>
      </w:pPr>
      <w:bookmarkStart w:id="821" w:name="_Toc216000614"/>
      <w:bookmarkStart w:id="822" w:name="_Toc216000645"/>
      <w:bookmarkStart w:id="823" w:name="_Toc218975181"/>
      <w:bookmarkStart w:id="824" w:name="_Toc219036319"/>
      <w:r w:rsidRPr="005E5FA3">
        <w:rPr>
          <w:lang w:val="la-Latn"/>
        </w:rPr>
        <w:t>TEMPIO DELLO SPIRITO SANTO</w:t>
      </w:r>
      <w:bookmarkEnd w:id="821"/>
      <w:bookmarkEnd w:id="822"/>
      <w:bookmarkEnd w:id="823"/>
      <w:bookmarkEnd w:id="824"/>
    </w:p>
    <w:p w14:paraId="04F53499"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Un tempo abbiamo scritto: Il tempio di Gerusalemme era la casa di Dio sulla nostra terra. Dio aveva due dimore: una nel cielo. Era la sua tenda tutta spirituale. L’altra sulla terra. Era la sua casa in mezzo ai figli del suo popolo. Quando Salomone consacrò il tempio che aveva costruito in onore del Signore, ecco cosa confessa e proclama:</w:t>
      </w:r>
      <w:r w:rsidRPr="005E5FA3">
        <w:rPr>
          <w:rFonts w:ascii="Arial" w:eastAsia="Times New Roman" w:hAnsi="Arial" w:cs="Courier New"/>
          <w:color w:val="000000"/>
          <w:kern w:val="0"/>
          <w:sz w:val="24"/>
          <w:szCs w:val="24"/>
          <w:lang w:eastAsia="it-IT"/>
          <w14:ligatures w14:val="none"/>
        </w:rPr>
        <w:t xml:space="preserve"> </w:t>
      </w:r>
      <w:r w:rsidRPr="005E5FA3">
        <w:rPr>
          <w:rFonts w:ascii="Arial" w:eastAsia="Times New Roman" w:hAnsi="Arial" w:cs="Courier New"/>
          <w:i/>
          <w:color w:val="000000"/>
          <w:kern w:val="0"/>
          <w:sz w:val="24"/>
          <w:szCs w:val="24"/>
          <w:lang w:eastAsia="it-IT"/>
          <w14:ligatures w14:val="none"/>
        </w:rPr>
        <w:t>“Avvenne che, quando i suonatori e i cantori fecero udire all’unisono la voce per lodare e celebrare il Signore e il suono delle trombe, dei cimbali e degli altri strumenti si levò per lodare il Signore perché è buono, perché il suo amore è per sempre, allora il tempio, il tempio del Signore, si riempì di una nube, e i sacerdoti non poterono rimanervi per compiere il servizio a causa della nube, perché la gloria del Signore riempiva il tempio di Dio. Allora Salomone disse: «Il Signore ha deciso di abitare nella nube oscura. Ti ho costruito una casa eccelsa, un luogo per la tua dimora in eterno»… Ma è proprio vero che Dio abita con gli uomini sulla terra? Ecco, i cieli e i cieli dei cieli non possono contenerti, tanto meno questa casa che io ho costruito! Volgiti alla preghiera del tuo servo e alla sua supplica, Signore, mio Dio, per ascoltare il grido e la preghiera che il tuo servo innalza davanti a te! Siano aperti i tuoi occhi giorno e notte verso questa casa, verso il luogo dove hai promesso di porre il tuo nome, per ascoltare la preghiera che il tuo servo innalza in questo luogo. Ascolta le suppliche del tuo servo e del tuo popolo Israele, quando pregheranno in questo luogo. Ascoltali dal luogo della tua dimora, dal cielo; ascolta e perdona!”</w:t>
      </w:r>
      <w:r w:rsidRPr="005E5FA3">
        <w:rPr>
          <w:rFonts w:ascii="Arial" w:eastAsia="Times New Roman" w:hAnsi="Arial" w:cs="Courier New"/>
          <w:color w:val="000000"/>
          <w:kern w:val="0"/>
          <w:sz w:val="24"/>
          <w:szCs w:val="24"/>
          <w:lang w:eastAsia="it-IT"/>
          <w14:ligatures w14:val="none"/>
        </w:rPr>
        <w:t xml:space="preserve"> (Cfr. 2Cro 5,11-6.42). </w:t>
      </w:r>
    </w:p>
    <w:p w14:paraId="4DEF80B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La Vergine Maria è tempio dello Spirito Santo. Questa verità ci viene rivelata dall’Angelo Gabriele nel Vangelo secondo Luca:</w:t>
      </w:r>
      <w:r w:rsidRPr="005E5FA3">
        <w:rPr>
          <w:rFonts w:ascii="Arial" w:eastAsia="Times New Roman" w:hAnsi="Arial" w:cs="Courier New"/>
          <w:kern w:val="0"/>
          <w:sz w:val="24"/>
          <w:szCs w:val="24"/>
          <w:lang w:eastAsia="it-IT"/>
          <w14:ligatures w14:val="none"/>
        </w:rPr>
        <w:t xml:space="preserve"> </w:t>
      </w:r>
      <w:r w:rsidRPr="005E5FA3">
        <w:rPr>
          <w:rFonts w:ascii="Arial" w:eastAsia="Times New Roman" w:hAnsi="Arial" w:cs="Courier New"/>
          <w:i/>
          <w:kern w:val="0"/>
          <w:sz w:val="24"/>
          <w:szCs w:val="24"/>
          <w:lang w:eastAsia="it-IT"/>
          <w14:ligatures w14:val="none"/>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5E5FA3">
        <w:rPr>
          <w:rFonts w:ascii="Arial" w:eastAsia="Times New Roman" w:hAnsi="Arial" w:cs="Courier New"/>
          <w:kern w:val="0"/>
          <w:sz w:val="24"/>
          <w:szCs w:val="24"/>
          <w:lang w:eastAsia="it-IT"/>
          <w14:ligatures w14:val="none"/>
        </w:rPr>
        <w:t xml:space="preserve"> (Lc 1,26-38). </w:t>
      </w:r>
    </w:p>
    <w:p w14:paraId="7829A99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Da questo istante, lo Spirito Santo avvolge la Vergine Maria con la sua ombra di luce e rimane in Lei e sopra di Lei, ricolmandola e avvolgendola in maniera stabile, duratura, per sempre. La Madre di Gesù viene costituita Dimora dello Spirito del Signore, sua Casa, sua Abitazione, suo Tempio. In questo Tempio e da esso Lui opera ed agisce. In questo Tempio, come sua prima opera, attua il concepimento del Verbo della vita. È per sua virtù che il Figlio Unigenito del Padre si fa carne, divenendo vero Figlio dell’uomo. È da esso che irrompe sopra Elisabetta, la costituisce profeta che canta e rivela il mistero della Madre di Dio, ricolmando di sé il bambino che era nel suo grembo. È sempre da questo Tempio o Dimora che prende l’intera vita della Madre di Dio e la muove per il raggiungimento della più alta perfezione consentita ad una creatura. Da questa Dimora ispira e conduce la sua mistica Sposa a vedere tutte le necessità della nostra povera e misera umanità. Così come ha fatto alle nozze di Cana. La Vergine Maria, anche oggi, nel Cielo, può vivere la sua missione materna, solo in virtù dello Spirito Santo che è in Lei e agisce per mezzo di Lei, costituendola suo tramite eterno per ogni intervento di vita, necessario perché la nostra storia si incammini sulla via della verità e della grazia. Vergine Maria, Madre della Redenzione, vieni a visitarci così come hai visitato Elisabetta e riversa su di noi lo Spirito Santo che dimora nel tuo cuore, così anche noi canteremo al mondo intero la tua verità e la verità di Cristo Gesù. Angeli e Santi, fatevi interpreti presso la Madre di Gesù. </w:t>
      </w:r>
    </w:p>
    <w:p w14:paraId="715D1AF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In Maria, con Maria, per Maria, anche noi nati da acqua e da Spirito Santo, siamo divenuti una cosa sola con Cristo. Anche noi siamo tempio dello Spirito Santo. Ora come possibile essere allo stesso momento, tempio dello Spirito Santo, portatori della Spirito Santo e compiere le opere del diavolo e dire alla Chiesa e al mondo la parola di Satana, che è parola di falsità e non di verità, di tenebre e non di luce, di perdizione eterna e non vi vita eterna? Questo è possibile perché noi siamo divenuti tempio sconsacrato, tempio del peccato, tempio del mondo, tempio d Satana. Ogni parola che esce dalla nostra bocca rivela e manifesta se siamo vero tempio dello Spirito Santo o tempio di Satana. Ogni opera che facciamo manifesta se siamo condotti dallo Spirito del Signore o se invece siamo </w:t>
      </w:r>
      <w:r w:rsidRPr="005E5FA3">
        <w:rPr>
          <w:rFonts w:ascii="Arial" w:eastAsia="Times New Roman" w:hAnsi="Arial" w:cs="Arial"/>
          <w:kern w:val="0"/>
          <w:sz w:val="24"/>
          <w:szCs w:val="24"/>
          <w:lang w:eastAsia="it-IT"/>
          <w14:ligatures w14:val="none"/>
        </w:rPr>
        <w:lastRenderedPageBreak/>
        <w:t xml:space="preserve">sotto il dominio della carne. Chi riduce in menzogna la verità del Padre, la verità del Figlio, la verità dello Spirito Santo, la verità delle Vergine Maria, la verità della Chiesa, la verità delle Sacre Scritture, attesta di essere tempo sconsacrato, divenuto dimora di Satana e della sua menzogna e falsità, delle sue tenebre e oscurità infernali. Ecco cosa sono oggi divenuti moltissimi discepoli di Gesù: portatori di Satana nel mondo per versare Satana sul mondo così che Satana confermi il mondo in ogni sua falsità, in ogni tenebra e menzogna. Ecco cosa sono divenuti moltissimi cristiani: portatori di Satana nella Chiesa per spazzare via da essa ogni verità soprannaturale, divina, eterna, verità incarnata, verità storica. Portato dai cristiani nella Chiesa, Satana sta riducendo la Chiesa a una spelonca di ladri, a un mercato di falsità e di menzogna. Ecco oggi chi è il cristiano, tempio sconsacrato: un portatore e un intronizzatore di Satana nella Chiesa e nel mondo. Terrificante realtà! Lui che è chiamato a togliere Satana dalla Chiesa e dal mondo, si è trasformato in uno che porta e intronizza Satana nella Chiesa e nel mondo, donandogli la sua voce al fine di ingannare e la Chiesa e il mondo. L’ha detto lui! Ma chi è lui, voce dello Spirito Santo o voce di Satana? Portatore dello Spirito Santo o portatore di Satana? Tempio purissimo dello Spirito Santo o tempio sconsacrato di Satana? Madre, Tu che sei tempio santissimo dello Spirito Santo, vieni e convinci tutti i portatori e gli intronizzatori di Satana nella Chiesa e nel mondo perché si convertano e diventino portatori e intronizzatori dello Spirito Santo e nella Chiesa e nel mondo. Per questa tua altissima grazia, ti benediciamo per i secoli eterni. </w:t>
      </w:r>
    </w:p>
    <w:p w14:paraId="1BE16136"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305B0D7D" w14:textId="77777777" w:rsidR="005E5FA3" w:rsidRPr="005E5FA3" w:rsidRDefault="005E5FA3" w:rsidP="005E5FA3">
      <w:pPr>
        <w:pStyle w:val="Titolo2"/>
        <w:rPr>
          <w:lang w:val="la-Latn"/>
        </w:rPr>
      </w:pPr>
      <w:bookmarkStart w:id="825" w:name="_Toc216000615"/>
      <w:bookmarkStart w:id="826" w:name="_Toc216000646"/>
      <w:bookmarkStart w:id="827" w:name="_Toc218975182"/>
      <w:bookmarkStart w:id="828" w:name="_Toc219036320"/>
      <w:r w:rsidRPr="005E5FA3">
        <w:rPr>
          <w:lang w:val="la-Latn"/>
        </w:rPr>
        <w:t>TABERNACOLO DELL'ETERNA GLORIA</w:t>
      </w:r>
      <w:bookmarkEnd w:id="825"/>
      <w:bookmarkEnd w:id="826"/>
      <w:bookmarkEnd w:id="827"/>
      <w:bookmarkEnd w:id="828"/>
    </w:p>
    <w:p w14:paraId="302149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 tempo abbiamo scritto: Il Tabernacolo, o Tenda del convegno, era il luogo nel quale scendeva il Signore con la sua nube. Scendeva, vi rimaneva, parlava a Mosè dal propiziatorio che era il coperchio dell’arca dell’alleanza. Così il Signore manifestava al suo popolo la sua gloria, che è trascendenza, infinita santità, verità eterna, amore infinito per il suo popolo. Il Tabernacolo era la cosa più preziosa esistente presso il popolo dei figli di Israele.</w:t>
      </w:r>
    </w:p>
    <w:p w14:paraId="07FD67D9"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w:t>
      </w:r>
      <w:r w:rsidRPr="005E5FA3">
        <w:rPr>
          <w:rFonts w:ascii="Arial" w:eastAsia="Times New Roman" w:hAnsi="Arial" w:cs="Courier New"/>
          <w:i/>
          <w:iCs/>
          <w:color w:val="000000"/>
          <w:kern w:val="0"/>
          <w:sz w:val="24"/>
          <w:szCs w:val="24"/>
          <w:lang w:eastAsia="it-IT"/>
          <w14:ligatures w14:val="none"/>
        </w:rPr>
        <w:lastRenderedPageBreak/>
        <w:t>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1F85B2AC"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
          <w:iCs/>
          <w:color w:val="000000"/>
          <w:kern w:val="0"/>
          <w:sz w:val="24"/>
          <w:szCs w:val="24"/>
          <w:lang w:eastAsia="it-IT"/>
          <w14:ligatures w14:val="none"/>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 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672424DB"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 momento della consacrazione, Dio scende con la sua nube e manifesta la grandezza della sua eterna gloria: </w:t>
      </w:r>
      <w:r w:rsidRPr="005E5FA3">
        <w:rPr>
          <w:rFonts w:ascii="Arial" w:eastAsia="Times New Roman" w:hAnsi="Arial" w:cs="Arial"/>
          <w:i/>
          <w:iCs/>
          <w:kern w:val="0"/>
          <w:sz w:val="24"/>
          <w:szCs w:val="24"/>
          <w:lang w:eastAsia="it-IT"/>
          <w14:ligatures w14:val="none"/>
        </w:rPr>
        <w:t xml:space="preserve">1Il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olocausti di fronte all’ingresso della Dimora, della tenda del convegno. Metterai il bacino fra la tenda del convegno e l’altare e vi porrai l’acqua. Disporrai il recinto tutt’attorno e metterai la cortina alla porta del recinto. Poi </w:t>
      </w:r>
      <w:r w:rsidRPr="005E5FA3">
        <w:rPr>
          <w:rFonts w:ascii="Arial" w:eastAsia="Times New Roman" w:hAnsi="Arial" w:cs="Arial"/>
          <w:i/>
          <w:iCs/>
          <w:kern w:val="0"/>
          <w:sz w:val="24"/>
          <w:szCs w:val="24"/>
          <w:lang w:eastAsia="it-IT"/>
          <w14:ligatures w14:val="none"/>
        </w:rPr>
        <w:lastRenderedPageBreak/>
        <w:t xml:space="preserve">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70A6E4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iCs/>
          <w:kern w:val="0"/>
          <w:sz w:val="24"/>
          <w:szCs w:val="24"/>
          <w:lang w:eastAsia="it-IT"/>
          <w14:ligatures w14:val="none"/>
        </w:rPr>
        <w:t>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Prese la Testimonianza, la pose dentro l’arca, mise le stanghe all’arca e pose il propiziatorio sull’arca; poi introdusse l’arca nella Dimora, collocò il velo che doveva far da cortina e lo tese davanti all’arca della Testimonianza, come il Signore aveva ordinato a Mosè. Nella tenda del convegno collocò la tavola, sul lato settentrionale della Dimora, al di fuori del velo. Dispose su di essa il pane, in focacce sovrapposte, alla presenza del Signore, come il Signore aveva ordinato a Mosè. Collocò inoltre il candelabro nella tenda del convegno, di fronte alla tavola, sul lato meridionale della Dimora, e vi preparò sopra le lampade davanti al Signore, come il Signore aveva ordinato a Mosè. Collocò poi l’altare d’oro nella tenda del convegno, davanti al velo, e bruciò su di esso l’incenso aromatico, come il Signore aveva ordinato a Mosè.  Mise infine la cortina all’ingresso della Dimora. Poi collocò l’altare degli olocausti all’ingresso della Dimora, della tenda del convegno, e offrì su di esso l’olocausto e l’offerta, come il Signore aveva ordinato a Mosè. 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4D985DB6"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kern w:val="0"/>
          <w:sz w:val="24"/>
          <w:szCs w:val="24"/>
          <w:lang w:eastAsia="it-IT"/>
          <w14:ligatures w14:val="none"/>
        </w:rPr>
        <w:t>Infine eresse il recinto intorno alla Dimora e all’altare e mise la cortina alla porta del recinto. Così Mosè terminò l’opera. Allora la nube coprì la tenda del convegno e la gloria del Signore riempì la Dimora. Mosè non poté entrare nella tenda del convegno, perché la nube sostava su di essa e la gloria del Signore riempiva la Dimora. Per tutto il tempo del loro viaggio, quando la nube s’innalzava e lasciava la Dimora, gli Israeliti levavano le tende. Se la nube non si innalzava, essi non partivano, finché non si fosse innalzata. Perché la nube del Signore, durante il giorno, rimaneva sulla Dimora e, durante la notte, vi era in essa un fuoco, visibile a tutta la casa d’Israele, per tutto il tempo del loro viaggio”</w:t>
      </w:r>
      <w:r w:rsidRPr="005E5FA3">
        <w:rPr>
          <w:rFonts w:ascii="Arial" w:eastAsia="Times New Roman" w:hAnsi="Arial" w:cs="Courier New"/>
          <w:kern w:val="0"/>
          <w:sz w:val="24"/>
          <w:szCs w:val="24"/>
          <w:lang w:eastAsia="it-IT"/>
          <w14:ligatures w14:val="none"/>
        </w:rPr>
        <w:t xml:space="preserve"> (Es 40,1-38). </w:t>
      </w:r>
    </w:p>
    <w:p w14:paraId="694FE1E9"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Mara è invocata quale </w:t>
      </w:r>
      <w:r w:rsidRPr="005E5FA3">
        <w:rPr>
          <w:rFonts w:ascii="Arial" w:eastAsia="Times New Roman" w:hAnsi="Arial" w:cs="Arial"/>
          <w:i/>
          <w:kern w:val="0"/>
          <w:sz w:val="24"/>
          <w:szCs w:val="24"/>
          <w:lang w:eastAsia="it-IT"/>
          <w14:ligatures w14:val="none"/>
        </w:rPr>
        <w:t>“Tabernacolo dell’eterna gloria”</w:t>
      </w:r>
      <w:r w:rsidRPr="005E5FA3">
        <w:rPr>
          <w:rFonts w:ascii="Arial" w:eastAsia="Times New Roman" w:hAnsi="Arial" w:cs="Arial"/>
          <w:kern w:val="0"/>
          <w:sz w:val="24"/>
          <w:szCs w:val="24"/>
          <w:lang w:eastAsia="it-IT"/>
          <w14:ligatures w14:val="none"/>
        </w:rPr>
        <w:t xml:space="preserve">. È Tabernacolo perché il Signore ha deciso di abitare in Lei in modo infinitamente più eccelso, più nobile, più santo, più vero che in ogni altra abitazione sulla terra. Solo Cristo Gesù è divinamente e personalmente oltre, perché Lui stesso è Dio e la </w:t>
      </w:r>
      <w:r w:rsidRPr="005E5FA3">
        <w:rPr>
          <w:rFonts w:ascii="Arial" w:eastAsia="Times New Roman" w:hAnsi="Arial" w:cs="Arial"/>
          <w:i/>
          <w:kern w:val="0"/>
          <w:sz w:val="24"/>
          <w:szCs w:val="24"/>
          <w:lang w:eastAsia="it-IT"/>
          <w14:ligatures w14:val="none"/>
        </w:rPr>
        <w:t>“carne”</w:t>
      </w:r>
      <w:r w:rsidRPr="005E5FA3">
        <w:rPr>
          <w:rFonts w:ascii="Arial" w:eastAsia="Times New Roman" w:hAnsi="Arial" w:cs="Arial"/>
          <w:kern w:val="0"/>
          <w:sz w:val="24"/>
          <w:szCs w:val="24"/>
          <w:lang w:eastAsia="it-IT"/>
          <w14:ligatures w14:val="none"/>
        </w:rPr>
        <w:t xml:space="preserve"> è assunta dalla Persona del Verbo e fatta sua propria carne, in una unità mirabile che il dogma della Chiesa ha definito come </w:t>
      </w:r>
      <w:r w:rsidRPr="005E5FA3">
        <w:rPr>
          <w:rFonts w:ascii="Arial" w:eastAsia="Times New Roman" w:hAnsi="Arial" w:cs="Arial"/>
          <w:i/>
          <w:kern w:val="0"/>
          <w:sz w:val="24"/>
          <w:szCs w:val="24"/>
          <w:lang w:eastAsia="it-IT"/>
          <w14:ligatures w14:val="none"/>
        </w:rPr>
        <w:t>“unione ipostatica”</w:t>
      </w:r>
      <w:r w:rsidRPr="005E5FA3">
        <w:rPr>
          <w:rFonts w:ascii="Arial" w:eastAsia="Times New Roman" w:hAnsi="Arial" w:cs="Arial"/>
          <w:kern w:val="0"/>
          <w:sz w:val="24"/>
          <w:szCs w:val="24"/>
          <w:lang w:eastAsia="it-IT"/>
          <w14:ligatures w14:val="none"/>
        </w:rPr>
        <w:t xml:space="preserve">. Non solo in Maria Dio è sceso e in Lei abita con la sua presenza altissima di grazia e di verità, di santità e amore, di carità e misericordia, di compassione e di pace. In Lei Dio ha rivelato tutta la </w:t>
      </w:r>
      <w:r w:rsidRPr="005E5FA3">
        <w:rPr>
          <w:rFonts w:ascii="Arial" w:eastAsia="Times New Roman" w:hAnsi="Arial" w:cs="Arial"/>
          <w:kern w:val="0"/>
          <w:sz w:val="24"/>
          <w:szCs w:val="24"/>
          <w:lang w:eastAsia="it-IT"/>
          <w14:ligatures w14:val="none"/>
        </w:rPr>
        <w:lastRenderedPageBreak/>
        <w:t xml:space="preserve">grandezza, forza, potenza, la maestosità della sua gloria. Non solo non ha permesso che il peccato originale la sfiorasse neanche per un istante infinitesimale, ha anche fatto sì che Ella si rivestisse di grazia e di santità più che tutte le creature dell’universo messe insieme. L’opera di Dio in Lei è stata oltremodo </w:t>
      </w:r>
      <w:r w:rsidRPr="005E5FA3">
        <w:rPr>
          <w:rFonts w:ascii="Arial" w:eastAsia="Times New Roman" w:hAnsi="Arial" w:cs="Arial"/>
          <w:i/>
          <w:kern w:val="0"/>
          <w:sz w:val="24"/>
          <w:szCs w:val="24"/>
          <w:lang w:eastAsia="it-IT"/>
          <w14:ligatures w14:val="none"/>
        </w:rPr>
        <w:t xml:space="preserve">“superba”, </w:t>
      </w:r>
      <w:r w:rsidRPr="005E5FA3">
        <w:rPr>
          <w:rFonts w:ascii="Arial" w:eastAsia="Times New Roman" w:hAnsi="Arial" w:cs="Courier New"/>
          <w:kern w:val="0"/>
          <w:sz w:val="24"/>
          <w:szCs w:val="24"/>
          <w:lang w:eastAsia="it-IT"/>
          <w14:ligatures w14:val="none"/>
        </w:rPr>
        <w:t>grande, grandissima, superlativa, al sommo delle divine possibilità. Oltre Maria è impossibile allo stesso Dio creare una Donna così santa, eccelsa, elevata in perfezioni spirituali. In Maria Dio ha manifestato tutta la sua gloria, la sua potenza, la sua forza di santità, sapienza, scienza, intelligenza, tutto se stesso. Vergine Maria, Madre della Redenzione, Angeli e Santi, aiutateci, perché anche noi siamo ciò che il Signore ci chiede di essere: Tempio vivo dello Spirito Santo, suo Tabernacolo nel mondo.</w:t>
      </w:r>
    </w:p>
    <w:p w14:paraId="389A9CD5"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Oggi aggiungiamo: Il culto veniva celebrato in questo tabernacolo. Il Signore parlava a Mosè da questo tabernacolo. Il culto veniva celebrato dai sacerdoti. Ai sacerdoti Dio parlava attraverso la sua Legge, che essi erano tenuti a insegnare al popolo del Signore. Quando i sacerdoti si separavano dalla Legge questo tabernacolo sempre veniva ridotto a una spelonca di ladri. Si celebrava un culto morto, da sacerdoti morti, da un popolo morto. Ogni tanto gioverebbe molto alla nostra anima e al nostro corpo leggere la profezia del profeta Ezechiele. Ecco la condizione spirituale del popolo dell’Alleanza e cosa gli comanda il Signore: </w:t>
      </w:r>
    </w:p>
    <w:p w14:paraId="1E7F7484"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1AA5BD54"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635CFD08" w14:textId="77777777" w:rsidR="005E5FA3" w:rsidRPr="005E5FA3" w:rsidRDefault="005E5FA3" w:rsidP="005E5FA3">
      <w:pPr>
        <w:spacing w:after="120" w:line="240" w:lineRule="auto"/>
        <w:jc w:val="both"/>
        <w:rPr>
          <w:rFonts w:ascii="Arial" w:eastAsia="Times New Roman" w:hAnsi="Arial" w:cs="Courier New"/>
          <w:i/>
          <w:iCs/>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w:t>
      </w:r>
      <w:r w:rsidRPr="005E5FA3">
        <w:rPr>
          <w:rFonts w:ascii="Arial" w:eastAsia="Times New Roman" w:hAnsi="Arial" w:cs="Courier New"/>
          <w:i/>
          <w:iCs/>
          <w:kern w:val="0"/>
          <w:sz w:val="24"/>
          <w:szCs w:val="24"/>
          <w:lang w:eastAsia="it-IT"/>
          <w14:ligatures w14:val="none"/>
        </w:rPr>
        <w:lastRenderedPageBreak/>
        <w:t>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0163FA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Courier New"/>
          <w:i/>
          <w:iCs/>
          <w:kern w:val="0"/>
          <w:sz w:val="24"/>
          <w:szCs w:val="24"/>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37,2-38). </w:t>
      </w:r>
    </w:p>
    <w:p w14:paraId="739249A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Madre della Verità e della Luce, che in te si è fatta carne, oggi il santissimo santuario  nel quale Dio abita corporalmente con la pienezza della sua divinità, è oltremodo disprezzato, oltraggiato,  profanato. Anche il nostro culto spesse volto è un culto morto, fatto da persone morte, con un popolo morto alla verità e alla grazia. Spesse volte si ha la visione nello Spirito Santo di trovarci dinanzi a questa pianura di ossa aride. A Te, che sei il Tabernacolo purissimo dell’eterna gloria del nostro Dio, suscita un tuo profeta come lo hai suscitato qualche tempo fa, un profeta che chiami lo Spirito Santo dai quattro venti e risusciti noi, popolo morto, perché riorniamo ad essere la manifestazione della tua gloria e nella Chiesa e nel mondo. Poiché Gesù parla alla sua Chiesa dal tuo cuore, come un tempo Dio parlava dalla tenda del convegno, facci dono di ascoltare sempre la voce del Figlio tuo che parla al nostro cuore, invitandoci a mettere nel cuore, per opera del suo Santo Spirito, il suo Vero Vangelo, la Vera Fede in Lui, assieme alla grazia di obbedire al Vangelo e di vivere la fede con una obbedienza e una dedizione come la tua, Madre Santa, Vergine fedele, aiutaci a comprendere nello Spirito Santo, che dobbiamo venire a te perché Cristo Gesù dal tuo cuore parli al nostro cuore e noi dal nostro cuore, che vive nel tuo cuore, possiamo parlare alla Chiesa e al mondo, alla Chiesa perché sempre ravvivi la sua fede e non sia un popolo morto, al mondo perché possa convertirsi dal peccato, smettere di essere mondo di morte per la morte, e trovi in Cristo Gesù la sola e unica sorgente della vera vita. Fa’ che ognuno che si presenta alla tua presenza, ascolti la tua voce, ritoni in vita e offra a Cristo Gesù il culto vivo, di un’adorazione viva, di una offerta viva per tutti i giorni della sua vita.    </w:t>
      </w:r>
    </w:p>
    <w:p w14:paraId="4E2065B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BEBA90D" w14:textId="77777777" w:rsidR="005E5FA3" w:rsidRPr="005E5FA3" w:rsidRDefault="005E5FA3" w:rsidP="005E5FA3">
      <w:pPr>
        <w:pStyle w:val="Titolo2"/>
        <w:rPr>
          <w:lang w:val="la-Latn"/>
        </w:rPr>
      </w:pPr>
      <w:bookmarkStart w:id="829" w:name="_Toc216000616"/>
      <w:bookmarkStart w:id="830" w:name="_Toc216000647"/>
      <w:bookmarkStart w:id="831" w:name="_Toc218975183"/>
      <w:bookmarkStart w:id="832" w:name="_Toc219036321"/>
      <w:r w:rsidRPr="005E5FA3">
        <w:rPr>
          <w:lang w:val="la-Latn"/>
        </w:rPr>
        <w:lastRenderedPageBreak/>
        <w:t>VERGINE POTENTE</w:t>
      </w:r>
      <w:bookmarkEnd w:id="829"/>
      <w:bookmarkEnd w:id="830"/>
      <w:bookmarkEnd w:id="831"/>
      <w:bookmarkEnd w:id="832"/>
    </w:p>
    <w:p w14:paraId="2AC123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Madre di Gesù è invocata quale Vergine potente. In che cosa consiste esattamente questa potenza della Madre di Dio e Madre nostra? Se leggiamo il Vangelo dobbiamo subito confessare che Ella è potente: nella fede, nel desiderio di conoscenza, nell’obbedienza, nella mozione dello Spirito Santo, nella preghiera, nell’intercessione, nel sacrificio, nell’accoglienza, nella comunione, nell’attesa. Potente nella grazia. Maria è piena di grazia. In Lei abita il Signore con tutta la sua potenza di santificazione, perfezione, amore, carità, giustizia, misericordia, pietà, compassione. Tutto Dio è in Lei con tutto il suo mistero. Maria è vero strumento attraverso il quale il Signore manifesta quanto potente è la sua grazia in un cuore umile, docile, disponibile, accogliente. Potente nel desiderio di conoscenza. Maria ascolta l’Angelo. Non sa le modalità del suo concepimento. Le chiede. Le vengono date. Ora lei sa, conosce esattamente qual è la volontà di Dio sulla sua persona, persino nel suo corpo. Questa potenza di conoscenza le permette di non commettere alcun errore. Con Dio non si deve sbagliare neanche per ignoranza. La conoscenza della sua volontà deve essere piena, perfetta, integra, sempre, in ogni momento, per tutti gli atti della nostra vita.  </w:t>
      </w:r>
    </w:p>
    <w:p w14:paraId="4E836AE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Potente nell’obbedienza. Il sì di Maria alla sua vocazione è stato senza riserve. Lei si è abbandonata con tutta se stessa alla divina volontà. Maria è potente nell’obbedienza perché in essa è stata perennemente santa. Per la potenza del suo sì il Signore ha potuto manifestare al mondo intero quanto grande sia la sua volontà di salvezza. Potente nella mozione dello Spirito Santo. Maria è mossa sempre dallo Spirito del Signore. È Lui la sua guida, il suo sostegno, la sua forza, la sua interiore luce. Attraverso di Lei lo Spirito di Dio ha potuto portare sulla terra tutta la potenza della sua verità, della sua santità, della sua comunione, della sua gioia. Potente nella preghiera. Quanto sia potente la preghiera della vergine Maria lo scopriamo nel suo cantico di lode per il Signore. Ella ha un cuore orante, benedicente, esaltante il suo Creatore. Questa potenza nella preghiera ha fatto sì che fosse a noi rivelata tutta la grandezza del mistero con il quale il Signore opera sulla nostra terra. Potente nel sacrificio. Il sacrificio nella Vergine Maria è duplice. È rinunzia ad ogni umana progettualità per consacrarsi interamente al suo Dio, nel totale rinnegamento di se stessa, ma anche assunzione di tutta la persecuzione riservata alle anime dei giusti. Potente nell’intercessione. È questa la potenza di Maria nella sua intercessione: il Cielo tutto, quando Lei prega, si pone in ascolto. A Lei, che è Madre di Dio, nessuno potrà mai dire no. Maria intercede e l’ascolto è sicuro, certo. Su questa verità nessun dubbio. </w:t>
      </w:r>
    </w:p>
    <w:p w14:paraId="22A9412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Potente nell’accoglienza. Gesù ha dato alla Madre sua tutti i suoi discepoli, tutti i miseri, i peccatori, i diseredati, quanti versano nell’indigenza e nella povertà. Ella è Madre di tutti e tutti accoglie sotto il suo manto di misericordia. Nessuno mai è stato da lei mandato via. Nessuno mai si è allontanato da Lei deluso, triste, senza speranza. Potente nella comunione. La comunione della vergine Maria è oculatezza, visione delle difficoltà, accortezza, presenza vigile, opera efficace, guida saggia e prudente. Lei pone tutta se stessa a servizio dei suoi figli per il loro più grande bene. Chiede ad ogni suo figlio che la imiti in questo suo servizio umile, puro, casto, bello. Potente nell’attesa. L’attesa è dello Spirito Santo, è dei cieli nuovi e della terra nuova, è nella speranza che dovrà compiersi per noi. È questa potenza </w:t>
      </w:r>
      <w:r w:rsidRPr="005E5FA3">
        <w:rPr>
          <w:rFonts w:ascii="Arial" w:eastAsia="Times New Roman" w:hAnsi="Arial" w:cs="Arial"/>
          <w:kern w:val="0"/>
          <w:sz w:val="24"/>
          <w:szCs w:val="24"/>
          <w:lang w:eastAsia="it-IT"/>
          <w14:ligatures w14:val="none"/>
        </w:rPr>
        <w:lastRenderedPageBreak/>
        <w:t xml:space="preserve">nell’attesa che libera la Vergine Maria da ogni possibile attaccamento alle cose di questo mondo, da ogni affetto disordinato, da tutto ciò che è intralcio e impedimento a camminare speditamente vero il compimento perfetto della nostra vita nel Cielo. Vergine Maria, Madre della Redenzione, aiutaci a vivere questa tua stessa potenza. Angeli e Santi, sostenete la nostra buona volontà di imitazione della Madre nostra. </w:t>
      </w:r>
    </w:p>
    <w:p w14:paraId="5235BDE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Oggi è cosa giusta aggiungere: La Maria di Dio è veramente Vergine Potente. Lei però non può esercitare tutta la potenza di salvezza e di redenzione da porre a servizio della Chiesa e dell’umanità senza l’aiuto dei suoi figli, di ogni discepolo di Gesù.  Senza la nostra obbedienza al suo cuore, il flusso della grazia si ferma in Lei e noi rendiamo vana la sua onnipotenza di grazia e di intercessione per la salvezza sia dei figli della Chiesa e sia dei figli del mondo. Lei è scesa sulla nostra terra. Ci ha chiesto di ricordare la Parola di suo Figlio Gesù, dimenticata dalla Chiesa e dal mondo. Moltissimi figli della Chiesa hanno dichiarato questa venuta frutto di mente malata. Quanti hanno creduto, hanno prima ascoltato la sua voce, poi si sono lasciati tentare dal mondo e sono divenuti mondo con il mondo. La stupenda opera che la Madre di Dio aveva creato, giorno dopo giorno, avvolta dal sole infuocato di calore infernale, prima ha incominciato a ingiallire, poi alla fine è seccata come opera visibile. Ora vive invece come opera invisibile. Vi  sono molte anime che sono rimasti fedeli alla missione e con grande sofferenza la vivono nel nascondimento. Ecco allora cosa Lei oggi ci chiede: di dare vita piena alla sua onnipotenza. Lei, se noi obbediamo al suo comando del ricordo della Parola, mette la sua onnipotenza nelle nostre mani e di certo il Vangelo da noi annunciato produrrà frutti di conversione nella Chiesa e nel mondo. La fede in Lei ci fa “creatori potenti” del Vangelo nei cuori. Se noi ogni giorno chiediamo che Lei metta nelle nostre mani la sua onnipotenza per “creare il Vangelo” nei cuori, sempre Lei la porrà nelle nostre mani e per la nostra opera la fede in Cristo Gesù in molti cuoi risorgerà e in molti altri sarà interamente creata. Vergine Potente, donaci la tua potenza per creare fede nella Chiesa e nel mondo.</w:t>
      </w:r>
    </w:p>
    <w:p w14:paraId="72C311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40963DA0" w14:textId="77777777" w:rsidR="005E5FA3" w:rsidRPr="005E5FA3" w:rsidRDefault="005E5FA3" w:rsidP="005E5FA3">
      <w:pPr>
        <w:pStyle w:val="Titolo2"/>
        <w:rPr>
          <w:lang w:val="la-Latn"/>
        </w:rPr>
      </w:pPr>
      <w:bookmarkStart w:id="833" w:name="_Toc216000617"/>
      <w:bookmarkStart w:id="834" w:name="_Toc216000648"/>
      <w:bookmarkStart w:id="835" w:name="_Toc218975184"/>
      <w:bookmarkStart w:id="836" w:name="_Toc219036322"/>
      <w:r w:rsidRPr="005E5FA3">
        <w:rPr>
          <w:lang w:val="la-Latn"/>
        </w:rPr>
        <w:t>VERGINE CLEMENTE</w:t>
      </w:r>
      <w:bookmarkEnd w:id="833"/>
      <w:bookmarkEnd w:id="834"/>
      <w:bookmarkEnd w:id="835"/>
      <w:bookmarkEnd w:id="836"/>
    </w:p>
    <w:p w14:paraId="5EC702CF"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La forza, l’onnipotenza, la giustizia, usate da sole, stritolano ogni uomo e lo riducono in polvere. Queste forze non governate dalla clemenza sono più disastrose che un uragano, un mare in tempesta, uno spaventoso terremoto. Mitigate invece dalla clemenza, esse operano per la più grande santificazione dell’uomo. La Vergine Maria è la clemenza dinanzi a Dio verso ogni uomo. Ella è infinitamente più di Mosè: </w:t>
      </w:r>
      <w:r w:rsidRPr="005E5FA3">
        <w:rPr>
          <w:rFonts w:ascii="Arial" w:eastAsia="Times New Roman" w:hAnsi="Arial" w:cs="Courier New"/>
          <w:i/>
          <w:kern w:val="0"/>
          <w:sz w:val="24"/>
          <w:szCs w:val="24"/>
          <w:lang w:eastAsia="it-IT"/>
          <w14:ligatures w14:val="none"/>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w:t>
      </w:r>
      <w:r w:rsidRPr="005E5FA3">
        <w:rPr>
          <w:rFonts w:ascii="Arial" w:eastAsia="Times New Roman" w:hAnsi="Arial" w:cs="Courier New"/>
          <w:i/>
          <w:color w:val="000000"/>
          <w:kern w:val="0"/>
          <w:sz w:val="24"/>
          <w:szCs w:val="24"/>
          <w:lang w:eastAsia="it-IT"/>
          <w14:ligatures w14:val="none"/>
        </w:rPr>
        <w:t xml:space="preserve">Mosè allora supplicò il Signore, suo Dio, e disse: «Perché, Signore, si accenderà la tua ira contro il tuo popolo, che hai fatto </w:t>
      </w:r>
      <w:r w:rsidRPr="005E5FA3">
        <w:rPr>
          <w:rFonts w:ascii="Arial" w:eastAsia="Times New Roman" w:hAnsi="Arial" w:cs="Courier New"/>
          <w:i/>
          <w:color w:val="000000"/>
          <w:kern w:val="0"/>
          <w:sz w:val="24"/>
          <w:szCs w:val="24"/>
          <w:lang w:eastAsia="it-IT"/>
          <w14:ligatures w14:val="none"/>
        </w:rPr>
        <w:lastRenderedPageBreak/>
        <w:t>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r w:rsidRPr="005E5FA3">
        <w:rPr>
          <w:rFonts w:ascii="Arial" w:eastAsia="Times New Roman" w:hAnsi="Arial" w:cs="Courier New"/>
          <w:color w:val="000000"/>
          <w:kern w:val="0"/>
          <w:sz w:val="24"/>
          <w:szCs w:val="24"/>
          <w:lang w:eastAsia="it-IT"/>
          <w14:ligatures w14:val="none"/>
        </w:rPr>
        <w:t xml:space="preserve"> (Es 32,7-14). </w:t>
      </w:r>
    </w:p>
    <w:p w14:paraId="13C39751"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Infinitamente più di Giobbe: </w:t>
      </w: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kern w:val="0"/>
          <w:sz w:val="24"/>
          <w:szCs w:val="24"/>
          <w:lang w:eastAsia="it-IT"/>
          <w14:ligatures w14:val="none"/>
        </w:rPr>
        <w:t xml:space="preserve">Dopo che il Signore ebbe rivolto queste parole a Giobbe, disse a Elifaz di Teman: «La mia ira si è accesa contro di te e contro i tuoi due amici, perché non avete detto di me cose rette come il mio servo Giobbe. Prendete dunque sette giovenchi e sette montoni e andate dal mio servo Giobbe e offriteli in olocausto per voi. Il mio servo Giobbe pregherà per voi e io, per riguardo a lui, non punirò la vostra stoltezza, perché non avete detto di me cose rette come il mio servo Giobbe». </w:t>
      </w:r>
      <w:r w:rsidRPr="005E5FA3">
        <w:rPr>
          <w:rFonts w:ascii="Arial" w:eastAsia="Times New Roman" w:hAnsi="Arial" w:cs="Courier New"/>
          <w:i/>
          <w:color w:val="000000"/>
          <w:kern w:val="0"/>
          <w:sz w:val="24"/>
          <w:szCs w:val="24"/>
          <w:lang w:eastAsia="it-IT"/>
          <w14:ligatures w14:val="none"/>
        </w:rPr>
        <w:t>Elifaz di Teman, Bildad di Suach e Sofar di Naamà andarono e fecero come aveva detto loro il Signore e il Signore ebbe riguardo di Giobbe”</w:t>
      </w:r>
      <w:r w:rsidRPr="005E5FA3">
        <w:rPr>
          <w:rFonts w:ascii="Arial" w:eastAsia="Times New Roman" w:hAnsi="Arial" w:cs="Courier New"/>
          <w:color w:val="000000"/>
          <w:kern w:val="0"/>
          <w:sz w:val="24"/>
          <w:szCs w:val="24"/>
          <w:lang w:eastAsia="it-IT"/>
          <w14:ligatures w14:val="none"/>
        </w:rPr>
        <w:t xml:space="preserve"> (Gb 42,7-9). </w:t>
      </w:r>
    </w:p>
    <w:p w14:paraId="5190C9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uno scudo di clemenza posto dinanzi al Signore perché Lui mitighi la sua ira. Non ci colpisca con le esigenze della sua eterna giustizia. I dardi infuocati del castigo non ci travolgano e non ci conducano nell’inferno eterno già da vivi, mentre ancora siamo su questa terra. È questo il grande ministero della Madre di Dio: evitare che i peccatori siano travolti dalla malizia del loro peccato e distrutti all’istante. La clemenza della Vergine Maria non si manifesta solo dinanzi al Signore, nei Cieli, ma anche verso di noi, pellegrini verso l’eternità. A noi ella sempre ci chiede di convertirci, lasciare il peccato, abbandonare la via del male, fare ritorno nella casa del Padre, iniziare un vero cammino di vera fede, nella grande carità e speranza. </w:t>
      </w:r>
    </w:p>
    <w:p w14:paraId="3A86943E"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Ella è clemente più che il vignaiolo o contadino della parabola di Gesù: </w:t>
      </w: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kern w:val="0"/>
          <w:sz w:val="24"/>
          <w:szCs w:val="24"/>
          <w:lang w:eastAsia="it-IT"/>
          <w14:ligatures w14:val="none"/>
        </w:rPr>
        <w:t>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w:t>
      </w:r>
      <w:r w:rsidRPr="005E5FA3">
        <w:rPr>
          <w:rFonts w:ascii="Arial" w:eastAsia="Times New Roman" w:hAnsi="Arial" w:cs="Courier New"/>
          <w:kern w:val="0"/>
          <w:sz w:val="24"/>
          <w:szCs w:val="24"/>
          <w:lang w:eastAsia="it-IT"/>
          <w14:ligatures w14:val="none"/>
        </w:rPr>
        <w:t xml:space="preserve"> (Lc 13,6-9). Se non avessimo questa nostra potente Vergine clemente nel Cielo, mai potremmo sussistere dinanzi al nostro Dio. Anche la giustizia deve fare il suo corso. Anche l’ira deve potersi sfogare. Mai però come vendetta, sempre per il nostro più grande bene, che a volte è di tutta la comunità degli uomini. La clemenza della Vergine è tutta protesa a che noi produciamo frutti di vita eterna, nella più grande giustizia, obbedienza, santità, compassione, misericordia. Vergine Maria, Madre della Redenzione, Angeli, Santi, aiutateci a convertirci. </w:t>
      </w:r>
    </w:p>
    <w:p w14:paraId="57F1D421" w14:textId="77777777" w:rsidR="005E5FA3" w:rsidRPr="005E5FA3" w:rsidRDefault="005E5FA3" w:rsidP="005E5FA3">
      <w:pPr>
        <w:spacing w:after="120" w:line="240" w:lineRule="auto"/>
        <w:jc w:val="both"/>
        <w:rPr>
          <w:rFonts w:ascii="Arial" w:eastAsia="Times New Roman" w:hAnsi="Arial" w:cs="Courier New"/>
          <w:kern w:val="0"/>
          <w:sz w:val="24"/>
          <w:szCs w:val="24"/>
          <w:lang w:eastAsia="it-IT"/>
          <w14:ligatures w14:val="none"/>
        </w:rPr>
      </w:pPr>
      <w:r w:rsidRPr="005E5FA3">
        <w:rPr>
          <w:rFonts w:ascii="Arial" w:eastAsia="Times New Roman" w:hAnsi="Arial" w:cs="Courier New"/>
          <w:kern w:val="0"/>
          <w:sz w:val="24"/>
          <w:szCs w:val="24"/>
          <w:lang w:eastAsia="it-IT"/>
          <w14:ligatures w14:val="none"/>
        </w:rPr>
        <w:t xml:space="preserve">Oggi è cosa più che urgente che noi aggiungiamo che la clemenza non è annullare il peccato e neanche sminuirlo. Il peccato è sempre morte. È morte spirituale e anche fisica. A volte basta un solo peccato di pensiero per distruggere un terzo dell’umanità. Satana ha avuto un pensiero di superbia e ha trascinato nella sua perdizione un terzo di angeli del cielo. La clemenza mitiga la giustizia in vista della conversione. Mitiga l’ira divina in attesa del nostro pieno ritorno nl Vangelo. La </w:t>
      </w:r>
      <w:r w:rsidRPr="005E5FA3">
        <w:rPr>
          <w:rFonts w:ascii="Arial" w:eastAsia="Times New Roman" w:hAnsi="Arial" w:cs="Courier New"/>
          <w:kern w:val="0"/>
          <w:sz w:val="24"/>
          <w:szCs w:val="24"/>
          <w:lang w:eastAsia="it-IT"/>
          <w14:ligatures w14:val="none"/>
        </w:rPr>
        <w:lastRenderedPageBreak/>
        <w:t xml:space="preserve">clemenza chiede a Dio ancora del tempo perché la purissima verità della fede in noi porti frutti di vita eterna. Come non esiste la misericordia in Dio senza la sua Fedeltà, la sua Giustizia, senza la dannazione eterna, così neanche esiste la clemenza che dichiara ormai sorpassate e Fedeltà eterna del Signore alla sua Parola e le esigenze della divina Giustizia e la giusta Condanna per quanti non hanno obbedito alla Parola e anche il giusto Premio per quanti hanno consumato la vita per camminare sempre nel Comandamento di Cristo Gesù. È assai facile cadere in una falsa ed errata concezione della clemenza così come è facile cadere in una falsa interpretazione della misericordia. Oggi si vuole una Chiesa clemente, intendendo una Chiesa inclusiva e per Chiesa inclusiva si vuole intendere una Chiesa senza più distinzione di verità e di falsità, di Vangelo e di non Vangelo, di fede e di non fede, di obbedienza e di non obbedienza alla Parola. Vergine Fedele, aiutaci a convincere i cuori che la tua clemenza è sempre in vista del pentimento e del pieno ritorno nell’obbedienza alla Parola del Figlio tuo. Una Chiesa nella quale non si chiede la conversione al Vangelo, di certo non è la Chiesa di cui tu sei la Madre.     </w:t>
      </w:r>
    </w:p>
    <w:p w14:paraId="7363EC5F" w14:textId="77777777" w:rsidR="005E5FA3" w:rsidRPr="005E5FA3" w:rsidRDefault="005E5FA3" w:rsidP="005E5FA3">
      <w:pPr>
        <w:spacing w:after="120" w:line="240" w:lineRule="auto"/>
        <w:jc w:val="both"/>
        <w:rPr>
          <w:rFonts w:ascii="Arial" w:eastAsia="Times New Roman" w:hAnsi="Arial" w:cs="Courier New"/>
          <w:kern w:val="0"/>
          <w:sz w:val="28"/>
          <w:szCs w:val="28"/>
          <w:lang w:eastAsia="it-IT"/>
          <w14:ligatures w14:val="none"/>
        </w:rPr>
      </w:pPr>
    </w:p>
    <w:p w14:paraId="5B6FF86A" w14:textId="77777777" w:rsidR="005E5FA3" w:rsidRPr="005E5FA3" w:rsidRDefault="005E5FA3" w:rsidP="005E5FA3">
      <w:pPr>
        <w:pStyle w:val="Titolo2"/>
        <w:rPr>
          <w:lang w:val="la-Latn"/>
        </w:rPr>
      </w:pPr>
      <w:bookmarkStart w:id="837" w:name="_Toc216000618"/>
      <w:bookmarkStart w:id="838" w:name="_Toc216000649"/>
      <w:bookmarkStart w:id="839" w:name="_Toc218975185"/>
      <w:bookmarkStart w:id="840" w:name="_Toc219036323"/>
      <w:r w:rsidRPr="005E5FA3">
        <w:rPr>
          <w:lang w:val="la-Latn"/>
        </w:rPr>
        <w:t>VERGINE FEDELE</w:t>
      </w:r>
      <w:bookmarkEnd w:id="837"/>
      <w:bookmarkEnd w:id="838"/>
      <w:bookmarkEnd w:id="839"/>
      <w:bookmarkEnd w:id="840"/>
    </w:p>
    <w:p w14:paraId="7199D6B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Dio è il fedele. Lui è il Dio fedele. È però giusto che ci chiediamo: in che cosa esattamente consiste la fedeltà del nostro Dio? Essa è verso di noi o verso se stesso? Ecco come ci risponde la Scrittura Santa: </w:t>
      </w: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color w:val="000000"/>
          <w:kern w:val="0"/>
          <w:sz w:val="24"/>
          <w:szCs w:val="24"/>
          <w:lang w:eastAsia="it-IT"/>
          <w14:ligatures w14:val="none"/>
        </w:rPr>
        <w:t>Il Signore si è legato a voi e vi ha scelti, non perché siete più numerosi di tutti gli altri popoli – siete infatti il più piccolo di tutti i popoli –, ma perché il Signore vi ama e perché ha voluto mantenere il giuramento fatto ai vostri padri: il Signore vi ha fatti uscire con mano potente e vi ha riscattati liberandovi dalla condizione servile, dalla mano del faraone, re d’Egitto. Riconosci dunque il Signore, tuo Dio: egli è Dio, il Dio fedele, che mantiene l’alleanza e la bontà per mille generazioni con coloro che lo amano e osservano i suoi comandamenti, ma ripaga direttamente coloro che lo odiano, facendoli perire; non concede una dilazione a chi lo odia, ma lo ripaga direttamente. Osserverai, dunque, mettendoli in pratica, i comandi, le leggi e le norme che oggi ti prescrivo. Se avrete dato ascolto a queste norme e se le avrete osservate e messe in pratica, il Signore, tuo Dio, conserverà per te l’alleanza e la bontà che ha giurato ai tuoi padri. Egli ti amerà, ti benedirà, ti moltiplicherà; benedirà il frutto del tuo seno e il frutto del tuo suolo: il tuo frumento, il tuo mosto e il tuo olio, i parti delle tue vacche e i nati del tuo gregge, nel paese che ha giurato ai tuoi padri di darti. Tu sarai benedetto più di tutti i popoli: non sarà sterile né il maschio né la femmina in mezzo a te e neppure in mezzo al tuo bestiame. Il Signore allontanerà da te ogni infermità e non manderà su di te alcuna di quelle funeste malattie d’Egitto, che ben conoscesti, ma le manderà a quanti ti odiano”</w:t>
      </w:r>
      <w:r w:rsidRPr="005E5FA3">
        <w:rPr>
          <w:rFonts w:ascii="Arial" w:eastAsia="Times New Roman" w:hAnsi="Arial" w:cs="Courier New"/>
          <w:color w:val="000000"/>
          <w:kern w:val="0"/>
          <w:sz w:val="24"/>
          <w:szCs w:val="24"/>
          <w:lang w:eastAsia="it-IT"/>
          <w14:ligatures w14:val="none"/>
        </w:rPr>
        <w:t xml:space="preserve"> (Dt 7,7-15). </w:t>
      </w:r>
      <w:r w:rsidRPr="005E5FA3">
        <w:rPr>
          <w:rFonts w:ascii="Arial" w:eastAsia="Times New Roman" w:hAnsi="Arial" w:cs="Arial"/>
          <w:kern w:val="0"/>
          <w:sz w:val="24"/>
          <w:szCs w:val="24"/>
          <w:lang w:eastAsia="it-IT"/>
          <w14:ligatures w14:val="none"/>
        </w:rPr>
        <w:t>Dio è fedele ad ogni parola che è uscita dalla sua bocca, sia parola di bene che di male, sia parola di vita che di morte, sia parola di benedizione che di maledizione. L’inferno eterno è la più grande attestazione della fedeltà di Dio ad ogni sua Parola.</w:t>
      </w:r>
    </w:p>
    <w:p w14:paraId="35D027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Cosa è allora la fedeltà dell’uomo? Quando l’uomo è fedele? È  fedele quando rispetta, mantiene, realizza ogni parola che esce dalla sua bocca. Ma l’uomo però non è Dio. Non è il Signore né di se stesso né dei suoi fratelli. Non può essere fedele </w:t>
      </w:r>
      <w:r w:rsidRPr="005E5FA3">
        <w:rPr>
          <w:rFonts w:ascii="Arial" w:eastAsia="Times New Roman" w:hAnsi="Arial" w:cs="Arial"/>
          <w:kern w:val="0"/>
          <w:sz w:val="24"/>
          <w:szCs w:val="24"/>
          <w:lang w:eastAsia="it-IT"/>
          <w14:ligatures w14:val="none"/>
        </w:rPr>
        <w:lastRenderedPageBreak/>
        <w:t xml:space="preserve">a se stesso, perché lui non è padrone della sua vita. La sua fedeltà può essere, deve essere solo nei confronti del Signore. È il Signore che gli manifesta ciò che lui è chiamato a fare, per legge di natura, per decreto creaturale e l’uomo dona il suo assenso di fede. L’uomo è fedele in un solo modo: nel mantenere in vita attimo per attimo la parola data al suo Dio, il suo sì offerto al suo Signore. La fedeltà dell’uomo è purissima obbedienza ad ogni comando che esce dalla bocca di Dio. La fedeltà è all’alleanza stipulata. La fedeltà è ad ogni impegno preso in ogni sacramento della salvezza. La fedeltà è ad ogni Parola che è uscita, esce, uscirà dalla bocca del suo Signore. Senza obbedienza non c’è fedeltà. </w:t>
      </w:r>
    </w:p>
    <w:p w14:paraId="0D96386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Maria è la Vergine fedele perché ha detto pienamente prima di ogni cosa il suo sì alla verità della sua natura che è da Dio e non da se stessa. Mai Lei ha portato, neanche in parte piccolissima, infinitesimale, la sua umanità fuori della verità creaturale. Sempre dalla verità di Dio, sempre dalla sua sanità, misericordia, bontà, pietà, compassione, somma giustizia. La fedeltà di Maria alla santità di Dio è senza ombra. Ma non è tutta questa la sua fedeltà. Maria è Vergine fedele perché mai ha lasciato cadere una sola parola attuale che Dio le rivolgeva. La sua obbedienza fu sempre piena, totale, integra, della mente, del cuore, dell’intelligenza, della volontà, dell’intero suo corpo. È come se tra Maria e il Padre nostro celeste non vi fosse alcuna differenza nella volontà. Ciò che il Padre celeste voleva, Maria lo compiva, ogni giorno, ogni attimo della sua umana esistenza. Come il Padre voleva, così Lei operava. Maria è tutta nelle mani del Padre, sempre docile, sempre umile, sempre pronta a rispondere con tutta la sua vita ad ogni desiderio del suo Signore e Dio. Il culmine di questa fedeltà al suo sì lo abbiamo sul Golgota, dove è chiamata ad offrire – fisicamente più che Abramo – il suo Figlio Unigenito per la redenzione del mondo. La Vergine fedele non si tirò indietro. Al Padre offrì Cristo Signore e così gli manifestò quanto grande era il suo amore per Lui. Un amore più grande che per il suo Figlio divino. La fedeltà all’amore di Dio è sacrificio di ogni altro amore, anche del più santo e nobile.  Vergine Maria, Madre della Redenzione, Angeli, Santi, insegnateci la fedeltà che è sacrificio di ogni amore, perché solo l’amore per il Padre celeste regni nei nostri cuori. </w:t>
      </w:r>
    </w:p>
    <w:p w14:paraId="56FEAF9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Si è detto che la nostra fedeltà deve essere ad ogni sacramento che celebriamo. La fedeltà è sempre discendente. Mai è orizzontale. Mai ascendente. Un esempio tra tutti potrà essere sufficiente: oggi si vogliono presbiteri di strada, vescovi di strada, papi anche di strada. Si vogliono presbiteri della gente, vescovi della gente, papi della gente. Questo è linguaggio del mondo, mai potrà essere linguaggio evangelico. Perché chi riceve il Sacramento dell’Ordine Sacro e chi accetta di essere Successore dell’Apostolo Pietro e diviene Vicario di Cristo, è obbligato ad essere da Cristo allo stesso modo che Cristo è dal Padre. Come Cristo è fedele al Padre cos chi riceve il Sacramento dell’Ordine è chiamato ad essere fedele a Cristo. Come Cristo è sempre dalla volontà del Padre, così anche il Sacramento dell’Ordine obbliga ad essere fedeli a Cristo Gesù. La stessa verità vale per ogni altro sacramento. Se si è fedeli a Cristo, si è fedele al gregge, se non si è fedele a Cristo, mai si è fedele al gregge. Chi non è fedele a Cristo Gesù è lui stesso che introduce nell’ovile del gregge di Cristo lupi e ogni alta bestia carnivora. La Vergine Fedele al suo Dio e Signore ci ottenga dallo Spirito Santo una fedeltà a Cristo in tutto simile alla sua. Solo così potremo amare il gregge di Cristo così come lo ama Gesù Signore. </w:t>
      </w:r>
    </w:p>
    <w:p w14:paraId="03A239F3"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0195E4D1" w14:textId="77777777" w:rsidR="005E5FA3" w:rsidRPr="005E5FA3" w:rsidRDefault="005E5FA3" w:rsidP="005E5FA3">
      <w:pPr>
        <w:pStyle w:val="Titolo2"/>
        <w:rPr>
          <w:lang w:val="la-Latn"/>
        </w:rPr>
      </w:pPr>
      <w:bookmarkStart w:id="841" w:name="_Toc216000619"/>
      <w:bookmarkStart w:id="842" w:name="_Toc216000650"/>
      <w:bookmarkStart w:id="843" w:name="_Toc218975186"/>
      <w:bookmarkStart w:id="844" w:name="_Toc219036324"/>
      <w:r w:rsidRPr="005E5FA3">
        <w:rPr>
          <w:lang w:val="la-Latn"/>
        </w:rPr>
        <w:t>SEDE DELLA SAPIENZA</w:t>
      </w:r>
      <w:bookmarkEnd w:id="841"/>
      <w:bookmarkEnd w:id="842"/>
      <w:bookmarkEnd w:id="843"/>
      <w:bookmarkEnd w:id="844"/>
    </w:p>
    <w:p w14:paraId="6E77C89D"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Un tempo abbiamo scritto: Nell’Antico Testamento sede della sapienza è stato Salomone: </w:t>
      </w:r>
      <w:r w:rsidRPr="005E5FA3">
        <w:rPr>
          <w:rFonts w:ascii="Arial" w:eastAsia="Times New Roman" w:hAnsi="Arial" w:cs="Courier New"/>
          <w:i/>
          <w:iCs/>
          <w:color w:val="000000"/>
          <w:kern w:val="0"/>
          <w:sz w:val="24"/>
          <w:szCs w:val="24"/>
          <w:lang w:eastAsia="it-IT"/>
          <w14:ligatures w14:val="none"/>
        </w:rPr>
        <w:t xml:space="preserve">La regina di Saba, sentita la fama di Salomone, venne a Gerusalemme per metterlo alla prova con enigmi. Arrivò con un corteo molto numeroso, con cammelli carichi di aromi, d’oro in quantità e di pietre preziose. Si presentò a Salomone e gli parlò di tutto quello che aveva nel suo cuore. Salomone le chiarì tutto quanto ella gli diceva; non ci fu parola tanto nascosta a Salomone che egli non potesse spiegarle. La regina di Saba, quando vide la sapienza di Salomone, la reggia che egli aveva costruito, i cibi della sua tavola, il modo ordinato di sedere dei suoi servi, il servizio dei suoi domestici e le loro vesti, i suoi coppieri e le loro vesti, gli olocausti che egli offriva nel tempio del Signore, rimase senza respiro. Quindi disse al re: «Era vero, dunque, quanto avevo sentito nel mio paese sul tuo conto e sulla tua sapienza! Io non credevo a quanto si diceva, finché non sono giunta qui e i miei occhi non hanno visto; ebbene non mi era stata riferita neppure una metà della grandezza della tua sapienza! Tu superi la fama che ne ho udita. Beati i tuoi uomini e beati questi tuoi servi, che stanno sempre alla tua presenza e ascoltano la tua sapienza! Sia benedetto il Signore, tuo Dio, che si è compiaciuto di te così da collocarti sul suo trono come re per il Signore tuo Dio. Poiché il tuo Dio ama Israele e intende renderlo stabile per sempre, ti ha posto su di loro come re per esercitare il diritto e la giustizia». Il re Salomone fu più grande, per ricchezza e sapienza, di tutti i re della terra. Tutti i re della terra cercavano il volto di Salomone, per ascoltare la sapienza che Dio aveva messo nel suo cuore” (Cfr. 2Cro 9,1-31). </w:t>
      </w:r>
    </w:p>
    <w:p w14:paraId="04583310"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Nel Nuovo Testamento sapienza e sede della sapienza è Cristo Signore: </w:t>
      </w: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iCs/>
          <w:color w:val="000000"/>
          <w:kern w:val="0"/>
          <w:sz w:val="24"/>
          <w:szCs w:val="24"/>
          <w:lang w:eastAsia="it-IT"/>
          <w14:ligatures w14:val="none"/>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w:t>
      </w:r>
      <w:r w:rsidRPr="005E5FA3">
        <w:rPr>
          <w:rFonts w:ascii="Arial" w:eastAsia="Times New Roman" w:hAnsi="Arial" w:cs="Courier New"/>
          <w:i/>
          <w:iCs/>
          <w:color w:val="000000"/>
          <w:kern w:val="0"/>
          <w:position w:val="4"/>
          <w:sz w:val="24"/>
          <w:szCs w:val="24"/>
          <w:lang w:eastAsia="it-IT"/>
          <w14:ligatures w14:val="none"/>
        </w:rPr>
        <w:t xml:space="preserve"> </w:t>
      </w:r>
      <w:r w:rsidRPr="005E5FA3">
        <w:rPr>
          <w:rFonts w:ascii="Arial" w:eastAsia="Times New Roman" w:hAnsi="Arial" w:cs="Courier New"/>
          <w:i/>
          <w:iCs/>
          <w:color w:val="000000"/>
          <w:kern w:val="0"/>
          <w:sz w:val="24"/>
          <w:szCs w:val="24"/>
          <w:lang w:eastAsia="it-IT"/>
          <w14:ligatures w14:val="none"/>
        </w:rPr>
        <w:t xml:space="preserve">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1,20-31).  </w:t>
      </w:r>
    </w:p>
    <w:p w14:paraId="46ABADC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sede della sapienza secondo tre distinte modalità: perché Lei è perennemente adombrata dallo Spirito Santo, che aleggia su di Lei ed è in Lei luce potentissima di verità, carità, giustizia, sublime santità. Perché Cristo Gesù, </w:t>
      </w:r>
      <w:r w:rsidRPr="005E5FA3">
        <w:rPr>
          <w:rFonts w:ascii="Arial" w:eastAsia="Times New Roman" w:hAnsi="Arial" w:cs="Arial"/>
          <w:kern w:val="0"/>
          <w:sz w:val="24"/>
          <w:szCs w:val="24"/>
          <w:lang w:eastAsia="it-IT"/>
          <w14:ligatures w14:val="none"/>
        </w:rPr>
        <w:lastRenderedPageBreak/>
        <w:t xml:space="preserve">Sapienza Eterna del Padre, in Lei si è fatto carne, impregnandola della sua divinità, generandola quasi come </w:t>
      </w:r>
      <w:r w:rsidRPr="005E5FA3">
        <w:rPr>
          <w:rFonts w:ascii="Arial" w:eastAsia="Times New Roman" w:hAnsi="Arial" w:cs="Arial"/>
          <w:i/>
          <w:kern w:val="0"/>
          <w:sz w:val="24"/>
          <w:szCs w:val="24"/>
          <w:lang w:eastAsia="it-IT"/>
          <w14:ligatures w14:val="none"/>
        </w:rPr>
        <w:t>“essere divino”</w:t>
      </w:r>
      <w:r w:rsidRPr="005E5FA3">
        <w:rPr>
          <w:rFonts w:ascii="Arial" w:eastAsia="Times New Roman" w:hAnsi="Arial" w:cs="Arial"/>
          <w:kern w:val="0"/>
          <w:sz w:val="24"/>
          <w:szCs w:val="24"/>
          <w:lang w:eastAsia="it-IT"/>
          <w14:ligatures w14:val="none"/>
        </w:rPr>
        <w:t xml:space="preserve">. È come se Lei fosse interamente immersa nella Sapienza e si nutrisse di Sapienza. In Lei la Sapienza è cresciuta, fino a raggiungere la più alta perfezione. Infine perché Lei, più di ogni altra Creatura, è sempre a contatto con la Sapienza divina nel Cielo. Lei è come il ferro perennemente calato nel fuoco fino a divenire esso stesso fuoco. Questa è la condizione attuale della Madre di Dio, ricca di ogni sapienza, verità, giustizia, prudenza, temperanza, solerzia, conoscenza della volontà del suo Signore e Dio. È come se Lei fosse il trono sul quale è seduta la Sapienza eterna e divina e da questo trono, come un tempo Salomone, fossero dati i suoi giudizi giusti, retti, santi. È bello contemplare così la Madre di Dio e Madre nostra. È gustoso rivolgersi a Lei nei momenti di insipienza, stoltezza, indicibile stupidità che affliggono la nostra mente e infangano il nostro cuore. Vergine Maria, Madre della Redenzione, Angeli, Santi, dateci ogni Sapienza. </w:t>
      </w:r>
    </w:p>
    <w:p w14:paraId="4336714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dobbiamo elevare una potentissima preghiera alla Vergine Maria, Sede della Sapienza, affinché ci ottenga dal Figlio una grazia che è necessaria di necessità assoluta per il sommo bene del nostro Dio dal Volto Trinitario, della sua Chiesa e anche della stessa Madre di Dio. In cosa consiste questa grazia così particolare? Nel concedere a noi che abbiamo dedicato la nostra vita nella comprensione e nella spiegazione della Parola di Gesù Signore, Parola da Lui sempre attinta nel cuore del Padre e sempre annunciata con ogni luce di sapienza e di scienza dello Spirito Santo, che faccia sì che nei nostri scritti o commenti e nella nostra predicazione o catechesi mai, neanche una sola parola, si inserisca che non sia purissima verità del Padre, purissima verità del Figlio, purissima verità dello Spirito Santo, purissima verità della Chiesa, purissima verità della Madre di Dio, purissima verità di ogni mistero contenuto nella Parola e vissuto nella Chiesa una santa, cattolica, apostolica. È sufficiente una sola parola non vera o anche meno vera e tutta la bellezza della divina verità potrebbe essere ridotta in una universale falsità. Che mai Gesù permetta che parliamo per approssimazione, per miscuglio o per confusione di verità con falsità e di falsità con verità. Che sempre ci aiuti perché la falsità sia dichiarata falsità in ogni sua parte e perché la verità sia proclamata verità in ogni sua parte. Che nessuna commistione tra verità e falsità entrino mai nel nostro cuore e nella nostra mente. Questa grazia la chiediamo per il più grande bene della verità del nostro Dio dal Volto Trinitario oggi coì umiliata e disprezzata. Quando la verità del nostro Dio è umiliata, anche la verità dell’uomo è umiliata e calpestata.  Grazia, Sede della Sapienza, per questa grazia che tu già ci hai concesso               </w:t>
      </w:r>
    </w:p>
    <w:p w14:paraId="1AA47D4C" w14:textId="77777777" w:rsidR="005E5FA3" w:rsidRPr="005E5FA3" w:rsidRDefault="005E5FA3" w:rsidP="005E5FA3">
      <w:pPr>
        <w:spacing w:after="120" w:line="240" w:lineRule="auto"/>
        <w:jc w:val="both"/>
        <w:rPr>
          <w:rFonts w:ascii="Arial" w:eastAsia="Times New Roman" w:hAnsi="Arial" w:cs="Arial"/>
          <w:b/>
          <w:kern w:val="0"/>
          <w:sz w:val="28"/>
          <w:szCs w:val="28"/>
          <w:lang w:eastAsia="it-IT"/>
          <w14:ligatures w14:val="none"/>
        </w:rPr>
      </w:pPr>
    </w:p>
    <w:p w14:paraId="3367918B" w14:textId="77777777" w:rsidR="005E5FA3" w:rsidRPr="005E5FA3" w:rsidRDefault="005E5FA3" w:rsidP="005E5FA3">
      <w:pPr>
        <w:pStyle w:val="Titolo2"/>
        <w:rPr>
          <w:rFonts w:eastAsia="Calibri"/>
          <w:i/>
          <w:lang w:val="la-Latn"/>
        </w:rPr>
      </w:pPr>
      <w:bookmarkStart w:id="845" w:name="_Toc216000620"/>
      <w:bookmarkStart w:id="846" w:name="_Toc216000651"/>
      <w:bookmarkStart w:id="847" w:name="_Toc218975187"/>
      <w:bookmarkStart w:id="848" w:name="_Toc219036325"/>
      <w:r w:rsidRPr="005E5FA3">
        <w:rPr>
          <w:lang w:val="la-Latn"/>
        </w:rPr>
        <w:t>ECCO LA SERVA DEL SIGNORE: AVVENGA PER ME SECONDO LA TUA PAROLA</w:t>
      </w:r>
      <w:bookmarkEnd w:id="845"/>
      <w:bookmarkEnd w:id="846"/>
      <w:bookmarkEnd w:id="847"/>
      <w:bookmarkEnd w:id="848"/>
    </w:p>
    <w:p w14:paraId="27475F88"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 xml:space="preserve">Il nostro Dio, il Padre della gloria,  il Creatore e il Signore di ogni uomo e dell’universo visibile e invisibile, ha deciso con decreto eterno di dare la sua stessa vita all’uomo, disobbediente alla sua voce e per questo nella morte, con l’incarnazione del suo Figlio Unigenito. In quanto vero uomo, anche Lui fu sottoposto all’obbedienza senza </w:t>
      </w:r>
      <w:r w:rsidRPr="005E5FA3">
        <w:rPr>
          <w:rFonts w:ascii="Arial" w:eastAsia="Calibri" w:hAnsi="Arial" w:cs="Arial"/>
          <w:iCs/>
          <w:kern w:val="0"/>
          <w:sz w:val="24"/>
          <w:szCs w:val="24"/>
          <w14:ligatures w14:val="none"/>
        </w:rPr>
        <w:lastRenderedPageBreak/>
        <w:t>alcuna riserva. Ma c’è una differenza tra l’obbedienza che si vive nei cieli beati e l’obbedienza che si vive sulla terra. Nei cieli l’obbedienza non è sottoposta alla legge del peccato e della sofferenza. Sulla terra sempre l’obbedienza è sottoposta al peccato e alla morte. Questa legge però non è la legge di Dio, è la legge di Satana, legge della sua invidia e del suo odio, legge del su disprezzo per il Signore e per quanti vogliono rimanere fedeli al loro Dio, prestando a Lui il culto, che è il vero culto che il Signore vuole, che è il culto di una obbedienza a Lui con il dono di tutta la vita. Satana direttamente e indirettamente, per mezzo di quanti gli appartengono perché divenuti suoi figli o diavoli essi stessi, odia a tal punto coloro che amano Dio da sottoporli ad ogni tentazione, giungendo fino alla persecuzione sia spirituale che fisica fino alla loro consumazione nella morte fisica. Le torture per quanti amano il Signore sono senza numero e sempre nuove. Satana non vuole che il Signore venga amato, venga servito con il culto dell’obbedienza alla sua volontà e per questo mette gli amici di Dio nel suo mulino infernale capace di ridurre tutto l’uomo in polvere sottilissima. Anche Gesù fu posto sotto questo mulino. Lo Spirito Santo dice che Gesù si fece obbediente al Padre, umiliandosi e annichilendosi, facendosi ridurre in polvere. Tanto grande fu la sua obbedienza.</w:t>
      </w:r>
    </w:p>
    <w:p w14:paraId="7828BCAB" w14:textId="77777777" w:rsidR="005E5FA3" w:rsidRPr="005E5FA3" w:rsidRDefault="005E5FA3" w:rsidP="005E5FA3">
      <w:pPr>
        <w:spacing w:after="120" w:line="240" w:lineRule="auto"/>
        <w:jc w:val="both"/>
        <w:rPr>
          <w:rFonts w:ascii="Arial" w:eastAsia="Calibri" w:hAnsi="Arial" w:cs="Arial"/>
          <w:iCs/>
          <w:kern w:val="0"/>
          <w:sz w:val="24"/>
          <w:szCs w:val="24"/>
          <w14:ligatures w14:val="none"/>
        </w:rPr>
      </w:pPr>
      <w:r w:rsidRPr="005E5FA3">
        <w:rPr>
          <w:rFonts w:ascii="Arial" w:eastAsia="Calibri" w:hAnsi="Arial" w:cs="Arial"/>
          <w:iCs/>
          <w:kern w:val="0"/>
          <w:sz w:val="24"/>
          <w:szCs w:val="24"/>
          <w14:ligatures w14:val="none"/>
        </w:rPr>
        <w:t>Dovendo offrire al Padre il vero culto, il culto dell’obbedienza, era necessario che Lui stesso fosse il Figlio dell’obbedienza, il Figlio di questo culto offerto al Padre, il solo culto che il Padre ama e gradisce. Per questo il Padre crea la Donna dell’obbedienza, la Donna della fedeltà, la Donna dalla consegna di tutta la sua vita a Dio e questa consegna è stata dal primo istante del suo concepimento fino al momento del suo transito glorioso in corpo e anima nei cieli beati. È questo il grande mistero della Vergine Maria: Lei la Donna dall’obbedienza perfetta, la Donna senza peccato, la Donna dalla fedeltà senza riserve, ha dato anima, spirito, corpo al Padre dei cieli perché Lui se ve servisse secondo la sua divina ed eterna volontà. L’angelo le comunica cosa il Signore vuole fare di Lei e Lei, senza alcuna riserva, senza neanche attendere un attimo, ascolta le Parole dell’angelo e subito fa la sua professione di fede, celebra il culto dell’obbedienza con un sì pieno e coinvolgente tutta la sua vita. Lei è stata scelta per essere la serva del Signore, è stata scelta per essere la Donna dell’obbedienza. Il Signore chiede e Lei dona al Signore tutto di sé: “Ecco la serva del Signore. Avvenga di me secondo la tua Parola”.  Al Signore che chiede tutto di me, al Signore consegno tutto di me. Sono la serva. Faccia di me il meglio per Lui. Ecco è il culto dell’obbedienza che fa di Gesù il Figlio dell’obbedienza. Gesù è concepito per opera dello Spirito Santo e per opera dell’obbedienza della Madre. La sua carne è carne di obbedienza e di grazia. Obbedienza e grazia sono della Madre. Grande è il mistero della Madre di Dio.</w:t>
      </w:r>
    </w:p>
    <w:p w14:paraId="4DDAEB46"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In quel tempo, l’angelo Gabriele fu mandato da Dio in una città della Galilea, chiamata Nàzaret, a una vergine, promessa sposa di un uomo della casa di Davide, di nome Giuseppe. La vergine si chiamava Maria. Entrando da lei, disse: «Rallègrati, piena di grazia: il Signore è con te». 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Allora Maria disse all’angelo: «Come avverrà questo, poiché non conosco uomo?». Le rispose l’angelo: «Lo Spirito Santo scenderà su di te e la potenza dell’Altissimo ti coprirà </w:t>
      </w:r>
      <w:r w:rsidRPr="005E5FA3">
        <w:rPr>
          <w:rFonts w:ascii="Arial" w:eastAsia="Times New Roman" w:hAnsi="Arial" w:cs="Arial"/>
          <w:i/>
          <w:iCs/>
          <w:kern w:val="0"/>
          <w:sz w:val="24"/>
          <w:szCs w:val="24"/>
          <w:lang w:eastAsia="it-IT"/>
          <w14:ligatures w14:val="none"/>
        </w:rPr>
        <w:lastRenderedPageBreak/>
        <w:t>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r w:rsidRPr="005E5FA3">
        <w:rPr>
          <w:rFonts w:ascii="Times New Roman" w:eastAsia="Times New Roman" w:hAnsi="Times New Roman" w:cs="Times New Roman"/>
          <w:i/>
          <w:iCs/>
          <w:kern w:val="0"/>
          <w:sz w:val="24"/>
          <w:szCs w:val="24"/>
          <w:lang w:eastAsia="it-IT"/>
          <w14:ligatures w14:val="none"/>
        </w:rPr>
        <w:t xml:space="preserve"> (</w:t>
      </w:r>
      <w:r w:rsidRPr="005E5FA3">
        <w:rPr>
          <w:rFonts w:ascii="Arial" w:eastAsia="Times New Roman" w:hAnsi="Arial" w:cs="Arial"/>
          <w:i/>
          <w:iCs/>
          <w:kern w:val="0"/>
          <w:sz w:val="24"/>
          <w:szCs w:val="24"/>
          <w:lang w:eastAsia="it-IT"/>
          <w14:ligatures w14:val="none"/>
        </w:rPr>
        <w:t>Lc 1,26-38).</w:t>
      </w:r>
    </w:p>
    <w:p w14:paraId="6280BFB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Ora è cosa giusta chiedersi: cosa resta nella mente credente di questo mistero per certi versi oscuro anche agli Angeli del cielo tanto esso è alto e profondo? Se Cristo è il Figlio dell’obbedienza, è il frutto di questa obbedienza, possiamo ridurre il culto verso la Madre di Dio, privandolo della sua più pura essenza che è l’obbedienza al Signore nostro Dio? Il Figlio l’ha consegnata a noi nell’istante in cui la sua obbedienza al Padre aveva raggiunto il sommo della sua perfezione e completezza. Perché proprio in questo momento l’ha consegna a noi? Perché Lei ci facesse per opera dello Spirito Santo figli della stessa obbedienza da Lui vissuta sulla croce. Se la vergine Maria non può farci figli della sua obbedienza, perché come Lei non si dichiariamo “I servi del Signore, perché avvenga di noi secondo la sua Parola, Parola scritta dallo Spirito Santo nei sacri testi della Scrittura Canonica”, allora la nostra devozione e il nostro culto verso la Madre nostra è sterile, vano, infruttuoso. Ecco qual è la missione della Madre di Dio, a noi consegnata come nostra vera madre: generarci nel suo seno mistico, così come ha generato nel suo seno fisico, nel suo cuore e nella sua anima, il Verbo di Dio per opera dello Spirito Santo, facendo di Lui il vero Figlio della vera obbedienza al Padre. La Madre dell’Obbedienza vuole figli dell’obbedienza, da lei concepiti per opera dello Spirito Santo nel suo purissimo cuore. Madre dell’obbedienza fa’ di noi dei veri tuoi figli dell’obbedienza e così offriremo al Padre, in Cristo, per lo Spirito Santo, dal tuo purissimo cuore, il culto vero, il culto dell’obbedienza piena e perfetta, come in te è stata piena e perfetta. Aiuteremo ogni altro uomo perché in te e con te e per te, sempre per opera dello Spirito Santo, diventi anche lui figlio della vera obbedienza. Grazie, Donna dalla più pura obbedienza. </w:t>
      </w:r>
    </w:p>
    <w:p w14:paraId="0047767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5097B846" w14:textId="77777777" w:rsidR="005E5FA3" w:rsidRPr="005E5FA3" w:rsidRDefault="005E5FA3" w:rsidP="005E5FA3">
      <w:pPr>
        <w:pStyle w:val="Titolo2"/>
        <w:rPr>
          <w:lang w:val="la-Latn"/>
        </w:rPr>
      </w:pPr>
      <w:bookmarkStart w:id="849" w:name="_Toc216000621"/>
      <w:bookmarkStart w:id="850" w:name="_Toc216000652"/>
      <w:bookmarkStart w:id="851" w:name="_Toc218975188"/>
      <w:bookmarkStart w:id="852" w:name="_Toc219036326"/>
      <w:r w:rsidRPr="005E5FA3">
        <w:rPr>
          <w:lang w:val="la-Latn"/>
        </w:rPr>
        <w:t>CAUSA DELLA NOSTRA LETIZIA</w:t>
      </w:r>
      <w:bookmarkEnd w:id="849"/>
      <w:bookmarkEnd w:id="850"/>
      <w:bookmarkEnd w:id="851"/>
      <w:bookmarkEnd w:id="852"/>
    </w:p>
    <w:p w14:paraId="67852C7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 tempo abbiamo scritto: Possiamo comprendere perché la Vergine Maria è causa della nostra gioia, meditando su tre figure che ci offre l’Antico Testamento: Giaele, Giuditta, Ester.</w:t>
      </w:r>
    </w:p>
    <w:p w14:paraId="7B08EEE8" w14:textId="77777777" w:rsidR="005E5FA3" w:rsidRPr="005E5FA3" w:rsidRDefault="005E5FA3" w:rsidP="005E5FA3">
      <w:pPr>
        <w:spacing w:after="120" w:line="240" w:lineRule="auto"/>
        <w:jc w:val="both"/>
        <w:rPr>
          <w:rFonts w:ascii="Arial" w:eastAsia="Times New Roman" w:hAnsi="Arial" w:cs="Courier New"/>
          <w:i/>
          <w:iCs/>
          <w:color w:val="000000"/>
          <w:kern w:val="0"/>
          <w:sz w:val="24"/>
          <w:szCs w:val="24"/>
          <w:lang w:eastAsia="it-IT"/>
          <w14:ligatures w14:val="none"/>
        </w:rPr>
      </w:pPr>
      <w:r w:rsidRPr="005E5FA3">
        <w:rPr>
          <w:rFonts w:ascii="Arial" w:eastAsia="Times New Roman" w:hAnsi="Arial" w:cs="Courier New"/>
          <w:iCs/>
          <w:color w:val="000000"/>
          <w:kern w:val="0"/>
          <w:sz w:val="24"/>
          <w:szCs w:val="24"/>
          <w:lang w:eastAsia="it-IT"/>
          <w14:ligatures w14:val="none"/>
        </w:rPr>
        <w:t xml:space="preserve">Giaele è causa di grande gioia perché ha ucciso Sisara, il nemico del suo popolo: </w:t>
      </w:r>
      <w:r w:rsidRPr="005E5FA3">
        <w:rPr>
          <w:rFonts w:ascii="Arial" w:eastAsia="Times New Roman" w:hAnsi="Arial" w:cs="Courier New"/>
          <w:i/>
          <w:iCs/>
          <w:color w:val="000000"/>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w:t>
      </w:r>
      <w:r w:rsidRPr="005E5FA3">
        <w:rPr>
          <w:rFonts w:ascii="Arial" w:eastAsia="Times New Roman" w:hAnsi="Arial" w:cs="Courier New"/>
          <w:i/>
          <w:iCs/>
          <w:color w:val="000000"/>
          <w:kern w:val="0"/>
          <w:sz w:val="24"/>
          <w:szCs w:val="24"/>
          <w:lang w:eastAsia="it-IT"/>
          <w14:ligatures w14:val="none"/>
        </w:rPr>
        <w:lastRenderedPageBreak/>
        <w:t xml:space="preserve">a ricamo; una veste variopinta a due ricami è il bottino per il mio collo”. (Gdc 5,24-30). </w:t>
      </w:r>
    </w:p>
    <w:p w14:paraId="20C23444" w14:textId="77777777" w:rsidR="005E5FA3" w:rsidRPr="005E5FA3" w:rsidRDefault="005E5FA3" w:rsidP="005E5FA3">
      <w:pPr>
        <w:spacing w:after="120" w:line="240" w:lineRule="auto"/>
        <w:jc w:val="both"/>
        <w:rPr>
          <w:rFonts w:ascii="Arial" w:eastAsia="Times New Roman" w:hAnsi="Arial" w:cs="Courier New"/>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Giuditta è fonte di indicibile gaudio ed esultanza perché ha tagliato la testa ad Oloferne, colui che aveva deciso di devastare il popolo del Signore: </w:t>
      </w:r>
      <w:r w:rsidRPr="005E5FA3">
        <w:rPr>
          <w:rFonts w:ascii="Arial" w:eastAsia="Times New Roman" w:hAnsi="Arial" w:cs="Arial"/>
          <w:i/>
          <w:kern w:val="0"/>
          <w:sz w:val="24"/>
          <w:szCs w:val="24"/>
          <w:lang w:eastAsia="it-IT"/>
          <w14:ligatures w14:val="none"/>
        </w:rPr>
        <w:t>“</w:t>
      </w:r>
      <w:r w:rsidRPr="005E5FA3">
        <w:rPr>
          <w:rFonts w:ascii="Arial" w:eastAsia="Times New Roman" w:hAnsi="Arial" w:cs="Courier New"/>
          <w:i/>
          <w:color w:val="000000"/>
          <w:kern w:val="0"/>
          <w:sz w:val="24"/>
          <w:szCs w:val="24"/>
          <w:lang w:eastAsia="it-IT"/>
          <w14:ligatures w14:val="none"/>
        </w:rPr>
        <w:t>Il Signore onnipotente li ha respinti con la mano di una donna! Infatti il loro capo non fu colpito da giovani, né lo percossero figli di titani, né alti giganti l’oppressero, ma Giuditta, figlia di Merarì, lo fiaccò con la bellezza del suo volto. Ella depose la veste di vedova per sollievo degli afflitti in Israele, si unse il volto con aromi, cinse i suoi capelli con un diadema e indossò una veste di lino per sedurlo. I suoi sandali rapirono i suoi occhi, la sua bellezza avvinse il suo cuore e la scimitarra gli troncò il collo. I Persiani rabbrividirono per il suo coraggio, per la sua forza fremettero i Medi. Allora i miei poveri alzarono il grido di guerra e quelli si spaventarono, i miei deboli gridarono forte, e quelli furono sconvolti; gettarono alte grida, e quelli volsero in fuga”</w:t>
      </w:r>
      <w:r w:rsidRPr="005E5FA3">
        <w:rPr>
          <w:rFonts w:ascii="Arial" w:eastAsia="Times New Roman" w:hAnsi="Arial" w:cs="Courier New"/>
          <w:color w:val="000000"/>
          <w:kern w:val="0"/>
          <w:sz w:val="24"/>
          <w:szCs w:val="24"/>
          <w:lang w:eastAsia="it-IT"/>
          <w14:ligatures w14:val="none"/>
        </w:rPr>
        <w:t xml:space="preserve"> (Gdt 16,5-11).  </w:t>
      </w:r>
    </w:p>
    <w:p w14:paraId="555BE37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Ester è sorgente, fiume di letizia perché con la sua intercessione ha permesso che il popolo non venisse distrutto. Ella non </w:t>
      </w:r>
      <w:r w:rsidRPr="005E5FA3">
        <w:rPr>
          <w:rFonts w:ascii="Arial" w:eastAsia="Times New Roman" w:hAnsi="Arial" w:cs="Courier New"/>
          <w:iCs/>
          <w:color w:val="000000"/>
          <w:kern w:val="0"/>
          <w:sz w:val="24"/>
          <w:szCs w:val="24"/>
          <w:lang w:eastAsia="it-IT"/>
          <w14:ligatures w14:val="none"/>
        </w:rPr>
        <w:t>ha esitato di mettere a rischio la sua vita: “</w:t>
      </w:r>
      <w:r w:rsidRPr="005E5FA3">
        <w:rPr>
          <w:rFonts w:ascii="Arial" w:eastAsia="Times New Roman" w:hAnsi="Arial" w:cs="Courier New"/>
          <w:i/>
          <w:iCs/>
          <w:color w:val="000000"/>
          <w:kern w:val="0"/>
          <w:sz w:val="24"/>
          <w:szCs w:val="24"/>
          <w:lang w:eastAsia="it-IT"/>
          <w14:ligatures w14:val="none"/>
        </w:rPr>
        <w:t>Il terzo giorno, quando ebbe finito di pregare, ella si tolse gli abiti servili e si rivestì di quelli sontuosi. Fattasi splendida, invocò quel Dio che su tutti veglia e tutti salva, e prese con sé due ancelle. Su di una si appoggiava con apparente mollezza, mentre l’altra la seguiva sollevando il manto di lei. Era rosea nel fiore della sua bellezza: il suo viso era lieto, come ispirato a benevolenza, ma il suo cuore era oppresso dalla paura. Attraversate tutte le porte, si fermò davanti al re. Egli stava seduto sul suo trono regale e rivestiva i suoi ornamenti ufficiali: era tutto splendente di oro e di pietre preziose e aveva un aspetto che incuteva paura. Alzato il viso, che la sua maestà rendeva fiammeggiante, al culmine della collera la guardò. La regina cadde a terra, in un attimo di svenimento, mutò colore e si curvò sulla testa dell’ancella che l’accompagnava. Dio</w:t>
      </w:r>
      <w:r w:rsidRPr="005E5FA3">
        <w:rPr>
          <w:rFonts w:ascii="Arial" w:eastAsia="Times New Roman" w:hAnsi="Arial" w:cs="Courier New"/>
          <w:i/>
          <w:iCs/>
          <w:color w:val="000000"/>
          <w:kern w:val="0"/>
          <w:position w:val="8"/>
          <w:sz w:val="24"/>
          <w:szCs w:val="24"/>
          <w:lang w:eastAsia="it-IT"/>
          <w14:ligatures w14:val="none"/>
        </w:rPr>
        <w:t xml:space="preserve"> </w:t>
      </w:r>
      <w:r w:rsidRPr="005E5FA3">
        <w:rPr>
          <w:rFonts w:ascii="Arial" w:eastAsia="Times New Roman" w:hAnsi="Arial" w:cs="Courier New"/>
          <w:i/>
          <w:iCs/>
          <w:color w:val="000000"/>
          <w:kern w:val="0"/>
          <w:sz w:val="24"/>
          <w:szCs w:val="24"/>
          <w:lang w:eastAsia="it-IT"/>
          <w14:ligatures w14:val="none"/>
        </w:rPr>
        <w:t xml:space="preserve">volse a dolcezza l’animo del re: ansioso, balzò dal trono, la prese tra le braccia, fino a quando ella non si fu rialzata, e la confortava con parole rassicuranti, dicendole: «Che c’è, Ester? Io sono tuo fratello; coraggio, tu non morirai, perché il nostro decreto è solo per la gente comune. Avvicìnati!»” </w:t>
      </w:r>
      <w:r w:rsidRPr="005E5FA3">
        <w:rPr>
          <w:rFonts w:ascii="Arial" w:eastAsia="Times New Roman" w:hAnsi="Arial" w:cs="Arial"/>
          <w:i/>
          <w:iCs/>
          <w:color w:val="000000"/>
          <w:kern w:val="0"/>
          <w:sz w:val="24"/>
          <w:szCs w:val="24"/>
          <w:lang w:eastAsia="it-IT"/>
          <w14:ligatures w14:val="none"/>
        </w:rPr>
        <w:t xml:space="preserve">(Est 5,1 a-1 f). </w:t>
      </w:r>
      <w:r w:rsidRPr="005E5FA3">
        <w:rPr>
          <w:rFonts w:ascii="Arial" w:eastAsia="Times New Roman" w:hAnsi="Arial" w:cs="Arial"/>
          <w:kern w:val="0"/>
          <w:sz w:val="24"/>
          <w:szCs w:val="24"/>
          <w:lang w:eastAsia="it-IT"/>
          <w14:ligatures w14:val="none"/>
        </w:rPr>
        <w:t xml:space="preserve">Queste tre Donne, figure della Vergine Maria, hanno esposto la loro vita perché il popolo del Signore godesse libertà, pace, tranquillità, non vivesse schiavo dei potenti e dei tiranni della terra. </w:t>
      </w:r>
    </w:p>
    <w:p w14:paraId="4131AF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è causa della nostra letizia perché Lei ha consegnato se stessa al disegno di salvezza del nostro Signore e Dio. In Lei il Redentore del mondo è stato concepito, per Lei è nato, con Lei presso la croce ha offerto il suo sacrificio per la nostra salvezza. Non vi è letizia vera sulla terra che non scaturisca da un grande, immenso, sconfinato dolore. La Vergine Maria fa scaturire dal suo seno ogni letizia per il popolo cristiano a motivo del suo martirio presso la croce, quando la spada del dolore e della sofferenza le trapassò l’anima, secondo la profezia di Simeone. Nessun dolore è paragonabile al dolore con il quale è stata trafitta la Madre di Gesù. Vergine Maria, Madre della Redenzione, Angeli, Santi, fateci datori di letizia. </w:t>
      </w:r>
    </w:p>
    <w:p w14:paraId="2A1F3F3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aggiungiamo: per la nostra persona Maria è la causa della nostra letizia, perché Lei è venuta a cercarci. È Lei che ci ha portato nell’ovile di suo i Figlio, convertendoci alla sua verità. È Lei che ci ha chiesto di essere interpreti della Parola del Figlio suo, È Lei che ha ottenuto per noi la grazia della fedeltà a questo compito </w:t>
      </w:r>
      <w:r w:rsidRPr="005E5FA3">
        <w:rPr>
          <w:rFonts w:ascii="Arial" w:eastAsia="Times New Roman" w:hAnsi="Arial" w:cs="Arial"/>
          <w:kern w:val="0"/>
          <w:sz w:val="24"/>
          <w:szCs w:val="24"/>
          <w:lang w:eastAsia="it-IT"/>
          <w14:ligatures w14:val="none"/>
        </w:rPr>
        <w:lastRenderedPageBreak/>
        <w:t xml:space="preserve">a noi assegnato. È Lei che ogni giorno ci rinnova la sua fiducia e ogni giorno chiede al Figlio suo il dono della perseveranza sino alla fine. È lei che ci ottiene, come alle nozze di Cana, un amore sempre nuovo perché nuovo lo possiamo trasmettere al mondo intero con la Parola e con lo scritto. È Lei che mai si stanca di invocare per noi lo Spirito Santo, perché mai ci lasci soli quando meditiamo e riflettiamo e scriviamo sulle cose di Cristo Signore o parliamo di Lui secondo il suo Vangelo. È Lei ci ha custoditi nel suo cuore quando l’odio covato da Satana per più di quarant’anni nel cuore è esploso come vero ordigno nucleare infernale con l’intento di distruggere senza lasciare alcuna traccia di quanto Lei, la Vergine Maria, ha operato per vivificare la Vigna del Figlio suo. L’uragano ancora ha le sue code infernali, ma sempre Lei ci custodisce nel suo cuore nel quale nessun uragano infernale potrà mai arrivare. È Lei che sempre ha messo un muro di fuoco perché mai uscissimo o abbandonassimo la strada che Lei ci aveva tracciato fin da sempre, perché stanchi e sfiancati delle persecuzioni senza numero. A Lei il nostro ringraziamento eterno, ma anche la preghiera perché mai permetta che ci separiamo da Lei e l’altra preghiera affinché sempre lo Spirito Santo vigili su ogni nostra parola di interpretazione della Parola di Gesù perché essa sempre vada attinta dal suo cuore, mai dal nostro cuore, mai dal cuore del mondo, mai dal cuore di Satana. Grazie, Madre Santissima, Grazie, Vergine Benedetta, Causa della nostra gioia. </w:t>
      </w:r>
    </w:p>
    <w:p w14:paraId="0BC81E4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173F7892" w14:textId="77777777" w:rsidR="005E5FA3" w:rsidRPr="005E5FA3" w:rsidRDefault="005E5FA3" w:rsidP="005E5FA3">
      <w:pPr>
        <w:pStyle w:val="Titolo1"/>
        <w:rPr>
          <w:lang w:val="la-Latn"/>
        </w:rPr>
      </w:pPr>
      <w:bookmarkStart w:id="853" w:name="_Toc216000622"/>
      <w:bookmarkStart w:id="854" w:name="_Toc216000653"/>
      <w:bookmarkStart w:id="855" w:name="_Toc218975189"/>
      <w:bookmarkStart w:id="856" w:name="_Toc219036327"/>
      <w:r w:rsidRPr="005E5FA3">
        <w:rPr>
          <w:lang w:val="la-Latn"/>
        </w:rPr>
        <w:t>LA VERGINE MARIA: DONNA EUCARISTICA E MISTAGOGA DI SUO FIGLIO GESÙ</w:t>
      </w:r>
      <w:bookmarkEnd w:id="853"/>
      <w:bookmarkEnd w:id="854"/>
      <w:bookmarkEnd w:id="855"/>
      <w:bookmarkEnd w:id="856"/>
    </w:p>
    <w:p w14:paraId="7901318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Vergine Maria è Donna Eucaristica. Comprendiamo questa purissima verità se conosciamo secondo purezza di scienza di Spirito Santo il grande mistero dell’Eucaristia. La Vergine Maria per opera dello Spirito Santo ha fatto nel suo purissimo seno verginale il vero Figlio di Dio, il solo e unico vero Figlio di Dio, vero Figlio dell’uomo. Il vero Dio in Lei si è fatto vero uomo. La carne di Cristo è carne da Maria. Per Cristo Gesù, in previsione dei meriti di Lui, il Padre ha creato Maria in Cristo e con Cristo. Prodigio unico nella storia della salvezza. Sempre per i meriti di Cristo, il Padre prepara in Maria la carne santissima da donare al suo Figlio Unigenito per opera dello Spirito Santo. Per Cristo, il Padre fa Maria carne per il Figlio suo. Per Cristo, il Padre fa Gesù, vero uomo, dalla carne di Maria.</w:t>
      </w:r>
    </w:p>
    <w:p w14:paraId="3DD62CF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mistero riceve il suo perfetto compimento nell’Eucaristia. Sappiamo che Maria è la piena di grazia e che Dio è con Lei, nel suo cuore, nella sua mente, nei suoi pensieri, nella sua anima, nel suo corpo. Questa grazia e questa abitazione ancora non sono perfette, mancano della pienezza della sua verità. Mangiando Cristo Gesù, non solo Maria mangia la vita che Lei ha dato a Cristo, è Cristo mangiato che nell’Eucaristia mangia la Madre sua e la trasforma in sua vita. Così la vita di Cristo è vita di Maria e la vita di Maria è vita di Cristo. </w:t>
      </w:r>
    </w:p>
    <w:p w14:paraId="5C87AB4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solo. Mangiando Cristo, che è il suo Dio, in Cristo Maria mangia il Padre e lo Spirito Santo, mangia tutto il corpo di Cristo, che è la sua Chiesa, mangia l’umanità che Cristo ha assunto per la sua redenzione e salvezza eterna. </w:t>
      </w:r>
    </w:p>
    <w:p w14:paraId="5BC217A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Mangiando il corpo e bevendo il sangue del Figlio suo, Maria fa il Figlio suo sua carne e suo sangue. In Cristo, anche il Padre fa sua carità e suo amore, in Cristo anche lo Spirito Santo fa sua sapienza, sua intelligenza, sua fortezza, sua scienza e sua pietà, nel timore del Signore. È nell’Eucaristia che Maria porta a compimento la partecipazione della divina natura ed è nell’eucaristia che ella si riveste di tutta la pienezza di Dio. </w:t>
      </w:r>
    </w:p>
    <w:p w14:paraId="40118A1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Poiché in Lei non vi è neanche l’ombra del peccato, partecipazione della divina natura e pienezza di Dio che abita corporalmente in Cristo, raggiugono il sommo di ogni umana possibilità o capacità. Ogni uomo è frenato in questa divinizzazione dal suo peccato, sia peccato originale e sia peccato personale. In Maria, essendo stata concepita senza peccato e avendo ricevuto da Dio, sempre per i meriti di Cristo, il dono dell’impeccabilità, in Lei tutto il Padre, tutto lo Spirito Santo, tutto il Figlio suo diventano sua vita, vera sua vita, sua vita piena e perfetta. </w:t>
      </w:r>
    </w:p>
    <w:p w14:paraId="7BEAEE2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Si compie in Maria, grazie all’Eucaristia, il mistero della creazione. Con l’Eucaristia Maria non è più a immagine di Dio Padre, ad immagine del Figlio di Dio, a immagine dello Spirito Santo, Maria è vera immagine del Padre e del Figlio e dello Spirito Santo. Non è immagine per natura divina eterna o per generazione eterna da Dio. Maria è creatura, e creatura rimane in eterno. Maria è redenta dal Padre, in Cristo, sempre operante lo Spirito Santo per prevenzione e non per liberazione. In Maria per questa purissima grazia, non conoscendo il peccato, tutta la vita e del Padre e del Figlio e dello Spirito Santo è divenuta sua vita. In lei ogni atomo della sua carne, del suo spirito, della sua anima porta l’impronta, il sigillo di Dio. </w:t>
      </w:r>
    </w:p>
    <w:p w14:paraId="7EBEC2D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Maria, mangiando l’Eucaristia, è più che il ferro posto nel fuoco della fucina. Più Lei si nutre di Cristo, e in Cristo del Padre e dello Spirito Santo, è più Lei diviene natura di fuoco divino; fuoco divino che è il Padre con il suo amore di redenzione, di salvezza, di santificazione, di dono totale di sé, fuoco che è il Figlio che si immola per la salvezza del mondo, fuoco  che è lo Spirito Santo che trasforma i cuori e li rende cristiformi.</w:t>
      </w:r>
    </w:p>
    <w:p w14:paraId="7746150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Da Maria, Donna Eucaristica, dobbiamo noi imparare come si mangia il corpo di Cristo e come si beve il suo sangue. Da Lei dobbiamo imparare che anche noi, ricevendo l’Eucaristia,  dobbiamo generare Cristo dalla nostra carne per opera dello Spirito Santo, facendo divenire la nostra carne vera carne di Cristo, il nostro sangue verso sangue di Cristo, la nostra anima vera anima di Cristo, il nostro spirito vero spirito di Cristo, tutta la nostra umanità vera umanità di Cristo, così che Cristo possa in noi, con noi, per noi offrirsi al Padre per la redenzione dell’umanità.</w:t>
      </w:r>
    </w:p>
    <w:p w14:paraId="56A2E7F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 Cristo non può prendere la nostra umanità per offrirsi in essa al Padre, per opera dello Spirito Santo, per la salvezza del mondo, noi mangiano vanamente l’Eucaristia. Mangiando invece l’Eucaristia, noi dobbiamo fare un passo in avanti verso il Golgota. Dobbiamo aggiungere un chiodo nella nostra carne, per portare a compimento la morte di Cristo nella nostra vita, o per permettere a Cristo che porti a compimento la sua crocifissione in noi. È Cristo che si immola in noi e noi che ci immoliamo in Cristo.</w:t>
      </w:r>
    </w:p>
    <w:p w14:paraId="42AAEBB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Ma come è possibile che questo mistero di immolazione si compia in noi? La via è una sola: abbiamo bisogno che la Donna Eucaristica, la Donna che ha offerto la vita a Cristo, quella vita che si è immolata in Cristo, quella vita di Cristo che sul Golgota si è immolata anche in Maria, faccia  del suo cuore, del suo corpo, della sua anima, </w:t>
      </w:r>
      <w:r w:rsidRPr="005E5FA3">
        <w:rPr>
          <w:rFonts w:ascii="Arial" w:eastAsia="Times New Roman" w:hAnsi="Arial" w:cs="Arial"/>
          <w:kern w:val="0"/>
          <w:sz w:val="24"/>
          <w:szCs w:val="24"/>
          <w:lang w:eastAsia="it-IT"/>
          <w14:ligatures w14:val="none"/>
        </w:rPr>
        <w:lastRenderedPageBreak/>
        <w:t xml:space="preserve">del suo spirito la strada sulla quale camminare perché Cristo si possa immolare in noi e noi in Cristo, allo stesso modo che sul Golgota Cristo si è immolato in Maria e Maria si è immolata in Cristo Gesù. </w:t>
      </w:r>
    </w:p>
    <w:p w14:paraId="3222A42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questo avvenga, sempre noi, per opera dello Spirito Santo, dobbiamo nascere da Maria come veri suoi figli, allo stesso modo che per opera dello Spirito Santo, il Figlio di Dio si è fatto vero Figlio dell’uomo. Come in Maria il Figlio di Dio si è fatto Figlio dell’uomo per opera dello Spirito Santo, così sempre in Maria, per opera dello Spirito Santo, ogni figlio dell’umo deve divenire vero Figlio di Dio, sempre in Cristo, con Cristo, per Cristo. </w:t>
      </w:r>
    </w:p>
    <w:p w14:paraId="7600349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Per opera dello Spirito Santo, per un mistero indicibile, stabilito da Dio con decreto eterno, in Cristo, con Cristo, per Cristo, ogni uomo è chiamato a divenire carne di Maria, e, nella carne di Maria, carne di Cristo Gesù. Solo divenendo carne di Maria, si diviene carne di Cristo e Cristo Gesù può offrirsi ogni giorno al Padre nella sua carne assunta in Maria, per la salvezza del mondo. Se oggi la salvezza del mondo non si compie, è perché il discepolo di Gesù vive una relazione altamente superficiale e con Maria e con Cristo Gesù. Non essendo carne di Cristo, non pensa e non agisce come Cristo. Non essendo carne di Maria, non pensa e non agisce come Maria. Non essendo vera vita di Dio Padre non ama come Dio Padre. Ama l’uomo di amore di peccato, amore di vizio, amore di terra, amore di ogni trasgressione della Legge del Signore. Non essendo vero spirito dello Spirito Santo, non vede con gli occhi dello Spirito Santo e non pensa con il suo pensiero e neanche ascolta la voce di Dio con gli orecchi dello Spirito del Signore. Dal falso nutrimento dell’Eucaristia, nascono tutti i falsi pensieri e le false opere, le false teorie soteriologiche e ogni altra falsità teologica, cristologica, ecclesiologica, antropologica, ecclesiologica,</w:t>
      </w:r>
    </w:p>
    <w:p w14:paraId="00EFAA6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Essendo vera Donna Eucaristica, Maria è anche vera Mistagoga del Figlio suo. Ogni discepolo di Gesù è chiamato a essere mistagogo di Gesù Signore. È mistagogo di Gesù Signore se introduce nel mistero di Cristo, mostrandolo attuato nella sua vita sia con le parole e sia con le opere. Potrà fare questo se il cristiano è vera presenza di Gesù con tutto il suo essere. I suoi pensieri dovranno essere i pensieri di Cristo Gesù, la sua mente dovrà essere la mente di Cristo Gesù, il suo cuore il cuore di Cristo Gesù, la sua parola la Parola di Cristo Gesù, la sua bocca la bocca di Cristo Gesù, ogni sua croce la croce di Cristo Gesù. Vivendo tutto Cristo nel suo corpo, nella sua anima, nel suo spirito, il cristiano mostra Cristo, insegna Cristo, introduce nel mistero di Cristo. Se non introduce nel mistero di Cristo è il segno che Cristo Gesù non è la sua vita. Come potrebbe un cristiano introdurre nella vita che non è sua?</w:t>
      </w:r>
    </w:p>
    <w:p w14:paraId="056907F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vale anche per Gesù Signore. Come potrebbe Lui introdurre nel mistero del Padre, se Lui  non fosse con il Padre una cosa sola? Gesù con il Padre è una cosa sola in ragione della natura divina, ma è anche un cosa sola in ragione della sua volontà che è dono alla volontà del Padre, del cuore che è dono al cuore del Padre, dei suoi pensieri che sono un dono ai pensieri al Padre perché ami dalla croce di Cristo Gesù, della sua vita che è un dono al Padre perché per mezzo di essa, sempre per opera dello Spirito Santo, possa operare la redenzione del mondo. È l’essere Cristo, mistero del Padre nel Padre nell’unità dello Spirito Santo, che fa sì che lui introduca nel mistero del Padre introducendo nel suo mistero. </w:t>
      </w:r>
    </w:p>
    <w:p w14:paraId="29633A5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Ora come può un cristiano oggi che si è separato da Cristo, essendosi separato dalla verità di Cristo, introdurre nel mistero di Cristo? È questo il fallimento cristiano oggi. Non potendo più introdurre nel mistero di Cristo, il cristiano, chiamato a produrre vere opere teologiche, cristologiche, pneumatologiche, ecclesiologiche, si è condannato da se stesso a produrre qualche falsa opera antropologica, ingannando e tradendo così il mondo intero. </w:t>
      </w:r>
    </w:p>
    <w:p w14:paraId="5EC1F60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Il cristiano oggi è l’uomo più falso di tutta la terra. In nome di Dio, annuncia all’uomo un falso Dio ed edifica sulla terra un falso uomo ed è falso uomo perché edifica un uomo di peccato giustificandolo come vero uomo. Ma per edificare un uomo di peccato non c’è alcun bisogno del cristiano. Ecco a cosa introduce oggi cristiano: al suo peccato, alla sua falsità, alla sua falsa teologia e alla falsa parola, fatta da lui passare come vera Parola d Dio. È questo oggi il grande disastro antropologico al quale il cristiano sta introducendo e il mondo e la Chiesa. Sta introducendo alla sua insipienza e stoltezza. Sta introducendo alla sua morte, alla sua immoralità, alla sua idolatria.</w:t>
      </w:r>
    </w:p>
    <w:p w14:paraId="5207491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Perché questo disastro sta avvenendo? Prima di rispondere a questa domanda, dobbiamo mettere bene in luce l’opera mistagogica della Vergine Maria. La prima mistagogia della Vergine Maria è stata quella di portare Cristo Gesù sulla nostra terra. Per il suo sì alla Parola dell’Angelo, il Verbo eterno del Padre nella pienezza del suo mistero di unità e di trinità si è fatto vera carne, vero Figlio dell’uomo, assumendo tutto il mistero uomo, che è mistero di creazione ad immagine e a somiglianza di Dio, ma anche mistero di peccato, di tenebre, di morte, al fine di redimerlo e di salvarlo, permettendo così la rigenerazione per opera dello Spirito Santo nelle acque del battesimo, per la fede nella Parola annunciata dagli Apostoli. </w:t>
      </w:r>
    </w:p>
    <w:p w14:paraId="7C8C96E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Subito dopo il suo sì, ecco la seconda opera di mistagogia. Spinta dallo Spirito Santo, si è recata nella casa di Elisabetta e con il suo alito, che è vero alito di Spirito Santo e di Cristo Gesù che porta nel suo grembo e del Padre celeste di cui era colmo il suo cuore, ha travasato lo Spirito del Signore pienamente su Elisabetta e sul bambino che era nel suo seno. Per la Vergine Maria, lo Spirito Santo è stato donato, da cuore a cuore, da grembo a grembo, da anima a anima, da persona a persona. Questa è altissima opera di mistagogia. Essendo vera Madre della Chiesa, ogni suo figlio deve imitarla in questa opera e colmare il mondo di Spirito Santo. </w:t>
      </w:r>
    </w:p>
    <w:p w14:paraId="388707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terza opera di mistagogia è il canto della purissima verità di Dio. Maria è tutta opera di Dio ed è opera di Dio a causa della sua umiltà. Maria sa cosa il Signore ha fatto e farai di lei, sa cosa ha fatto e fara con ogni uomo e lo canta nel suo cantico di benedizione, di magnificazione, di rivelazione della purissima verità sua e del Dio, suo Creatore e Salvatore.</w:t>
      </w:r>
    </w:p>
    <w:p w14:paraId="2F394C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 poi noi andiamo nel Vangelo secondo Giovanni, lì scopriamo altre due altissime opere mistagogiche della Beata Vergine Maria. Il suo intervento durante la celebrazione delle nozze in Cana di Galilea, chiede a Cristo Gesù di manifestare la sua gloria, chiede ai servi di obbedire a Cristo Gesù, rivelandolo come il solo mediatore tra Dio e gli uomini: “Tutto quello che dirà, fatelo”. Gesù esaudisce la preghiera della Madre, manifesta la sua gloria e i discepoli credono in lui. </w:t>
      </w:r>
    </w:p>
    <w:p w14:paraId="443F088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Oggi chi deve chiedere alla Vergine Maria che viva questa altissima opera mistagogica è ogni suo figlio. Ogni attimo, senza interruzione, ogni figlio di Maria, deve chiedere alla Madre di Gesù che bussi al suo cuore e chieda che manifesti la </w:t>
      </w:r>
      <w:r w:rsidRPr="005E5FA3">
        <w:rPr>
          <w:rFonts w:ascii="Arial" w:eastAsia="Times New Roman" w:hAnsi="Arial" w:cs="Arial"/>
          <w:kern w:val="0"/>
          <w:sz w:val="24"/>
          <w:szCs w:val="24"/>
          <w:lang w:eastAsia="it-IT"/>
          <w14:ligatures w14:val="none"/>
        </w:rPr>
        <w:lastRenderedPageBreak/>
        <w:t xml:space="preserve">sua gloria. Noi non abbiamo più la vera fede. Siamo carenti del vero amore. Manchiamo della vera speranza. Noi preghiamo Lei. Lei pregherà il Figlio. Il Figlio manifesterà la sua gloria e la vera fede, il purissimo amore, la speranza creata nei cuori dal Vangelo, torneranno a brillare in mezzo a noi. Noi li vedremo, la loro luce illuminerà il nostro volto. </w:t>
      </w:r>
    </w:p>
    <w:p w14:paraId="4137C73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seconda opera di mistagogia nel Vangelo secondo Giovanni è la sua immolazione con Cristo, in Cristo, per Cristo, divenendo un solo sacrificio. La Vergine Maria è più che Abramo. Questi sul monte non ha offerto materialmente il figlio, lo ha offerto però spiritualmente. Maria invece lo ha offerto spiritualmente e materialmente, offrendo se stessa, martire nell’anima, per completare ciò che manca ai patimenti del Figlio suo, patimenti necessari per la redenzione del mondo. È questa, fino al giorno della Parusia, l’opera mistagogica di Maria: aiutare ogni discepolo di Gesù a offrire Cristo Gesù al Padre, nello Spirito Santo, e nell’offerta di Cristo Signore, offrire ognuno se stesso, martire nello spirito per la sua obbedienza alla Parola del Vangelo. </w:t>
      </w:r>
    </w:p>
    <w:p w14:paraId="13E15E9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Senza questa mariana mistagogia che diviene cristiana mistagogia, il mondo rimane mondo e la Chiesa a poco a poco verrà inglobata dal mondo. Oggi forse non abbiamo noi una visione mondana della Chiesa? Non stiamo noi, discepoli di Gesù, edificando un cristianesimo senza Cristo, senza il Padre, senza lo Spirito Santo, senza la Vergine Maria? Non stiamo creando oggi una Chiesa altamente secolarizzata dichiarando che dobbiamo smetterla di pensare una Chiesa che discende dall’alto? Vogliamo oggi una Chiesa che sale dal basso e dal basso essa può salire solo dall’inferno.</w:t>
      </w:r>
    </w:p>
    <w:p w14:paraId="47F6C51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Presso il Golgota troviamo una seconda mistagogia che siamo chiamati a vivere. È la mistagogia della maternità e della figliolanza. La maternità è di Maria. La figliolanza di ogni discepolo di Gesù. Ecco cosa dovrà fare la Vergine Maria, ma questa opera non la può fare senza quanti sono già suoi figli. La Vergine Maira è data al discepolo e il discepolo è dato alla Vergine. Questa unione deve essere vissuta allo stesso modo della unione di Maria con Gesù. Maria per opera dello Spirito Santo genera il discepolo nel suo grembo mistico facendolo vero suo figlio. Il discepolo crocifisso sulla croce del Vangelo va per il mondo e sostenuto e mosso dallo Spirito Santo come Cristo Gesù trova altri discepoli e li dona alla Madre come suo veri figli. </w:t>
      </w:r>
    </w:p>
    <w:p w14:paraId="60F49F7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opera mistagogica deve essere insieme opera dello Spirito Santo, opera del discepolo, opera di Maria, da viversi sempre in Cristo, con Cristo, per Cristo, e questo deve compiersi per far sì che il Padre ami con il suo amore eterno ogni su creatura, fatta da Lui a sua immagine e somiglianza. Ecco l’opera mistagogica di Maria: nel suo seno deve sempre generare veri figli di Dio. Perché questo avvenga è necessaria l’opera mistagogica del discepolo di Gesù. Questi dalla croce del Vangelo deve fare discepoli e poi presentarli alla Madre di Dio perché li accolga come veri suoi figli e costituirli nello Spirito Santo cercatori di altri discepoli da generare come suoi figli. La Chiesa vive di questa perenne mistagogia. Se muore questa mistagogia, muore la Chiesa. </w:t>
      </w:r>
    </w:p>
    <w:p w14:paraId="2397297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Altra opera di mistagogia della Vergine Maria la troviamo nel Cenacolo. Maria insegna agli Apostoli e agli altri discepoli di Gesù la stupenda mistagogia della preghiera. La preghiera questa volta ha per fine la richiesta a Dio Padre affinché mandi lo Spirito Santo che è sgorgato dal cuore di Cristo Gesù, trafitto dalla lancia </w:t>
      </w:r>
      <w:r w:rsidRPr="005E5FA3">
        <w:rPr>
          <w:rFonts w:ascii="Arial" w:eastAsia="Times New Roman" w:hAnsi="Arial" w:cs="Arial"/>
          <w:kern w:val="0"/>
          <w:sz w:val="24"/>
          <w:szCs w:val="24"/>
          <w:lang w:eastAsia="it-IT"/>
          <w14:ligatures w14:val="none"/>
        </w:rPr>
        <w:lastRenderedPageBreak/>
        <w:t>del soldato, unito allo Spirito Santo che è sgorgato dall’anima della Madre di Dio, trafitta dalla spada.</w:t>
      </w:r>
    </w:p>
    <w:p w14:paraId="791FB19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All’opera di mistagogia della vera preghiera, la Vergine Maria deve sempre aggiunge una ulteriore opera mistagogica. Deve introdurre ogni discepolo di Gesù nella sua purissima verità di discepolo. Come Maria è discepola di Cristo, sempre guidata e mossa dallo Spirito Santo che l’ha portata fin sul Golgota per l’immolazione di se stessa nell’immolazione del Figlio, così Maria dovrà condurre ogni suo figlio sul Golgota del Vangelo per lasciarsi inchiodare su esso e portare a compimento ogni giorno la sua immolazione affinché per essa nuovo Spirito Santo verga versato sulla terra, per dare vita alle molte ossa aride che giacciono nella grande pianura della Chiesa del Dio vivente. Senza questa mistagogia di quotidiana immolazione, lo Spirito Santo non viene versato dal lato destro del cristiano e la terra rimane un deserto e la desertificazione della Chiesa diviene sempre più evidente. </w:t>
      </w:r>
    </w:p>
    <w:p w14:paraId="4FEDFB5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Giustificare poi la desertificazione della Chiesa come opera necessaria per dare ad essa una vera vita è opera di quanti non vivono alcun vero legame di fede, di amore, di speranza con Cristo Gesù e con la Madre sua.</w:t>
      </w:r>
    </w:p>
    <w:p w14:paraId="77D0766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Rispondiamo ora alla domanda: Perché questo disastro sta avvenendo? Sta avvenendo perché il cristiano ha spogliato se stesso di ogni verità divina, verità soprannaturale, verità eterna, verità del Padre e del Figlio e dello Spirito Santo e si è rivestito di ogni falsità di immanenza, falsità di peccato, di stoltezza, di insipienza, di inganno, di menzogna, falsità di odore satanico.</w:t>
      </w:r>
    </w:p>
    <w:p w14:paraId="135B049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Che la Vergine Maria, ogni giorno introduca ogni suo figlio in questa sua molteplice opera mistagogica. Per noi sarà effuso lo Spirito di Cristo sulla Chiesa e sul mondo e per questa effusione il deserto della Chiesa e del mondo si trasformerà in un giardino che abbonda di ogni vita buona. Amen.</w:t>
      </w:r>
    </w:p>
    <w:p w14:paraId="25CAFC8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77469650" w14:textId="77777777" w:rsidR="005E5FA3" w:rsidRPr="005E5FA3" w:rsidRDefault="005E5FA3" w:rsidP="005E5FA3">
      <w:pPr>
        <w:spacing w:after="120" w:line="240" w:lineRule="auto"/>
        <w:jc w:val="both"/>
        <w:rPr>
          <w:rFonts w:ascii="Arial" w:eastAsia="Times New Roman" w:hAnsi="Arial" w:cs="Arial"/>
          <w:kern w:val="0"/>
          <w:sz w:val="28"/>
          <w:szCs w:val="28"/>
          <w:lang w:eastAsia="it-IT"/>
          <w14:ligatures w14:val="none"/>
        </w:rPr>
      </w:pPr>
    </w:p>
    <w:p w14:paraId="6A018202" w14:textId="77777777" w:rsidR="005E5FA3" w:rsidRPr="005E5FA3" w:rsidRDefault="005E5FA3" w:rsidP="005E5FA3">
      <w:pPr>
        <w:spacing w:after="120" w:line="240" w:lineRule="auto"/>
        <w:rPr>
          <w:rFonts w:ascii="Arial" w:eastAsia="Times New Roman" w:hAnsi="Arial" w:cs="Arial"/>
          <w:kern w:val="0"/>
          <w:sz w:val="28"/>
          <w:szCs w:val="28"/>
          <w:lang w:eastAsia="it-IT"/>
          <w14:ligatures w14:val="none"/>
        </w:rPr>
      </w:pPr>
      <w:r w:rsidRPr="005E5FA3">
        <w:rPr>
          <w:rFonts w:ascii="Arial" w:eastAsia="Times New Roman" w:hAnsi="Arial" w:cs="Arial"/>
          <w:kern w:val="0"/>
          <w:sz w:val="28"/>
          <w:szCs w:val="28"/>
          <w:lang w:eastAsia="it-IT"/>
          <w14:ligatures w14:val="none"/>
        </w:rPr>
        <w:br w:type="page"/>
      </w:r>
    </w:p>
    <w:p w14:paraId="56E565CF" w14:textId="77777777" w:rsidR="005E5FA3" w:rsidRPr="005E5FA3" w:rsidRDefault="005E5FA3" w:rsidP="005E5FA3">
      <w:pPr>
        <w:pStyle w:val="Titolo1"/>
        <w:rPr>
          <w:lang w:val="la-Latn"/>
        </w:rPr>
      </w:pPr>
      <w:bookmarkStart w:id="857" w:name="_Toc216000654"/>
      <w:bookmarkStart w:id="858" w:name="_Toc218975190"/>
      <w:bookmarkStart w:id="859" w:name="_Toc219036328"/>
      <w:r w:rsidRPr="005E5FA3">
        <w:rPr>
          <w:lang w:val="la-Latn"/>
        </w:rPr>
        <w:lastRenderedPageBreak/>
        <w:t>LA MADRE DEL VERBO INCARNATO</w:t>
      </w:r>
      <w:bookmarkEnd w:id="857"/>
      <w:bookmarkEnd w:id="858"/>
      <w:bookmarkEnd w:id="859"/>
    </w:p>
    <w:p w14:paraId="397FA34C" w14:textId="77777777" w:rsidR="005E5FA3" w:rsidRPr="005E5FA3" w:rsidRDefault="005E5FA3" w:rsidP="005E5FA3">
      <w:pPr>
        <w:spacing w:after="120" w:line="240" w:lineRule="auto"/>
        <w:jc w:val="center"/>
        <w:rPr>
          <w:rFonts w:ascii="Arial" w:eastAsia="Calibri" w:hAnsi="Arial" w:cs="Arial"/>
          <w:b/>
          <w:bCs/>
          <w:color w:val="000000"/>
          <w:sz w:val="24"/>
          <w:szCs w:val="24"/>
        </w:rPr>
      </w:pPr>
      <w:r w:rsidRPr="005E5FA3">
        <w:rPr>
          <w:rFonts w:ascii="Arial" w:eastAsia="Calibri" w:hAnsi="Arial" w:cs="Arial"/>
          <w:b/>
          <w:bCs/>
          <w:color w:val="000000"/>
          <w:sz w:val="24"/>
          <w:szCs w:val="24"/>
        </w:rPr>
        <w:t xml:space="preserve">Meditazione sul mistero sempre da esplorare della Vergine Maria </w:t>
      </w:r>
    </w:p>
    <w:p w14:paraId="70A86011" w14:textId="77777777" w:rsidR="005E5FA3" w:rsidRPr="005E5FA3" w:rsidRDefault="005E5FA3" w:rsidP="005E5FA3">
      <w:pPr>
        <w:spacing w:after="120" w:line="240" w:lineRule="auto"/>
        <w:jc w:val="both"/>
        <w:rPr>
          <w:rFonts w:ascii="Arial" w:eastAsia="Calibri" w:hAnsi="Arial" w:cs="Arial"/>
          <w:color w:val="000000"/>
          <w:sz w:val="24"/>
          <w:szCs w:val="24"/>
        </w:rPr>
      </w:pPr>
    </w:p>
    <w:p w14:paraId="067A54A1" w14:textId="77777777" w:rsidR="005E5FA3" w:rsidRPr="005E5FA3" w:rsidRDefault="005E5FA3" w:rsidP="005E5FA3">
      <w:pPr>
        <w:pStyle w:val="Titolo1"/>
        <w:rPr>
          <w:lang w:val="la-Latn"/>
        </w:rPr>
      </w:pPr>
      <w:bookmarkStart w:id="860" w:name="_Toc216000655"/>
      <w:bookmarkStart w:id="861" w:name="_Toc218975191"/>
      <w:bookmarkStart w:id="862" w:name="_Toc219036329"/>
      <w:r w:rsidRPr="005E5FA3">
        <w:rPr>
          <w:lang w:val="la-Latn"/>
        </w:rPr>
        <w:t>ESPLORAZIONE DALLE LITANIE LAURETANE</w:t>
      </w:r>
      <w:bookmarkEnd w:id="860"/>
      <w:bookmarkEnd w:id="861"/>
      <w:bookmarkEnd w:id="862"/>
    </w:p>
    <w:p w14:paraId="1E0D600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Quando meditiamo sul mistero della Vergine Maria è come se ci trovassimo dinanzi a un blocco di intensissima luce, dallo splendore divino e celeste. Da questo blocco di intensissima luce si può estrarre ogni forma, Più forme si estraggono e più il blocco di luce rimane come intatto. Ciò significa che neanche nei cieli eterni riusciremo a comprendere tutto il mistero della nostra Madre celeste. Si compie per noi quando il Siracide rivela sul mistero della creazione. </w:t>
      </w:r>
    </w:p>
    <w:p w14:paraId="022AE270"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Ricorderò ora le opere del Signore e descriverò quello che ho visto. Per le parole del Signore sussistono le sue opere, e il suo giudizio si compie secondo il suo volere. Il sole che risplende vede tutto, della gloria del Signore sono piene le sue opere.</w:t>
      </w:r>
    </w:p>
    <w:p w14:paraId="423DA500"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Neppure ai santi del Signore è dato di narrare tutte le sue meraviglie, che il Signore, l’Onnipotente, ha stabilito perché l’universo stesse saldo nella sua gloria.</w:t>
      </w:r>
    </w:p>
    <w:p w14:paraId="51EFC153"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Egli scruta l’abisso e il cuore, e penetra tutti i loro segreti. L’Altissimo conosce tutta la scienza e osserva i segni dei tempi, annunciando le cose passate e future e svelando le tracce di quelle nascoste.</w:t>
      </w:r>
    </w:p>
    <w:p w14:paraId="75D87334"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Nessun pensiero gli sfugge, neppure una parola gli è nascosta. Ha disposto con ordine le meraviglie della sua sapienza, egli solo è da sempre e per sempre: nulla gli è aggiunto e nulla gli è tolto, non ha bisogno di alcun consigliere.</w:t>
      </w:r>
    </w:p>
    <w:p w14:paraId="0BC87ADE"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Quanto sono amabili tutte le sue opere! E appena una scintilla se ne può osservare. Tutte queste cose hanno vita e resteranno per sempre per tutte le necessità, e tutte gli obbediscono. Tutte le cose sono a due a due, una di fronte all’altra, egli non ha fatto nulla d’incompleto. L’una conferma i pregi dell’altra: chi si sazierà di contemplare la sua gloria? (Sir 42,15-25. </w:t>
      </w:r>
    </w:p>
    <w:p w14:paraId="251E5C8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Se dinanzi alla creazione </w:t>
      </w:r>
      <w:r w:rsidRPr="005E5FA3">
        <w:rPr>
          <w:rFonts w:ascii="Arial" w:eastAsia="Calibri" w:hAnsi="Arial" w:cs="Arial"/>
          <w:i/>
          <w:iCs/>
          <w:color w:val="000000"/>
          <w:sz w:val="24"/>
          <w:szCs w:val="24"/>
        </w:rPr>
        <w:t xml:space="preserve">“neanche ai santi del Signore è dato di narrare le sue meraviglie, che il Signore, l’Onnipotente, ha stabilito perché l’universo stesse saldo nella sua gloria”, </w:t>
      </w:r>
      <w:r w:rsidRPr="005E5FA3">
        <w:rPr>
          <w:rFonts w:ascii="Arial" w:eastAsia="Calibri" w:hAnsi="Arial" w:cs="Arial"/>
          <w:color w:val="000000"/>
          <w:sz w:val="24"/>
          <w:szCs w:val="24"/>
        </w:rPr>
        <w:t xml:space="preserve">potrà mai esserci un solo uomo capace di estrarre da questo blocco di intensissima luce dallo splendore divino ed eterno una sola immagine contenente tutta la bellezza della Madre di Dio? Chi può è solo lo Spirito Santo. È Lui l’Artefice Divino al quale oggi noi chiediamo che ci faccia dono del suo scalpello divino e che guidi le nostre mani, facendoci lui estrarre da esso una stupenda immagine da far innamorare di essa prima i figli della Chiesa, che hanno paura di parlare della loro Madre come si conviene, e poi il mondo intero, il mondo dei non credenti, che non solo sono orfani del loro vero Padre, sono anche orfani della loro Madre e crescono privati di questi due santissimi amori. La verità del vero Padre rivela la verità della vera Madre, la verità della vera Madre rivela la verità del vero Padre. Chi non ha Maria come sue vera Madre non ha Dio come suo vero Padre. Chi non ha Dio come suo vero Padre neanche ha Maria come sua vera Madre. La vera Madre è l’opera del vero Padre, da Lui pensata dai giorni dell’eternità. La </w:t>
      </w:r>
      <w:r w:rsidRPr="005E5FA3">
        <w:rPr>
          <w:rFonts w:ascii="Arial" w:eastAsia="Calibri" w:hAnsi="Arial" w:cs="Arial"/>
          <w:color w:val="000000"/>
          <w:sz w:val="24"/>
          <w:szCs w:val="24"/>
        </w:rPr>
        <w:lastRenderedPageBreak/>
        <w:t>Vergine Maria non è frutto della Chiesa. Non è una sua creazione. La Vergine Maria è il desiderio terno, il pensiero eterno, il consiglio eterno del Dio vivo e vero. Del solo Dio vivo e vero. Senza questa verità, ci perdiamo nelle confusioni di Satana e pensiamo che se magnifichiamo la Vergine Maria togliamo della gloria al Signore nostro Dio. Se i cieli narrano la gloria di Dio, infinitamente di più narra la gloria del Signore la Vergine Maria. La gloria dei cieli dinanzi alla gloria della Vergine Maria la possiamo paragonare alla luce di una candela dinanzi alla Donna vestita del sole eterno che è il Signore Dio nostro. Magnificare la gloria di Maria è magnificare il suo Autore. Se la Vergine Maria è l’opera d Dio e risplende nella creazione più che un miliardo di soli, quanto più grande è la magnificenza del nostro Dio e Signore. Cantando Maria, noi cantiamo la grandezza del nostro Dio.</w:t>
      </w:r>
    </w:p>
    <w:p w14:paraId="18D19F7C" w14:textId="77777777" w:rsidR="005E5FA3" w:rsidRPr="005E5FA3" w:rsidRDefault="005E5FA3" w:rsidP="005E5FA3">
      <w:pPr>
        <w:spacing w:after="120" w:line="240" w:lineRule="auto"/>
        <w:jc w:val="both"/>
        <w:rPr>
          <w:rFonts w:ascii="Arial" w:eastAsia="Calibri" w:hAnsi="Arial" w:cs="Arial"/>
          <w:color w:val="000000"/>
          <w:sz w:val="24"/>
          <w:szCs w:val="24"/>
        </w:rPr>
      </w:pPr>
    </w:p>
    <w:p w14:paraId="3CE0211A" w14:textId="77777777" w:rsidR="005E5FA3" w:rsidRPr="005E5FA3" w:rsidRDefault="005E5FA3" w:rsidP="005E5FA3">
      <w:pPr>
        <w:pStyle w:val="Titolo2"/>
        <w:rPr>
          <w:lang w:val="la-Latn"/>
        </w:rPr>
      </w:pPr>
      <w:bookmarkStart w:id="863" w:name="_Toc216000656"/>
      <w:bookmarkStart w:id="864" w:name="_Toc218975192"/>
      <w:bookmarkStart w:id="865" w:name="_Toc219036330"/>
      <w:r w:rsidRPr="005E5FA3">
        <w:rPr>
          <w:lang w:val="la-Latn"/>
        </w:rPr>
        <w:t>LA VERGINE MARIA È SANTA</w:t>
      </w:r>
      <w:bookmarkEnd w:id="863"/>
      <w:bookmarkEnd w:id="864"/>
      <w:bookmarkEnd w:id="865"/>
    </w:p>
    <w:p w14:paraId="7D62C01A" w14:textId="77777777" w:rsidR="005E5FA3" w:rsidRPr="005E5FA3" w:rsidRDefault="005E5FA3" w:rsidP="005E5FA3">
      <w:pPr>
        <w:spacing w:after="120" w:line="240" w:lineRule="auto"/>
        <w:jc w:val="both"/>
        <w:rPr>
          <w:rFonts w:ascii="Arial" w:eastAsia="Calibri" w:hAnsi="Arial" w:cs="Arial"/>
          <w:i/>
          <w:iCs/>
          <w:color w:val="000000"/>
          <w:sz w:val="24"/>
          <w:szCs w:val="24"/>
        </w:rPr>
      </w:pPr>
      <w:bookmarkStart w:id="866" w:name="_Hlk215346451"/>
      <w:r w:rsidRPr="005E5FA3">
        <w:rPr>
          <w:rFonts w:ascii="Arial" w:eastAsia="Calibri" w:hAnsi="Arial" w:cs="Arial"/>
          <w:i/>
          <w:iCs/>
          <w:color w:val="000000"/>
          <w:sz w:val="24"/>
          <w:szCs w:val="24"/>
        </w:rPr>
        <w:t xml:space="preserve">Santa Maria, Santa Madre di Dio, Santa Vergine delle vergini. </w:t>
      </w:r>
    </w:p>
    <w:bookmarkEnd w:id="866"/>
    <w:p w14:paraId="5070A79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Nel corso dei secoli, lo Spirito Santo ha prestato il suo scalpello divino a persone innamorati della Madre Celeste e Lui per mezzo di essi ha iniziato a trarre dal Suo blocco di luce intensissima dallo splendore divino ed eterno, delle immagini delle Celeste Madre, che dono confluite tutte nelle Litanie Lauretane. A queste immagini lo Spirito Santo ne può aggiungere infinite altre ancora. Il blocco dalla luce intensissima è come se ancora neanche si fosse iniziato a lavorare, tanto grande e impenetrabile è il suo mistero. Possiamo attestare che lo Spirito Santo ogni giorno estrae cose antiche e cose nuove. Le cose nuove aggiunte alle cose antiche, rendono nuove le cose antiche e il mistero della Madre celeste si riveste di più grande luce. Chi ama la Vergine Maria deve rivestire tutte le antiche immagini tratte ieri con le nuove immagini che si traggono oggi, così che aggiunge verità a verità, luce a luce, immagine a immagine. Antico e Nuovo danno pienezza. </w:t>
      </w:r>
    </w:p>
    <w:p w14:paraId="0CDA5FB1" w14:textId="77777777" w:rsidR="005E5FA3" w:rsidRPr="005E5FA3" w:rsidRDefault="005E5FA3" w:rsidP="005E5FA3">
      <w:pPr>
        <w:spacing w:after="120" w:line="240" w:lineRule="auto"/>
        <w:jc w:val="both"/>
        <w:rPr>
          <w:rFonts w:ascii="Arial" w:eastAsia="Calibri" w:hAnsi="Arial" w:cs="Arial"/>
          <w:color w:val="000000"/>
          <w:sz w:val="24"/>
          <w:szCs w:val="24"/>
        </w:rPr>
      </w:pPr>
    </w:p>
    <w:p w14:paraId="3095CB3D" w14:textId="77777777" w:rsidR="005E5FA3" w:rsidRPr="005E5FA3" w:rsidRDefault="005E5FA3" w:rsidP="005E5FA3">
      <w:pPr>
        <w:pStyle w:val="Titolo2"/>
        <w:rPr>
          <w:lang w:val="la-Latn"/>
        </w:rPr>
      </w:pPr>
      <w:bookmarkStart w:id="867" w:name="_Toc216000657"/>
      <w:bookmarkStart w:id="868" w:name="_Toc218975193"/>
      <w:bookmarkStart w:id="869" w:name="_Toc219036331"/>
      <w:r w:rsidRPr="005E5FA3">
        <w:rPr>
          <w:lang w:val="la-Latn"/>
        </w:rPr>
        <w:t>PRIMA IMMAGINE: LA SANTITÀ</w:t>
      </w:r>
      <w:bookmarkEnd w:id="867"/>
      <w:bookmarkEnd w:id="868"/>
      <w:bookmarkEnd w:id="869"/>
      <w:r w:rsidRPr="005E5FA3">
        <w:rPr>
          <w:lang w:val="la-Latn"/>
        </w:rPr>
        <w:t xml:space="preserve"> </w:t>
      </w:r>
    </w:p>
    <w:p w14:paraId="7DA2B70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prima immagine messa dinanzi ai nostri occhi dallo Spirito Santo è la Santità. Cosa è la santità? Santo è solo il Signore. Lui è il tre volte santo. È il Santissimo. In Dio la santità è purissima corrispondenza tra la natura eterna e la volontà eterna, tra la volontà eterna e la natura eterna, tra la volontà eterna e ogni moto eterno del suo cuore, tra ogni moto eterno del suo cuore e ogni opera da Lui creata all’esterno o a extra del suo mistero di Unità e di Trinità. La filosofia classica o scolastica insegna che Dio è atto puro. Lui è purissimo spirito. </w:t>
      </w:r>
      <w:bookmarkStart w:id="870" w:name="_Hlk215346205"/>
      <w:r w:rsidRPr="005E5FA3">
        <w:rPr>
          <w:rFonts w:ascii="Arial" w:eastAsia="Calibri" w:hAnsi="Arial" w:cs="Arial"/>
          <w:color w:val="000000"/>
          <w:sz w:val="24"/>
          <w:szCs w:val="24"/>
        </w:rPr>
        <w:t>Purissimo amore. Purissima verità. Purissima giustizia. Purissima fedeltà. Purissimo e sommo bene. Purissima misericordia, purissima compassione, purissima bontà</w:t>
      </w:r>
      <w:bookmarkEnd w:id="870"/>
      <w:r w:rsidRPr="005E5FA3">
        <w:rPr>
          <w:rFonts w:ascii="Arial" w:eastAsia="Calibri" w:hAnsi="Arial" w:cs="Arial"/>
          <w:color w:val="000000"/>
          <w:sz w:val="24"/>
          <w:szCs w:val="24"/>
        </w:rPr>
        <w:t xml:space="preserve">. Tutte queste proprietà della natura divina eterna e della volontà divina eterna sono la sua santità. Questo significa che in Dio non esiste dall’eternità senza principio all’eternità senza fine neanche la milionesima parte di un atomo di non amore, non verità, non giustizia, </w:t>
      </w:r>
      <w:r w:rsidRPr="005E5FA3">
        <w:rPr>
          <w:rFonts w:ascii="Arial" w:eastAsia="Calibri" w:hAnsi="Arial" w:cs="Arial"/>
          <w:color w:val="000000"/>
          <w:sz w:val="24"/>
          <w:szCs w:val="24"/>
        </w:rPr>
        <w:lastRenderedPageBreak/>
        <w:t xml:space="preserve">non fedeltà, non bene, non misericordia, non compassione, non pietà, non bontà. Il nostro Dio è il perfettissimo eterno. Lui è la perfezione eterna. </w:t>
      </w:r>
    </w:p>
    <w:p w14:paraId="6653850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Ogni santità nella creatura fatta a immagine e a somiglianza di Dio è per partecipazione della santità del nostro Dio, Signore, Creatore. La santità di natura per creazione, dal Signore è stata sottoposta alla santità della volontà e la santità della volontà sottoposta all’obbedienza a ogni Parola che esce, è uscita, uscirà dalla bocca del Dio Creatore e Signore. Se la volontà obbedienza al suo Signore, Creatore, Dio, la natura rimane nella sua santità e in essa cresce, crescendo in grazia, in sapienza, in costante obbedienza. Se la volontà non obbedisce, la natura cade dalla santità, cadendo dalla santità, cade dalla sua verità, dal suo amore, dalla sua sua luce.  Cade dalla sua giustizia, dalla sua fedeltà, dal suo bene, dalla sua misericordia, dalla sua compassione, dalla sua bontà. Diviene natura di falsità, di menzogna, di tenebre, di male. Tutto questo accade perché la volontà è caduta dalla sua verità e la verità della volontà è una sola: obbedire solo e sempre alla Parola del suo Dio. La santità nasce dall’obbedienza. La santità muore per la disobbedienza. </w:t>
      </w:r>
    </w:p>
    <w:p w14:paraId="2D22DAC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Quando noi diciamo che la Vergine Maria è Santa, che è Santa Madre di Dio, che è Santa Vergine delle vergini, altro non vogliamo dire se non che Maria sia come Madre e sia come Vergine dal primo istante del suo concepimento non solo è rimasta, ma ogni giorno cresce in modo “esponenziale”, nella grazia, nella sapienza, nella verità, nell’amore, nella compassione, nella bontà, nella fedeltà, nel bene, nella misericordia, nella giustizia. Tutta questa santità è il frutto della sua obbedienza alla voce del suo Signore, Dio, Creatore. Maria ha raggiunto sia come Madre che come Vergine il sommo del sommo della santità raggiungibile da una creatura. Come nella sua obbedienza non vi è nessun intervallo tra la Parola ascoltata e il compimento di essa. Un solo intervallo avrebbe reso non pura la sua obbedienza. Così non vi è alcun intervallo, neanche di un solo attimo nella crescita nella santità. Maria è santissima  in tutta la sua anima, in tutto il suo corpo, in tutto il suo spirito, in ogni suo pensiero, in ogni suo desiderio, in ogni sua volontà. La sua divina maternità e la sua verginità sono state vissute sempre nella santità più piena e più pura. È come se Dio avesse tratto la Vergine Maria da una sua costola del suo essere divino ed eterno, impastandola della santità attinta dal suo cuore e colmandola di purissima grazia e poi collocata nel suo cuore, affinché nessuno granello di male, anche il più invisibile, la sfiorasse, neanche con la sua ombra. </w:t>
      </w:r>
    </w:p>
    <w:p w14:paraId="2D2F9C1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Con la creazione della Vergine Maria, in un modo così sublime, tutta la creazione raggiunge il sommo della sua verità, della sua bellezza. della sua luce, della sua perfezione. Dio non potrà mai più creare una creatura così alta. Per creare la Vergine Maria ha messo in atto tutta la sua scienza, la sua sapienza, la sua intelligenza, il suo consiglio, la sua onnipotenza. Maria è il Limite non superabile da Dio. Dinanzi a Lei si fermano scienza, sapienza. intelligenza, consiglio, onnipotenza. Dinanzi alla  Vergine Maria c’è solo il Verbo che in Lei si è fatto carne, c’è il Padre e lo Spirito Santo. Il Padre, il Figlio e lo Spirito Santo sono di natura eterna e increata. Il Filio di Dio che diviene figlio di Maria è insieme di natura eterna non creata e in quanto vero uomo è di natura creata dallo Spirito Santo per Maria. Ecco perché va detto che le meraviglie compiute dal Signore Dio in Maria,  sono ancora tutte da esplorare e più ci si sprofonda in queste meraviglie e più le profondità si rivelano ancora più profonde. Come non si può esplorare il cuore di Dio così non si potranno mai esplorare le meraviglie che avvolgono la Madre di Dio. </w:t>
      </w:r>
    </w:p>
    <w:p w14:paraId="168521F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lastRenderedPageBreak/>
        <w:t xml:space="preserve">Solo con l’aiuto dello Spirito Santo sarà possibile trarre da questo blocco di luce purissima dallo splendore divino delle immagini della Madre di Dio. Sono però immagini che mai potranno essere comprese isolatamente o singolarmente. Una immagine va sempre unita a tutte le altri immagini. Solo la moltitudine della immagine ci offre una immagine piena da leggere, da contemplare, da ammirare. A questa immagine piena, sempre lo Spirito Santo, ci farà aggiungere altre immagini perché essa diventino sempre più piena e perfetta. L’Apostolo Giovanni, per opera dello Spirito Santo prima ci offre l’immagine di Maria nelle nozze di Cana. Poi ci offre l’immagine di Maria ai piedi della croce. Infine ci offre l’immagine di Maria, la donna vestita d sole con una corona di dodici stelle sul suo capo e con la luna sotto i suoi piedi. Aggiungendo immagine a immagine abbiamo una visione perfetta. Ad essa vanno però aggiunte tutte le altri immagini dell’Antico e del Nuovo Testamento. </w:t>
      </w:r>
    </w:p>
    <w:p w14:paraId="0C74A5E6" w14:textId="77777777" w:rsidR="005E5FA3" w:rsidRPr="005E5FA3" w:rsidRDefault="005E5FA3" w:rsidP="005E5FA3">
      <w:pPr>
        <w:spacing w:after="120" w:line="240" w:lineRule="auto"/>
        <w:jc w:val="both"/>
        <w:rPr>
          <w:rFonts w:ascii="Arial" w:eastAsia="Calibri" w:hAnsi="Arial" w:cs="Arial"/>
          <w:color w:val="000000"/>
          <w:sz w:val="24"/>
          <w:szCs w:val="24"/>
        </w:rPr>
      </w:pPr>
    </w:p>
    <w:p w14:paraId="720D1FA0" w14:textId="77777777" w:rsidR="005E5FA3" w:rsidRPr="005E5FA3" w:rsidRDefault="005E5FA3" w:rsidP="005E5FA3">
      <w:pPr>
        <w:pStyle w:val="Titolo2"/>
        <w:rPr>
          <w:lang w:val="la-Latn"/>
        </w:rPr>
      </w:pPr>
      <w:bookmarkStart w:id="871" w:name="_Toc216000658"/>
      <w:bookmarkStart w:id="872" w:name="_Toc218975194"/>
      <w:bookmarkStart w:id="873" w:name="_Toc219036332"/>
      <w:r w:rsidRPr="005E5FA3">
        <w:rPr>
          <w:lang w:val="la-Latn"/>
        </w:rPr>
        <w:t>LA VERGNE MARIA È MADRE</w:t>
      </w:r>
      <w:bookmarkEnd w:id="871"/>
      <w:bookmarkEnd w:id="872"/>
      <w:bookmarkEnd w:id="873"/>
      <w:r w:rsidRPr="005E5FA3">
        <w:rPr>
          <w:lang w:val="la-Latn"/>
        </w:rPr>
        <w:t xml:space="preserve"> </w:t>
      </w:r>
    </w:p>
    <w:p w14:paraId="7C832A5E" w14:textId="77777777" w:rsidR="005E5FA3" w:rsidRPr="005E5FA3" w:rsidRDefault="005E5FA3" w:rsidP="005E5FA3">
      <w:pPr>
        <w:spacing w:after="120" w:line="240" w:lineRule="auto"/>
        <w:jc w:val="both"/>
        <w:rPr>
          <w:rFonts w:ascii="Arial" w:eastAsia="Calibri" w:hAnsi="Arial" w:cs="Arial"/>
          <w:i/>
          <w:iCs/>
          <w:color w:val="000000"/>
          <w:sz w:val="24"/>
          <w:szCs w:val="24"/>
        </w:rPr>
      </w:pPr>
      <w:bookmarkStart w:id="874" w:name="_Hlk215377191"/>
      <w:r w:rsidRPr="005E5FA3">
        <w:rPr>
          <w:rFonts w:ascii="Arial" w:eastAsia="Calibri" w:hAnsi="Arial" w:cs="Arial"/>
          <w:i/>
          <w:iCs/>
          <w:color w:val="000000"/>
          <w:sz w:val="24"/>
          <w:szCs w:val="24"/>
        </w:rPr>
        <w:t xml:space="preserve">Madre di Dio, Madre di Cristo, </w:t>
      </w:r>
      <w:bookmarkStart w:id="875" w:name="_Hlk215381755"/>
      <w:r w:rsidRPr="005E5FA3">
        <w:rPr>
          <w:rFonts w:ascii="Arial" w:eastAsia="Calibri" w:hAnsi="Arial" w:cs="Arial"/>
          <w:i/>
          <w:iCs/>
          <w:color w:val="000000"/>
          <w:sz w:val="24"/>
          <w:szCs w:val="24"/>
        </w:rPr>
        <w:t xml:space="preserve">Madre della Chiesa, Madre di misericordia, Madre della divina grazia, Madre della speranza, </w:t>
      </w:r>
      <w:bookmarkEnd w:id="875"/>
      <w:r w:rsidRPr="005E5FA3">
        <w:rPr>
          <w:rFonts w:ascii="Arial" w:eastAsia="Calibri" w:hAnsi="Arial" w:cs="Arial"/>
          <w:i/>
          <w:iCs/>
          <w:color w:val="000000"/>
          <w:sz w:val="24"/>
          <w:szCs w:val="24"/>
        </w:rPr>
        <w:t>Madre purissima, Madre castissima, Madre sempre vergine, Madre immacolata, Madre degna d'amore, Madre ammirabile, Madre del buon consiglio, Madre del Creatore, Madre del Salvatore.</w:t>
      </w:r>
    </w:p>
    <w:p w14:paraId="4EFD520E" w14:textId="77777777" w:rsidR="005E5FA3" w:rsidRPr="005E5FA3" w:rsidRDefault="005E5FA3" w:rsidP="005E5FA3">
      <w:pPr>
        <w:spacing w:after="120" w:line="240" w:lineRule="auto"/>
        <w:jc w:val="both"/>
        <w:rPr>
          <w:rFonts w:ascii="Arial" w:eastAsia="Calibri" w:hAnsi="Arial" w:cs="Arial"/>
          <w:i/>
          <w:iCs/>
          <w:color w:val="000000"/>
          <w:sz w:val="24"/>
          <w:szCs w:val="24"/>
        </w:rPr>
      </w:pPr>
    </w:p>
    <w:p w14:paraId="6741D14E" w14:textId="77777777" w:rsidR="005E5FA3" w:rsidRPr="005E5FA3" w:rsidRDefault="005E5FA3" w:rsidP="005E5FA3">
      <w:pPr>
        <w:pStyle w:val="Titolo2"/>
        <w:rPr>
          <w:lang w:val="la-Latn"/>
        </w:rPr>
      </w:pPr>
      <w:bookmarkStart w:id="876" w:name="_Toc216000659"/>
      <w:bookmarkStart w:id="877" w:name="_Toc218975195"/>
      <w:bookmarkStart w:id="878" w:name="_Toc219036333"/>
      <w:bookmarkEnd w:id="874"/>
      <w:r w:rsidRPr="005E5FA3">
        <w:rPr>
          <w:lang w:val="la-Latn"/>
        </w:rPr>
        <w:t>SECONDA IMMAGINE: LA DIVINA MATERNITÀ.</w:t>
      </w:r>
      <w:bookmarkEnd w:id="876"/>
      <w:bookmarkEnd w:id="877"/>
      <w:bookmarkEnd w:id="878"/>
      <w:r w:rsidRPr="005E5FA3">
        <w:rPr>
          <w:lang w:val="la-Latn"/>
        </w:rPr>
        <w:t xml:space="preserve"> </w:t>
      </w:r>
    </w:p>
    <w:p w14:paraId="63077E9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La maternità è nell’ordine della generazione. Carne da carne, spirito da spirito, carne da carne, per dono. L’anima non ha generazione. L’anima è creata direttamente da Dio nel momento del concepimento. Da questo istante la carne non più carne. Il sangue non è  più sangue, ma vera persona umana, vero uomo o vera donna, vero maschio o vera femmina. Ecco perché l’aborto è vero omicidio. La Vergine Maria è Madre di Dio. Lei però non ga generato la Persona divina del Figlio per opera dello Spirito Santo senza il concorso dell’uomo. Per opera dello Spirito Santo la Persona divina eterna, nel suo grembo, si è fatta vero uomo. Essendo il vero Figlio di Dio che nasce, Lei è vera Madre di Dio. Non nasce la carne da Maria, nasce la Persona che è Dio. La differenza tra incarnazione e partecipazione va sempre fatta. Noi siamo partecipi della natura divina.  Noi siamo anche partecipi della pienezza di Dio. Siamo partecipi  della pienezza di Dio a motivo della nostra elevazione alla dignità di essere corpo di Cristo. Essendo noi corpo di Cristo e abitando Dio in Cristo corporalmente con la pienezza della sua divinità, di questa pienezza anche noi diveniamo partecipi.</w:t>
      </w:r>
    </w:p>
    <w:p w14:paraId="31905E3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partecipa della natura divina, partecipa della pienezza di Dio al sommo del sommo di ogni possibilità concessa alla creatura più santa del cielo e della terra. In Lei però Dio non partecipa della sua umanità, in Lei Dio si fa vero uomo. In Lei Dio si incarna. Et incarnatus est. In Lei Dio è carne dalla carne di Maria e cuore del suo cuore, alito del suo alito e amore del suo amore. In Lei Dio non assume un forma </w:t>
      </w:r>
      <w:r w:rsidRPr="005E5FA3">
        <w:rPr>
          <w:rFonts w:ascii="Arial" w:eastAsia="Calibri" w:hAnsi="Arial" w:cs="Arial"/>
          <w:color w:val="000000"/>
          <w:sz w:val="24"/>
          <w:szCs w:val="24"/>
        </w:rPr>
        <w:lastRenderedPageBreak/>
        <w:t>umana. Si fa vero uomo. Essere vero uomo significa avere un proprio corpo, un proprio spirito, una propria anima, una propria volontà, un proprio cuore. L’incarnazione del Figlio eterno del Padre comporta che non esistano in Cristo due persone. Se così fosse vi sarebbe solo unione e non incarnazione. La persona è una, è la Persona eterna del Verbo, le nature sono due, nelle quali sussiste la Persona divina del Verbo.</w:t>
      </w:r>
    </w:p>
    <w:p w14:paraId="0A7B4B6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Questo significa che è il Verbo di Dio che si fa uomo. È il Verbo di Dio che nasce. È il Verbo di Dio che cresce in sapienza e grazia. È il Verbo di Dio che viene crocifisso. È il Verbo Dio che muore sulla croce. È il Verbo Dio che si umilia e si annienta. È il Verbo di Dio che risorge ed è il Verbo di Dio che ascende al cielo e viene costituito  Signore dei signori, Principe dei re della terra, Giudice dei vivi e dei morti. È al Verbo di Dio che viene consegnato il Libro sigillato con sette sigilli, con il potere di scioglierli e di compiere ciò che in questo Libro è stato scritto per la conversione e la salvezza di ogni uomo. La carne di Maria è vera carne di Dio per incarnazione. Se non fosse per incarnazione avremmo solo una unione spirituale tra due persone, la persone del vero Dio e la persona del vero uomo. Invece in Cristo vi è una sola Persona e due vere nature, vera natura divina e vera natura umana. A motivo dell’incarnazione, che è mistero unico nell’eternità e nella storia, urge separare la maternità per generazione, dalla maternità mistica, maternità spirituale, maternità per grazia, maternità per vera adozione nello Spirito Santo.</w:t>
      </w:r>
    </w:p>
    <w:p w14:paraId="3707BB8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Per generazione, per incarnazione e per nascita fisica e reale, Maria è solo Madre di Dio, Madre di Cristo, M</w:t>
      </w:r>
      <w:r w:rsidRPr="005E5FA3">
        <w:rPr>
          <w:rFonts w:ascii="Arial" w:eastAsia="Calibri" w:hAnsi="Arial" w:cs="Arial"/>
          <w:i/>
          <w:iCs/>
          <w:color w:val="000000"/>
          <w:sz w:val="24"/>
          <w:szCs w:val="24"/>
        </w:rPr>
        <w:t>adre del Creatore, Madre del Salvatore, Madre del Redentore.</w:t>
      </w:r>
      <w:r w:rsidRPr="005E5FA3">
        <w:rPr>
          <w:rFonts w:ascii="Arial" w:eastAsia="Calibri" w:hAnsi="Arial" w:cs="Arial"/>
          <w:color w:val="000000"/>
          <w:sz w:val="24"/>
          <w:szCs w:val="24"/>
        </w:rPr>
        <w:t xml:space="preserve"> Madre del Figlio di Dio che è Dio, che è IL Cristo, che è IL Creatore, che è il Salvatore, che è Dio. Poiché il Figlio di Dio, fattosi vero figlio dell’uomo in Lei, è la Chiesa, è la misericordia, è la grazia, è la nostra speranza, Maria è vera Madre </w:t>
      </w:r>
      <w:r w:rsidRPr="005E5FA3">
        <w:rPr>
          <w:rFonts w:ascii="Arial" w:eastAsia="Calibri" w:hAnsi="Arial" w:cs="Arial"/>
          <w:i/>
          <w:iCs/>
          <w:color w:val="000000"/>
          <w:sz w:val="24"/>
          <w:szCs w:val="24"/>
        </w:rPr>
        <w:t xml:space="preserve">della Chiesa, della misericordia, della divina grazia, della speranza. </w:t>
      </w:r>
      <w:r w:rsidRPr="005E5FA3">
        <w:rPr>
          <w:rFonts w:ascii="Arial" w:eastAsia="Calibri" w:hAnsi="Arial" w:cs="Arial"/>
          <w:color w:val="000000"/>
          <w:sz w:val="24"/>
          <w:szCs w:val="24"/>
        </w:rPr>
        <w:t xml:space="preserve">Se fosse solo questo, tutto si arresterebbe al momento del concepimento e della nascita di Cristo Gesù. Ecco invece la santissima grazia che il Signore Dio, per decreto eterno, ha elargito alla Vergine Maria: Sempre per opera dello Spirito Santo,  oggi da Lei e solo per Lei nasce il Figlio di Dio. Oggi da Lei e per Lei nasce Cristo. Oggi da Lei e per Lei  nasce il Cristo-Chiesa. Oggi da Lei e per Lei nasce Cristo-Misericordia. Oggi da Lei e per Lei nasce Cristo-Divina Grazia. Oggi da Lei e per Lei nasce Cristo-Buon Consiglio. Oggi da Lei e per Lei nasce il Verbo-Creatore. Oggi da Lei e per Lei nasce il Verbo-Salvatore. </w:t>
      </w:r>
    </w:p>
    <w:p w14:paraId="3EB2FEF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C’è una ulteriore verità da aggiungere. Nascendo il Figlio di Dio in questo oggi senza tempo, in questo oggi perenne, nasce con tutta la purezza, la castità, la verginità della Madre sua. Anche Lui nasce immacolato, degno di amore, persona ammirabile. Alla santità personale che è altissima, aggiunge oggi la santità della Madre anch’essa altissima. Ecco perché la Vergine Maria è</w:t>
      </w:r>
      <w:r w:rsidRPr="005E5FA3">
        <w:rPr>
          <w:rFonts w:ascii="Arial" w:eastAsia="Calibri" w:hAnsi="Arial" w:cs="Arial"/>
          <w:i/>
          <w:iCs/>
          <w:color w:val="000000"/>
          <w:sz w:val="24"/>
          <w:szCs w:val="24"/>
        </w:rPr>
        <w:t xml:space="preserve"> vera Madre della Chiesa, vera Madre di misericordia, vera Madre della divina grazia, vera Madre della speranza. </w:t>
      </w:r>
      <w:r w:rsidRPr="005E5FA3">
        <w:rPr>
          <w:rFonts w:ascii="Arial" w:eastAsia="Calibri" w:hAnsi="Arial" w:cs="Arial"/>
          <w:color w:val="000000"/>
          <w:sz w:val="24"/>
          <w:szCs w:val="24"/>
        </w:rPr>
        <w:t xml:space="preserve">Facendosi carne oggi in Lei e nascendo da Lei, Maria dona al Figlio suo tutto ciò che Lei è per grazia del Padre celeste. Lei dona al Figlio la pienezza della sua grazia, la pienezza del suo sacrificio, la pienezza della sua obbedienza, la pienezza della sua immolazione, la pienezza del suo amore, la pienezza della sua santità, la pienezza della sua purezza e verginità, la pienezza di ogni sua virtù. In quest’oggi del concepimento e nascita di Gesù, Maria partecipa e dona a Cristo Gesù tutto ciò che Dio ha fatto e operato in Lei per opera del suo Santo Spirito. Gesù così porta sulla nostra terra, tutta la ricchezza di Dio e la ricchezza della Madre </w:t>
      </w:r>
      <w:r w:rsidRPr="005E5FA3">
        <w:rPr>
          <w:rFonts w:ascii="Arial" w:eastAsia="Calibri" w:hAnsi="Arial" w:cs="Arial"/>
          <w:color w:val="000000"/>
          <w:sz w:val="24"/>
          <w:szCs w:val="24"/>
        </w:rPr>
        <w:lastRenderedPageBreak/>
        <w:t>sua, la ricchezza che è Dio oggi, dopo la sua passione e morte e la ricchezza che è la Madre sua dopo il suo martirio ai piedi della croce. Maria è Madre della Chiesa, Madre della grazia divina, Madre della misericordia, Madre della speranza, perché per opera dello Spirito Santo, oggi genera Cristo dalla potenza del suo essere corpo di Cristo, del suo essere grazia divina, del suo essere misericordia, del suo essere speranza. In tal senso è anche Madre per generazione. Gesù non è solo il frutto del seno della Vergine Maria, è anche il frutto del suo cuore e della anima, è il frutto di ogni sua virtù, è il frutto della purezza e della santità della sua grazia, non ieri, ma oggi. Oggi Gesù, per opera dello Spirito Santo, è il frutto di ogni pienezza che è Maria e che è in Maria. Gesù è generato e dato al mondo con tutta la pienezza di Maria.</w:t>
      </w:r>
    </w:p>
    <w:p w14:paraId="73EC356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Quanto viene predicato della Vergine Maria, va predicato con modalità non di incarnazione reale e fisica, ma di vera incarnazione spirituale e mistica di ogni discepolo di Gesù. Il discepolo di Gesù non deve dare al mondo un Cristo nudo, spoglio, senza tunica, senza mantello, senza sandali. Deve dare al mondo Gesù coperto della tunica della sua carità, del mantello della sua fede, dei sandali del suo zelo perla missione di salvezza. Deve dargli la sua bocca e il suo cuore nel quale regna la purissima Parola di salvezza e di redenzione. Deve dargli gli occhi della sua purezza di cuore e gli orecchi della sua obbedienza alla voce del Padre. Deve rivestire Cristo Gesù di tutta la sua purezza e verginità. Se lui dona un Cristo nudo o addirittura un Cristo morto nel suo cuore, lui non è più </w:t>
      </w:r>
      <w:r w:rsidRPr="005E5FA3">
        <w:rPr>
          <w:rFonts w:ascii="Arial" w:eastAsia="Calibri" w:hAnsi="Arial" w:cs="Arial"/>
          <w:i/>
          <w:iCs/>
          <w:color w:val="000000"/>
          <w:sz w:val="24"/>
          <w:szCs w:val="24"/>
        </w:rPr>
        <w:t>“madre”</w:t>
      </w:r>
      <w:r w:rsidRPr="005E5FA3">
        <w:rPr>
          <w:rFonts w:ascii="Arial" w:eastAsia="Calibri" w:hAnsi="Arial" w:cs="Arial"/>
          <w:color w:val="000000"/>
          <w:sz w:val="24"/>
          <w:szCs w:val="24"/>
        </w:rPr>
        <w:t xml:space="preserve"> di Cristo Gesù. Per lui si ferma il corso della redenzione, della salvezza, della vita. Chi è vero figli di Maria, come da Lei oggi riceve il Cristo rivestito di tutta la luce del Padre e di tutta la luce della Madre, di tutta la santità del Padre e di tutta la santità della Madre, di tutta la purezza del Padre e di tutta la purezza della Madre, di tutta la vita del Padre e di tutta la vita della Madre, così deve dare Cristo ogni suo figlio. oggi: ricco di ogni ricchezza del Padre, di ogni ricchezza dello Spirito Santo, di ogni ricchezza della Madre. A questa ricchezza deve aggiunge la sua personale ricchezza. Se il figlio di Maria è nudo e spoglio della sua ricchezza, è spoglio anche della ricchezza ricevuta e il Cristo che dona è un Cristo nudo, spoglio, svestito, senza alcuna tunica, alcun mantello, senza sandali, senza cuore, senza bocca, senza orecchi. </w:t>
      </w:r>
    </w:p>
    <w:p w14:paraId="47C98AE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è il frutto della grazia di Cristo. Maria mette a frutto tutta la grazia di Cristo e dona questo frutto al Figlio suo. Cristo Gesù dona al Padre la sua grazia. Il Padre crea la Vergine Maria con tutta la grazia del Figlio. Maria mette a frutto tutta la grazia del Figlio, la dona al Padre e il Padre riveste Cristo con tutta la grazia del Figlio e tutta la grazia della Madre. Cristo Gesù è la fonte, la sorgente della grazia con la quale Maria viene creata. Poiché unica e sola fonte originante, Cristo Gesù è il solo Redentore dell’uomo. Non esistono altri Redentori e neanche altri Corredentori e altre Corredentrici come fonte originante. Come fonti originate, frutto della grazia di Cristo Gesù, tutti i rendenti in Cristo devono aggiungere il frutto della grazia di Cristo ai meriti di Cristo perché la Redenzione da Lui operata raggiunga ogni uomo. In tale senso ogni redento da Cristo è chiamato a partecipazione alla redenzione di Cristo Signore. Maria vi partecipa al sommo della sua santità e vi partecipa come vera Madre di Cristo, Madre dalla purezza e santità del suo corpo, Madre dalla purezza e santità del suo spirito, Madre dalla purezza e santità della sua anima, Madre dalla purezza e santità della sua volontà, Madre dalla purezza e santità del suo sacrificio e santità della sua profezia, del suo sacerdozio comune, non ordinato, Madre dalla purezza e santità di tutto il suo essere. Lei pone oggi a servizio della Redenzione </w:t>
      </w:r>
      <w:r w:rsidRPr="005E5FA3">
        <w:rPr>
          <w:rFonts w:ascii="Arial" w:eastAsia="Calibri" w:hAnsi="Arial" w:cs="Arial"/>
          <w:color w:val="000000"/>
          <w:sz w:val="24"/>
          <w:szCs w:val="24"/>
        </w:rPr>
        <w:lastRenderedPageBreak/>
        <w:t>del Figlio suo tutto il frutto della grazia del Figlio con la quale è stata arricchita dal Padre celeste per opera dello Spirito Santo. Anche questa verità e differenza va sempre operata quando si parla della Madre di Dio. Oggi spesso si parla dal confusione e così si oscura tutto il mistero della nostra celeste Madre.</w:t>
      </w:r>
    </w:p>
    <w:p w14:paraId="19E3B67D" w14:textId="77777777" w:rsidR="005E5FA3" w:rsidRPr="005E5FA3" w:rsidRDefault="005E5FA3" w:rsidP="005E5FA3">
      <w:pPr>
        <w:spacing w:after="120" w:line="240" w:lineRule="auto"/>
        <w:jc w:val="both"/>
        <w:rPr>
          <w:rFonts w:ascii="Arial" w:eastAsia="Calibri" w:hAnsi="Arial" w:cs="Arial"/>
          <w:color w:val="000000"/>
          <w:sz w:val="24"/>
          <w:szCs w:val="24"/>
        </w:rPr>
      </w:pPr>
    </w:p>
    <w:p w14:paraId="4FDC8DB6" w14:textId="77777777" w:rsidR="005E5FA3" w:rsidRPr="005E5FA3" w:rsidRDefault="005E5FA3" w:rsidP="005E5FA3">
      <w:pPr>
        <w:pStyle w:val="Titolo2"/>
        <w:rPr>
          <w:lang w:val="la-Latn"/>
        </w:rPr>
      </w:pPr>
      <w:bookmarkStart w:id="879" w:name="_Toc216000660"/>
      <w:bookmarkStart w:id="880" w:name="_Toc218975196"/>
      <w:bookmarkStart w:id="881" w:name="_Toc219036334"/>
      <w:r w:rsidRPr="005E5FA3">
        <w:rPr>
          <w:lang w:val="la-Latn"/>
        </w:rPr>
        <w:t>MARIA È LA SEMPRE VERGINE</w:t>
      </w:r>
      <w:bookmarkEnd w:id="879"/>
      <w:bookmarkEnd w:id="880"/>
      <w:bookmarkEnd w:id="881"/>
    </w:p>
    <w:p w14:paraId="5B3550B6"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Vergine prudente, Vergine degna di onore, Vergine degna di lode, Vergine potente, Vergine clemente, Vergine fedele. </w:t>
      </w:r>
    </w:p>
    <w:p w14:paraId="27664EE7" w14:textId="77777777" w:rsidR="005E5FA3" w:rsidRPr="005E5FA3" w:rsidRDefault="005E5FA3" w:rsidP="005E5FA3">
      <w:pPr>
        <w:spacing w:after="120" w:line="240" w:lineRule="auto"/>
        <w:jc w:val="both"/>
        <w:rPr>
          <w:rFonts w:ascii="Arial" w:eastAsia="Calibri" w:hAnsi="Arial" w:cs="Arial"/>
          <w:color w:val="000000"/>
          <w:sz w:val="24"/>
          <w:szCs w:val="24"/>
        </w:rPr>
      </w:pPr>
    </w:p>
    <w:p w14:paraId="1AEDC644" w14:textId="77777777" w:rsidR="005E5FA3" w:rsidRPr="005E5FA3" w:rsidRDefault="005E5FA3" w:rsidP="005E5FA3">
      <w:pPr>
        <w:pStyle w:val="Titolo2"/>
        <w:rPr>
          <w:lang w:val="la-Latn"/>
        </w:rPr>
      </w:pPr>
      <w:bookmarkStart w:id="882" w:name="_Toc216000661"/>
      <w:bookmarkStart w:id="883" w:name="_Toc218975197"/>
      <w:bookmarkStart w:id="884" w:name="_Toc219036335"/>
      <w:r w:rsidRPr="005E5FA3">
        <w:rPr>
          <w:lang w:val="la-Latn"/>
        </w:rPr>
        <w:t>TERZA IMMAGINE: LA VERGINITÀ DI MARIA</w:t>
      </w:r>
      <w:bookmarkEnd w:id="882"/>
      <w:bookmarkEnd w:id="883"/>
      <w:bookmarkEnd w:id="884"/>
      <w:r w:rsidRPr="005E5FA3">
        <w:rPr>
          <w:lang w:val="la-Latn"/>
        </w:rPr>
        <w:t xml:space="preserve"> </w:t>
      </w:r>
    </w:p>
    <w:p w14:paraId="2EDBEA15"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È vergine prudente, sapiente, fedele. clemente, pia, misericordiosa, accorta, forte, dalla grande obbedienza, dal cuore puro, dall’elevazione spirituale altissima. Per queste sue peculiari virtù è degna di ogni onore e lode. La lode e l’onore che riceve nei cieli santi è cosa santissima che li riceva anche sulla terra. Invece a volte ci si vergogna di nominarla. Si ha paura di lodarla. Si ha timore di parlare di Lei. Addirittura sono molti coloro che della sua purissima verità e della centralità che lei occupa nella nostra fede, ne fanno solo una postilla, quando la fanno, solo per ricordare che Lei esiste nel vastissimo panorama della Divina Rivelazione. Questo significa che né Dio Padre, né Cristo Signore, né lo Spirito Santo sono confessati secondo verità. Noi non esaminiamo le virtù della Vergine che in Lei sono vissute al sommo della loro verità. Vogliamo invece dedicarci a meditare sulla verità della verginità che avvolge la Madre di Dio. È infatti la Verginità che fa risplendere sul volto della Madre nostra una luce divina intensa, più intensa di quella che brillava sul volto di Mosè dopo aver dimorato con il Signore Dio sul monte per quaranta giorni. Mosè si era impregnato della luce del suo Dio.</w:t>
      </w:r>
    </w:p>
    <w:p w14:paraId="45AFF721" w14:textId="77777777" w:rsidR="005E5FA3" w:rsidRPr="005E5FA3" w:rsidRDefault="005E5FA3" w:rsidP="005E5FA3">
      <w:pPr>
        <w:spacing w:after="120" w:line="240" w:lineRule="auto"/>
        <w:jc w:val="both"/>
        <w:rPr>
          <w:rFonts w:ascii="Arial" w:eastAsia="Calibri" w:hAnsi="Arial" w:cs="Arial"/>
          <w:b/>
          <w:bCs/>
          <w:color w:val="000000"/>
          <w:sz w:val="24"/>
          <w:szCs w:val="24"/>
        </w:rPr>
      </w:pPr>
    </w:p>
    <w:p w14:paraId="0AA87C1E" w14:textId="77777777" w:rsidR="005E5FA3" w:rsidRPr="005E5FA3" w:rsidRDefault="005E5FA3" w:rsidP="005E5FA3">
      <w:pPr>
        <w:pStyle w:val="Titolo2"/>
        <w:rPr>
          <w:lang w:val="la-Latn"/>
        </w:rPr>
      </w:pPr>
      <w:bookmarkStart w:id="885" w:name="_Toc216000662"/>
      <w:bookmarkStart w:id="886" w:name="_Toc218975198"/>
      <w:bookmarkStart w:id="887" w:name="_Toc219036336"/>
      <w:r w:rsidRPr="005E5FA3">
        <w:rPr>
          <w:lang w:val="la-Latn"/>
        </w:rPr>
        <w:t>MARIA À VERGINE NEL SUO CORPO.</w:t>
      </w:r>
      <w:bookmarkEnd w:id="885"/>
      <w:bookmarkEnd w:id="886"/>
      <w:bookmarkEnd w:id="887"/>
      <w:r w:rsidRPr="005E5FA3">
        <w:rPr>
          <w:lang w:val="la-Latn"/>
        </w:rPr>
        <w:t xml:space="preserve"> </w:t>
      </w:r>
    </w:p>
    <w:p w14:paraId="7CAE372D"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ha non ha mai conosciuto uomo. Il suo corpo è tutto del suo Dio, a Lui lei ne ha fatto sacrificio perenne, un sacrificio vivente. Per purissima rivelazione sappiamo che Lei ha concepito nel suo seno vergine il Verbo della vita, il Figlio unigenito del Padre. Lo ha concepito per opera dello Spirito Santo. Giuseppe è stato sempre suo castissimo sposo. Sono pertanto tutti in grandissimo errore quanti dicono che la Vergine abbia avuto più figli. Gesù è senza fratelli e senza sorelle secondo la carne. Gesù ha solo sorelle e fratelli secondo lo spirito. Chi afferma questa menzogna attesta di essere solo bocca di Satana, perché solo  lui ha un così grande odio contro la Madre di Dio da volerla distruggere in ogni cuore. La verginità di Maria </w:t>
      </w:r>
      <w:r w:rsidRPr="005E5FA3">
        <w:rPr>
          <w:rFonts w:ascii="Arial" w:eastAsia="Calibri" w:hAnsi="Arial" w:cs="Arial"/>
          <w:color w:val="000000"/>
          <w:sz w:val="24"/>
          <w:szCs w:val="24"/>
        </w:rPr>
        <w:lastRenderedPageBreak/>
        <w:t xml:space="preserve">riguarda ogni atomo del suo corpo. Mai un solo atomo del suo corpo è appartenuto alla terra, al mondo. Ogni atomo del suo corpo da Lei è stato consacrato per rendere al Signore nostro Dio la più grande lode e gloria, ogni onore e benedizione. </w:t>
      </w:r>
    </w:p>
    <w:p w14:paraId="4287C6F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verità va scritta in ogni cuore che ama La Madre di Dio. Non c’è mai stata alcuna impurità nel suo corpo, santissimo lo ha ricevuto dal Padre celeste. Santissimo lo ha custodito per tutti i giorni della sua vita. Santissimo lo ha consegnato al Padre, al sommo della santità raggiunta. Il Padre lo trasformasse in luce e in spirito nel giorno del suo transito nei cieli beati colmi di sola luce. Se uno mettesse ogni impegno e si servisse dei più potenti microscopi elettronici dei tempi nuovi e cercasse di trovare un solo atomo di male non lo troverebbe. Rimarrebbe pieno di stupore e senza parola dinanzi alla verginità del corpo della Vergine Maria. Anche il corpo di Maria è stato intessuto di grazia, di purezza, di santità. </w:t>
      </w:r>
    </w:p>
    <w:p w14:paraId="6DE8B0E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Quando noi parliamo della creazione della Vergine Maria, è come se vedessimo il Signore che non prende la polvere del suolo per creare il corpo nel quale poi dovrà spirare l’alito della vita. Prende invece polvere di grazia e di luce e con questa polvere forma il corpo di Maria, che è il pensiero e il decreto eterno del Padre sotto consiglio eterno del Figlio e dello Spirito Santo. Maria è stata creata priva di ogni imperfezione che è propria della polvere della terra. È questa l’altissima differenza tra la vergine Maria e ogni altro uomo. Questa differenza va gridata da ogni monte elevato perché l’ascoltino tutti gli abitanti della terra, tutti gli abitanti del cielo e anche dell’inferno. Neanche gli angeli del cielo possiedono una purezza di luce simile a quella della Madre di Dio. Ecco perché Lei è degna di lode e di gloria. Maria racchiude nel suo corpo tutta la perfezione del cielo e della terra, superandola con distanza infinita. Se non mettiamo in luce questa infinita distanza, nulla abbiamo compreso di Lei. Maria anche nel suo corpo è oltre ogni pensabile e ogni immaginabile umano.</w:t>
      </w:r>
    </w:p>
    <w:p w14:paraId="12D71FC1" w14:textId="77777777" w:rsidR="005E5FA3" w:rsidRPr="005E5FA3" w:rsidRDefault="005E5FA3" w:rsidP="005E5FA3">
      <w:pPr>
        <w:spacing w:after="120" w:line="240" w:lineRule="auto"/>
        <w:jc w:val="both"/>
        <w:rPr>
          <w:rFonts w:ascii="Arial" w:eastAsia="Calibri" w:hAnsi="Arial" w:cs="Arial"/>
          <w:b/>
          <w:bCs/>
          <w:color w:val="000000"/>
          <w:sz w:val="24"/>
          <w:szCs w:val="24"/>
        </w:rPr>
      </w:pPr>
    </w:p>
    <w:p w14:paraId="61E9EB94" w14:textId="77777777" w:rsidR="005E5FA3" w:rsidRPr="005E5FA3" w:rsidRDefault="005E5FA3" w:rsidP="005E5FA3">
      <w:pPr>
        <w:pStyle w:val="Titolo2"/>
        <w:rPr>
          <w:lang w:val="la-Latn"/>
        </w:rPr>
      </w:pPr>
      <w:bookmarkStart w:id="888" w:name="_Toc216000663"/>
      <w:bookmarkStart w:id="889" w:name="_Toc218975199"/>
      <w:bookmarkStart w:id="890" w:name="_Toc219036337"/>
      <w:r w:rsidRPr="005E5FA3">
        <w:rPr>
          <w:lang w:val="la-Latn"/>
        </w:rPr>
        <w:t>MARIA È VERGINE NELL’ANIMA</w:t>
      </w:r>
      <w:bookmarkEnd w:id="888"/>
      <w:bookmarkEnd w:id="889"/>
      <w:bookmarkEnd w:id="890"/>
      <w:r w:rsidRPr="005E5FA3">
        <w:rPr>
          <w:lang w:val="la-Latn"/>
        </w:rPr>
        <w:t xml:space="preserve"> </w:t>
      </w:r>
    </w:p>
    <w:p w14:paraId="65FF7D0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Quando il Signore creò la Vergine Maria – sempre da un uomo e da una donna, solo Cristo Gesù è dalla sola donna per opera dello Spirito Santo senza il concorso dell’uomo – ecco come noi vediamo questa creazione: il nostro Dio prende una costola di spirito dal suo cuore e forma con essa un corpo di Donna. Nello stesso istante crea un’anima di purissima luce, piena di grazia e di santità, e subito la spira o la soffia nel corpo purissimo e santissimo, già preparato per accogliere un’anima così santa ed eccelsa. Noi parliamo per immagi assai ardite perché riteniamo che nella creazione non esiste alcuna immagine, neanche nei cieli santi, capace di illuminare il mistero della nostra Madre celeste. La verginità di Maria è assenza in lei di ogni ombra. Non ci sono nuvole di male che impediscono o ostacolano che la sua luce brilli in tutto il suo splendore e neanche ci sono nebbie o foschie che rendono la sua luce pallida o meno luminosa e neanche meno splendida e neppure piccola quanto l’ombra di un piccolissimo insetto. Tutto ciò che è sulla terra produce ombra. La santità di Maria non conosce ombre. Maria conosce solo la crescita esponenziale della grazia di Cristo Gesù, senza alcuna interruzione.  </w:t>
      </w:r>
    </w:p>
    <w:p w14:paraId="156B935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lastRenderedPageBreak/>
        <w:t xml:space="preserve">Ora riteniamo necessario aggiungere una verità che merita di essere messa in chiarissima luce. Abbiamo già scritto che il Signore nostro Dio mai potrà creare una donna e neanche un uomo più alto in santità, più alto nella verginità, più alto nella purezza, più alto nella bellezza, più alto in ogni virtù, più alto nella grazia, più alto nel dono dello Spirito Santo senza misura, più alto nella missione, più alto nel martirio, più alto in ogni altra grazia e verità, carità e luce che sono purissimi doni del Padre, in Cristo, per opera dello Spirito Santo. </w:t>
      </w:r>
    </w:p>
    <w:p w14:paraId="5AFF38E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impossibilità nasce dall’amore eterno del Signore. Se vi fosse una sola persona al mondo nata dalla stipe di Adamo – Gesù è persona divina ed eterna – più alta della Vergine Maria, questo significherebbe che Dio Padre ama qualcuno di un amore più grande dell’amore con il quale ha avvolto la Madre di Dio prima della sua stessa creazione. Questa impossibilità nasce anche dall’ordine stabilito dal Signore nostro Dio perché sempre si ami secondo la sua volontà. In questo ordine prima viene l’amore di piena e totale obbedienza, di piena e totale donazione dell’intera nostra vita al Signore nostro Dio, al nostro Creatore. Subito dopo viene l’amore per il padre e per la madre che ci hanno generato alla vita, viene l’amore per i genitori. Poiché Maria è la santa genitrice di Dio a Lei va l’amore più grande. </w:t>
      </w:r>
    </w:p>
    <w:p w14:paraId="0C36014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L’amore più grande del Signore nostro Dio è per il proprio Figlio da Lui generato nell’oggi dell’eternità. È una amore di generazione eterna, è un amore di dono pieno della sua Luce eterna. Dio da Dio, Luce vera da Luce vera. Generato, non creato, della stessa sostanza del Padre. In questo stesso amore vi è l’amore per lo Spirito Santo che è amore di processione e non di generazione. Da questo amore trinitario scaturisce non per generazione e neanche per processione l’amore per la Vergine Maria. È l’amore del Padre e del Figlio e dello Spirito Santo per la Madre del Verbo Incarnato. Ecco perché l’amore più grande è per la Santa Genitrice di Dio. Se Dio dovesse amare una sola creatura più della Vergine Maria, il suo sarebbe un amore disordinato, sarebbe un amore non degno di Dio. È come se Dio amasse una creatura più del suo Figlio unigenito. Anche in Gesù prima viene l’amore per il Padre suo e in questo amore nasce l’amore per la Madre sua. Se Gesù amasse prima la Madre e in secondo ordine il Padre, il suo sarebbe amore disordinato. Ogni disordine nell’amore non viene mai da Dio, viene invece dalla carne, dal mondo, dalla tenebre infernali. L’amore disordinato non produce mai un solo frutto di salvezza. Ecco cosa risponde Gesù alla Madre:</w:t>
      </w:r>
      <w:r w:rsidRPr="005E5FA3">
        <w:rPr>
          <w:rFonts w:ascii="Arial" w:eastAsia="Calibri" w:hAnsi="Arial" w:cs="Arial"/>
          <w:i/>
          <w:iCs/>
          <w:color w:val="000000"/>
          <w:sz w:val="24"/>
          <w:szCs w:val="24"/>
        </w:rPr>
        <w:t xml:space="preserve"> “Non sapevate che devo occuparmi delle cose del Padre mio?”.</w:t>
      </w:r>
      <w:r w:rsidRPr="005E5FA3">
        <w:rPr>
          <w:rFonts w:ascii="Arial" w:eastAsia="Calibri" w:hAnsi="Arial" w:cs="Arial"/>
          <w:color w:val="000000"/>
          <w:sz w:val="24"/>
          <w:szCs w:val="24"/>
        </w:rPr>
        <w:t xml:space="preserve"> E ai discepoli che lo invitano a mangiare: </w:t>
      </w:r>
      <w:r w:rsidRPr="005E5FA3">
        <w:rPr>
          <w:rFonts w:ascii="Arial" w:eastAsia="Calibri" w:hAnsi="Arial" w:cs="Arial"/>
          <w:i/>
          <w:iCs/>
          <w:color w:val="000000"/>
          <w:sz w:val="24"/>
          <w:szCs w:val="24"/>
        </w:rPr>
        <w:t>“Mio cibo è fare la volontà di colui che mi ha mandato e compiere la sua opera”.</w:t>
      </w:r>
      <w:r w:rsidRPr="005E5FA3">
        <w:rPr>
          <w:rFonts w:ascii="Arial" w:eastAsia="Calibri" w:hAnsi="Arial" w:cs="Arial"/>
          <w:color w:val="000000"/>
          <w:sz w:val="24"/>
          <w:szCs w:val="24"/>
        </w:rPr>
        <w:t xml:space="preserve"> E a qualcuno della folla: </w:t>
      </w:r>
      <w:r w:rsidRPr="005E5FA3">
        <w:rPr>
          <w:rFonts w:ascii="Arial" w:eastAsia="Calibri" w:hAnsi="Arial" w:cs="Arial"/>
          <w:i/>
          <w:iCs/>
          <w:color w:val="000000"/>
          <w:sz w:val="24"/>
          <w:szCs w:val="24"/>
        </w:rPr>
        <w:t>“Chi è mia madre e chi sono i miei fratelli? Coloro che ascoltano la Parola di Dio e la mettono in pratica”.</w:t>
      </w:r>
      <w:r w:rsidRPr="005E5FA3">
        <w:rPr>
          <w:rFonts w:ascii="Arial" w:eastAsia="Calibri" w:hAnsi="Arial" w:cs="Arial"/>
          <w:color w:val="000000"/>
          <w:sz w:val="24"/>
          <w:szCs w:val="24"/>
        </w:rPr>
        <w:t xml:space="preserve"> Amore ordinatissimo quello del Padre, amore ordinatissimo quello del Figlio, amore ordinatissimo quello dello Spirito Santo, amore ordinatissimo quello del Verbo Incarnato, amore ordinatissimo quello della Madre di Dio. </w:t>
      </w:r>
    </w:p>
    <w:p w14:paraId="0EDAFB9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Anche quello dei discepoli di Gesù deve essere amore ordinatissimo: </w:t>
      </w:r>
      <w:r w:rsidRPr="005E5FA3">
        <w:rPr>
          <w:rFonts w:ascii="Arial" w:eastAsia="Calibri" w:hAnsi="Arial" w:cs="Arial"/>
          <w:i/>
          <w:iCs/>
          <w:color w:val="000000"/>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10,37-39). </w:t>
      </w:r>
      <w:r w:rsidRPr="005E5FA3">
        <w:rPr>
          <w:rFonts w:ascii="Arial" w:eastAsia="Calibri" w:hAnsi="Arial" w:cs="Arial"/>
          <w:color w:val="000000"/>
          <w:sz w:val="24"/>
          <w:szCs w:val="24"/>
        </w:rPr>
        <w:t xml:space="preserve">Ecco l’amore ordinato: prima l’amore per Cristo Gesù, in Cristo, per Cristo, con Cristo, l’amore per il Padre e lo Spirito Santo. In Cristo, con Cristo e per Cristo, l’amore per la Madre sua. In Cristo, con Cristo, per Cristo, l’amore per la Chiesa. In Cristo, con Cristo, per Cristo, l’amore per l’umanità. </w:t>
      </w:r>
      <w:r w:rsidRPr="005E5FA3">
        <w:rPr>
          <w:rFonts w:ascii="Arial" w:eastAsia="Calibri" w:hAnsi="Arial" w:cs="Arial"/>
          <w:color w:val="000000"/>
          <w:sz w:val="24"/>
          <w:szCs w:val="24"/>
        </w:rPr>
        <w:lastRenderedPageBreak/>
        <w:t xml:space="preserve">Rispettare questo ordine si può, solo però se a governarlo è lo Spirito Santo. È lo Spirito Santo l’ordine della nostra vita. Tutto il disordine morale, spirituale, veritativo, sociale, politico, economico, finanziario, ecologico, familiare, ecclesiale, legislativo che regna oggi sulla terra è il frutto dell’assenza dello Spirito Santo nella nostra vita. Ora chi deve mettere e rimettere lo Spirito Santo nei cuori sono gli Apostoli del Signore. </w:t>
      </w:r>
    </w:p>
    <w:p w14:paraId="01F1EB88" w14:textId="77777777" w:rsidR="005E5FA3" w:rsidRPr="005E5FA3" w:rsidRDefault="005E5FA3" w:rsidP="005E5FA3">
      <w:pPr>
        <w:spacing w:after="120" w:line="240" w:lineRule="auto"/>
        <w:jc w:val="both"/>
        <w:rPr>
          <w:rFonts w:ascii="Arial" w:eastAsia="Calibri" w:hAnsi="Arial" w:cs="Arial"/>
          <w:b/>
          <w:bCs/>
          <w:color w:val="000000"/>
          <w:sz w:val="24"/>
          <w:szCs w:val="24"/>
        </w:rPr>
      </w:pPr>
    </w:p>
    <w:p w14:paraId="38E56B91" w14:textId="77777777" w:rsidR="005E5FA3" w:rsidRPr="005E5FA3" w:rsidRDefault="005E5FA3" w:rsidP="005E5FA3">
      <w:pPr>
        <w:pStyle w:val="Titolo2"/>
        <w:rPr>
          <w:lang w:val="la-Latn"/>
        </w:rPr>
      </w:pPr>
      <w:bookmarkStart w:id="891" w:name="_Toc216000664"/>
      <w:bookmarkStart w:id="892" w:name="_Toc218975200"/>
      <w:bookmarkStart w:id="893" w:name="_Toc219036338"/>
      <w:r w:rsidRPr="005E5FA3">
        <w:rPr>
          <w:lang w:val="la-Latn"/>
        </w:rPr>
        <w:t>MARIA È VERGINE NEL SUO SPIRITO</w:t>
      </w:r>
      <w:bookmarkEnd w:id="891"/>
      <w:bookmarkEnd w:id="892"/>
      <w:bookmarkEnd w:id="893"/>
      <w:r w:rsidRPr="005E5FA3">
        <w:rPr>
          <w:lang w:val="la-Latn"/>
        </w:rPr>
        <w:t xml:space="preserve"> </w:t>
      </w:r>
    </w:p>
    <w:p w14:paraId="545C652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Questo significa che lo spirito della Madre di Dio e Madre nostra è stato mai inquinato dalla falsità e dalla menzogna di Satana. Mai toccato dalle seduzioni e dagli inganni del mondo. Mai deturpato da una sola parola anche minimamente non santa di questa  terra. Lo ha ricevuto purissimo dal Signore Dio, suo Creatore. Lei lo ha sempre conservato immacolato e incontaminato nella sua purezza. In questa purezza lo ha fatto crescere fino al sommo possibile a una creatura governata dalla purezza della grazia e dallo Spirito Santo che in questo cuore puro e santo non solo abitava senza misura, ma anche ha potuto operare senza nessun ostacolo. Maria non era creta impura, creta mista a terra o ad altro materiale impuro, non era creta mista a pietrisco che ne impediva la lavorazione. Mai è purissima creata di luce nelle mani dello Spirito Santo. Con questa creata Lui ha potuto creare un preziosissimo vaso di luce di carne nel quale Lui ha potuto dare la vita al Figlio Eterno del Padre, facendolo nascere come vero uomo.</w:t>
      </w:r>
    </w:p>
    <w:p w14:paraId="77A09075" w14:textId="77777777" w:rsidR="005E5FA3" w:rsidRPr="005E5FA3" w:rsidRDefault="005E5FA3" w:rsidP="005E5FA3">
      <w:pPr>
        <w:spacing w:after="120" w:line="240" w:lineRule="auto"/>
        <w:jc w:val="both"/>
        <w:rPr>
          <w:rFonts w:ascii="Arial" w:eastAsia="Calibri" w:hAnsi="Arial" w:cs="Arial"/>
          <w:color w:val="000000"/>
          <w:sz w:val="24"/>
          <w:szCs w:val="24"/>
        </w:rPr>
      </w:pPr>
    </w:p>
    <w:p w14:paraId="65D2C0CD" w14:textId="77777777" w:rsidR="005E5FA3" w:rsidRPr="005E5FA3" w:rsidRDefault="005E5FA3" w:rsidP="005E5FA3">
      <w:pPr>
        <w:pStyle w:val="Titolo2"/>
        <w:rPr>
          <w:lang w:val="la-Latn"/>
        </w:rPr>
      </w:pPr>
      <w:bookmarkStart w:id="894" w:name="_Toc216000665"/>
      <w:bookmarkStart w:id="895" w:name="_Toc218975201"/>
      <w:bookmarkStart w:id="896" w:name="_Toc219036339"/>
      <w:r w:rsidRPr="005E5FA3">
        <w:rPr>
          <w:lang w:val="la-Latn"/>
        </w:rPr>
        <w:t>LA VERGINITÀ DELLA VOLONTÀ</w:t>
      </w:r>
      <w:bookmarkEnd w:id="894"/>
      <w:bookmarkEnd w:id="895"/>
      <w:bookmarkEnd w:id="896"/>
    </w:p>
    <w:p w14:paraId="613B72A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volontà di ogni uomo, a causa del peccato che ha stravolto la sua natura nell’anima, nello spirito, nel corpo, sente la pesantezza che la disorienta: da volontà da orientare sempre a Dio, alla sua verità, alla sua luce, è divenuta volontà incapace di vero e sano orientamento. Inoltre più si immerge nel peccato e più la pesantezza disorienta la volontà, consegnandola al male, alla falsità, alla menzogna, all’ingiustizia, alla cattiveria, alla malvagità, alla schiavitù. È questa la condizione oggi di molta parte dell’umanità, Essa è con volontà non solo consegnata al male, ma anche con volontà a dichiarare male il bene e bene il male, con volontà di creare un disordine universale sia nella verità e sia nella morale, disordine mai conosciuto nei secoli precedenti. La nozione del peccato era già scomparsa da tempo. Poi si è passati ad abolire la nozione del bene e del male. </w:t>
      </w:r>
    </w:p>
    <w:p w14:paraId="40AB60D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Oggi si è giunti ad attaccare la stessa verità di natura. Si vuole un uomo creato dall’uomo, un uomo senza la sua umanità creata da Dio, ma con una umanità creata dallo stesso uomo. Oggi si vuole un uomo creatore di se stesso. Questo vuole oggi l’uomo. È questo un gravissimo disordine di natura che porta l’umanità all’autodistruzione. In Maria nulla di tutto questo, La sua volontà –  dal primo istante del suo concepimento fino all’ultimo istante della sua vita, prima di essere rapita sul </w:t>
      </w:r>
      <w:r w:rsidRPr="005E5FA3">
        <w:rPr>
          <w:rFonts w:ascii="Arial" w:eastAsia="Calibri" w:hAnsi="Arial" w:cs="Arial"/>
          <w:color w:val="000000"/>
          <w:sz w:val="24"/>
          <w:szCs w:val="24"/>
        </w:rPr>
        <w:lastRenderedPageBreak/>
        <w:t>carro divino dello Spirito Santo e portata alla presenza del Padre per prender posto alle destra del Figlio suo, dove il suo trono era stata innalzato fin dai giorni dell’eternità – è stata sempre orientata verso Dio, mai verso se stessa, mai verso le creature, mai vero il male, mai verso il peccato. Questa è la stupenda gloria della Madre nostra. Mai un istante rivolta verso la terra. Sempre rivolta verso Dio. La perenne verginità del cuore fa di Maria la Donna unica in tutta la creazione del nostro Dio. Non esiste una creatura così vergine.</w:t>
      </w:r>
    </w:p>
    <w:p w14:paraId="09AFEE75" w14:textId="77777777" w:rsidR="005E5FA3" w:rsidRPr="005E5FA3" w:rsidRDefault="005E5FA3" w:rsidP="005E5FA3">
      <w:pPr>
        <w:spacing w:after="120" w:line="240" w:lineRule="auto"/>
        <w:jc w:val="both"/>
        <w:rPr>
          <w:rFonts w:ascii="Arial" w:eastAsia="Calibri" w:hAnsi="Arial" w:cs="Arial"/>
          <w:color w:val="000000"/>
          <w:sz w:val="24"/>
          <w:szCs w:val="24"/>
        </w:rPr>
      </w:pPr>
    </w:p>
    <w:p w14:paraId="3D5BAEC2" w14:textId="77777777" w:rsidR="005E5FA3" w:rsidRPr="005E5FA3" w:rsidRDefault="005E5FA3" w:rsidP="005E5FA3">
      <w:pPr>
        <w:pStyle w:val="Titolo2"/>
        <w:rPr>
          <w:lang w:val="la-Latn"/>
        </w:rPr>
      </w:pPr>
      <w:bookmarkStart w:id="897" w:name="_Toc216000666"/>
      <w:bookmarkStart w:id="898" w:name="_Toc218975202"/>
      <w:bookmarkStart w:id="899" w:name="_Toc219036340"/>
      <w:r w:rsidRPr="005E5FA3">
        <w:rPr>
          <w:lang w:val="la-Latn"/>
        </w:rPr>
        <w:t>LA VERGINITÀ DEI PENSIERI</w:t>
      </w:r>
      <w:bookmarkEnd w:id="897"/>
      <w:bookmarkEnd w:id="898"/>
      <w:bookmarkEnd w:id="899"/>
      <w:r w:rsidRPr="005E5FA3">
        <w:rPr>
          <w:lang w:val="la-Latn"/>
        </w:rPr>
        <w:t xml:space="preserve"> </w:t>
      </w:r>
    </w:p>
    <w:p w14:paraId="014C216C"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Il pensiero è vergine quando esso è lo stesso pensiero di Dio, pensato per noi dall’eternità, per fare con esso sempre e solo la sua volontà attuale con la quale dobbiamo governa la nostra vita. Se contaminiamo il pensiero di Dio con i nostri pensieri, anche se buoni e santi, il nostro pensiero non è più vergine, non è più puro, non è più immacolato. Anche se facciamo il bene e non facciamo il male, facciamo un bene scelto da noi. Non è il bene pensato da Dio per noi fin dall’eternità. È questa oggi la misera condizione di moltissimi discepoli di Gesù. Hanno sostituito il pensiero di Cristo con i loro pensieri e questa sostituzione ha permesso che anche la Chiesa di Cristo, la Parola di Cristo, la verità di Cristo fossero trasformate in chiesa dell’uomo, in parola dell’uomo, in ”verità” dell’uomo. Questo anche ha fatto sì che lo stesso Dio eterno nel suo mistero di unità e di trinità venisse trasformato in un Dio dell’uomo, fabbricato di pensieri dell’uomo, pensieri della terra, pensieri di Satana fusi insieme. Nulla di tutto questo è avvenuto nella Vergine Maria. Il suo pensiero è stato sempre il pensiero eterno del suo Creatore e Signore, la sua verità è stata sempre la verità dello Spirito Santo, la sua Parola è sempre stata quella che ogni giorno Il Padre faceva giungere al suo cuore e che lo Spirito santo scriveva in esso con il suo stilo di fuoco eterno. Nessuno dovrà mai pensare della Vergine Maria che qualche volta fosse stata mossa da pensieri suoi, pensieri del suo cuore, pensieri della terra, pensieri di Satana e questo neanche per inavvertenza, neanche accidentalmente, neppure per una piccolissima distrazione. Il pensiero di Dio è stato la sua vita. La sua vita è stata il pensiero di Dio. Nessun altro pensiero è mai né entrato e né uscito dal suo cuore. Questa è la grandezza e la bellezza della sua verginità nei pensieri. Bellezza e grandezza da imitare da ogni discepolo di Gesù, oggi fortemente tentato a sostituire i pensieri di Dio con i propri. La sostituzione dei pensieri di Dio con i propri sta sommergendo la Chiesa sotto un grande diluvio che non durerà solo quaranta giorno, solo quarant’anni, ma durerà sette volte quarant’anni. Se il Signore non interviene con tutta la sua divina onnipotenza per far cessare le acque di questo diluvio di fuoco satanico e infernale, tutta la Divina Rivelazione e tutta la verità dello Spirito annegheranno in queste acque di fuoco di falsità e di menzogna. La schiavitù dei falsi pensieri è la peggiore di ogni schiavitù. Che il Signore venga presto a liberarci.</w:t>
      </w:r>
    </w:p>
    <w:p w14:paraId="60AAD0A6" w14:textId="77777777" w:rsidR="005E5FA3" w:rsidRPr="005E5FA3" w:rsidRDefault="005E5FA3" w:rsidP="005E5FA3">
      <w:pPr>
        <w:spacing w:after="120" w:line="240" w:lineRule="auto"/>
        <w:jc w:val="both"/>
        <w:rPr>
          <w:rFonts w:ascii="Arial" w:eastAsia="Calibri" w:hAnsi="Arial" w:cs="Arial"/>
          <w:color w:val="000000"/>
          <w:sz w:val="24"/>
          <w:szCs w:val="24"/>
        </w:rPr>
      </w:pPr>
    </w:p>
    <w:p w14:paraId="141354CA" w14:textId="77777777" w:rsidR="005E5FA3" w:rsidRPr="005E5FA3" w:rsidRDefault="005E5FA3" w:rsidP="005E5FA3">
      <w:pPr>
        <w:pStyle w:val="Titolo2"/>
        <w:rPr>
          <w:lang w:val="la-Latn"/>
        </w:rPr>
      </w:pPr>
      <w:bookmarkStart w:id="900" w:name="_Toc216000667"/>
      <w:bookmarkStart w:id="901" w:name="_Toc218975203"/>
      <w:bookmarkStart w:id="902" w:name="_Toc219036341"/>
      <w:r w:rsidRPr="005E5FA3">
        <w:rPr>
          <w:lang w:val="la-Latn"/>
        </w:rPr>
        <w:lastRenderedPageBreak/>
        <w:t>LA VERGINITÀ DEI DESIDERI</w:t>
      </w:r>
      <w:bookmarkEnd w:id="900"/>
      <w:bookmarkEnd w:id="901"/>
      <w:bookmarkEnd w:id="902"/>
    </w:p>
    <w:p w14:paraId="44A8783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è vergine in ogni suo desiderio. Il suo unico desiderio era quello di realizzare con la sua vita il desiderio scritto da Dio per Lei nel suo cuore prima della creazione del mondo. Questo desiderio ogni giorno veniva rivelato a Maria e Lei con piena e totale obbedienza lo compiva nella sua vita. Nel desiderio di Dio non ha introdotto nessun altro desiderio, neanche di purissimo bene. È questa la verginità nei desideri. Moltissimi discepoli di Gesù oggi governano la loro vita dai desideri della carne, dai desideri del mondo, dai desideri di Satana. Così facendo, muore in loro il desiderio di annunciare Cristo, di testimoniare Cristo. di convertire a Cristo, si insegnare  Cristo, di rivelare Cristo, di parlare dal Vangelo, di operare dalla propria missione e vocazione, di edificare il corpo di Cristo secondo le leggi che governano il corpo di Cristo. Così  agendo, nasce in essi il desiderio di abbandonare il Dio che a noi si è dato nella Divina Rivelazione secondo i Libri Canonici letti e compresi nello Spirito Santo, il Dio che rigenera e ci ricrea nei sacramenti della salvezza, il Dio che a noi si dona come nostra vera vita. Nasce il desiderio di abbandonare una volta per sempre la Divina Rivelazione, la Sacra Tradizione e il Magistero esercitato dalla Purissima Rivelazione e dalla Sacra Tradizione. Nasce il desiderio di predicare e creare una Chiesa secondo il mondo, il desiderio di accogliere tutti nella Chiesa senza passare per la via della vera conversione e della fede nella Parola della Divina Rivelazione, secondo la fede nella Sacra Tradizione e nel Magistero vissuto ed esercitato secondo la Divina Rivelazione e la Sacra Tradizione. </w:t>
      </w:r>
    </w:p>
    <w:p w14:paraId="0E189D9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Ecco oggi l’ovile di Cristo Gesù che si desidera: in esso devono abitare insieme leoni, leopardi, orsi, lupi della sera, iene, coccodrilli, pecore, capre, zebre, bufali, gazzelle, facoceri e ogni altro animale. Devono abitare senza alcuna conversione, alcun cambiamento di natura, così come si è. Secondo questo desiderio oggi dell’ovile del Signore si deve parlare, agire, operare, dialogare, aprono le porte. Attuando questo desiderio, muore la Chiesa secondo il cielo, nasce la chiesa secondo la terra, muore il Dio della Divina Rivelazione, nasce il Dio del pensiero dell’uomo. Muore l’uomo creato da Dio, nasce l’uomo creato dall’uomo. Ora va solennemente affermato che nessuno di questi desideri è il desiderio di Cristo Gesù sulla sua Chiesa. Questo ovile è secondo il pensiero di Satana e di ogni suo discepolo. È discepolo di Cristo chi pensa dal desiderio di Cristo. Chi non possiede il desiderio di Cristo non è suo discepolo. Dobbiamo anche solennemente affermare che nessuno di questi desideri appartiene alla Vergine Maria. La Madre di Dio ha un solo desiderio: che si annunci, al mondo che lo ha dimenticato,  il Vangelo, il vero Vangelo del Figlio e di rialzare la Casa del Padre che sta andando in rovina. Non è vero figlio di Maria, chi non annuncia il Vangelo del Figlio suo e chi non opera per riparare la Casa del Padre che va in rovina. Senza fedeltà nei desideri non si è graditi al Signore. </w:t>
      </w:r>
    </w:p>
    <w:p w14:paraId="61635C63" w14:textId="77777777" w:rsidR="005E5FA3" w:rsidRPr="005E5FA3" w:rsidRDefault="005E5FA3" w:rsidP="005E5FA3">
      <w:pPr>
        <w:spacing w:after="120" w:line="240" w:lineRule="auto"/>
        <w:jc w:val="both"/>
        <w:rPr>
          <w:rFonts w:ascii="Arial" w:eastAsia="Calibri" w:hAnsi="Arial" w:cs="Arial"/>
          <w:color w:val="000000"/>
          <w:sz w:val="24"/>
          <w:szCs w:val="24"/>
        </w:rPr>
      </w:pPr>
    </w:p>
    <w:p w14:paraId="3BDC1F53" w14:textId="77777777" w:rsidR="005E5FA3" w:rsidRPr="005E5FA3" w:rsidRDefault="005E5FA3" w:rsidP="005E5FA3">
      <w:pPr>
        <w:pStyle w:val="Titolo2"/>
        <w:rPr>
          <w:lang w:val="la-Latn"/>
        </w:rPr>
      </w:pPr>
      <w:bookmarkStart w:id="903" w:name="_Toc216000668"/>
      <w:bookmarkStart w:id="904" w:name="_Toc218975204"/>
      <w:bookmarkStart w:id="905" w:name="_Toc219036342"/>
      <w:r w:rsidRPr="005E5FA3">
        <w:rPr>
          <w:lang w:val="la-Latn"/>
        </w:rPr>
        <w:lastRenderedPageBreak/>
        <w:t>LA VERGINITÀ DI TUTTA LA PERSONA</w:t>
      </w:r>
      <w:bookmarkEnd w:id="903"/>
      <w:bookmarkEnd w:id="904"/>
      <w:bookmarkEnd w:id="905"/>
    </w:p>
    <w:p w14:paraId="06AA996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verginità di Maria abbracia tutta la sua persona. La verginità è non contaminazione, non inquinamento, non alterazione, non modifica, non aggiunta, non privazione, non trasformazione. La verginità è il rispetto dell’integrità e della verità dell’anima, dello spirito, del corpo. Maria ha conservato la sua persona vergine nel corpo, vergine nell’anima, vergine nello spirito, vergine nella volontà, vergine nei desideri, vergine nei pensieri, vergine nel cuore, vergine nella mente. Non solo è rimasta vergine, nella verginità ha raggiuto il sommo della perfezione, perché dalla verginità per creazione è passata alla verginità per divinizzazione e per cristificazione e per spiritualizzazione. Nella verginità ha raggiunto il sommo del sommo della partecipazione della divina natura e della pienezza di Dio che abita corporalmente in Cristo Gesù. Per ogni altro uomo, prima si deve compiere il passaggio dalla natura contaminata e inquinata dal peccato di Adamo e dai molti peccati personali alla verginità per grazia, per nuova nascita dall’alto. Operata questa prima verginità, si deve compiere il cammino verso l’acquisizione della più perfetta divinizzazione, perfetta cristificazione, perfetta spiritualizzazione, perfetta partecipazione della divina natura, perfetta partecipazione della pienezza di Dio che abita corporalmente in Cristo Gesù. Infine si raggiunge la completezza della verginità della nostra persona con la gloriosa risurrezione del nostro corpo. La vergine Maria non è passata per la risurrezione. Essa invece è passata per la trasformazione del suo corpo di carne in corpo glorioso, spirituale, incorruttibile, immortale nell’istante del sua rapimento sulle ali dello Spirito Santo e portata nei cieli beati. </w:t>
      </w:r>
    </w:p>
    <w:p w14:paraId="59CCE87A" w14:textId="77777777" w:rsidR="005E5FA3" w:rsidRPr="005E5FA3" w:rsidRDefault="005E5FA3" w:rsidP="005E5FA3">
      <w:pPr>
        <w:spacing w:after="120" w:line="240" w:lineRule="auto"/>
        <w:jc w:val="both"/>
        <w:rPr>
          <w:rFonts w:ascii="Arial" w:eastAsia="Calibri" w:hAnsi="Arial" w:cs="Arial"/>
          <w:color w:val="000000"/>
          <w:sz w:val="24"/>
          <w:szCs w:val="24"/>
        </w:rPr>
      </w:pPr>
    </w:p>
    <w:p w14:paraId="24FF7028" w14:textId="77777777" w:rsidR="005E5FA3" w:rsidRPr="005E5FA3" w:rsidRDefault="005E5FA3" w:rsidP="005E5FA3">
      <w:pPr>
        <w:pStyle w:val="Titolo2"/>
        <w:rPr>
          <w:lang w:val="la-Latn"/>
        </w:rPr>
      </w:pPr>
      <w:bookmarkStart w:id="906" w:name="_Toc216000669"/>
      <w:bookmarkStart w:id="907" w:name="_Toc218975205"/>
      <w:bookmarkStart w:id="908" w:name="_Toc219036343"/>
      <w:r w:rsidRPr="005E5FA3">
        <w:rPr>
          <w:lang w:val="la-Latn"/>
        </w:rPr>
        <w:t>L’ESSERE E LA MISSIONE DELLA VERGINE MARIA</w:t>
      </w:r>
      <w:bookmarkEnd w:id="906"/>
      <w:bookmarkEnd w:id="907"/>
      <w:bookmarkEnd w:id="908"/>
      <w:r w:rsidRPr="005E5FA3">
        <w:rPr>
          <w:lang w:val="la-Latn"/>
        </w:rPr>
        <w:t xml:space="preserve"> </w:t>
      </w:r>
    </w:p>
    <w:p w14:paraId="767E6E38"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Specchio di perfezione, Sede della Sapienza, Fonte della nostra gioia, Tempio dello Spirito Santo, Tabernacolo dell'eterna gloria, Dimora consacrata di Dio, Rosa mistica, Torre della santa città di Davide, Fortezza inespugnabile, Santuario della divina presenza, Arca dell'alleanza, Porta del cielo, Stella del mattino, Salute degli infermi, Rifugio dei peccatori, Conforto dei migranti, Consolatrice degli afflitti, Aiuto dei cristiani.</w:t>
      </w:r>
    </w:p>
    <w:p w14:paraId="6B57435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Vergine Maria è </w:t>
      </w:r>
      <w:r w:rsidRPr="005E5FA3">
        <w:rPr>
          <w:rFonts w:ascii="Arial" w:eastAsia="Calibri" w:hAnsi="Arial" w:cs="Arial"/>
          <w:i/>
          <w:iCs/>
          <w:color w:val="000000"/>
          <w:sz w:val="24"/>
          <w:szCs w:val="24"/>
        </w:rPr>
        <w:t xml:space="preserve">Specchio, Sede, Fonte, Tempio, Tabernacolo, Dimora, Rosa, Torre, Fortezza, Santuario, Arca, Porta, Stella, Salute, Rifugio, conforto, Consolatrice, aiuto. </w:t>
      </w:r>
      <w:r w:rsidRPr="005E5FA3">
        <w:rPr>
          <w:rFonts w:ascii="Arial" w:eastAsia="Calibri" w:hAnsi="Arial" w:cs="Arial"/>
          <w:color w:val="000000"/>
          <w:sz w:val="24"/>
          <w:szCs w:val="24"/>
        </w:rPr>
        <w:t xml:space="preserve">Ognuno di questi titolo che manifestano l’essere della Vergine Maria, essere perché così è stato stabilito dal Padre nel suo eterno consiglio, manifesta anche la sua missione in mezzo alla Chiesa del Figlio suo e in mezzo al mondo. La Madre di Dio è tutto questo essere per noi e per ogni uomo. Da questa verità della Madre di Dio dobbiamo noi sapere che ogni sacramento è vera creazione in noi di una nuova essenza. Questa nuova essenza va fatta crescere perché essa maturi un frutto di vita eterna per noi e un frutto di santificazione per la Chiesa e di conversione a Cristo Signore da parte del mondo. Se la nuova essenza non cresce, non raccoglieremo nessun frutto per noi, nessun frutto per la Chiesa, </w:t>
      </w:r>
      <w:r w:rsidRPr="005E5FA3">
        <w:rPr>
          <w:rFonts w:ascii="Arial" w:eastAsia="Calibri" w:hAnsi="Arial" w:cs="Arial"/>
          <w:color w:val="000000"/>
          <w:sz w:val="24"/>
          <w:szCs w:val="24"/>
        </w:rPr>
        <w:lastRenderedPageBreak/>
        <w:t>nessun frutto per il mondo. Inoltre se non si cresce e non si produce si perde anche ciò ci è stato donato. Tutto è dalla nostra crescita e della nostra fruttificazione. Sappiamo che la Vergine Maria è crescita in modo perfettissimo attingendo ogni energia in Cristo, sempre sotto governo dello Spirito Santo. Lei è la Vergine Perfettissima.</w:t>
      </w:r>
    </w:p>
    <w:p w14:paraId="0DBE66B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Crescita nell’essenza del proprio essere, mettere a frutto ogni dono a noi conferito dallo Spirito Santo, anche per via sacramentale – ogni sacramento produce un suo particolare dono – è missione da portare a compimento sono intimamente e naturalmente uniti, per natura soprannaturale, allo stesso modo che sono naturalmente uniti l’albero e il suo frutto. Se l’albero cresce in modo ordinato i frutti saranno sempre corrispondente alla sua crescita. Se l’albero è sofferente anche i suoi frutti sono in grande sofferenza. Se l’albero si lascia senz’acqua, i suoi frutti non giungeranno mai a maturazione. Cadranno prematuramente dall’albero. Se l’albero viene arso dal fuoco, necessita di una forte potatura e per qualche anno di frutti non ne produce. Come i frutti sono il prodotto della natura dell’albero, così anche i frutti della missione di ogni discepolo di Gesù sono i frutti della sua natura trasformata dalla grazia di Cristo Gesù. La missione del cristiano è la sua vita. La missione di un papa è quella di essere, nella sua natura di papa, pieno di grazia e di Spirito Santo. Così dicasi anche della natura di un vescovo, di un presbitero, di un diacono, di un cresimato, di un battezzato. Ogni membro del corpo di Cristo è stato arricchito di una sua particolare natura spirituale, soprannaturale e anche naturale, vero dono di Dio. La sua missione umana, cristiana, naturale, soprannaturale è portare il suo albero al sommo della sua verità, piantato sempre nella verità e nella grazia di Cristo Signore. Se l’albero cristiano viene espiantato dalla vite vera che è Gesù, e trapiantato o nel cuore del mondo o nel cuore di Satana, sempre si produrranno frutti di perdizione e mai di redenzione, salvezza, santificazione di noi stessi, del corpo di Cristo che è la sia Chiesa, di ogni nostro fratello in Adamo. Una vita arsa dal vento infuocato del mondo o dell’inferno mai produrrà un frutto di vera salvezza.</w:t>
      </w:r>
    </w:p>
    <w:p w14:paraId="5C76A6A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Ora è cosa giusta che si attesti che l’essere della Madre di Dio, nell’anima. nello spirito, nel corpo, e il suo frutto sono in perfetta corrispondenza. Come al sommo della perfezione era la sua crescita in sapienza, in grazia, in Spirito Santo, in amore, fede, speranza, obbedienza così al sommo della perfezione erano la produzione dei suoi frutti, al sommo della fruttificazione era la sua missione. Se oggi moltissimi discepoli di Gesù producono pensieri secondo il mondo o addirittura pensieri secondo Satana, questo è il segno che la loro natura è stata espiantata dal cuore di Cristo Signore, dal cuore del Padre, dal cuore dello Spirito Santo, dal cuore della Vergine Maria, dal cuore della Chiesa, dal cuore del Vangelo e trapianta nel cuore del mondo o anche nel cuore di Satana. Da una natura cristificata e santificata si è divenuti natura mondanizzata, natura satanizzata, natura de-ecclesializzata, natura de-cristianizzata. È verità rivelata, verità evangelica: ogni albero produce secondo la sua natura.  Se il cristiano non coltiva la sua natura trasformata dalla grazia per opera dello Spirito Santo, mai potrà vivere la sua missione. Natura di papa missione di papa. Natura di vescovo missione di vescovo. Natura di presbitero missione di presbitero. Natura di diacono missione di diacono. Natura di cresimato missione a cresimato. Natura di battezzato missione di battezzato. Natura arricchita di un particolare carisma, missione secondo questo particolare carisma. </w:t>
      </w:r>
    </w:p>
    <w:p w14:paraId="4EE38B3D"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lastRenderedPageBreak/>
        <w:t>Coltivare la natura è coltivare la missione. Trascurare la natura è trascurare la missione. Far morire la natura è far morire la missione. Strappare la natura dal cuore di Cristo Gesù è strappare la missione dal cuore di Cristo Gesù. Non si può chiedere a un cristiano scristianizzato di produrre frutti da cristiano. Neanche si può chiedere a un pagano che produca frutti secondo il Vangelo. È questa oggi la nostra stoltezza: predichiamo da cristiani scristianizzati a un modo scristianizzato o mai cristianizzato chiedendogli di produrre frutti di Vangelo. Nessuna natura non evangelizzata potrà mai produrre frutti secondo il Vangelo. È questo il nostro fallimento pastorale:  si chiede a una natura non evangelizzata di annunciare il Vangelo. anche se lo annuncia, lo annuncerà sempre da natura non evangelizzata. Potrà predicare un vangelo pagano, mai un Vangelo cristiano, perchè il Vangelo cristiano lo potrà annunciare e predicare sono un papa cristianizzato, un vescovo cristianizzato, un presbitero cristianizzato, un diacono cristianizzato, un cresimato cristianizzato, un battezzato cristianizzato. Più ci si cristianizza e più si predicherà il Vangelo di Cristo.</w:t>
      </w:r>
    </w:p>
    <w:p w14:paraId="0A617CB4" w14:textId="77777777" w:rsidR="005E5FA3" w:rsidRPr="005E5FA3" w:rsidRDefault="005E5FA3" w:rsidP="005E5FA3">
      <w:pPr>
        <w:spacing w:after="120" w:line="240" w:lineRule="auto"/>
        <w:jc w:val="both"/>
        <w:rPr>
          <w:rFonts w:ascii="Arial" w:eastAsia="Calibri" w:hAnsi="Arial" w:cs="Arial"/>
          <w:color w:val="000000"/>
          <w:sz w:val="24"/>
          <w:szCs w:val="24"/>
        </w:rPr>
      </w:pPr>
    </w:p>
    <w:p w14:paraId="58F9BB30" w14:textId="77777777" w:rsidR="005E5FA3" w:rsidRPr="005E5FA3" w:rsidRDefault="005E5FA3" w:rsidP="005E5FA3">
      <w:pPr>
        <w:pStyle w:val="Titolo2"/>
        <w:rPr>
          <w:lang w:val="la-Latn"/>
        </w:rPr>
      </w:pPr>
      <w:bookmarkStart w:id="909" w:name="_Toc216000670"/>
      <w:bookmarkStart w:id="910" w:name="_Toc218975206"/>
      <w:bookmarkStart w:id="911" w:name="_Toc219036344"/>
      <w:r w:rsidRPr="005E5FA3">
        <w:rPr>
          <w:lang w:val="la-Latn"/>
        </w:rPr>
        <w:t>LA VERGINE MARIA È REGINA</w:t>
      </w:r>
      <w:bookmarkEnd w:id="909"/>
      <w:bookmarkEnd w:id="910"/>
      <w:bookmarkEnd w:id="911"/>
      <w:r w:rsidRPr="005E5FA3">
        <w:rPr>
          <w:lang w:val="la-Latn"/>
        </w:rPr>
        <w:t xml:space="preserve"> </w:t>
      </w:r>
    </w:p>
    <w:p w14:paraId="7F8F0A4F"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Regina degli angeli, Regina dei patriarchi, Regina dei profeti, Regina degli apostoli, Regina dei martiri, Regina dei confessori della fede, Regina delle vergini, Regina di tutti i santi, Regina concepita senza peccato, Regina assunta in cielo, Regina del rosario, Regina della famiglia, Regina della pace.</w:t>
      </w:r>
    </w:p>
    <w:p w14:paraId="2D8B6BCA" w14:textId="77777777" w:rsidR="005E5FA3" w:rsidRPr="005E5FA3" w:rsidRDefault="005E5FA3" w:rsidP="005E5FA3">
      <w:pPr>
        <w:spacing w:after="120" w:line="240" w:lineRule="auto"/>
        <w:jc w:val="both"/>
        <w:rPr>
          <w:rFonts w:ascii="Arial" w:eastAsia="Calibri" w:hAnsi="Arial" w:cs="Arial"/>
          <w:color w:val="000000"/>
          <w:sz w:val="24"/>
          <w:szCs w:val="24"/>
        </w:rPr>
      </w:pPr>
    </w:p>
    <w:p w14:paraId="58B2FE38" w14:textId="77777777" w:rsidR="005E5FA3" w:rsidRPr="005E5FA3" w:rsidRDefault="005E5FA3" w:rsidP="005E5FA3">
      <w:pPr>
        <w:pStyle w:val="Titolo2"/>
        <w:rPr>
          <w:lang w:val="la-Latn"/>
        </w:rPr>
      </w:pPr>
      <w:bookmarkStart w:id="912" w:name="_Toc216000671"/>
      <w:bookmarkStart w:id="913" w:name="_Toc218975207"/>
      <w:bookmarkStart w:id="914" w:name="_Toc219036345"/>
      <w:r w:rsidRPr="005E5FA3">
        <w:rPr>
          <w:lang w:val="la-Latn"/>
        </w:rPr>
        <w:t>LA QUINTA IMMAGINE È LA REGALITÀ</w:t>
      </w:r>
      <w:bookmarkEnd w:id="912"/>
      <w:bookmarkEnd w:id="913"/>
      <w:bookmarkEnd w:id="914"/>
    </w:p>
    <w:p w14:paraId="65CFA260"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Vergine Maria è Regina: </w:t>
      </w:r>
      <w:r w:rsidRPr="005E5FA3">
        <w:rPr>
          <w:rFonts w:ascii="Arial" w:eastAsia="Calibri" w:hAnsi="Arial" w:cs="Arial"/>
          <w:i/>
          <w:iCs/>
          <w:color w:val="000000"/>
          <w:sz w:val="24"/>
          <w:szCs w:val="24"/>
        </w:rPr>
        <w:t xml:space="preserve">degli angeli, dei patriarchi, degli apostoli, dei martiri, </w:t>
      </w:r>
      <w:bookmarkStart w:id="915" w:name="_Hlk215566798"/>
      <w:r w:rsidRPr="005E5FA3">
        <w:rPr>
          <w:rFonts w:ascii="Arial" w:eastAsia="Calibri" w:hAnsi="Arial" w:cs="Arial"/>
          <w:i/>
          <w:iCs/>
          <w:color w:val="000000"/>
          <w:sz w:val="24"/>
          <w:szCs w:val="24"/>
        </w:rPr>
        <w:t>del confessori  della fede, delle vergini, di tutti i santi</w:t>
      </w:r>
      <w:bookmarkEnd w:id="915"/>
      <w:r w:rsidRPr="005E5FA3">
        <w:rPr>
          <w:rFonts w:ascii="Arial" w:eastAsia="Calibri" w:hAnsi="Arial" w:cs="Arial"/>
          <w:i/>
          <w:iCs/>
          <w:color w:val="000000"/>
          <w:sz w:val="24"/>
          <w:szCs w:val="24"/>
        </w:rPr>
        <w:t xml:space="preserve">, del rosario, della famiglia, della pace. concepita senza peccato. assunta in cielo.  </w:t>
      </w:r>
    </w:p>
    <w:p w14:paraId="69953CA0"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Il solo Re presso il Padre suo è Cristo Gesù, il Figlio dell’uomo. Ciò che il profeta Daniele vede in visione, il  profeta Giovanni Apostolo lo vede compiuto in Cristo. Il Figlio dell’uomo di Daniele (Dn 7,9.10.13-14) è l’Agnello Immolato (Ap 4,1-5,14).</w:t>
      </w:r>
    </w:p>
    <w:p w14:paraId="1D43BAB7"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Cristo Gesù, sempre per decreto eterno del Padre, preso nell’eternità nel Consiglio dello Spirito Santo e la sua Divina Sapienza Increata, ha reso partecipe della sua regalità al sommo della partecipazione, la Madre sua. Ogni altro membro del suo corpo è reso partecipe della sua regalità. La partecipazione è però in misura della propria santità o della grazia che colma l’anima. Maria non è solo piena di grazia. Nella grazia cresceva ogni istante della sua vita in misura della sua obbedienza, sempre immediata, sempre perfetta, sempre perfettissima fino all’ultimo istante prima di essere rapita sul carro di fuoco dello Spirito Santo e portata sul trono che il Padre le aveva preparato fin dall’eternità alla destra del Figli suo. </w:t>
      </w:r>
    </w:p>
    <w:p w14:paraId="4A5ECA3C"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Lei è regina degli angeli, </w:t>
      </w:r>
      <w:bookmarkStart w:id="916" w:name="_Hlk215567660"/>
      <w:r w:rsidRPr="005E5FA3">
        <w:rPr>
          <w:rFonts w:ascii="Arial" w:eastAsia="Calibri" w:hAnsi="Arial" w:cs="Arial"/>
          <w:color w:val="000000"/>
          <w:sz w:val="24"/>
          <w:szCs w:val="24"/>
        </w:rPr>
        <w:t xml:space="preserve">dei patriarchi, regina dei profeti degli apostoli, dei martiri, del confessori della fede, delle vergini, di tutti i santi, </w:t>
      </w:r>
      <w:bookmarkEnd w:id="916"/>
      <w:r w:rsidRPr="005E5FA3">
        <w:rPr>
          <w:rFonts w:ascii="Arial" w:eastAsia="Calibri" w:hAnsi="Arial" w:cs="Arial"/>
          <w:color w:val="000000"/>
          <w:sz w:val="24"/>
          <w:szCs w:val="24"/>
        </w:rPr>
        <w:t xml:space="preserve">perché la sua fede è </w:t>
      </w:r>
      <w:r w:rsidRPr="005E5FA3">
        <w:rPr>
          <w:rFonts w:ascii="Arial" w:eastAsia="Calibri" w:hAnsi="Arial" w:cs="Arial"/>
          <w:color w:val="000000"/>
          <w:sz w:val="24"/>
          <w:szCs w:val="24"/>
        </w:rPr>
        <w:lastRenderedPageBreak/>
        <w:t>infinitamente più alta di tutti. Non c’è fede più alta della sua e non c’è santità più alta della sua. La sua vita è perfetta manifestazione dell’onnipotenza, della verità, della sapienza, dell’amore, della grazia. Se il cielo e la terra manifestano la bellezza e la grandezza e la sapienza e la magnificenza e l’onnipotenza del Signore, se tutti i santi della terra e del cielo rivelano quanto è grande e potente è la grazia di Cristo Gesù o quanto è vero l’amore eterno di Dio per la creatura fatta da lui a sua immagine e somiglianza, infinitamente di più è la Vergine Maria che manifesta chi è il vero Dio. È sufficiente guardare Lei, entrare un attimo nel suo cuore, e l’onnipotenza di amore, grazia, luce, verità, brillerà più che se guardassimo una miriade di altri mondi più belli e armoniosi dell’universo che ci avvolge. Questa è la prima essenziale regalità che sempre dobbiamo confessare. Se c’è una realtà angelica e ogni angelo è realtà angelica, realtà di puro spirito, infinitamente più angelica la realtà della Vergine Maria. Gli Angeli sono santi, Maria è santissima. Gli angeli sono puri spiriti. Mai è purissimo spirito creato. Patriarchi, profeti,  apostoli, martiri, confessori  della fede, vergini, santi, manifestano il Signore. Maria del Signore è Madre. È la Madre del Figlio Unigenito Eterno, è la mistica Sposa dello Spirito Santo, è la Figlio prediletta del Padre. È più di ogni altro, a motivo della sua altissima santità. Sul Golgota fu martire in Cristo, con Cristo, per Cristo, per la redenzione e la salvezza del mondo. Maria è Regina nella fede, Regina nella grazia, Regina nell’obbedienza, Regina nell’amore, Regine nella speranza, Regina nella giustizia, Regina nella prudenza, Regina nella mitezza, Regina nella sapienza, Regina nel martirio, Regina in ogni virtù. Nessuno nella creazione e nella Chiesa è sopra la Vergine Maria. Lei è sopra con distanza infinita. Solo Cristo Gesù, solo lo Spirito Santo, solo il Padre celeste sono sopra di Lei. Qui però la distanza è di eternità, di divinità, di non creazione. Dio è il Creatore della Vergine Maria. Dio è invece increato, divino, eterno. Dio è la Fonte eterna di ogni vita. È la Sorgente eterna di ogni santità. È il Principio eterno di ogni verità.</w:t>
      </w:r>
    </w:p>
    <w:p w14:paraId="31812BC6"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 c’è un'altra verità della regalità della Vergine Maria che va messa in piena luce. La regalità è governo. Essa è partecipazione del governo che Dio ha sul mondo e sulla Chiesa. Il Signore nostro Dio ha posto tutto questo governo nelle mani del Figlio suo. Questo governo, in modo visibile, viene esercitato nella Chiesa, secondo vari e differenti gradi di responsabilità dal papa, dai cardinali, dai vescovi, dai presbiteri, dai diaconi, ma anche da ogni battezzato e cresimato. Questo governo può essere esercitato solo con la potenza dello Spirito Santo che governa di noi mente, cuore, anima, spirito, corpo, volontà, sentimenti, desideri. Questo governo viene esercitato secondo verità nella misura della pienezza di grazia e di Spirito Santo che ci muove. Esercitano nello Spirito Santo il governo nel corpo di Cristo, si esercita un governo di missione e di conversione anche verso il mondo.  </w:t>
      </w:r>
    </w:p>
    <w:p w14:paraId="43792BD0"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modo invisibile questo governo è esercitato direttamente da Cristo Signore. Sappiamo perché che Cristo Signore esercita questo governo per mezzo degli angeli, dei santi apostoli, dei santi pastori, dei santi martiri, dei santi confessori della fede, da ogni santo e santa che abita nella Gerusalemme del cielo. Si tratta di un governo partecipato che è  reale intervento sulla Chiesa e sul mondo. Al sommo della partecipazione di questo governo vi è la Vergine Maria. Il Figlio ha voluto non solo che la Madre sua partecipasse di questo potere in modo altissimo, ma anche ha voluto che sia Essa a governare la partecipazione di ogni santo e beato che abita nella Gerusalemme celeste e anche nella sua Chiesa. La Vergine Maria non governa in modo autonomo il potere che il Figlio le ha dato. Lo governa sempre </w:t>
      </w:r>
      <w:r w:rsidRPr="005E5FA3">
        <w:rPr>
          <w:rFonts w:ascii="Arial" w:eastAsia="Calibri" w:hAnsi="Arial" w:cs="Arial"/>
          <w:color w:val="000000"/>
          <w:sz w:val="24"/>
          <w:szCs w:val="24"/>
        </w:rPr>
        <w:lastRenderedPageBreak/>
        <w:t xml:space="preserve">dalla volontà del Figlio suo che è sempre volontà del Padre e lo governa sempre anche sotto ogni mozione e ispirazione, conduzione e suggerimento dello Spirito Santo. Ecco perché Lei è Regina degli angeli, dei patriarchi, dei profeti, degli apostoli, dei martiri dei confessori della fede, delle vergini, di tutti i santi, della famiglia. Essa tutto governa dal suo essere piena di grazia e dal suo essere assunta in cielo in corpo e anima. Lei è la Donna </w:t>
      </w:r>
      <w:r w:rsidRPr="005E5FA3">
        <w:rPr>
          <w:rFonts w:ascii="Arial" w:eastAsia="Calibri" w:hAnsi="Arial" w:cs="Arial"/>
          <w:i/>
          <w:iCs/>
          <w:color w:val="000000"/>
          <w:sz w:val="24"/>
          <w:szCs w:val="24"/>
        </w:rPr>
        <w:t xml:space="preserve">concepita senza peccato, </w:t>
      </w:r>
      <w:r w:rsidRPr="005E5FA3">
        <w:rPr>
          <w:rFonts w:ascii="Arial" w:eastAsia="Calibri" w:hAnsi="Arial" w:cs="Arial"/>
          <w:color w:val="000000"/>
          <w:sz w:val="24"/>
          <w:szCs w:val="24"/>
        </w:rPr>
        <w:t>ed è la Donna</w:t>
      </w:r>
      <w:r w:rsidRPr="005E5FA3">
        <w:rPr>
          <w:rFonts w:ascii="Arial" w:eastAsia="Calibri" w:hAnsi="Arial" w:cs="Arial"/>
          <w:i/>
          <w:iCs/>
          <w:color w:val="000000"/>
          <w:sz w:val="24"/>
          <w:szCs w:val="24"/>
        </w:rPr>
        <w:t xml:space="preserve"> assunta in cielo.  </w:t>
      </w:r>
      <w:r w:rsidRPr="005E5FA3">
        <w:rPr>
          <w:rFonts w:ascii="Arial" w:eastAsia="Calibri" w:hAnsi="Arial" w:cs="Arial"/>
          <w:color w:val="000000"/>
          <w:sz w:val="24"/>
          <w:szCs w:val="24"/>
        </w:rPr>
        <w:t xml:space="preserve">Tutto governa dal suo cuore purissimo e dalla pienezza della sua Persona. Tutti i santi e beati del cielo governano solo dalla loro anima. Essi attendono la gloriosa risurrezione del loro corpo che avverrà nell’ultimo giorno. Sappiamo che tutti gli angeli e i santi del cielo sono sottoposti al governo della Vergine Maria. Cristo Gesù sottoposto al Padre. La Vergine Maria sottoposta a Cristo Gesù. Tutti gli angeli e santi sottoposti alla Vergine Maria. Anche il corpo di Cristo che è sulla terra è sottoposto al governo della Vergine Maria. Dalla storia noi sappiamo che sempre la Vergine Maria è intervenuta in modo visibile o </w:t>
      </w:r>
      <w:r w:rsidRPr="005E5FA3">
        <w:rPr>
          <w:rFonts w:ascii="Arial" w:eastAsia="Calibri" w:hAnsi="Arial" w:cs="Arial"/>
          <w:i/>
          <w:iCs/>
          <w:color w:val="000000"/>
          <w:sz w:val="24"/>
          <w:szCs w:val="24"/>
        </w:rPr>
        <w:t>“teofanico”</w:t>
      </w:r>
      <w:r w:rsidRPr="005E5FA3">
        <w:rPr>
          <w:rFonts w:ascii="Arial" w:eastAsia="Calibri" w:hAnsi="Arial" w:cs="Arial"/>
          <w:color w:val="000000"/>
          <w:sz w:val="24"/>
          <w:szCs w:val="24"/>
        </w:rPr>
        <w:t xml:space="preserve"> per indicare la via sulla quale camminare. </w:t>
      </w:r>
    </w:p>
    <w:p w14:paraId="1A929F16" w14:textId="77777777" w:rsidR="005E5FA3" w:rsidRPr="005E5FA3" w:rsidRDefault="005E5FA3" w:rsidP="005E5FA3">
      <w:pPr>
        <w:tabs>
          <w:tab w:val="left" w:pos="1245"/>
        </w:tabs>
        <w:spacing w:after="120" w:line="240" w:lineRule="auto"/>
        <w:jc w:val="both"/>
        <w:rPr>
          <w:rFonts w:ascii="Arial" w:eastAsia="Calibri" w:hAnsi="Arial" w:cs="Arial"/>
          <w:i/>
          <w:iCs/>
          <w:color w:val="000000"/>
          <w:sz w:val="24"/>
          <w:szCs w:val="24"/>
        </w:rPr>
      </w:pPr>
      <w:r w:rsidRPr="005E5FA3">
        <w:rPr>
          <w:rFonts w:ascii="Arial" w:eastAsia="Calibri" w:hAnsi="Arial" w:cs="Arial"/>
          <w:color w:val="000000"/>
          <w:sz w:val="24"/>
          <w:szCs w:val="24"/>
        </w:rPr>
        <w:t xml:space="preserve">Ecco ancora due governi della Regina del cielo e della terra: Regina del rosario  e regina della pace. Cosa significano questi due titoli? Regina del rosario significa che il rosario è mezzo potentissimo perché Lei scenda a governare la nostra vita e la vita del mondo e della Chiesa. Il rosario recitato con fede e amore fa sì che la Vergine Maria scenda con ogni potenza di Spirito Santo al fine di raddrizzare la vita della Chiesa, affinché per mezzo di Essa si raddrizzi la vita del mondo. Quando si recita con fede il rosario sussultano i cieli e tremano tutti i diavoli dell’inferno. I cieli sussultano perché interviene la Vergine Maria per creare vera salvezza nella Chesa e per mezzo della Chiesa nel mondo. I diavoli dell’inferno tremano perché sanno che essi non hanno alcun potere sulla Donna che dal Figlio è stata costituita Regina. </w:t>
      </w:r>
    </w:p>
    <w:p w14:paraId="05EDBE47"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Cristo Gesù non è solo Re, è anche Sacerdote e Profeta. Come vero sacerdote secondo l’ordine di Melchisedek, Gesù ha offerto la sua vita al Padre per la salvezza del mondo. Come il Profeta del Padre suo ha rivelato il Padre nella sua purissima verità. Anche la Vergine Maria partecipa della profezia e del sacerdozio di Cristo. Sul Golgota ha offerto in Cristo, con Cristo, per Cristo, il suo martirio nell’anima per la salvezza dell’umanità. Alle nozze di Cana ha vissuto il sacerdozio della preghiera efficace perché Gesù compisse il primo miracolo il cui frutto è la nascita della fede dei discepolo in Gesù Signore. Oggi la Vergine Maria esercita il suo sacerdozio con la sua incessante preghiera a Cristo suo Figlio per la salvezza di tutti i suoi figli. Il sacerdozio non ordinato della preghiera e dell’offerta della propria vita per la salvezza della Chiesa e del mondo deve essere esercitato, perché ad essi conferito nel sacramento del battesimo, da ogni membro della Chiesa. Papa, vescovi, presbiteri sono obbligati ad esercitare il sacerdozio ordinato della preghiera per la conversione della Chiesa e del mondo. Apostoli e presbiteri devono vivere solo questi due ministeri: il ministero della Parola e il ministero della Preghiera. Sono questi due ministeri la loro stessa vita. Senza l’esercizio di questi due ministeri, la loro vita di Apostoli e di ministri di Cristo, muore e non produce alcun frutto di salvezza. Verità sempre da ricordare e mai da dimenticare.</w:t>
      </w:r>
    </w:p>
    <w:p w14:paraId="0CA94E83" w14:textId="77777777" w:rsidR="005E5FA3" w:rsidRPr="005E5FA3" w:rsidRDefault="005E5FA3" w:rsidP="005E5FA3">
      <w:pPr>
        <w:tabs>
          <w:tab w:val="left" w:pos="1245"/>
        </w:tabs>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 vi è anche l’altro ministero di Cristo Gesù: il ministero della profezia. La Vergine Maria ha esercitato questo ministero, quando nella casa di Zaccaria ha innalzato il suo Magnificat al suo Dio, suo Salvatore. In questo Cantico lei profetizza dal cuore di Dio che abita nel suo cuore e dal cuore della Parola di Dio secondo la purissima scienza e sapienza dello Spirito Santo. Oggi Lei esercita questo ministero in modo </w:t>
      </w:r>
      <w:r w:rsidRPr="005E5FA3">
        <w:rPr>
          <w:rFonts w:ascii="Arial" w:eastAsia="Calibri" w:hAnsi="Arial" w:cs="Arial"/>
          <w:color w:val="000000"/>
          <w:sz w:val="24"/>
          <w:szCs w:val="24"/>
        </w:rPr>
        <w:lastRenderedPageBreak/>
        <w:t>invisibile donando ai cuori la vera conoscenza dei divini misteri dal cuore trafitto del Figlio suo e secondo ogni sapienza e intelligenza e scienza dello Spirito Santo. Lo esercita in modo visibile ogni volta che scende nella Chiesa e indica ai suoi figli la via sulla quale camminare. Lo esercita anche elevando a sua bocca delle persone perché parlino di Cristo dal suo cuore, cioè dal cuore della Vergine Maria e dal cuore delle Divine Scritture. Cuore di Maria e cuore delle Scritture un solo cuore. La Vergine Maria è data alla Chiesa come modello di regalità, modello di sacerdozio non ordinato e anche ordinato, modello di profezia. Beato chi abita nel cuore della Vergine Maria e agisce secondo questo modello celeste che Cristo Gesù ci ha donato. La salvezza della Chiesa e del mondo è dalla sequela di questo modello.</w:t>
      </w:r>
    </w:p>
    <w:p w14:paraId="5635AB37" w14:textId="77777777" w:rsidR="005E5FA3" w:rsidRPr="005E5FA3" w:rsidRDefault="005E5FA3" w:rsidP="005E5FA3">
      <w:pPr>
        <w:spacing w:after="120" w:line="240" w:lineRule="auto"/>
        <w:jc w:val="both"/>
        <w:rPr>
          <w:rFonts w:ascii="Arial" w:eastAsia="Calibri" w:hAnsi="Arial" w:cs="Arial"/>
          <w:i/>
          <w:iCs/>
          <w:color w:val="000000"/>
          <w:sz w:val="24"/>
          <w:szCs w:val="24"/>
        </w:rPr>
      </w:pPr>
    </w:p>
    <w:p w14:paraId="63F63C96" w14:textId="77777777" w:rsidR="005E5FA3" w:rsidRPr="005E5FA3" w:rsidRDefault="005E5FA3" w:rsidP="005E5FA3">
      <w:pPr>
        <w:spacing w:after="120" w:line="240" w:lineRule="auto"/>
        <w:jc w:val="both"/>
        <w:rPr>
          <w:rFonts w:ascii="Arial" w:eastAsia="Calibri" w:hAnsi="Arial" w:cs="Arial"/>
          <w:color w:val="000000"/>
          <w:sz w:val="24"/>
          <w:szCs w:val="24"/>
        </w:rPr>
      </w:pPr>
    </w:p>
    <w:p w14:paraId="787F3E00" w14:textId="77777777" w:rsidR="005E5FA3" w:rsidRPr="005E5FA3" w:rsidRDefault="005E5FA3" w:rsidP="005E5FA3">
      <w:pPr>
        <w:pStyle w:val="Titolo1"/>
        <w:rPr>
          <w:lang w:val="la-Latn"/>
        </w:rPr>
      </w:pPr>
      <w:bookmarkStart w:id="917" w:name="_Toc216000672"/>
      <w:bookmarkStart w:id="918" w:name="_Toc218975208"/>
      <w:bookmarkStart w:id="919" w:name="_Toc219036346"/>
      <w:r w:rsidRPr="005E5FA3">
        <w:rPr>
          <w:lang w:val="la-Latn"/>
        </w:rPr>
        <w:t>ESPLORAZIONE DALLE PREGHIERE DEL POPOLO DI DIO</w:t>
      </w:r>
      <w:bookmarkEnd w:id="917"/>
      <w:bookmarkEnd w:id="918"/>
      <w:bookmarkEnd w:id="919"/>
    </w:p>
    <w:p w14:paraId="447A7B56" w14:textId="77777777" w:rsidR="005E5FA3" w:rsidRPr="005E5FA3" w:rsidRDefault="005E5FA3" w:rsidP="005E5FA3">
      <w:pPr>
        <w:spacing w:after="120" w:line="240" w:lineRule="auto"/>
        <w:jc w:val="both"/>
        <w:rPr>
          <w:rFonts w:ascii="Arial" w:eastAsia="Calibri" w:hAnsi="Arial" w:cs="Arial"/>
          <w:color w:val="000000"/>
          <w:sz w:val="24"/>
          <w:szCs w:val="24"/>
        </w:rPr>
      </w:pPr>
      <w:bookmarkStart w:id="920" w:name="_Hlk215583464"/>
      <w:r w:rsidRPr="005E5FA3">
        <w:rPr>
          <w:rFonts w:ascii="Arial" w:eastAsia="Calibri" w:hAnsi="Arial" w:cs="Arial"/>
          <w:color w:val="000000"/>
          <w:sz w:val="24"/>
          <w:szCs w:val="24"/>
        </w:rPr>
        <w:t xml:space="preserve">La Chiesa del Dio vivente ha sempre invocato la Vergine Maria con delle preghiere che svelano il suo alto mistero.  A Maria portatrice di un così alto mistero rivolgono poi la loro supplica. Noi riportiamo solo quelle più antiche e più note. </w:t>
      </w:r>
    </w:p>
    <w:p w14:paraId="29DA7D77" w14:textId="77777777" w:rsidR="005E5FA3" w:rsidRPr="005E5FA3" w:rsidRDefault="005E5FA3" w:rsidP="005E5FA3">
      <w:pPr>
        <w:spacing w:after="120" w:line="240" w:lineRule="auto"/>
        <w:jc w:val="both"/>
        <w:rPr>
          <w:rFonts w:ascii="Arial" w:eastAsia="Calibri" w:hAnsi="Arial" w:cs="Arial"/>
          <w:color w:val="000000"/>
          <w:sz w:val="24"/>
          <w:szCs w:val="24"/>
        </w:rPr>
      </w:pPr>
    </w:p>
    <w:p w14:paraId="3E0C154C" w14:textId="77777777" w:rsidR="005E5FA3" w:rsidRPr="005E5FA3" w:rsidRDefault="005E5FA3" w:rsidP="005E5FA3">
      <w:pPr>
        <w:pStyle w:val="Titolo2"/>
        <w:rPr>
          <w:lang w:val="la-Latn"/>
        </w:rPr>
      </w:pPr>
      <w:bookmarkStart w:id="921" w:name="_Toc216000673"/>
      <w:bookmarkStart w:id="922" w:name="_Toc218975209"/>
      <w:bookmarkStart w:id="923" w:name="_Toc219036347"/>
      <w:r w:rsidRPr="005E5FA3">
        <w:rPr>
          <w:lang w:val="la-Latn"/>
        </w:rPr>
        <w:t>PRIMA PREGHIERA: ALMA REDEMPTORIS MATER</w:t>
      </w:r>
      <w:bookmarkEnd w:id="921"/>
      <w:bookmarkEnd w:id="922"/>
      <w:bookmarkEnd w:id="923"/>
    </w:p>
    <w:p w14:paraId="7099E0FE"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 xml:space="preserve">Cxcxc Alma Redemptoris Mater, quae pervia caeli porta manes, et stella maris, succurre cadénti, surgere qui curat, populo: tu quae genuisti, natura mirante, tuum sanctum Genitorem Virgo prius ac postérius, Gabrielis ab ore Sumens illud Ave, peccatorum miserére. </w:t>
      </w:r>
    </w:p>
    <w:p w14:paraId="5A596F0D"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A Maria, Alma Madre del Redentor, Porta del cielo, Stella del mare, si chiede soccorso per un popolo che cade, che vuole risorgere, ma che senza il suo aiuto si sente smarrito e confuso. A lei che ha generato in modo mirabile il suo Santo Genitore e che è Vergine prima e dopo il saluto dell’angelo Gabriele, si chiede di avere pietà dei peccatori. È questa una preghiera di grande speranza. Il popolo cristiano ha a cuore la risurrezione di quanti hanno abbandonato la casa del Padre, che vogliono ritornare ma sono di volontà debole e rimangono nel loro peccato aggiungendone anche altri. Alla Vergine Maria si chiede pietà per loro e si invoca il suo aiuto. A Lei che è la Madre del Redentore, a Lei che è la Porta del cielo, a Lei che ha generato il suo Creatore e Signore si rivolge questa supplica con la fede nel cuore che Lei può esaudire questa e ogni altra invocazione. La purissima verità di Maria è posta a fondamento della preghiera della Chiesa. Via sublime di invocare la Madre di Gesù, la Madre del Redentore, la Madre sempre vergine. </w:t>
      </w:r>
    </w:p>
    <w:p w14:paraId="34062C73" w14:textId="77777777" w:rsidR="005E5FA3" w:rsidRPr="005E5FA3" w:rsidRDefault="005E5FA3" w:rsidP="005E5FA3">
      <w:pPr>
        <w:spacing w:after="120" w:line="240" w:lineRule="auto"/>
        <w:jc w:val="both"/>
        <w:rPr>
          <w:rFonts w:ascii="Arial" w:eastAsia="Calibri" w:hAnsi="Arial" w:cs="Arial"/>
          <w:color w:val="000000"/>
          <w:sz w:val="24"/>
          <w:szCs w:val="24"/>
        </w:rPr>
      </w:pPr>
    </w:p>
    <w:p w14:paraId="6BE412BD" w14:textId="77777777" w:rsidR="005E5FA3" w:rsidRPr="005E5FA3" w:rsidRDefault="005E5FA3" w:rsidP="005E5FA3">
      <w:pPr>
        <w:pStyle w:val="Titolo2"/>
        <w:rPr>
          <w:lang w:val="la-Latn"/>
        </w:rPr>
      </w:pPr>
      <w:bookmarkStart w:id="924" w:name="_Toc216000674"/>
      <w:bookmarkStart w:id="925" w:name="_Toc218975210"/>
      <w:bookmarkStart w:id="926" w:name="_Toc219036348"/>
      <w:r w:rsidRPr="005E5FA3">
        <w:rPr>
          <w:lang w:val="la-Latn"/>
        </w:rPr>
        <w:lastRenderedPageBreak/>
        <w:t>SECONDA PREGHIERA: AVE, REGINA CAELORUM</w:t>
      </w:r>
      <w:bookmarkEnd w:id="924"/>
      <w:bookmarkEnd w:id="925"/>
      <w:bookmarkEnd w:id="926"/>
      <w:r w:rsidRPr="005E5FA3">
        <w:rPr>
          <w:lang w:val="la-Latn"/>
        </w:rPr>
        <w:t xml:space="preserve"> </w:t>
      </w:r>
    </w:p>
    <w:p w14:paraId="27AFCA2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Ave, Regina caelorum, ave, Domina Angelorum: salve, radix, salve, porta, ex qua mundo lux est orta: Gaude, Virgo gloriosa, super omnes speciosa, vale, o valde decora, et pro nobis Christum exora.</w:t>
      </w:r>
    </w:p>
    <w:p w14:paraId="1DEA3C5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Questa preghiera è prima di tutto un potentissimo saluto che confessa chi è la Vergine Maria: è la Regina del cielo, la Signora degli angeli, è la radice che spunta dal tronco di essi, è la porta dalla quale è venuta nel mondo la Luce. La Vergine gloriosa, che è sopra tutto ciò che è grande, bello e meraviglioso,  è invitata a gioire.  Deve gioire perché piena di grazia. Perché il Signore è con Lei. Perché è la Madre di Dio. Perché il Signore ha fatto grandi cose per Lei. Dopo averla salutata come Donna dal grande decoro divino sulla terra e nei cieli – il decorso è ordine, armonia, bellezza di cielo, perfezione di essere, di esistenza, di vita –   si chiede di pregare per noi Cristo Gesù. La verità di Maria, della sua piena verità creduta, professata, confessata, nella quale abitiamo, viviamo e anche preghiamo, è il fondamento che dona verità alla nostra preghiera. Più noi ci immergiamo nel mistero della Vergine Maria, più diveniamo mistero del suo mistero, è più la nostra preghiera si innalza su un solidissimo fondamento di verità. Una preghiera non fondata sulla piena e solida verità, nai potrà produrre un solo frutto di vita eterna. Poiché spetta agi Apostoli e ai Presbiteri insegnare a pregare a ogni membro del corpo di Cristo, spetta ad essi conoscere tutta la verità che avvolge il mistero della Vergine Maria. Se da essi la Vergine Maria non è conosciuta – in verità oggi sono molti che non conoscono il mistero della Donna benedetta fra tutte le donne e qualcuno nega anche il verginale concepimento della Madre di Dio –  neanche possono insegnare al corpo di Cristo come la Vergine Maria va invocata. La si penserà come una santa tra le altre sante. Se facciamo di essa una donna come le altre donne, non possiamo più pregarla secondo verità. Poiché è Lei che deve presentare ogni nostra preghiera  a Gesù Signore, anche se noi dovessimo pregare giorno e notte, la nostra preghiera sarebbe vana, Ci mancherebbe il cuore dal quale ogni nostra invocazione raggiunge il cuore del Figlio Unigenito del Padre. La gerarchie nelle mediazioni vanno sempre rispettate. Per il nostro cuore al cuore di Maria nello Spirito Santo al cuore di Cristo Gesù. Per il cuore di Cristo Gesù nello Spirito Santo al cuore del Padre. Anzi se volessimo rispettare tutta la gerarchia: per il nostro cuore al suore degli Apostoli. Per il cuore degli Apostoli al cuore della Vergine Maria, per il cuore della Vergine Maria al cuore di Cristo, per il cuore di Cristo al cuore del Padre, sempre nello Spirito di verità e di preghiera. Quando noi preghiamo, preghiamo sempre come corpo di Cristo e il corpo di Cristo è bene ordinato. Cristo Gesù è il Capo, lo Spirito Santo è il Cuore, la Vergine Maria è il Collo, gli Apostoli sono i polmoni che devono rigenerare il sangue, togliendo da essi l’aria consumata e immettendo in essi aria purissima di cielo. Se gli Apostoli si ammalano di aria della terra tutto il corpo si ammala.</w:t>
      </w:r>
    </w:p>
    <w:p w14:paraId="3E1A9699" w14:textId="77777777" w:rsidR="005E5FA3" w:rsidRPr="005E5FA3" w:rsidRDefault="005E5FA3" w:rsidP="005E5FA3">
      <w:pPr>
        <w:spacing w:after="120" w:line="240" w:lineRule="auto"/>
        <w:jc w:val="both"/>
        <w:rPr>
          <w:rFonts w:ascii="Arial" w:eastAsia="Calibri" w:hAnsi="Arial" w:cs="Arial"/>
          <w:color w:val="000000"/>
          <w:sz w:val="24"/>
          <w:szCs w:val="24"/>
        </w:rPr>
      </w:pPr>
    </w:p>
    <w:p w14:paraId="1D104B1E" w14:textId="77777777" w:rsidR="005E5FA3" w:rsidRPr="005E5FA3" w:rsidRDefault="005E5FA3" w:rsidP="005E5FA3">
      <w:pPr>
        <w:pStyle w:val="Titolo2"/>
        <w:rPr>
          <w:lang w:val="la-Latn"/>
        </w:rPr>
      </w:pPr>
      <w:bookmarkStart w:id="927" w:name="_Toc216000675"/>
      <w:bookmarkStart w:id="928" w:name="_Toc218975211"/>
      <w:bookmarkStart w:id="929" w:name="_Toc219036349"/>
      <w:r w:rsidRPr="005E5FA3">
        <w:rPr>
          <w:lang w:val="la-Latn"/>
        </w:rPr>
        <w:lastRenderedPageBreak/>
        <w:t>TERZA PREGHIERA: SUB TUUM PRAESIDIUM CONFUGIMUS</w:t>
      </w:r>
      <w:bookmarkEnd w:id="927"/>
      <w:bookmarkEnd w:id="928"/>
      <w:bookmarkEnd w:id="929"/>
    </w:p>
    <w:p w14:paraId="151E8815"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 xml:space="preserve">Sub tuum praesidium confúgimus, sancta Dei Genetrix. nostras deprecationes ne despicias in necessitatibus, sed a periculis cunctis libera nos semper, Virgo gloriosa et benedicta. </w:t>
      </w:r>
    </w:p>
    <w:p w14:paraId="4F573A5C"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Questa terza preghiera è innalzata alla Santa Genitrice di Dio, alla Vergine gloriosa e benedetta. Con questa preghiera le diciamo che noi ci rifugiamo sotto il suo presidio, che non è un presidio fatto di soldati della terra, ma di un presidio fatto dell’esercito celeste. Maria è Regina degli angeli e lei può contare su ciascuno di essi e di tutto l’esercito al completo. A Lei, che governa questo presidio celeste chiediamo di non rigettare le nostre accorate suppliche che a Lei rivolgiamo, ma che sempre ci liberi da ogni pericolo. Ecco la verità che rivela della Vergine Maria questa preghiera. Il Signore ha posto nelle sue mani il governo dei suoi angeli. Maria è regina degli Angeli. Lei presiede, ha il governo di questo esercito invincibile. A Lei è sufficiente che mandi uno dei suoi angeli e per noi la liberazione da tutti i pericoli è perfetta. I pericoli da cui ci deve liberare sono i pericoli che vengono dalla tentazione, i pericoli che vengono dallo spirito del male. Sono questi pericoli che ci escludono dall’amore del Padre, dalla grazia di Cristo Gesù, dalla comunione dello Spirito Santo, dalla custodia e dalla protezione della Vergine Maria. Sono questi pericoli che ci fanno membri morti del corpo di Cristo. Sappiamo però che Satana si serve anche delle sofferenze del nostro corpo per allontanarci dal nostro Dio. Anche da questi pericoli le chiediamo di liberarci. Mille altri pericoli sia fisici che morali vengono dagli uomini e dalla natura, vengono dalla Chiesa e dal mondo. Oggi il pericolo più letale per i discepoli di Gesù viene dalla stessa Chiesa. In essa sono moltissimi i suoi figli che combattono, perché sedotti da Satana, un’aspra e persistente battaglia per la distruzione della verità di Cristo, dello Spirito Santo, del Padre celeste, della verità della Vergine Maria, della verità della Chiesa, della verità del cristiano, della verità del paradiso e dell’inferno, della verità del tempo e dell’eternità. Distrutta la verità oggettiva, soprannaturale, divina, eterna dalla quale è ogni verità di creazione, di redenzione, di salvezza, il nostro edificio della fede crolla e sia la chiesa che il mondo sono condannati alle tenebre, alla falsità, alla menzogna, all’inganno di Satana. Oggi è da questo pericolo che la Vergine Maria ci deve liberare e noi le chiediamo che schieri le sue legioni e le sue falangi celesti e venga senza più alcun indugio a salvare la Chiesa del Figlio suo. Se Lei verrà e salverà la Chiesa, la luce del Figlio brillerà sul viso di molti suoi discepoli e vedendo questa luce, molti ritorneranno nell’ovile di Cristo Gesù e attrarranno in esso molti altri uomini e donne. Madre Santa, manda queste tue legioni e falangi per contrastare e abbattere tutte le legioni e le falangi infernali con le quali Satana ha invaso la Chiesa con volontà di spegnere la luce del tuo Figlio dal volto di ogni suo discepolo.</w:t>
      </w:r>
    </w:p>
    <w:p w14:paraId="6066C61E" w14:textId="77777777" w:rsidR="005E5FA3" w:rsidRPr="005E5FA3" w:rsidRDefault="005E5FA3" w:rsidP="005E5FA3">
      <w:pPr>
        <w:spacing w:after="120" w:line="240" w:lineRule="auto"/>
        <w:jc w:val="both"/>
        <w:rPr>
          <w:rFonts w:ascii="Arial" w:eastAsia="Calibri" w:hAnsi="Arial" w:cs="Arial"/>
          <w:color w:val="000000"/>
          <w:sz w:val="24"/>
          <w:szCs w:val="24"/>
        </w:rPr>
      </w:pPr>
    </w:p>
    <w:p w14:paraId="61CB5FE9" w14:textId="77777777" w:rsidR="005E5FA3" w:rsidRPr="005E5FA3" w:rsidRDefault="005E5FA3" w:rsidP="005E5FA3">
      <w:pPr>
        <w:pStyle w:val="Titolo2"/>
        <w:rPr>
          <w:lang w:val="la-Latn"/>
        </w:rPr>
      </w:pPr>
      <w:bookmarkStart w:id="930" w:name="_Toc216000676"/>
      <w:bookmarkStart w:id="931" w:name="_Toc218975212"/>
      <w:bookmarkStart w:id="932" w:name="_Toc219036350"/>
      <w:r w:rsidRPr="005E5FA3">
        <w:rPr>
          <w:lang w:val="la-Latn"/>
        </w:rPr>
        <w:lastRenderedPageBreak/>
        <w:t>QUARTA PREGHIERA: REGINA CAELI, LAETARE</w:t>
      </w:r>
      <w:bookmarkEnd w:id="930"/>
      <w:bookmarkEnd w:id="931"/>
      <w:bookmarkEnd w:id="932"/>
    </w:p>
    <w:p w14:paraId="522B66E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Regína caeli, laetáre, allelúia, Quia quem meruísti portáre, allelúia, Resurréxit sicut dixit, allelúia; Ora pro nobis Deum, allelúia.</w:t>
      </w:r>
    </w:p>
    <w:p w14:paraId="66169B8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Con questa preghiera ci rivolgiamo alla Regina dal cielo, a Colui che ha meritato per la sua umiltà di portare nel suo vergine grembo il Figlio Unigenito del Padre. Prima le chiediamo di rallegrarsi, gioire. Deve rallegrarsi e gioire perché il Figlio che Lei ha generato per opera dello Spirito Santo e dato alla luce, il Crocifisso, l’Agnello del nostro riscatto, è risorto così come aveva detto. Al saluto alla Vergine Matia si innalza un inno di lode a Dio. Alleluia. Alla Vergine Maria alla quale noi annunciano questa grande gioia, chiediamo di pregare Dio per noi. Ogni verità che annunciamo, si conclude con il grido di esultanza. Alleluia. Ora chiediamoci: qual è la purissima verità che è a fondamento di questa preghiera? È la fede nella risurrezione. Chi invoca Maria con questa preghiera, confessa la sua purissima fede nella risurrezione di Cristo Gesù, confessa la fede che ogni sua Parola è verità, confessa che colui che è il Risorto è il Figlio della Vergine Maria. Confessa la sua gioia e la sua esultanza per questo evento che ha squarciato in due la terra e l’intera umanità. Alla Regina del cielo, noi manifestiamo la nostra gioia e la nostra esultanza e la invitiamo a gioia e a esultare con noi. Da questa purissima fede in Lei e in Cristo Gesù, a Lei chiediamo che preghi Dio per noi. Lei è la Madre del Risorto, è la Madre dell’Agnello immolato che è il Risorto. A Lei che prega Dio, nessuna richiesta le sarà negata. In questa preghiera noi non chiediamo una grazia particolare. Chiediamo che preghi per noi. Poiché Lei prega sempre nello Spirito Santo, lo Spirito Santo sa cosa è necessario perché la nostra vita scorra sempre nei solchi del Vangelo, solchi che l’Agnello Immolato e Risorto ha tracciato con il legno della sua croce e confermati come solchi di vita con la sua gloriosa risurrezione. Pregare la Vergine Maria, ricordandole la sua verità e la verità del Figlio, è cosa divina e celeste. Mentre noi preghiamo dalla verità di Gesù e della Vergine Maria, sempre dobbiamo ricordare a noi stessi qual è la nostra verità sulla quale la nostra fede è fondata. È questa oggi la causa del fallimento di molta nostra preghiera. Preghiamo per la pace, senza la verità della pace. Preghiamo per il mondo, ma senza la verità del mondo. Preghiamo per le Chiesa, ma senza la verità della Chiesa. Preghiamo per i cristiani, ma senza la verità dei cristiani. Preghiamo per ogni uomo, ma senza conoscere la verità dell’uomo. Preghiamo la Vergine Maria ma senza conoscere la verità della Vergine Maria. Preghiera Cristo Gesù, ma senza conoscere la verità di Cristo Gesù. Preghiamo lo Spirito Santo, ma senza conoscere la verità dello Spirito Santo. Preghiamo il Padre nostro che è nei cieli, ma senza conoscere la verità del Padre nostro che è nei cieli. Preghiamo i santi, ma non conosciamo la verità dei santi. Innalziamo al cielo tante preghiere, ma non conosciamo la verità della preghiera. È questo oggi il lavoro urgente da compiere: insegnare al discepolo di Gesù ogni divina verità, perché possa pregare sempre una preghiera efficace, ricca di molti frutti.</w:t>
      </w:r>
    </w:p>
    <w:p w14:paraId="0C59896D" w14:textId="77777777" w:rsidR="005E5FA3" w:rsidRPr="005E5FA3" w:rsidRDefault="005E5FA3" w:rsidP="005E5FA3">
      <w:pPr>
        <w:spacing w:after="120" w:line="240" w:lineRule="auto"/>
        <w:jc w:val="both"/>
        <w:rPr>
          <w:rFonts w:ascii="Arial" w:eastAsia="Calibri" w:hAnsi="Arial" w:cs="Arial"/>
          <w:color w:val="000000"/>
          <w:sz w:val="24"/>
          <w:szCs w:val="24"/>
        </w:rPr>
      </w:pPr>
    </w:p>
    <w:p w14:paraId="61F9C5FB" w14:textId="77777777" w:rsidR="005E5FA3" w:rsidRPr="005E5FA3" w:rsidRDefault="005E5FA3" w:rsidP="005E5FA3">
      <w:pPr>
        <w:pStyle w:val="Titolo2"/>
        <w:rPr>
          <w:lang w:val="la-Latn"/>
        </w:rPr>
      </w:pPr>
      <w:bookmarkStart w:id="933" w:name="_Toc216000677"/>
      <w:bookmarkStart w:id="934" w:name="_Toc218975213"/>
      <w:bookmarkStart w:id="935" w:name="_Toc219036351"/>
      <w:r w:rsidRPr="005E5FA3">
        <w:rPr>
          <w:lang w:val="la-Latn"/>
        </w:rPr>
        <w:lastRenderedPageBreak/>
        <w:t>QUINTA PREGHIERA: TOTA PULCHRA ES, MARIA</w:t>
      </w:r>
      <w:bookmarkEnd w:id="933"/>
      <w:bookmarkEnd w:id="934"/>
      <w:bookmarkEnd w:id="935"/>
      <w:r w:rsidRPr="005E5FA3">
        <w:rPr>
          <w:lang w:val="la-Latn"/>
        </w:rPr>
        <w:t xml:space="preserve"> </w:t>
      </w:r>
    </w:p>
    <w:p w14:paraId="462D0E8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lang w:val="fr-FR"/>
        </w:rPr>
        <w:t xml:space="preserve">Tota pulchra es, Maria. Et macula originalis non est in Te. </w:t>
      </w:r>
      <w:r w:rsidRPr="005E5FA3">
        <w:rPr>
          <w:rFonts w:ascii="Arial" w:eastAsia="Calibri" w:hAnsi="Arial" w:cs="Arial"/>
          <w:color w:val="000000"/>
          <w:sz w:val="24"/>
          <w:szCs w:val="24"/>
        </w:rPr>
        <w:t>Tu Gloria Jerusalem. Tu letizia in Israel. Tu honorificientia populi nostri. Tu advocata peccatorum. O Maria. O Maria. Virgo prudentissima. Mater clementissima. Ora pro nobis. Intercede pro nobis ad Dominum Iesum Christum.</w:t>
      </w:r>
    </w:p>
    <w:p w14:paraId="4993B49A"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questa preghiera, prima si loda nella sua purissima essenza la Vergine Maria. Si proclama la verità del suo essere e della sua missione. Si mette in luce la potenza ed efficacia delle sue opere. Maria è la tutta bella. È bella nell’anima, nello spirito, nel corpo. Bellezza della luce divine ed eterna del nostro Dio che la illumina e fa brillare tutto lo splendore della Vergine Madre. Non è però la luce che crea la bellezza. La luce fa brilla la sua bellezza. Questa non è il frutto della luce. La bellezza della Madre di Dio è per creazione. Dio l’ha creata purissima, immacolata, piena di grazia. Dio l’ha fatta fin sempre il suo tempo santo. Se l’albero è bellissimo in ogni sua parte, anche i suoi frutti e le sue opere sono purissima magnificenza. Maria è la gloria di Gerusalemme. È letizia in Israele. È Colei che ha reso grande onore al popolo di Dio. Queste parole sono riferite a Giuditta e alla sua grande opera. Ha tagliato la testa a colui che comandava il più forte esercito del mondo. Ha dato a Dio la gloria di essere il solo Dio vivo e vero, il solo Creatore del Cielo e della terra, il solo Signore dei signori. Se una donna ha sconfitto il più potente esercito della terra, quanto sarà grande la potenza del Dio di Giacobbe? Maria è l’avocata dei peccatori. È la Vergine prudentissima. È la Madre clementissima. A una così eccelsa e grande Madre noi,  suoi figli, chiediamo di pregare per noi. Chiediamo di intercedere per noi presso il Signore Gesù Cristo. Qual è allora la verità della Vergine Maria che è racchiusa in questa preghiera? Come Giuditta è stata data al popolo del Signore per la sua salvezza, così la Vergine Maria è ci è stata data da Dio per la nostra salvezza. Dio per mezzo di Lei opera la nostra salvezza prima di tutto elevandola a Madre, per opera dello Spirito Santo, dell’Agnello del nostro riscatto, Agnello Immolato, Risorto, Asceso al cielo. Opera la nostra salvezza calpestando sotto i suoi piedi tutti i nemici del Figlio suo e del suo corpo che è la Chiesa. Calpesta tutti i nemici di ogni singolo discepolo, a condizione che il discepolo la invochi con preghiera ricca di verità e di fede. Infatti in tutte queste preghiere sulle quali stiamo meditando sono una potente intercessione, un purissima preghiera perché lei intervenga con una potenza pari alla potenza della sua verità, perché ci liberi da ogni male e ci faccia crescere in ogni bene. Ci liberi da ogni disobbedienza e ci faccia crescere in una obbedienza sempre più pura, perfetta, santa a ogni Parola del Vangelo e a ogni desiderio di Gesù Signore, sempre però nell’obbedienza alla verità dello Spirito Santo. Noi chiediamo alla Vergine Maria di pregare per noi, lei prega e intercedere, e noi possiamo fare nostra l’obbedienza di Cristo Gesù sul modello dell’obbedienza della Madre nostra. </w:t>
      </w:r>
    </w:p>
    <w:p w14:paraId="42844413" w14:textId="77777777" w:rsidR="005E5FA3" w:rsidRPr="005E5FA3" w:rsidRDefault="005E5FA3" w:rsidP="005E5FA3">
      <w:pPr>
        <w:spacing w:after="120" w:line="240" w:lineRule="auto"/>
        <w:jc w:val="both"/>
        <w:rPr>
          <w:rFonts w:ascii="Arial" w:eastAsia="Calibri" w:hAnsi="Arial" w:cs="Arial"/>
          <w:color w:val="000000"/>
          <w:sz w:val="24"/>
          <w:szCs w:val="24"/>
        </w:rPr>
      </w:pPr>
    </w:p>
    <w:p w14:paraId="6734555B" w14:textId="77777777" w:rsidR="005E5FA3" w:rsidRPr="005E5FA3" w:rsidRDefault="005E5FA3" w:rsidP="005E5FA3">
      <w:pPr>
        <w:pStyle w:val="Titolo2"/>
        <w:rPr>
          <w:lang w:val="la-Latn"/>
        </w:rPr>
      </w:pPr>
      <w:bookmarkStart w:id="936" w:name="_Toc216000678"/>
      <w:bookmarkStart w:id="937" w:name="_Toc218975214"/>
      <w:bookmarkStart w:id="938" w:name="_Toc219036352"/>
      <w:r w:rsidRPr="005E5FA3">
        <w:rPr>
          <w:lang w:val="la-Latn"/>
        </w:rPr>
        <w:lastRenderedPageBreak/>
        <w:t>SESTA PREGHIERA: AVE MARIA, GRATIA PLENA</w:t>
      </w:r>
      <w:bookmarkEnd w:id="936"/>
      <w:bookmarkEnd w:id="937"/>
      <w:bookmarkEnd w:id="938"/>
    </w:p>
    <w:p w14:paraId="5DBB76B3"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Ave Maria, grátia plena, Dominus tecum. benedicta tu in muliéribus, et benedictus fructus ventris tui, Iesus. Sancta Maria, Mater Dei, ora pro nobis peccatoribus, nunc, et in hora mortis nostrae. Amen.</w:t>
      </w:r>
    </w:p>
    <w:p w14:paraId="7BC5876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Questo preghiera è composta, la prima parte dalle parole che l’Angelo Gabriele e la cugina Elisabetta rivolsero alla Vergine Maria. Le parole dell’angelo Gabriele: </w:t>
      </w:r>
      <w:r w:rsidRPr="005E5FA3">
        <w:rPr>
          <w:rFonts w:ascii="Arial" w:eastAsia="Calibri" w:hAnsi="Arial" w:cs="Arial"/>
          <w:i/>
          <w:iCs/>
          <w:color w:val="000000"/>
          <w:sz w:val="24"/>
          <w:szCs w:val="24"/>
        </w:rPr>
        <w:t>“Ave maria, piena di grazia, il Signore è con te</w:t>
      </w:r>
      <w:r w:rsidRPr="005E5FA3">
        <w:rPr>
          <w:rFonts w:ascii="Arial" w:eastAsia="Calibri" w:hAnsi="Arial" w:cs="Arial"/>
          <w:color w:val="000000"/>
          <w:sz w:val="24"/>
          <w:szCs w:val="24"/>
        </w:rPr>
        <w:t xml:space="preserve">”. Le parole della cugina Elisabetta: </w:t>
      </w:r>
      <w:r w:rsidRPr="005E5FA3">
        <w:rPr>
          <w:rFonts w:ascii="Arial" w:eastAsia="Calibri" w:hAnsi="Arial" w:cs="Arial"/>
          <w:i/>
          <w:iCs/>
          <w:color w:val="000000"/>
          <w:sz w:val="24"/>
          <w:szCs w:val="24"/>
        </w:rPr>
        <w:t>“Benedetta tu fra le donne e benedetto il frutto del tuo seno, Gesù".</w:t>
      </w:r>
      <w:r w:rsidRPr="005E5FA3">
        <w:rPr>
          <w:rFonts w:ascii="Arial" w:eastAsia="Calibri" w:hAnsi="Arial" w:cs="Arial"/>
          <w:color w:val="000000"/>
          <w:sz w:val="24"/>
          <w:szCs w:val="24"/>
        </w:rPr>
        <w:t xml:space="preserve"> La seconda parte sono parole della Chiesa. Maria è Santa. Maria è Madre di Dio. A Maria che è Santa e Madre di Dio, noi peccato gli chiediamo di pregare per noi, ora, in questo istante della storia e nell’ora della nostra morte. L’amen esprime la certezza e la verità della nostra fede. Questa preghiera è connessa al momento dell’Incarnazione del Verbo eterno, del Figlio Unigenito del Padre. Ma è anche manifestazione dei frutti di verità che lo Spirito Santo produce quando è versato nel cuore e chi deve versare nei cuori lo Spirito sono gli Apostoli del Signore e in comunione con loro deve versarlo ogni discepolo di Gesù nel sommo rispetto di ogni dono ricevuto e di ogni sacramento celebrato per noi e su di noi. </w:t>
      </w:r>
    </w:p>
    <w:p w14:paraId="63E8FE4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Per recitare questa preghiera in modo efficace e fruttuoso dobbiamo avere nel cuore la verità del mistero dell’Incarnazione. Non solo il mistero che si compie in Cristo Gesù. ma anche del mistero che si compie nella Vergine Maria. È Lei che con il suo sì apre le porte al Padre e al Figlio e allo Spirito Santo. Al Padre perché possa compiere il mistero pensato dall’eternità. Al Figlio perché doni compimento a questo mistero eterno. Allo Spirito che opera nel seno della Vergine la purissima incarnazione del Figlio eterno del Padre. Se la Vergine Maria si fosse rifiutata di aprire le porte del suo cuore, Dio mai avrebbe potuto dare compimento al mistero da Lui pensato prima della creazione del mondo. Ancora: se Maria non avesse obbedito alla mozione dello Spirito Santo e non si fosse recata in fretta nella casa di Zaccaria, anche la venuta di Giovanni il Battista sarebbe rimasta senza alcun frutto. Mai avrebbe potuto preparare la strada a Cristo Signore. Inoltre Elisabetta mai avrebbe potuto gridare al mondo chi è Maria: la Madre del suo Signore. La Benedetta fra le donne, cioè colei che schiaccia sotto i suoi piedi il nemico infernale dell’uomo. Il riferimento è a Gioele, alla donna che ha conficcato un piolo nella fronte ei Sisara, il nemico di Israele. Neanche avremmo saputo che Maria è beata perché h creduto nel compimento della Parola del Signore. </w:t>
      </w:r>
    </w:p>
    <w:p w14:paraId="7C6F743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pienezza di verità deve essere nel nostro cuore quando recitiamo questa preghiera, perché siamo noi, suoi figli, coloro che devono dare perpetua attuazione al sì della Madre nostra e ascoltare ogni mozione dello Spirito Santo. In noi Cristo deve essere generato e noi generati in Cristo. Per noi lo Spirito Santo deve essere portato nella casa di ogni uomo e ogni uomo nella casa dello Spirito Santo. Con questa pienezza di fede, di verità, di ascolto, di risposta, di mozione, di dono dobbiamo noi innalzare questa preghiera alla Donna che è Santa, alla Donna che è la Madre di Dio. Quando recitiamo questa preghiera siamo chiamati a prendere coscienza della nostra vocazione, della nostra missione, necessarie perché la vocazione e la missione della Vergine Maria siano nostra vocazione e missione per portare il vero Cristo e il vero Spirito Santo nella casa di ogni abitante della nostra </w:t>
      </w:r>
      <w:r w:rsidRPr="005E5FA3">
        <w:rPr>
          <w:rFonts w:ascii="Arial" w:eastAsia="Calibri" w:hAnsi="Arial" w:cs="Arial"/>
          <w:color w:val="000000"/>
          <w:sz w:val="24"/>
          <w:szCs w:val="24"/>
        </w:rPr>
        <w:lastRenderedPageBreak/>
        <w:t>terra. Ecco di cosa sempre ci dobbiamo ricordare quando recitiamo questa preghiera: Cambia per noi la vita di Dio, cambia la nostra vita, cambia la storia del mondo. Una sola Ave Maria elevata al nostro Dio secondo questa purissima verità può cambiare il storia del mondo, a condizione  che per il nostro sì cambi la nostra vita.</w:t>
      </w:r>
    </w:p>
    <w:p w14:paraId="5AC9F89C" w14:textId="77777777" w:rsidR="005E5FA3" w:rsidRPr="005E5FA3" w:rsidRDefault="005E5FA3" w:rsidP="005E5FA3">
      <w:pPr>
        <w:spacing w:after="120" w:line="240" w:lineRule="auto"/>
        <w:jc w:val="both"/>
        <w:rPr>
          <w:rFonts w:ascii="Arial" w:eastAsia="Calibri" w:hAnsi="Arial" w:cs="Arial"/>
          <w:color w:val="000000"/>
          <w:sz w:val="24"/>
          <w:szCs w:val="24"/>
        </w:rPr>
      </w:pPr>
    </w:p>
    <w:p w14:paraId="11534D1F" w14:textId="77777777" w:rsidR="005E5FA3" w:rsidRPr="005E5FA3" w:rsidRDefault="005E5FA3" w:rsidP="005E5FA3">
      <w:pPr>
        <w:pStyle w:val="Titolo2"/>
        <w:rPr>
          <w:lang w:val="la-Latn"/>
        </w:rPr>
      </w:pPr>
      <w:bookmarkStart w:id="939" w:name="_Toc216000679"/>
      <w:bookmarkStart w:id="940" w:name="_Toc218975215"/>
      <w:bookmarkStart w:id="941" w:name="_Toc219036353"/>
      <w:r w:rsidRPr="005E5FA3">
        <w:rPr>
          <w:lang w:val="la-Latn"/>
        </w:rPr>
        <w:t>SETTIMA PREGHIERA: SALVE, REGINA</w:t>
      </w:r>
      <w:bookmarkEnd w:id="939"/>
      <w:bookmarkEnd w:id="940"/>
      <w:bookmarkEnd w:id="941"/>
    </w:p>
    <w:p w14:paraId="43C24693"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Salve, Regina, mater misericordiae; vita, dulcedo et spes nostra, salve.Ad te clamamus, exules filii Evae. Ad te suspiramus, geméntes et flentes in hac lacrimarum valle. Eia ergo, advocáta nostra, illos tuos misericordes oculos ad nos converte. Et Iesum, benedictum fructum ventris tui, nobis, post hoc exilium, osténde. O clemens, o pia, o dulcis Virgo Maria.</w:t>
      </w:r>
    </w:p>
    <w:p w14:paraId="0F1A449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preghiera è molta cara al popolo cattolico. In essa Maria è invocata come Regina, Madre di misericordia, nostra vita, nostra dolcezza, nostra speranza. Lei è la nostra avvocata. Lei è clemente. Lei è pia. Lei è dolce. Ecco chi siamo noi che la invochiamo: esuli figli di Eva. Siamo esuli perché abbiamo lasciato la nostra patria che era il giardino di delizie piantato da Dio in Eden. Ecco ancora chi siamo noi: esuli che gemono e piangono in questa valle di lacrime che è la nostra terra. A Lei chiediamo che rivolga verso di noi i suoi occhi misericordiosi. La sua misericordia, così come quella di Gesù Signore, è una misericordia efficace. È una misericordia che porta consolazione, speranza, vera vita. Lei, la nostra Madre e Avvocata, non deve rivolgere a noi i suoi occhi misericordiosi per un solo giorno o un solo attimo. I suoi occhi misericordiosi dovranno essere sempre fissi su di noi. Se lei distoglie i suoi occhi da noi, per noi non c’è più salvezza, non c’è speranza. La valle di lacrime ci inghiottirà e mai riusciremo ad oltrepassarla. Questa verità dovrà sempre illuminare ogni momento della nostra vita e in ogni momento dobbiamo pregare Lei secondo questa purissima verità con fede sempre nuova. </w:t>
      </w:r>
    </w:p>
    <w:p w14:paraId="7DC6A18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Ecco cosa ancora chiediamo alla nostra Madre, alla nostra Avvocato, alla nostra Regina. Dopo averci aiutato ad attraversare la valle di lacrime, terminato il nostro esilio sulla terra, le deve mostrarci Gesù, il frutto benedetto del suo seno. Questa preghiera non solo mette in grande luce una sublime mariologia, ma anche un perfetta protologia, una perfetta antropologia, una perfetta escatologia. La perfetta protologia ci dice che noi siamo figli di Eva. Siamo figli di quella Eva che è stata scacciata dal giardino di delizie piantato dal Signore Dio in Eden. Siamo figli che hanno ereditato la morte della loro madre. i suoi gemiti e il suo pianto, la sua condanna a camminare nella valle di lacrime che è la nostra terra per tutta la durata della nostra vita fino al momento della morte. La sublime mariologia mette i luce chi è la nostra celeste Madre. È la Regina, la Madre di misericordia, la Vita, la Speranza, Colei che dona dolcezza alla nostra vita. È Colei che sempre deve rivolge i suoi occhi ricchi di vera ed efficace misericordia verso di noi. È Colei che deve mostrarci Gesù, il figlio benedetto del suo seno alla fine del nostro pellegrinaggio nella valle di lacrime. È la Donna clemente, la Donna pia. La dolce Vergine. </w:t>
      </w:r>
    </w:p>
    <w:p w14:paraId="4830CE1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lastRenderedPageBreak/>
        <w:t>La perfetta escatologia perché è Maria che deve mostrarci Gesù Signore nel momento in cui varcheremo la soglia del tempo ed entreremo nell’eternità. Se Lei non ci mostra il Figlio suo, per noi vi sarà la morte eterna. Questa perfetta escatologia ci dice che questa preghiera oggi è recitata in modo falso, senza fede. È recitata senza fede, perché ormai è pensiero generalizzato che alla sera della vita saremo tutti in Paradiso. Il mondo cattolico nella sua grande maggioranza afferma la non esistenza dell’inferno, la non esistenza del giusto giudizio di Dio, afferma l’esistenza del solo Paradiso nel quale sarà accolto ogni uomo. Se così fosse renderemmo vana la misericordia della Madre nostra. Lei sarebbe stata posta al nostro fianco solo per le cose di quaggiù, non esistendo il problema della vita eterna. Questa è la dichiarazione di morte di tutta la fede cattolica. O preghiamo la Vergine Maria dalla purezza della sua verità e anche dalla perfetta verità della protologia ed escatologia, oppure preghiamo una preghiera inutile perché innalzata dalla falsità, dalla menzogna, dall’inganno. Protologia ed escatologia sono essenza della verità della nostra preghiera. Sappiamo che qualcuno va a dire in giro che questa preghiera andrebbe abolita. A costui rispondiamo che abolire questa preghiera è abolire tutta la fede della Divina Rivelazione, della Sacra Tradizione, della sana e perfetta teologia dei Padri e dei Dottori della Chiesa.</w:t>
      </w:r>
    </w:p>
    <w:p w14:paraId="135EBB19"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p>
    <w:p w14:paraId="343C5BCA" w14:textId="77777777" w:rsidR="005E5FA3" w:rsidRPr="005E5FA3" w:rsidRDefault="005E5FA3" w:rsidP="005E5FA3">
      <w:pPr>
        <w:pStyle w:val="Titolo2"/>
        <w:rPr>
          <w:lang w:val="la-Latn"/>
        </w:rPr>
      </w:pPr>
      <w:bookmarkStart w:id="942" w:name="_Toc216000680"/>
      <w:bookmarkStart w:id="943" w:name="_Toc218975216"/>
      <w:bookmarkStart w:id="944" w:name="_Toc219036354"/>
      <w:r w:rsidRPr="005E5FA3">
        <w:rPr>
          <w:lang w:val="la-Latn"/>
        </w:rPr>
        <w:t>OTTOVA OREGHIERA: INVIOLÁTA, INTEGRA, ET CASTA ES MARIA</w:t>
      </w:r>
      <w:bookmarkEnd w:id="942"/>
      <w:bookmarkEnd w:id="943"/>
      <w:bookmarkEnd w:id="944"/>
    </w:p>
    <w:p w14:paraId="0A9A2695"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 xml:space="preserve">Invioláta, integra, et casta es Maria: Quae es effécta fulgida caeli porta. O Mater alma Christi carissima: Suscipe pia laudum praeconia. Te nunc flágitant devota corda et ora: Nostra ut pura péctora sint et corpora. Tua per precata dulcisona: Nobis concédas véniam per saecula. O benigna! O Regina! O Maria! Quae sola inviolata permansisti. </w:t>
      </w:r>
    </w:p>
    <w:p w14:paraId="56C6DF9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questa preghiera ecco le verità che si confessano della Vergine Maria: Lei è integra. inviolata, casta, fulgida porta del cielo, nobile Madre di Cristo, Madre carissima, Madre benigna, Madre Regina, la sola non violata dal peccato e dalla morte. Alla Donna così elevata in alto ecco cosa chiede ogni suo figlio: di accogliere il pio canto delle lodi, di ascoltare i cuori e le labbra devoti che la invocano, di rendere puri i nostri cuori e i nostri corpi, che ci ottenga il perdono dei peccati per le sue dolcissime preci. Questa preghiera illumina il cuore credente sulla stupenda opera che il Signore Dio ha fatto in Mara. Lei è la sola creatura mai contaminata dal peccato. Non solo. Lei è la sola Creatura non impastata con la polvere del suolo, ma con la polvere della divina grazia. Lei è la sola che non ha ereditato il peccato di Adamo. Fin dal primo istante del suo concepimento fino all’ultima frazione di secondo della sua vita sulla nostra terra, Lei è stata sempre piene di grazia. Non era però una grazia statica, immobile, senza alcuna crescita. Era invece una grazia che cresceva ogni giorno fino a raggiungere il sommo possibile a un cuore umano. </w:t>
      </w:r>
    </w:p>
    <w:p w14:paraId="267BBBC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questa altissima santità Lei dal Figlio suo è stata data a Noi come nostra vera Madre, non solo come vera Madre che ascolta le nostre preghiera, che sono le preghiere dei soi figli, ma come vera madre da imitare. Per questo a Lei chiediamo </w:t>
      </w:r>
      <w:r w:rsidRPr="005E5FA3">
        <w:rPr>
          <w:rFonts w:ascii="Arial" w:eastAsia="Calibri" w:hAnsi="Arial" w:cs="Arial"/>
          <w:color w:val="000000"/>
          <w:sz w:val="24"/>
          <w:szCs w:val="24"/>
        </w:rPr>
        <w:lastRenderedPageBreak/>
        <w:t xml:space="preserve">che ci ottenga la purezza del cuore e del corpo. Tutto il nostro spirito, tutta la nostra anima, tutto il nostro corpo per la sua preghiera devono divenire puri. È la condizione perché il Signore faccia della nostra vita la sua casa e noi siamo tempio vivo della sua presenza in questo modo. Inoltre per la sua purezza interiore ed esteriore ci deve ottenere il perdono del peccato per sempre. Nell’eternità non si può entrare con il peccato nell’anima. Sarebbe la nostra morte eterna. Essendo la nostra Madre purissima, purissimi devono essere anche i suoi figli. Essendo la nostra Madre senza peccato, anche i suoi figli devono essere senza peccato. Tutto questo può avvenire per la nostra preghiera  a Lei innalzata dalla purezza della sua verità e dalla purezza della nostra fede. È questo oggi il vizio che rende vana e inefficace ogni nostra preghiera. Quasi sempre manca la verità sulla quale la preghiera viene innalzata. Spesso però, pur avendo il fondamento della verità, manca il solido fondamento della fede. Manca il solido fondamento della fede perché il cuore è vuoto di Spirito Santo. Ma se è vuoto di Spirito Santo è anche vuoto delle verità necessarie perché la nostra preghiera sia vera. </w:t>
      </w:r>
    </w:p>
    <w:p w14:paraId="73DFB60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In questa preghiera noi vediamo Maria inviolata, integra, casta pura, piena di grazia, vero tempo dello Spirito Santo. Nasce nel cuore il desiderio di essere come Lei e questo desiderio creato in noi dallo Spirito Santo, dallo Spirito Santo è trasformato in preghiera persistente e duratura. Se manchiamo di questo desiderio di essere inviolati nell’anima, nello spirito, nel corpo, inviolati non per creazione, ma per nascita da acqua e da Spirito Santo, è segno che non siamo governati dallo Spirito Santo. È lo Spirito Santo che crea la comunione di essere con il Padre e con il Figlio e lo stesso Spirito Santo ed è lo Spirito Santo che crea la comunione di essere con la nostra Madre celeste. Cosa si intende quando noi parliamo di comunione di essere? Quando si entra in comunione di essere – ogni sacramento crea in noi questa comunione, il sommo di questa comunione di essere si compie nell’Eucaristia, nella quale realmente, realmente, essenzialmente, mangiano il corpo di Cristo e beviamo il sangue versato per la Nuova ed Eterna Alleanza - allora per partecipazione, l’essere di Dio e il nostro essere diventano una sola luce, una sola verità, una sola vita, senza però alcuna confusione dell’essere di Dio e del nostro essere. Noi entriamo in comunione con le virtù e proprietà del nostro Dio nella misura in cui il nostro essere si libera da ogni peccato e questa liberazione inizia nel giorno del battesimo e mai finisce. Ecco perché chi si accosta ai sacramenti della Chiesa, non recita una preghiera, non compie un atto di culto soltanto. Compie un’opera e questa opera ha un solo nome: comunione o partecipazione dello stesso essere di Dio da parte nostra e partecipazione del nostro essere da parte di Dio. Se vi è partecipazione, allora dopo un sacramento non si può vivere come si viveva un istante prima. Si deve vivere in relazione alla partecipazione del nostro essere all’essere del nostro Dio. Ed è questa la vera ascesi dei discepoli di Gesù: raggiungere la più alta partecipazione o comunione di essere e più questa comunione o partecipazione cresce e più il nostro corpo si libera dalla concupiscenza degli occhi, dalla concupiscenza della carne, della superbia della vita. Se oggi il mondo è schiavo e prigioniero di ogni concupiscenza e di ogni superbia, è segno che dalla partecipazione dell’essere di Dio, si è giunti alla partecipazione dell’essere di Satana e di ogni altra potenza infernale.</w:t>
      </w:r>
    </w:p>
    <w:p w14:paraId="68572A9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È questa oggi la vera possessione di Satana, possessione silente, nascosta, invisibile, che non fa chiasso e né rumore contro la quale non esistono esorcismi. Questa partecipazione della natura di Satana sia nel Vangelo secondo Giovanni e </w:t>
      </w:r>
      <w:r w:rsidRPr="005E5FA3">
        <w:rPr>
          <w:rFonts w:ascii="Arial" w:eastAsia="Calibri" w:hAnsi="Arial" w:cs="Arial"/>
          <w:color w:val="000000"/>
          <w:sz w:val="24"/>
          <w:szCs w:val="24"/>
        </w:rPr>
        <w:lastRenderedPageBreak/>
        <w:t xml:space="preserve">e sia nella sua prima lettera è chiamata “figliolanza del diavolo”. Tutti i figli del diavolo sono da lui posseduti e governati e il diavolo ha un solo fine da raggiungere: distruggere ogni figliolanza divina e al suo posto instaurare le figliolanza satanica.  Chi prende decisioni contro Cristo Gesù sono tutti figli del diavolo. E poiché oggi anche moltissimi figli della Chiesa distruggono Cristo nella sua verità e nella sua opera, costoro sono tutti figli di Satana. Il diavolo è il loro padre. </w:t>
      </w:r>
    </w:p>
    <w:p w14:paraId="7309F364" w14:textId="77777777" w:rsidR="005E5FA3" w:rsidRPr="005E5FA3" w:rsidRDefault="005E5FA3" w:rsidP="005E5FA3">
      <w:pPr>
        <w:spacing w:after="120" w:line="240" w:lineRule="auto"/>
        <w:jc w:val="both"/>
        <w:rPr>
          <w:rFonts w:ascii="Arial" w:eastAsia="Calibri" w:hAnsi="Arial" w:cs="Arial"/>
          <w:color w:val="000000"/>
          <w:sz w:val="24"/>
          <w:szCs w:val="24"/>
        </w:rPr>
      </w:pPr>
      <w:bookmarkStart w:id="945" w:name="_Hlk215722105"/>
    </w:p>
    <w:p w14:paraId="5FCB2BED" w14:textId="77777777" w:rsidR="005E5FA3" w:rsidRPr="005E5FA3" w:rsidRDefault="005E5FA3" w:rsidP="005E5FA3">
      <w:pPr>
        <w:pStyle w:val="Titolo2"/>
        <w:rPr>
          <w:lang w:val="la-Latn"/>
        </w:rPr>
      </w:pPr>
      <w:bookmarkStart w:id="946" w:name="_Toc216000681"/>
      <w:bookmarkStart w:id="947" w:name="_Toc218975217"/>
      <w:bookmarkStart w:id="948" w:name="_Toc219036355"/>
      <w:bookmarkEnd w:id="945"/>
      <w:r w:rsidRPr="005E5FA3">
        <w:rPr>
          <w:lang w:val="la-Latn"/>
        </w:rPr>
        <w:t>NONA PREGHIERA: VIRGO PARENS CHRISTI BENEDICTA</w:t>
      </w:r>
      <w:bookmarkEnd w:id="946"/>
      <w:bookmarkEnd w:id="947"/>
      <w:bookmarkEnd w:id="948"/>
    </w:p>
    <w:p w14:paraId="106112D2"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 xml:space="preserve">Virgo parens Christi benedicta, Deum genuisti: fulgida stella maris, nos protege, nos tuearis: Dum tibi solémnes cantant caeli ágmina laudes Intercéde pia pro nobis, Virgo Maria. </w:t>
      </w:r>
    </w:p>
    <w:p w14:paraId="771BAF18"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questa preghiera ci si rivolge alla Vergine Benedetta. La Vergine Benedetta è la Madre di Cristo. È Colei che per opera dello Spirito ha generato Dio nel suo purissimo seno. Lei ha generato il Figlio Unigenito del Padre. Il vero Figlio di Dio si è fatto vero Figlio dell’uomo. La Vergine Benedetta e la fulgida stella del mare. Alla Vergine e Madre elevata a una così alta dignità, si chiede di proteggerci e di prendersi cura di noi. Si chiede a Lei questa grazia mentre nella celebrazione della sua solennità i cori intonano canti di lode. Alla Vergine Maria, alla donna Pia, si chiede di intercedere per noi. Ecco chi è la Vergine Maria: la Madre Benedetta di Cristo; le Genitrice di Dio; la fulgida stella del mare; la Vergine Pia. A Lei si chiede di intercedere per noi con tutta la potenza della sua pietà e del suo amore. In questa preghiera a Lei non si manifesta alcuna particolare intenzione. Ci si fida pienamente di Lei. Si consegna a Lei la propria vita. Poi saprà Lei, nello Spirito Santo che governa interamente il suo cuore, cosa è necessario e giusto che Lei faccia per noi. È una preghiera di totale consegna. A Lei si dona la nostra vita perché la faccia sua vita e noi assumiamo la sua vita come nostra vita. Per questa consegna il cuore trova la sua pace. Se una grazia ancora non ci viene elargita è segno per noi che ancora il suo tempo non è giunto oppure che quella grazia a noi non serve e non seve perché potrebbe allontanarci dal fine della nostra vita e questo fine è il raggiungimento della beatitudine eterna. </w:t>
      </w:r>
    </w:p>
    <w:p w14:paraId="7C191D6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Con questa preghiera il cuore entra nella pienezza della sua verità, della sua sapienza, della sua luce, della sua pace. Se il Signore ancora non ha ascoltato la sua Santa e Benedetta Genitrice, allora è segno che il cuore oggi non ha bisogno della grazia che chiediamo, oppure è segno che ancora il giusto tempo non è giunto. È segno che il Signore ancora non ha preparato la storia perché la grazia da accordarci produca frutti di vita eterna per noi, per la Chiesa, per il mondo. Se il Signore non ascolta la Madre sua, le ragioni sono nel Signore. Sono nel suo cuore governato dalla Sapienza Eterna dello Spirito Santo.  Del Signore ci si deve fidare. Al Signore si deve consegnare la nostra volontà, perché solo la sua volontà si faccia. </w:t>
      </w:r>
    </w:p>
    <w:p w14:paraId="6A89279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preghiera è purissimo nostro abbandono delle mani della Madre nostra e in questo abbandono ci si consegna interamente nella mani del Padre, in Cristo, per lo Spirito Santo. Ecco allora cosa è necessario che il cristiano sappia e conosca: le </w:t>
      </w:r>
      <w:r w:rsidRPr="005E5FA3">
        <w:rPr>
          <w:rFonts w:ascii="Arial" w:eastAsia="Calibri" w:hAnsi="Arial" w:cs="Arial"/>
          <w:color w:val="000000"/>
          <w:sz w:val="24"/>
          <w:szCs w:val="24"/>
        </w:rPr>
        <w:lastRenderedPageBreak/>
        <w:t>ragioni di ogni istante della nostra vita non sono in noi. Sono in Dio. La fede non è credere nelle ragioni manifestate. La vera fede è credere nella ragioni che sono nascoste nel cuore di Dio. La vera fede è credere nelle ragioni che sono nascoste nel cuore della Vergine Maria e queste ragioni sono il frutto e l’opera dello Spirito Santo. Se lo Spirito Santo cresce in noi, in noi cresce anche l’abbandono del nostro cuore in Dio e nella Vergine Maria. Se lo Spirito Santo non cresce, mai vi potrà essere abbandono. Tutto si vive in noi nella misura dello Spirito Santo che abita in noi. Per questo è obbligo da parte nostra far crescere lo Spirito Santo e lo Spirito Santo cresce se non cresciamo in grazia e in verità.</w:t>
      </w:r>
    </w:p>
    <w:p w14:paraId="2ABFE654" w14:textId="77777777" w:rsidR="005E5FA3" w:rsidRPr="005E5FA3" w:rsidRDefault="005E5FA3" w:rsidP="005E5FA3">
      <w:pPr>
        <w:spacing w:after="120" w:line="240" w:lineRule="auto"/>
        <w:jc w:val="both"/>
        <w:rPr>
          <w:rFonts w:ascii="Arial" w:eastAsia="Calibri" w:hAnsi="Arial" w:cs="Arial"/>
          <w:color w:val="000000"/>
          <w:sz w:val="24"/>
          <w:szCs w:val="24"/>
        </w:rPr>
      </w:pPr>
    </w:p>
    <w:p w14:paraId="1EF3F9A3" w14:textId="77777777" w:rsidR="005E5FA3" w:rsidRPr="005E5FA3" w:rsidRDefault="005E5FA3" w:rsidP="005E5FA3">
      <w:pPr>
        <w:pStyle w:val="Titolo2"/>
        <w:rPr>
          <w:lang w:val="la-Latn"/>
        </w:rPr>
      </w:pPr>
      <w:bookmarkStart w:id="949" w:name="_Toc216000682"/>
      <w:bookmarkStart w:id="950" w:name="_Toc218975218"/>
      <w:bookmarkStart w:id="951" w:name="_Toc219036356"/>
      <w:r w:rsidRPr="005E5FA3">
        <w:rPr>
          <w:lang w:val="la-Latn"/>
        </w:rPr>
        <w:t>DECIMA PREGHIERA: MEMORARE PIISSIMA VIRGO MARIA</w:t>
      </w:r>
      <w:bookmarkEnd w:id="949"/>
      <w:bookmarkEnd w:id="950"/>
      <w:bookmarkEnd w:id="951"/>
    </w:p>
    <w:p w14:paraId="10BCA2E2"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lang w:val="la-Latn"/>
        </w:rPr>
        <w:t xml:space="preserve">Memorare piissima Virgo Maria a saeculo non esse auditum quemquam ad tua currentem praesidia tua implorantem auxilia tua petentem suffragia esse derelictum. Ego, tali animatus confidentia, ad te Virgo Virginum, Mater, curro ad te venio coram te gemens peccator adsisto. Noli, Mater Verbi, verba mea despicere sed audi propitia et exaudi.  </w:t>
      </w:r>
    </w:p>
    <w:p w14:paraId="2FC1623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preghiera è innalzata alla Vergine Maria, alla Donna che è Piissima, alla  Donna dal cuore tutto rivolto verso Dio e tutto rivolto verso i suoi figli. È rivolta alla Madre, che la è la Regina delle Vergini. È rivolta alla Madre del Verbo eterno, del Figlio unigenito del Padre. Ora è giusto che ci chiediamo: qual è il fondamento di fede sul quale questa preghiera viene innalzata? Il fondamento di fede è la storia. Colui che innalza questa preghiera sa per scienza storica fondata non su un solo giorno o su quale anno, ma sui secoli de secoli: che non si è mai udito che qualcuno, che ha fatto ricorso all’aiuto della potente intercessione di Maria. sia stato da Lei abbandonato, da lei respinto, da Lei ignorato, da Lei abbandonato al suo dolore o alla sua sofferenza. Se nessuno da Lei è stato abbandonato, l’orante, animato da questa certezza di fede, confidando che neanche lui sarà abbandonato, corre, viene alla presenza della Madre di Dio, lui che è peccatore che geme per i suoi peccati. A Lei, che è la Madre di Dio, chiede di non disprezzare le sue parole, ma di essere a lui propizia, donando esaudimento. </w:t>
      </w:r>
    </w:p>
    <w:p w14:paraId="28E18E9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fede che sorregge questa preghiera la possiamo paragonare alla fede che ha sorretto la preghiera dell’Emorroissa del Vangelo. Questa donna ha ascoltato che nessun ammalato che è ricorso a Cristo Gesù è mai tornato a casa con la sua malattia, è invece tornato a casa completamente  guarito. Se tutti sono stati guariti, se tutti sono stati sanati, anch’io tornerò a casa guarita, sanata dal mio male, di cui soffro da ben dodici anni. La storia della Vergine Maria è questa certezza. Nessuno è rimasto senza ascolto. Nessuno è stato abbandonato alle sue lacrime e al suo dolore. Se nessuno è stato abbandonato, neanch’io resterò deluso. </w:t>
      </w:r>
    </w:p>
    <w:p w14:paraId="702893BE"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preghiera deve insegnarci una profonda e altissima verità. Ognuno di noi deve essere il fondamento storico di questa fede nella Vergine Maria. Ognuno deve testimoniare ad ogni uomo che mai è stato deluso dalla Vergine Maria. Ognuno di noi deve essere il creatore della vera fede nella Madre di Dio, nella Santa genitrice </w:t>
      </w:r>
      <w:r w:rsidRPr="005E5FA3">
        <w:rPr>
          <w:rFonts w:ascii="Arial" w:eastAsia="Calibri" w:hAnsi="Arial" w:cs="Arial"/>
          <w:color w:val="000000"/>
          <w:sz w:val="24"/>
          <w:szCs w:val="24"/>
        </w:rPr>
        <w:lastRenderedPageBreak/>
        <w:t>di Dio. Se non crea questa vera fede nei cuori, neanche potrà creare la vera speranza. Lascia il mondo nella grande afflizione e nella grande disperazione. Ecco cosa dovrà attestare il cristiano: la mia storia è purissima certezza di fede, è purissimo fondamento di fede. Io ti attesto sulla mia vita che la Madre di Dio, se a Lei ti rivolgerai, se a Lei correrai, ti ascolterà, creerà la pace nel tuo cuore.</w:t>
      </w:r>
    </w:p>
    <w:p w14:paraId="5FB8CC25"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È questa la fede anche del Figlio minore della parabola di Gesù: Se torno nella casa di mio Padre, Lui che è giusto, mi darà un salario che mi permette di vivere. Fare della nostra storia il fondamento vero della fede è obbligo di ogni discepolo di Gesù. Ora è cosa giusta che ognuno si chieda: la mia storia è fondamento di fede per ogni uomo che vive sulla nostra terra? Se la mia fede non è fondamento storico per il mondo intero, la mia fede è morta.</w:t>
      </w:r>
    </w:p>
    <w:p w14:paraId="4F7C857A" w14:textId="77777777" w:rsidR="005E5FA3" w:rsidRPr="005E5FA3" w:rsidRDefault="005E5FA3" w:rsidP="005E5FA3">
      <w:pPr>
        <w:spacing w:after="120" w:line="240" w:lineRule="auto"/>
        <w:jc w:val="both"/>
        <w:rPr>
          <w:rFonts w:ascii="Arial" w:eastAsia="Calibri" w:hAnsi="Arial" w:cs="Arial"/>
          <w:color w:val="000000"/>
          <w:sz w:val="24"/>
          <w:szCs w:val="24"/>
        </w:rPr>
      </w:pPr>
    </w:p>
    <w:p w14:paraId="77197195" w14:textId="77777777" w:rsidR="005E5FA3" w:rsidRPr="005E5FA3" w:rsidRDefault="005E5FA3" w:rsidP="005E5FA3">
      <w:pPr>
        <w:pStyle w:val="Titolo1"/>
        <w:rPr>
          <w:lang w:val="la-Latn"/>
        </w:rPr>
      </w:pPr>
      <w:bookmarkStart w:id="952" w:name="_Toc216000683"/>
      <w:bookmarkStart w:id="953" w:name="_Toc218975219"/>
      <w:bookmarkStart w:id="954" w:name="_Toc219036357"/>
      <w:r w:rsidRPr="005E5FA3">
        <w:rPr>
          <w:lang w:val="la-Latn"/>
        </w:rPr>
        <w:t>LA PREGHIERA DELLA VERIGINE MARIA</w:t>
      </w:r>
      <w:bookmarkEnd w:id="952"/>
      <w:bookmarkEnd w:id="953"/>
      <w:bookmarkEnd w:id="954"/>
      <w:r w:rsidRPr="005E5FA3">
        <w:rPr>
          <w:lang w:val="la-Latn"/>
        </w:rPr>
        <w:t xml:space="preserve"> </w:t>
      </w:r>
    </w:p>
    <w:p w14:paraId="26276049" w14:textId="77777777" w:rsidR="005E5FA3" w:rsidRPr="005E5FA3" w:rsidRDefault="005E5FA3" w:rsidP="005E5FA3">
      <w:pPr>
        <w:pStyle w:val="Titolo2"/>
        <w:rPr>
          <w:lang w:val="la-Latn"/>
        </w:rPr>
      </w:pPr>
      <w:bookmarkStart w:id="955" w:name="_Toc216000684"/>
      <w:bookmarkStart w:id="956" w:name="_Toc218975220"/>
      <w:bookmarkStart w:id="957" w:name="_Toc219036358"/>
      <w:r w:rsidRPr="005E5FA3">
        <w:rPr>
          <w:lang w:val="la-Latn"/>
        </w:rPr>
        <w:t>MAGNIFICAT ANIMA MEA DOMINUM</w:t>
      </w:r>
      <w:bookmarkEnd w:id="955"/>
      <w:bookmarkEnd w:id="956"/>
      <w:bookmarkEnd w:id="957"/>
    </w:p>
    <w:p w14:paraId="4FA58D70"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Magnificat anima mea Dominum, et exsultavit spiritus meus in Deo salvatore meo, quia respexit humilitatem ancillae suae. Ecce enim ex hoc beatam me dicent omnes generationes, quia fecit mihi magna, qui potens est, et sanctum nomen eius, et misericordia eius in progenies et progenies timentibus eum. Fecit potentiam in brachio suo, dispersit superbos mente cordis sui; deposuit potentes de sede et exaltavit humiles; esurientes implevit bonis et divites dimisit inanes. Suscepit Israel puerum suum, recordatus misericordiae, sicut locutus est ad patres nostros, Abraham et semini eius in saecula.</w:t>
      </w:r>
    </w:p>
    <w:p w14:paraId="1D2FCF0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preghiera è il Cantico dello Spirito Santo che si innalza dal cuore di Maria e ci rivela le profondità del cuore della Madre di Dio e le profondità del cuore del nostro Dio, Signore, Padre e Creatore oggi della vita, non Creatore ieri, ma Creatore oggi. Infatti oggi il Signore Dio è il Creatore della Vergine Maria. È stato il Creatore della Vergine Maria ieri, fin dal giorno del suo concepimento. È il Creatore della Madre di Dio oggi. È Lui che l’ha fatta Madre del suo Figlio Unigenito. È Lui che la farà ai piedi della croce la Madre del corpo di Cristo che è la Chiesa. È sempre il Signore che la farà beata e benedetta per tutta la durata delle storia, di generazione in generazione. È Dio che la innalzerà nella più alta gloria del cielo e la farà Regina degli angeli e dei santi. È Do che farà Mediatrice di ogni grazia tra Gesù Signore e ogni uomo. È Dio che la farà voce dei figli del suo popolo presso il Figlio suo. </w:t>
      </w:r>
    </w:p>
    <w:p w14:paraId="4E25915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Non confessare che Maria è l’opera delle opere di Dio, l’opera sopra tutte le opere del Signore, l’opera dinanzi alla quale si rivela quanto è potente, quanto è grande, quanto è mirabile l’amore di Dio per questa Donna, è non conoscere nulla di Dio. Ma è anche non conoscere quanto è potente ed efficace la grazia prodotta da Cristo Gesù sulla croce. È non conoscere quanto sapiente e quanti intelligente è lo Spirito Santo che ha profuso tutta la sua scienza nella creazione di questa Donna e che ogni giorno infonde sapienza, intelligenza, scienza  ai figli di una così grande Madre </w:t>
      </w:r>
      <w:r w:rsidRPr="005E5FA3">
        <w:rPr>
          <w:rFonts w:ascii="Arial" w:eastAsia="Calibri" w:hAnsi="Arial" w:cs="Arial"/>
          <w:color w:val="000000"/>
          <w:sz w:val="24"/>
          <w:szCs w:val="24"/>
        </w:rPr>
        <w:lastRenderedPageBreak/>
        <w:t>perché il mistero di questo Donna, modello ed esempio di ogni altra donna, venga svelato, manifestato, in tutta la sua grandezza.</w:t>
      </w:r>
    </w:p>
    <w:p w14:paraId="1244812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È cosa giusta affermare che ogni figlio della Madre di Dio è un pittore della sua bellezza, grandezza, magnificenza, verità, santità, mediazione. Ogni suo figlio produce un suo particolare ritratto della Madre sua celeste. Ognuno la vede con occhi particolari, speciali, unici. Non vi è un cristiano che abbia prodotto lo stesso ritratto della Madre sua. Questi ritratti sono tutti perfetti, ma tutti incompleti. Dal momento che ognuno di essi riproduce un particolare aspetto della Madre, mai potrà produrre tutta la Madre. Non gli è consentito, perché solo Dio può fare un simile ritratto completo, perfetto, pieno.</w:t>
      </w:r>
    </w:p>
    <w:p w14:paraId="691AAB5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Ecco ancora cosa è giusto affermare. È come se lo Spirito Santo in tutto il Nuovo Testamento avesse presentato solo i trattati essenziali del mistero dalla Vergine Maria, e questo perché nella sua sapienza eterna ha stabilito di rivelare tutto il mistero di questa Donna a poco a poco, anno per anno, decennio per decennio, secolo per secolo, millennio per millennio e questo fino al giorno della Parusia. Ma anche nei cieli eterni non basta un eternità per comprendere il mistero che avvolge la Maria di Dio. E questo per natura. Il nostro cuore è di misura troppo piccola, strettissima, poco profondo perché tutto il mistero di Maria possa entrare in esso,</w:t>
      </w:r>
    </w:p>
    <w:p w14:paraId="3F2D5A4A"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Oggi chi vuole parlare bene della Madre sua celeste dovrebbe avere sotto gli occhi tutti i dipinti, tutte le sculture, tutte le statue, tutte le tele, tutti gli acquarelli, tutti gli schizzi, tutti gli abbozzi, tutte gli scritti, tutte le poesie, tutti i poemi, tutte le sceneggiature, tutti i balletti, tutti i canti, ogni altra opera creata in suo onore. Anche se avesse tutto questo materiale, il suo dire sarebbe ancora imperfetto. Potrebbe sapere ciò che è stato detto di Lei. Gli mancherebbe ciò che si dirà ancora di Maria. Chi deve creare la verità della Vergine Maria è sempre lo Spirito Santo. Lui però vuole essere invocato con preghiera senza interruzione. Lui però, nonostante ogni perenne invocazione, rivelerà sempre atomo della verità della Donna piena di grazia.    La pienezza della sua verità è custodita gelosamente nel cuore del Padre. è come se quando si parla di Lei questo mistero venga in qualche modo offuscato. “</w:t>
      </w:r>
      <w:r w:rsidRPr="005E5FA3">
        <w:rPr>
          <w:rFonts w:ascii="Arial" w:eastAsia="Calibri" w:hAnsi="Arial" w:cs="Arial"/>
          <w:i/>
          <w:iCs/>
          <w:color w:val="000000"/>
          <w:sz w:val="24"/>
          <w:szCs w:val="24"/>
        </w:rPr>
        <w:t>De Maria numquam satis”.</w:t>
      </w:r>
      <w:r w:rsidRPr="005E5FA3">
        <w:rPr>
          <w:rFonts w:ascii="Arial" w:eastAsia="Calibri" w:hAnsi="Arial" w:cs="Arial"/>
          <w:color w:val="000000"/>
          <w:sz w:val="24"/>
          <w:szCs w:val="24"/>
        </w:rPr>
        <w:t xml:space="preserve"> Di Maria non si dipingerà mai abbastanza, mai si canterà abbastanza, mai si griderà abbastanza, mai si comporrà abbastanza. </w:t>
      </w:r>
    </w:p>
    <w:p w14:paraId="49EDAF9C"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I titoli con i quali viene invocata la Vergine Maria  non si contano. Ogni paese, ogni città, ogni provincia, ogni regione, ogni nazione ha luoghi particolari nei quali si celebra la Madre di Dio con una speciale venerazione. Le Litanie Lauretane invocano la Donna tutta santa e tutta bella con titoli ricchi di verità, che sono tutti inerenti alla sua persona e alla sua missione. Orientano il pensiero, ma ogni pensiero sulla vergine Maria è sempre oltre ogni pensiero creato. Per conoscere il mistero della Vergine ci sarebbe necessario il pensiero eterno del nostro Dio. Ma come potrà mai fare un pensiero creato a contenere il pensiero increato, divino, eterno? Ecco la nostra inadeguatezza di natura, inadeguatezza sia di natura creata, sia di natura rigenerata e sia di natura che ogni istante cresce in sapienza e grazia.</w:t>
      </w:r>
    </w:p>
    <w:p w14:paraId="3E76CEA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Il Magnificat è il canto del cuore di Maria, frutto in Lei dello Spirito Santo, che il cristiano dovrà fare suo proprio canto nello Spirito Santo. È il canto che deve creare nel cuore una speranza sempre nuova. Come Dio ha fatto Maria grande, l’ha fatta beata e benedetta, l’ha colmata di grazia e di Spirito Santo, l’ha scelta per essere la Madre del suo Figlio eterno, così prima sceglie ogni uomo a essere suo figlio di adozione in Cristo Gesù per opera dello Spirito Santo e poi lo eleva nella più alta </w:t>
      </w:r>
      <w:r w:rsidRPr="005E5FA3">
        <w:rPr>
          <w:rFonts w:ascii="Arial" w:eastAsia="Calibri" w:hAnsi="Arial" w:cs="Arial"/>
          <w:color w:val="000000"/>
          <w:sz w:val="24"/>
          <w:szCs w:val="24"/>
        </w:rPr>
        <w:lastRenderedPageBreak/>
        <w:t xml:space="preserve">santità, a condizione però che la sua volontà non ponga ostacoli alla divina volontà. A condizione che il discepolo obbedisca con la stesa immediatezza a ogni Parola del suo Signore e a ogni mozione dello Spirito Santo. </w:t>
      </w:r>
    </w:p>
    <w:p w14:paraId="6EE20A5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Madre di Gesù con questo suo canto indica all’uomo che ogni grido dell’umanità santificata e ogni grido del peccato, frutto della non fede, dell’idolatria e dell’immoralità e causa di ogni disarmonia e di ogni morte sia spirituale che fisica, trova in esso la sua perfetta soluzione di bene. Questo canto ci rivela che solo Dio è il vero Creatore e Signore della vita. Solo Lui è il Signore capace di distruggere ogni morte. Perché questo avvenga è necessario che il discepolo di Gesù metta la sua fede allo stesso modo che l’ha messa la Vergine Maria. Per la nostra fede Dio oggi è per noi il Creatore della vera vita e il distruttore di ogni morte. Inoltre la Madre di Dio per tutto il Corpo di Cristo – Apostoli, Presbiteri, Diaconi, Cresimati, Battezzati – è il canto nell’obbedienza saggia e intelligente. È il canto della purissima fede. È  il canto nella mozione dello Spirito Santo. È il canto che porta nei cuori lo Spirito Santo e la sua verità. È il canto della vera profezia. </w:t>
      </w:r>
    </w:p>
    <w:p w14:paraId="70B2D416"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In Lei ogni discepolo di Gesù potrà sempre rispecchiarsi. Potrà sempre imitare Lei in questa sua preghiera dalla purissima perfezione. La sua è perfezione purissima. Ad essa nulla le manca. Lei è canto perfetto nella missione, canto perfetto nel Cenacolo, canto perfetto ai piedi della croce, canto perfetto nel suo martirio. Chi prende Maria come sua vera Madre, sempre farà di ogni canto perfetto della Vergine Maria il suo canto e per lui, sempre in Cristo, per opera dello Spirito Santo, si compirà il decreto eterno del Padre e nella Chiesa si vivrà la purissima armonia perenne, frutto della grazia e della verità, della luce e della vita che è divenuta sostanza del cristiano. Sempre ogni discepolo di Gesù si deve ricordare che il battesimo è in tutto simile al seno mistico della Vergine Maria. In questo seno mistico veniamo concepiti e da questo seno mistico nasciamo come veri figli di Maria e veri figli di Dio, in Cristo, suo Figlio, vero Figlio di Dio e vero Figlio di Maria. In Cristo, per opera dello Spirito Santo, noi siamo veri figli di Dio e veri figli di Maria, per partecipazione della natura di Dio e della natura della Madre di Dio. Il nostro deve essere canto che è vera partecipazione del cuore e dell’anima della Madre di Dio. </w:t>
      </w:r>
    </w:p>
    <w:p w14:paraId="177F4A34"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Ecco la sorgente o la fonte di questa nostra partecipazione. Per un altissimo mistero che si compie nel battesimo, la nostra partecipazione è  partecipazione della natura divina, partecipazione dell’amore del Padre, partecipazione della comunione dello Spirito Santo, partecipazione della grazia di Cristo, ma anche partecipazione della natura umana di Cristo, oltre che della sua natura divina, partecipazione della natura della Vergine Maria. Come siamo veri figli di Dio, così siamo veri figli di Maria, per partecipazione della sua natura. Noi non nasciamo fisicamente da Maria. Fisicamente è nato solo Cristo Gesù. Noi nasciamo spiritualmente e misticamente da lei e partecipiamo della sua natura allo stesso modo che partecipiamo della natura divina. Siamo corpo e sangue spirituale e mistico della Madre di Dio. e siamo suo cuore, sua anima, suo spirito. Il suo Magnificat è anche il nostro canto perenne. </w:t>
      </w:r>
    </w:p>
    <w:p w14:paraId="094E6A4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Per questo Maria è nostra vera Madre. Se noi non partiamo dalla maternità per partecipazione della sua natura, sempre per opera dello Spirito Santo, non comprendiamo nulla della maternità della Madre nostra. Ma se Maria è nostra vera Madre, se noi siamo suo sangue e sua carne spirituali, allora il nostro rapporto con Lei deve necessariamente essere diverso e differente da qualsiasi altro rapporto o relazione con ogni altro uomo e anche ogni altro santo. Come un bambino appena </w:t>
      </w:r>
      <w:r w:rsidRPr="005E5FA3">
        <w:rPr>
          <w:rFonts w:ascii="Arial" w:eastAsia="Calibri" w:hAnsi="Arial" w:cs="Arial"/>
          <w:color w:val="000000"/>
          <w:sz w:val="24"/>
          <w:szCs w:val="24"/>
        </w:rPr>
        <w:lastRenderedPageBreak/>
        <w:t xml:space="preserve">concepito si sviluppa e giunge alla sua piena maturità di persona umana, tanto da poter nascere e vivere la sua propria vita, anche se ancora per qualche tempo dovrà nutrirsi dal corpo della madre, così è anche per ogni figlio di Maria. Nel suo seno mistico noi dobbiamo rimanere in eterno, come in eterno dobbiamo rimanere nel seno divino del Padre, se vogliamo crescere come suoi veri figli. Maria non è una compagna che cammina con noi. Maria è la Madre nella quale sempre dobbiamo rimanere e sempre dobbiamo camminare se vogliamo sempre rimanere in Cristo e sempre camminare con Lui verso le sorgenti delle acque della vita. Se usciamo dal seno mistico di Maria, usciamo da Cristo, usciamo dal seno divino del Padre, perdiamo la comunione dello Spirito Santo, ritorniamo nella schiavitù del peccato e della morte, ci consegniamo al principe delle tenebre e viviamo nel suo seno che è seno di morte eterna. È grande il mistero della Vergine Maria. </w:t>
      </w:r>
    </w:p>
    <w:p w14:paraId="204F36C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La nostra relazione con Lei non è di pura venerazione e neanche di super venerazione, di dulia e di iperdulia. La nostra relazione con Lei è di natura. Noi siamo suo sangue e sua carne spirituali. Lei è necessaria a noi come è necessario il seno della madre per un bambino concepito. Noi dobbiamo, se vogliamo essere veri figli di Dio, sempre alimentarci del suo sangue e della sua carne. È il nostro grande mistero. Se siamo e rimaniamo nel seno della Vergine Maria, rimaniamo nel seno di Cristo, nel seno dello Spirito santo, nel seno del Padre e il nostro molteplice canto sempre produrrà un frutto di vita eterna per l’intera umanità. Come la Vergine Maria innalza il suo Magnificat al Signore mentre dona la vita al Figlio di Dio, così anche noi dobbiamo innalzare al nostro Dio, lo stesso Magnificat  della Madre di Dio, mentre nel nostro cuore noi diamo a Lei pienezza di vita e tanto più grande, più vera, più intensa è la vita che diamo alla Madre di Dio, tanto più vero, più santo, più penetrante nei cieli sarà la nostra magnificazione del nostro Dio e Signore. </w:t>
      </w:r>
    </w:p>
    <w:p w14:paraId="19F4364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Donando noi pienezza di vita alla Madre di Dio, quando noi eleviamo il nostro canto, Dio nostro Padre non sente la nostra voce, sente la voce della Madre del Figlio suo che celebra in eterno la grande opera compiuta in Maria, ma che anche oggi vuole compiere in ogni figlio di Maria. È questo un modo nuovo di leggere il Magnificat, è il modo della Madre che si fa voce attraverso del figlio perché il figlio cantando la grande opera compiuta dal Padre, veda se stesso in questa opera, essendo lui partecipe per natura del mistero di Dio e di conseguenza anche lui in Maria, per Maria, con Maria, unica opera del Signore nostro Dio. Se il Magnificat del figlio non è il Magnificat della Madre e il Magnificat della Madre non è anche il Magnificat del figlio, è segno che Madre e Figlio non sono una sola opera del Signore Dio. È segno che si è due opere. E questo essere due opere e non una sola opera, non è di certo il pensiero eterno del nostro Dio. È grande il mistero della Madre nostra, ma in Lei è anche grande il mistero dei suoi figli. Lo Spirito Santo ci doni la sua soprannaturale luce perché anche noi vediamo con gli occhi di Maria e contiamo con il su cuore.  </w:t>
      </w:r>
    </w:p>
    <w:bookmarkEnd w:id="920"/>
    <w:p w14:paraId="48D1E833" w14:textId="77777777" w:rsidR="005E5FA3" w:rsidRPr="005E5FA3" w:rsidRDefault="005E5FA3" w:rsidP="005E5FA3">
      <w:pPr>
        <w:spacing w:after="120" w:line="240" w:lineRule="auto"/>
        <w:jc w:val="both"/>
        <w:rPr>
          <w:rFonts w:ascii="Arial" w:eastAsia="Calibri" w:hAnsi="Arial" w:cs="Arial"/>
          <w:color w:val="000000"/>
          <w:sz w:val="24"/>
          <w:szCs w:val="24"/>
        </w:rPr>
      </w:pPr>
    </w:p>
    <w:p w14:paraId="37C5DA26" w14:textId="77777777" w:rsidR="005E5FA3" w:rsidRPr="005E5FA3" w:rsidRDefault="005E5FA3" w:rsidP="005E5FA3">
      <w:pPr>
        <w:pStyle w:val="Titolo1"/>
        <w:rPr>
          <w:lang w:val="la-Latn"/>
        </w:rPr>
      </w:pPr>
      <w:bookmarkStart w:id="958" w:name="_Toc216000685"/>
      <w:bookmarkStart w:id="959" w:name="_Toc218975221"/>
      <w:bookmarkStart w:id="960" w:name="_Toc219036359"/>
      <w:r w:rsidRPr="005E5FA3">
        <w:rPr>
          <w:lang w:val="la-Latn"/>
        </w:rPr>
        <w:lastRenderedPageBreak/>
        <w:t>L’ESPLORAZIONE DEL MISTERO DELLA VERGINE MARIA</w:t>
      </w:r>
      <w:bookmarkEnd w:id="958"/>
      <w:bookmarkEnd w:id="959"/>
      <w:bookmarkEnd w:id="960"/>
      <w:r w:rsidRPr="005E5FA3">
        <w:rPr>
          <w:lang w:val="la-Latn"/>
        </w:rPr>
        <w:t xml:space="preserve"> </w:t>
      </w:r>
    </w:p>
    <w:p w14:paraId="3C4EB3AE" w14:textId="77777777" w:rsidR="005E5FA3" w:rsidRPr="005E5FA3" w:rsidRDefault="005E5FA3" w:rsidP="005E5FA3">
      <w:pPr>
        <w:pStyle w:val="Titolo2"/>
        <w:rPr>
          <w:lang w:val="la-Latn"/>
        </w:rPr>
      </w:pPr>
      <w:bookmarkStart w:id="961" w:name="_Toc216000686"/>
      <w:bookmarkStart w:id="962" w:name="_Toc218975222"/>
      <w:bookmarkStart w:id="963" w:name="_Toc219036360"/>
      <w:r w:rsidRPr="005E5FA3">
        <w:rPr>
          <w:lang w:val="la-Latn"/>
        </w:rPr>
        <w:t>LE MOLTEPLICI VERGINITÀ DALLA MARIA DI DIO</w:t>
      </w:r>
      <w:bookmarkEnd w:id="961"/>
      <w:bookmarkEnd w:id="962"/>
      <w:bookmarkEnd w:id="963"/>
    </w:p>
    <w:p w14:paraId="324FE5D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Ora è cosa giusta che ci dedichiamo a esplorare le molteplici “verginità” della Madre di Dio e Madre nostra. Questa esplorazione è necessaria per conoscere in pienezza di verità le grandi cose che il Signore ha fatto per la Madre del Figlio suo. Non si tratta di una verginità statica, ma dinamica. Questa verginità dinamica è nel dono totale che la Vergine Maria non ha fatto una volta per sempre, ma che fa ogni giorno e in ogni giorno ogni attimo, di tutta se stessa a Dio, nella Spirito Santo, crescendo di obbedienza in obbedienza e di sacrificio in sacrificio, restando dal principio alla fine vero olocausto, vera immolazione sull’altare della divina volontà. È un olocausto ogni giorno più santo, perché al dono di ieri si aggiunge la grazia di oggi. </w:t>
      </w:r>
    </w:p>
    <w:p w14:paraId="3E3040F8" w14:textId="77777777" w:rsidR="005E5FA3" w:rsidRPr="005E5FA3" w:rsidRDefault="005E5FA3" w:rsidP="005E5FA3">
      <w:pPr>
        <w:spacing w:after="120" w:line="240" w:lineRule="auto"/>
        <w:jc w:val="both"/>
        <w:rPr>
          <w:rFonts w:ascii="Arial" w:eastAsia="Calibri" w:hAnsi="Arial" w:cs="Arial"/>
          <w:color w:val="000000"/>
          <w:sz w:val="24"/>
          <w:szCs w:val="24"/>
        </w:rPr>
      </w:pPr>
    </w:p>
    <w:p w14:paraId="5C392CDA" w14:textId="77777777" w:rsidR="005E5FA3" w:rsidRPr="005E5FA3" w:rsidRDefault="005E5FA3" w:rsidP="005E5FA3">
      <w:pPr>
        <w:pStyle w:val="Titolo2"/>
        <w:rPr>
          <w:lang w:val="la-Latn"/>
        </w:rPr>
      </w:pPr>
      <w:bookmarkStart w:id="964" w:name="_Toc216000687"/>
      <w:bookmarkStart w:id="965" w:name="_Toc218975223"/>
      <w:bookmarkStart w:id="966" w:name="_Toc219036361"/>
      <w:r w:rsidRPr="005E5FA3">
        <w:rPr>
          <w:lang w:val="la-Latn"/>
        </w:rPr>
        <w:t>MARIA È VERGINE NELLA SUA SANTITÀ</w:t>
      </w:r>
      <w:bookmarkEnd w:id="964"/>
      <w:bookmarkEnd w:id="965"/>
      <w:bookmarkEnd w:id="966"/>
    </w:p>
    <w:p w14:paraId="187AA155"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è vergine nella sua santità. Significa che la santità della Madre di Dio prima di ogni cosa mai è stata inquinata  da un solo peccato neanche del più piccolo e per noi insignificante peccato veniale. La sua santità è stata sempre integra, pura, immacolata. In secondo luogo significa che nella santità di Maria non si è mai arrestata la sua crescita. Questo non arresto nella santità è il frutto della grazia nella quale sempre la Madre del Salvatore cresceva. Se in questa crescita volessimo trovare anche un solo secondo di ritardo, non lo troveremmo. Maria è stata sempre tutta del suo Signore e Dio senza neanche un attimo di interruzione nella crescita in perfezione. Lei nella santità è cresciuta al sommo della bellezza, al sommo della purezza, al sommo dell’obbedienza, al sommo della grazia, al sommo della verità. Non solo nella sua santità mai vi è stato nulla di impuro, ma anche nulla di meno perfetto, nulla di meno bello, La sua santità brilla e risplende più che mille soli che formano un solo sole al sommo del suo splendore e della sua forza. Se volessimo trovare anche un neo oscuro, non lo troveremmo.  Maria non ha conservato vergine il suo corpo, così come lo ha ricevuto da Dio. Maria è nella verginità in ordine alla santità in tutto simile a un seme di quercia. Il seme di quercia è piccolissimo. Da questo seme nasce un pianta che crescendo diventa così robusta, così forte, così alta, così maestosa nell’estensione dei suoi rami, da essere una meraviglia tra le piante nel giardino della creazione. E tuttavia questa pianta ha un neo. Di inverno perde le sue foglie. La si vede spoglia. Nella santità maestosa, robusta, forte, la più robusta e la più forte, in Maria non ci sono inverni. C’è sempre piena estate. C’è bellezza sempre nuova. C’è freschezza sempre attuale. </w:t>
      </w:r>
    </w:p>
    <w:p w14:paraId="338BF034" w14:textId="77777777" w:rsidR="005E5FA3" w:rsidRPr="005E5FA3" w:rsidRDefault="005E5FA3" w:rsidP="005E5FA3">
      <w:pPr>
        <w:spacing w:after="120" w:line="240" w:lineRule="auto"/>
        <w:jc w:val="both"/>
        <w:rPr>
          <w:rFonts w:ascii="Arial" w:eastAsia="Calibri" w:hAnsi="Arial" w:cs="Arial"/>
          <w:color w:val="000000"/>
          <w:sz w:val="24"/>
          <w:szCs w:val="24"/>
        </w:rPr>
      </w:pPr>
    </w:p>
    <w:p w14:paraId="1A8AC8D2" w14:textId="77777777" w:rsidR="005E5FA3" w:rsidRPr="005E5FA3" w:rsidRDefault="005E5FA3" w:rsidP="005E5FA3">
      <w:pPr>
        <w:pStyle w:val="Titolo2"/>
        <w:rPr>
          <w:lang w:val="la-Latn"/>
        </w:rPr>
      </w:pPr>
      <w:bookmarkStart w:id="967" w:name="_Toc216000688"/>
      <w:bookmarkStart w:id="968" w:name="_Toc218975224"/>
      <w:bookmarkStart w:id="969" w:name="_Toc219036362"/>
      <w:r w:rsidRPr="005E5FA3">
        <w:rPr>
          <w:lang w:val="la-Latn"/>
        </w:rPr>
        <w:lastRenderedPageBreak/>
        <w:t>MARIA È VERGINE NELLA SUA MATERNITÀ</w:t>
      </w:r>
      <w:bookmarkEnd w:id="967"/>
      <w:bookmarkEnd w:id="968"/>
      <w:bookmarkEnd w:id="969"/>
    </w:p>
    <w:p w14:paraId="5946D02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Quando noi diciamo che Maria è vergine nella sua maternità, non solo vogliano confessare la verità evangelica – che è verità rivelata e di conseguenza è verità immutabile in eterno – che ci dice che che in Maria il concepimento è stato per opera dello Spirito Santo, senza nessun concorso dell’uomo. Vogliamo anche attestare in questa verginità di Madre mai è entrato un solo pensiero della terra. Parliamo di penseri buoni, pensieri che sono frutto del cuore dell’uomo. Questa maternità è stata solo governata dai pensieri del Padre nostro celeste nella sapienza eterna dello Spirito Santo. Si tratta di verginità nella sua maternità non solo fisica, ma anche spirituale. Il suo Gesù non è stato mai dal suo cuore, dalla sua volontà, dai suoi desideri, dalle sue progettualità. Il Figlio è stato sempre dalla volontà del Signore nostro Dio e dalla universale e sempre immediata mozione e ispirazione dello Spirito Santo. Se Maria avesse introdotto nella vita del Figlio un solo suo pensiero, allora sarebbe stata vergine nel corpo, ma non nei desideri, nei pensieri, nella volontà, nel cuore. Questa verginità raggiunge il sommo della perfezione quando sul monte Golgota Maria offre al Padre il Figlio suo Crocifisso per la redenzione dell’umanità. In Cristo suo Figlio offre se stessa, aggiungendo così ciò che manca a patimenti di Cristo in favore del suo corpo che è la Chiesa. Ecco perché la Vergine Maria è Madre della Redenzione ed è Madre della Chiesa. Lo Spirito Santo concepisce nel suo cuore vergine il mistero della Redenzione e il mistero della Chiesa.  Per questo concepimento per opera dello Spirito Santo, Maria è vera Madre. </w:t>
      </w:r>
    </w:p>
    <w:p w14:paraId="0CACDE16" w14:textId="77777777" w:rsidR="005E5FA3" w:rsidRPr="005E5FA3" w:rsidRDefault="005E5FA3" w:rsidP="005E5FA3">
      <w:pPr>
        <w:spacing w:after="120" w:line="240" w:lineRule="auto"/>
        <w:jc w:val="both"/>
        <w:rPr>
          <w:rFonts w:ascii="Arial" w:eastAsia="Calibri" w:hAnsi="Arial" w:cs="Arial"/>
          <w:color w:val="000000"/>
          <w:sz w:val="24"/>
          <w:szCs w:val="24"/>
        </w:rPr>
      </w:pPr>
    </w:p>
    <w:p w14:paraId="5ED0AB03" w14:textId="77777777" w:rsidR="005E5FA3" w:rsidRPr="005E5FA3" w:rsidRDefault="005E5FA3" w:rsidP="005E5FA3">
      <w:pPr>
        <w:pStyle w:val="Titolo2"/>
        <w:rPr>
          <w:lang w:val="la-Latn"/>
        </w:rPr>
      </w:pPr>
      <w:bookmarkStart w:id="970" w:name="_Toc216000689"/>
      <w:bookmarkStart w:id="971" w:name="_Toc218975225"/>
      <w:bookmarkStart w:id="972" w:name="_Toc219036363"/>
      <w:r w:rsidRPr="005E5FA3">
        <w:rPr>
          <w:lang w:val="la-Latn"/>
        </w:rPr>
        <w:t>MARIA È VERGINE NELLA SUA MISSIONE</w:t>
      </w:r>
      <w:bookmarkEnd w:id="970"/>
      <w:bookmarkEnd w:id="971"/>
      <w:bookmarkEnd w:id="972"/>
      <w:r w:rsidRPr="005E5FA3">
        <w:rPr>
          <w:lang w:val="la-Latn"/>
        </w:rPr>
        <w:t xml:space="preserve"> </w:t>
      </w:r>
    </w:p>
    <w:p w14:paraId="063D74B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Ogni uomo che viene alla luce, viene con con una missione particolare da portare a compimento. La può portare a compimento in modo perfetto o in modo imperfetto, in modo pieno o in modo assai carente. Può anche non compierla affatto, sottraendo la sua vita al suo Signore e Dio e mettendola tutta nelle proprie mani, perdendo così il fine della sua esistenza. La perdizione eterna è il frutto di una vita che non ha raggiunto il fine primario a causa dei fini secondari non portati a realizzazione. La verità madre di ogni verità ci dice che nessun fine, né primario e né secondario, potrà mai essere raggiunto nella sua pienezza senza la mozione e l’ispirazione dello Spirito Santo. Ci dice anche che il fine si raggiunge solo in una pronta e immediata obbedienza a ogni Parola del nostro Dio, Creatore, Signore. Ora sia nell’obbedienza alla Parola a noi rivelata e sia nell’obbedienza alla mozione e ispirazione dello Spirito Santo il fine potrebbe essere inquinato da infiniti nostri pensieri e desideri, ma anche da moltissime false comprensioni o errate interpretazione della Parola del Signore alle quali sempre si aggiunge la mancata preghiera allo Spirito Santo perché tutto governi di noi, anima, spirito, corpo, desideri, volontà pensieri, fantasia, immaginazione. In Maria nulla di tutto questo. Lei, essendo piena di grazia e di Spirito Santo senza misura, nel portare a compimento la missione che le è stata affidata è stata sempre vergine e ha vissuto la missione sempre in modo illibato, purissimo. Mai un pensiero, mai un desiderio, mai un ritardo, mai una disattenzione, </w:t>
      </w:r>
      <w:r w:rsidRPr="005E5FA3">
        <w:rPr>
          <w:rFonts w:ascii="Arial" w:eastAsia="Calibri" w:hAnsi="Arial" w:cs="Arial"/>
          <w:color w:val="000000"/>
          <w:sz w:val="24"/>
          <w:szCs w:val="24"/>
        </w:rPr>
        <w:lastRenderedPageBreak/>
        <w:t xml:space="preserve">mai una distrazione, mai un solo istante separata dalla grazia e dallo Spirito Santo. La sua missione è stata vissuta in modo purissimo e santissimo. In Lei si è compiuta solo la volontà del Padre. In nulla la sua missione è stata inquinata. Maria è veramente vergine nella sua missione di Madre. </w:t>
      </w:r>
    </w:p>
    <w:p w14:paraId="7EB2AC00" w14:textId="77777777" w:rsidR="005E5FA3" w:rsidRPr="005E5FA3" w:rsidRDefault="005E5FA3" w:rsidP="005E5FA3">
      <w:pPr>
        <w:spacing w:after="120" w:line="240" w:lineRule="auto"/>
        <w:jc w:val="both"/>
        <w:rPr>
          <w:rFonts w:ascii="Arial" w:eastAsia="Calibri" w:hAnsi="Arial" w:cs="Arial"/>
          <w:color w:val="000000"/>
          <w:sz w:val="24"/>
          <w:szCs w:val="24"/>
        </w:rPr>
      </w:pPr>
    </w:p>
    <w:p w14:paraId="277D65F3" w14:textId="77777777" w:rsidR="005E5FA3" w:rsidRPr="005E5FA3" w:rsidRDefault="005E5FA3" w:rsidP="005E5FA3">
      <w:pPr>
        <w:pStyle w:val="Titolo2"/>
        <w:rPr>
          <w:lang w:val="la-Latn"/>
        </w:rPr>
      </w:pPr>
      <w:bookmarkStart w:id="973" w:name="_Toc216000690"/>
      <w:bookmarkStart w:id="974" w:name="_Toc218975226"/>
      <w:bookmarkStart w:id="975" w:name="_Toc219036364"/>
      <w:r w:rsidRPr="005E5FA3">
        <w:rPr>
          <w:lang w:val="la-Latn"/>
        </w:rPr>
        <w:t>MARIA È VERGINE NELLA SUA GLORIA</w:t>
      </w:r>
      <w:bookmarkEnd w:id="973"/>
      <w:bookmarkEnd w:id="974"/>
      <w:bookmarkEnd w:id="975"/>
    </w:p>
    <w:p w14:paraId="10BCEF2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La Madre di Dio è vergine nella gloria. Lei mai ha cercato la gloria che viene dalla terra, dagli uomini e mai neanche della gloria che promette Satana a quanti si prostrano in adorazione dinanzi  a lui. Maria sempre e in ogni cosa e per ogni istante ha cercato, mossa e condotta dallo Spirito Santo, la gloria che viene da Dio e questa gloria si raggiunge sul monte santo del Golgota, dove si offre al Signore nostro Dio il culto dell’obbedienza perfetta, senza mai nulla aggiungere e nulla togliere alla sua divina volontà su di noi. Lei mai si è lasciata sedurre da Satana.  Sempre ha vissuto nella più profonda e abissale umiltà. Sempre da Dio e mai da se stessa. Sempre dallo Spirito Santo e mai dal suo cuore. Sempre discepola del Figlio e mai discepola di se stessa, mai degli uomini, mai di Satana. Per questo Lei è vergine nella gloria. La sia gloria sulla terra in questo e solo in questo consiste: nel non aver mai introdotto nei pensieri di Dio un solo suo pensiero, nei desideri dello Spirito Santo mai un solo desiderio, nella sequela del Figlio suo un solo suo sentimento. Avendo la Vergine Maria consumato e speso tutta la vita per la più grande gloria del suo Dio e Padre, sempre governata dalla divina Volontà e dallo Spirito Santo con la potente grazia del Figlio suo, Maria a giusto titolo deve essere proclamata vergine nella gloria. Lei ha rivestito il nostro Dio di tutta la sua gloria. Il nostro Dio ha rivestito la Vergine Maria della sua gloria eterna. Maria è la Donna vestita di sole in eterno.</w:t>
      </w:r>
    </w:p>
    <w:p w14:paraId="3B2E5BEB" w14:textId="77777777" w:rsidR="005E5FA3" w:rsidRPr="005E5FA3" w:rsidRDefault="005E5FA3" w:rsidP="005E5FA3">
      <w:pPr>
        <w:spacing w:after="120" w:line="240" w:lineRule="auto"/>
        <w:jc w:val="both"/>
        <w:rPr>
          <w:rFonts w:ascii="Arial" w:eastAsia="Calibri" w:hAnsi="Arial" w:cs="Arial"/>
          <w:color w:val="000000"/>
          <w:sz w:val="24"/>
          <w:szCs w:val="24"/>
        </w:rPr>
      </w:pPr>
    </w:p>
    <w:p w14:paraId="7C89102C" w14:textId="77777777" w:rsidR="005E5FA3" w:rsidRPr="005E5FA3" w:rsidRDefault="005E5FA3" w:rsidP="005E5FA3">
      <w:pPr>
        <w:pStyle w:val="Titolo2"/>
        <w:rPr>
          <w:lang w:val="la-Latn"/>
        </w:rPr>
      </w:pPr>
      <w:bookmarkStart w:id="976" w:name="_Toc216000691"/>
      <w:bookmarkStart w:id="977" w:name="_Toc218975227"/>
      <w:bookmarkStart w:id="978" w:name="_Toc219036365"/>
      <w:r w:rsidRPr="005E5FA3">
        <w:rPr>
          <w:lang w:val="la-Latn"/>
        </w:rPr>
        <w:t>MARIA È VERGINE NELLA SUA INTERCESSIONE</w:t>
      </w:r>
      <w:bookmarkEnd w:id="976"/>
      <w:bookmarkEnd w:id="977"/>
      <w:bookmarkEnd w:id="978"/>
      <w:r w:rsidRPr="005E5FA3">
        <w:rPr>
          <w:lang w:val="la-Latn"/>
        </w:rPr>
        <w:t xml:space="preserve"> </w:t>
      </w:r>
    </w:p>
    <w:p w14:paraId="313E64F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Che significa che Maria è Vergine nell’intercessione? Quando noi preghiamo dal nostro cuore, preghiamo però dalla misura di grazia e di Spirito Santo presenti in esso. Più è grande la misura della grazia e dello Spirito Santo e più conforme alla volontà di Dio saranno le nostre intenzioni. Nella Vergine Maria la grazia e lo Spirito Santo sono sempre senza misura, crescendo ogni giorno oltre la misura di ieri. In Lei il senza misura non ha alcun limiti nella misura. Il suo cuore è un oceano  senza limiti nella grazia e nello Spirito Santo, nella verità e nella carità, nell’obbedienza. Per questo motivo Lei è vergine nella sua intercessione. Lei prega sempre per il compimento dei desideri del Padre, per la realizzazione in ogni uomo della divina Volontà, perché ognuno raggiunga il fine stabilito dal Padre con decreto eterno nella Sapienza dello Spirito Santo. Ecco in che consiste la sua verginità nell’intercessione: nel non aver introdotto nella sua preghiera di intercessione nessun suo pensiero, anche se santissimo, e nessuna sua volontà, anche se perfettamente santa. Lei sempre intercede dal cuore del Padre che è la sua dimora. </w:t>
      </w:r>
      <w:r w:rsidRPr="005E5FA3">
        <w:rPr>
          <w:rFonts w:ascii="Arial" w:eastAsia="Calibri" w:hAnsi="Arial" w:cs="Arial"/>
          <w:color w:val="000000"/>
          <w:sz w:val="24"/>
          <w:szCs w:val="24"/>
        </w:rPr>
        <w:lastRenderedPageBreak/>
        <w:t>Questa è anche la verginità e secondo questa verginità Lei sempre deve essere invocata. Mai a Lei dobbiamo chiedere che interceda secondo i nostri pensieri non puri e non santi e a volte anche desideri di male camuffati di bene. Noi mai dobbiamo inquinare la sua intercessione. Sappiamo che mai Lei si lascia inquinare da noi.</w:t>
      </w:r>
    </w:p>
    <w:p w14:paraId="41B430AC" w14:textId="77777777" w:rsidR="005E5FA3" w:rsidRPr="005E5FA3" w:rsidRDefault="005E5FA3" w:rsidP="005E5FA3">
      <w:pPr>
        <w:spacing w:after="120" w:line="240" w:lineRule="auto"/>
        <w:jc w:val="both"/>
        <w:rPr>
          <w:rFonts w:ascii="Arial" w:eastAsia="Calibri" w:hAnsi="Arial" w:cs="Arial"/>
          <w:color w:val="000000"/>
          <w:sz w:val="24"/>
          <w:szCs w:val="24"/>
        </w:rPr>
      </w:pPr>
    </w:p>
    <w:p w14:paraId="38BC0143" w14:textId="77777777" w:rsidR="005E5FA3" w:rsidRPr="005E5FA3" w:rsidRDefault="005E5FA3" w:rsidP="005E5FA3">
      <w:pPr>
        <w:pStyle w:val="Titolo2"/>
        <w:rPr>
          <w:lang w:val="la-Latn"/>
        </w:rPr>
      </w:pPr>
      <w:bookmarkStart w:id="979" w:name="_Toc216000692"/>
      <w:bookmarkStart w:id="980" w:name="_Toc218975228"/>
      <w:bookmarkStart w:id="981" w:name="_Toc219036366"/>
      <w:r w:rsidRPr="005E5FA3">
        <w:rPr>
          <w:lang w:val="la-Latn"/>
        </w:rPr>
        <w:t>È VERGINE NELLA SUA PAROLA</w:t>
      </w:r>
      <w:bookmarkEnd w:id="979"/>
      <w:bookmarkEnd w:id="980"/>
      <w:bookmarkEnd w:id="981"/>
    </w:p>
    <w:p w14:paraId="1F894BD2"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Ecco in cosa consiste la verginità nella parola. Dalla nostra bocca escono parole vere, parole fale, parole di bene, parole di male, parole sante, parole inique, parole do benedizione, parole di maledizione, parole di tentazione e parole di esortazione al bene, parole che illuminano la fede e parole che la oscurano, parole che edificano la fede e parole che la distruggono. Oggi dobbiamo confessare che moltissimi discepoli di Gesù vivono di parole che sono potentissimo veleno per la nostra fede. Vivono di parole che riducono a falsità tutta la Divina Rivelazione e ogni suo mistero,  tutta la scienza della fede e la purissima dottrina dei Padre e dei Dottori della Chiesa. Oggi regna la parola del mondo, la parola di Satana, la parola di inganno, la parola di falsità. Regna la parola del politicamente e del linguisticamente corretto che è la negazione della verità oggettiva, universale, soprannaturale, divina, eterna, umana, storica. Oggi si vuole una parola che distrugge la verità e al suo posto innalza la menzogna e la falsità come la sola verità dell’uomo. L’uomo è divenuto dalla parola impura, dalla parola contaminata, dalla parola traditrici di se stessa, essendo la Parola per sua natura alito da attingere sempre dall’alito del Creatore e Signore dell’uomo. Oggi l’uomo vive invece di una parola che è attinta dall’alito di Satana, è una parola attinta dal fuoco distruttore dell’inferno. Nulla di tutto questo nella Madre di Dio. La sua Parola è sempre attinta dall’alito purissimo dello Spirito Santo, che alito purissimo eterno che sgorga dal cuore del Padre. Lei mai è stata alito da se stessa, ma alito attinto dal mondo, mai alito attinto da Satana. La sua parola è vergine, perché alito di Spirito Santo, alito del Padre. In Lei, nel suo seno, purissimo e castissimo nella sua verginità ,la Parola Eterna, generata dal Padre, il Verbo della vita si è fatto carne. Si è fatto vero uomo, vero Figlio dell’uomo per farci ascoltare la Parola purissima del Padre con voce umana. </w:t>
      </w:r>
    </w:p>
    <w:p w14:paraId="712E8104" w14:textId="77777777" w:rsidR="005E5FA3" w:rsidRPr="005E5FA3" w:rsidRDefault="005E5FA3" w:rsidP="005E5FA3">
      <w:pPr>
        <w:spacing w:after="120" w:line="240" w:lineRule="auto"/>
        <w:jc w:val="both"/>
        <w:rPr>
          <w:rFonts w:ascii="Arial" w:eastAsia="Calibri" w:hAnsi="Arial" w:cs="Arial"/>
          <w:color w:val="000000"/>
          <w:sz w:val="24"/>
          <w:szCs w:val="24"/>
        </w:rPr>
      </w:pPr>
    </w:p>
    <w:p w14:paraId="20186C78" w14:textId="77777777" w:rsidR="005E5FA3" w:rsidRPr="005E5FA3" w:rsidRDefault="005E5FA3" w:rsidP="005E5FA3">
      <w:pPr>
        <w:pStyle w:val="Titolo2"/>
        <w:rPr>
          <w:lang w:val="la-Latn"/>
        </w:rPr>
      </w:pPr>
      <w:bookmarkStart w:id="982" w:name="_Toc216000693"/>
      <w:bookmarkStart w:id="983" w:name="_Toc218975229"/>
      <w:bookmarkStart w:id="984" w:name="_Toc219036367"/>
      <w:r w:rsidRPr="005E5FA3">
        <w:rPr>
          <w:lang w:val="la-Latn"/>
        </w:rPr>
        <w:t>MARIA È VERGINE NEL SUO MARTIRIO</w:t>
      </w:r>
      <w:bookmarkEnd w:id="982"/>
      <w:bookmarkEnd w:id="983"/>
      <w:bookmarkEnd w:id="984"/>
    </w:p>
    <w:p w14:paraId="6405EE5D"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color w:val="000000"/>
          <w:sz w:val="24"/>
          <w:szCs w:val="24"/>
        </w:rPr>
        <w:t>Maria è vergine mel martirio, perché Lei ha offerto al Padre, rimanendo sempre sul Golgota della perfettissima obbedienza, non questo o quel momento della sua vita, non questa o quell’altra parte del sui essere. Lei invece nulla ha tenuto per sé, neanche un solo atono del suo corpo, della sua anima, del suo spirito, tutto di sé invece ha offerto al Padre perché si facesse la sua volontà come in cielo così in terra. Lei è vergine nel martirio non solo è state sempre e tutta di Dio. In questo essere tutta di Dio ogni giorno cresceva e ogni giorno si offriva. L’obbedienza che Lei ha dato all’angelo Gabriele:</w:t>
      </w:r>
      <w:r w:rsidRPr="005E5FA3">
        <w:rPr>
          <w:rFonts w:ascii="Arial" w:eastAsia="Calibri" w:hAnsi="Arial" w:cs="Arial"/>
          <w:i/>
          <w:iCs/>
          <w:color w:val="000000"/>
          <w:sz w:val="24"/>
          <w:szCs w:val="24"/>
        </w:rPr>
        <w:t xml:space="preserve"> “Fiat mihi secundum verbum tuum”</w:t>
      </w:r>
      <w:r w:rsidRPr="005E5FA3">
        <w:rPr>
          <w:rFonts w:ascii="Arial" w:eastAsia="Calibri" w:hAnsi="Arial" w:cs="Arial"/>
          <w:color w:val="000000"/>
          <w:sz w:val="24"/>
          <w:szCs w:val="24"/>
        </w:rPr>
        <w:t xml:space="preserve">, è la sola parola </w:t>
      </w:r>
      <w:r w:rsidRPr="005E5FA3">
        <w:rPr>
          <w:rFonts w:ascii="Arial" w:eastAsia="Calibri" w:hAnsi="Arial" w:cs="Arial"/>
          <w:color w:val="000000"/>
          <w:sz w:val="24"/>
          <w:szCs w:val="24"/>
        </w:rPr>
        <w:lastRenderedPageBreak/>
        <w:t>che Lei ha fatto sempre uscire dalla sua bocca. Per questo motivo ella è vergine nel martirio. Cosa è infatti il martirio? È la scelta di Dio anche a prezzo della vita, a prezzo del versamento del sangue, a prezzo di perdere tutto di sé e anche tutto il mondo. Maria si è persa in un dono perenne e totalizzante a Dio, nella purezza e nella santità più alta. Il martirio di  Maria viene celebrato sul Golgota quando la spada le ha trafitto l’anima. Questo martirio veniva vissuto ogni giorno sempre con la spada trafitta nell’anima a causa dell’ingratitudine dell’uomo che disprezza il sangue del figlio suo. Oggi questo martirio ha raggiunto picchi altissimi, a motivo dei suoi figli che hanno e stanno disprezzando così tanto il suo Divin Figlio da privarlo di ogni sua verità e di ogni suo mistero sia eterno che storico. Maria sul Golgota fu trafitta anche da questa spada procurandole un dolore indicibile. Il martirio inflitto a Lei dai figli nati da acqua e da Spirito Santo è il più doloroso, più doloroso di ogni altro martirio</w:t>
      </w:r>
      <w:r w:rsidRPr="005E5FA3">
        <w:rPr>
          <w:rFonts w:ascii="Arial" w:eastAsia="Calibri" w:hAnsi="Arial" w:cs="Arial"/>
          <w:color w:val="000000"/>
          <w:sz w:val="24"/>
          <w:szCs w:val="24"/>
          <w:lang w:val="la-Latn"/>
        </w:rPr>
        <w:t>:</w:t>
      </w:r>
      <w:r w:rsidRPr="005E5FA3">
        <w:rPr>
          <w:rFonts w:ascii="Arial" w:eastAsia="Calibri" w:hAnsi="Arial" w:cs="Arial"/>
          <w:i/>
          <w:iCs/>
          <w:color w:val="000000"/>
          <w:sz w:val="24"/>
          <w:szCs w:val="24"/>
          <w:lang w:val="la-Latn"/>
        </w:rPr>
        <w:t xml:space="preserve"> “O vos omnes, qui transitis per viam, attendite et videte, si est dolor sicut dolor meus, quem paravit mihi, quo afflixit me Dominus in die irae furoris sui. De excelso misit ignem, in ossa mea immisit eum; expandit rete pedibus meis, convertit me retrorsum: posuit me desolatam, tota die maerore confectam. Vigilavit super iniquitates meas, in manu eius convolutae sunt et impositae collo meo; debilitavit virtutem meam: dedit me Dominus in manu, de qua non potero surgere (Lam 1,12.14). </w:t>
      </w:r>
    </w:p>
    <w:p w14:paraId="52965D85"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p>
    <w:p w14:paraId="6D8E9B32" w14:textId="77777777" w:rsidR="005E5FA3" w:rsidRPr="005E5FA3" w:rsidRDefault="005E5FA3" w:rsidP="005E5FA3">
      <w:pPr>
        <w:pStyle w:val="Titolo2"/>
        <w:rPr>
          <w:lang w:val="la-Latn"/>
        </w:rPr>
      </w:pPr>
      <w:bookmarkStart w:id="985" w:name="_Toc216000694"/>
      <w:bookmarkStart w:id="986" w:name="_Toc218975230"/>
      <w:bookmarkStart w:id="987" w:name="_Toc219036368"/>
      <w:r w:rsidRPr="005E5FA3">
        <w:rPr>
          <w:lang w:val="la-Latn"/>
        </w:rPr>
        <w:t>MARIA È VERGINE PER IL PADRE CELESTE</w:t>
      </w:r>
      <w:bookmarkEnd w:id="985"/>
      <w:bookmarkEnd w:id="986"/>
      <w:bookmarkEnd w:id="987"/>
      <w:r w:rsidRPr="005E5FA3">
        <w:rPr>
          <w:lang w:val="la-Latn"/>
        </w:rPr>
        <w:t xml:space="preserve"> </w:t>
      </w:r>
    </w:p>
    <w:p w14:paraId="12E4ABE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è vergine per il Padre celeste perché dall’istante del suo concepimento fino al momento del suo rapimento nei cieli altissimi, mai è uscita dal cuore del Padre. Mai il Padre è uscito dal cuore cuore, dalla sua anima, dal suo spirito, dal suo corpo. La casa di Maria è stata sempre splendente di luce. Mai in essa è entrata la sporcizia del mondo, la sporcizia di Satana, la sporcizia di un suo pensiero non santissimo, la sporcizia di un desiderio non purissimo. Maria è stata sempre del Padre nella sua altissima purezza di tutto il suo essere, anima, spirito, corpo; nella sua altissima obbedienza alla sua volontà; nella sua altissima santità o partecipazione della divina natura; nella comunione della sua illimitata carità. Il dono di sé che Lei ha fatto al Padre non è stato mai contaminato. La non contaminazione riguarda tutta la sua persona in ogni atomo del suo corpo, del suo spirito, della sua anima. Se vi fosse stato un solo pensiero sottratto al pensiero del Padre o un solo desiderio non conforme al desiderio del Padre, Lei non sarebbe integralmente vergine né  nell’anima, né nello spirito e neanche nel suo corpo. Avrebbe introdotto in Lei qualcosa di non appartenente al Padre celeste. Questa verità ci dice quanto distante è la verginità nostra dalla verginità della Donna tutta bella e tutta di Dio. Dio è la gloria di Maria. Maria è la gloria di Dio. Maria è tutta in Dio. Dio è tutto in Maria. Amore perfettissimo. Amore santissimo. Amore indiviso per l’eternità. Tutto questo amore Maria lo ha fatto divenire carne del Figlio suo per opera dello Spirito Santo. </w:t>
      </w:r>
    </w:p>
    <w:p w14:paraId="69A27AA0" w14:textId="77777777" w:rsidR="005E5FA3" w:rsidRPr="005E5FA3" w:rsidRDefault="005E5FA3" w:rsidP="005E5FA3">
      <w:pPr>
        <w:spacing w:after="120" w:line="240" w:lineRule="auto"/>
        <w:jc w:val="both"/>
        <w:rPr>
          <w:rFonts w:ascii="Arial" w:eastAsia="Calibri" w:hAnsi="Arial" w:cs="Arial"/>
          <w:color w:val="000000"/>
          <w:sz w:val="24"/>
          <w:szCs w:val="24"/>
        </w:rPr>
      </w:pPr>
    </w:p>
    <w:p w14:paraId="19474C8E" w14:textId="77777777" w:rsidR="005E5FA3" w:rsidRPr="005E5FA3" w:rsidRDefault="005E5FA3" w:rsidP="005E5FA3">
      <w:pPr>
        <w:pStyle w:val="Titolo2"/>
        <w:rPr>
          <w:lang w:val="la-Latn"/>
        </w:rPr>
      </w:pPr>
      <w:bookmarkStart w:id="988" w:name="_Toc216000695"/>
      <w:bookmarkStart w:id="989" w:name="_Toc218975231"/>
      <w:bookmarkStart w:id="990" w:name="_Toc219036369"/>
      <w:r w:rsidRPr="005E5FA3">
        <w:rPr>
          <w:lang w:val="la-Latn"/>
        </w:rPr>
        <w:lastRenderedPageBreak/>
        <w:t>MARIA È VERGINE PER LO SPIRITO SANTO</w:t>
      </w:r>
      <w:bookmarkEnd w:id="988"/>
      <w:bookmarkEnd w:id="989"/>
      <w:bookmarkEnd w:id="990"/>
    </w:p>
    <w:p w14:paraId="5F50A3CC"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r w:rsidRPr="005E5FA3">
        <w:rPr>
          <w:rFonts w:ascii="Arial" w:eastAsia="Calibri" w:hAnsi="Arial" w:cs="Arial"/>
          <w:color w:val="000000"/>
          <w:sz w:val="24"/>
          <w:szCs w:val="24"/>
        </w:rPr>
        <w:t>La Vergine Maria è la mistica sposa dello Spirito Santo. Se leggiamo il Cantico dei Cantico vediamo che la sposa ha avuto un momento di indugio, un attimo di esitazione, un istante di attesa quando il suo amato è venuto a visitarla. Quando essa ha aperto la porta, il suo amore era sparito:</w:t>
      </w:r>
      <w:r w:rsidRPr="005E5FA3">
        <w:rPr>
          <w:rFonts w:ascii="Arial" w:eastAsia="Calibri" w:hAnsi="Arial" w:cs="Arial"/>
          <w:i/>
          <w:iCs/>
          <w:color w:val="000000"/>
          <w:sz w:val="24"/>
          <w:szCs w:val="24"/>
        </w:rPr>
        <w:t xml:space="preserve"> “</w:t>
      </w:r>
      <w:r w:rsidRPr="005E5FA3">
        <w:rPr>
          <w:rFonts w:ascii="Arial" w:eastAsia="Calibri" w:hAnsi="Arial" w:cs="Arial"/>
          <w:i/>
          <w:iCs/>
          <w:color w:val="000000"/>
          <w:sz w:val="24"/>
          <w:szCs w:val="24"/>
          <w:lang w:val="la-Latn"/>
        </w:rPr>
        <w:t>Veniat dilectus meus in hortum suum et comedat fructus eius optimos. Veni in hortum meum, soror mea, sponsa; messui myrrham meam cum aromatibus meis, comedi favum cum melle, bibi vinum cum lacte meo. Comedite, amici, et bibite et inebriamini, carissimi. Ego dormio, et cor meum vigilat. Vox dilecti mei pulsantis: “ Aperi mihi, soror mea, amica mea, columba mea, immaculata mea, quia caput meum plenum est rore, et cincinni mei guttis noctium ”.  “ Exspoliavi me tunica mea, quomodo induar illa? Lavi pedes meos, quomodo inquinabo illos?”. Dilectus meus misit manum suam per foramen, et venter meus ilico intremuit. Surrexi, ut aperirem dilecto meo; manus meae stillaverunt myrrham, et digiti mei pleni myrrha probatissima super ansam pessuli. Aperui dilecto meo; at ille declinaverat atque transierat. Anima mea liquefacta est, quia discesserat. Quaesivi et non inveni illum; vocavi, et non respondit mihi” (Ct 5,1-6).</w:t>
      </w:r>
      <w:r w:rsidRPr="005E5FA3">
        <w:rPr>
          <w:rFonts w:ascii="Arial" w:eastAsia="Calibri" w:hAnsi="Arial" w:cs="Arial"/>
          <w:color w:val="000000"/>
          <w:sz w:val="24"/>
          <w:szCs w:val="24"/>
          <w:lang w:val="la-Latn"/>
        </w:rPr>
        <w:t xml:space="preserve"> In Maria questo mai è accaduto. Lei sempre è stata tutta dello Spirito Santo e lo Spirito Santo tutto per Lei. A questa verginità deve aspirare ogni figlio della Madre di Dio. Ai figli di Maria che sono nati da acqua e da Spirito Santo l’obbligo di tendere alla stessa verginità della Madre. Sarebbe sufficiente questa tensione per risolvere tutti i problemi dell’ecumenismo. Purtroppo molti figli di Maria viveno di verginità fortemente inquinata e i loro pensieri sono della terra e non del cielo. Senza perfetta verginità non possiamo tendere verso la purissima verità dello Spirito Santo. </w:t>
      </w:r>
    </w:p>
    <w:p w14:paraId="33A8BC80" w14:textId="77777777" w:rsidR="005E5FA3" w:rsidRPr="005E5FA3" w:rsidRDefault="005E5FA3" w:rsidP="005E5FA3">
      <w:pPr>
        <w:spacing w:after="120" w:line="240" w:lineRule="auto"/>
        <w:jc w:val="both"/>
        <w:rPr>
          <w:rFonts w:ascii="Arial" w:eastAsia="Calibri" w:hAnsi="Arial" w:cs="Arial"/>
          <w:color w:val="000000"/>
          <w:sz w:val="24"/>
          <w:szCs w:val="24"/>
        </w:rPr>
      </w:pPr>
    </w:p>
    <w:p w14:paraId="6B5449D9" w14:textId="77777777" w:rsidR="005E5FA3" w:rsidRPr="005E5FA3" w:rsidRDefault="005E5FA3" w:rsidP="005E5FA3">
      <w:pPr>
        <w:pStyle w:val="Titolo2"/>
        <w:rPr>
          <w:lang w:val="la-Latn"/>
        </w:rPr>
      </w:pPr>
      <w:bookmarkStart w:id="991" w:name="_Toc216000696"/>
      <w:bookmarkStart w:id="992" w:name="_Toc218975232"/>
      <w:bookmarkStart w:id="993" w:name="_Toc219036370"/>
      <w:r w:rsidRPr="005E5FA3">
        <w:rPr>
          <w:lang w:val="la-Latn"/>
        </w:rPr>
        <w:t>MARIA È VERGINE PER IL FIGLIO SUO</w:t>
      </w:r>
      <w:bookmarkEnd w:id="991"/>
      <w:bookmarkEnd w:id="992"/>
      <w:bookmarkEnd w:id="993"/>
    </w:p>
    <w:p w14:paraId="1BA1F163"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Al Figlio eterno del Padre la vergine Maria non ha solo consacrato la verginità del suo corpo. Ha fatto molto di più. Gli ha consacrato la verginità della sua anima e del suo spirito. Gesù ha preso carne in un seno vergine. Ma anche è vissuto in una famiglia vergine, una famiglia nella quale si respirava solo alito di cielo. Mai il cuore di Gesù in questa casa santissima fu inquinato da una parola o da un gesto che non godesse di verginità purissima, parole ed esempi, parole e opere, parole e desideri, parole e pensieri, parole e sentimenti, tutto godeva di purissima verginità. Se oggi il mondo è corrotto, lo è perché le nostre famiglie non sono più vergini né nel corpo, a causa della piaga dell’adulterio e di ogni disordine sessuale, ma anche perché non si vive più di verginità dell’anima e dello Spirito. L’anima è morta a causa del peccato e lo spirito è inquinato con ogni inquinamento. Si cresce inquinati e poi questo inquinamento si trasferisce anche nella famiglia della Chiesa. E così famiglia, Chiesa, mondo si inquinano a vicenda. Se non creiamo famiglie disinquinate, avremo la società inquinata, la Chiesa inquinata, il mondo inquinato, la terra inquinata. La verginità delle famiglie sul modello della verginità della famiglia di Maria è l’urgenza delle urgenze. Senza la creazione di famiglie vergini la società è già condannata a vivere di fortissimo inquinamento in ogni settore della sua vita. </w:t>
      </w:r>
      <w:r w:rsidRPr="005E5FA3">
        <w:rPr>
          <w:rFonts w:ascii="Arial" w:eastAsia="Calibri" w:hAnsi="Arial" w:cs="Arial"/>
          <w:color w:val="000000"/>
          <w:sz w:val="24"/>
          <w:szCs w:val="24"/>
        </w:rPr>
        <w:lastRenderedPageBreak/>
        <w:t>Manca in essa la verginità dell’anima e dello spirito, la verginità della grazia e dello Spirito Santo. Questa verginità nasce solo dalla purissima fede in Cristo Gesù.</w:t>
      </w:r>
    </w:p>
    <w:p w14:paraId="2EB617A4" w14:textId="77777777" w:rsidR="005E5FA3" w:rsidRPr="005E5FA3" w:rsidRDefault="005E5FA3" w:rsidP="005E5FA3">
      <w:pPr>
        <w:spacing w:after="120" w:line="240" w:lineRule="auto"/>
        <w:jc w:val="both"/>
        <w:rPr>
          <w:rFonts w:ascii="Arial" w:eastAsia="Calibri" w:hAnsi="Arial" w:cs="Arial"/>
          <w:color w:val="000000"/>
          <w:sz w:val="24"/>
          <w:szCs w:val="24"/>
        </w:rPr>
      </w:pPr>
    </w:p>
    <w:p w14:paraId="1AB5BCA8" w14:textId="77777777" w:rsidR="005E5FA3" w:rsidRPr="005E5FA3" w:rsidRDefault="005E5FA3" w:rsidP="005E5FA3">
      <w:pPr>
        <w:pStyle w:val="Titolo2"/>
        <w:rPr>
          <w:lang w:val="la-Latn"/>
        </w:rPr>
      </w:pPr>
      <w:bookmarkStart w:id="994" w:name="_Toc216000697"/>
      <w:bookmarkStart w:id="995" w:name="_Toc218975233"/>
      <w:bookmarkStart w:id="996" w:name="_Toc219036371"/>
      <w:r w:rsidRPr="005E5FA3">
        <w:rPr>
          <w:lang w:val="la-Latn"/>
        </w:rPr>
        <w:t>MARIA È VERGINE PER IL POPOLO DI DIO</w:t>
      </w:r>
      <w:bookmarkEnd w:id="994"/>
      <w:bookmarkEnd w:id="995"/>
      <w:bookmarkEnd w:id="996"/>
    </w:p>
    <w:p w14:paraId="491336D9"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Quando diciamo che Maria è vergine per il popolo di Dio, intendiamo affermare che l’amore di Dio e l’amore per il suo popolo non possono essere disgiunti, separati. Sapendo Maria che ai meriti del Figlio vanno aggiunti tutti i meriti del suo corpo che è la Chiesa, facendosi vergine per il suo Dio e Padre, avrebbe meritato meriti da aggiungere ai meriti di Cristo, ha vissuto la sua altissima verginità prima di tutto per amore del Padre e poi anche per amore di tutti i sui figli. Anche per la Vergine Maria è obbligo il duplice comando della carità: amare Dio con tutto il cuore, con tutta la mente, con tutte le forze, con tutta la tua vita. Amare il prossimo come ognuno ama se stesso. La verginità per il nostro Dio sempre dovrà essere anche verginità per il popolo di Dio, sempre bisogno della nostra verginità per crescere. Se un pastore non è vergine per il suo in Cristo Gesù, per il suo inquinamento tutta la Chiesa sarà inquinata. La Chiesa inquinata inquina il mondo.</w:t>
      </w:r>
    </w:p>
    <w:p w14:paraId="012BF70E" w14:textId="77777777" w:rsidR="005E5FA3" w:rsidRPr="005E5FA3" w:rsidRDefault="005E5FA3" w:rsidP="005E5FA3">
      <w:pPr>
        <w:spacing w:after="120" w:line="240" w:lineRule="auto"/>
        <w:jc w:val="both"/>
        <w:rPr>
          <w:rFonts w:ascii="Arial" w:eastAsia="Calibri" w:hAnsi="Arial" w:cs="Arial"/>
          <w:color w:val="000000"/>
          <w:sz w:val="24"/>
          <w:szCs w:val="24"/>
        </w:rPr>
      </w:pPr>
    </w:p>
    <w:p w14:paraId="0EB18DDC" w14:textId="77777777" w:rsidR="005E5FA3" w:rsidRPr="005E5FA3" w:rsidRDefault="005E5FA3" w:rsidP="005E5FA3">
      <w:pPr>
        <w:pStyle w:val="Titolo2"/>
        <w:rPr>
          <w:lang w:val="la-Latn"/>
        </w:rPr>
      </w:pPr>
      <w:bookmarkStart w:id="997" w:name="_Toc216000698"/>
      <w:bookmarkStart w:id="998" w:name="_Toc218975234"/>
      <w:bookmarkStart w:id="999" w:name="_Toc219036372"/>
      <w:r w:rsidRPr="005E5FA3">
        <w:rPr>
          <w:lang w:val="la-Latn"/>
        </w:rPr>
        <w:t>MARIA È VERGINE PER IL MONDO INTERO</w:t>
      </w:r>
      <w:bookmarkEnd w:id="997"/>
      <w:bookmarkEnd w:id="998"/>
      <w:bookmarkEnd w:id="999"/>
    </w:p>
    <w:p w14:paraId="4C9BE61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Questa verginità vissuta da Maria rivela la verità del mistero dell’incarnazione. Cristo Gesù, facendosi carne nel seno purissimo della Madre sua, ha assunto tutta l’umanità da redimere e sa salvare. L’amore per il Padre suo era sempre in vista della redenzione del mondo. Donando la carne al Figlio di Dio, Maria è divenuta anche Lei partecipe di questo mistero. Anche il suo amore vergine per il Padre celeste lei lo vive tutto in funzione della salvezza del mondo. Cristo e la Madre una sola vita. Cristo e la Madre una sola missione, Cristo e la Madre un solo amore per la redenzione e la salvezza del mondo. Questa verità si applica a ogni membro del corpo di Cristo. Con il Cristo capo ogni membro deve vivere di purissimo amore di verginità nel corpo, nell’anima, nello spirito. Questa verginità gli permetterà di trasformare tutto l’amore che lo Spirito Santo versa nel suo cuore in amore di redenzione e di salvezza. Senza questa verginità, sul modello della Madre di Dio, non solo lo Spirito Santo potrà verso poco amore del Padre nel suo cuore, ma anche se dovesse versarlo, lo verserebbe in un sacco bucato. </w:t>
      </w:r>
    </w:p>
    <w:p w14:paraId="13D81742" w14:textId="77777777" w:rsidR="005E5FA3" w:rsidRPr="005E5FA3" w:rsidRDefault="005E5FA3" w:rsidP="005E5FA3">
      <w:pPr>
        <w:spacing w:after="120" w:line="240" w:lineRule="auto"/>
        <w:jc w:val="both"/>
        <w:rPr>
          <w:rFonts w:ascii="Arial" w:eastAsia="Calibri" w:hAnsi="Arial" w:cs="Arial"/>
          <w:color w:val="000000"/>
          <w:sz w:val="24"/>
          <w:szCs w:val="24"/>
        </w:rPr>
      </w:pPr>
    </w:p>
    <w:p w14:paraId="6400EEA1" w14:textId="77777777" w:rsidR="005E5FA3" w:rsidRPr="005E5FA3" w:rsidRDefault="005E5FA3" w:rsidP="005E5FA3">
      <w:pPr>
        <w:pStyle w:val="Titolo2"/>
        <w:rPr>
          <w:lang w:val="la-Latn"/>
        </w:rPr>
      </w:pPr>
      <w:bookmarkStart w:id="1000" w:name="_Toc216000699"/>
      <w:bookmarkStart w:id="1001" w:name="_Toc218975235"/>
      <w:bookmarkStart w:id="1002" w:name="_Toc219036373"/>
      <w:r w:rsidRPr="005E5FA3">
        <w:rPr>
          <w:lang w:val="la-Latn"/>
        </w:rPr>
        <w:t>MARIA È VERGINE PER LA TERRA E PER L’ETERNITÀ</w:t>
      </w:r>
      <w:bookmarkEnd w:id="1000"/>
      <w:bookmarkEnd w:id="1001"/>
      <w:bookmarkEnd w:id="1002"/>
    </w:p>
    <w:p w14:paraId="12CF8469"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Qual è la verità che vogliamo mettere in luce con questa affermazione? Vogliamo semplicemente affermare che è la verginità vissuta sulla terra che ci fa gustare la </w:t>
      </w:r>
      <w:r w:rsidRPr="005E5FA3">
        <w:rPr>
          <w:rFonts w:ascii="Arial" w:eastAsia="Calibri" w:hAnsi="Arial" w:cs="Arial"/>
          <w:color w:val="000000"/>
          <w:sz w:val="24"/>
          <w:szCs w:val="24"/>
        </w:rPr>
        <w:lastRenderedPageBreak/>
        <w:t xml:space="preserve">verginità nell’eternità. La verginità per la terra è mostrare a onni creatura come si vive da vergini per il nostro Dio. La verginità per l’eternità attesta attraverso la grandezza di gloria, frutto della nostra verginità per la terra, la somma giustizia del nostro Dio e Signore. Questi ci ricompensa secondo la misura della nostra verginità vissuta per lui quando eravamo sulla terra. Nessun arbitrio e nessuna preferenza nel nostro Dio. Lui è il Dio giusto, il Dio fedele, il Dio senza preferenze, il Dio senza privilegi. Ognuno nell’eternità vedrà o i frutti della sua verginità o i frutti del suo inquinamento. Vedrà i frutti del peccato e i frutti della grazia. Essere sulla terra veri vergini per il nostro Dio, sul modello di Maria, ci procura una sconfinata gloria eterna. </w:t>
      </w:r>
    </w:p>
    <w:p w14:paraId="3E177587" w14:textId="77777777" w:rsidR="005E5FA3" w:rsidRPr="005E5FA3" w:rsidRDefault="005E5FA3" w:rsidP="005E5FA3">
      <w:pPr>
        <w:spacing w:after="120" w:line="240" w:lineRule="auto"/>
        <w:jc w:val="both"/>
        <w:rPr>
          <w:rFonts w:ascii="Arial" w:eastAsia="Calibri" w:hAnsi="Arial" w:cs="Arial"/>
          <w:b/>
          <w:bCs/>
          <w:color w:val="000000"/>
          <w:sz w:val="24"/>
          <w:szCs w:val="24"/>
        </w:rPr>
      </w:pPr>
    </w:p>
    <w:p w14:paraId="25049D87" w14:textId="77777777" w:rsidR="005E5FA3" w:rsidRPr="005E5FA3" w:rsidRDefault="005E5FA3" w:rsidP="005E5FA3">
      <w:pPr>
        <w:pStyle w:val="Titolo2"/>
        <w:rPr>
          <w:lang w:val="la-Latn"/>
        </w:rPr>
      </w:pPr>
      <w:bookmarkStart w:id="1003" w:name="_Toc216000700"/>
      <w:bookmarkStart w:id="1004" w:name="_Toc218975236"/>
      <w:bookmarkStart w:id="1005" w:name="_Toc219036374"/>
      <w:r w:rsidRPr="005E5FA3">
        <w:rPr>
          <w:lang w:val="la-Latn"/>
        </w:rPr>
        <w:t>MARIA, MODELLO DI VERGINITÀ PER OGNI DONNA E PER OGNI UOMO</w:t>
      </w:r>
      <w:bookmarkEnd w:id="1003"/>
      <w:bookmarkEnd w:id="1004"/>
      <w:bookmarkEnd w:id="1005"/>
    </w:p>
    <w:p w14:paraId="3D1C0395"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Quando noi diciamo che Maria è modello di verginità per ogni donna e per ogni uomo, vogliamo affermare che Maria è la Madre della quale tutti i suoi figli devono imitare la sua verginità, cioè il dono di se stessa a Dio, senza mai essere inquinata nello spirito, nell’anima, nel corpo. L’imitazione della Madre deve essere un processo di natura. Il figlio è carne e sangue della Madre. Porta nel suo essere i geni della santità. Si tratta solo di farli fruttificare, allo stesso modo che il seme porta i geni della pianta. Si tratta di piantarlo in un terreno buono. Ora il terreno buono nel quale ogni figlio di Maria dovrà piantarsi è il cuore di Maria, della sua celeste Madre. In questo cuore si nutrirà del Padre e del Figlio e dello Spirito Santo. In questo cuore crescerà secondo i geni della Madre, che sono geni del Padre e del Figlio e dello Spirito Santo. In questo cuore screscerà con i geni della Chiesa, di cui Maria è Madre. Così Maria è modello e anche terreno buono nel quale crescere per tutti i giorni della nostra vita. Da Lei ogni suo figlio, donna e uomo, imparerà come crescere con i nuovi geni, perché quel cuore è senza passato. È un presente eterno che oggi vive per noi la sua verginità, insegnandoci e mostrandoci come essa va vissuta.</w:t>
      </w:r>
    </w:p>
    <w:p w14:paraId="76C2462A" w14:textId="77777777" w:rsidR="005E5FA3" w:rsidRPr="005E5FA3" w:rsidRDefault="005E5FA3" w:rsidP="005E5FA3">
      <w:pPr>
        <w:spacing w:after="120" w:line="240" w:lineRule="auto"/>
        <w:jc w:val="both"/>
        <w:rPr>
          <w:rFonts w:ascii="Arial" w:eastAsia="Calibri" w:hAnsi="Arial" w:cs="Arial"/>
          <w:color w:val="000000"/>
          <w:sz w:val="24"/>
          <w:szCs w:val="24"/>
        </w:rPr>
      </w:pPr>
    </w:p>
    <w:p w14:paraId="160AADB3" w14:textId="77777777" w:rsidR="005E5FA3" w:rsidRPr="005E5FA3" w:rsidRDefault="005E5FA3" w:rsidP="005E5FA3">
      <w:pPr>
        <w:pStyle w:val="Titolo2"/>
        <w:rPr>
          <w:lang w:val="la-Latn"/>
        </w:rPr>
      </w:pPr>
      <w:bookmarkStart w:id="1006" w:name="_Toc216000701"/>
      <w:bookmarkStart w:id="1007" w:name="_Toc218975237"/>
      <w:bookmarkStart w:id="1008" w:name="_Toc219036375"/>
      <w:r w:rsidRPr="005E5FA3">
        <w:rPr>
          <w:lang w:val="la-Latn"/>
        </w:rPr>
        <w:t>MARIA, VERGINE NELLA FEDE, NELLA SPERANZA, NELLA CARITÀ</w:t>
      </w:r>
      <w:bookmarkEnd w:id="1006"/>
      <w:bookmarkEnd w:id="1007"/>
      <w:bookmarkEnd w:id="1008"/>
    </w:p>
    <w:p w14:paraId="32B669FF"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Maria è vergine nella fede, nella speranza, nella carità, perché mai in esse ha inserito un solo pensiero del suo cuore. Ha amato dal cuore del Padre. Ha sperato dal cuore dello Spirito Santo. Ha creduto dal cuore del Figlio. Amare dal cuore del Padre significa che si ama con l’amore di Dio sempre secondo la volontà di Dio. Si ama o non si ama non dal nostro cuore, si ama di più o di ama di meno non dalla nostra volontà, si ama questa o quell’altra persona non per nostro desiderio. Maria ama dall’amore del Padre secondo i desideri del cuore del Padre. Nell’amore nulla è dal suo cuore. Nulla da Lei. Maria è vergine nella fede perché la sua fede è tutta </w:t>
      </w:r>
      <w:r w:rsidRPr="005E5FA3">
        <w:rPr>
          <w:rFonts w:ascii="Arial" w:eastAsia="Calibri" w:hAnsi="Arial" w:cs="Arial"/>
          <w:color w:val="000000"/>
          <w:sz w:val="24"/>
          <w:szCs w:val="24"/>
        </w:rPr>
        <w:lastRenderedPageBreak/>
        <w:t xml:space="preserve">obbedienza alla Parola del Figlio suo. La comprensione della Parola è opera in Lei dello Spirito Santo. Lei conserva ogni cosa nel suo cuore, tutto meditava e lo Spirito Santo le dava la perfetta comprensione. Neanche una sola sua comprensione ha introdotto nella Parola del Signore. Ecco perché Lei è vergine nella fede. Maria è vergine nella speranza perché la speranza è frutto in lei della verginità della fede e della verginità della carità. Ecco cosa è la vera speranza: la fede che ogni Parola di Dio, trasformata da noi in amore, si compirà sulla terra e si compirà nell’eternità. In Maria fede, speranza, carità ricevono in Lei vita purissima e questa vita purissima durerà per i secondo eterni. Oggi la nostra speranza è falsa perché falso è il nostro amore. Il nostro amore è falso perché falsa è la nostra fede. Anzi la nostra neanche  più è fede, perché è una fusione di molti pensieri umani trasformati n nostro nuovo e moderno vitello che è solo fusione di pensieri di Satana e del mondo. Con questo idolo che ci governa, imitare Maria non è solo è difficile, è anche impossibile. </w:t>
      </w:r>
    </w:p>
    <w:p w14:paraId="1B0D176F" w14:textId="77777777" w:rsidR="005E5FA3" w:rsidRPr="005E5FA3" w:rsidRDefault="005E5FA3" w:rsidP="005E5FA3">
      <w:pPr>
        <w:spacing w:after="120" w:line="240" w:lineRule="auto"/>
        <w:jc w:val="both"/>
        <w:rPr>
          <w:rFonts w:ascii="Arial" w:eastAsia="Calibri" w:hAnsi="Arial" w:cs="Arial"/>
          <w:color w:val="000000"/>
          <w:sz w:val="24"/>
          <w:szCs w:val="24"/>
        </w:rPr>
      </w:pPr>
    </w:p>
    <w:p w14:paraId="6048AEDA" w14:textId="77777777" w:rsidR="005E5FA3" w:rsidRPr="005E5FA3" w:rsidRDefault="005E5FA3" w:rsidP="005E5FA3">
      <w:pPr>
        <w:pStyle w:val="Titolo2"/>
        <w:rPr>
          <w:lang w:val="la-Latn"/>
        </w:rPr>
      </w:pPr>
      <w:bookmarkStart w:id="1009" w:name="_Toc216000702"/>
      <w:bookmarkStart w:id="1010" w:name="_Toc218975238"/>
      <w:bookmarkStart w:id="1011" w:name="_Toc219036376"/>
      <w:r w:rsidRPr="005E5FA3">
        <w:rPr>
          <w:lang w:val="la-Latn"/>
        </w:rPr>
        <w:t>MARIA, VERGINE NELLA PRUDENZA, GIUSTIZIA, FORTEZZA, TEMPERANZA</w:t>
      </w:r>
      <w:bookmarkEnd w:id="1009"/>
      <w:bookmarkEnd w:id="1010"/>
      <w:bookmarkEnd w:id="1011"/>
    </w:p>
    <w:p w14:paraId="5F68BD81" w14:textId="77777777" w:rsidR="005E5FA3" w:rsidRPr="005E5FA3" w:rsidRDefault="005E5FA3" w:rsidP="005E5FA3">
      <w:pPr>
        <w:spacing w:after="120" w:line="240" w:lineRule="auto"/>
        <w:jc w:val="both"/>
        <w:rPr>
          <w:rFonts w:ascii="Arial" w:eastAsia="Calibri" w:hAnsi="Arial" w:cs="Arial"/>
          <w:color w:val="000000"/>
          <w:sz w:val="24"/>
          <w:szCs w:val="24"/>
        </w:rPr>
      </w:pPr>
      <w:bookmarkStart w:id="1012" w:name="_Hlk215852168"/>
      <w:r w:rsidRPr="005E5FA3">
        <w:rPr>
          <w:rFonts w:ascii="Arial" w:eastAsia="Calibri" w:hAnsi="Arial" w:cs="Arial"/>
          <w:color w:val="000000"/>
          <w:sz w:val="24"/>
          <w:szCs w:val="24"/>
        </w:rPr>
        <w:t>Prudenza, giustizia, fortezza, temperanza sono le quattro virtù cardinali. Esse rivelano il grado e la misura del governo che lo Spirito Santo ha della nostra vira. Più noi cresciamo in grazia e in Spirito Santo e più lo Spirito del Signore assume il governo di ogni cellula della nostra persona, cellula del corpo, dell’anima, dello spirito perché per esse solo la volontà di Dio si compia in noi e per noi. Meno la grazia e lo Spirito crescono in noi e meno governo ha lo Spirito di Dio su di noi. Poiché la vergine Maria cresceva ogni giorno in grazia e in Spirito Santo al sommo di ogni umana capacità, lo Spirito Santo dal primo istante del suo concepimento ha avuto il pieno, completo, totale, universale governo di Lei. Anche in queste virtù Lei è dalla grande e possente verginità. Nella sua anima, nel suo spirito, nel suo corpo nulla si è mai introdotto dal suo cuore, dalla sua volontà, dai suoi desideri, dai suoi pensieri. Tutto è rimasto interamente e per sempre sotto il governo dello Spirito del Signore. Anche in queste virtù Lei è incontaminata, immacolata, bellissima. A questa verginità è chiamato ogni discepolo di Gesù, ogni figlio della Madre di Dio.</w:t>
      </w:r>
    </w:p>
    <w:p w14:paraId="503AF5AC"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Che oggi queste virtù siano assenti da molti figli di Maria, lo attestano tutte le false parole che vengono dette sulla Divina Rivelazione, sui Libri Canonici, sul Deposito della fede. Non abbiamo il governo dei nostri pensieri. Manchiamo di giustizia, di prudenza, di fortezza nella professione della fede, di grande temperanza nel misurare ogni parola da dire e da proferire. Sarebbe sufficiente interrogarci sull’osservanza dei comandamenti e scopriremmo la nostra grande e universale ingiustizia. Ora come si fa ad esempio a parlare di dottrina sociale se il fondamento posto da Dio per fare di una moltitudine caotica e disordinata, un popolo ben disposto a camminare nella giustizia, nell’armonia, nella comunione, nella pace, è stato distrutto e disintegrato? Come Dio è partito dai comandamenti, come Cristo Gesù ha iniziato dal Discorso della Montagna anche noi dobbiamo tutto iniziare dalla Legge e dai Profeti a ai quali Gesù ha dato compimento. Senza questo solido fondamento, costruiremo noi e insegneremo a costruire sulla sabbia.</w:t>
      </w:r>
    </w:p>
    <w:p w14:paraId="00EFB256" w14:textId="77777777" w:rsidR="005E5FA3" w:rsidRPr="005E5FA3" w:rsidRDefault="005E5FA3" w:rsidP="005E5FA3">
      <w:pPr>
        <w:spacing w:after="120" w:line="240" w:lineRule="auto"/>
        <w:jc w:val="both"/>
        <w:rPr>
          <w:rFonts w:ascii="Arial" w:eastAsia="Calibri" w:hAnsi="Arial" w:cs="Arial"/>
          <w:color w:val="000000"/>
          <w:sz w:val="24"/>
          <w:szCs w:val="24"/>
        </w:rPr>
      </w:pPr>
    </w:p>
    <w:p w14:paraId="06994179" w14:textId="77777777" w:rsidR="005E5FA3" w:rsidRPr="005E5FA3" w:rsidRDefault="005E5FA3" w:rsidP="005E5FA3">
      <w:pPr>
        <w:pStyle w:val="Titolo2"/>
        <w:rPr>
          <w:lang w:val="la-Latn"/>
        </w:rPr>
      </w:pPr>
      <w:bookmarkStart w:id="1013" w:name="_Toc216000703"/>
      <w:bookmarkStart w:id="1014" w:name="_Toc218975239"/>
      <w:bookmarkStart w:id="1015" w:name="_Toc219036377"/>
      <w:bookmarkEnd w:id="1012"/>
      <w:r w:rsidRPr="005E5FA3">
        <w:rPr>
          <w:lang w:val="la-Latn"/>
        </w:rPr>
        <w:t>MARIA, VERGINE NELL’UMILTÀ E NELLA MITEZZA</w:t>
      </w:r>
      <w:bookmarkEnd w:id="1013"/>
      <w:bookmarkEnd w:id="1014"/>
      <w:bookmarkEnd w:id="1015"/>
    </w:p>
    <w:p w14:paraId="40716339"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Umiltà e mitezza sono le due virtù nelle quali Gesù chiede di essere imitato: </w:t>
      </w:r>
      <w:r w:rsidRPr="005E5FA3">
        <w:rPr>
          <w:rFonts w:ascii="Arial" w:eastAsia="Calibri" w:hAnsi="Arial" w:cs="Arial"/>
          <w:i/>
          <w:iCs/>
          <w:color w:val="000000"/>
          <w:sz w:val="24"/>
          <w:szCs w:val="24"/>
        </w:rPr>
        <w:t xml:space="preserve">“Imparate da me che sono mite e umile di cuore e troverete ristori per le vostre anime”. </w:t>
      </w:r>
      <w:r w:rsidRPr="005E5FA3">
        <w:rPr>
          <w:rFonts w:ascii="Arial" w:eastAsia="Calibri" w:hAnsi="Arial" w:cs="Arial"/>
          <w:color w:val="000000"/>
          <w:sz w:val="24"/>
          <w:szCs w:val="24"/>
        </w:rPr>
        <w:t>Con l’umiltà ci consegniamo interamente nella mani del nostro Dio e facciamo della nostra vita un atto perenne di obbedienza. Con la mitezza trasformiamo ogni nostra sofferenza in un sacrificio gradito al Signore nostro Dio. La Vergine Maria non è solo umile, Lei è l’umiltà fattasi persona, fattasi vita, fattasi carme. La vergine Maria non è solo mite. In Lei anche la mitezza si è fatta persona, si è fatta vita, si è fatta carne. Anche in queste due virtù la sua verginità è grandissima. È insuperabile. Per questo Lei a giusto titolo viene confessata Regina del Martiri. Nella sua mitezza mai è entrato un solo pensiero o una sola parola provenienti dal suo cuore. per questo ogni suo sacrificio offerto al Padre, in Cristo, per lo Spirito Santo, è più che gradito. È un sacrificio santo e immacolato. È un sacrificio non inquinato. Umiltà e mitezza sono come i binari per un treno. Basta che uno solo dei binari non sia perfetto e il treno deraglia e la catastrofe è grande. Che la Madre di Dio ci aiuti a mantenere le due rotaie come Lei le ha sempre mantenute perfettissime sotto il governo dello Spirito Santo.</w:t>
      </w:r>
    </w:p>
    <w:p w14:paraId="58F863BF" w14:textId="77777777" w:rsidR="005E5FA3" w:rsidRPr="005E5FA3" w:rsidRDefault="005E5FA3" w:rsidP="005E5FA3">
      <w:pPr>
        <w:spacing w:after="120" w:line="240" w:lineRule="auto"/>
        <w:jc w:val="both"/>
        <w:rPr>
          <w:rFonts w:ascii="Arial" w:eastAsia="Calibri" w:hAnsi="Arial" w:cs="Arial"/>
          <w:color w:val="000000"/>
          <w:sz w:val="24"/>
          <w:szCs w:val="24"/>
        </w:rPr>
      </w:pPr>
    </w:p>
    <w:p w14:paraId="4C176F67" w14:textId="77777777" w:rsidR="005E5FA3" w:rsidRPr="005E5FA3" w:rsidRDefault="005E5FA3" w:rsidP="005E5FA3">
      <w:pPr>
        <w:pStyle w:val="Titolo2"/>
        <w:rPr>
          <w:lang w:val="la-Latn"/>
        </w:rPr>
      </w:pPr>
      <w:bookmarkStart w:id="1016" w:name="_Toc216000704"/>
      <w:bookmarkStart w:id="1017" w:name="_Toc218975240"/>
      <w:bookmarkStart w:id="1018" w:name="_Toc219036378"/>
      <w:r w:rsidRPr="005E5FA3">
        <w:rPr>
          <w:lang w:val="la-Latn"/>
        </w:rPr>
        <w:t xml:space="preserve">LA VERGINE MARIA </w:t>
      </w:r>
      <w:bookmarkStart w:id="1019" w:name="_Hlk215862236"/>
      <w:r w:rsidRPr="005E5FA3">
        <w:rPr>
          <w:lang w:val="la-Latn"/>
        </w:rPr>
        <w:t>HORTUS CONCLUSUS, FONS SIGNATUS;</w:t>
      </w:r>
      <w:bookmarkEnd w:id="1016"/>
      <w:bookmarkEnd w:id="1017"/>
      <w:bookmarkEnd w:id="1018"/>
    </w:p>
    <w:bookmarkEnd w:id="1019"/>
    <w:p w14:paraId="3A19942A"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Queste parole del Cantico dei cantici –hortus conlcusus, fons signatus – dicono quanto è grande la vergine Maria. Il Signore ha messo a sua custodia e difesa delle mura invalicabili a qualsiasi diavolo dell’inferno e anche a qualsiasi diavolo delle terra. Questo giardino è più protetto del giardino piantato in Eden, custodito “</w:t>
      </w:r>
      <w:r w:rsidRPr="005E5FA3">
        <w:rPr>
          <w:rFonts w:ascii="Arial" w:eastAsia="Calibri" w:hAnsi="Arial" w:cs="Arial"/>
          <w:i/>
          <w:iCs/>
          <w:color w:val="000000"/>
          <w:sz w:val="24"/>
          <w:szCs w:val="24"/>
        </w:rPr>
        <w:t>dai cherubini e la fiamma della spada guizzante” (Gen 3,24)</w:t>
      </w:r>
      <w:r w:rsidRPr="005E5FA3">
        <w:rPr>
          <w:rFonts w:ascii="Arial" w:eastAsia="Calibri" w:hAnsi="Arial" w:cs="Arial"/>
          <w:color w:val="000000"/>
          <w:sz w:val="24"/>
          <w:szCs w:val="24"/>
        </w:rPr>
        <w:t xml:space="preserve">. Nessuno ha mai potuto inquinare questo giardino neanche con la sola ombra della sua vicinanza. Così dicasi anche della fonte sigillata. Nessuno ha mai potuto rompere i sigilli fatti di cherubini e di serafini posti a proteggere la Madre del Redentore. Ecco il canto dello Sposo per la sua Sposa: </w:t>
      </w:r>
    </w:p>
    <w:p w14:paraId="0255EF9F"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lang w:val="la-Latn"/>
        </w:rPr>
        <w:t xml:space="preserve">Veni de Libano, sponsa, veni de Libano, ingredere; respice de capite Amana, de vertice Sanir et Hermon, de cubilibus leonum, de montibus pardorum. Vulnerasti cor meum, soror mea, sponsa, vulnerasti cor meum in uno oculorum tuorum et in uno monili torquis tui. Quam pulchri sunt amores tui, soror, mea sponsa; meliores sunt amores tui vino, et odor unguentorum tuorum super omnia aromata. Favus distillans labia tua, sponsa; mel et lac sub lingua tua, et odor vestimentorum tuorum sicut odor Libani. Hortus conclusus, soror mea, sponsa, hortus conclusus, </w:t>
      </w:r>
      <w:bookmarkStart w:id="1020" w:name="_Hlk215853433"/>
      <w:r w:rsidRPr="005E5FA3">
        <w:rPr>
          <w:rFonts w:ascii="Arial" w:eastAsia="Calibri" w:hAnsi="Arial" w:cs="Arial"/>
          <w:i/>
          <w:iCs/>
          <w:color w:val="000000"/>
          <w:sz w:val="24"/>
          <w:szCs w:val="24"/>
          <w:lang w:val="la-Latn"/>
        </w:rPr>
        <w:t xml:space="preserve">fons signatus; </w:t>
      </w:r>
      <w:bookmarkEnd w:id="1020"/>
      <w:r w:rsidRPr="005E5FA3">
        <w:rPr>
          <w:rFonts w:ascii="Arial" w:eastAsia="Calibri" w:hAnsi="Arial" w:cs="Arial"/>
          <w:i/>
          <w:iCs/>
          <w:color w:val="000000"/>
          <w:sz w:val="24"/>
          <w:szCs w:val="24"/>
          <w:lang w:val="la-Latn"/>
        </w:rPr>
        <w:t xml:space="preserve">propagines tuae paradisus malorum punicorum cum optimis fructibus, cypri cum nardo. Nardus et crocus, fistula et cinnamomum cum universis lignis turiferis, myrrha et aloe cum omnibus primis unguentis. Fons hortorum, puteus aquarum </w:t>
      </w:r>
      <w:r w:rsidRPr="005E5FA3">
        <w:rPr>
          <w:rFonts w:ascii="Arial" w:eastAsia="Calibri" w:hAnsi="Arial" w:cs="Arial"/>
          <w:i/>
          <w:iCs/>
          <w:color w:val="000000"/>
          <w:sz w:val="24"/>
          <w:szCs w:val="24"/>
          <w:lang w:val="la-Latn"/>
        </w:rPr>
        <w:lastRenderedPageBreak/>
        <w:t>viventium, quae fluunt impetu de Libano. Surge, aquilo, et veni, auster; perfla hortum meum, et fluant aromata illius</w:t>
      </w:r>
      <w:r w:rsidRPr="005E5FA3">
        <w:rPr>
          <w:rFonts w:ascii="Arial" w:eastAsia="Calibri" w:hAnsi="Arial" w:cs="Arial"/>
          <w:i/>
          <w:iCs/>
          <w:color w:val="000000"/>
          <w:sz w:val="24"/>
          <w:szCs w:val="24"/>
          <w:lang w:val="fr-FR"/>
        </w:rPr>
        <w:t xml:space="preserve">. </w:t>
      </w:r>
      <w:r w:rsidRPr="005E5FA3">
        <w:rPr>
          <w:rFonts w:ascii="Arial" w:eastAsia="Calibri" w:hAnsi="Arial" w:cs="Arial"/>
          <w:i/>
          <w:iCs/>
          <w:color w:val="000000"/>
          <w:sz w:val="24"/>
          <w:szCs w:val="24"/>
        </w:rPr>
        <w:t xml:space="preserve">(Ct 4,8-16). </w:t>
      </w:r>
    </w:p>
    <w:p w14:paraId="35D64A81"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Queste due immagini – hortus conclusus e fons signatus – ci rivelano quanto è grande la verginità della Madre del Signore. Verso questa verginità ogni figlio della Madre di Dio deve tendere. Verginità significa liberare corpo, anima e spirito da ogni fonte di inquinamento che rallentano o impediscono del tutto l’opera dello Spirito Santo. In Maria neanche una piccolissima e insignificante ombra di inquinamento. Lo Spirito Santo ha agito in essa e per essa al sommo della grazia, al sommo della verità, al sommo della sua divina e soprannaturale onnipotenza. </w:t>
      </w:r>
    </w:p>
    <w:p w14:paraId="78F502FD" w14:textId="77777777" w:rsidR="005E5FA3" w:rsidRPr="005E5FA3" w:rsidRDefault="005E5FA3" w:rsidP="005E5FA3">
      <w:pPr>
        <w:spacing w:after="120" w:line="240" w:lineRule="auto"/>
        <w:jc w:val="both"/>
        <w:rPr>
          <w:rFonts w:ascii="Arial" w:eastAsia="Calibri" w:hAnsi="Arial" w:cs="Arial"/>
          <w:color w:val="000000"/>
          <w:sz w:val="24"/>
          <w:szCs w:val="24"/>
        </w:rPr>
      </w:pPr>
    </w:p>
    <w:p w14:paraId="6A80A9BB" w14:textId="77777777" w:rsidR="005E5FA3" w:rsidRPr="005E5FA3" w:rsidRDefault="005E5FA3" w:rsidP="005E5FA3">
      <w:pPr>
        <w:spacing w:after="120" w:line="240" w:lineRule="auto"/>
        <w:jc w:val="both"/>
        <w:rPr>
          <w:rFonts w:ascii="Arial" w:eastAsia="Calibri" w:hAnsi="Arial" w:cs="Arial"/>
          <w:color w:val="000000"/>
          <w:sz w:val="24"/>
          <w:szCs w:val="24"/>
        </w:rPr>
      </w:pPr>
    </w:p>
    <w:p w14:paraId="64FC54A8" w14:textId="77777777" w:rsidR="005E5FA3" w:rsidRPr="005E5FA3" w:rsidRDefault="005E5FA3" w:rsidP="005E5FA3">
      <w:pPr>
        <w:pStyle w:val="Titolo1"/>
        <w:rPr>
          <w:lang w:val="la-Latn"/>
        </w:rPr>
      </w:pPr>
      <w:bookmarkStart w:id="1021" w:name="_Toc216000705"/>
      <w:bookmarkStart w:id="1022" w:name="_Toc218975241"/>
      <w:bookmarkStart w:id="1023" w:name="_Toc219036379"/>
      <w:r w:rsidRPr="005E5FA3">
        <w:rPr>
          <w:lang w:val="la-Latn"/>
        </w:rPr>
        <w:t>LA DIFFERENZA TRA ALCUNE IMMAGINI E LA REALTÀ</w:t>
      </w:r>
      <w:bookmarkEnd w:id="1021"/>
      <w:bookmarkEnd w:id="1022"/>
      <w:bookmarkEnd w:id="1023"/>
      <w:r w:rsidRPr="005E5FA3">
        <w:rPr>
          <w:lang w:val="la-Latn"/>
        </w:rPr>
        <w:t xml:space="preserve"> </w:t>
      </w:r>
    </w:p>
    <w:p w14:paraId="3F48962F" w14:textId="77777777" w:rsidR="005E5FA3" w:rsidRPr="005E5FA3" w:rsidRDefault="005E5FA3" w:rsidP="005E5FA3">
      <w:pPr>
        <w:pStyle w:val="Titolo2"/>
        <w:rPr>
          <w:lang w:val="la-Latn"/>
        </w:rPr>
      </w:pPr>
      <w:bookmarkStart w:id="1024" w:name="_Toc216000706"/>
      <w:bookmarkStart w:id="1025" w:name="_Toc218975242"/>
      <w:bookmarkStart w:id="1026" w:name="_Toc219036380"/>
      <w:r w:rsidRPr="005E5FA3">
        <w:rPr>
          <w:lang w:val="la-Latn"/>
        </w:rPr>
        <w:t>DIO IN ETERNA CONTEMPLAZIONE DELLA SUA SPOSA</w:t>
      </w:r>
      <w:bookmarkEnd w:id="1024"/>
      <w:bookmarkEnd w:id="1025"/>
      <w:bookmarkEnd w:id="1026"/>
    </w:p>
    <w:p w14:paraId="5EB66B27"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Su quanto il Cantico dei cantici dice della bellezza dello Sposo e della Sposa, dobbiamo affermare che ogni bellezza creata, anche la più splendente e radiosa è solo un pallida figura della bellezza increata ed eterna del nostro Dio e la bellezza fatta di grazia, di luce, di verità, di purissimo amore della Madre di Dio. Le figure o immagini tratte dalla creazione devono però creare in noi il desiderio di contemplare questa bellezza non terrena, ma fatta di cielo, fatta di luce divina, fatta di grazia, fatta anche di croce. Anche ai piedi della croce Maria è bellissima. È vestita di una bellezza di grazia, di mitezza, di fede, mentre offre il Figlio suo crocifisso al Padre, bellezza infinitamente più bella della bellezza del vestito del sommo sacerdote quando si apprestava a celebrare il culto in onore del Signore. Ecco solo uno stralcio di questa bellezza:</w:t>
      </w:r>
    </w:p>
    <w:p w14:paraId="1739AE75"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Quam pulchra es, amica mea, quam pulchra es: oculi tui columbarum per velamen tuum. Capilli tui sicut grex caprarum, quae descenderunt de monte Galaad; dentes tui sicut grex tonsarum, quae ascenderunt de lavacro: omnes gemellis fetibus, et sterilis non est inter eas. Sicut vitta coccinea labia tua, et eloquium tuum dulce; sicut fragmen mali punici, ita genae tuae per velamen tuum. Sicut turris David collum tuum, quae aedificata est cum propugnaculis: mille clipei pendent ex ea, omnis armatura fortium. Duo ubera tua sicut duo hinnuli, capreae gemelli, qui pascuntur in liliis Antequam aspiret dies, et festinent umbrae, vadam ad montem myrrhae et ad collem turis.</w:t>
      </w:r>
    </w:p>
    <w:p w14:paraId="1AE67893"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Tota pulchra es, amica mea, et macula non est in te. Veni de Libano, sponsa, veni de Libano, ingredere; respice de capite Amana, de vertice Sanir et Hermon, de cubilibus leonum, de montibus pardorum. Vulnerasti cor meum, soror mea, sponsa, vulnerasti cor meum in uno oculorum tuorum et in uno monili torquis tui. Quam pulchri sunt amores tui, soror, mea sponsa; meliores sunt amores tui vino, et odor unguentorum tuorum super omnia aromata. Favus distillans labia tua, sponsa; mel et lac sub lingua tua, et odor vestimentorum tuorum sicut odor Libani.</w:t>
      </w:r>
    </w:p>
    <w:p w14:paraId="16AC707A"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lastRenderedPageBreak/>
        <w:t xml:space="preserve">Hortus conclusus, soror mea, sponsa, hortus conclusus, fons signatus; propagines tuae paradisus malorum punicorum cum optimis fructibus, cypri cum nardo. Nardus et crocus, fistula et cinnamomum cum universis lignis turiferis, myrrha et aloe cum omnibus primis unguentis. Fons hortorum, puteus aquarum viventium, quae fluunt impetu de Libano. Surge, aquilo, et veni, auster; perfla hortum meum, et fluant aromata illius (Cc 4,1-16). </w:t>
      </w:r>
    </w:p>
    <w:p w14:paraId="7063C053"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Veniat dilectus meus in hortum suum et comedat fructus eius optimos. Veni in hortum meum, soror mea, sponsa; messui myrrham meam cum aromatibus meis, comedi favum cum melle, bibi vinum cum lacte meo. Comedite, amici, et bibite et inebriamini, carissimi.Ego dormio, et cor meum vigilat. Vox dilecti mei pulsantis: “ Aperi mihi, soror mea, amica mea, columba mea, immaculata mea, quia caput meum plenum est rore, et cincinni mei guttis noctium ”. “ Exspoliavi me tunica mea, quomodo induar illa? Lavi pedes meos, quomodo inquinabo illos?”.</w:t>
      </w:r>
    </w:p>
    <w:p w14:paraId="3DD61F59"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Dilectus meus misit manum suam per foramen, et venter meus ilico intremuit. Surrexi, ut aperirem dilecto meo; manus meae stillaverunt myrrham, et digiti mei pleni myrrha probatissima super ansam pessuli. Aperui dilecto meo; at ille declinaverat atque transierat. Anima mea liquefacta est, quia discesserat. Quaesivi et non inveni illum; vocavi, et non respondit mihi.</w:t>
      </w:r>
    </w:p>
    <w:p w14:paraId="5A7D6216"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Invenerunt me custodes, qui circumeunt civitatem; percusserunt me et vulneraverunt me, tulerunt pallium meum mihi custodes murorum. Adiuro vos, filiae Ierusalem: si inveneritis dilectum meum, quid nuntietis ei? “Quia amore langueo”. Quid est dilecto tuo prae ceteris, o pulcherrima mulierum? Quid est dilecto tuo prae ceteris, quia sic adiurasti nos? Dilectus meus candidus et rubicundus dignoscitur ex milibus. Caput eius aurum optimum, cincinni eius sicut racemi palmarum, nigri quasi corvus.</w:t>
      </w:r>
    </w:p>
    <w:p w14:paraId="1728CE25"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 xml:space="preserve">Oculi eius sicut columbae super rivulos aquarum, quae lacte sunt lotae et resident iuxta fluenta plenissima. Genae illius sicut areolae aromatum, turriculae unguentorum; labia eius lilia distillantia myrrham primam. Manus illius tornatiles aureae, plenae hyacinthis; venter eius opus eburneum distinctum sapphiris. Crura illius columnae marmoreae, quae fundatae sunt super bases aureas; species eius ut Libani, electus ut cedri. Guttur illius suavissimum, et totus desiderabilis. Talis est dilectus meus, et ipse est amicus meus, filiae Ierusalem (Ct 5,1-16). </w:t>
      </w:r>
    </w:p>
    <w:p w14:paraId="1379275A"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Quo abiit dilectus tuus, o pulcherrima mulierum? Quo declinavit dilectus tuus, et quaeremus eum tecum? Dilectus meus descendit in hortum suum ad areolam aromatum, ut pascatur in hortis et lilia colligat. Ego dilecto meo, et dilectus meus mihi, qui pascitur inter lilia. Pulchra es, amica mea, sicut Thersa, decora sicut Ierusalem, terribilis ut castrorum acies ordinata. Averte oculos tuos a me, quia ipsi me conturbant. Capilli tui sicut grex caprarum, quae descenderunt de Galaad. Dentes tui sicut grex ovium, quae ascenderunt de lavacro: omnes gemellis fetibus, et sterilis non est in eis. Sicut fragmen mali punici, sic genae tuae per velamen tuum.</w:t>
      </w:r>
    </w:p>
    <w:p w14:paraId="29E76D3B"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t>Sexaginta sunt reginae, et octoginta concubinae, et adulescentularum non est numerus; una est columba mea, perfecta mea, una est matri suae, electa genetrici suae. Viderunt eam filiae et beatissimam praedicaverunt; reginae et concubinae, et laudaverunt eam: “Quae est ista, quae progreditur quasi aurora consurgens, pulchra ut luna, electa ut sol, terribilis ut castrorum acies ordinata?”.</w:t>
      </w:r>
    </w:p>
    <w:p w14:paraId="2E56397D" w14:textId="77777777" w:rsidR="005E5FA3" w:rsidRPr="005E5FA3" w:rsidRDefault="005E5FA3" w:rsidP="005E5FA3">
      <w:pPr>
        <w:spacing w:after="120" w:line="240" w:lineRule="auto"/>
        <w:jc w:val="both"/>
        <w:rPr>
          <w:rFonts w:ascii="Arial" w:eastAsia="Calibri" w:hAnsi="Arial" w:cs="Arial"/>
          <w:i/>
          <w:iCs/>
          <w:color w:val="000000"/>
          <w:sz w:val="24"/>
          <w:szCs w:val="24"/>
          <w:lang w:val="la-Latn"/>
        </w:rPr>
      </w:pPr>
      <w:r w:rsidRPr="005E5FA3">
        <w:rPr>
          <w:rFonts w:ascii="Arial" w:eastAsia="Calibri" w:hAnsi="Arial" w:cs="Arial"/>
          <w:i/>
          <w:iCs/>
          <w:color w:val="000000"/>
          <w:sz w:val="24"/>
          <w:szCs w:val="24"/>
          <w:lang w:val="la-Latn"/>
        </w:rPr>
        <w:lastRenderedPageBreak/>
        <w:t>Descendi in hortum nucum, ut viderem poma convallium et inspicerem, si floruisset vinea, et germinassent mala punica. Non advertit animus meus, cum posuit me in quadrigas principis populi mei (Ct 6,1-12).</w:t>
      </w:r>
    </w:p>
    <w:p w14:paraId="3CE84E12" w14:textId="77777777" w:rsidR="005E5FA3" w:rsidRPr="005E5FA3" w:rsidRDefault="005E5FA3" w:rsidP="005E5FA3">
      <w:pPr>
        <w:spacing w:after="120" w:line="240" w:lineRule="auto"/>
        <w:jc w:val="both"/>
        <w:rPr>
          <w:rFonts w:ascii="Arial" w:eastAsia="Calibri" w:hAnsi="Arial" w:cs="Arial"/>
          <w:color w:val="000000"/>
          <w:sz w:val="24"/>
          <w:szCs w:val="24"/>
          <w:lang w:val="la-Latn"/>
        </w:rPr>
      </w:pPr>
    </w:p>
    <w:p w14:paraId="3707E454" w14:textId="77777777" w:rsidR="005E5FA3" w:rsidRPr="005E5FA3" w:rsidRDefault="005E5FA3" w:rsidP="005E5FA3">
      <w:pPr>
        <w:pStyle w:val="Titolo2"/>
        <w:rPr>
          <w:lang w:val="la-Latn"/>
        </w:rPr>
      </w:pPr>
      <w:bookmarkStart w:id="1027" w:name="_Toc216000707"/>
      <w:bookmarkStart w:id="1028" w:name="_Toc218975243"/>
      <w:bookmarkStart w:id="1029" w:name="_Toc219036381"/>
      <w:r w:rsidRPr="005E5FA3">
        <w:rPr>
          <w:lang w:val="la-Latn"/>
        </w:rPr>
        <w:t>LA VERGINE È LA SPOSA CHE MAI HA TRADITO IL SUO SPOSO</w:t>
      </w:r>
      <w:bookmarkEnd w:id="1027"/>
      <w:bookmarkEnd w:id="1028"/>
      <w:bookmarkEnd w:id="1029"/>
    </w:p>
    <w:p w14:paraId="44CF318C"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Nel profeta Osea, Il Signore Dio denuncia il tradimento della sua sposa. Essa ha tradito il suo amore eterno e si è prostituita dinanzi agli dèi delle nazioni, che sono vanità. Come via da percorrere per la conversione della sua sposa vi è solo quella dell’esilio nella terra dell’idolatria. Sarà una via lunga, dolorosa, dalla durata di settant’anni. Maria mai ha tradito il suo Signore, mai lo ha abbandonato, mai lasciato neanche con un pensiero o desiderio fugace. Maria è stata sempre vergine per il suo Creatore, Signore, Dio, il suo Celeste Padre e anche celeste Sposo. </w:t>
      </w:r>
    </w:p>
    <w:p w14:paraId="5BACA931"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Il numero degli Israeliti sarà come la sabbia del mare, che non si può misurare né contare. E avverrà che invece di dire loro: “Voi non siete popolo mio”, si dirà loro: “Siete figli del Dio vivente”.</w:t>
      </w:r>
    </w:p>
    <w:p w14:paraId="09E394C5"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I figli di Giuda e i figli d’Israele si riuniranno insieme, si daranno un unico capo e saliranno dalla terra, perché grande sarà il giorno di Izreèl! Dite ai vostri fratelli: “Popolo mio”, e alle vostre sorelle: “Amata”.</w:t>
      </w:r>
    </w:p>
    <w:p w14:paraId="7ACF067B"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7338905F"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5C0777BC"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25893E71"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1D2D320B"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w:t>
      </w:r>
      <w:r w:rsidRPr="005E5FA3">
        <w:rPr>
          <w:rFonts w:ascii="Arial" w:eastAsia="Calibri" w:hAnsi="Arial" w:cs="Arial"/>
          <w:i/>
          <w:iCs/>
          <w:color w:val="000000"/>
          <w:sz w:val="24"/>
          <w:szCs w:val="24"/>
        </w:rPr>
        <w:lastRenderedPageBreak/>
        <w:t>profumi, si adornava di anelli e di collane e seguiva i suoi amanti, mentre dimenticava me! Oracolo del Signore.</w:t>
      </w:r>
    </w:p>
    <w:p w14:paraId="69E5A44A"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Perciò, ecco, io la sedurrò, la condurrò nel deserto e parlerò al suo cuore. Le renderò le sue vigne e trasformerò la valle di Acor in porta di speranza. Là mi risponderà come nei giorni della sua giovinezza, come quando uscì dal paese d’Egitto.</w:t>
      </w:r>
    </w:p>
    <w:p w14:paraId="29DC91FC"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E avverrà, in quel giorno – oracolo del Signore – mi chiamerai: “Marito mio”, e non mi chiamerai più: “Baal, mio padrone”. Le toglierò dalla bocca i nomi dei Baal e non saranno più chiamati per nome. In quel tempo farò per loro un’alleanza con gli animali selvatici e gli uccelli del cielo e i rettili del suolo; arco e spada e guerra eliminerò dal paese, e li farò riposare tranquilli.</w:t>
      </w:r>
    </w:p>
    <w:p w14:paraId="0DD947FE"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63AB8DC6" w14:textId="77777777" w:rsidR="005E5FA3" w:rsidRPr="005E5FA3" w:rsidRDefault="005E5FA3" w:rsidP="005E5FA3">
      <w:pPr>
        <w:spacing w:after="120" w:line="240" w:lineRule="auto"/>
        <w:jc w:val="both"/>
        <w:rPr>
          <w:rFonts w:ascii="Arial" w:eastAsia="Calibri" w:hAnsi="Arial" w:cs="Arial"/>
          <w:color w:val="000000"/>
          <w:sz w:val="24"/>
          <w:szCs w:val="24"/>
        </w:rPr>
      </w:pPr>
    </w:p>
    <w:p w14:paraId="476ACF1A" w14:textId="77777777" w:rsidR="005E5FA3" w:rsidRPr="005E5FA3" w:rsidRDefault="005E5FA3" w:rsidP="005E5FA3">
      <w:pPr>
        <w:pStyle w:val="Titolo2"/>
        <w:rPr>
          <w:lang w:val="la-Latn"/>
        </w:rPr>
      </w:pPr>
      <w:bookmarkStart w:id="1030" w:name="_Toc216000708"/>
      <w:bookmarkStart w:id="1031" w:name="_Toc218975244"/>
      <w:bookmarkStart w:id="1032" w:name="_Toc219036382"/>
      <w:r w:rsidRPr="005E5FA3">
        <w:rPr>
          <w:lang w:val="la-Latn"/>
        </w:rPr>
        <w:t>LA VERGINE MARIA È LA REGINA CHE MAI HA DELUSO IL SUO RE</w:t>
      </w:r>
      <w:bookmarkEnd w:id="1030"/>
      <w:bookmarkEnd w:id="1031"/>
      <w:bookmarkEnd w:id="1032"/>
    </w:p>
    <w:p w14:paraId="6798010B"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lang w:val="la-Latn"/>
        </w:rPr>
        <w:t xml:space="preserve">Il profeta Ezechiele </w:t>
      </w:r>
      <w:r w:rsidRPr="005E5FA3">
        <w:rPr>
          <w:rFonts w:ascii="Arial" w:eastAsia="Calibri" w:hAnsi="Arial" w:cs="Arial"/>
          <w:color w:val="000000"/>
          <w:sz w:val="24"/>
          <w:szCs w:val="24"/>
        </w:rPr>
        <w:t>narra ciò che il Signore ha fatto per la sua sposa. Ha raccolto una neonata abbandonata in un deserto appena partorita e ha curato con così grande amore questa bambina da farla divenire bellissima. Non solo. Di questa bellissima donna ha fatto poi la sua Regina. La Regina del suo Dio si è però lasciata sedurre dagli dèi delle nazioni ed è divenuta la grande prostituta. Infinitamente differente è la storia della Vergine Maria. Ella è stata concepita piena di grazia fin dal primo istante del suo concepimento. Ella non solo non ha tradito il suo Sposo e il suo Re, nell’amore per il suo Sposo e il suo Re è sempre cresciuta con un amore sempre nuovo, sempre intenso, sempre purissimo, sempre vergine. Mai il suo amore per il suo Sposo e il suo Re è sceso di intensità, sempre invece è cresciuto fino a divenire intensissimo. Questo amore ha colmato così tanto il cuore di Maria fino a traboccare da esso è inondare rutta la terra.</w:t>
      </w:r>
    </w:p>
    <w:p w14:paraId="4D6CF2B7"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7A829A6"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lastRenderedPageBreak/>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3952B6F9"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354236FD"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8445B28"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0169DFCF"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 (Ez 16,1-34). </w:t>
      </w:r>
    </w:p>
    <w:p w14:paraId="55BBA63F" w14:textId="77777777" w:rsidR="005E5FA3" w:rsidRPr="005E5FA3" w:rsidRDefault="005E5FA3" w:rsidP="005E5FA3">
      <w:pPr>
        <w:spacing w:after="120" w:line="240" w:lineRule="auto"/>
        <w:jc w:val="both"/>
        <w:rPr>
          <w:rFonts w:ascii="Arial" w:eastAsia="Calibri" w:hAnsi="Arial" w:cs="Arial"/>
          <w:color w:val="000000"/>
          <w:sz w:val="24"/>
          <w:szCs w:val="24"/>
        </w:rPr>
      </w:pPr>
    </w:p>
    <w:p w14:paraId="1AE59283" w14:textId="77777777" w:rsidR="005E5FA3" w:rsidRPr="005E5FA3" w:rsidRDefault="005E5FA3" w:rsidP="005E5FA3">
      <w:pPr>
        <w:pStyle w:val="Titolo2"/>
        <w:rPr>
          <w:lang w:val="la-Latn"/>
        </w:rPr>
      </w:pPr>
      <w:bookmarkStart w:id="1033" w:name="_Toc216000709"/>
      <w:bookmarkStart w:id="1034" w:name="_Toc218975245"/>
      <w:bookmarkStart w:id="1035" w:name="_Toc219036383"/>
      <w:r w:rsidRPr="005E5FA3">
        <w:rPr>
          <w:lang w:val="la-Latn"/>
        </w:rPr>
        <w:lastRenderedPageBreak/>
        <w:t>LA VERGINE MARIA È LA DONNA PERFETTISSIMA IN OGNI VIRTÙ</w:t>
      </w:r>
      <w:bookmarkEnd w:id="1033"/>
      <w:bookmarkEnd w:id="1034"/>
      <w:bookmarkEnd w:id="1035"/>
    </w:p>
    <w:p w14:paraId="74325F70" w14:textId="77777777" w:rsidR="005E5FA3" w:rsidRPr="005E5FA3" w:rsidRDefault="005E5FA3" w:rsidP="005E5FA3">
      <w:pPr>
        <w:spacing w:after="120" w:line="240" w:lineRule="auto"/>
        <w:jc w:val="both"/>
        <w:rPr>
          <w:rFonts w:ascii="Arial" w:eastAsia="Calibri" w:hAnsi="Arial" w:cs="Arial"/>
          <w:color w:val="000000"/>
          <w:sz w:val="24"/>
          <w:szCs w:val="24"/>
        </w:rPr>
      </w:pPr>
      <w:r w:rsidRPr="005E5FA3">
        <w:rPr>
          <w:rFonts w:ascii="Arial" w:eastAsia="Calibri" w:hAnsi="Arial" w:cs="Arial"/>
          <w:color w:val="000000"/>
          <w:sz w:val="24"/>
          <w:szCs w:val="24"/>
        </w:rPr>
        <w:t xml:space="preserve">Altra pallida figura della Vergine Maria è la donna perfetta che troviamo nel Libro dei Proverbi. Questa donna governa la casa del marito con ogni sapienza e intelligenza. La Vergine Maria è stata associata al governo del Figlio ed è stata innalzata a Regina del cielo e della terra e governa il cielo e la terra con tutta la pienezza dello Spirito Santo che governa il suo cuore. Maria è la Donna Perfettissima posta dal Signore Dio a presiedere il governo del cielo, il governo della Chiesa, il governo della terra e anche il governo dei diavoli e di Satana vigilando perché essi mai oltrepassino il limite posto dal Signore Dio alla seduzione e alla tentazione. </w:t>
      </w:r>
    </w:p>
    <w:p w14:paraId="4B844033"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Una donna forte chi potrà trovarla? Ben superiore alle perle è il suo valore. In lei confida il cuore del marito e non verrà a mancargli il profitto. Gli dà felicità e non dispiacere per tutti i giorni della sua vita. Si procura lana e lino e li lavora volentieri con le mani. È simile alle navi di un mercante, fa venire da lontano le provviste. Si alza quando è ancora notte, distribuisce il cibo alla sua famiglia e dà ordini alle sue domestiche. Pensa a un campo e lo acquista e con il frutto delle sue mani pianta una vigna. Si cinge forte i fianchi e rafforza le sue braccia. È soddisfatta, perché i suoi affari vanno bene; neppure di notte si spegne la sua lampada. Stende la sua mano alla conocchia e le sue dita tengono il fuso. Apre le sue palme al misero, stende la mano al povero. Non teme la neve per la sua famiglia, perché tutti i suoi familiari hanno doppio vestito.</w:t>
      </w:r>
    </w:p>
    <w:p w14:paraId="2B9FCFC0" w14:textId="77777777" w:rsidR="005E5FA3" w:rsidRPr="005E5FA3" w:rsidRDefault="005E5FA3" w:rsidP="005E5FA3">
      <w:pPr>
        <w:spacing w:after="120" w:line="240" w:lineRule="auto"/>
        <w:jc w:val="both"/>
        <w:rPr>
          <w:rFonts w:ascii="Arial" w:eastAsia="Calibri" w:hAnsi="Arial" w:cs="Arial"/>
          <w:i/>
          <w:iCs/>
          <w:color w:val="000000"/>
          <w:sz w:val="24"/>
          <w:szCs w:val="24"/>
        </w:rPr>
      </w:pPr>
      <w:r w:rsidRPr="005E5FA3">
        <w:rPr>
          <w:rFonts w:ascii="Arial" w:eastAsia="Calibri" w:hAnsi="Arial" w:cs="Arial"/>
          <w:i/>
          <w:iCs/>
          <w:color w:val="000000"/>
          <w:sz w:val="24"/>
          <w:szCs w:val="24"/>
        </w:rPr>
        <w:t xml:space="preserve">Si è procurata delle coperte, di lino e di porpora sono le sue vesti. Suo marito è stimato alle porte della città, quando siede in giudizio con gli anziani del luogo. Confeziona tuniche e le vende e fornisce cinture al mercante. Forza e decoro sono il suo vestito e fiduciosa va incontro all’avvenire. Apre la bocca con saggezza e la sua lingua ha solo insegnamenti di bontà. Sorveglia l’andamento della sua casa e non mangia il pane della pigrizia. Sorgono i suoi figli e ne esaltano le doti, suo marito ne tesse l’elogio: «Molte figlie hanno compiuto cose eccellenti, ma tu le hai superate tutte!». Illusorio è il fascino e fugace la bellezza, ma la donna che teme Dio è da lodare. Siatele riconoscenti per il frutto delle sue mani e le sue opere la lodino alle porte della città (Pr 31,10-31). </w:t>
      </w:r>
    </w:p>
    <w:p w14:paraId="2CF1CFD1" w14:textId="77777777" w:rsidR="005E5FA3" w:rsidRPr="005E5FA3" w:rsidRDefault="005E5FA3" w:rsidP="005E5FA3">
      <w:pPr>
        <w:spacing w:after="120" w:line="240" w:lineRule="auto"/>
        <w:jc w:val="both"/>
        <w:rPr>
          <w:rFonts w:ascii="Arial" w:eastAsia="Calibri" w:hAnsi="Arial" w:cs="Arial"/>
          <w:i/>
          <w:iCs/>
          <w:color w:val="000000"/>
          <w:sz w:val="24"/>
          <w:szCs w:val="24"/>
        </w:rPr>
      </w:pPr>
    </w:p>
    <w:p w14:paraId="53BE6150" w14:textId="77777777" w:rsidR="005E5FA3" w:rsidRPr="005E5FA3" w:rsidRDefault="005E5FA3" w:rsidP="005E5FA3">
      <w:pPr>
        <w:pStyle w:val="Titolo1"/>
        <w:rPr>
          <w:rFonts w:eastAsia="Calibri"/>
        </w:rPr>
      </w:pPr>
      <w:bookmarkStart w:id="1036" w:name="_Toc218975246"/>
      <w:bookmarkStart w:id="1037" w:name="_Toc219036384"/>
      <w:r w:rsidRPr="005E5FA3">
        <w:rPr>
          <w:rFonts w:eastAsia="Calibri"/>
        </w:rPr>
        <w:t>RIFLESSIONE SULLE NOZZE DI CANA</w:t>
      </w:r>
      <w:bookmarkEnd w:id="1036"/>
      <w:bookmarkEnd w:id="1037"/>
    </w:p>
    <w:p w14:paraId="49A8127A" w14:textId="77777777" w:rsidR="005E5FA3" w:rsidRPr="005E5FA3" w:rsidRDefault="005E5FA3" w:rsidP="005E5FA3">
      <w:pPr>
        <w:pStyle w:val="Titolo2"/>
        <w:rPr>
          <w:sz w:val="18"/>
          <w:szCs w:val="14"/>
          <w:lang w:val="la-Latn"/>
        </w:rPr>
      </w:pPr>
      <w:bookmarkStart w:id="1038" w:name="_Toc199349438"/>
      <w:bookmarkStart w:id="1039" w:name="_Toc218975247"/>
      <w:bookmarkStart w:id="1040" w:name="_Toc219036385"/>
      <w:r w:rsidRPr="005E5FA3">
        <w:rPr>
          <w:lang w:val="la-Latn"/>
        </w:rPr>
        <w:t>NON HANNO VINO</w:t>
      </w:r>
      <w:bookmarkEnd w:id="1038"/>
      <w:bookmarkEnd w:id="1039"/>
      <w:bookmarkEnd w:id="1040"/>
    </w:p>
    <w:p w14:paraId="4FD9B90C" w14:textId="77777777" w:rsidR="005E5FA3" w:rsidRPr="005E5FA3" w:rsidRDefault="005E5FA3" w:rsidP="005E5FA3">
      <w:pPr>
        <w:spacing w:before="120" w:after="0" w:line="240" w:lineRule="auto"/>
        <w:jc w:val="center"/>
        <w:rPr>
          <w:rFonts w:ascii="Arial" w:eastAsia="Times New Roman" w:hAnsi="Arial" w:cs="Arial"/>
          <w:b/>
          <w:bCs/>
          <w:kern w:val="0"/>
          <w:sz w:val="36"/>
          <w:szCs w:val="28"/>
          <w:lang w:val="la-Latn" w:eastAsia="it-IT"/>
          <w14:ligatures w14:val="none"/>
        </w:rPr>
      </w:pPr>
      <w:r w:rsidRPr="005E5FA3">
        <w:rPr>
          <w:rFonts w:ascii="Arial" w:eastAsia="Calibri" w:hAnsi="Arial" w:cs="Arial"/>
          <w:b/>
          <w:bCs/>
          <w:color w:val="000000"/>
          <w:sz w:val="32"/>
          <w:szCs w:val="32"/>
          <w:shd w:val="clear" w:color="auto" w:fill="FFFFFF"/>
          <w:lang w:val="la-Latn"/>
        </w:rPr>
        <w:t xml:space="preserve">Vinum non habent </w:t>
      </w:r>
      <w:r w:rsidRPr="005E5FA3">
        <w:rPr>
          <w:rFonts w:ascii="Tahoma" w:eastAsia="Calibri" w:hAnsi="Tahoma" w:cs="Tahoma"/>
          <w:b/>
          <w:bCs/>
          <w:color w:val="000000"/>
          <w:sz w:val="32"/>
          <w:szCs w:val="32"/>
          <w:shd w:val="clear" w:color="auto" w:fill="FFFFFF"/>
          <w:lang w:val="la-Latn"/>
        </w:rPr>
        <w:t xml:space="preserve">- </w:t>
      </w:r>
      <w:r w:rsidRPr="005E5FA3">
        <w:rPr>
          <w:rFonts w:ascii="Tahoma" w:eastAsia="Calibri" w:hAnsi="Tahoma" w:cs="Tahoma"/>
          <w:b/>
          <w:bCs/>
          <w:color w:val="000000"/>
          <w:sz w:val="32"/>
          <w:szCs w:val="32"/>
          <w:shd w:val="clear" w:color="auto" w:fill="FFFFFF"/>
        </w:rPr>
        <w:t>Οἶνον</w:t>
      </w:r>
      <w:r w:rsidRPr="005E5FA3">
        <w:rPr>
          <w:rFonts w:ascii="Tahoma" w:eastAsia="Calibri" w:hAnsi="Tahoma" w:cs="Tahoma"/>
          <w:b/>
          <w:bCs/>
          <w:color w:val="000000"/>
          <w:sz w:val="32"/>
          <w:szCs w:val="32"/>
          <w:shd w:val="clear" w:color="auto" w:fill="FFFFFF"/>
          <w:lang w:val="la-Latn"/>
        </w:rPr>
        <w:t xml:space="preserve"> </w:t>
      </w:r>
      <w:r w:rsidRPr="005E5FA3">
        <w:rPr>
          <w:rFonts w:ascii="Tahoma" w:eastAsia="Calibri" w:hAnsi="Tahoma" w:cs="Tahoma"/>
          <w:b/>
          <w:bCs/>
          <w:color w:val="000000"/>
          <w:sz w:val="32"/>
          <w:szCs w:val="32"/>
          <w:shd w:val="clear" w:color="auto" w:fill="FFFFFF"/>
        </w:rPr>
        <w:t>οὐκ</w:t>
      </w:r>
      <w:r w:rsidRPr="005E5FA3">
        <w:rPr>
          <w:rFonts w:ascii="Tahoma" w:eastAsia="Calibri" w:hAnsi="Tahoma" w:cs="Tahoma"/>
          <w:b/>
          <w:bCs/>
          <w:color w:val="000000"/>
          <w:sz w:val="32"/>
          <w:szCs w:val="32"/>
          <w:shd w:val="clear" w:color="auto" w:fill="FFFFFF"/>
          <w:lang w:val="la-Latn"/>
        </w:rPr>
        <w:t xml:space="preserve"> </w:t>
      </w:r>
      <w:r w:rsidRPr="005E5FA3">
        <w:rPr>
          <w:rFonts w:ascii="Tahoma" w:eastAsia="Calibri" w:hAnsi="Tahoma" w:cs="Tahoma"/>
          <w:b/>
          <w:bCs/>
          <w:color w:val="000000"/>
          <w:sz w:val="32"/>
          <w:szCs w:val="32"/>
          <w:shd w:val="clear" w:color="auto" w:fill="FFFFFF"/>
        </w:rPr>
        <w:t>ἔχουσιν</w:t>
      </w:r>
    </w:p>
    <w:p w14:paraId="6E9CDC52" w14:textId="77777777" w:rsidR="005E5FA3" w:rsidRPr="005E5FA3" w:rsidRDefault="005E5FA3" w:rsidP="005E5FA3">
      <w:pPr>
        <w:spacing w:before="120" w:after="0" w:line="240" w:lineRule="auto"/>
        <w:jc w:val="both"/>
        <w:rPr>
          <w:rFonts w:ascii="Arial" w:eastAsia="Times New Roman" w:hAnsi="Arial" w:cs="Arial"/>
          <w:b/>
          <w:kern w:val="0"/>
          <w:sz w:val="24"/>
          <w:szCs w:val="20"/>
          <w:lang w:val="la-Latn" w:eastAsia="it-IT"/>
          <w14:ligatures w14:val="none"/>
        </w:rPr>
      </w:pPr>
    </w:p>
    <w:p w14:paraId="12BD234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bookmarkStart w:id="1041" w:name="_Hlk198288578"/>
      <w:r w:rsidRPr="005E5FA3">
        <w:rPr>
          <w:rFonts w:ascii="Arial" w:eastAsia="Times New Roman" w:hAnsi="Arial" w:cs="Arial"/>
          <w:bCs/>
          <w:kern w:val="0"/>
          <w:sz w:val="24"/>
          <w:szCs w:val="20"/>
          <w:lang w:eastAsia="it-IT"/>
          <w14:ligatures w14:val="none"/>
        </w:rPr>
        <w:t xml:space="preserve">Il terzo giorno vi fu una festa di nozze a Cana di Galilea e c’era la madre di Gesù. Fu invitato alle nozze anche Gesù con i suoi discepoli. Venuto a mancare il vino, la </w:t>
      </w:r>
      <w:r w:rsidRPr="005E5FA3">
        <w:rPr>
          <w:rFonts w:ascii="Arial" w:eastAsia="Times New Roman" w:hAnsi="Arial" w:cs="Arial"/>
          <w:bCs/>
          <w:kern w:val="0"/>
          <w:sz w:val="24"/>
          <w:szCs w:val="20"/>
          <w:lang w:eastAsia="it-IT"/>
          <w14:ligatures w14:val="none"/>
        </w:rPr>
        <w:lastRenderedPageBreak/>
        <w:t>madre di Gesù gli disse: «</w:t>
      </w:r>
      <w:bookmarkStart w:id="1042" w:name="_Hlk198288167"/>
      <w:r w:rsidRPr="005E5FA3">
        <w:rPr>
          <w:rFonts w:ascii="Arial" w:eastAsia="Times New Roman" w:hAnsi="Arial" w:cs="Arial"/>
          <w:bCs/>
          <w:kern w:val="0"/>
          <w:sz w:val="24"/>
          <w:szCs w:val="20"/>
          <w:lang w:eastAsia="it-IT"/>
          <w14:ligatures w14:val="none"/>
        </w:rPr>
        <w:t>Non hanno vino</w:t>
      </w:r>
      <w:bookmarkEnd w:id="1042"/>
      <w:r w:rsidRPr="005E5FA3">
        <w:rPr>
          <w:rFonts w:ascii="Arial" w:eastAsia="Times New Roman" w:hAnsi="Arial" w:cs="Arial"/>
          <w:bCs/>
          <w:kern w:val="0"/>
          <w:sz w:val="24"/>
          <w:szCs w:val="20"/>
          <w:lang w:eastAsia="it-IT"/>
          <w14:ligatures w14:val="none"/>
        </w:rPr>
        <w:t xml:space="preserve">». E Gesù le rispose: «Donna, che vuoi da me? Non è ancora giunta la mia ora». Sua madre disse ai servitori: «Qualsiasi cosa vi dica, fatela» (Gv 2,1-5). </w:t>
      </w:r>
    </w:p>
    <w:p w14:paraId="7CFE8359" w14:textId="77777777" w:rsidR="005E5FA3" w:rsidRPr="005E5FA3" w:rsidRDefault="005E5FA3" w:rsidP="005E5FA3">
      <w:pPr>
        <w:spacing w:after="120" w:line="240" w:lineRule="auto"/>
        <w:jc w:val="both"/>
        <w:rPr>
          <w:rFonts w:ascii="Tahoma" w:eastAsia="Calibri" w:hAnsi="Tahoma" w:cs="Tahoma"/>
          <w:color w:val="000000"/>
          <w:shd w:val="clear" w:color="auto" w:fill="FFFFFF"/>
          <w:lang w:val="fr-FR"/>
        </w:rPr>
      </w:pPr>
      <w:bookmarkStart w:id="1043" w:name="_Hlk198891567"/>
      <w:bookmarkEnd w:id="1041"/>
      <w:r w:rsidRPr="005E5FA3">
        <w:rPr>
          <w:rFonts w:ascii="Tahoma" w:eastAsia="Calibri" w:hAnsi="Tahoma" w:cs="Tahoma"/>
          <w:color w:val="000000"/>
          <w:shd w:val="clear" w:color="auto" w:fill="FFFFFF"/>
          <w:lang w:val="fr-FR"/>
        </w:rPr>
        <w:t xml:space="preserve">Et die tertio nuptiae factae sunt in Cana Galilaeae, et erat mater Iesu ibi; vocatus est autem et Iesus et discipuli eius ad nuptias. </w:t>
      </w:r>
      <w:r w:rsidRPr="005E5FA3">
        <w:rPr>
          <w:rFonts w:ascii="Tahoma" w:eastAsia="Calibri" w:hAnsi="Tahoma" w:cs="Tahoma"/>
          <w:color w:val="000000"/>
          <w:shd w:val="clear" w:color="auto" w:fill="FFFFFF"/>
        </w:rPr>
        <w:t xml:space="preserve">Et deficiente vino, dicit mater Iesu ad eum: </w:t>
      </w:r>
      <w:bookmarkStart w:id="1044" w:name="_Hlk198288233"/>
      <w:r w:rsidRPr="005E5FA3">
        <w:rPr>
          <w:rFonts w:ascii="Tahoma" w:eastAsia="Calibri" w:hAnsi="Tahoma" w:cs="Tahoma"/>
          <w:color w:val="000000"/>
          <w:shd w:val="clear" w:color="auto" w:fill="FFFFFF"/>
        </w:rPr>
        <w:t>“Vinum non habent ”</w:t>
      </w:r>
      <w:bookmarkEnd w:id="1044"/>
      <w:r w:rsidRPr="005E5FA3">
        <w:rPr>
          <w:rFonts w:ascii="Tahoma" w:eastAsia="Calibri" w:hAnsi="Tahoma" w:cs="Tahoma"/>
          <w:color w:val="000000"/>
          <w:shd w:val="clear" w:color="auto" w:fill="FFFFFF"/>
        </w:rPr>
        <w:t xml:space="preserve">. </w:t>
      </w:r>
      <w:r w:rsidRPr="005E5FA3">
        <w:rPr>
          <w:rFonts w:ascii="Tahoma" w:eastAsia="Calibri" w:hAnsi="Tahoma" w:cs="Tahoma"/>
          <w:color w:val="000000"/>
          <w:shd w:val="clear" w:color="auto" w:fill="FFFFFF"/>
          <w:lang w:val="fr-FR"/>
        </w:rPr>
        <w:t xml:space="preserve">Et dicit ei Iesus: “Quid mihi et tibi, mulier? Nondum venit hora mea”. Dicit mater eius ministris: “ Quodcumque dixerit vobis, facite ” (Gv 2,1-5). </w:t>
      </w:r>
    </w:p>
    <w:p w14:paraId="4B01EE82" w14:textId="77777777" w:rsidR="005E5FA3" w:rsidRPr="005E5FA3" w:rsidRDefault="005E5FA3" w:rsidP="005E5FA3">
      <w:pPr>
        <w:spacing w:after="120" w:line="240" w:lineRule="auto"/>
        <w:jc w:val="both"/>
        <w:rPr>
          <w:rFonts w:ascii="Arial" w:eastAsia="Calibri" w:hAnsi="Arial" w:cs="Arial"/>
          <w:color w:val="111111"/>
          <w:sz w:val="24"/>
          <w:szCs w:val="24"/>
          <w:lang w:val="fr-FR"/>
        </w:rPr>
      </w:pP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ῇ</w:t>
      </w:r>
      <w:r w:rsidRPr="005E5FA3">
        <w:rPr>
          <w:rFonts w:ascii="PT Serif" w:eastAsia="Calibri" w:hAnsi="PT Serif" w:cs="Times New Roman"/>
          <w:color w:val="111111"/>
          <w:sz w:val="24"/>
          <w:szCs w:val="24"/>
          <w:lang w:val="fr-FR"/>
        </w:rPr>
        <w:t xml:space="preserve"> </w:t>
      </w:r>
      <w:r w:rsidRPr="005E5FA3">
        <w:rPr>
          <w:rFonts w:ascii="Segoe UI Symbol" w:eastAsia="Calibri" w:hAnsi="Segoe UI Symbol" w:cs="Segoe UI Symbol"/>
          <w:color w:val="111111"/>
          <w:sz w:val="24"/>
          <w:szCs w:val="24"/>
        </w:rPr>
        <w:t>⸂</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έρ</w:t>
      </w:r>
      <w:r w:rsidRPr="005E5FA3">
        <w:rPr>
          <w:rFonts w:ascii="Times New Roman" w:eastAsia="Calibri" w:hAnsi="Times New Roman" w:cs="Times New Roman"/>
          <w:color w:val="111111"/>
          <w:sz w:val="24"/>
          <w:szCs w:val="24"/>
        </w:rPr>
        <w:t>ᾳ</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ῇ</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τρίτ</w:t>
      </w:r>
      <w:r w:rsidRPr="005E5FA3">
        <w:rPr>
          <w:rFonts w:ascii="Times New Roman" w:eastAsia="Calibri" w:hAnsi="Times New Roman" w:cs="Times New Roman"/>
          <w:color w:val="111111"/>
          <w:sz w:val="24"/>
          <w:szCs w:val="24"/>
        </w:rPr>
        <w:t>ῃ</w:t>
      </w:r>
      <w:r w:rsidRPr="005E5FA3">
        <w:rPr>
          <w:rFonts w:ascii="Segoe UI Symbol" w:eastAsia="Calibri" w:hAnsi="Segoe UI Symbol" w:cs="Segoe UI Symbol"/>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γά</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ος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ἐ</w:t>
      </w:r>
      <w:r w:rsidRPr="005E5FA3">
        <w:rPr>
          <w:rFonts w:ascii="Cambria" w:eastAsia="Calibri" w:hAnsi="Cambria" w:cs="Cambria"/>
          <w:color w:val="111111"/>
          <w:sz w:val="24"/>
          <w:szCs w:val="24"/>
        </w:rPr>
        <w:t>γένετο</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ἐ</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Καν</w:t>
      </w:r>
      <w:r w:rsidRPr="005E5FA3">
        <w:rPr>
          <w:rFonts w:ascii="Times New Roman" w:eastAsia="Calibri" w:hAnsi="Times New Roman" w:cs="Times New Roman"/>
          <w:color w:val="111111"/>
          <w:sz w:val="24"/>
          <w:szCs w:val="24"/>
        </w:rPr>
        <w:t>ὰ</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ῆ</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Γαλιλαίας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ἦ</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ήτηρ</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ησο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ἐ</w:t>
      </w:r>
      <w:r w:rsidRPr="005E5FA3">
        <w:rPr>
          <w:rFonts w:ascii="Cambria" w:eastAsia="Calibri" w:hAnsi="Cambria" w:cs="Cambria"/>
          <w:color w:val="111111"/>
          <w:sz w:val="24"/>
          <w:szCs w:val="24"/>
        </w:rPr>
        <w:t>κε</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w:t>
      </w:r>
      <w:r w:rsidRPr="005E5FA3">
        <w:rPr>
          <w:rFonts w:ascii="PT Serif" w:eastAsia="Calibri" w:hAnsi="PT Serif" w:cs="Times New Roman"/>
          <w:color w:val="111111"/>
          <w:sz w:val="24"/>
          <w:szCs w:val="24"/>
          <w:lang w:val="fr-FR"/>
        </w:rPr>
        <w:t> </w:t>
      </w:r>
      <w:r w:rsidRPr="005E5FA3">
        <w:rPr>
          <w:rFonts w:ascii="Times New Roman" w:eastAsia="Calibri" w:hAnsi="Times New Roman" w:cs="Times New Roman"/>
          <w:color w:val="111111"/>
          <w:sz w:val="24"/>
          <w:szCs w:val="24"/>
        </w:rPr>
        <w:t>ἐ</w:t>
      </w:r>
      <w:r w:rsidRPr="005E5FA3">
        <w:rPr>
          <w:rFonts w:ascii="Cambria" w:eastAsia="Calibri" w:hAnsi="Cambria" w:cs="Cambria"/>
          <w:color w:val="111111"/>
          <w:sz w:val="24"/>
          <w:szCs w:val="24"/>
        </w:rPr>
        <w:t>κλήθη</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δ</w:t>
      </w:r>
      <w:r w:rsidRPr="005E5FA3">
        <w:rPr>
          <w:rFonts w:ascii="Times New Roman" w:eastAsia="Calibri" w:hAnsi="Times New Roman" w:cs="Times New Roman"/>
          <w:color w:val="111111"/>
          <w:sz w:val="24"/>
          <w:szCs w:val="24"/>
        </w:rPr>
        <w:t>ὲ</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ὁ</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ησο</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ἱ</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αθητα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ε</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ὸ</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γά</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ον</w:t>
      </w:r>
      <w:r w:rsidRPr="005E5FA3">
        <w:rPr>
          <w:rFonts w:ascii="PT Serif" w:eastAsia="Calibri" w:hAnsi="PT Serif" w:cs="Times New Roman"/>
          <w:color w:val="111111"/>
          <w:sz w:val="24"/>
          <w:szCs w:val="24"/>
          <w:lang w:val="fr-FR"/>
        </w:rPr>
        <w:t>.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ὑ</w:t>
      </w:r>
      <w:r w:rsidRPr="005E5FA3">
        <w:rPr>
          <w:rFonts w:ascii="Cambria" w:eastAsia="Calibri" w:hAnsi="Cambria" w:cs="Cambria"/>
          <w:color w:val="111111"/>
          <w:sz w:val="24"/>
          <w:szCs w:val="24"/>
        </w:rPr>
        <w:t>στερήσαντος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ἴ</w:t>
      </w:r>
      <w:r w:rsidRPr="005E5FA3">
        <w:rPr>
          <w:rFonts w:ascii="Cambria" w:eastAsia="Calibri" w:hAnsi="Cambria" w:cs="Cambria"/>
          <w:color w:val="111111"/>
          <w:sz w:val="24"/>
          <w:szCs w:val="24"/>
        </w:rPr>
        <w:t>νου</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ήτηρ</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ησο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π</w:t>
      </w:r>
      <w:r w:rsidRPr="005E5FA3">
        <w:rPr>
          <w:rFonts w:ascii="Cambria" w:eastAsia="Calibri" w:hAnsi="Cambria" w:cs="Cambria"/>
          <w:color w:val="111111"/>
          <w:sz w:val="24"/>
          <w:szCs w:val="24"/>
        </w:rPr>
        <w:t>ρ</w:t>
      </w:r>
      <w:r w:rsidRPr="005E5FA3">
        <w:rPr>
          <w:rFonts w:ascii="Times New Roman" w:eastAsia="Calibri" w:hAnsi="Times New Roman" w:cs="Times New Roman"/>
          <w:color w:val="111111"/>
          <w:sz w:val="24"/>
          <w:szCs w:val="24"/>
        </w:rPr>
        <w:t>ὸ</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τόν·</w:t>
      </w:r>
      <w:r w:rsidRPr="005E5FA3">
        <w:rPr>
          <w:rFonts w:ascii="PT Serif" w:eastAsia="Calibri" w:hAnsi="PT Serif" w:cs="Times New Roman"/>
          <w:color w:val="111111"/>
          <w:sz w:val="24"/>
          <w:szCs w:val="24"/>
          <w:lang w:val="fr-FR"/>
        </w:rPr>
        <w:t xml:space="preserve"> </w:t>
      </w:r>
      <w:bookmarkStart w:id="1045" w:name="_Hlk198288454"/>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ἶ</w:t>
      </w:r>
      <w:r w:rsidRPr="005E5FA3">
        <w:rPr>
          <w:rFonts w:ascii="Cambria" w:eastAsia="Calibri" w:hAnsi="Cambria" w:cs="Cambria"/>
          <w:color w:val="111111"/>
          <w:sz w:val="24"/>
          <w:szCs w:val="24"/>
        </w:rPr>
        <w:t>νον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κ</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ἔ</w:t>
      </w:r>
      <w:r w:rsidRPr="005E5FA3">
        <w:rPr>
          <w:rFonts w:ascii="Cambria" w:eastAsia="Calibri" w:hAnsi="Cambria" w:cs="Cambria"/>
          <w:color w:val="111111"/>
          <w:sz w:val="24"/>
          <w:szCs w:val="24"/>
        </w:rPr>
        <w:t>χουσιν</w:t>
      </w:r>
      <w:bookmarkEnd w:id="1045"/>
      <w:r w:rsidRPr="005E5FA3">
        <w:rPr>
          <w:rFonts w:ascii="PT Serif" w:eastAsia="Calibri" w:hAnsi="PT Serif" w:cs="Times New Roman"/>
          <w:color w:val="111111"/>
          <w:sz w:val="24"/>
          <w:szCs w:val="24"/>
          <w:lang w:val="fr-FR"/>
        </w:rPr>
        <w:t>. </w:t>
      </w:r>
      <w:r w:rsidRPr="005E5FA3">
        <w:rPr>
          <w:rFonts w:ascii="Segoe UI Symbol" w:eastAsia="Calibri" w:hAnsi="Segoe UI Symbol" w:cs="Segoe UI Symbol"/>
          <w:color w:val="111111"/>
          <w:sz w:val="24"/>
          <w:szCs w:val="24"/>
        </w:rPr>
        <w:t>⸀</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ῇ</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ὁ</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ησο</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Τί</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ἐ</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σοί</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γύναι</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ὔ</w:t>
      </w:r>
      <w:r w:rsidRPr="005E5FA3">
        <w:rPr>
          <w:rFonts w:ascii="PT Serif" w:eastAsia="Calibri" w:hAnsi="PT Serif" w:cs="Times New Roman"/>
          <w:color w:val="111111"/>
          <w:sz w:val="24"/>
          <w:szCs w:val="24"/>
        </w:rPr>
        <w:t>π</w:t>
      </w:r>
      <w:r w:rsidRPr="005E5FA3">
        <w:rPr>
          <w:rFonts w:ascii="Cambria" w:eastAsia="Calibri" w:hAnsi="Cambria" w:cs="Cambria"/>
          <w:color w:val="111111"/>
          <w:sz w:val="24"/>
          <w:szCs w:val="24"/>
        </w:rPr>
        <w:t>ω</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ἥ</w:t>
      </w:r>
      <w:r w:rsidRPr="005E5FA3">
        <w:rPr>
          <w:rFonts w:ascii="Cambria" w:eastAsia="Calibri" w:hAnsi="Cambria" w:cs="Cambria"/>
          <w:color w:val="111111"/>
          <w:sz w:val="24"/>
          <w:szCs w:val="24"/>
        </w:rPr>
        <w:t>κει</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ὥ</w:t>
      </w:r>
      <w:r w:rsidRPr="005E5FA3">
        <w:rPr>
          <w:rFonts w:ascii="Cambria" w:eastAsia="Calibri" w:hAnsi="Cambria" w:cs="Cambria"/>
          <w:color w:val="111111"/>
          <w:sz w:val="24"/>
          <w:szCs w:val="24"/>
        </w:rPr>
        <w:t>ρα</w:t>
      </w:r>
      <w:r w:rsidRPr="005E5FA3">
        <w:rPr>
          <w:rFonts w:ascii="PT Serif" w:eastAsia="Calibri" w:hAnsi="PT Serif" w:cs="Times New Roman"/>
          <w:color w:val="111111"/>
          <w:sz w:val="24"/>
          <w:szCs w:val="24"/>
          <w:lang w:val="fr-FR"/>
        </w:rPr>
        <w:t xml:space="preserve"> </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ου</w:t>
      </w:r>
      <w:r w:rsidRPr="005E5FA3">
        <w:rPr>
          <w:rFonts w:ascii="PT Serif" w:eastAsia="Calibri" w:hAnsi="PT Serif" w:cs="Times New Roman"/>
          <w:color w:val="111111"/>
          <w:sz w:val="24"/>
          <w:szCs w:val="24"/>
          <w:lang w:val="fr-FR"/>
        </w:rPr>
        <w:t>. </w:t>
      </w:r>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ήτηρ</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διακόνοις·</w:t>
      </w:r>
      <w:r w:rsidRPr="005E5FA3">
        <w:rPr>
          <w:rFonts w:ascii="PT Serif" w:eastAsia="Calibri" w:hAnsi="PT Serif" w:cs="Times New Roman"/>
          <w:color w:val="111111"/>
          <w:sz w:val="24"/>
          <w:szCs w:val="24"/>
          <w:lang w:val="fr-FR"/>
        </w:rPr>
        <w:t xml:space="preserve"> </w:t>
      </w:r>
      <w:r w:rsidRPr="005E5FA3">
        <w:rPr>
          <w:rFonts w:ascii="Segoe UI Symbol" w:eastAsia="Calibri" w:hAnsi="Segoe UI Symbol" w:cs="Segoe UI Symbol"/>
          <w:color w:val="111111"/>
          <w:sz w:val="24"/>
          <w:szCs w:val="24"/>
        </w:rPr>
        <w:t>⸂</w:t>
      </w:r>
      <w:r w:rsidRPr="005E5FA3">
        <w:rPr>
          <w:rFonts w:ascii="Times New Roman" w:eastAsia="Calibri" w:hAnsi="Times New Roman" w:cs="Times New Roman"/>
          <w:color w:val="111111"/>
          <w:sz w:val="24"/>
          <w:szCs w:val="24"/>
        </w:rPr>
        <w:t>Ὅ</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τι</w:t>
      </w:r>
      <w:r w:rsidRPr="005E5FA3">
        <w:rPr>
          <w:rFonts w:ascii="Segoe UI Symbol" w:eastAsia="Calibri" w:hAnsi="Segoe UI Symbol" w:cs="Segoe UI Symbol"/>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ἂ</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λέγ</w:t>
      </w:r>
      <w:r w:rsidRPr="005E5FA3">
        <w:rPr>
          <w:rFonts w:ascii="Times New Roman" w:eastAsia="Calibri" w:hAnsi="Times New Roman" w:cs="Times New Roman"/>
          <w:color w:val="111111"/>
          <w:sz w:val="24"/>
          <w:szCs w:val="24"/>
        </w:rPr>
        <w:t>ῃ</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ὑ</w:t>
      </w:r>
      <w:r w:rsidRPr="005E5FA3">
        <w:rPr>
          <w:rFonts w:ascii="PT Serif" w:eastAsia="Calibri" w:hAnsi="PT Serif" w:cs="Times New Roman"/>
          <w:color w:val="111111"/>
          <w:sz w:val="24"/>
          <w:szCs w:val="24"/>
        </w:rPr>
        <w:t>μ</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PT Serif" w:eastAsia="Calibri" w:hAnsi="PT Serif" w:cs="PT Serif"/>
          <w:color w:val="111111"/>
          <w:sz w:val="24"/>
          <w:szCs w:val="24"/>
        </w:rPr>
        <w:t>π</w:t>
      </w:r>
      <w:r w:rsidRPr="005E5FA3">
        <w:rPr>
          <w:rFonts w:ascii="Cambria" w:eastAsia="Calibri" w:hAnsi="Cambria" w:cs="Cambria"/>
          <w:color w:val="111111"/>
          <w:sz w:val="24"/>
          <w:szCs w:val="24"/>
        </w:rPr>
        <w:t>οιήσατε</w:t>
      </w:r>
      <w:r w:rsidRPr="005E5FA3">
        <w:rPr>
          <w:rFonts w:ascii="PT Serif" w:eastAsia="Calibri" w:hAnsi="PT Serif" w:cs="Times New Roman"/>
          <w:color w:val="111111"/>
          <w:sz w:val="24"/>
          <w:szCs w:val="24"/>
          <w:lang w:val="fr-FR"/>
        </w:rPr>
        <w:t xml:space="preserve"> </w:t>
      </w:r>
      <w:r w:rsidRPr="005E5FA3">
        <w:rPr>
          <w:rFonts w:ascii="Arial" w:eastAsia="Calibri" w:hAnsi="Arial" w:cs="Arial"/>
          <w:color w:val="111111"/>
          <w:sz w:val="24"/>
          <w:szCs w:val="24"/>
          <w:lang w:val="fr-FR"/>
        </w:rPr>
        <w:t xml:space="preserve">(Gv 2,1-5). </w:t>
      </w:r>
    </w:p>
    <w:bookmarkEnd w:id="1043"/>
    <w:p w14:paraId="2427D0C3" w14:textId="77777777" w:rsidR="005E5FA3" w:rsidRPr="005E5FA3" w:rsidRDefault="005E5FA3" w:rsidP="005E5FA3">
      <w:pPr>
        <w:spacing w:after="120" w:line="240" w:lineRule="auto"/>
        <w:jc w:val="both"/>
        <w:rPr>
          <w:rFonts w:ascii="Arial" w:eastAsia="Times New Roman" w:hAnsi="Arial" w:cs="Arial"/>
          <w:bCs/>
          <w:kern w:val="0"/>
          <w:sz w:val="24"/>
          <w:szCs w:val="20"/>
          <w:lang w:val="fr-FR" w:eastAsia="it-IT"/>
          <w14:ligatures w14:val="none"/>
        </w:rPr>
      </w:pPr>
    </w:p>
    <w:p w14:paraId="26809305" w14:textId="77777777" w:rsidR="005E5FA3" w:rsidRPr="005E5FA3" w:rsidRDefault="005E5FA3" w:rsidP="005E5FA3">
      <w:pPr>
        <w:spacing w:after="120" w:line="240" w:lineRule="auto"/>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Il terzo giorno vi fu una festa di nozze a Cana di Galilea</w:t>
      </w:r>
    </w:p>
    <w:p w14:paraId="2D94F9E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Le nozze nella Scrittura Sacra si rivestono di un grandissimo significato. Il Signore e lo Sposo e il suo popolo è la Sposa. Il Signore è il suo Re e il suo popolo è la sua Regina. È sufficiente leggere il Salmo 45 (44), il Capitolo XVI di Ezechiele e prima ancora i Capitoli I e II di Osea e il mistero è subito svelato.</w:t>
      </w:r>
    </w:p>
    <w:p w14:paraId="47444A5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È questo anche il motivo per cui l’adorazione degli idoli, che è vero tradimento dello Sposo da parte della Sposa è detta prostituzione. La Sposa ha abbandonato il suo Sposo e si è concessa agli idoli delle nazioni, prostituendosi con le vanità e le nullità degli altri popoli. </w:t>
      </w:r>
    </w:p>
    <w:p w14:paraId="21E4DE9F"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Le nozze che vengono celebrate a Cana di Galilea sono pertanto un simbolo o una figura delle nozze di Gesù con la sua Chiesa e a motivo dell’incarnazione con l’umanità intera che lui dovrà riscattare dalla schiavitù degli idoli e da ogni altra prostituzione con il male o addirittura prostituzione con Satana. </w:t>
      </w:r>
    </w:p>
    <w:p w14:paraId="643D4CA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Se l’Antico Testamento è segnato dalla prostituzione con gli idoli, il Nuovo Testamento anch’esso soffre di questa prostituzione. Sempre ci troviamo dinanzi a questa prostituzione ogni volta che il vero Cristo viene abbandonato, il vero Vangelo viene abbandonato, la vera Chiesa viene abbandonata e  si adora un falso Cristo, si vive un falso Vangelo, si è diviene parte di una Chiesa non fondata su Pietro, la sola Chiesa che è di Cristo Signore. Gesù non conosce altri fondamenti sui quali edificare la sua Chiesa. </w:t>
      </w:r>
    </w:p>
    <w:p w14:paraId="1EB1B8A6"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Si vive anche di prostituzione quando si abbandona la luce per seguire le tenebre, la grazia per concedersi al peccato, Cristo Gesù per servire Satana, la giustizia per essere schiavi dell’ingiustizia, la legge del Signore per seguire la legge degli uomini. In molti modi e in diverse forme si può cadere in questo tristissimo peccato della prostituzione. </w:t>
      </w:r>
    </w:p>
    <w:p w14:paraId="23056AF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Nel Nuovo Testamento non solo il cristiano commette lui il grave peccato della prostituzione, l’Apostolo Paolo dice che chi copula con una prostituta espone il corpo di Cristo a prostituzione. Mai questa verità va dimenticata. Purtroppo ogni volta si cade nel peccato, sempre questa verità viene dimenticata e il peccato del cristiano espone tutto il corpo di Cristo a peccare. </w:t>
      </w:r>
    </w:p>
    <w:p w14:paraId="21E50AC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lastRenderedPageBreak/>
        <w:t>Così il corpo di Cristo che è il vero sacramento per la salvezza dell’umanità, viene trasformato in uno strumento di perdizione. Così facendo, per noi l’umanità è condannata alla schiavitù e alla morte, alle tenebre e ad ogni immoralità.</w:t>
      </w:r>
    </w:p>
    <w:p w14:paraId="6ADA481B"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530D2446"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 c’era la madre di Gesù </w:t>
      </w:r>
    </w:p>
    <w:p w14:paraId="3A3583FF"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È cosa giusta chiedersi: perché a queste nozze è presente la Madre di Gesù? Nel simbolismo giovanneo quale significato riveste questa presenza? Il significato è il cuore stesso del mistero della Vergine Maria.</w:t>
      </w:r>
    </w:p>
    <w:p w14:paraId="32159D1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 Ella nel disegno eterno del Padre non solo deve concepire il suo Figlio Unigenito per opera dello Spirito Santo e darlo alla luce come vero uomo. </w:t>
      </w:r>
    </w:p>
    <w:p w14:paraId="023736F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Ella, sempre per opera dello Spirito Santo, deve concepire e dare alla luce anche il corpo di Cristo, che è la Chiesa. Questo concepimento e questo dare alla luce il corpo di Cristo, che è la Chiesa, deve durare fino al giorno della Parusia. </w:t>
      </w:r>
    </w:p>
    <w:p w14:paraId="1B449EDD"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Ecco perché nelle nozze di Gesù con la sua Chiesa mai potrà mancare la Vergine. È lei che senza alcuna interruzione deve concepire e dare alla luce. Tutto deve avvenire per opera dello Spirito Santo. Vedremo più avanti che in questa opera del concepimento non possono mancare i servi che sono gli Apostoli di Gesù Signore. </w:t>
      </w:r>
    </w:p>
    <w:p w14:paraId="328F44CD"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Vergine Maria ha generato lo Sposo, la Vergine Maria deve generare la Sposa. Lo Sposo è stato generato una volta per sempre. La Sposa va generata ogni giorno. Se questa opera non si compie, la Chiesa, Sposa di Cristo,  è a rischio di estinzione. </w:t>
      </w:r>
    </w:p>
    <w:p w14:paraId="3D4F460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Oggi per il cattivo insegnamento di moltissimi figli della Chiesa, stiamo assistendo a un’era altamente glaciale di denatalità. Non solo non si generano cristiani. Viene insegnato che neanche devono essere generati. </w:t>
      </w:r>
    </w:p>
    <w:p w14:paraId="253DBD4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Chiesa oggi sembra essere come Gerusalemme che fu privata di tutti i suoi figli a causa del peccato di idolatria dei suoi figli. Oggi il grave peccato di idolatria è il falso insegnamento, la falsa dottrina, il falso Vangelo, il falso Cristo, il falso Dio che si dice di adorare. </w:t>
      </w:r>
    </w:p>
    <w:p w14:paraId="4C922A2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Il Dio artificiale, perché creato dall’uomo, sta creando a sua volta una umanità artificiale. In questa umanità artificiale devono sparire tutte le Leggi del vero Dio e si deve creare una nuova legislazione corrispondente all’umanità artificiale che stiamo creando. Grande responsabilità della creazione di questa umanità artificiale con leggi artificiali è del discepolo di Gesù. </w:t>
      </w:r>
    </w:p>
    <w:p w14:paraId="1E66DA5B"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6AD38888"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Fu invitato alle nozze anche Gesù con i suoi discepoli. </w:t>
      </w:r>
    </w:p>
    <w:p w14:paraId="5029C17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Gesù è lo Sposo e di certo mai potrà mancare. Perché prima è detto che è presente la Madre di Gesù e solo dopo si dice che fu invitato alle nozze anche Gesù con i suoi discepoli?  Nella Nuova Creazione e nel Nuovo Sposalizio prima viene creata la Donna, la Vergine Maria, intessuta di grazia divina, colma di Spirito Santo, Donna purissima e castissima. Donna Santissima. Donna mai di Satana. Donna tutta di Dio. </w:t>
      </w:r>
    </w:p>
    <w:p w14:paraId="6CEEE596"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Dalla Donna per opera dello Spirito Santo viene concepito il Verbo Creatore. Il Verbo Eterno, il Verbo Vita, il Verbo Luce. Il Verbo, incarnandosi sposa l’umanità al fine di poterla redimere, lavandola con acqua e sangue. In questo Sposalizio di </w:t>
      </w:r>
      <w:r w:rsidRPr="005E5FA3">
        <w:rPr>
          <w:rFonts w:ascii="Arial" w:eastAsia="Times New Roman" w:hAnsi="Arial" w:cs="Arial"/>
          <w:bCs/>
          <w:kern w:val="0"/>
          <w:sz w:val="24"/>
          <w:szCs w:val="20"/>
          <w:lang w:eastAsia="it-IT"/>
          <w14:ligatures w14:val="none"/>
        </w:rPr>
        <w:lastRenderedPageBreak/>
        <w:t xml:space="preserve">redenzione e di salvezza, in questo Sposalizio di incarnazione che deve trasformarsi in Sposalizio di formazione di un solo corpo e di un solo alito di vita tra Gesù e i redenti, tra Gesù e i salvati, sempre tutto deve iniziare dalla Vergine Maria. </w:t>
      </w:r>
    </w:p>
    <w:p w14:paraId="23EAAE0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È Lei che sempre per opera dello Spirito Santo, sempre per i meriti di Cristo Signore, deve generare l’umanità redenta, mentre nasce da acqua e da Spirito Santo. Se è assente la Madre di Gesù, sono anche assenti i redenti, i salvati, e Gesù non può celebrare con essi il suo Sposalizio di vera redenzione, vera salvezza, vera giustificazione, vera santificazione, vera vita eterna, vera luce eterna. </w:t>
      </w:r>
    </w:p>
    <w:p w14:paraId="7D22B97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Per decreto eterno del Padre anche nel mistero della salvezza e della redenzione tutto deve iniziare dalla Vergine Maria. Se in principio non viene posta la Vergine Maria, nessuna vera salvezza e nessuna vera redenzione di potrà compiere. </w:t>
      </w:r>
    </w:p>
    <w:p w14:paraId="383257FC"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Ma anche dopo, nel mistero della fedeltà della Sposa di Cristo, sempre dovrà esserci al principio di ogni camino di fedeltà della Sposa verso lo Sposo, Lei, la Donna. È la Donna che deve vigilare che mai venga a mancare la fedeltà. Se manca la fedeltà si precipita nel tristissimo peccato della prostituzione. Si lascia Cristo e si va ad adorare gli idoli di peccato del mondo.</w:t>
      </w:r>
    </w:p>
    <w:p w14:paraId="7E66304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31578D9B"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Venuto a mancare il vino </w:t>
      </w:r>
    </w:p>
    <w:p w14:paraId="06E03D9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Mentre si gioisce per lo Sposalizio appena celebrato, viene a mancare il vino. Il vino è la fedeltà, il vero amore che sempre la Sposa deve al suo Sposo in un crescendo senza alcuna interruzione, in un crescendo che giunge a sacrificare la vita per lo Sposo, così come lo Sposo sacrifica la sua vita per la sua Sposa. </w:t>
      </w:r>
    </w:p>
    <w:p w14:paraId="63A6976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È sulla croce che l’amore raggiunge il suo culmine. È sulla croce che lo Sposalizio si consuma nell’amore crocifisso. Amore crocifisso dello Sposo per la Sposa e amore crocifisso della Sposa per il suo Sposo.</w:t>
      </w:r>
    </w:p>
    <w:p w14:paraId="090A247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Il nostro Dio, che è il Vigilante. Che sempre vigila perché ogni sua Parola raggiunga il suo compimento, ha costituito la Donna, la Vergine Maria, anche Lei, come Lui, Vigilatrice. Lei deve sempre vigilare perché l’amore della Sposa mai da fedele divenga amore infedele, mai da amore puro divenga amore impuro, mai da amore efficace diventi amore inefficace e mai da amore vivo diventi amore morto. </w:t>
      </w:r>
    </w:p>
    <w:p w14:paraId="6525432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Infatti nessuno durante il banchetto di nozze si accorge che il vino è venuto a mancare. Solo Lei vede, perché solo Lei è la Vigilatrice. Come Dio interviene perché la sua Parola risuoni sempre viva e sempre fresca in mezzo al suo popolo. Così anche la Vergine Maria sempre deve intervenire presso il Figlio suo perché provveda affinché aggiunga grazia su grazia e Spirito Santo su Spirito Santo, perché la fedeltà della sua Sposa possa ritornare in vita e anche possa crescere in un amore sempre più grande. </w:t>
      </w:r>
    </w:p>
    <w:p w14:paraId="618E97F8"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Così la Donna non solo è costituita da Dio la Vigilatrice, ma anche la Interceditrice presso il Figlio suo chiedendo che sempre intervenga con ogni abbondanza di grazia, perché la Sposa di Cristo, nel suo amore casto e puro vero il suo Sposo, progredisca fino raggiungere il sommo di questo amore che è la sua crocifissione sul Golgota materiale o spirituale. </w:t>
      </w:r>
    </w:p>
    <w:p w14:paraId="3668ECA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Solo quando si raggiunge questo culmine, anche la Sposa potrà dire: “Consummatum est”. Se noi ci separiamo da Lei, Lei mai si separerà da noi. La sua </w:t>
      </w:r>
      <w:r w:rsidRPr="005E5FA3">
        <w:rPr>
          <w:rFonts w:ascii="Arial" w:eastAsia="Times New Roman" w:hAnsi="Arial" w:cs="Arial"/>
          <w:bCs/>
          <w:kern w:val="0"/>
          <w:sz w:val="24"/>
          <w:szCs w:val="20"/>
          <w:lang w:eastAsia="it-IT"/>
          <w14:ligatures w14:val="none"/>
        </w:rPr>
        <w:lastRenderedPageBreak/>
        <w:t>fedeltà alla missione che il Padre ha posto nel suo cuore, sempre sarà da ei vissuta al sommo della fedeltà e dell’amore, al sommo della giustizia e della verità.</w:t>
      </w:r>
    </w:p>
    <w:p w14:paraId="724B50D4"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4E68BB84"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la madre di Gesù gli disse: «Non hanno vino». </w:t>
      </w:r>
    </w:p>
    <w:p w14:paraId="22EEA360"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Donna vigila. Dopo aver vigilato e visto cosa manca, vive un altro stupendo ministero, sempre a Lei affidato dal Signore Dio. La Donna gode della scienza e della sapienza di conoscere sempre a chi Lei si deve rivolgere, nello Spirito Santo e nella sua eterna sapienza, perché venga dato ciò che manca. </w:t>
      </w:r>
    </w:p>
    <w:p w14:paraId="37FE6D5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Anche questo ministero è un’altra delle grandi cose che il Signore ha fatto per Lei. Questo significa che nello Spirito Santo Lei vigila, nello Spirito Santo vede, nello Spirito Santo sa ciò che manca, nello Spirito Santo intercede, nello Spirito Santo sa a chi rivolgersi.</w:t>
      </w:r>
    </w:p>
    <w:p w14:paraId="36B5B025"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vergine Maria vede che non hanno vino e manifesta questa mancanza o questa assenza a Gesù, al suo Divin Figlio. Non è Lei che provvede. Lei intercede. Lei chiede. Lei sa a chi chiedere e come chiedere. Lei chiede manifestando l’assenza, la mancanza, ciò che è venuto a mancare. </w:t>
      </w:r>
    </w:p>
    <w:p w14:paraId="733359D9"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Il vino è simbolo della fedeltà, della grazia, del Vangelo, della luce, della vita, di ogni altro bene soprannaturale. Mancando il vino, manca la verità soprannaturale, la grazia soprannaturale, la gioia soprannaturale, la Parola soprannaturale, la luce soprannaturale. L’assenza divino attesta che manca tutto il soprannaturale in questo Sposalizio e di conseguenza si sta precipitando verso la grande infedeltà che è l’idolatria che ha sempre come frutto la grande immoralità che nei nostri giorni si è trasformata in universale amoralità.</w:t>
      </w:r>
    </w:p>
    <w:p w14:paraId="140AD4F1"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Un’altra grande cosa che il Signore ha fatto per Lei chiede e domanda che se anche noi vogliamo vigilare, vedere, intercedere, sapere presso chi intercedere e come intercedere, abbiamo bisogno dei suoi occhi, del suo cuore, del suo Spirito Santo, del suo amore, della sua luce. Questo attesta che se noi ci separiamo da Lei o non viviamo di vera relazione filiale di purissima obbedienza alla sua voce, che sempre dobbiamo ascoltare nel nostro cuore, noi non vigiliamo, non intercediamo, non sappiamo cosa manca, non sappiamo cosa chiedere.</w:t>
      </w:r>
    </w:p>
    <w:p w14:paraId="7E97E5CF"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Anche se chiediamo, non chiediamo secondo verità. Non chiediamo secondo ciò che in realtà manca, chiediamo ciò che manca ma dal nostro cuore e non dal suo, dai nostri pensieri e non dai suoi, dalla nostra mente e non dalla sua, dalla nostra anima e non dalla sua. Le quattro grandi cose che il Signore ha fatto per Lei – vigilare, intercedere, vedere, sapere – per Lei e in comunione con Lei, il Signore le fa anche per noi, se però siamo in Lei, viviamo con Lei e per Lei. </w:t>
      </w:r>
    </w:p>
    <w:p w14:paraId="2458223F"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Queste quattro cose grandi per noi sono una estensione che dal suo cuore giunge al nostro cuore, dalla sua mente alla nostra mente, dai suoi pensieri ai nostri pensieri, dai suoi occhi a noi nostri occhi, dal suo spirito al nostro spirito, dalla sua anima alla nostra anima. Sempre però che siamo una cosa sola con Lei e in questo essere una cosa sola cresciamo senza alcuna interruzione. </w:t>
      </w:r>
    </w:p>
    <w:p w14:paraId="6426A207"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Ecco la decisione presa dal Signore sempre con decreto eterno: in noi come vive il mistero di Cristo e la sua missione, così deve vivere anche tutto il mistero della Donna con la sua missione.</w:t>
      </w:r>
    </w:p>
    <w:p w14:paraId="3922C9E6"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lastRenderedPageBreak/>
        <w:t xml:space="preserve">Possiamo dire che grandi, veramente grandi sono le cose fatte per le dal Signore e in Lei, con Lei, per Lei le cose grandi del Signore per estensione sono grandi cose anche per noi. </w:t>
      </w:r>
    </w:p>
    <w:p w14:paraId="06A850DA"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p>
    <w:p w14:paraId="02327BF0"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 Gesù le rispose: «Donna, che vuoi da me? Non è ancora giunta la mia ora». </w:t>
      </w:r>
    </w:p>
    <w:p w14:paraId="65C95743" w14:textId="77777777" w:rsidR="005E5FA3" w:rsidRPr="005E5FA3" w:rsidRDefault="005E5FA3" w:rsidP="005E5FA3">
      <w:pPr>
        <w:spacing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Donna manifesta al Figlio lo stato del popolo del Signore, lo stato del mondo. Non hanno fedeltà. Non hanno amore. Non hanno conoscenza. Non hanno il Vangelo, non hanno il vero Dio, non hanno il vero Spirito Santo, non hanno la vera Sacra Dottrina, non conoscono la sana e corretta moralità. </w:t>
      </w:r>
    </w:p>
    <w:p w14:paraId="7825A491" w14:textId="77777777" w:rsidR="005E5FA3" w:rsidRPr="005E5FA3" w:rsidRDefault="005E5FA3" w:rsidP="005E5FA3">
      <w:pPr>
        <w:spacing w:after="120" w:line="240" w:lineRule="auto"/>
        <w:jc w:val="both"/>
        <w:rPr>
          <w:rFonts w:ascii="PT Serif" w:eastAsia="Calibri" w:hAnsi="PT Serif" w:cs="Times New Roman"/>
          <w:color w:val="111111"/>
          <w:sz w:val="24"/>
          <w:szCs w:val="24"/>
        </w:rPr>
      </w:pPr>
      <w:r w:rsidRPr="005E5FA3">
        <w:rPr>
          <w:rFonts w:ascii="Arial" w:eastAsia="Times New Roman" w:hAnsi="Arial" w:cs="Arial"/>
          <w:bCs/>
          <w:kern w:val="0"/>
          <w:sz w:val="24"/>
          <w:szCs w:val="20"/>
          <w:lang w:eastAsia="it-IT"/>
          <w14:ligatures w14:val="none"/>
        </w:rPr>
        <w:t xml:space="preserve">Gesù risponde: “Donna, che vuoi da me? Non è ancora giunta la mia ora – </w:t>
      </w:r>
      <w:r w:rsidRPr="005E5FA3">
        <w:rPr>
          <w:rFonts w:ascii="Tahoma" w:eastAsia="Calibri" w:hAnsi="Tahoma" w:cs="Tahoma"/>
          <w:color w:val="000000"/>
          <w:shd w:val="clear" w:color="auto" w:fill="FFFFFF"/>
        </w:rPr>
        <w:t xml:space="preserve">Et dicit ei Iesus: “Quid mihi et tibi, mulier? Nondum venit hora mea” –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Τί</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σοί</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γύναι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ὔ</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ω</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ἥ</w:t>
      </w:r>
      <w:r w:rsidRPr="005E5FA3">
        <w:rPr>
          <w:rFonts w:ascii="Cambria" w:eastAsia="Calibri" w:hAnsi="Cambria" w:cs="Cambria"/>
          <w:color w:val="111111"/>
          <w:sz w:val="26"/>
          <w:szCs w:val="26"/>
        </w:rPr>
        <w:t>κει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ὥ</w:t>
      </w:r>
      <w:r w:rsidRPr="005E5FA3">
        <w:rPr>
          <w:rFonts w:ascii="Cambria" w:eastAsia="Calibri" w:hAnsi="Cambria" w:cs="Cambria"/>
          <w:color w:val="111111"/>
          <w:sz w:val="26"/>
          <w:szCs w:val="26"/>
        </w:rPr>
        <w:t>ρα</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4"/>
          <w:szCs w:val="24"/>
        </w:rPr>
        <w:t xml:space="preserve">.  </w:t>
      </w:r>
    </w:p>
    <w:p w14:paraId="57274FDA"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Possiamo comprendere la prima parte della risposta di Gesù se ci lasceremo aiutare dal Libro della Genesi: Respondit Ephron ad Abraham dicens ei: “Domine mi, audi me. Terra quadringentorum siclorum argenti </w:t>
      </w:r>
      <w:r w:rsidRPr="005E5FA3">
        <w:rPr>
          <w:rFonts w:ascii="Arial" w:eastAsia="Calibri" w:hAnsi="Arial" w:cs="Arial"/>
          <w:b/>
          <w:bCs/>
          <w:color w:val="111111"/>
          <w:sz w:val="24"/>
          <w:szCs w:val="24"/>
        </w:rPr>
        <w:t>inter me et te quid est hoc?</w:t>
      </w:r>
      <w:r w:rsidRPr="005E5FA3">
        <w:rPr>
          <w:rFonts w:ascii="Arial" w:eastAsia="Calibri" w:hAnsi="Arial" w:cs="Arial"/>
          <w:color w:val="111111"/>
          <w:sz w:val="24"/>
          <w:szCs w:val="24"/>
        </w:rPr>
        <w:t xml:space="preserve"> Sepeli mortuum tuum”. Auscultavit Abraham Ephron et appendit pecuniam, quam Ephron postulaverat, audientibus filiis Heth, quadringentos siclos argenti, sicut mos erat apud negotiatores (Gen 23,15-16). </w:t>
      </w:r>
    </w:p>
    <w:p w14:paraId="1A2F3DBB"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Traduciamo la risposta di Gesù: Tu, Donna, vedi nello Spirito Santo, nello Spirito Santo conosci, nello Spirito Santo chiedi. Anch’io vedo nello Spirito Santo, nello Spirito Santo conosco, nello Spirito Santo opero. Tra te, Donna, e me, quanto tu chiede non può essere motivo di non perfetta comunione. Sappi però che la mia ora non è ancora giunta per dare pienezza di compimento a ciò che manca sulla tavola dell’umanità, Quest’ora giungerà quando sarà issato e trafitto sulla croce. </w:t>
      </w:r>
    </w:p>
    <w:p w14:paraId="215FF91D"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Ora ti posso dare solo il vino materiale. L’altro vino, quello celeste, divino, soprannaturale lo potrò versare dal mio cuore trafitto, dopo che sarò morto sulla croce. Gesù parla nello Spirito Santo, la Donna comprende nello Spirito Santo. La loro è comunione perfetta nello Spirito Santo. </w:t>
      </w:r>
    </w:p>
    <w:p w14:paraId="79E4A0A1"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Quando la richiesta non è nello Spirito Santo, se chi risponde è nella pienezza dello Spirito Santo, anche la sua risposta sarà nella pienezza dello Spirito Santo. Chi però ascolta la risposta, nulla comprende. È questa oggi la crisi profonda che sta attraverso il popolo di Dio e anche il mondo. Si parla dalla carne, si risponde dalla carne. Manca lo Spirito Santo che ci fa parlare in Lui e in Lui ci fa comprendere ogni cosa. </w:t>
      </w:r>
    </w:p>
    <w:p w14:paraId="52F32B2F"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Quando si parla dalla carne si si posson costruire solo torri di Babele, mai si potranno costruire le città di Dio, che sono le città della perfetta comunione nello Spirito Santo. </w:t>
      </w:r>
    </w:p>
    <w:p w14:paraId="55CC9D17"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La Vergine Maria comprende la riposta di Gesù: il vino materiale oggi lo può dare. Il vino spirituale lo darà quando verrà la sua ora. L’ora di Cristo non la stabilisce Cristo. L’ha stabilita il Padre con decreto eterno prima ancora della creazione del cielo e della terra. Quanto il Padre stabilisce nessuno lo potrà mai modificare, alterare, trasformare. Su ciò che è dallo Spirito Eterno nessuno ha potere. Ciò che è decreto eterno, il Padre mai lo modificherà. La sua fedeltà è eterna.</w:t>
      </w:r>
    </w:p>
    <w:p w14:paraId="25B34E3A" w14:textId="77777777" w:rsidR="005E5FA3" w:rsidRPr="005E5FA3" w:rsidRDefault="005E5FA3" w:rsidP="005E5FA3">
      <w:pPr>
        <w:spacing w:after="120" w:line="240" w:lineRule="auto"/>
        <w:jc w:val="both"/>
        <w:rPr>
          <w:rFonts w:ascii="Arial" w:eastAsia="Calibri" w:hAnsi="Arial" w:cs="Arial"/>
          <w:color w:val="111111"/>
          <w:sz w:val="24"/>
          <w:szCs w:val="24"/>
        </w:rPr>
      </w:pPr>
    </w:p>
    <w:p w14:paraId="6ACCDCDC" w14:textId="77777777" w:rsidR="005E5FA3" w:rsidRPr="005E5FA3" w:rsidRDefault="005E5FA3" w:rsidP="005E5FA3">
      <w:pPr>
        <w:spacing w:after="12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lastRenderedPageBreak/>
        <w:t xml:space="preserve">Sua madre disse ai servitori: «Qualsiasi cosa vi dica, fatela» (Gv 2,1-5). </w:t>
      </w:r>
    </w:p>
    <w:p w14:paraId="5041E34D"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Times New Roman" w:hAnsi="Arial" w:cs="Arial"/>
          <w:kern w:val="0"/>
          <w:sz w:val="24"/>
          <w:szCs w:val="20"/>
          <w:lang w:eastAsia="it-IT"/>
          <w14:ligatures w14:val="none"/>
        </w:rPr>
        <w:t xml:space="preserve">La Donna, la Madre di Gesù, conoscendo nello Spirito Santo, il cuore del Figlio suo si rivolge ai servitori, dicendo loro: </w:t>
      </w:r>
      <w:r w:rsidRPr="005E5FA3">
        <w:rPr>
          <w:rFonts w:ascii="Arial" w:eastAsia="Times New Roman" w:hAnsi="Arial" w:cs="Arial"/>
          <w:b/>
          <w:bCs/>
          <w:kern w:val="0"/>
          <w:sz w:val="24"/>
          <w:szCs w:val="20"/>
          <w:lang w:eastAsia="it-IT"/>
          <w14:ligatures w14:val="none"/>
        </w:rPr>
        <w:t xml:space="preserve">Qualsiasi cosa vi dica, fatela – </w:t>
      </w:r>
      <w:r w:rsidRPr="005E5FA3">
        <w:rPr>
          <w:rFonts w:ascii="Tahoma" w:eastAsia="Calibri" w:hAnsi="Tahoma" w:cs="Tahoma"/>
          <w:color w:val="000000"/>
          <w:shd w:val="clear" w:color="auto" w:fill="FFFFFF"/>
        </w:rPr>
        <w:t>Dicit mater eius ministris: “</w:t>
      </w:r>
      <w:r w:rsidRPr="005E5FA3">
        <w:rPr>
          <w:rFonts w:ascii="Tahoma" w:eastAsia="Calibri" w:hAnsi="Tahoma" w:cs="Tahoma"/>
          <w:b/>
          <w:bCs/>
          <w:color w:val="000000"/>
          <w:shd w:val="clear" w:color="auto" w:fill="FFFFFF"/>
        </w:rPr>
        <w:t>Quodcumque dixerit vobis, facite</w:t>
      </w:r>
      <w:r w:rsidRPr="005E5FA3">
        <w:rPr>
          <w:rFonts w:ascii="Tahoma" w:eastAsia="Calibri" w:hAnsi="Tahoma" w:cs="Tahoma"/>
          <w:color w:val="000000"/>
          <w:shd w:val="clear" w:color="auto" w:fill="FFFFFF"/>
        </w:rPr>
        <w:t xml:space="preserve">” (Gv 2,1-5). </w:t>
      </w:r>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rPr>
        <w:t xml:space="preserve"> </w:t>
      </w:r>
      <w:r w:rsidRPr="005E5FA3">
        <w:rPr>
          <w:rFonts w:ascii="Times New Roman" w:eastAsia="Calibri" w:hAnsi="Times New Roman" w:cs="Times New Roman"/>
          <w:color w:val="111111"/>
          <w:sz w:val="24"/>
          <w:szCs w:val="24"/>
        </w:rPr>
        <w:t>ἡ</w:t>
      </w:r>
      <w:r w:rsidRPr="005E5FA3">
        <w:rPr>
          <w:rFonts w:ascii="PT Serif" w:eastAsia="Calibri" w:hAnsi="PT Serif" w:cs="Times New Roman"/>
          <w:color w:val="111111"/>
          <w:sz w:val="24"/>
          <w:szCs w:val="24"/>
        </w:rPr>
        <w:t xml:space="preserve"> μ</w:t>
      </w:r>
      <w:r w:rsidRPr="005E5FA3">
        <w:rPr>
          <w:rFonts w:ascii="Cambria" w:eastAsia="Calibri" w:hAnsi="Cambria" w:cs="Cambria"/>
          <w:color w:val="111111"/>
          <w:sz w:val="24"/>
          <w:szCs w:val="24"/>
        </w:rPr>
        <w:t>ήτηρ</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ῦ</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διακόνοις·</w:t>
      </w:r>
      <w:r w:rsidRPr="005E5FA3">
        <w:rPr>
          <w:rFonts w:ascii="PT Serif" w:eastAsia="Calibri" w:hAnsi="PT Serif" w:cs="Times New Roman"/>
          <w:color w:val="111111"/>
          <w:sz w:val="24"/>
          <w:szCs w:val="24"/>
        </w:rPr>
        <w:t xml:space="preserve"> </w:t>
      </w:r>
      <w:r w:rsidRPr="005E5FA3">
        <w:rPr>
          <w:rFonts w:ascii="Segoe UI Symbol" w:eastAsia="Calibri" w:hAnsi="Segoe UI Symbol" w:cs="Segoe UI Symbol"/>
          <w:color w:val="111111"/>
          <w:sz w:val="24"/>
          <w:szCs w:val="24"/>
        </w:rPr>
        <w:t>⸂</w:t>
      </w:r>
      <w:r w:rsidRPr="005E5FA3">
        <w:rPr>
          <w:rFonts w:ascii="Times New Roman" w:eastAsia="Calibri" w:hAnsi="Times New Roman" w:cs="Times New Roman"/>
          <w:b/>
          <w:bCs/>
          <w:color w:val="111111"/>
          <w:sz w:val="24"/>
          <w:szCs w:val="24"/>
        </w:rPr>
        <w:t>Ὅ</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τι</w:t>
      </w:r>
      <w:r w:rsidRPr="005E5FA3">
        <w:rPr>
          <w:rFonts w:ascii="Segoe UI Symbol" w:eastAsia="Calibri" w:hAnsi="Segoe UI Symbol" w:cs="Segoe UI Symbol"/>
          <w:b/>
          <w:bCs/>
          <w:color w:val="111111"/>
          <w:sz w:val="24"/>
          <w:szCs w:val="24"/>
        </w:rPr>
        <w:t>⸃</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ἂ</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Cambria" w:eastAsia="Calibri" w:hAnsi="Cambria" w:cs="Cambria"/>
          <w:b/>
          <w:bCs/>
          <w:color w:val="111111"/>
          <w:sz w:val="24"/>
          <w:szCs w:val="24"/>
        </w:rPr>
        <w:t>λέγ</w:t>
      </w:r>
      <w:r w:rsidRPr="005E5FA3">
        <w:rPr>
          <w:rFonts w:ascii="Times New Roman" w:eastAsia="Calibri" w:hAnsi="Times New Roman" w:cs="Times New Roman"/>
          <w:b/>
          <w:bCs/>
          <w:color w:val="111111"/>
          <w:sz w:val="24"/>
          <w:szCs w:val="24"/>
        </w:rPr>
        <w:t>ῃ</w:t>
      </w:r>
      <w:r w:rsidRPr="005E5FA3">
        <w:rPr>
          <w:rFonts w:ascii="PT Serif" w:eastAsia="Calibri" w:hAnsi="PT Serif" w:cs="Times New Roman"/>
          <w:b/>
          <w:bCs/>
          <w:color w:val="111111"/>
          <w:sz w:val="24"/>
          <w:szCs w:val="24"/>
        </w:rPr>
        <w:t xml:space="preserve"> </w:t>
      </w:r>
      <w:r w:rsidRPr="005E5FA3">
        <w:rPr>
          <w:rFonts w:ascii="Times New Roman" w:eastAsia="Calibri" w:hAnsi="Times New Roman" w:cs="Times New Roman"/>
          <w:b/>
          <w:bCs/>
          <w:color w:val="111111"/>
          <w:sz w:val="24"/>
          <w:szCs w:val="24"/>
        </w:rPr>
        <w:t>ὑ</w:t>
      </w:r>
      <w:r w:rsidRPr="005E5FA3">
        <w:rPr>
          <w:rFonts w:ascii="PT Serif" w:eastAsia="Calibri" w:hAnsi="PT Serif" w:cs="Times New Roman"/>
          <w:b/>
          <w:bCs/>
          <w:color w:val="111111"/>
          <w:sz w:val="24"/>
          <w:szCs w:val="24"/>
        </w:rPr>
        <w:t>μ</w:t>
      </w:r>
      <w:r w:rsidRPr="005E5FA3">
        <w:rPr>
          <w:rFonts w:ascii="Times New Roman" w:eastAsia="Calibri" w:hAnsi="Times New Roman" w:cs="Times New Roman"/>
          <w:b/>
          <w:bCs/>
          <w:color w:val="111111"/>
          <w:sz w:val="24"/>
          <w:szCs w:val="24"/>
        </w:rPr>
        <w:t>ῖ</w:t>
      </w:r>
      <w:r w:rsidRPr="005E5FA3">
        <w:rPr>
          <w:rFonts w:ascii="Cambria" w:eastAsia="Calibri" w:hAnsi="Cambria" w:cs="Cambria"/>
          <w:b/>
          <w:bCs/>
          <w:color w:val="111111"/>
          <w:sz w:val="24"/>
          <w:szCs w:val="24"/>
        </w:rPr>
        <w:t>ν</w:t>
      </w:r>
      <w:r w:rsidRPr="005E5FA3">
        <w:rPr>
          <w:rFonts w:ascii="PT Serif" w:eastAsia="Calibri" w:hAnsi="PT Serif" w:cs="Times New Roman"/>
          <w:b/>
          <w:bCs/>
          <w:color w:val="111111"/>
          <w:sz w:val="24"/>
          <w:szCs w:val="24"/>
        </w:rPr>
        <w:t xml:space="preserve"> </w:t>
      </w:r>
      <w:r w:rsidRPr="005E5FA3">
        <w:rPr>
          <w:rFonts w:ascii="PT Serif" w:eastAsia="Calibri" w:hAnsi="PT Serif" w:cs="PT Serif"/>
          <w:b/>
          <w:bCs/>
          <w:color w:val="111111"/>
          <w:sz w:val="24"/>
          <w:szCs w:val="24"/>
        </w:rPr>
        <w:t>π</w:t>
      </w:r>
      <w:r w:rsidRPr="005E5FA3">
        <w:rPr>
          <w:rFonts w:ascii="Cambria" w:eastAsia="Calibri" w:hAnsi="Cambria" w:cs="Cambria"/>
          <w:b/>
          <w:bCs/>
          <w:color w:val="111111"/>
          <w:sz w:val="24"/>
          <w:szCs w:val="24"/>
        </w:rPr>
        <w:t>οιήσατε</w:t>
      </w:r>
      <w:r w:rsidRPr="005E5FA3">
        <w:rPr>
          <w:rFonts w:ascii="PT Serif" w:eastAsia="Calibri" w:hAnsi="PT Serif" w:cs="Times New Roman"/>
          <w:color w:val="111111"/>
          <w:sz w:val="24"/>
          <w:szCs w:val="24"/>
        </w:rPr>
        <w:t xml:space="preserve"> </w:t>
      </w:r>
      <w:r w:rsidRPr="005E5FA3">
        <w:rPr>
          <w:rFonts w:ascii="Arial" w:eastAsia="Calibri" w:hAnsi="Arial" w:cs="Arial"/>
          <w:color w:val="111111"/>
          <w:sz w:val="24"/>
          <w:szCs w:val="24"/>
        </w:rPr>
        <w:t xml:space="preserve">(Gv 2,1-5). </w:t>
      </w:r>
    </w:p>
    <w:p w14:paraId="0AB9D2B9" w14:textId="77777777" w:rsidR="005E5FA3" w:rsidRPr="005E5FA3" w:rsidRDefault="005E5FA3" w:rsidP="005E5FA3">
      <w:pPr>
        <w:spacing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Queste parole sono le stesse che il faraone disse al suo popolo che gli chiedeva pane all’inizio dei sette anni di carestie. Leggiamo il testo in Latino e in Greco: </w:t>
      </w:r>
    </w:p>
    <w:p w14:paraId="15D5BD34" w14:textId="77777777" w:rsidR="005E5FA3" w:rsidRPr="005E5FA3" w:rsidRDefault="005E5FA3" w:rsidP="005E5FA3">
      <w:pPr>
        <w:spacing w:after="120" w:line="240" w:lineRule="auto"/>
        <w:jc w:val="both"/>
        <w:rPr>
          <w:rFonts w:ascii="Tahoma" w:eastAsia="Calibri" w:hAnsi="Tahoma" w:cs="Tahoma"/>
          <w:color w:val="000000"/>
          <w:sz w:val="26"/>
          <w:szCs w:val="26"/>
        </w:rPr>
      </w:pPr>
      <w:r w:rsidRPr="005E5FA3">
        <w:rPr>
          <w:rFonts w:ascii="Tahoma" w:eastAsia="Calibri" w:hAnsi="Tahoma" w:cs="Tahoma"/>
          <w:color w:val="000000"/>
        </w:rPr>
        <w:t xml:space="preserve">Igitur, transactis septem annis ubertatis, qui fuerant in Aegypto, coeperunt venire septem anni inopiae, quos praedixerat Ioseph, et in universo orbe fames praevaluit; in cuncta autem terra Aegypti erat panis. </w:t>
      </w:r>
      <w:r w:rsidRPr="005E5FA3">
        <w:rPr>
          <w:rFonts w:ascii="Tahoma" w:eastAsia="Calibri" w:hAnsi="Tahoma" w:cs="Tahoma"/>
          <w:color w:val="000000"/>
          <w:lang w:val="fr-FR"/>
        </w:rPr>
        <w:t xml:space="preserve">Qua esuriente, clamavit populus ad pharaonem alimenta petens. </w:t>
      </w:r>
      <w:r w:rsidRPr="005E5FA3">
        <w:rPr>
          <w:rFonts w:ascii="Tahoma" w:eastAsia="Calibri" w:hAnsi="Tahoma" w:cs="Tahoma"/>
          <w:b/>
          <w:bCs/>
          <w:color w:val="000000"/>
          <w:lang w:val="fr-FR"/>
        </w:rPr>
        <w:t>Quibus ille respondit: “Ite ad Ioseph et,</w:t>
      </w:r>
      <w:r w:rsidRPr="005E5FA3">
        <w:rPr>
          <w:rFonts w:ascii="Tahoma" w:eastAsia="Calibri" w:hAnsi="Tahoma" w:cs="Tahoma"/>
          <w:color w:val="000000"/>
          <w:lang w:val="fr-FR"/>
        </w:rPr>
        <w:t xml:space="preserve"> </w:t>
      </w:r>
      <w:r w:rsidRPr="005E5FA3">
        <w:rPr>
          <w:rFonts w:ascii="Tahoma" w:eastAsia="Calibri" w:hAnsi="Tahoma" w:cs="Tahoma"/>
          <w:b/>
          <w:bCs/>
          <w:color w:val="000000"/>
          <w:lang w:val="fr-FR"/>
        </w:rPr>
        <w:t>quidquid vobis dixerit, facite</w:t>
      </w:r>
      <w:r w:rsidRPr="005E5FA3">
        <w:rPr>
          <w:rFonts w:ascii="Tahoma" w:eastAsia="Calibri" w:hAnsi="Tahoma" w:cs="Tahoma"/>
          <w:color w:val="000000"/>
          <w:lang w:val="fr-FR"/>
        </w:rPr>
        <w:t xml:space="preserve">”. Et invaluit fames in omni terra Aegypti; aperuitque Ioseph universa horrea et vendebat Aegyptiis; nam et illos oppresserat fames. </w:t>
      </w:r>
      <w:r w:rsidRPr="005E5FA3">
        <w:rPr>
          <w:rFonts w:ascii="Tahoma" w:eastAsia="Calibri" w:hAnsi="Tahoma" w:cs="Tahoma"/>
          <w:color w:val="000000"/>
        </w:rPr>
        <w:t xml:space="preserve">Omnesque provinciae veniebant in Aegyptum, ut emerent escas apud Ioseph, quia inopia invaluerat in universa terra (Gen 41,52-57). </w:t>
      </w:r>
      <w:r w:rsidRPr="005E5FA3">
        <w:rPr>
          <w:rFonts w:ascii="Tahoma" w:eastAsia="Calibri" w:hAnsi="Tahoma" w:cs="Tahoma"/>
          <w:color w:val="000000"/>
          <w:sz w:val="26"/>
          <w:szCs w:val="26"/>
        </w:rPr>
        <w:t xml:space="preserve"> </w:t>
      </w:r>
    </w:p>
    <w:p w14:paraId="43C83DF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αρ</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ἑ</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τη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θην</w:t>
      </w:r>
      <w:r w:rsidRPr="005E5FA3">
        <w:rPr>
          <w:rFonts w:ascii="Times New Roman" w:eastAsia="Calibri" w:hAnsi="Times New Roman" w:cs="Times New Roman"/>
          <w:color w:val="111111"/>
          <w:sz w:val="26"/>
          <w:szCs w:val="26"/>
        </w:rPr>
        <w:t>ί</w:t>
      </w:r>
      <w:r w:rsidRPr="005E5FA3">
        <w:rPr>
          <w:rFonts w:ascii="Cambria" w:eastAsia="Calibri" w:hAnsi="Cambria" w:cs="Cambria"/>
          <w:color w:val="111111"/>
          <w:sz w:val="26"/>
          <w:szCs w:val="26"/>
        </w:rPr>
        <w:t>ας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ἃ</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έ</w:t>
      </w:r>
      <w:r w:rsidRPr="005E5FA3">
        <w:rPr>
          <w:rFonts w:ascii="Cambria" w:eastAsia="Calibri" w:hAnsi="Cambria" w:cs="Cambria"/>
          <w:color w:val="111111"/>
          <w:sz w:val="26"/>
          <w:szCs w:val="26"/>
        </w:rPr>
        <w:t>νοντο</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ύ</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ῳ</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ἤ</w:t>
      </w:r>
      <w:r w:rsidRPr="005E5FA3">
        <w:rPr>
          <w:rFonts w:ascii="Cambria" w:eastAsia="Calibri" w:hAnsi="Cambria" w:cs="Cambria"/>
          <w:color w:val="111111"/>
          <w:sz w:val="26"/>
          <w:szCs w:val="26"/>
        </w:rPr>
        <w:t>ρξαντο</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ἑ</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τη</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λι</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ἔ</w:t>
      </w:r>
      <w:r w:rsidRPr="005E5FA3">
        <w:rPr>
          <w:rFonts w:ascii="Cambria" w:eastAsia="Calibri" w:hAnsi="Cambria" w:cs="Cambria"/>
          <w:color w:val="111111"/>
          <w:sz w:val="26"/>
          <w:szCs w:val="26"/>
        </w:rPr>
        <w:t>ρχεσθαι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καθ</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ἶ</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Ιωσηφ</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έ</w:t>
      </w:r>
      <w:r w:rsidRPr="005E5FA3">
        <w:rPr>
          <w:rFonts w:ascii="Cambria" w:eastAsia="Calibri" w:hAnsi="Cambria" w:cs="Cambria"/>
          <w:color w:val="111111"/>
          <w:sz w:val="26"/>
          <w:szCs w:val="26"/>
        </w:rPr>
        <w:t>νετο</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π</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ύ</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του</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σαν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ρτοι</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ί</w:t>
      </w:r>
      <w:r w:rsidRPr="005E5FA3">
        <w:rPr>
          <w:rFonts w:ascii="Cambria" w:eastAsia="Calibri" w:hAnsi="Cambria" w:cs="Cambria"/>
          <w:color w:val="111111"/>
          <w:sz w:val="26"/>
          <w:szCs w:val="26"/>
        </w:rPr>
        <w:t>νασεν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σα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ἡ</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ῆ</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ύ</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του</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κ</w:t>
      </w:r>
      <w:r w:rsidRPr="005E5FA3">
        <w:rPr>
          <w:rFonts w:ascii="Times New Roman" w:eastAsia="Calibri" w:hAnsi="Times New Roman" w:cs="Times New Roman"/>
          <w:color w:val="111111"/>
          <w:sz w:val="26"/>
          <w:szCs w:val="26"/>
        </w:rPr>
        <w:t>έ</w:t>
      </w:r>
      <w:r w:rsidRPr="005E5FA3">
        <w:rPr>
          <w:rFonts w:ascii="Cambria" w:eastAsia="Calibri" w:hAnsi="Cambria" w:cs="Cambria"/>
          <w:color w:val="111111"/>
          <w:sz w:val="26"/>
          <w:szCs w:val="26"/>
        </w:rPr>
        <w:t>κραξεν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λα</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Φαραω</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ερ</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ρτων</w:t>
      </w:r>
      <w:r w:rsidRPr="005E5FA3">
        <w:rPr>
          <w:rFonts w:ascii="PT Serif" w:eastAsia="Calibri" w:hAnsi="PT Serif" w:cs="Times New Roman"/>
          <w:color w:val="111111"/>
          <w:sz w:val="26"/>
          <w:szCs w:val="26"/>
        </w:rPr>
        <w:t xml:space="preserve"> </w:t>
      </w:r>
      <w:r w:rsidRPr="005E5FA3">
        <w:rPr>
          <w:rFonts w:ascii="Cambria" w:eastAsia="Calibri" w:hAnsi="Cambria" w:cs="Cambria"/>
          <w:b/>
          <w:bCs/>
          <w:color w:val="111111"/>
          <w:sz w:val="26"/>
          <w:szCs w:val="26"/>
        </w:rPr>
        <w:t>ε</w:t>
      </w:r>
      <w:r w:rsidRPr="005E5FA3">
        <w:rPr>
          <w:rFonts w:ascii="Times New Roman" w:eastAsia="Calibri" w:hAnsi="Times New Roman" w:cs="Times New Roman"/>
          <w:b/>
          <w:bCs/>
          <w:color w:val="111111"/>
          <w:sz w:val="26"/>
          <w:szCs w:val="26"/>
        </w:rPr>
        <w:t>ἶ</w:t>
      </w:r>
      <w:r w:rsidRPr="005E5FA3">
        <w:rPr>
          <w:rFonts w:ascii="PT Serif" w:eastAsia="Calibri" w:hAnsi="PT Serif" w:cs="Times New Roman"/>
          <w:b/>
          <w:bCs/>
          <w:color w:val="111111"/>
          <w:sz w:val="26"/>
          <w:szCs w:val="26"/>
        </w:rPr>
        <w:t>π</w:t>
      </w:r>
      <w:r w:rsidRPr="005E5FA3">
        <w:rPr>
          <w:rFonts w:ascii="Cambria" w:eastAsia="Calibri" w:hAnsi="Cambria" w:cs="Cambria"/>
          <w:b/>
          <w:bCs/>
          <w:color w:val="111111"/>
          <w:sz w:val="26"/>
          <w:szCs w:val="26"/>
        </w:rPr>
        <w:t>εν</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δ</w:t>
      </w:r>
      <w:r w:rsidRPr="005E5FA3">
        <w:rPr>
          <w:rFonts w:ascii="Times New Roman" w:eastAsia="Calibri" w:hAnsi="Times New Roman" w:cs="Times New Roman"/>
          <w:b/>
          <w:bCs/>
          <w:color w:val="111111"/>
          <w:sz w:val="26"/>
          <w:szCs w:val="26"/>
        </w:rPr>
        <w:t>ὲ</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Φαραω</w:t>
      </w:r>
      <w:r w:rsidRPr="005E5FA3">
        <w:rPr>
          <w:rFonts w:ascii="PT Serif" w:eastAsia="Calibri" w:hAnsi="PT Serif" w:cs="Times New Roman"/>
          <w:b/>
          <w:bCs/>
          <w:color w:val="111111"/>
          <w:sz w:val="26"/>
          <w:szCs w:val="26"/>
        </w:rPr>
        <w:t xml:space="preserve"> </w:t>
      </w:r>
      <w:r w:rsidRPr="005E5FA3">
        <w:rPr>
          <w:rFonts w:ascii="PT Serif" w:eastAsia="Calibri" w:hAnsi="PT Serif" w:cs="PT Serif"/>
          <w:b/>
          <w:bCs/>
          <w:color w:val="111111"/>
          <w:sz w:val="26"/>
          <w:szCs w:val="26"/>
        </w:rPr>
        <w:t>π</w:t>
      </w:r>
      <w:r w:rsidRPr="005E5FA3">
        <w:rPr>
          <w:rFonts w:ascii="Times New Roman" w:eastAsia="Calibri" w:hAnsi="Times New Roman" w:cs="Times New Roman"/>
          <w:b/>
          <w:bCs/>
          <w:color w:val="111111"/>
          <w:sz w:val="26"/>
          <w:szCs w:val="26"/>
        </w:rPr>
        <w:t>ᾶ</w:t>
      </w:r>
      <w:r w:rsidRPr="005E5FA3">
        <w:rPr>
          <w:rFonts w:ascii="Cambria" w:eastAsia="Calibri" w:hAnsi="Cambria" w:cs="Cambria"/>
          <w:b/>
          <w:bCs/>
          <w:color w:val="111111"/>
          <w:sz w:val="26"/>
          <w:szCs w:val="26"/>
        </w:rPr>
        <w:t>σι</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το</w:t>
      </w:r>
      <w:r w:rsidRPr="005E5FA3">
        <w:rPr>
          <w:rFonts w:ascii="Times New Roman" w:eastAsia="Calibri" w:hAnsi="Times New Roman" w:cs="Times New Roman"/>
          <w:b/>
          <w:bCs/>
          <w:color w:val="111111"/>
          <w:sz w:val="26"/>
          <w:szCs w:val="26"/>
        </w:rPr>
        <w:t>ῖ</w:t>
      </w:r>
      <w:r w:rsidRPr="005E5FA3">
        <w:rPr>
          <w:rFonts w:ascii="Cambria" w:eastAsia="Calibri" w:hAnsi="Cambria" w:cs="Cambria"/>
          <w:b/>
          <w:bCs/>
          <w:color w:val="111111"/>
          <w:sz w:val="26"/>
          <w:szCs w:val="26"/>
        </w:rPr>
        <w:t>ς</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Α</w:t>
      </w:r>
      <w:r w:rsidRPr="005E5FA3">
        <w:rPr>
          <w:rFonts w:ascii="Times New Roman" w:eastAsia="Calibri" w:hAnsi="Times New Roman" w:cs="Times New Roman"/>
          <w:b/>
          <w:bCs/>
          <w:color w:val="111111"/>
          <w:sz w:val="26"/>
          <w:szCs w:val="26"/>
        </w:rPr>
        <w:t>ἰ</w:t>
      </w:r>
      <w:r w:rsidRPr="005E5FA3">
        <w:rPr>
          <w:rFonts w:ascii="Cambria" w:eastAsia="Calibri" w:hAnsi="Cambria" w:cs="Cambria"/>
          <w:b/>
          <w:bCs/>
          <w:color w:val="111111"/>
          <w:sz w:val="26"/>
          <w:szCs w:val="26"/>
        </w:rPr>
        <w:t>γυ</w:t>
      </w:r>
      <w:r w:rsidRPr="005E5FA3">
        <w:rPr>
          <w:rFonts w:ascii="PT Serif" w:eastAsia="Calibri" w:hAnsi="PT Serif" w:cs="PT Serif"/>
          <w:b/>
          <w:bCs/>
          <w:color w:val="111111"/>
          <w:sz w:val="26"/>
          <w:szCs w:val="26"/>
        </w:rPr>
        <w:t>π</w:t>
      </w:r>
      <w:r w:rsidRPr="005E5FA3">
        <w:rPr>
          <w:rFonts w:ascii="Cambria" w:eastAsia="Calibri" w:hAnsi="Cambria" w:cs="Cambria"/>
          <w:b/>
          <w:bCs/>
          <w:color w:val="111111"/>
          <w:sz w:val="26"/>
          <w:szCs w:val="26"/>
        </w:rPr>
        <w:t>τ</w:t>
      </w:r>
      <w:r w:rsidRPr="005E5FA3">
        <w:rPr>
          <w:rFonts w:ascii="Times New Roman" w:eastAsia="Calibri" w:hAnsi="Times New Roman" w:cs="Times New Roman"/>
          <w:b/>
          <w:bCs/>
          <w:color w:val="111111"/>
          <w:sz w:val="26"/>
          <w:szCs w:val="26"/>
        </w:rPr>
        <w:t>ί</w:t>
      </w:r>
      <w:r w:rsidRPr="005E5FA3">
        <w:rPr>
          <w:rFonts w:ascii="Cambria" w:eastAsia="Calibri" w:hAnsi="Cambria" w:cs="Cambria"/>
          <w:b/>
          <w:bCs/>
          <w:color w:val="111111"/>
          <w:sz w:val="26"/>
          <w:szCs w:val="26"/>
        </w:rPr>
        <w:t>οις</w:t>
      </w:r>
      <w:r w:rsidRPr="005E5FA3">
        <w:rPr>
          <w:rFonts w:ascii="PT Serif" w:eastAsia="Calibri" w:hAnsi="PT Serif" w:cs="Times New Roman"/>
          <w:b/>
          <w:bCs/>
          <w:color w:val="111111"/>
          <w:sz w:val="26"/>
          <w:szCs w:val="26"/>
        </w:rPr>
        <w:t xml:space="preserve"> </w:t>
      </w:r>
      <w:r w:rsidRPr="005E5FA3">
        <w:rPr>
          <w:rFonts w:ascii="PT Serif" w:eastAsia="Calibri" w:hAnsi="PT Serif" w:cs="PT Serif"/>
          <w:b/>
          <w:bCs/>
          <w:color w:val="111111"/>
          <w:sz w:val="26"/>
          <w:szCs w:val="26"/>
        </w:rPr>
        <w:t>π</w:t>
      </w:r>
      <w:r w:rsidRPr="005E5FA3">
        <w:rPr>
          <w:rFonts w:ascii="Cambria" w:eastAsia="Calibri" w:hAnsi="Cambria" w:cs="Cambria"/>
          <w:b/>
          <w:bCs/>
          <w:color w:val="111111"/>
          <w:sz w:val="26"/>
          <w:szCs w:val="26"/>
        </w:rPr>
        <w:t>ορε</w:t>
      </w:r>
      <w:r w:rsidRPr="005E5FA3">
        <w:rPr>
          <w:rFonts w:ascii="Times New Roman" w:eastAsia="Calibri" w:hAnsi="Times New Roman" w:cs="Times New Roman"/>
          <w:b/>
          <w:bCs/>
          <w:color w:val="111111"/>
          <w:sz w:val="26"/>
          <w:szCs w:val="26"/>
        </w:rPr>
        <w:t>ύ</w:t>
      </w:r>
      <w:r w:rsidRPr="005E5FA3">
        <w:rPr>
          <w:rFonts w:ascii="Cambria" w:eastAsia="Calibri" w:hAnsi="Cambria" w:cs="Cambria"/>
          <w:b/>
          <w:bCs/>
          <w:color w:val="111111"/>
          <w:sz w:val="26"/>
          <w:szCs w:val="26"/>
        </w:rPr>
        <w:t>εσθε</w:t>
      </w:r>
      <w:r w:rsidRPr="005E5FA3">
        <w:rPr>
          <w:rFonts w:ascii="PT Serif" w:eastAsia="Calibri" w:hAnsi="PT Serif" w:cs="Times New Roman"/>
          <w:b/>
          <w:bCs/>
          <w:color w:val="111111"/>
          <w:sz w:val="26"/>
          <w:szCs w:val="26"/>
        </w:rPr>
        <w:t xml:space="preserve"> </w:t>
      </w:r>
      <w:r w:rsidRPr="005E5FA3">
        <w:rPr>
          <w:rFonts w:ascii="PT Serif" w:eastAsia="Calibri" w:hAnsi="PT Serif" w:cs="PT Serif"/>
          <w:b/>
          <w:bCs/>
          <w:color w:val="111111"/>
          <w:sz w:val="26"/>
          <w:szCs w:val="26"/>
        </w:rPr>
        <w:t>π</w:t>
      </w:r>
      <w:r w:rsidRPr="005E5FA3">
        <w:rPr>
          <w:rFonts w:ascii="Cambria" w:eastAsia="Calibri" w:hAnsi="Cambria" w:cs="Cambria"/>
          <w:b/>
          <w:bCs/>
          <w:color w:val="111111"/>
          <w:sz w:val="26"/>
          <w:szCs w:val="26"/>
        </w:rPr>
        <w:t>ρ</w:t>
      </w:r>
      <w:r w:rsidRPr="005E5FA3">
        <w:rPr>
          <w:rFonts w:ascii="Times New Roman" w:eastAsia="Calibri" w:hAnsi="Times New Roman" w:cs="Times New Roman"/>
          <w:b/>
          <w:bCs/>
          <w:color w:val="111111"/>
          <w:sz w:val="26"/>
          <w:szCs w:val="26"/>
        </w:rPr>
        <w:t>ὸ</w:t>
      </w:r>
      <w:r w:rsidRPr="005E5FA3">
        <w:rPr>
          <w:rFonts w:ascii="Cambria" w:eastAsia="Calibri" w:hAnsi="Cambria" w:cs="Cambria"/>
          <w:b/>
          <w:bCs/>
          <w:color w:val="111111"/>
          <w:sz w:val="26"/>
          <w:szCs w:val="26"/>
        </w:rPr>
        <w:t>ς</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Ιωσηφ</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κα</w:t>
      </w:r>
      <w:r w:rsidRPr="005E5FA3">
        <w:rPr>
          <w:rFonts w:ascii="Times New Roman" w:eastAsia="Calibri" w:hAnsi="Times New Roman" w:cs="Times New Roman"/>
          <w:b/>
          <w:bCs/>
          <w:color w:val="111111"/>
          <w:sz w:val="26"/>
          <w:szCs w:val="26"/>
        </w:rPr>
        <w:t>ὶ</w:t>
      </w:r>
      <w:r w:rsidRPr="005E5FA3">
        <w:rPr>
          <w:rFonts w:ascii="PT Serif" w:eastAsia="Calibri" w:hAnsi="PT Serif" w:cs="Times New Roman"/>
          <w:b/>
          <w:bCs/>
          <w:color w:val="111111"/>
          <w:sz w:val="26"/>
          <w:szCs w:val="26"/>
        </w:rPr>
        <w:t xml:space="preserve"> </w:t>
      </w:r>
      <w:r w:rsidRPr="005E5FA3">
        <w:rPr>
          <w:rFonts w:ascii="Times New Roman" w:eastAsia="Calibri" w:hAnsi="Times New Roman" w:cs="Times New Roman"/>
          <w:b/>
          <w:bCs/>
          <w:color w:val="111111"/>
          <w:sz w:val="26"/>
          <w:szCs w:val="26"/>
        </w:rPr>
        <w:t>ὃ</w:t>
      </w:r>
      <w:r w:rsidRPr="005E5FA3">
        <w:rPr>
          <w:rFonts w:ascii="PT Serif" w:eastAsia="Calibri" w:hAnsi="PT Serif" w:cs="Times New Roman"/>
          <w:b/>
          <w:bCs/>
          <w:color w:val="111111"/>
          <w:sz w:val="26"/>
          <w:szCs w:val="26"/>
        </w:rPr>
        <w:t xml:space="preserve"> </w:t>
      </w:r>
      <w:r w:rsidRPr="005E5FA3">
        <w:rPr>
          <w:rFonts w:ascii="Times New Roman" w:eastAsia="Calibri" w:hAnsi="Times New Roman" w:cs="Times New Roman"/>
          <w:b/>
          <w:bCs/>
          <w:color w:val="111111"/>
          <w:sz w:val="26"/>
          <w:szCs w:val="26"/>
        </w:rPr>
        <w:t>ἐὰ</w:t>
      </w:r>
      <w:r w:rsidRPr="005E5FA3">
        <w:rPr>
          <w:rFonts w:ascii="Cambria" w:eastAsia="Calibri" w:hAnsi="Cambria" w:cs="Cambria"/>
          <w:b/>
          <w:bCs/>
          <w:color w:val="111111"/>
          <w:sz w:val="26"/>
          <w:szCs w:val="26"/>
        </w:rPr>
        <w:t>ν</w:t>
      </w:r>
      <w:r w:rsidRPr="005E5FA3">
        <w:rPr>
          <w:rFonts w:ascii="PT Serif" w:eastAsia="Calibri" w:hAnsi="PT Serif" w:cs="Times New Roman"/>
          <w:b/>
          <w:bCs/>
          <w:color w:val="111111"/>
          <w:sz w:val="26"/>
          <w:szCs w:val="26"/>
        </w:rPr>
        <w:t xml:space="preserve"> </w:t>
      </w:r>
      <w:r w:rsidRPr="005E5FA3">
        <w:rPr>
          <w:rFonts w:ascii="Cambria" w:eastAsia="Calibri" w:hAnsi="Cambria" w:cs="Cambria"/>
          <w:b/>
          <w:bCs/>
          <w:color w:val="111111"/>
          <w:sz w:val="26"/>
          <w:szCs w:val="26"/>
        </w:rPr>
        <w:t>ε</w:t>
      </w:r>
      <w:r w:rsidRPr="005E5FA3">
        <w:rPr>
          <w:rFonts w:ascii="Times New Roman" w:eastAsia="Calibri" w:hAnsi="Times New Roman" w:cs="Times New Roman"/>
          <w:b/>
          <w:bCs/>
          <w:color w:val="111111"/>
          <w:sz w:val="26"/>
          <w:szCs w:val="26"/>
        </w:rPr>
        <w:t>ἴ</w:t>
      </w:r>
      <w:r w:rsidRPr="005E5FA3">
        <w:rPr>
          <w:rFonts w:ascii="PT Serif" w:eastAsia="Calibri" w:hAnsi="PT Serif" w:cs="Times New Roman"/>
          <w:b/>
          <w:bCs/>
          <w:color w:val="111111"/>
          <w:sz w:val="26"/>
          <w:szCs w:val="26"/>
        </w:rPr>
        <w:t>π</w:t>
      </w:r>
      <w:r w:rsidRPr="005E5FA3">
        <w:rPr>
          <w:rFonts w:ascii="Times New Roman" w:eastAsia="Calibri" w:hAnsi="Times New Roman" w:cs="Times New Roman"/>
          <w:b/>
          <w:bCs/>
          <w:color w:val="111111"/>
          <w:sz w:val="26"/>
          <w:szCs w:val="26"/>
        </w:rPr>
        <w:t>ῃ</w:t>
      </w:r>
      <w:r w:rsidRPr="005E5FA3">
        <w:rPr>
          <w:rFonts w:ascii="PT Serif" w:eastAsia="Calibri" w:hAnsi="PT Serif" w:cs="Times New Roman"/>
          <w:b/>
          <w:bCs/>
          <w:color w:val="111111"/>
          <w:sz w:val="26"/>
          <w:szCs w:val="26"/>
        </w:rPr>
        <w:t xml:space="preserve"> </w:t>
      </w:r>
      <w:r w:rsidRPr="005E5FA3">
        <w:rPr>
          <w:rFonts w:ascii="Times New Roman" w:eastAsia="Calibri" w:hAnsi="Times New Roman" w:cs="Times New Roman"/>
          <w:b/>
          <w:bCs/>
          <w:color w:val="111111"/>
          <w:sz w:val="26"/>
          <w:szCs w:val="26"/>
        </w:rPr>
        <w:t>ὑ</w:t>
      </w:r>
      <w:r w:rsidRPr="005E5FA3">
        <w:rPr>
          <w:rFonts w:ascii="PT Serif" w:eastAsia="Calibri" w:hAnsi="PT Serif" w:cs="Times New Roman"/>
          <w:b/>
          <w:bCs/>
          <w:color w:val="111111"/>
          <w:sz w:val="26"/>
          <w:szCs w:val="26"/>
        </w:rPr>
        <w:t>μ</w:t>
      </w:r>
      <w:r w:rsidRPr="005E5FA3">
        <w:rPr>
          <w:rFonts w:ascii="Times New Roman" w:eastAsia="Calibri" w:hAnsi="Times New Roman" w:cs="Times New Roman"/>
          <w:b/>
          <w:bCs/>
          <w:color w:val="111111"/>
          <w:sz w:val="26"/>
          <w:szCs w:val="26"/>
        </w:rPr>
        <w:t>ῖ</w:t>
      </w:r>
      <w:r w:rsidRPr="005E5FA3">
        <w:rPr>
          <w:rFonts w:ascii="Cambria" w:eastAsia="Calibri" w:hAnsi="Cambria" w:cs="Cambria"/>
          <w:b/>
          <w:bCs/>
          <w:color w:val="111111"/>
          <w:sz w:val="26"/>
          <w:szCs w:val="26"/>
        </w:rPr>
        <w:t>ν</w:t>
      </w:r>
      <w:r w:rsidRPr="005E5FA3">
        <w:rPr>
          <w:rFonts w:ascii="PT Serif" w:eastAsia="Calibri" w:hAnsi="PT Serif" w:cs="Times New Roman"/>
          <w:b/>
          <w:bCs/>
          <w:color w:val="111111"/>
          <w:sz w:val="26"/>
          <w:szCs w:val="26"/>
        </w:rPr>
        <w:t xml:space="preserve"> </w:t>
      </w:r>
      <w:r w:rsidRPr="005E5FA3">
        <w:rPr>
          <w:rFonts w:ascii="PT Serif" w:eastAsia="Calibri" w:hAnsi="PT Serif" w:cs="PT Serif"/>
          <w:b/>
          <w:bCs/>
          <w:color w:val="111111"/>
          <w:sz w:val="26"/>
          <w:szCs w:val="26"/>
        </w:rPr>
        <w:t>π</w:t>
      </w:r>
      <w:r w:rsidRPr="005E5FA3">
        <w:rPr>
          <w:rFonts w:ascii="Cambria" w:eastAsia="Calibri" w:hAnsi="Cambria" w:cs="Cambria"/>
          <w:b/>
          <w:bCs/>
          <w:color w:val="111111"/>
          <w:sz w:val="26"/>
          <w:szCs w:val="26"/>
        </w:rPr>
        <w:t>οι</w:t>
      </w:r>
      <w:r w:rsidRPr="005E5FA3">
        <w:rPr>
          <w:rFonts w:ascii="Times New Roman" w:eastAsia="Calibri" w:hAnsi="Times New Roman" w:cs="Times New Roman"/>
          <w:b/>
          <w:bCs/>
          <w:color w:val="111111"/>
          <w:sz w:val="26"/>
          <w:szCs w:val="26"/>
        </w:rPr>
        <w:t>ή</w:t>
      </w:r>
      <w:r w:rsidRPr="005E5FA3">
        <w:rPr>
          <w:rFonts w:ascii="Cambria" w:eastAsia="Calibri" w:hAnsi="Cambria" w:cs="Cambria"/>
          <w:b/>
          <w:bCs/>
          <w:color w:val="111111"/>
          <w:sz w:val="26"/>
          <w:szCs w:val="26"/>
        </w:rPr>
        <w:t>σατε</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π</w:t>
      </w:r>
      <w:r w:rsidRPr="005E5FA3">
        <w:rPr>
          <w:rFonts w:ascii="Cambria" w:eastAsia="Calibri" w:hAnsi="Cambria" w:cs="Cambria"/>
          <w:color w:val="111111"/>
          <w:sz w:val="26"/>
          <w:szCs w:val="26"/>
        </w:rPr>
        <w:t>ροσ</w:t>
      </w:r>
      <w:r w:rsidRPr="005E5FA3">
        <w:rPr>
          <w:rFonts w:ascii="Times New Roman" w:eastAsia="Calibri" w:hAnsi="Times New Roman" w:cs="Times New Roman"/>
          <w:color w:val="111111"/>
          <w:sz w:val="26"/>
          <w:szCs w:val="26"/>
        </w:rPr>
        <w:t>ώ</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ου</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σης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ν</w:t>
      </w:r>
      <w:r w:rsidRPr="005E5FA3">
        <w:rPr>
          <w:rFonts w:ascii="Times New Roman" w:eastAsia="Calibri" w:hAnsi="Times New Roman" w:cs="Times New Roman"/>
          <w:color w:val="111111"/>
          <w:sz w:val="26"/>
          <w:szCs w:val="26"/>
        </w:rPr>
        <w:t>έῳ</w:t>
      </w:r>
      <w:r w:rsidRPr="005E5FA3">
        <w:rPr>
          <w:rFonts w:ascii="Cambria" w:eastAsia="Calibri" w:hAnsi="Cambria" w:cs="Cambria"/>
          <w:color w:val="111111"/>
          <w:sz w:val="26"/>
          <w:szCs w:val="26"/>
        </w:rPr>
        <w:t>ξεν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Ιωσηφ</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ντας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ὺ</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σιτοβολ</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νας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Times New Roman" w:eastAsia="Calibri" w:hAnsi="Times New Roman" w:cs="Times New Roman"/>
          <w:color w:val="111111"/>
          <w:sz w:val="26"/>
          <w:szCs w:val="26"/>
        </w:rPr>
        <w:t>ώ</w:t>
      </w:r>
      <w:r w:rsidRPr="005E5FA3">
        <w:rPr>
          <w:rFonts w:ascii="Cambria" w:eastAsia="Calibri" w:hAnsi="Cambria" w:cs="Cambria"/>
          <w:color w:val="111111"/>
          <w:sz w:val="26"/>
          <w:szCs w:val="26"/>
        </w:rPr>
        <w:t>λει</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σι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ῖ</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γυ</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ί</w:t>
      </w:r>
      <w:r w:rsidRPr="005E5FA3">
        <w:rPr>
          <w:rFonts w:ascii="Cambria" w:eastAsia="Calibri" w:hAnsi="Cambria" w:cs="Cambria"/>
          <w:color w:val="111111"/>
          <w:sz w:val="26"/>
          <w:szCs w:val="26"/>
        </w:rPr>
        <w:t>οις</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σαι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χ</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ραι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ἦ</w:t>
      </w:r>
      <w:r w:rsidRPr="005E5FA3">
        <w:rPr>
          <w:rFonts w:ascii="Cambria" w:eastAsia="Calibri" w:hAnsi="Cambria" w:cs="Cambria"/>
          <w:color w:val="111111"/>
          <w:sz w:val="26"/>
          <w:szCs w:val="26"/>
        </w:rPr>
        <w:t>λθον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ἴ</w:t>
      </w:r>
      <w:r w:rsidRPr="005E5FA3">
        <w:rPr>
          <w:rFonts w:ascii="Cambria" w:eastAsia="Calibri" w:hAnsi="Cambria" w:cs="Cambria"/>
          <w:color w:val="111111"/>
          <w:sz w:val="26"/>
          <w:szCs w:val="26"/>
        </w:rPr>
        <w:t>γυ</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τον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γορ</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ζειν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Ιωσηφ</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εκρ</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τησεν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ὰ</w:t>
      </w:r>
      <w:r w:rsidRPr="005E5FA3">
        <w:rPr>
          <w:rFonts w:ascii="Cambria" w:eastAsia="Calibri" w:hAnsi="Cambria" w:cs="Cambria"/>
          <w:color w:val="111111"/>
          <w:sz w:val="26"/>
          <w:szCs w:val="26"/>
        </w:rPr>
        <w:t>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λι</w:t>
      </w:r>
      <w:r w:rsidRPr="005E5FA3">
        <w:rPr>
          <w:rFonts w:ascii="PT Serif" w:eastAsia="Calibri" w:hAnsi="PT Serif" w:cs="PT Serif"/>
          <w:color w:val="111111"/>
          <w:sz w:val="26"/>
          <w:szCs w:val="26"/>
        </w:rPr>
        <w:t>μ</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Times New Roman" w:eastAsia="Calibri" w:hAnsi="Times New Roman" w:cs="Times New Roman"/>
          <w:color w:val="111111"/>
          <w:sz w:val="26"/>
          <w:szCs w:val="26"/>
        </w:rPr>
        <w:t>ά</w:t>
      </w:r>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ῃ</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ῇ</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w:t>
      </w:r>
      <w:r w:rsidRPr="005E5FA3">
        <w:rPr>
          <w:rFonts w:ascii="Times New Roman" w:eastAsia="Calibri" w:hAnsi="Times New Roman" w:cs="Times New Roman"/>
          <w:color w:val="111111"/>
          <w:sz w:val="26"/>
          <w:szCs w:val="26"/>
        </w:rPr>
        <w:t xml:space="preserve">ῇ </w:t>
      </w:r>
      <w:r w:rsidRPr="005E5FA3">
        <w:rPr>
          <w:rFonts w:ascii="Arial" w:eastAsia="Times New Roman" w:hAnsi="Arial" w:cs="Arial"/>
          <w:kern w:val="0"/>
          <w:sz w:val="24"/>
          <w:szCs w:val="20"/>
          <w:lang w:eastAsia="it-IT"/>
          <w14:ligatures w14:val="none"/>
        </w:rPr>
        <w:t xml:space="preserve">(Gen 41,53-57). </w:t>
      </w:r>
    </w:p>
    <w:p w14:paraId="73FF2BC3"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la sublime verità che ci insegna la Vergine Maria: Come Giuseppe è il Mediatore unico tra il Faraone e il suo popolo, così Cristo Gesù è il Mediatore unico tra il Padre e la sua creazione. Come Giuseppe è il Plenipotenziario del Faraone così Gesù è il Plenipotenziario del Padre suo. Come il Giuseppe è costituito dal Faraone Datore di vita per tutto il suo popolo e per tutta la terra, così anche Gesù è costituito dal Padre Datore di vita per tutto il suo popolo e per tutta la terra. Come il faraone ha costituito Giuseppe l’Amministratore di vita e Provvidenza per tutto il suo popolo e per tutta la terra, così anche il Padre ha costituito Gesù Amministratore della sua vita divina e Provvidenza di ogni grazia per tutto il suo popolo e per tutta la terra. </w:t>
      </w:r>
    </w:p>
    <w:p w14:paraId="1F3EC6A9"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Vi è però una seconda verità che va messa bene in luce. Non è sufficiente che Gesù viva il suo ministero fino alla morte sulla croce. La sua opera di salvezza non produrrà nessun frutto senza la piena obbedienza a qualsiasi cosa Gesù ci dirà. Come si può constatare l’obbedienza non a questa o a quell’altra Parola. È ad ogni Parola, a qualsiasi cosa, Gesù di ha detto, ci dice oggi, ci dirà domani, per mezzo del suo Santo Spirito con il quale Lui parla al cuore e allo spirito dei suoi servitori, che sono i suoi Apostoli e in comunione gerarchica con loro, sono tutti i membri del suo corpo. Senza questa totale, universale, completa obbedienza, l’opera di Cristo Gesù muore con Cristo Gesù. </w:t>
      </w:r>
    </w:p>
    <w:p w14:paraId="46580DB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Lo ripetiamo: l’obbedienza dovrà essere a ogni Parola, a qualsiasi cosa Gesù ha detto, dice, dirà, obbedienza vissuta con ogni sapienza e intelligenza, scienza e </w:t>
      </w:r>
      <w:r w:rsidRPr="005E5FA3">
        <w:rPr>
          <w:rFonts w:ascii="Arial" w:eastAsia="Times New Roman" w:hAnsi="Arial" w:cs="Arial"/>
          <w:kern w:val="0"/>
          <w:sz w:val="24"/>
          <w:szCs w:val="20"/>
          <w:lang w:eastAsia="it-IT"/>
          <w14:ligatures w14:val="none"/>
        </w:rPr>
        <w:lastRenderedPageBreak/>
        <w:t xml:space="preserve">intelletto, consiglio e fortezza, pietà e timore del Signore, sempre da attingere e da vivificare nello Spirito Santo. </w:t>
      </w:r>
    </w:p>
    <w:p w14:paraId="3B1435BF"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Un’annotazione merita di essere ancora tutta la nostra a attenzione: chi dice al suo popolo di fare qualsiasi cosa Giuseppe avesse detto loro è il Faraone. Chi dice ai servi di fare qualsiasi cosa Cristo Gesù avesse detto loro è la Madre di Gesù. </w:t>
      </w:r>
    </w:p>
    <w:p w14:paraId="115EC6AB"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deve significare molto per noi: chi chiede a noi l’obbedienza al Figlio suo è il Padre. Il Padre la chiede per mezzo della Madre del Figlio suo. Ecco l’altra grande opera compiuta dal nostro Dio: con decreto eterno ha costituito la Madre del Figlio suo, sua intermediaria tra il Figlio e noi. Maria chiede a noi di obbedire al Figlio suo in qualsiasi cosa lui ci chiederà. È così la Madre chiede al Figlio e la Madre chiede ai figli. L’obbedienza a Cristo è obbedienza alla Madre. Se la nostra obbedienza non è obbedienza alla Madre, di certo non è vera obbedienza neanche a Cristo Signore. </w:t>
      </w:r>
    </w:p>
    <w:p w14:paraId="7BF83F45"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verità eterna: mai la Madre di Gesù chiederà  a noi di eliminare Cristo Gesù dalla Chiesa e dal mondo. Mai ci chiederà di non predicare più Cristo Gesù. Mai ci chiederà di non annunciare il Vangelo. Mai ci chiedere di rinnegare il nostro Dio, il Dio dal Volto trinitario per abbraciare la fede in un idolo da noi fabbricato e costruito. Mai ci dirà di abbandonare la Chiesa. Mai ci chiederà di farci una Chiesa dal basso, rinnegando la Chiesa che discende dal cuore del Padre, in Cristo, per lo Spirito Santo. Mai ci chiederà tutte quelle cose nefande che oggi vogliamo giustificare come necessarie all’uomo del nostro tempo e al cristiano dei nostri giorni. Mai ci chiederà di non ascoltare il Figlio suo e di perseverare nel peccato e nelle tenebre. Mai ci chiederà di passare a un vangelo diverso o a un altro vangelo e mai ci chiederà di ridurre lei a una figura consolatoria e giustificatrice di ogni nostro misfatto contro il Figlio suo che è sempre misfatto contro la Chiesa e contro l’umanità.</w:t>
      </w:r>
    </w:p>
    <w:p w14:paraId="7DA04042" w14:textId="77777777" w:rsidR="005E5FA3" w:rsidRPr="005E5FA3" w:rsidRDefault="005E5FA3" w:rsidP="005E5FA3">
      <w:pPr>
        <w:spacing w:after="120" w:line="240" w:lineRule="auto"/>
        <w:jc w:val="both"/>
        <w:rPr>
          <w:rFonts w:ascii="Arial" w:eastAsia="Times New Roman" w:hAnsi="Arial" w:cs="Arial"/>
          <w:kern w:val="0"/>
          <w:sz w:val="24"/>
          <w:szCs w:val="20"/>
          <w:lang w:eastAsia="it-IT"/>
          <w14:ligatures w14:val="none"/>
        </w:rPr>
      </w:pPr>
    </w:p>
    <w:p w14:paraId="07CE3079" w14:textId="77777777" w:rsidR="005E5FA3" w:rsidRPr="005E5FA3" w:rsidRDefault="005E5FA3" w:rsidP="005E5FA3">
      <w:pPr>
        <w:pStyle w:val="Titolo2"/>
        <w:rPr>
          <w:lang w:val="la-Latn"/>
        </w:rPr>
      </w:pPr>
      <w:bookmarkStart w:id="1046" w:name="_Toc199349439"/>
      <w:bookmarkStart w:id="1047" w:name="_Toc218975248"/>
      <w:bookmarkStart w:id="1048" w:name="_Toc219036386"/>
      <w:r w:rsidRPr="005E5FA3">
        <w:rPr>
          <w:lang w:val="la-Latn"/>
        </w:rPr>
        <w:t>E GESÙ DISSE LORO: RIEMPITE D’ACQUA LE ANFORE</w:t>
      </w:r>
      <w:bookmarkEnd w:id="1046"/>
      <w:bookmarkEnd w:id="1047"/>
      <w:bookmarkEnd w:id="1048"/>
    </w:p>
    <w:p w14:paraId="0C263540" w14:textId="77777777" w:rsidR="005E5FA3" w:rsidRPr="005E5FA3" w:rsidRDefault="005E5FA3" w:rsidP="005E5FA3">
      <w:pPr>
        <w:spacing w:before="120" w:after="120" w:line="240" w:lineRule="auto"/>
        <w:jc w:val="center"/>
        <w:rPr>
          <w:rFonts w:ascii="Arial" w:eastAsia="Times New Roman" w:hAnsi="Arial" w:cs="Arial"/>
          <w:b/>
          <w:bCs/>
          <w:kern w:val="0"/>
          <w:sz w:val="32"/>
          <w:szCs w:val="32"/>
          <w:lang w:val="la-Latn" w:eastAsia="it-IT"/>
          <w14:ligatures w14:val="none"/>
        </w:rPr>
      </w:pPr>
      <w:r w:rsidRPr="005E5FA3">
        <w:rPr>
          <w:rFonts w:ascii="Arial" w:eastAsia="Calibri" w:hAnsi="Arial" w:cs="Arial"/>
          <w:b/>
          <w:bCs/>
          <w:color w:val="000000"/>
          <w:sz w:val="32"/>
          <w:szCs w:val="32"/>
          <w:shd w:val="clear" w:color="auto" w:fill="FFFFFF"/>
          <w:lang w:val="la-Latn"/>
        </w:rPr>
        <w:t xml:space="preserve">Dicit eis Iesus: Implete hydrias aqua - </w:t>
      </w:r>
      <w:r w:rsidRPr="005E5FA3">
        <w:rPr>
          <w:rFonts w:ascii="Cambria" w:eastAsia="Calibri" w:hAnsi="Cambria" w:cs="Cambria"/>
          <w:b/>
          <w:bCs/>
          <w:color w:val="111111"/>
          <w:sz w:val="32"/>
          <w:szCs w:val="32"/>
        </w:rPr>
        <w:t>λέγει</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α</w:t>
      </w:r>
      <w:r w:rsidRPr="005E5FA3">
        <w:rPr>
          <w:rFonts w:ascii="Times New Roman" w:eastAsia="Calibri" w:hAnsi="Times New Roman" w:cs="Times New Roman"/>
          <w:b/>
          <w:bCs/>
          <w:color w:val="111111"/>
          <w:sz w:val="32"/>
          <w:szCs w:val="32"/>
        </w:rPr>
        <w:t>ὐ</w:t>
      </w:r>
      <w:r w:rsidRPr="005E5FA3">
        <w:rPr>
          <w:rFonts w:ascii="Cambria" w:eastAsia="Calibri" w:hAnsi="Cambria" w:cs="Cambria"/>
          <w:b/>
          <w:bCs/>
          <w:color w:val="111111"/>
          <w:sz w:val="32"/>
          <w:szCs w:val="32"/>
        </w:rPr>
        <w:t>το</w:t>
      </w:r>
      <w:r w:rsidRPr="005E5FA3">
        <w:rPr>
          <w:rFonts w:ascii="Times New Roman" w:eastAsia="Calibri" w:hAnsi="Times New Roman" w:cs="Times New Roman"/>
          <w:b/>
          <w:bCs/>
          <w:color w:val="111111"/>
          <w:sz w:val="32"/>
          <w:szCs w:val="32"/>
        </w:rPr>
        <w:t>ῖ</w:t>
      </w:r>
      <w:r w:rsidRPr="005E5FA3">
        <w:rPr>
          <w:rFonts w:ascii="Cambria" w:eastAsia="Calibri" w:hAnsi="Cambria" w:cs="Cambria"/>
          <w:b/>
          <w:bCs/>
          <w:color w:val="111111"/>
          <w:sz w:val="32"/>
          <w:szCs w:val="32"/>
        </w:rPr>
        <w:t>ς</w:t>
      </w:r>
      <w:r w:rsidRPr="005E5FA3">
        <w:rPr>
          <w:rFonts w:ascii="PT Serif" w:eastAsia="Calibri" w:hAnsi="PT Serif" w:cs="Times New Roman"/>
          <w:b/>
          <w:bCs/>
          <w:color w:val="111111"/>
          <w:sz w:val="32"/>
          <w:szCs w:val="32"/>
          <w:lang w:val="la-Latn"/>
        </w:rPr>
        <w:t xml:space="preserve"> </w:t>
      </w:r>
      <w:r w:rsidRPr="005E5FA3">
        <w:rPr>
          <w:rFonts w:ascii="Times New Roman" w:eastAsia="Calibri" w:hAnsi="Times New Roman" w:cs="Times New Roman"/>
          <w:b/>
          <w:bCs/>
          <w:color w:val="111111"/>
          <w:sz w:val="32"/>
          <w:szCs w:val="32"/>
        </w:rPr>
        <w:t>ὁ</w:t>
      </w:r>
      <w:r w:rsidRPr="005E5FA3">
        <w:rPr>
          <w:rFonts w:ascii="PT Serif" w:eastAsia="Calibri" w:hAnsi="PT Serif" w:cs="Times New Roman"/>
          <w:b/>
          <w:bCs/>
          <w:color w:val="111111"/>
          <w:sz w:val="32"/>
          <w:szCs w:val="32"/>
          <w:lang w:val="la-Latn"/>
        </w:rPr>
        <w:t xml:space="preserve"> </w:t>
      </w:r>
      <w:r w:rsidRPr="005E5FA3">
        <w:rPr>
          <w:rFonts w:ascii="Times New Roman" w:eastAsia="Calibri" w:hAnsi="Times New Roman" w:cs="Times New Roman"/>
          <w:b/>
          <w:bCs/>
          <w:color w:val="111111"/>
          <w:sz w:val="32"/>
          <w:szCs w:val="32"/>
        </w:rPr>
        <w:t>Ἰ</w:t>
      </w:r>
      <w:r w:rsidRPr="005E5FA3">
        <w:rPr>
          <w:rFonts w:ascii="Cambria" w:eastAsia="Calibri" w:hAnsi="Cambria" w:cs="Cambria"/>
          <w:b/>
          <w:bCs/>
          <w:color w:val="111111"/>
          <w:sz w:val="32"/>
          <w:szCs w:val="32"/>
        </w:rPr>
        <w:t>ησο</w:t>
      </w:r>
      <w:r w:rsidRPr="005E5FA3">
        <w:rPr>
          <w:rFonts w:ascii="Times New Roman" w:eastAsia="Calibri" w:hAnsi="Times New Roman" w:cs="Times New Roman"/>
          <w:b/>
          <w:bCs/>
          <w:color w:val="111111"/>
          <w:sz w:val="32"/>
          <w:szCs w:val="32"/>
        </w:rPr>
        <w:t>ῦ</w:t>
      </w:r>
      <w:r w:rsidRPr="005E5FA3">
        <w:rPr>
          <w:rFonts w:ascii="Cambria" w:eastAsia="Calibri" w:hAnsi="Cambria" w:cs="Cambria"/>
          <w:b/>
          <w:bCs/>
          <w:color w:val="111111"/>
          <w:sz w:val="32"/>
          <w:szCs w:val="32"/>
        </w:rPr>
        <w:t>ς·</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Γε</w:t>
      </w:r>
      <w:r w:rsidRPr="005E5FA3">
        <w:rPr>
          <w:rFonts w:ascii="PT Serif" w:eastAsia="Calibri" w:hAnsi="PT Serif" w:cs="PT Serif"/>
          <w:b/>
          <w:bCs/>
          <w:color w:val="111111"/>
          <w:sz w:val="32"/>
          <w:szCs w:val="32"/>
        </w:rPr>
        <w:t>μ</w:t>
      </w:r>
      <w:r w:rsidRPr="005E5FA3">
        <w:rPr>
          <w:rFonts w:ascii="Cambria" w:eastAsia="Calibri" w:hAnsi="Cambria" w:cs="Cambria"/>
          <w:b/>
          <w:bCs/>
          <w:color w:val="111111"/>
          <w:sz w:val="32"/>
          <w:szCs w:val="32"/>
        </w:rPr>
        <w:t>ίσατε</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ὰ</w:t>
      </w:r>
      <w:r w:rsidRPr="005E5FA3">
        <w:rPr>
          <w:rFonts w:ascii="Cambria" w:eastAsia="Calibri" w:hAnsi="Cambria" w:cs="Cambria"/>
          <w:b/>
          <w:bCs/>
          <w:color w:val="111111"/>
          <w:sz w:val="32"/>
          <w:szCs w:val="32"/>
        </w:rPr>
        <w:t>ς</w:t>
      </w:r>
      <w:r w:rsidRPr="005E5FA3">
        <w:rPr>
          <w:rFonts w:ascii="PT Serif" w:eastAsia="Calibri" w:hAnsi="PT Serif" w:cs="Times New Roman"/>
          <w:b/>
          <w:bCs/>
          <w:color w:val="111111"/>
          <w:sz w:val="32"/>
          <w:szCs w:val="32"/>
          <w:lang w:val="la-Latn"/>
        </w:rPr>
        <w:t xml:space="preserve"> </w:t>
      </w:r>
      <w:r w:rsidRPr="005E5FA3">
        <w:rPr>
          <w:rFonts w:ascii="Times New Roman" w:eastAsia="Calibri" w:hAnsi="Times New Roman" w:cs="Times New Roman"/>
          <w:b/>
          <w:bCs/>
          <w:color w:val="111111"/>
          <w:sz w:val="32"/>
          <w:szCs w:val="32"/>
        </w:rPr>
        <w:t>ὑ</w:t>
      </w:r>
      <w:r w:rsidRPr="005E5FA3">
        <w:rPr>
          <w:rFonts w:ascii="Cambria" w:eastAsia="Calibri" w:hAnsi="Cambria" w:cs="Cambria"/>
          <w:b/>
          <w:bCs/>
          <w:color w:val="111111"/>
          <w:sz w:val="32"/>
          <w:szCs w:val="32"/>
        </w:rPr>
        <w:t>δρίας</w:t>
      </w:r>
      <w:r w:rsidRPr="005E5FA3">
        <w:rPr>
          <w:rFonts w:ascii="PT Serif" w:eastAsia="Calibri" w:hAnsi="PT Serif" w:cs="Times New Roman"/>
          <w:b/>
          <w:bCs/>
          <w:color w:val="111111"/>
          <w:sz w:val="32"/>
          <w:szCs w:val="32"/>
          <w:lang w:val="la-Latn"/>
        </w:rPr>
        <w:t xml:space="preserve"> </w:t>
      </w:r>
      <w:r w:rsidRPr="005E5FA3">
        <w:rPr>
          <w:rFonts w:ascii="Times New Roman" w:eastAsia="Calibri" w:hAnsi="Times New Roman" w:cs="Times New Roman"/>
          <w:b/>
          <w:bCs/>
          <w:color w:val="111111"/>
          <w:sz w:val="32"/>
          <w:szCs w:val="32"/>
        </w:rPr>
        <w:t>ὕ</w:t>
      </w:r>
      <w:r w:rsidRPr="005E5FA3">
        <w:rPr>
          <w:rFonts w:ascii="Cambria" w:eastAsia="Calibri" w:hAnsi="Cambria" w:cs="Cambria"/>
          <w:b/>
          <w:bCs/>
          <w:color w:val="111111"/>
          <w:sz w:val="32"/>
          <w:szCs w:val="32"/>
        </w:rPr>
        <w:t>δατος</w:t>
      </w:r>
    </w:p>
    <w:p w14:paraId="30D5A0EF" w14:textId="77777777" w:rsidR="005E5FA3" w:rsidRPr="005E5FA3" w:rsidRDefault="005E5FA3" w:rsidP="005E5FA3">
      <w:pPr>
        <w:spacing w:before="120" w:after="120" w:line="240" w:lineRule="auto"/>
        <w:jc w:val="both"/>
        <w:rPr>
          <w:rFonts w:ascii="Arial" w:eastAsia="Times New Roman" w:hAnsi="Arial" w:cs="Arial"/>
          <w:bCs/>
          <w:kern w:val="0"/>
          <w:sz w:val="24"/>
          <w:szCs w:val="24"/>
          <w:lang w:val="la-Latn" w:eastAsia="it-IT"/>
          <w14:ligatures w14:val="none"/>
        </w:rPr>
      </w:pPr>
    </w:p>
    <w:p w14:paraId="0E8BABA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bookmarkStart w:id="1049" w:name="_Hlk198301595"/>
      <w:r w:rsidRPr="005E5FA3">
        <w:rPr>
          <w:rFonts w:ascii="Arial" w:eastAsia="Times New Roman" w:hAnsi="Arial" w:cs="Arial"/>
          <w:bCs/>
          <w:kern w:val="0"/>
          <w:sz w:val="24"/>
          <w:szCs w:val="24"/>
          <w:lang w:eastAsia="it-IT"/>
          <w14:ligatures w14:val="none"/>
        </w:rPr>
        <w:t>Vi erano là sei anfore di pietra per la purificazione rituale dei Giudei, contenenti ciascuna da ottanta a centoventi litri. E Gesù disse loro: «</w:t>
      </w:r>
      <w:bookmarkStart w:id="1050" w:name="_Hlk198301340"/>
      <w:r w:rsidRPr="005E5FA3">
        <w:rPr>
          <w:rFonts w:ascii="Arial" w:eastAsia="Times New Roman" w:hAnsi="Arial" w:cs="Arial"/>
          <w:bCs/>
          <w:kern w:val="0"/>
          <w:sz w:val="24"/>
          <w:szCs w:val="24"/>
          <w:lang w:eastAsia="it-IT"/>
          <w14:ligatures w14:val="none"/>
        </w:rPr>
        <w:t>Riempite d’acqua le anfore</w:t>
      </w:r>
      <w:bookmarkEnd w:id="1050"/>
      <w:r w:rsidRPr="005E5FA3">
        <w:rPr>
          <w:rFonts w:ascii="Arial" w:eastAsia="Times New Roman" w:hAnsi="Arial" w:cs="Arial"/>
          <w:bCs/>
          <w:kern w:val="0"/>
          <w:sz w:val="24"/>
          <w:szCs w:val="24"/>
          <w:lang w:eastAsia="it-IT"/>
          <w14:ligatures w14:val="none"/>
        </w:rPr>
        <w:t xml:space="preserve">»; e le riempirono fino all’orlo. Disse loro di nuovo: «Ora prendetene e portatene a colui che dirige il banchetto». Ed essi gliene portarono (Gv 2,6-8). </w:t>
      </w:r>
    </w:p>
    <w:bookmarkEnd w:id="1049"/>
    <w:p w14:paraId="1F44A2F9" w14:textId="77777777" w:rsidR="005E5FA3" w:rsidRPr="005E5FA3" w:rsidRDefault="005E5FA3" w:rsidP="005E5FA3">
      <w:pPr>
        <w:spacing w:before="120" w:after="120" w:line="240" w:lineRule="auto"/>
        <w:jc w:val="both"/>
        <w:rPr>
          <w:rFonts w:ascii="Arial" w:eastAsia="Calibri" w:hAnsi="Arial" w:cs="Arial"/>
          <w:color w:val="000000"/>
          <w:sz w:val="24"/>
          <w:szCs w:val="24"/>
          <w:shd w:val="clear" w:color="auto" w:fill="FFFFFF"/>
          <w:lang w:val="fr-FR"/>
        </w:rPr>
      </w:pPr>
      <w:r w:rsidRPr="005E5FA3">
        <w:rPr>
          <w:rFonts w:ascii="Arial" w:eastAsia="Calibri" w:hAnsi="Arial" w:cs="Arial"/>
          <w:color w:val="000000"/>
          <w:sz w:val="24"/>
          <w:szCs w:val="24"/>
          <w:shd w:val="clear" w:color="auto" w:fill="FFFFFF"/>
        </w:rPr>
        <w:t xml:space="preserve">Erant autem ibi lapideae hydriae sex positae secundum purificationem Iudaeorum, capientes singulae metretas binas vel ternas. </w:t>
      </w:r>
      <w:bookmarkStart w:id="1051" w:name="_Hlk198301418"/>
      <w:r w:rsidRPr="005E5FA3">
        <w:rPr>
          <w:rFonts w:ascii="Arial" w:eastAsia="Calibri" w:hAnsi="Arial" w:cs="Arial"/>
          <w:color w:val="000000"/>
          <w:sz w:val="24"/>
          <w:szCs w:val="24"/>
          <w:shd w:val="clear" w:color="auto" w:fill="FFFFFF"/>
          <w:lang w:val="fr-FR"/>
        </w:rPr>
        <w:t>Dicit eis Iesus: Implete hydrias aqua</w:t>
      </w:r>
      <w:bookmarkEnd w:id="1051"/>
      <w:r w:rsidRPr="005E5FA3">
        <w:rPr>
          <w:rFonts w:ascii="Arial" w:eastAsia="Calibri" w:hAnsi="Arial" w:cs="Arial"/>
          <w:color w:val="000000"/>
          <w:sz w:val="24"/>
          <w:szCs w:val="24"/>
          <w:shd w:val="clear" w:color="auto" w:fill="FFFFFF"/>
          <w:lang w:val="fr-FR"/>
        </w:rPr>
        <w:t xml:space="preserve">”. Et impleverunt eas usque ad summum. Et dicit eis: </w:t>
      </w:r>
      <w:bookmarkStart w:id="1052" w:name="_Hlk198991092"/>
      <w:r w:rsidRPr="005E5FA3">
        <w:rPr>
          <w:rFonts w:ascii="Arial" w:eastAsia="Calibri" w:hAnsi="Arial" w:cs="Arial"/>
          <w:color w:val="000000"/>
          <w:sz w:val="24"/>
          <w:szCs w:val="24"/>
          <w:shd w:val="clear" w:color="auto" w:fill="FFFFFF"/>
          <w:lang w:val="fr-FR"/>
        </w:rPr>
        <w:t>“ Haurite nunc et ferte architriclino ”</w:t>
      </w:r>
      <w:bookmarkEnd w:id="1052"/>
      <w:r w:rsidRPr="005E5FA3">
        <w:rPr>
          <w:rFonts w:ascii="Arial" w:eastAsia="Calibri" w:hAnsi="Arial" w:cs="Arial"/>
          <w:color w:val="000000"/>
          <w:sz w:val="24"/>
          <w:szCs w:val="24"/>
          <w:shd w:val="clear" w:color="auto" w:fill="FFFFFF"/>
          <w:lang w:val="fr-FR"/>
        </w:rPr>
        <w:t>. Illi autem tulerunt (Gv 2,6-8).</w:t>
      </w:r>
    </w:p>
    <w:p w14:paraId="272CEF9E" w14:textId="77777777" w:rsidR="005E5FA3" w:rsidRPr="005E5FA3" w:rsidRDefault="005E5FA3" w:rsidP="005E5FA3">
      <w:pPr>
        <w:spacing w:before="120" w:after="120" w:line="240" w:lineRule="auto"/>
        <w:jc w:val="both"/>
        <w:rPr>
          <w:rFonts w:ascii="PT Serif" w:eastAsia="Calibri" w:hAnsi="PT Serif" w:cs="Times New Roman"/>
          <w:color w:val="111111"/>
        </w:rPr>
      </w:pPr>
      <w:r w:rsidRPr="005E5FA3">
        <w:rPr>
          <w:rFonts w:ascii="Segoe UI Symbol" w:eastAsia="Calibri" w:hAnsi="Segoe UI Symbol" w:cs="Segoe UI Symbol"/>
          <w:color w:val="111111"/>
          <w:sz w:val="24"/>
          <w:szCs w:val="24"/>
        </w:rPr>
        <w:t>⸂</w:t>
      </w:r>
      <w:r w:rsidRPr="005E5FA3">
        <w:rPr>
          <w:rFonts w:ascii="Cambria" w:eastAsia="Calibri" w:hAnsi="Cambria" w:cs="Cambria"/>
          <w:color w:val="111111"/>
          <w:sz w:val="24"/>
          <w:szCs w:val="24"/>
        </w:rPr>
        <w:t>λίθιναι</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ὑ</w:t>
      </w:r>
      <w:r w:rsidRPr="005E5FA3">
        <w:rPr>
          <w:rFonts w:ascii="Cambria" w:eastAsia="Calibri" w:hAnsi="Cambria" w:cs="Cambria"/>
          <w:color w:val="111111"/>
          <w:sz w:val="24"/>
          <w:szCs w:val="24"/>
        </w:rPr>
        <w:t>δρίαι</w:t>
      </w:r>
      <w:r w:rsidRPr="005E5FA3">
        <w:rPr>
          <w:rFonts w:ascii="Segoe UI Symbol" w:eastAsia="Calibri" w:hAnsi="Segoe UI Symbol" w:cs="Segoe UI Symbol"/>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ἓ</w:t>
      </w:r>
      <w:r w:rsidRPr="005E5FA3">
        <w:rPr>
          <w:rFonts w:ascii="Cambria" w:eastAsia="Calibri" w:hAnsi="Cambria" w:cs="Cambria"/>
          <w:color w:val="111111"/>
          <w:sz w:val="24"/>
          <w:szCs w:val="24"/>
        </w:rPr>
        <w:t>ξ</w:t>
      </w:r>
      <w:r w:rsidRPr="005E5FA3">
        <w:rPr>
          <w:rFonts w:ascii="PT Serif" w:eastAsia="Calibri" w:hAnsi="PT Serif" w:cs="Times New Roman"/>
          <w:color w:val="111111"/>
          <w:sz w:val="24"/>
          <w:szCs w:val="24"/>
          <w:lang w:val="fr-FR"/>
        </w:rPr>
        <w:t xml:space="preserve"> </w:t>
      </w:r>
      <w:r w:rsidRPr="005E5FA3">
        <w:rPr>
          <w:rFonts w:ascii="Segoe UI Symbol" w:eastAsia="Calibri" w:hAnsi="Segoe UI Symbol" w:cs="Segoe UI Symbol"/>
          <w:color w:val="111111"/>
          <w:sz w:val="24"/>
          <w:szCs w:val="24"/>
        </w:rPr>
        <w:t>⸂</w:t>
      </w:r>
      <w:r w:rsidRPr="005E5FA3">
        <w:rPr>
          <w:rFonts w:ascii="Cambria" w:eastAsia="Calibri" w:hAnsi="Cambria" w:cs="Cambria"/>
          <w:color w:val="111111"/>
          <w:sz w:val="24"/>
          <w:szCs w:val="24"/>
        </w:rPr>
        <w:t>κατ</w:t>
      </w:r>
      <w:r w:rsidRPr="005E5FA3">
        <w:rPr>
          <w:rFonts w:ascii="Times New Roman" w:eastAsia="Calibri" w:hAnsi="Times New Roman" w:cs="Times New Roman"/>
          <w:color w:val="111111"/>
          <w:sz w:val="24"/>
          <w:szCs w:val="24"/>
        </w:rPr>
        <w:t>ὰ</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ὸ</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καθαρισ</w:t>
      </w:r>
      <w:r w:rsidRPr="005E5FA3">
        <w:rPr>
          <w:rFonts w:ascii="PT Serif" w:eastAsia="Calibri" w:hAnsi="PT Serif" w:cs="PT Serif"/>
          <w:color w:val="111111"/>
          <w:sz w:val="24"/>
          <w:szCs w:val="24"/>
        </w:rPr>
        <w:t>μ</w:t>
      </w:r>
      <w:r w:rsidRPr="005E5FA3">
        <w:rPr>
          <w:rFonts w:ascii="Times New Roman" w:eastAsia="Calibri" w:hAnsi="Times New Roman" w:cs="Times New Roman"/>
          <w:color w:val="111111"/>
          <w:sz w:val="24"/>
          <w:szCs w:val="24"/>
        </w:rPr>
        <w:t>ὸ</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ῶ</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ουδαίων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κεί</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εναι</w:t>
      </w:r>
      <w:r w:rsidRPr="005E5FA3">
        <w:rPr>
          <w:rFonts w:ascii="Segoe UI Symbol" w:eastAsia="Calibri" w:hAnsi="Segoe UI Symbol" w:cs="Segoe UI Symbol"/>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χωρο</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σαι</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ἀ</w:t>
      </w:r>
      <w:r w:rsidRPr="005E5FA3">
        <w:rPr>
          <w:rFonts w:ascii="Cambria" w:eastAsia="Calibri" w:hAnsi="Cambria" w:cs="Cambria"/>
          <w:color w:val="111111"/>
          <w:sz w:val="24"/>
          <w:szCs w:val="24"/>
        </w:rPr>
        <w:t>ν</w:t>
      </w:r>
      <w:r w:rsidRPr="005E5FA3">
        <w:rPr>
          <w:rFonts w:ascii="Times New Roman" w:eastAsia="Calibri" w:hAnsi="Times New Roman" w:cs="Times New Roman"/>
          <w:color w:val="111111"/>
          <w:sz w:val="24"/>
          <w:szCs w:val="24"/>
        </w:rPr>
        <w:t>ὰ</w:t>
      </w:r>
      <w:r w:rsidRPr="005E5FA3">
        <w:rPr>
          <w:rFonts w:ascii="PT Serif" w:eastAsia="Calibri" w:hAnsi="PT Serif" w:cs="Times New Roman"/>
          <w:color w:val="111111"/>
          <w:sz w:val="24"/>
          <w:szCs w:val="24"/>
          <w:lang w:val="fr-FR"/>
        </w:rPr>
        <w:t xml:space="preserve"> </w:t>
      </w:r>
      <w:r w:rsidRPr="005E5FA3">
        <w:rPr>
          <w:rFonts w:ascii="PT Serif" w:eastAsia="Calibri" w:hAnsi="PT Serif" w:cs="Times New Roman"/>
          <w:color w:val="111111"/>
          <w:sz w:val="24"/>
          <w:szCs w:val="24"/>
        </w:rPr>
        <w:t>μ</w:t>
      </w:r>
      <w:r w:rsidRPr="005E5FA3">
        <w:rPr>
          <w:rFonts w:ascii="Cambria" w:eastAsia="Calibri" w:hAnsi="Cambria" w:cs="Cambria"/>
          <w:color w:val="111111"/>
          <w:sz w:val="24"/>
          <w:szCs w:val="24"/>
        </w:rPr>
        <w:t>ετρητ</w:t>
      </w:r>
      <w:r w:rsidRPr="005E5FA3">
        <w:rPr>
          <w:rFonts w:ascii="Times New Roman" w:eastAsia="Calibri" w:hAnsi="Times New Roman" w:cs="Times New Roman"/>
          <w:color w:val="111111"/>
          <w:sz w:val="24"/>
          <w:szCs w:val="24"/>
        </w:rPr>
        <w:t>ὰ</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δύο</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ἢ</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τρε</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w:t>
      </w:r>
      <w:bookmarkStart w:id="1053" w:name="_Hlk198301493"/>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ὁ</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Ἰ</w:t>
      </w:r>
      <w:r w:rsidRPr="005E5FA3">
        <w:rPr>
          <w:rFonts w:ascii="Cambria" w:eastAsia="Calibri" w:hAnsi="Cambria" w:cs="Cambria"/>
          <w:color w:val="111111"/>
          <w:sz w:val="24"/>
          <w:szCs w:val="24"/>
        </w:rPr>
        <w:t>ησο</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Γε</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ίσατε</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ὰ</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ὑ</w:t>
      </w:r>
      <w:r w:rsidRPr="005E5FA3">
        <w:rPr>
          <w:rFonts w:ascii="Cambria" w:eastAsia="Calibri" w:hAnsi="Cambria" w:cs="Cambria"/>
          <w:color w:val="111111"/>
          <w:sz w:val="24"/>
          <w:szCs w:val="24"/>
        </w:rPr>
        <w:t>δρίας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ὕ</w:t>
      </w:r>
      <w:r w:rsidRPr="005E5FA3">
        <w:rPr>
          <w:rFonts w:ascii="Cambria" w:eastAsia="Calibri" w:hAnsi="Cambria" w:cs="Cambria"/>
          <w:color w:val="111111"/>
          <w:sz w:val="24"/>
          <w:szCs w:val="24"/>
        </w:rPr>
        <w:t>δατος</w:t>
      </w:r>
      <w:bookmarkEnd w:id="1053"/>
      <w:r w:rsidRPr="005E5FA3">
        <w:rPr>
          <w:rFonts w:ascii="Cambria" w:eastAsia="Calibri" w:hAnsi="Cambria" w:cs="Cambria"/>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ἐ</w:t>
      </w:r>
      <w:r w:rsidRPr="005E5FA3">
        <w:rPr>
          <w:rFonts w:ascii="Cambria" w:eastAsia="Calibri" w:hAnsi="Cambria" w:cs="Cambria"/>
          <w:color w:val="111111"/>
          <w:sz w:val="24"/>
          <w:szCs w:val="24"/>
        </w:rPr>
        <w:t>γέ</w:t>
      </w:r>
      <w:r w:rsidRPr="005E5FA3">
        <w:rPr>
          <w:rFonts w:ascii="PT Serif" w:eastAsia="Calibri" w:hAnsi="PT Serif" w:cs="PT Serif"/>
          <w:color w:val="111111"/>
          <w:sz w:val="24"/>
          <w:szCs w:val="24"/>
        </w:rPr>
        <w:t>μ</w:t>
      </w:r>
      <w:r w:rsidRPr="005E5FA3">
        <w:rPr>
          <w:rFonts w:ascii="Cambria" w:eastAsia="Calibri" w:hAnsi="Cambria" w:cs="Cambria"/>
          <w:color w:val="111111"/>
          <w:sz w:val="24"/>
          <w:szCs w:val="24"/>
        </w:rPr>
        <w:t>ισαν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lastRenderedPageBreak/>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ὰ</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ἕ</w:t>
      </w:r>
      <w:r w:rsidRPr="005E5FA3">
        <w:rPr>
          <w:rFonts w:ascii="Cambria" w:eastAsia="Calibri" w:hAnsi="Cambria" w:cs="Cambria"/>
          <w:color w:val="111111"/>
          <w:sz w:val="24"/>
          <w:szCs w:val="24"/>
        </w:rPr>
        <w:t>ως</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ἄ</w:t>
      </w:r>
      <w:r w:rsidRPr="005E5FA3">
        <w:rPr>
          <w:rFonts w:ascii="Cambria" w:eastAsia="Calibri" w:hAnsi="Cambria" w:cs="Cambria"/>
          <w:color w:val="111111"/>
          <w:sz w:val="24"/>
          <w:szCs w:val="24"/>
        </w:rPr>
        <w:t>νω</w:t>
      </w:r>
      <w:r w:rsidRPr="005E5FA3">
        <w:rPr>
          <w:rFonts w:ascii="PT Serif" w:eastAsia="Calibri" w:hAnsi="PT Serif" w:cs="Times New Roman"/>
          <w:color w:val="111111"/>
          <w:sz w:val="24"/>
          <w:szCs w:val="24"/>
          <w:lang w:val="fr-FR"/>
        </w:rPr>
        <w:t>. 8</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λέγει</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α</w:t>
      </w:r>
      <w:r w:rsidRPr="005E5FA3">
        <w:rPr>
          <w:rFonts w:ascii="Times New Roman" w:eastAsia="Calibri" w:hAnsi="Times New Roman" w:cs="Times New Roman"/>
          <w:color w:val="111111"/>
          <w:sz w:val="24"/>
          <w:szCs w:val="24"/>
        </w:rPr>
        <w:t>ὐ</w:t>
      </w:r>
      <w:r w:rsidRPr="005E5FA3">
        <w:rPr>
          <w:rFonts w:ascii="Cambria" w:eastAsia="Calibri" w:hAnsi="Cambria" w:cs="Cambria"/>
          <w:color w:val="111111"/>
          <w:sz w:val="24"/>
          <w:szCs w:val="24"/>
        </w:rPr>
        <w:t>το</w:t>
      </w:r>
      <w:r w:rsidRPr="005E5FA3">
        <w:rPr>
          <w:rFonts w:ascii="Times New Roman" w:eastAsia="Calibri" w:hAnsi="Times New Roman" w:cs="Times New Roman"/>
          <w:color w:val="111111"/>
          <w:sz w:val="24"/>
          <w:szCs w:val="24"/>
        </w:rPr>
        <w:t>ῖ</w:t>
      </w:r>
      <w:r w:rsidRPr="005E5FA3">
        <w:rPr>
          <w:rFonts w:ascii="Cambria" w:eastAsia="Calibri" w:hAnsi="Cambria" w:cs="Cambria"/>
          <w:color w:val="111111"/>
          <w:sz w:val="24"/>
          <w:szCs w:val="24"/>
        </w:rPr>
        <w:t>ς·</w:t>
      </w:r>
      <w:r w:rsidRPr="005E5FA3">
        <w:rPr>
          <w:rFonts w:ascii="PT Serif" w:eastAsia="Calibri" w:hAnsi="PT Serif" w:cs="Times New Roman"/>
          <w:color w:val="111111"/>
          <w:sz w:val="24"/>
          <w:szCs w:val="24"/>
          <w:lang w:val="fr-FR"/>
        </w:rPr>
        <w:t xml:space="preserve"> </w:t>
      </w:r>
      <w:bookmarkStart w:id="1054" w:name="_Hlk198991148"/>
      <w:r w:rsidRPr="005E5FA3">
        <w:rPr>
          <w:rFonts w:ascii="Times New Roman" w:eastAsia="Calibri" w:hAnsi="Times New Roman" w:cs="Times New Roman"/>
          <w:color w:val="111111"/>
          <w:sz w:val="24"/>
          <w:szCs w:val="24"/>
        </w:rPr>
        <w:t>Ἀ</w:t>
      </w:r>
      <w:r w:rsidRPr="005E5FA3">
        <w:rPr>
          <w:rFonts w:ascii="Cambria" w:eastAsia="Calibri" w:hAnsi="Cambria" w:cs="Cambria"/>
          <w:color w:val="111111"/>
          <w:sz w:val="24"/>
          <w:szCs w:val="24"/>
        </w:rPr>
        <w:t>ντλήσατε</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ν</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φέρετε</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ῷ</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ἀ</w:t>
      </w:r>
      <w:r w:rsidRPr="005E5FA3">
        <w:rPr>
          <w:rFonts w:ascii="Cambria" w:eastAsia="Calibri" w:hAnsi="Cambria" w:cs="Cambria"/>
          <w:color w:val="111111"/>
          <w:sz w:val="24"/>
          <w:szCs w:val="24"/>
        </w:rPr>
        <w:t>ρχιτρικλίν</w:t>
      </w:r>
      <w:r w:rsidRPr="005E5FA3">
        <w:rPr>
          <w:rFonts w:ascii="Times New Roman" w:eastAsia="Calibri" w:hAnsi="Times New Roman" w:cs="Times New Roman"/>
          <w:color w:val="111111"/>
          <w:sz w:val="24"/>
          <w:szCs w:val="24"/>
        </w:rPr>
        <w:t>ῳ</w:t>
      </w:r>
      <w:r w:rsidRPr="005E5FA3">
        <w:rPr>
          <w:rFonts w:ascii="Cambria" w:eastAsia="Calibri" w:hAnsi="Cambria" w:cs="Cambria"/>
          <w:color w:val="111111"/>
          <w:sz w:val="24"/>
          <w:szCs w:val="24"/>
        </w:rPr>
        <w:t>·</w:t>
      </w:r>
      <w:r w:rsidRPr="005E5FA3">
        <w:rPr>
          <w:rFonts w:ascii="PT Serif" w:eastAsia="Calibri" w:hAnsi="PT Serif" w:cs="Times New Roman"/>
          <w:color w:val="111111"/>
          <w:sz w:val="24"/>
          <w:szCs w:val="24"/>
          <w:lang w:val="fr-FR"/>
        </w:rPr>
        <w:t xml:space="preserve"> </w:t>
      </w:r>
      <w:bookmarkEnd w:id="1054"/>
      <w:r w:rsidRPr="005E5FA3">
        <w:rPr>
          <w:rFonts w:ascii="Segoe UI Symbol" w:eastAsia="Calibri" w:hAnsi="Segoe UI Symbol" w:cs="Segoe UI Symbol"/>
          <w:color w:val="111111"/>
          <w:sz w:val="24"/>
          <w:szCs w:val="24"/>
        </w:rPr>
        <w:t>⸂</w:t>
      </w:r>
      <w:r w:rsidRPr="005E5FA3">
        <w:rPr>
          <w:rFonts w:ascii="Cambria" w:eastAsia="Calibri" w:hAnsi="Cambria" w:cs="Cambria"/>
          <w:color w:val="111111"/>
          <w:sz w:val="24"/>
          <w:szCs w:val="24"/>
        </w:rPr>
        <w:t>ο</w:t>
      </w:r>
      <w:r w:rsidRPr="005E5FA3">
        <w:rPr>
          <w:rFonts w:ascii="Times New Roman" w:eastAsia="Calibri" w:hAnsi="Times New Roman" w:cs="Times New Roman"/>
          <w:color w:val="111111"/>
          <w:sz w:val="24"/>
          <w:szCs w:val="24"/>
        </w:rPr>
        <w:t>ἱ</w:t>
      </w:r>
      <w:r w:rsidRPr="005E5FA3">
        <w:rPr>
          <w:rFonts w:ascii="PT Serif" w:eastAsia="Calibri" w:hAnsi="PT Serif" w:cs="Times New Roman"/>
          <w:color w:val="111111"/>
          <w:sz w:val="24"/>
          <w:szCs w:val="24"/>
          <w:lang w:val="fr-FR"/>
        </w:rPr>
        <w:t xml:space="preserve"> </w:t>
      </w:r>
      <w:r w:rsidRPr="005E5FA3">
        <w:rPr>
          <w:rFonts w:ascii="Cambria" w:eastAsia="Calibri" w:hAnsi="Cambria" w:cs="Cambria"/>
          <w:color w:val="111111"/>
          <w:sz w:val="24"/>
          <w:szCs w:val="24"/>
        </w:rPr>
        <w:t>δ</w:t>
      </w:r>
      <w:r w:rsidRPr="005E5FA3">
        <w:rPr>
          <w:rFonts w:ascii="Times New Roman" w:eastAsia="Calibri" w:hAnsi="Times New Roman" w:cs="Times New Roman"/>
          <w:color w:val="111111"/>
          <w:sz w:val="24"/>
          <w:szCs w:val="24"/>
        </w:rPr>
        <w:t>ὲ</w:t>
      </w:r>
      <w:r w:rsidRPr="005E5FA3">
        <w:rPr>
          <w:rFonts w:ascii="Segoe UI Symbol" w:eastAsia="Calibri" w:hAnsi="Segoe UI Symbol" w:cs="Segoe UI Symbol"/>
          <w:color w:val="111111"/>
          <w:sz w:val="24"/>
          <w:szCs w:val="24"/>
        </w:rPr>
        <w:t>⸃</w:t>
      </w:r>
      <w:r w:rsidRPr="005E5FA3">
        <w:rPr>
          <w:rFonts w:ascii="PT Serif" w:eastAsia="Calibri" w:hAnsi="PT Serif" w:cs="Times New Roman"/>
          <w:color w:val="111111"/>
          <w:sz w:val="24"/>
          <w:szCs w:val="24"/>
          <w:lang w:val="fr-FR"/>
        </w:rPr>
        <w:t xml:space="preserve"> </w:t>
      </w:r>
      <w:r w:rsidRPr="005E5FA3">
        <w:rPr>
          <w:rFonts w:ascii="Times New Roman" w:eastAsia="Calibri" w:hAnsi="Times New Roman" w:cs="Times New Roman"/>
          <w:color w:val="111111"/>
          <w:sz w:val="24"/>
          <w:szCs w:val="24"/>
        </w:rPr>
        <w:t>ἤ</w:t>
      </w:r>
      <w:r w:rsidRPr="005E5FA3">
        <w:rPr>
          <w:rFonts w:ascii="Cambria" w:eastAsia="Calibri" w:hAnsi="Cambria" w:cs="Cambria"/>
          <w:color w:val="111111"/>
          <w:sz w:val="24"/>
          <w:szCs w:val="24"/>
        </w:rPr>
        <w:t>νεγκαν</w:t>
      </w:r>
      <w:r w:rsidRPr="005E5FA3">
        <w:rPr>
          <w:rFonts w:ascii="PT Serif" w:eastAsia="Calibri" w:hAnsi="PT Serif" w:cs="Times New Roman"/>
          <w:color w:val="111111"/>
          <w:sz w:val="24"/>
          <w:szCs w:val="24"/>
          <w:lang w:val="fr-FR"/>
        </w:rPr>
        <w:t>. </w:t>
      </w:r>
      <w:r w:rsidRPr="005E5FA3">
        <w:rPr>
          <w:rFonts w:ascii="PT Serif" w:eastAsia="Calibri" w:hAnsi="PT Serif" w:cs="Times New Roman"/>
          <w:color w:val="111111"/>
          <w:sz w:val="24"/>
          <w:szCs w:val="24"/>
        </w:rPr>
        <w:t xml:space="preserve">(Gv 2,6-8). </w:t>
      </w:r>
    </w:p>
    <w:p w14:paraId="01F14CFB" w14:textId="77777777" w:rsidR="005E5FA3" w:rsidRPr="005E5FA3" w:rsidRDefault="005E5FA3" w:rsidP="005E5FA3">
      <w:pPr>
        <w:spacing w:before="120" w:after="120" w:line="240" w:lineRule="auto"/>
        <w:jc w:val="both"/>
        <w:rPr>
          <w:rFonts w:ascii="Arial" w:eastAsia="Times New Roman" w:hAnsi="Arial" w:cs="Arial"/>
          <w:b/>
          <w:kern w:val="0"/>
          <w:lang w:eastAsia="it-IT"/>
          <w14:ligatures w14:val="none"/>
        </w:rPr>
      </w:pPr>
    </w:p>
    <w:p w14:paraId="2122DEBA"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Breve premessa </w:t>
      </w:r>
    </w:p>
    <w:p w14:paraId="51C7391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In questi tre versetti vi è la celebrazione della perfetta obbedienza. È la celebrazione dell’obbedienza che è solo obbedienza. È solo obbedienza perché priva di ogni scienza, di ogni intelligenza, di ogni conoscenza, di ogni spiegazione, di ogni illuminazione. La Madre di Gesù questa obbedienza ha chiesto, questa obbedienza essi vivono. “Qualsiasi cosa vi dirà, fatela”. Queste sono le parole del comando dato e a queste parole i servitori obbediscono. </w:t>
      </w:r>
    </w:p>
    <w:p w14:paraId="62E749E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Quando il Signore nostro Dio o la Vergine Maria parlano a noi in modo indiretto per mozione dello Spirito Santo o per una qualche forma teofanica, sempre chiedono una immediata obbedienza, frutto di una immediata fede nella loro Parola. Quando noi crediamo e obbediamo, sempre il Signore e la Madre sua si obbligano con noi e accreditano la nostra fede come giustizia. Quando noi obbedienza il Signore è obbligato per giustizia a mantenere ciò che ha promesso. </w:t>
      </w:r>
    </w:p>
    <w:p w14:paraId="5E0B157B"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Dice l’Apostolo Paolo che Abramo ha creduto nella speranza contro ogni speranza e il Signore ha compiuto quanto detto in virtù della giustizia che lui aveva accreditato ad Abramo. Sempre il Signore è fedele alla sua Parola quando noi siamo fedeli alla nostra fede in Lui e compiamo ciò che Lui ci ha comandato. Il Signore chiede ad Abramo di prendere il figlio e di sacrificarlo sul monte e Abramo obbedisce senza esitare. Questa sua fede ha come frutto la promessa fatta ad Abramo da parte del Signore di benedire nella sua discendenza tutte le nazioni della terra.</w:t>
      </w:r>
    </w:p>
    <w:p w14:paraId="6A44057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Il cammino della fede non si ferma in una sola obbedienza. Il cammino della fede è di obbedienza in obbedienza, di ascolto in ascolto, di fede in fede. È un cammino di Parola in Parola e di verità in verità. il cammino nella fede inizia dal primo istante in cui giunge la prima Parola del Signore al nostro orecchio e termina il giorno del nostro passaggio nell’eternità. Dalla fede si passa nella visione.</w:t>
      </w:r>
    </w:p>
    <w:p w14:paraId="4E92BB1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La fede però è perfetta quando noi vediamo con gli occhi dello spirito il compimento della Parola come già avvenuto. La Parola non si è compiuta, ma per noi è come se fosse già compiuta. Nella visione in spirito scompaiono dubbi, delusioni, amarezze, incertezze. La fede di Abramo nella Parola del Signore era così forte, così sicura da fargli offrire il figlio mentre lui lo vedeva già risorto. Io glielo do e il Signore me lo darà di nuovo. La sua Parola mai potrà venire meno.</w:t>
      </w:r>
    </w:p>
    <w:p w14:paraId="6E211E4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Altra verità da mettere in luce. Le ragioni della fede che ci è chiesta attraverso l’obbedienza alla Parola non sono nella nostra mente, ne vengono da noi. Sono nello Spirito Santo e nella sua sapienza eterna. A volte il Signore svela le ragioni dell’obbedienza. Alte volte le custodisce gelosamente nel suo cuore. Ma anche quando svela le ragioni, l’obbedienza non è il frutto della ragione, ma della volontà. La volontà sempre deve obbedire alla Parola per fede. </w:t>
      </w:r>
    </w:p>
    <w:p w14:paraId="079456D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Spesse volte noi però abbiamo il cuore e la mente di Gioia. Noi sottoponiamo il comando del Signore alla nostra mente e decidiamo noi se ad esso si deve obbedire o non si deve obbedire. In questo caso ci poniamo sopra la mente di Dio, Così come si si pone sopra la mente di Dio quando mormoriamo quando a noi è chiesto di </w:t>
      </w:r>
      <w:r w:rsidRPr="005E5FA3">
        <w:rPr>
          <w:rFonts w:ascii="Arial" w:eastAsia="Times New Roman" w:hAnsi="Arial" w:cs="Arial"/>
          <w:bCs/>
          <w:kern w:val="0"/>
          <w:sz w:val="24"/>
          <w:szCs w:val="24"/>
          <w:lang w:eastAsia="it-IT"/>
          <w14:ligatures w14:val="none"/>
        </w:rPr>
        <w:lastRenderedPageBreak/>
        <w:t xml:space="preserve">obbedire con qualche fatica. Chi mormora ignora che mai il Signore dona un comando che un uomo non possa portare a compimento. </w:t>
      </w:r>
    </w:p>
    <w:p w14:paraId="60D4ABC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Spesso nella fede si è di memoria corta. Si dimentica che anche ieri abbiamo mormorato contro i santi comandi del Signore. Ma il Signore non ci ha abbandonato. Ci ha aiutati a fare la nostra tappa quotidiana nel deserto. La mormorazione attesta che la nostra fede è malata. È una fede frenata dalla nostra umanità. </w:t>
      </w:r>
    </w:p>
    <w:p w14:paraId="59CFEA0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L’obbedienza immediata si fonda su un principio assai sempre: Non c’è comando se non per il più grande bene, più grande bene non solo nostro, ma più grande bene per tutto il popolo di Dio e più grande bene per tutta l’umanità. A questa primo principio ne dobbiamo aggiunge un secondo: il comando di Dio è il comando più sapiente, più intelligenza, più santo, più giusto, più efficace. Nessuna mente umana mai potrà, neanche minimamente, immaginarne uno migliore. Se vi fosse un altro comando più sapiente, più intelligente, più efficace il Signore ce lo avrebbe rivelato. </w:t>
      </w:r>
    </w:p>
    <w:p w14:paraId="185219D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Un esempio può aiutarci a comprendere bene: se la Vergine Maria viene e prima mi rivela lo stato attuale del mondo e mi dice: </w:t>
      </w:r>
      <w:r w:rsidRPr="005E5FA3">
        <w:rPr>
          <w:rFonts w:ascii="Arial" w:eastAsia="Times New Roman" w:hAnsi="Arial" w:cs="Arial"/>
          <w:bCs/>
          <w:i/>
          <w:iCs/>
          <w:kern w:val="0"/>
          <w:sz w:val="24"/>
          <w:szCs w:val="24"/>
          <w:lang w:eastAsia="it-IT"/>
          <w14:ligatures w14:val="none"/>
        </w:rPr>
        <w:t>“Il mondo ha dimenticato la Parola del Figlio mio”.</w:t>
      </w:r>
      <w:r w:rsidRPr="005E5FA3">
        <w:rPr>
          <w:rFonts w:ascii="Arial" w:eastAsia="Times New Roman" w:hAnsi="Arial" w:cs="Arial"/>
          <w:bCs/>
          <w:kern w:val="0"/>
          <w:sz w:val="24"/>
          <w:szCs w:val="24"/>
          <w:lang w:eastAsia="it-IT"/>
          <w14:ligatures w14:val="none"/>
        </w:rPr>
        <w:t xml:space="preserve"> Questa Parola è il frutto della visione eterna, divina, soprannaturale della Beata Trinità. Questa visione è stata comunicata alla Vergine Maria. Questa visione è stata a me manifestata, comunicata, rivelata. </w:t>
      </w:r>
    </w:p>
    <w:p w14:paraId="20B5F3E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Dopo questa rivelazione diviene inutile indagare al fine di trovare le causa del disastro teologico, spirituale, morale che regna oggi nella Chiesa e, per colpa della Chiesa. nel mondo. Posso anche indire e celebrare cinquanta concili ecumenici al giorno, posso anche indire e celebrare una miriade di sinodi al giorno, la visione celeste né sinodi e né concili la potranno mai smentire o dichiarare nulla. </w:t>
      </w:r>
    </w:p>
    <w:p w14:paraId="7F5B5BA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Sarà invece sempre questa rivelazione celeste che dichiarerà senza efficacia le decisioni di concili e si sinodi che stabiliscono altre vie e altri sentieri. Saranno decisioni di carta e non di vita. Ma oggi sono tante le decisioni di carta e non di vita. Sono molte anche le carte che ognuno legge dal suo cuore e interpreta dalla sua mente. Se si legge il Vangelo dal proprio cuore e lo si interpreta dalla propria mente, quale principio di verità celeste abbiamo per leggere secondo verità le carte scritte dagli uomini? Si sciupano solo energie sia materiali e sia spirituali e questo solo per fare la diagnosi, che è in partenza errata, se non si accoglie la diagnosi celeste.</w:t>
      </w:r>
    </w:p>
    <w:p w14:paraId="6ED81B5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 poi alla diagnosi, che è vera e immodificabile, la Vergine Maria rivela anche la cura: “Va’ e ricorda la Parola del Figlio mio”, anche in questo caso percorrere altre viene è ostinarsi nell’errore che è la causa di ogni inefficace pastorale. Alla diagnosi celeste è data la cura celeste. Alla cura celeste è chiesta all’uomo ogni obbedienza, senza nulla aggiungere e senza nulla toglie. Se aggiunge, la cura è vana. Se toglie anche in questo caso la cura è vana. Se modifica ancora una volta è vana. </w:t>
      </w:r>
    </w:p>
    <w:p w14:paraId="739DB43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L’obbedienza perché sia efficace deve essere di fedeltà in fedeltà, di fede in fede, di obbedienza in obbedienza, senza mai nulla aggiungere, nulla togliere, nulla modificare, nulla alterare, nulla eludere. L’obbedienza è nella perenne fedeltà al comando, alla Parola, alla voce, alla verità, alla mozione, all’ispirazione dello Spirito Santo. Dove non c’è Parola non c’è obbedienza. Dove non c’è voce non c’è obbedienza. Dove non c’è verità non c’è obbedienza. Dove non c’è né mozione e né ispirazione dello Spirito Santo non c’è obbedienza. Dove non c’è obbedienza neanche c’è missione. La missione è andare per realizzare quanto la Parola comanda, Parola che non è nostra, ma di colui che ci ha mandato.</w:t>
      </w:r>
    </w:p>
    <w:p w14:paraId="04188E10"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lastRenderedPageBreak/>
        <w:t>Nelle relazioni all’interno del corpo di Cristo, chi comanda l’obbedienza deve sempre comandarla nello Spirito Santo. Chi riceve l’obbedienza deve riceverla nello Spirito Santo. Ricevuta l’obbedienza nello Spirito Santo, sempre nello Spirito Santo la si deve vivere. Lo Spirito Santo che chiede l’obbedienza e lo stesso Spirito Santo che muove all’obbedienza. Per questo sia chi comanda e sia chi deve obbedire devono essere pieni di Spirito Santo per prestare ogni obbedienza alla Spirito Santo.</w:t>
      </w:r>
    </w:p>
    <w:p w14:paraId="3D0E9FB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Mai va dimenticato che i frutti dell’obbedienza vengono prodotti mentre e durante si obbedisce. Se viene meno l’obbedienza, vengono meno i frutti. Se si rallenta l’obbedienza anche i frutti vengono rallentati. Senza obbedienza anche i frutti di ieri a poco a poco vengono meno. Questo spiega perché giardini stupendi di vita evangelica a poco a poco si sono trasformati boschi di spine, triboli e ogni altra erba selvatica. Manca la vanga dell’obbedienza, la falce dell’ascolto della Parola, l’acqua della grazia e della benedizione del Signore che sempre l’obbedienza produce. Senza obbedienza al Vangelo, anche il giardino della Chiesa si trasformerà in una selva dove crescono solo spine e triboli.</w:t>
      </w:r>
    </w:p>
    <w:p w14:paraId="7511967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Questa breve premessa serve perché noi comprendiamo che il miracolo del vino è il frutto di una obbedienza molteplice. La Vergine Maria obbedisce alla mozione dello Spirito Santo. Nello Spirito vede, nello Spirito conosce, nello Spirito parla a Gesù suo Figlio. Anche Gesù nello Spirito obbedisce allo Spirito che gli chiede un suo intervento. Anche ai servitori è chiesta l’obbedienza a Gesù, altrimenti l’obbedienza di Maria e l’obbedienza di Gesù risulterebbero vane e senza frutto.</w:t>
      </w:r>
    </w:p>
    <w:p w14:paraId="3EC5C6B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 poi estendiamo questa verità a tutto il mistero della redenzione e della salvezza, anche questo verrebbe a risultare vano se manca l’obbedienza di tutto il corpo di Cristo, secondo però l’obbedienza che è chiesta ad ogni membro del corpo di Cristo. Obbedienza che nel corpo di Cristo Gesù viene sempre dall’Alto. Il Padre chiede l’obbedienza a Cristo Gesù. Cristo Gesù chiede l’obbedienza ai suoi Apostoli, i suoi Apostoli chiedono l’obbedienza a ogni altro membro del corpo di Cristo. </w:t>
      </w:r>
    </w:p>
    <w:p w14:paraId="44654DF2"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Se si interrompe il circuito obbedienziale che dal Padre raggiunge quanti sono stati oggi battezzati e da quanti oggi sono stati battezzati oggi il circuito non raggiunge ogni altro membro del corpo di Cristo, la Chiesa entra in sofferenza. Vale per la Chiesa la legge del corpo. Se un membro soffre tutto il corpo soffre. Se gli occhi perdono la vista, tutto il corpo è nelle tenebre. Se una mano viene mozzata, il corpo non più prendere alcun peso. Così dicasi di ogni altro membro. </w:t>
      </w:r>
    </w:p>
    <w:p w14:paraId="7D6C133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Ora che alcune verità e alcuni principi sono chiari al nostro spirito, riprendiamo la comprensione della narrazione giovannea delle Nozze di Cana, dal comando della Madre di Gesù ai servitori: “Qualsiasi cosa di dica, fatela”. Obedite ad ogni sua Parola e di certo il vino sarà abbondante per tutti. Questo vale per tutto il corpo di Cristo, a iniziare dagli Apostoli. Obbedisce, corpo di Cristo, ai Comandamenti del tuo capo e la salvezza sarà abbondante, anzi sovrabbondante su tutta la terra.</w:t>
      </w:r>
    </w:p>
    <w:p w14:paraId="362AA1D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1C9076A0"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Vi erano là sei anfore di pietra per la purificazione rituale dei Giudei</w:t>
      </w:r>
    </w:p>
    <w:p w14:paraId="6D239BB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Nella sala del banchetto vi sono sei anfore. Viene detto il motivo per il quale vi si trovavano: per la purificazione rituale dei Giudei. Per costoro il rito di lavarsi le mani e di prendere cibo con mani pure era più necessario che osservare tutte e due le tavole della Legge. L’uccisione del Figlio di Dio, o del Verbo Incarnato, condannato </w:t>
      </w:r>
      <w:r w:rsidRPr="005E5FA3">
        <w:rPr>
          <w:rFonts w:ascii="Arial" w:eastAsia="Times New Roman" w:hAnsi="Arial" w:cs="Arial"/>
          <w:bCs/>
          <w:kern w:val="0"/>
          <w:sz w:val="24"/>
          <w:szCs w:val="24"/>
          <w:lang w:eastAsia="it-IT"/>
          <w14:ligatures w14:val="none"/>
        </w:rPr>
        <w:lastRenderedPageBreak/>
        <w:t xml:space="preserve">per odio e senza alcuna colpa, non rendeva impuri. Si poteva celebrare la Pasqua. Poggiare i piedi nel pretorio di Pilato rende impuri e i Giudei per poter mangiare la Pasqua non entrarono. Rimasero all’esterno. </w:t>
      </w:r>
    </w:p>
    <w:p w14:paraId="0A1968D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È questa la religione creata dagli uomini. Si uccide un uomo, si commette ogni ingiustizia, si scrivono leggi e decreti falsi, si calunnia con ogni calunnia e si odia con odio violento, si distrugge la Chiesa, la fede, il Vangelo, Dio nel suo mistero eterno e non ci si macchia di nessuna colpa, di nessun peccato. Si pratica l’aborto, si annientano le famiglie con il divorzio, ci si suicida con suicidio assistito, si commette ogni trasgressione della Legge del Signore e non ci si contamina. Ci si contamina se si prende cibo con mani non lavate. Tanto grande è la tenebra con la quale il peccato ci acceca.</w:t>
      </w:r>
    </w:p>
    <w:p w14:paraId="0BD6C95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Le anfore sono sei. Volendo leggere in modalità metaforica questo numero – ricordiamo che i sensi della Scrittura sono quattro e sempre devono stare insieme: senso letterale, senso metaforico, senso morale, senso mistagogico – possiamo fare ricorso ai sei giorni della creazione. Questi sei giorni sono vuoti senza il settimo giorno. È il settimo giorno che dona compiutezza ai sei giorni. Così anche i sei giorni concessi all’uomo per svolgere il suo quotidiano lavoro. È il settimo giorno che dona compitezza ai sei giorni. È il riposo del settimo giorno che ci dice che i sei giorni sono compiuti. Senza il settimo giorno essi sono vuoti. Il settimo giorno è il giorno di Dio. Ecco la compitezza: lasciare interamente a Dio questo giorno per dare pienezza di verità e di compimento ai sei giorni che seguiranno. Se il nostro Dio non dona compimento, i sei giorni che seguiranno, saranno giorni vuoti, privi di vita.</w:t>
      </w:r>
    </w:p>
    <w:p w14:paraId="49F78113"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Anche le sei anfore hanno hanno bisogno di essere completate. La via del completamento sia dei giorni della creazione, sia dei sei giorni della settimana, sia delle sei anfore, sia della nostra vita, è la nostra obbedienza alla Parola del Signore. Parola detta ieri, Parola detta oggi, Parola che sarà detta domani. Senza l’obbedienza alla Parola, tutto diviene vano, non si tratta però di vanità neutra, si tratta invece di vanità di peccato, vanità di vizio, vanità di male, vanità di morte. A nulla servono le sei anfore e a nulla serve la nostra vita, riguardo alla sua salvezza, se tutto non viene riempito dall’obbedienza di oggi. Chi deve dare l’obbedienza di oggi è solo Cristo Gesù per mozione dello Spirito Santo. Nessun altro può darci l’obbedienza di oggi. Se qualcuno ci dona l‘obbedienza di oggi, ce la può dare perché comandato da Cristo Gesù e anche Lui assistito dallo Spirito Santo. Le creature possono comandare alle creature solo se comandate da Cristo Gesù. Il comando di Cristo Gesù sempre va portato nello Spirito Santo e nella sua sapienza.</w:t>
      </w:r>
    </w:p>
    <w:p w14:paraId="371F87A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4FA3CBA9"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Contenenti ciascuna da ottanta a centoventi litri. </w:t>
      </w:r>
    </w:p>
    <w:p w14:paraId="59C902D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Ottanta è multiplo dii quaranta e anche centoventi è multiplo di quaranta: 40 x 2 = 80. 40 x 3 = 120. Ma anche 4 x 10 = 40. E anche 4 x 3 x 10 = 120. </w:t>
      </w:r>
    </w:p>
    <w:p w14:paraId="0F7FA46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Volendo leggere anche questi numeri secondo un loro senso metaforico, dobbiamo dire che: quaranta sono stati i giorni del diluvio e quaranta i giorni perché sulla terra apparisse l’asciuto. </w:t>
      </w:r>
    </w:p>
    <w:p w14:paraId="2ED33EF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Quaranta erano gli anni di Mosè quando lasciato l’Egitto e quaranta furono gli anni trascorsi nel deserto a pascolare il gregge di Ietro suo suocero.</w:t>
      </w:r>
    </w:p>
    <w:p w14:paraId="7923560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lastRenderedPageBreak/>
        <w:t>Quaranta furono i giorni trascorsi dagli esploratori nella terra di Canaan e quaranta furono gli anni passati dal popolo del Signore nel deserto.</w:t>
      </w:r>
    </w:p>
    <w:p w14:paraId="5BA7611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Quaranta furono i giorni di permanenza di Mosè sul monte sia la prima volta e sia la seconda volta.</w:t>
      </w:r>
    </w:p>
    <w:p w14:paraId="3F45A65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Quaranta furono i giorni che sono stati necessari a Elia per raggiungere il Monte di Dio, l’Oreb. </w:t>
      </w:r>
    </w:p>
    <w:p w14:paraId="6E0C689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Quaranta sono stati i giorni di Gesù vissuti nel deserto, nel quale è stato condotto dallo Spirito Santo per essere tentato da Satana. </w:t>
      </w:r>
    </w:p>
    <w:p w14:paraId="6D167AF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Centoventi erano i discepoli nel cenacolo in preghiera nell’attesa dello Spirito Santo.</w:t>
      </w:r>
    </w:p>
    <w:p w14:paraId="12795D62"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Tra ottanta e centoventi sono i litri necessari perché il Gesù operi con compiutezza il miracolo del vino. Ottanta e centoventi non di una sola anfora, ma di tutte e sei le anfore.</w:t>
      </w:r>
    </w:p>
    <w:p w14:paraId="55003CD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Il centoventi indica perfezione, compiutezza. Nulla manca all’opera di Gesù. Il miracolo che verrà opera porta con sé i segni della perfezione. </w:t>
      </w:r>
    </w:p>
    <w:p w14:paraId="052BAFF9"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Il numero sei che è ancora vuoto, ha bisogno di un comando attuale di Gesù Signore per rivestirsi di utilità e di efficacia. Ma sempre ciò che è vuoto ha bisogno di essere colmato da Cristo Gesù attraverso una Parola o un Comando cui va data la nostra piena obbedienza.</w:t>
      </w:r>
    </w:p>
    <w:p w14:paraId="780A941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48DFE569"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E Gesù disse loro: «Riempite d’acqua le anfore»</w:t>
      </w:r>
    </w:p>
    <w:p w14:paraId="5070C9A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Ecco ora quali sono i comandi di Cristo Gesù. L’obbedienza ad essi è necessaria perché il vino ritorni nella sala del banchetto, nella sala della Chiesa, nella sala dell’umanità, ma anche nella sala del mio cuore e di ogni altro cuore.</w:t>
      </w:r>
    </w:p>
    <w:p w14:paraId="11F5FE91" w14:textId="77777777" w:rsidR="005E5FA3" w:rsidRPr="005E5FA3" w:rsidRDefault="005E5FA3" w:rsidP="005E5FA3">
      <w:pPr>
        <w:spacing w:before="120" w:after="120" w:line="240" w:lineRule="auto"/>
        <w:jc w:val="both"/>
        <w:rPr>
          <w:rFonts w:ascii="Arial" w:eastAsia="Times New Roman" w:hAnsi="Arial" w:cs="Arial"/>
          <w:bCs/>
          <w:i/>
          <w:i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Le anfore sono vuote. Ecco il comando di Gesù: </w:t>
      </w:r>
      <w:r w:rsidRPr="005E5FA3">
        <w:rPr>
          <w:rFonts w:ascii="Arial" w:eastAsia="Times New Roman" w:hAnsi="Arial" w:cs="Arial"/>
          <w:bCs/>
          <w:i/>
          <w:iCs/>
          <w:kern w:val="0"/>
          <w:sz w:val="24"/>
          <w:szCs w:val="24"/>
          <w:lang w:eastAsia="it-IT"/>
          <w14:ligatures w14:val="none"/>
        </w:rPr>
        <w:t>“Riempite d’acqua le anfore”.</w:t>
      </w:r>
      <w:r w:rsidRPr="005E5FA3">
        <w:rPr>
          <w:rFonts w:ascii="Arial" w:eastAsia="Times New Roman" w:hAnsi="Arial" w:cs="Arial"/>
          <w:bCs/>
          <w:kern w:val="0"/>
          <w:sz w:val="24"/>
          <w:szCs w:val="24"/>
          <w:lang w:eastAsia="it-IT"/>
          <w14:ligatures w14:val="none"/>
        </w:rPr>
        <w:t xml:space="preserve"> La Madre di Gesù ha detto al Figlio: </w:t>
      </w:r>
      <w:r w:rsidRPr="005E5FA3">
        <w:rPr>
          <w:rFonts w:ascii="Arial" w:eastAsia="Times New Roman" w:hAnsi="Arial" w:cs="Arial"/>
          <w:bCs/>
          <w:i/>
          <w:iCs/>
          <w:kern w:val="0"/>
          <w:sz w:val="24"/>
          <w:szCs w:val="24"/>
          <w:lang w:eastAsia="it-IT"/>
          <w14:ligatures w14:val="none"/>
        </w:rPr>
        <w:t>“Non hanno vino”</w:t>
      </w:r>
      <w:r w:rsidRPr="005E5FA3">
        <w:rPr>
          <w:rFonts w:ascii="Arial" w:eastAsia="Times New Roman" w:hAnsi="Arial" w:cs="Arial"/>
          <w:bCs/>
          <w:kern w:val="0"/>
          <w:sz w:val="24"/>
          <w:szCs w:val="24"/>
          <w:lang w:eastAsia="it-IT"/>
          <w14:ligatures w14:val="none"/>
        </w:rPr>
        <w:t xml:space="preserve">. Non ha detto: </w:t>
      </w:r>
      <w:r w:rsidRPr="005E5FA3">
        <w:rPr>
          <w:rFonts w:ascii="Arial" w:eastAsia="Times New Roman" w:hAnsi="Arial" w:cs="Arial"/>
          <w:bCs/>
          <w:i/>
          <w:iCs/>
          <w:kern w:val="0"/>
          <w:sz w:val="24"/>
          <w:szCs w:val="24"/>
          <w:lang w:eastAsia="it-IT"/>
          <w14:ligatures w14:val="none"/>
        </w:rPr>
        <w:t>“Non hanno acqua”.</w:t>
      </w:r>
      <w:r w:rsidRPr="005E5FA3">
        <w:rPr>
          <w:rFonts w:ascii="Arial" w:eastAsia="Times New Roman" w:hAnsi="Arial" w:cs="Arial"/>
          <w:bCs/>
          <w:kern w:val="0"/>
          <w:sz w:val="24"/>
          <w:szCs w:val="24"/>
          <w:lang w:eastAsia="it-IT"/>
          <w14:ligatures w14:val="none"/>
        </w:rPr>
        <w:t xml:space="preserve"> Aveva però detto ai servitori: </w:t>
      </w:r>
      <w:r w:rsidRPr="005E5FA3">
        <w:rPr>
          <w:rFonts w:ascii="Arial" w:eastAsia="Times New Roman" w:hAnsi="Arial" w:cs="Arial"/>
          <w:bCs/>
          <w:i/>
          <w:iCs/>
          <w:kern w:val="0"/>
          <w:sz w:val="24"/>
          <w:szCs w:val="24"/>
          <w:lang w:eastAsia="it-IT"/>
          <w14:ligatures w14:val="none"/>
        </w:rPr>
        <w:t xml:space="preserve">“Qualsiasi cosa vi dirà fatela”. </w:t>
      </w:r>
    </w:p>
    <w:p w14:paraId="2533B8C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Questo significa che nello Spirito Santo la Madre di Gesù conosceva la via perché il vino ritornasse nella sala del convito. Lo sapeva nello Spirito Santo per la sua vita. Non lo sapeva per la vita dei servi. Essi devono obbedire a qualsiasi cosa Cristo Gesù dira loro. L’obbedienza non ha bisogno di altro.</w:t>
      </w:r>
    </w:p>
    <w:p w14:paraId="4C4545D2"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Quando si riceve una Parola si obbedisce alla Parola. Le ragioni dell’obbedienza sono in Cristo Gesù, non nei servi. Quando si riceve un comando, si obbedisce al comando. Le ragioni del comando sono in Cristo Gesù, non nei servi.</w:t>
      </w:r>
    </w:p>
    <w:p w14:paraId="18946FB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L’obbedienza deve essere sempre pura obbedienza. Mai dovrà essere inquinata dalla nostra mente. Mai deve passare dal nostro cuore. Mai deve essere a contatto con i nostri pensieri.</w:t>
      </w:r>
    </w:p>
    <w:p w14:paraId="118EA4F0"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Il popolo del Signore rimase quarant’anni nel deserto perché sottopose l’obbedienza di conquistare la terra di Canaan alla sua ragione, al suo cuore, ai suoi pensieri, alla visione che esso aveva di se stesso. La separò da Colui che il comando aveva dato. </w:t>
      </w:r>
    </w:p>
    <w:p w14:paraId="285A3C6B"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Per non cadere in tentazione, dobbiamo eliminare dall’obbedienza il pensiero e tutto di noi. Dobbiamo sempre guardare a Colui che l’obbedienza ha dato, dona, darà. Chi dona l’obbedienza è il Dio Onnipotente, il Dio Onnisciente, il Dio Onnisapiente, </w:t>
      </w:r>
      <w:r w:rsidRPr="005E5FA3">
        <w:rPr>
          <w:rFonts w:ascii="Arial" w:eastAsia="Times New Roman" w:hAnsi="Arial" w:cs="Arial"/>
          <w:bCs/>
          <w:kern w:val="0"/>
          <w:sz w:val="24"/>
          <w:szCs w:val="24"/>
          <w:lang w:eastAsia="it-IT"/>
          <w14:ligatures w14:val="none"/>
        </w:rPr>
        <w:lastRenderedPageBreak/>
        <w:t>il Dio che fa le cose non da materia preesistete. È il Dio che ha liberato il suo popolo dalla potenza più potente esistente allora nel mondo. Lo ha liberato aprendo il Mar Rosso perché il popolo lo attraversasse a piedi asciutti e subito dopo lo ha chiuso travolgendo nei suoi flutti il faraone, i suoi carri e i suoi cavalli.</w:t>
      </w:r>
    </w:p>
    <w:p w14:paraId="28CC9550"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Quando noi ci dimentichiamo della verità del nostro Dio, è allora che la nostra mente giudica la Parola dell’obbedienza e la dichiara impossibile alle sue forze.</w:t>
      </w:r>
    </w:p>
    <w:p w14:paraId="4B88D9A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Gesù ci insegna la preghiera per ottenere ogni forza per vincere il vuoto, il nulla della nostra carne, ma anche per vincere la stoltezza che ci fa vedere noi stessi e nasconde il Vero Volto di Colui che l’obbedienza ha comandato. </w:t>
      </w:r>
    </w:p>
    <w:p w14:paraId="5C11DED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 vuole vincere la tentazione, sempre deve vedere Dio nella sua più pura verità. Se abbiamo una visione falsa di Dio, mai obbediremo a un solo suo comando.</w:t>
      </w:r>
    </w:p>
    <w:p w14:paraId="349EA06B"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447CF932"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e le riempirono fino all’orlo </w:t>
      </w:r>
    </w:p>
    <w:p w14:paraId="0970C23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Questa puntualizzazione – le riempirono fino all’orlo – ci rivela che l’obbedienza è stata perfettissima. Ad essa nulla manca. Come Gesù dice di se stesso che Lui dona la grazia senza misura, anche i servi portano acqua senza misura.</w:t>
      </w:r>
    </w:p>
    <w:p w14:paraId="45D783A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Senza misura deve essere anche l’amore di ogni discepolo di Gesù, dal momento che lui dona se stesso come modello da imitare. Il Padre ama Cristo Gesù di amore eterno, di amore senza misura. Cristo Gesù ama il Padre di amore eterno, di amore senza misura. Per questo amore di Cristo Gesù senza misura, il Padre potrà amare il mondo con amore senza misura, con amore di redenzione e di salvezza.</w:t>
      </w:r>
    </w:p>
    <w:p w14:paraId="77E2AF6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Essendo l’amore di Gesù per i suoi discepoli senza misura, anche i suoi discepoli devono amare Gesù con amore senza misura. Gesù per questo amore senza misura potrà compiere nell’oggi della storia la sua missione di salvezza e di redenzione verso ogni uomo. Senza misura è la misura del vero amore.</w:t>
      </w:r>
    </w:p>
    <w:p w14:paraId="4E6FE76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Ma anche l’amore dei discepoli verso i discepoli deve essere amore senza misura. Da questo amore senza  misura, il mondo riconoscerà che essi sono discepoli di Gesù. In questo amore senza misura si compie la missione dell’annuncio del Vangelo, la missione di fare discepoli, la missione di battezzare, la missione di insegnare. Tutto si perde se il discepolo di Gesù cade da questo amore senza  misura. È il proprio dell’amore cristiano: amare sempre senza misura. </w:t>
      </w:r>
    </w:p>
    <w:p w14:paraId="360DEE6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Anche l’elemosina che il cristiano fa, sempre rispettando in questa opera di misericordia corporale le regole della giustizia, essa deve essere fatta con amore senza misura. Ogni elemosina poi è fatta a Cristo e noi non possiamo non fare a Cristo una elemosina senza misura.</w:t>
      </w:r>
    </w:p>
    <w:p w14:paraId="4F7ED86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Poiché ogni attimo della sua vita il cristiano lo deve trasformare in amore, ogni attimo va vissuto con amore senza misura. È questa la via, la sola via, perché il cristiano sia riconosciuto vero discepolo di Gesù.</w:t>
      </w:r>
    </w:p>
    <w:p w14:paraId="5040C71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Anche il nostro cuore deve essere riempito fino all’orlo di un amore senza misura sempre più forte, più santo, più bello, più efficace.</w:t>
      </w:r>
    </w:p>
    <w:p w14:paraId="6023088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Mai ci dobbiamo dimenticare che uno dei rimproveri che lo Spirito Santo fa all’angelo della Chiesa di Dio che è in Efeso è proprio questo: la sua caduta dall’amore con cui aveva iniziato la sua missione di cristiano e di angelo della chiesa di Cristo Gesù. </w:t>
      </w:r>
      <w:r w:rsidRPr="005E5FA3">
        <w:rPr>
          <w:rFonts w:ascii="Arial" w:eastAsia="Times New Roman" w:hAnsi="Arial" w:cs="Arial"/>
          <w:bCs/>
          <w:kern w:val="0"/>
          <w:sz w:val="24"/>
          <w:szCs w:val="24"/>
          <w:lang w:eastAsia="it-IT"/>
          <w14:ligatures w14:val="none"/>
        </w:rPr>
        <w:lastRenderedPageBreak/>
        <w:t>Quando si cade dall’amore senza misura la nostra vita diviene sterile e produce pochi frutti. L’altro vede noi alberi ormai secchi e mai verrà a cercare un solo frutto sui nostri rami. Ecco perché mai si deve cadere dall’amore senza misura.</w:t>
      </w:r>
    </w:p>
    <w:p w14:paraId="3B0C472B"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La storia ci attesta che quasi sempre si inizia con un amore convinto e santo, poi passando i giorni, il nostro amore prima si ingiallisce e poi alla fine muore. Produce frutti chi rimane con amore senza misura fino alla fine. </w:t>
      </w:r>
    </w:p>
    <w:p w14:paraId="611301B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3135425D"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 xml:space="preserve">Disse loro di nuovo: «Ora prendetene e portatene a colui che dirige il banchetto». </w:t>
      </w:r>
    </w:p>
    <w:p w14:paraId="633FB9C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Ricordiamo le parole con le quali la Vergine Maria si rivolge a Gesù: </w:t>
      </w:r>
      <w:r w:rsidRPr="005E5FA3">
        <w:rPr>
          <w:rFonts w:ascii="Arial" w:eastAsia="Times New Roman" w:hAnsi="Arial" w:cs="Arial"/>
          <w:bCs/>
          <w:i/>
          <w:iCs/>
          <w:kern w:val="0"/>
          <w:sz w:val="24"/>
          <w:szCs w:val="24"/>
          <w:lang w:eastAsia="it-IT"/>
          <w14:ligatures w14:val="none"/>
        </w:rPr>
        <w:t>“Non hanno vino”.</w:t>
      </w:r>
      <w:r w:rsidRPr="005E5FA3">
        <w:rPr>
          <w:rFonts w:ascii="Arial" w:eastAsia="Times New Roman" w:hAnsi="Arial" w:cs="Arial"/>
          <w:bCs/>
          <w:kern w:val="0"/>
          <w:sz w:val="24"/>
          <w:szCs w:val="24"/>
          <w:lang w:eastAsia="it-IT"/>
          <w14:ligatures w14:val="none"/>
        </w:rPr>
        <w:t xml:space="preserve"> Ricordiamo anche le parole con le quale la Vergine si rivolge ai servi: </w:t>
      </w:r>
      <w:r w:rsidRPr="005E5FA3">
        <w:rPr>
          <w:rFonts w:ascii="Arial" w:eastAsia="Times New Roman" w:hAnsi="Arial" w:cs="Arial"/>
          <w:bCs/>
          <w:i/>
          <w:iCs/>
          <w:kern w:val="0"/>
          <w:sz w:val="24"/>
          <w:szCs w:val="24"/>
          <w:lang w:eastAsia="it-IT"/>
          <w14:ligatures w14:val="none"/>
        </w:rPr>
        <w:t>“Qualsiasi cosa vi dirà, fatela”</w:t>
      </w:r>
      <w:r w:rsidRPr="005E5FA3">
        <w:rPr>
          <w:rFonts w:ascii="Arial" w:eastAsia="Times New Roman" w:hAnsi="Arial" w:cs="Arial"/>
          <w:bCs/>
          <w:kern w:val="0"/>
          <w:sz w:val="24"/>
          <w:szCs w:val="24"/>
          <w:lang w:eastAsia="it-IT"/>
          <w14:ligatures w14:val="none"/>
        </w:rPr>
        <w:t xml:space="preserve">. Ora riprendiamo la storia così come è narrata  dall’Apostolo Giovanni. Dice Gesù ai servitori: </w:t>
      </w:r>
      <w:r w:rsidRPr="005E5FA3">
        <w:rPr>
          <w:rFonts w:ascii="Arial" w:eastAsia="Times New Roman" w:hAnsi="Arial" w:cs="Arial"/>
          <w:bCs/>
          <w:i/>
          <w:iCs/>
          <w:kern w:val="0"/>
          <w:sz w:val="24"/>
          <w:szCs w:val="24"/>
          <w:lang w:eastAsia="it-IT"/>
          <w14:ligatures w14:val="none"/>
        </w:rPr>
        <w:t>“Ora prendetene e portatene a colui che dirige il banchetto”.</w:t>
      </w:r>
      <w:r w:rsidRPr="005E5FA3">
        <w:rPr>
          <w:rFonts w:ascii="Arial" w:eastAsia="Times New Roman" w:hAnsi="Arial" w:cs="Arial"/>
          <w:bCs/>
          <w:kern w:val="0"/>
          <w:sz w:val="24"/>
          <w:szCs w:val="24"/>
          <w:lang w:eastAsia="it-IT"/>
          <w14:ligatures w14:val="none"/>
        </w:rPr>
        <w:t xml:space="preserve"> </w:t>
      </w:r>
    </w:p>
    <w:p w14:paraId="1EC813BE" w14:textId="77777777" w:rsidR="005E5FA3" w:rsidRPr="005E5FA3" w:rsidRDefault="005E5FA3" w:rsidP="005E5FA3">
      <w:pPr>
        <w:spacing w:before="120" w:after="120" w:line="240" w:lineRule="auto"/>
        <w:jc w:val="both"/>
        <w:rPr>
          <w:rFonts w:ascii="Calibri" w:eastAsia="Calibri" w:hAnsi="Calibri" w:cs="Times New Roman"/>
          <w:color w:val="111111"/>
        </w:rPr>
      </w:pPr>
      <w:r w:rsidRPr="005E5FA3">
        <w:rPr>
          <w:rFonts w:ascii="Arial" w:eastAsia="Times New Roman" w:hAnsi="Arial" w:cs="Arial"/>
          <w:bCs/>
          <w:kern w:val="0"/>
          <w:sz w:val="24"/>
          <w:szCs w:val="24"/>
          <w:lang w:eastAsia="it-IT"/>
          <w14:ligatures w14:val="none"/>
        </w:rPr>
        <w:t xml:space="preserve">Cosa devono attingere i servitori? Acqua, solo acqua. Cosa devono portare? Acqua, solo acqua. Cosa è allora che trasforma l’acqua in vino? La loro obbedienza. È cosa giusta dire che qui la mente si deve annullare. Io, servitore, non sto portando vino, ma acqua. L’architriclino però- </w:t>
      </w:r>
      <w:r w:rsidRPr="005E5FA3">
        <w:rPr>
          <w:rFonts w:ascii="Arial" w:eastAsia="Calibri" w:hAnsi="Arial" w:cs="Arial"/>
          <w:color w:val="000000"/>
          <w:sz w:val="24"/>
          <w:szCs w:val="24"/>
          <w:shd w:val="clear" w:color="auto" w:fill="FFFFFF"/>
        </w:rPr>
        <w:t xml:space="preserve">“Haurite nunc et ferte architriclino” –  </w:t>
      </w:r>
      <w:r w:rsidRPr="005E5FA3">
        <w:rPr>
          <w:rFonts w:ascii="Times New Roman" w:eastAsia="Calibri" w:hAnsi="Times New Roman" w:cs="Times New Roman"/>
          <w:color w:val="111111"/>
          <w:sz w:val="24"/>
          <w:szCs w:val="24"/>
        </w:rPr>
        <w:t>Ἀ</w:t>
      </w:r>
      <w:r w:rsidRPr="005E5FA3">
        <w:rPr>
          <w:rFonts w:ascii="Cambria" w:eastAsia="Calibri" w:hAnsi="Cambria" w:cs="Cambria"/>
          <w:color w:val="111111"/>
          <w:sz w:val="24"/>
          <w:szCs w:val="24"/>
        </w:rPr>
        <w:t>ντλήσατε</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ν</w:t>
      </w:r>
      <w:r w:rsidRPr="005E5FA3">
        <w:rPr>
          <w:rFonts w:ascii="Times New Roman" w:eastAsia="Calibri" w:hAnsi="Times New Roman" w:cs="Times New Roman"/>
          <w:color w:val="111111"/>
          <w:sz w:val="24"/>
          <w:szCs w:val="24"/>
        </w:rPr>
        <w:t>ῦ</w:t>
      </w:r>
      <w:r w:rsidRPr="005E5FA3">
        <w:rPr>
          <w:rFonts w:ascii="Cambria" w:eastAsia="Calibri" w:hAnsi="Cambria" w:cs="Cambria"/>
          <w:color w:val="111111"/>
          <w:sz w:val="24"/>
          <w:szCs w:val="24"/>
        </w:rPr>
        <w:t>ν</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κα</w:t>
      </w:r>
      <w:r w:rsidRPr="005E5FA3">
        <w:rPr>
          <w:rFonts w:ascii="Times New Roman" w:eastAsia="Calibri" w:hAnsi="Times New Roman" w:cs="Times New Roman"/>
          <w:color w:val="111111"/>
          <w:sz w:val="24"/>
          <w:szCs w:val="24"/>
        </w:rPr>
        <w:t>ὶ</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φέρετε</w:t>
      </w:r>
      <w:r w:rsidRPr="005E5FA3">
        <w:rPr>
          <w:rFonts w:ascii="PT Serif" w:eastAsia="Calibri" w:hAnsi="PT Serif" w:cs="Times New Roman"/>
          <w:color w:val="111111"/>
          <w:sz w:val="24"/>
          <w:szCs w:val="24"/>
        </w:rPr>
        <w:t xml:space="preserve"> </w:t>
      </w:r>
      <w:r w:rsidRPr="005E5FA3">
        <w:rPr>
          <w:rFonts w:ascii="Cambria" w:eastAsia="Calibri" w:hAnsi="Cambria" w:cs="Cambria"/>
          <w:color w:val="111111"/>
          <w:sz w:val="24"/>
          <w:szCs w:val="24"/>
        </w:rPr>
        <w:t>τ</w:t>
      </w:r>
      <w:r w:rsidRPr="005E5FA3">
        <w:rPr>
          <w:rFonts w:ascii="Times New Roman" w:eastAsia="Calibri" w:hAnsi="Times New Roman" w:cs="Times New Roman"/>
          <w:color w:val="111111"/>
          <w:sz w:val="24"/>
          <w:szCs w:val="24"/>
        </w:rPr>
        <w:t>ῷ</w:t>
      </w:r>
      <w:r w:rsidRPr="005E5FA3">
        <w:rPr>
          <w:rFonts w:ascii="PT Serif" w:eastAsia="Calibri" w:hAnsi="PT Serif" w:cs="Times New Roman"/>
          <w:color w:val="111111"/>
          <w:sz w:val="24"/>
          <w:szCs w:val="24"/>
        </w:rPr>
        <w:t xml:space="preserve"> </w:t>
      </w:r>
      <w:r w:rsidRPr="005E5FA3">
        <w:rPr>
          <w:rFonts w:ascii="Times New Roman" w:eastAsia="Calibri" w:hAnsi="Times New Roman" w:cs="Times New Roman"/>
          <w:color w:val="111111"/>
          <w:sz w:val="24"/>
          <w:szCs w:val="24"/>
        </w:rPr>
        <w:t>ἀ</w:t>
      </w:r>
      <w:r w:rsidRPr="005E5FA3">
        <w:rPr>
          <w:rFonts w:ascii="Cambria" w:eastAsia="Calibri" w:hAnsi="Cambria" w:cs="Cambria"/>
          <w:color w:val="111111"/>
          <w:sz w:val="24"/>
          <w:szCs w:val="24"/>
        </w:rPr>
        <w:t>ρχιτρικλίν</w:t>
      </w:r>
      <w:r w:rsidRPr="005E5FA3">
        <w:rPr>
          <w:rFonts w:ascii="Times New Roman" w:eastAsia="Calibri" w:hAnsi="Times New Roman" w:cs="Times New Roman"/>
          <w:color w:val="111111"/>
          <w:sz w:val="24"/>
          <w:szCs w:val="24"/>
        </w:rPr>
        <w:t>ῳ</w:t>
      </w:r>
      <w:r w:rsidRPr="005E5FA3">
        <w:rPr>
          <w:rFonts w:ascii="Cambria" w:eastAsia="Calibri" w:hAnsi="Cambria" w:cs="Cambria"/>
          <w:color w:val="111111"/>
          <w:sz w:val="24"/>
          <w:szCs w:val="24"/>
        </w:rPr>
        <w:t xml:space="preserve">· -  </w:t>
      </w:r>
      <w:r w:rsidRPr="005E5FA3">
        <w:rPr>
          <w:rFonts w:ascii="Arial" w:eastAsia="Calibri" w:hAnsi="Arial" w:cs="Arial"/>
          <w:color w:val="111111"/>
          <w:sz w:val="24"/>
          <w:szCs w:val="24"/>
        </w:rPr>
        <w:t>non ha bisogno di aqua ma di vino.</w:t>
      </w:r>
    </w:p>
    <w:p w14:paraId="7CAA15D2"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Lo si è già detto: a noi spetta obbedire. Le ragioni dell’obbedienza non sono in noi. Sono in colui che l’obbedienza comanda. Sempre è la sapienza e l’intelligenza a fondamento dell’obbedienza data. A noi è data la preghiera perché lo Spirito Santo ci conceda una obbedienza pronta e immediata, senza porre nel comando né la nostra mente e né il nostro cuore. Si obbedisce alla Parola, non alla comprensione della Parola. Si obbedisce alla voce, sapendo che la voce è sempre governata dallo Spirito Santo. Questa verità vale anche nell’obbedienza data a chi nella Chiesa è stato dato il potere del comando, sempre nel rispetto delle regole evangeliche.</w:t>
      </w:r>
    </w:p>
    <w:p w14:paraId="2414032A"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Ecco quanto è potente la nostra obbedienza: dove vi è un campo coltivata a spene e cardi  con ogni altra erba pestifera, la nostra obbedienza lo trasforma in un campo con messi che biondeggiano per la vita eterna.  Dove vi è desolazione e morte, la nostra obbedienza porta ogni speranza e ogni vita. Dove vi sono le tenebre, la nostra obbedienza crea la luce. Dove vi è disarmonia e confusione, la nostra obbedienza opera armonia e ordine. Dove vi è la guerra e la lite. la nostra obbedienza genera la pace. L’obbedienza è sempre alla Parola di Cristo Gesù.</w:t>
      </w:r>
    </w:p>
    <w:p w14:paraId="2ECA2F10"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In quella comunità dove regna la disobbedienza, sempre regna il peccato e dove regna il peccato regna anche ogni sorta di male. Oggi moltissimi discepoli di Gesù hanno sostituito l’obbedienza con il loro pensiero. Cosa ha provocato queta sostituzione? Solo una cosa: La disumanizzazione dell’uomo. Questa disumanizzazione dell’uomo viene adorata come vera umanità. Solo un’altra cosa: ancora non si è toccato il fondo. Il fondo toccato in Babele noi lo abbiamo superato. Il fondo toccata in Sodoma anche questo fondo, lo abbiamo largamente superato. Ogni altro fondo conosciuto nella storia, lo abbiamo abbondantemente superato. Anche il fondo dell’adorazione di Satana abbiamo largamente superato. Oggi stiamo scivolando verso la consegna di tutta l’umanità alle tenebre e al male. Abbiamo deciso la catastrofe dell’umanità, che non viene a causa delle guerre, ma delle </w:t>
      </w:r>
      <w:r w:rsidRPr="005E5FA3">
        <w:rPr>
          <w:rFonts w:ascii="Arial" w:eastAsia="Calibri" w:hAnsi="Arial" w:cs="Arial"/>
          <w:color w:val="111111"/>
          <w:sz w:val="24"/>
          <w:szCs w:val="24"/>
        </w:rPr>
        <w:lastRenderedPageBreak/>
        <w:t xml:space="preserve">tenebre del peccato alla quali l’abbiamo già in parte consegnata e stiamo continuando a consegnarla. Ogni legge che l’uomo oggi scrive è una legge che favorisce e aumenta la consegna dell’umanità alle tenebre, al peccato, alla morte morale e spirituale. Senza Cristo Gesù che è il solo principio della vita, ci stiamo consegnando al principio della morte, della desolazione, della devastazione, della fine. Quando verrà la fine della verità, verrà anche la fine dell’uomo sulla terra. </w:t>
      </w:r>
    </w:p>
    <w:p w14:paraId="1D7C3342"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Per questo è urgente che si ritorni alla vera obbedienza. Una sola è la vera  obbedienza: l’obbedienza al Vangelo secondo quanto Cristo ci chiede oggi nello Spirito Santo. E oggi ci chiede una cosa sola: l’obbedienza alla sus Parola, così come essa è uscita pura e esce pura dal suo cuore.</w:t>
      </w:r>
    </w:p>
    <w:p w14:paraId="40C73887" w14:textId="77777777" w:rsidR="005E5FA3" w:rsidRPr="005E5FA3" w:rsidRDefault="005E5FA3" w:rsidP="005E5FA3">
      <w:pPr>
        <w:spacing w:before="120" w:after="120" w:line="240" w:lineRule="auto"/>
        <w:jc w:val="both"/>
        <w:rPr>
          <w:rFonts w:ascii="Calibri" w:eastAsia="Times New Roman" w:hAnsi="Calibri" w:cs="Times New Roman"/>
          <w:bCs/>
          <w:kern w:val="0"/>
          <w:lang w:eastAsia="it-IT"/>
          <w14:ligatures w14:val="none"/>
        </w:rPr>
      </w:pPr>
    </w:p>
    <w:p w14:paraId="35D06CC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17EB0BE8"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Ed essi gliene portarono (Gv 2,6-8)</w:t>
      </w:r>
    </w:p>
    <w:p w14:paraId="2F347A6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Cosa portano i servitori all’architriclino o a Colui che dirige il banchetto? Della pura e semplice acqua. Ecco cosa è l’obbedienza che non passa attraverso la mente, il cuore, gli occhi, l’udito. Senza questa obbedienza, nessun miracolo sarà mai compiuto da Cristo Gesù, perché sempre nessuna obbedienza sarà da noi vissuta.</w:t>
      </w:r>
    </w:p>
    <w:p w14:paraId="0B499BD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Nella vera obbedienza all’uomo è chiesto di rinnegare tutto sé, così come Cristo si è annientate nella sua obbedienza alla Parola del Padre suo. Una sola è l’obbedienza: sempre alla Parola del Signore. Una sola è la modalità di essa: annientarsi, svuotarsi della mente e dl cuore. Così il Signore vuole che sia la nostra obbedienza e cosa dobbiamo obbedire.</w:t>
      </w:r>
    </w:p>
    <w:p w14:paraId="21EB49D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Se leggiamo qualche pagina delle Sacre Scrittura troviamo che sempre il Signore chiede il totale svuotamento di  sé stessi a tutti coloro che da lui sono scelti e mandati per compiere una missione di salvezza per il suo popolo. Sempre chiede di ascoltare, di riferire, di fare, attenendosi solo alla Parola ascoltata o al Comanda da Lui dato. L’opera non è di colui che l’obbedienza riceve e compie, l’opera è fatta da Colui che l’obbedienza chiede e impartisce.</w:t>
      </w:r>
    </w:p>
    <w:p w14:paraId="5A7C7753"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Quando il Signore compirà l’opera sua, chi obbedisce non lo sa, neanche come l’opera da Lui sarà compiuta, neanche questo l’obbediente sa. A chi obbedisce una sola cosa interessa: obbedire, dare al Signore la “materia” perché lui possa compiere il miracolo. Possiamo dire che l’obbedienza è come il seme che il contadino sparge nei campi. Una volta che il seme è consegnato alla terra, spetta a tutta la natura operare perché il seme porti frutto, anzi molto frutto. Una volta che i servitori hanno consegnato all’architriclino la “materia”, Gesù può intervenire per operare il grande miracolo.</w:t>
      </w:r>
    </w:p>
    <w:p w14:paraId="73FA8A29"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A volte basta anche la più semplice delle obbedienze, un’obbedienza all’apparenza insignificante, senza alcun valore agli occhi di chi deve obbedire, eppure essa è la “materia” perché il Signore compie un grande prodigio. Sempre dobbiamo tenere a mente la Parabola del granello di senape e del lievito.  </w:t>
      </w:r>
    </w:p>
    <w:p w14:paraId="6D932D0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Nei tempi recenti è venuta in mezzo a noi la Vergine Maria. Aveva chiesto la più semplice delle obbedienze. Essa era così semplice che anche un neonato era capace viverla. La Madre di Dio chiedeva che venisse ricordata la Parola del Figlio suo, Parola dimenticata dal mondo. Per obbedire a questa richiesta non occorre </w:t>
      </w:r>
      <w:r w:rsidRPr="005E5FA3">
        <w:rPr>
          <w:rFonts w:ascii="Arial" w:eastAsia="Times New Roman" w:hAnsi="Arial" w:cs="Arial"/>
          <w:bCs/>
          <w:kern w:val="0"/>
          <w:sz w:val="24"/>
          <w:szCs w:val="24"/>
          <w:lang w:eastAsia="it-IT"/>
          <w14:ligatures w14:val="none"/>
        </w:rPr>
        <w:lastRenderedPageBreak/>
        <w:t xml:space="preserve">alcun denaro, non c’è bisogno di alcuna struttura, neanche c’è necessità di alcuna organizzazione. Basta indicare alle anime la via della Chiesa. </w:t>
      </w:r>
    </w:p>
    <w:p w14:paraId="423308D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Il cuore, la mente e tutto l’uomo si introdussero in questo comando e da comando di salvezza è divenuto comando di non salvezza a causa della piena sostituzione della volontà della Vergine Maria con la volontà dell’uomo. La Vergine Maria si sentì tradita e come un tempo il Signore abbandonò la sua stupenda vigna lasciano solo un piccolo resto, così anche Lei ha abbandonato la vigna lasciando un piccolo resto. </w:t>
      </w:r>
    </w:p>
    <w:p w14:paraId="3AE6C280"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Stiamo insistendo molto sulle modalità dell’obbedienza perché oggi, ai nostri giorni, sta avvenendo il totale cambiamento della Parola del Signore con il la parola degli uomini, del pensiero di Cristo Gesù con il pensiero della erra, della divina volontà con la volontà delle creature, la sapienza dello Spirito Santo con le scienze antropologiche dell’uomo. Le soluzioni dell’uomo a poco a poco stanno prendendo il posto delle soluzioni del Signore nostro Dio. Anche le leggi degli uomini, spesso con la connivenza scaltra e furbesca dei cristiani, lentamente ma inesorabilmente stanno prendendo il posto delle Leggi del Signore. Appellarsi oggi anche a un solo Comandamento del Signore diviene omofobia. Oggi l’omolatria ha preso il posto della teolatria. Oggi non è l’uomo il nemico dell’uomo. Oggi il nemico dell’uomo è Dio. Non però altri Dèi, ma solo il Padre del Signore nostro Gesù Cristo.</w:t>
      </w:r>
    </w:p>
    <w:p w14:paraId="41C06A4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0DBA5ECB" w14:textId="77777777" w:rsidR="005E5FA3" w:rsidRPr="005E5FA3" w:rsidRDefault="005E5FA3" w:rsidP="005E5FA3">
      <w:pPr>
        <w:pStyle w:val="Titolo2"/>
        <w:rPr>
          <w:lang w:val="la-Latn"/>
        </w:rPr>
      </w:pPr>
      <w:bookmarkStart w:id="1055" w:name="_Toc199349440"/>
      <w:bookmarkStart w:id="1056" w:name="_Toc218975249"/>
      <w:bookmarkStart w:id="1057" w:name="_Toc219036387"/>
      <w:r w:rsidRPr="005E5FA3">
        <w:rPr>
          <w:lang w:val="la-Latn"/>
        </w:rPr>
        <w:t>TU INVECE HAI TENUTO DA PARTE IL VINO BUONO FINORA</w:t>
      </w:r>
      <w:bookmarkEnd w:id="1055"/>
      <w:bookmarkEnd w:id="1056"/>
      <w:bookmarkEnd w:id="1057"/>
    </w:p>
    <w:p w14:paraId="41D35748" w14:textId="77777777" w:rsidR="005E5FA3" w:rsidRPr="005E5FA3" w:rsidRDefault="005E5FA3" w:rsidP="005E5FA3">
      <w:pPr>
        <w:spacing w:before="120" w:after="0" w:line="240" w:lineRule="auto"/>
        <w:jc w:val="center"/>
        <w:rPr>
          <w:rFonts w:ascii="Tahoma" w:eastAsia="Calibri" w:hAnsi="Tahoma" w:cs="Tahoma"/>
          <w:color w:val="000000"/>
          <w:sz w:val="32"/>
          <w:szCs w:val="32"/>
          <w:shd w:val="clear" w:color="auto" w:fill="FFFFFF"/>
          <w:lang w:val="la-Latn"/>
        </w:rPr>
      </w:pPr>
      <w:r w:rsidRPr="005E5FA3">
        <w:rPr>
          <w:rFonts w:ascii="Arial" w:eastAsia="Calibri" w:hAnsi="Arial" w:cs="Arial"/>
          <w:color w:val="000000"/>
          <w:sz w:val="32"/>
          <w:szCs w:val="32"/>
          <w:shd w:val="clear" w:color="auto" w:fill="FFFFFF"/>
          <w:lang w:val="la-Latn"/>
        </w:rPr>
        <w:t xml:space="preserve">tu servasti bonum vinum usque adhuc </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σὺ</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τετήρηκας</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τὸν</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καλὸν</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οἶνον</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ἕως</w:t>
      </w:r>
      <w:r w:rsidRPr="005E5FA3">
        <w:rPr>
          <w:rFonts w:ascii="Tahoma" w:eastAsia="Calibri" w:hAnsi="Tahoma" w:cs="Tahoma"/>
          <w:color w:val="000000"/>
          <w:sz w:val="32"/>
          <w:szCs w:val="32"/>
          <w:shd w:val="clear" w:color="auto" w:fill="FFFFFF"/>
          <w:lang w:val="la-Latn"/>
        </w:rPr>
        <w:t xml:space="preserve"> </w:t>
      </w:r>
      <w:r w:rsidRPr="005E5FA3">
        <w:rPr>
          <w:rFonts w:ascii="Tahoma" w:eastAsia="Calibri" w:hAnsi="Tahoma" w:cs="Tahoma"/>
          <w:color w:val="000000"/>
          <w:sz w:val="32"/>
          <w:szCs w:val="32"/>
          <w:shd w:val="clear" w:color="auto" w:fill="FFFFFF"/>
        </w:rPr>
        <w:t>ἄρτι</w:t>
      </w:r>
    </w:p>
    <w:p w14:paraId="63C82E36" w14:textId="77777777" w:rsidR="005E5FA3" w:rsidRPr="005E5FA3" w:rsidRDefault="005E5FA3" w:rsidP="005E5FA3">
      <w:pPr>
        <w:spacing w:before="120" w:after="0" w:line="240" w:lineRule="auto"/>
        <w:jc w:val="both"/>
        <w:rPr>
          <w:rFonts w:ascii="Times New Roman" w:eastAsia="Times New Roman" w:hAnsi="Times New Roman" w:cs="Times New Roman"/>
          <w:b/>
          <w:kern w:val="0"/>
          <w:sz w:val="24"/>
          <w:szCs w:val="20"/>
          <w:lang w:val="la-Latn" w:eastAsia="it-IT"/>
          <w14:ligatures w14:val="none"/>
        </w:rPr>
      </w:pPr>
    </w:p>
    <w:p w14:paraId="11A1AB48" w14:textId="77777777" w:rsidR="005E5FA3" w:rsidRPr="005E5FA3" w:rsidRDefault="005E5FA3" w:rsidP="005E5FA3">
      <w:pPr>
        <w:spacing w:before="120" w:after="0" w:line="240" w:lineRule="auto"/>
        <w:jc w:val="both"/>
        <w:rPr>
          <w:rFonts w:ascii="Arial" w:eastAsia="Times New Roman" w:hAnsi="Arial" w:cs="Arial"/>
          <w:bCs/>
          <w:kern w:val="0"/>
          <w:sz w:val="24"/>
          <w:szCs w:val="24"/>
          <w:lang w:eastAsia="it-IT"/>
          <w14:ligatures w14:val="none"/>
        </w:rPr>
      </w:pPr>
      <w:bookmarkStart w:id="1058" w:name="_Hlk198300860"/>
      <w:r w:rsidRPr="005E5FA3">
        <w:rPr>
          <w:rFonts w:ascii="Arial" w:eastAsia="Times New Roman" w:hAnsi="Arial" w:cs="Arial"/>
          <w:bCs/>
          <w:kern w:val="0"/>
          <w:sz w:val="24"/>
          <w:szCs w:val="24"/>
          <w:lang w:eastAsia="it-IT"/>
          <w14:ligatures w14:val="none"/>
        </w:rPr>
        <w:t xml:space="preserve">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w:t>
      </w:r>
      <w:bookmarkStart w:id="1059" w:name="_Hlk198300576"/>
      <w:r w:rsidRPr="005E5FA3">
        <w:rPr>
          <w:rFonts w:ascii="Arial" w:eastAsia="Times New Roman" w:hAnsi="Arial" w:cs="Arial"/>
          <w:bCs/>
          <w:kern w:val="0"/>
          <w:sz w:val="24"/>
          <w:szCs w:val="24"/>
          <w:lang w:eastAsia="it-IT"/>
          <w14:ligatures w14:val="none"/>
        </w:rPr>
        <w:t>Tu invece hai tenuto da parte il vino buono finora</w:t>
      </w:r>
      <w:bookmarkEnd w:id="1059"/>
      <w:r w:rsidRPr="005E5FA3">
        <w:rPr>
          <w:rFonts w:ascii="Arial" w:eastAsia="Times New Roman" w:hAnsi="Arial" w:cs="Arial"/>
          <w:bCs/>
          <w:kern w:val="0"/>
          <w:sz w:val="24"/>
          <w:szCs w:val="24"/>
          <w:lang w:eastAsia="it-IT"/>
          <w14:ligatures w14:val="none"/>
        </w:rPr>
        <w:t xml:space="preserve">» (Gv 2,1-10). </w:t>
      </w:r>
    </w:p>
    <w:bookmarkEnd w:id="1058"/>
    <w:p w14:paraId="02349E96" w14:textId="77777777" w:rsidR="005E5FA3" w:rsidRPr="005E5FA3" w:rsidRDefault="005E5FA3" w:rsidP="005E5FA3">
      <w:pPr>
        <w:spacing w:before="120" w:after="0" w:line="240" w:lineRule="auto"/>
        <w:jc w:val="both"/>
        <w:rPr>
          <w:rFonts w:ascii="Arial" w:eastAsia="Calibri" w:hAnsi="Arial" w:cs="Arial"/>
          <w:color w:val="000000"/>
          <w:sz w:val="24"/>
          <w:szCs w:val="24"/>
          <w:shd w:val="clear" w:color="auto" w:fill="FFFFFF"/>
        </w:rPr>
      </w:pPr>
      <w:r w:rsidRPr="005E5FA3">
        <w:rPr>
          <w:rFonts w:ascii="Arial" w:eastAsia="Calibri" w:hAnsi="Arial" w:cs="Arial"/>
          <w:color w:val="000000"/>
          <w:sz w:val="24"/>
          <w:szCs w:val="24"/>
          <w:shd w:val="clear" w:color="auto" w:fill="FFFFFF"/>
        </w:rPr>
        <w:t>Ut autem gustavit architriclinus aquam vinum factam et non sciebat unde esset, ministri autem sciebant, qui haurierant aquam, vocat sponsum architriclinus et dicit ei: “ Omnis homo primum bonum vinum ponit et, cum inebriati fuerint, id quod deterius est;</w:t>
      </w:r>
      <w:bookmarkStart w:id="1060" w:name="_Hlk198300628"/>
      <w:r w:rsidRPr="005E5FA3">
        <w:rPr>
          <w:rFonts w:ascii="Arial" w:eastAsia="Calibri" w:hAnsi="Arial" w:cs="Arial"/>
          <w:color w:val="000000"/>
          <w:sz w:val="24"/>
          <w:szCs w:val="24"/>
          <w:shd w:val="clear" w:color="auto" w:fill="FFFFFF"/>
        </w:rPr>
        <w:t xml:space="preserve"> tu servasti bonum vinum usque adhuc </w:t>
      </w:r>
      <w:bookmarkEnd w:id="1060"/>
      <w:r w:rsidRPr="005E5FA3">
        <w:rPr>
          <w:rFonts w:ascii="Arial" w:eastAsia="Calibri" w:hAnsi="Arial" w:cs="Arial"/>
          <w:color w:val="000000"/>
          <w:sz w:val="24"/>
          <w:szCs w:val="24"/>
          <w:shd w:val="clear" w:color="auto" w:fill="FFFFFF"/>
        </w:rPr>
        <w:t>” (GV 3,9-10). .</w:t>
      </w:r>
    </w:p>
    <w:p w14:paraId="37B48129" w14:textId="77777777" w:rsidR="005E5FA3" w:rsidRPr="005E5FA3" w:rsidRDefault="005E5FA3" w:rsidP="005E5FA3">
      <w:pPr>
        <w:spacing w:before="120" w:after="0" w:line="240" w:lineRule="auto"/>
        <w:jc w:val="both"/>
        <w:rPr>
          <w:rFonts w:ascii="PT Serif" w:eastAsia="Calibri" w:hAnsi="PT Serif" w:cs="Times New Roman"/>
          <w:color w:val="111111"/>
          <w:sz w:val="26"/>
          <w:szCs w:val="26"/>
        </w:rPr>
      </w:pPr>
      <w:r w:rsidRPr="005E5FA3">
        <w:rPr>
          <w:rFonts w:ascii="Times New Roman" w:eastAsia="Calibri" w:hAnsi="Times New Roman" w:cs="Times New Roman"/>
          <w:color w:val="111111"/>
          <w:sz w:val="26"/>
          <w:szCs w:val="26"/>
        </w:rPr>
        <w:t>ὡ</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γεύσατο</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ρχιτρίκλινος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δωρ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νον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γεγενη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ένον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κ</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ᾔ</w:t>
      </w:r>
      <w:r w:rsidRPr="005E5FA3">
        <w:rPr>
          <w:rFonts w:ascii="Cambria" w:eastAsia="Calibri" w:hAnsi="Cambria" w:cs="Cambria"/>
          <w:color w:val="111111"/>
          <w:sz w:val="26"/>
          <w:szCs w:val="26"/>
        </w:rPr>
        <w:t>δει</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όθεν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στίν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w:t>
      </w:r>
      <w:r w:rsidRPr="005E5FA3">
        <w:rPr>
          <w:rFonts w:ascii="Times New Roman" w:eastAsia="Calibri" w:hAnsi="Times New Roman" w:cs="Times New Roman"/>
          <w:color w:val="111111"/>
          <w:sz w:val="26"/>
          <w:szCs w:val="26"/>
        </w:rPr>
        <w:t>ὲ</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διάκονοι</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ᾔ</w:t>
      </w:r>
      <w:r w:rsidRPr="005E5FA3">
        <w:rPr>
          <w:rFonts w:ascii="Cambria" w:eastAsia="Calibri" w:hAnsi="Cambria" w:cs="Cambria"/>
          <w:color w:val="111111"/>
          <w:sz w:val="26"/>
          <w:szCs w:val="26"/>
        </w:rPr>
        <w:t>δεισαν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ἠ</w:t>
      </w:r>
      <w:r w:rsidRPr="005E5FA3">
        <w:rPr>
          <w:rFonts w:ascii="Cambria" w:eastAsia="Calibri" w:hAnsi="Cambria" w:cs="Cambria"/>
          <w:color w:val="111111"/>
          <w:sz w:val="26"/>
          <w:szCs w:val="26"/>
        </w:rPr>
        <w:t>ντληκότες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ὕ</w:t>
      </w:r>
      <w:r w:rsidRPr="005E5FA3">
        <w:rPr>
          <w:rFonts w:ascii="Cambria" w:eastAsia="Calibri" w:hAnsi="Cambria" w:cs="Cambria"/>
          <w:color w:val="111111"/>
          <w:sz w:val="26"/>
          <w:szCs w:val="26"/>
        </w:rPr>
        <w:t>δωρ</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φωνε</w:t>
      </w:r>
      <w:r w:rsidRPr="005E5FA3">
        <w:rPr>
          <w:rFonts w:ascii="Times New Roman" w:eastAsia="Calibri" w:hAnsi="Times New Roman" w:cs="Times New Roman"/>
          <w:color w:val="111111"/>
          <w:sz w:val="26"/>
          <w:szCs w:val="26"/>
        </w:rPr>
        <w:t>ῖ</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νυ</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φίον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ρχιτρίκλινος</w:t>
      </w:r>
      <w:r w:rsidRPr="005E5FA3">
        <w:rPr>
          <w:rFonts w:ascii="PT Serif" w:eastAsia="Calibri" w:hAnsi="PT Serif" w:cs="Times New Roman"/>
          <w:color w:val="111111"/>
          <w:sz w:val="26"/>
          <w:szCs w:val="26"/>
        </w:rPr>
        <w:t>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λέγει</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ῷ</w:t>
      </w:r>
      <w:r w:rsidRPr="005E5FA3">
        <w:rPr>
          <w:rFonts w:ascii="Cambria" w:eastAsia="Calibri" w:hAnsi="Cambria" w:cs="Cambria"/>
          <w:color w:val="111111"/>
          <w:sz w:val="26"/>
          <w:szCs w:val="26"/>
        </w:rPr>
        <w:t>·</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Π</w:t>
      </w:r>
      <w:r w:rsidRPr="005E5FA3">
        <w:rPr>
          <w:rFonts w:ascii="Times New Roman" w:eastAsia="Calibri" w:hAnsi="Times New Roman" w:cs="Times New Roman"/>
          <w:color w:val="111111"/>
          <w:sz w:val="26"/>
          <w:szCs w:val="26"/>
        </w:rPr>
        <w:t>ᾶ</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νθρω</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ος</w:t>
      </w:r>
      <w:r w:rsidRPr="005E5FA3">
        <w:rPr>
          <w:rFonts w:ascii="PT Serif" w:eastAsia="Calibri" w:hAnsi="PT Serif" w:cs="Times New Roman"/>
          <w:color w:val="111111"/>
          <w:sz w:val="26"/>
          <w:szCs w:val="26"/>
        </w:rPr>
        <w:t xml:space="preserve"> </w:t>
      </w:r>
      <w:r w:rsidRPr="005E5FA3">
        <w:rPr>
          <w:rFonts w:ascii="PT Serif" w:eastAsia="Calibri" w:hAnsi="PT Serif" w:cs="PT Serif"/>
          <w:color w:val="111111"/>
          <w:sz w:val="26"/>
          <w:szCs w:val="26"/>
        </w:rPr>
        <w:t>π</w:t>
      </w:r>
      <w:r w:rsidRPr="005E5FA3">
        <w:rPr>
          <w:rFonts w:ascii="Cambria" w:eastAsia="Calibri" w:hAnsi="Cambria" w:cs="Cambria"/>
          <w:color w:val="111111"/>
          <w:sz w:val="26"/>
          <w:szCs w:val="26"/>
        </w:rPr>
        <w:t>ρ</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τον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καλ</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νον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τίθησιν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ὅ</w:t>
      </w:r>
      <w:r w:rsidRPr="005E5FA3">
        <w:rPr>
          <w:rFonts w:ascii="Cambria" w:eastAsia="Calibri" w:hAnsi="Cambria" w:cs="Cambria"/>
          <w:color w:val="111111"/>
          <w:sz w:val="26"/>
          <w:szCs w:val="26"/>
        </w:rPr>
        <w:t>ταν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PT Serif" w:eastAsia="Calibri" w:hAnsi="PT Serif" w:cs="Times New Roman"/>
          <w:color w:val="111111"/>
          <w:sz w:val="26"/>
          <w:szCs w:val="26"/>
        </w:rPr>
        <w:t>μ</w:t>
      </w:r>
      <w:r w:rsidRPr="005E5FA3">
        <w:rPr>
          <w:rFonts w:ascii="Cambria" w:eastAsia="Calibri" w:hAnsi="Cambria" w:cs="Cambria"/>
          <w:color w:val="111111"/>
          <w:sz w:val="26"/>
          <w:szCs w:val="26"/>
        </w:rPr>
        <w:t>εθυσθ</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σιν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λάσσω·</w:t>
      </w:r>
      <w:r w:rsidRPr="005E5FA3">
        <w:rPr>
          <w:rFonts w:ascii="PT Serif" w:eastAsia="Calibri" w:hAnsi="PT Serif" w:cs="Times New Roman"/>
          <w:color w:val="111111"/>
          <w:sz w:val="26"/>
          <w:szCs w:val="26"/>
        </w:rPr>
        <w:t xml:space="preserve"> </w:t>
      </w:r>
      <w:bookmarkStart w:id="1061" w:name="_Hlk198300665"/>
      <w:r w:rsidRPr="005E5FA3">
        <w:rPr>
          <w:rFonts w:ascii="Cambria" w:eastAsia="Calibri" w:hAnsi="Cambria" w:cs="Cambria"/>
          <w:color w:val="111111"/>
          <w:sz w:val="26"/>
          <w:szCs w:val="26"/>
        </w:rPr>
        <w:t>σ</w:t>
      </w:r>
      <w:r w:rsidRPr="005E5FA3">
        <w:rPr>
          <w:rFonts w:ascii="Times New Roman" w:eastAsia="Calibri" w:hAnsi="Times New Roman" w:cs="Times New Roman"/>
          <w:color w:val="111111"/>
          <w:sz w:val="26"/>
          <w:szCs w:val="26"/>
        </w:rPr>
        <w:t>ὺ</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τετήρηκας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καλ</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ἶ</w:t>
      </w:r>
      <w:r w:rsidRPr="005E5FA3">
        <w:rPr>
          <w:rFonts w:ascii="Cambria" w:eastAsia="Calibri" w:hAnsi="Cambria" w:cs="Cambria"/>
          <w:color w:val="111111"/>
          <w:sz w:val="26"/>
          <w:szCs w:val="26"/>
        </w:rPr>
        <w:t>νον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ἕ</w:t>
      </w:r>
      <w:r w:rsidRPr="005E5FA3">
        <w:rPr>
          <w:rFonts w:ascii="Cambria" w:eastAsia="Calibri" w:hAnsi="Cambria" w:cs="Cambria"/>
          <w:color w:val="111111"/>
          <w:sz w:val="26"/>
          <w:szCs w:val="26"/>
        </w:rPr>
        <w:t>ως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ἄ</w:t>
      </w:r>
      <w:r w:rsidRPr="005E5FA3">
        <w:rPr>
          <w:rFonts w:ascii="Cambria" w:eastAsia="Calibri" w:hAnsi="Cambria" w:cs="Cambria"/>
          <w:color w:val="111111"/>
          <w:sz w:val="26"/>
          <w:szCs w:val="26"/>
        </w:rPr>
        <w:t>ρτι</w:t>
      </w:r>
      <w:bookmarkEnd w:id="1061"/>
      <w:r w:rsidRPr="005E5FA3">
        <w:rPr>
          <w:rFonts w:ascii="PT Serif" w:eastAsia="Calibri" w:hAnsi="PT Serif" w:cs="Times New Roman"/>
          <w:color w:val="111111"/>
          <w:sz w:val="26"/>
          <w:szCs w:val="26"/>
        </w:rPr>
        <w:t xml:space="preserve"> (Gv 2,8-10). </w:t>
      </w:r>
    </w:p>
    <w:p w14:paraId="22CBE33B"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lastRenderedPageBreak/>
        <w:t xml:space="preserve">Come ebbe assaggiato l’acqua diventata vino, colui che dirigeva il banchetto  – il quale non sapeva da dove venisse, ma lo sapevano i servitori che avevano preso l’acqua – chiamò lo sposo e gli disse: </w:t>
      </w:r>
    </w:p>
    <w:p w14:paraId="02D9170B"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L’architriclino non sa nulla del miracolo. Solo i servitori sanno che essi hanno attinto acqua. Se l’acqua è divenuta vino allora questo è potuto accadere solo perché Gesù Signore aveva operato questo grande prodigio.</w:t>
      </w:r>
    </w:p>
    <w:p w14:paraId="5D55B4D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Colui che governa o dirige il banchetto sa però distinguere il vino buono dal vino meno buono, dal vino non buono, dal vino che non è neanche vino. È questa l’onestà che manca spesso agli uomini. Questa onestà nel Vangelo secondo Giovanni manca ai Giudei, o ai capi dei sacerdoti, ai farisei, agli scribi, ai sadducei, agli erodiani, agli zeloti, a molti altri uomini che vengono a contatto con Gesù.</w:t>
      </w:r>
    </w:p>
    <w:p w14:paraId="3C07B6F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Quando un uomo manca dell’onestà, è a causa del peccato che rende schiavo il suo cuore, la sua mente, la sua volontà, i suoi desideri. È a causa del cuore che è governato dagli istinti del peccato e dalle sollecitudini di Satana. Gesù dice questo chiamando i Giudei figli del diavolo, schiavi del peccato. </w:t>
      </w:r>
    </w:p>
    <w:p w14:paraId="0F03BD5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È infatti il peccato il grande male degli uomini. È il peccato che oscura la mente. È il peccato che rende di pietra il cuore. È il peccato che priva l’uomo di ogni sana razionalità. È il peccato che impedisce all’uomo di operare un retto discernimento. È il peccato che trasforma l’amore per la verità in odio verso di essa, odio satanico e diabolico che mai si sazia, neanche una eternità basta a saziarlo. È però un odio senza motivo, un odio senza alcuna giustificazione.</w:t>
      </w:r>
    </w:p>
    <w:p w14:paraId="1D83534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Come l’architriclino sa distinguere il vino buono dal vino meno buono, così ogni “architriclino”, quanti cioè governano la vita degli altri, ha l’obbligo del discernimento e per questo anche a lui è necessario che sappia distingue e separare la verità dalla falsità, la luce dalla tenebre, la via buona dalla via cattiva, la moralità dall’immoralità, una via di bene da una via di male, una via di salvezza da una via di perdizione, una via di giustizia da una via di ingiustizia, una via di pace da una via di guerra, una via di vero progresso da una via di regresso dell’umanità verso tenebre sempre più fitte.</w:t>
      </w:r>
    </w:p>
    <w:p w14:paraId="521E85C3"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 dimora nel peccato non solo non distingue la luce dalle tenebre, perché  la luce non rischiari le sue tenebre, costoro si accaniscono contro la luce per spegnerla. Essi ignorano che la luce che viene da Dio nessuno la potrà mai spegnere. Essa è luce spirituale e non materiale. Da luce visibile il Signore la trasforma in luce invisibile e potrà continuare a illuminare la vita degli uomini. Se così non fosse, l’umanità sarebbe condannata a vivere per sempre nelle tenebre.</w:t>
      </w:r>
    </w:p>
    <w:p w14:paraId="77FE61C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Come il peccato si è avventato contro Cristo Gesù, Luce visibile del Padre, conducendolo fin sulla croce al fine di toglierlo dal nostro mondo, così anche contro ogni altra luce che in Cristo diviene visibile, il peccato si avventa per toglierla dal mondo. Dove il peccato vive sempre la luce deve scomparire. </w:t>
      </w:r>
    </w:p>
    <w:p w14:paraId="74FAFF1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Cosa fa il Padre celeste? Trasforma la luce visibile di Cristo Gesù in luce invisibile. Da questa luce invisibile in pochi giorni nascono già temila luci visibili. In pochi anni il mondo conosciuto in quel tempo viene illuminato dalla luce invisibile di Gesù Signore, attraverso una moltitudine di luci invisibili. E per ogni luce visibile che il peccato eliminava, sempre il Signore ne faceva sorgere una grande  moltitudine. </w:t>
      </w:r>
    </w:p>
    <w:p w14:paraId="5C19EF4C"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Quando si è nello Spirito Santo sempre si distingue una parola buona da una parola cattiva, una decisione di verità da una decisione di falsità, una sentenza di amore </w:t>
      </w:r>
      <w:r w:rsidRPr="005E5FA3">
        <w:rPr>
          <w:rFonts w:ascii="Arial" w:eastAsia="Times New Roman" w:hAnsi="Arial" w:cs="Arial"/>
          <w:bCs/>
          <w:kern w:val="0"/>
          <w:sz w:val="24"/>
          <w:szCs w:val="24"/>
          <w:lang w:eastAsia="it-IT"/>
          <w14:ligatures w14:val="none"/>
        </w:rPr>
        <w:lastRenderedPageBreak/>
        <w:t>da una sentenza di odio. Più si cresce nello Spirito Santo e più il nostro discernimento si affina, giungendo a separare anche in un atomo invisibile la verità dalla falsità, la vita dalla morte, ciò che è vero bene da ogni falso bene.</w:t>
      </w:r>
    </w:p>
    <w:p w14:paraId="69FE28DF"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Se oggi gli architriclini ad altissimo livello sentenziano che il male è un diritto, che l’iniquità è un bene, che le ingiustizie sono giustizie,  che l’immoralità è moralità, che ciò che è contro natura è un bene per la natura, allora è il segno che siamo sotto il governo di Satana e che noi siamo schiavi dal peccato, imposto per legge agli uomini. Dal peccato pensiamo, dal peccato legiferiamo, dal peccato vogliamo condurre tutta l’umanità. È il peccato che odia la luce che discende dall’Alto.</w:t>
      </w:r>
    </w:p>
    <w:p w14:paraId="5672F34A"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Chi scrive ha vissuto per moltissimi anni questa esperienza. Più la luce discendeva dall’Alto e più il peccato affinava le sue armi per ucciderla. La luce che discende dall’Alto, Satana riesce a spegnerla tentando i figli della luce e facendoli divenire figli delle tenebre, figli del diavolo. Anche questa esperienza abbiamo noi vissuta. Molti figli della luce sono divenuti figli delle tenebre e Satana si è serviti di loro per spegnere la luce che veniva dall’Alto. Ora questa luce visibile è divenuta luce invisibile, in attesa che la Vergine Maria di nuovo la rende luce visibile.</w:t>
      </w:r>
    </w:p>
    <w:p w14:paraId="12EC368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Oggi ad ogni luce e ad ogni fonte di luce per gli altri è chiesto di imitare Gesù. Chi vuole che la luce che discende dall’Alto non venga mai spenta si deve lasciare immolare sulla croce della falsità, della menzogna, dell’odio. Solo così si vince il peccato e solo dalla croce sgorga una fonte di luce che mai si potrà spegnere.</w:t>
      </w:r>
    </w:p>
    <w:p w14:paraId="0AF487F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621043E0"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«Tutti mettono in tavola il vino buono all’inizio e, quando si è già bevuto molto, quello meno buono</w:t>
      </w:r>
    </w:p>
    <w:p w14:paraId="2508D6F9"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Ogni vero architriclino secondo la verità di Dio sempre è obbligato e sempre si obbliga alla verità, alla luce, al sano e retto discernimento. Da questo obbligo nasce la vera testimonianza alla verità che è prima storica e poi soprannaturale. </w:t>
      </w:r>
    </w:p>
    <w:p w14:paraId="5F2BC5D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Ecco una prima testimonianza storica: si parte dalla vita di ogni giorno. Tutti mettono in tavola il vino buono all’inizio e, quando si è  già bevuto molto, quello meno buono. Senza la confessione di questa verità storica, mai si potrà pervenire al miracolo e all’Autore di esso. Giungere all’Autore del miracolo è necessario per rendere testimonianza alla verità soprannaturale dal quale il miracolo è stato originato.</w:t>
      </w:r>
    </w:p>
    <w:p w14:paraId="2D5138C6"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Dal visibile, dalla storia particolare, testimoniata in purezza di verità, sempre si deve giungere alla verità soprannaturale e all’Autore che quella storia ha originato. Il cieco fin dalla nascita nessuno mai lo ha guarito. I Giudei o i farisei che lo stanno torturando con infinite domande sempre lo hanno visto e mai lo hanno guarito. Passa Gesù, lo vede, lo guarisce. Questa è verità storica che non si può negare.</w:t>
      </w:r>
    </w:p>
    <w:p w14:paraId="1FFBC6D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Da questa verità storica innegabile, il cieco fin dalla nascita giunge alla verità soprannaturale: quest’uomo di sicuro è un profeta. Anche il ladrone crocifisso con Cristo giunge a una simile conclusione. Se quest’uomo è uomo giusto, e perché giusto muore a causa della sua giustizia, quest’uomo è il Messia del Signore. Anche Nicodemo giunge alla medesima conclusione partendo dalla verità storica di Gesù Signore: Sappiamo che tu sei uomo mandato da Dio. Tu vieni da Dio.</w:t>
      </w:r>
    </w:p>
    <w:p w14:paraId="190807D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Quanti invece sono governati dal peccato e mossi dai suoi istinti di male, istinti finalizzati a uccidere la luce allo stesso modo che Caino ha ucciso il fratello, al fine </w:t>
      </w:r>
      <w:r w:rsidRPr="005E5FA3">
        <w:rPr>
          <w:rFonts w:ascii="Arial" w:eastAsia="Times New Roman" w:hAnsi="Arial" w:cs="Arial"/>
          <w:bCs/>
          <w:kern w:val="0"/>
          <w:sz w:val="24"/>
          <w:szCs w:val="24"/>
          <w:lang w:eastAsia="it-IT"/>
          <w14:ligatures w14:val="none"/>
        </w:rPr>
        <w:lastRenderedPageBreak/>
        <w:t xml:space="preserve">di spegnere la sua luce che lo dichiarava tenebra dinanzi al Signore, sempre sono sotto il regime di Satana e odiano la luce come Satana odia la luce. Quale luce Satana odia? La luce visibile volendo distruggere con essa la luce invisibile. </w:t>
      </w:r>
    </w:p>
    <w:p w14:paraId="64208B01"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Noi abbiamo però una certezza nello Spirito Santo: la luce mai sarà vinta dalle tenebre, perché sempre la luce visibile è irradiazione per dono dalla luce invisibile ed eterna che è il Signore, il Creatore, il Dio di ogni uomo e anche il Dio di Satana e di ogni angelo che a lui si è ribellato. La luce splende nelle tenebre, ma le tenebre non l’hanno vinta. Se le tenebre vincessero la luce, sarebbero le tenebre il nostro Dio e non invece la Luce Eterna, Luce invisibile, Luce Divina, Luce Creatrice di ogni altra luce, Luce infinita che mai nessuna tenebra potrà spegnere.</w:t>
      </w:r>
    </w:p>
    <w:p w14:paraId="4F819A6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Neanche la luce creata, che è riflesso e splendere che viene a noi dalla Luce Eterna e Increata potrà mai essere spenta per volontà di Satana. Essa viene spenta solo se l’uomo che è divenuto luce, si separa e dalla fonte eterna della sua luce e anche dalle fonti umane dalle quali la luce sempre dovrà scaturire.</w:t>
      </w:r>
    </w:p>
    <w:p w14:paraId="3A0D309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La luce, riflesso e splendore che discende dalla Luce eterna increata, potrà essere spenta anche se le fonti umane della luce si sperano dalla Luce eterna, che è lo Spirito Santo che sempre deve alimentare la loro luce perché questa divenga luce indistruttibile, ma sempre in Lui, con Lui, per Lui. </w:t>
      </w:r>
    </w:p>
    <w:p w14:paraId="270EF70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Luce umana, fonte di Luce sempre nuova, è la Vergine Maria. Anche da questa fonte creata mai dobbiamo distaccarci. Abitando e dimorando nella sua luce, dimoriamo nella luce dello Spirito Santo. Se ci separiamo dalla sua luce, ci separiamo dalla luce dello Spirito Santo ed è allora che la nostra luce si spegne, non per forza di Satana, ma per nostra stoltezza e insipienza.</w:t>
      </w:r>
    </w:p>
    <w:p w14:paraId="04271139"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A noi tutti è chiesta la stessa onestà di questo architriclino: confessare e testimoniare la verità storica e questa verità è duplice: il vino è buono. Prima verità. Tu, sposo, hai agito in modo differente dalla consuetudine umana: hai serbato il vino buono sino alla fine. Seconda verità. Onestà perfetta. Da questa onestà si può giungere alla fonte soprannaturale che ha creato l’evento del vino buono. Se però questa onestà non è data alla storia, mai si potrà giungere alla verità soprannaturale. Per la via della storia alla verità eterna, fonte di ogni verità.</w:t>
      </w:r>
    </w:p>
    <w:p w14:paraId="69CC7718"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È questa onestà che Gesù chiede ai Giudei nel Vangelo secondo Giovanni: a costoro dalle opere visibili che nessuno mai ha operato nella loro storia, è chiesto di confessare che Lui è dal Padre, che Lui viene da Dio. Poi dalle sue Parole che giungono ai loro orecchi, devono pervenire alla confessione che Lui è Dio. Dio mai accrediterà con le sue opere portentose un ingannatore dei suoi fratelli.</w:t>
      </w:r>
    </w:p>
    <w:p w14:paraId="6401C72E"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Chi scrive ha vissuto per quarant’anni in questa storia di disonestà intellettuale e morale, spirituale e dottrinale. Chi scrive ancora vive in questa disonestà. Si è voluta spegnere e si vuole spegnere la luce visibile, riflesso, splendore e irradiazione dal cuore della Vergine Maria, luce divenuta fonte umana, dalla quale altre luci sono state generate, anch’esse come fonti umane per la generazione di altre luci, per non rinnegare le loro tenebre e separarsi da esse. </w:t>
      </w:r>
    </w:p>
    <w:p w14:paraId="33432C6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Lo ripetiamo: nessuno potrà mai spegnere la Luce eterna e se la Luce eterna non viene spenta, e mai potrà essere spenta, neanche le fonti umane di luce generate dalla Luce divina creata, che è la vergine Maria, saranno mai spente. Dalla Madre di Dio sempre nuove luci saranno accese. Ecco perché mai le porte degli inferi </w:t>
      </w:r>
      <w:r w:rsidRPr="005E5FA3">
        <w:rPr>
          <w:rFonts w:ascii="Arial" w:eastAsia="Times New Roman" w:hAnsi="Arial" w:cs="Arial"/>
          <w:bCs/>
          <w:kern w:val="0"/>
          <w:sz w:val="24"/>
          <w:szCs w:val="24"/>
          <w:lang w:eastAsia="it-IT"/>
          <w14:ligatures w14:val="none"/>
        </w:rPr>
        <w:lastRenderedPageBreak/>
        <w:t>potranno trionfare sulla Chiesa fondata su Pietro. Quando le luce create stanno per spegnersi, sempre la Luce Eterna Increata interverrà, anche per la via della Vergine Maria, e accenderà altre luci e questo fino al giorno della Parusia del Signore.</w:t>
      </w:r>
    </w:p>
    <w:p w14:paraId="330ADBC2"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D’altronde la storia dal suo svolgersi dopo il primo peccato nel Giardino dell’Eden, non attesta forse che attesta, spenta la prima luce creata da Dio, la Luce eterna e in creata, non è scesa nello stesso Giardino per riaccendere la speranza che mai Satana avrebbe spento la luce sulla terra? Eva e Adamo non sono stati  riaccesi, Anche se in modo assai parziale, dalla Luce Eterna? Abele non è stato acceso dalla Luce eterna. Così tutti i figli di Set non sono stati accesi dalla Luce eterna che è Dio. Noè, Abramo e moltissimi altri non stati accesi con la Luce eterna?</w:t>
      </w:r>
    </w:p>
    <w:p w14:paraId="429D7CBD"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 xml:space="preserve">Certo, con Gesù tutto è differente. La sua non è solo luce, è anche grazia e dono dello Spirito Santo. Lui ci accende facendoci in Lui nuove creature, colmandoci di Spirito Santo, rendendoci partecipi della natura divina. Con Lui, diveniamo Luce in Lui, divenendo Luce in Lui, diveniamo anche Luce nel Padre e nello Spirito Santo. </w:t>
      </w:r>
    </w:p>
    <w:p w14:paraId="2EC741A4"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Come Gesù da Luce eterna si è fatta luce incarnata nel seno purissimo della Vergine Maria, così anche noi nel suo seno purissimo, abitando nel suo cuore cuore e nutrendoci in esso, diveniamo Luce visibile. A Lei però sempre dobbiamo chiedere che amministri la nostra luce perché diventi luce efficace di molti nuovi frutti di luce. Se Lei non amministra la nostra luce, questa diviene sterile e inefficace.</w:t>
      </w:r>
    </w:p>
    <w:p w14:paraId="2D2E0865"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Cosa fa la Vergine Maria, in queste nozze celebrate a Cana di Galilea, non amministra forse la grazia di Cristo perché si manifesti la sua gloria? Se la Vergine Maria non avesse amministrato la grazia di Cristo Gesù, Gesù non avrebbe manifestato la sua gloria e il cammino verso il compimento dell’opera della salvezza non avrebbe preso il suo avvio. Gesù avrebbe rinviato un momento importante.</w:t>
      </w:r>
    </w:p>
    <w:p w14:paraId="5A04E009"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r w:rsidRPr="005E5FA3">
        <w:rPr>
          <w:rFonts w:ascii="Arial" w:eastAsia="Times New Roman" w:hAnsi="Arial" w:cs="Arial"/>
          <w:bCs/>
          <w:kern w:val="0"/>
          <w:sz w:val="24"/>
          <w:szCs w:val="24"/>
          <w:lang w:eastAsia="it-IT"/>
          <w14:ligatures w14:val="none"/>
        </w:rPr>
        <w:t>Ecco perché la Vergine Maria è necessaria alla nostra vita. Essendo Lei l’Amministratrice della nostra luce, essa sa sempre come intervenire perché la nostra luce possa produrre frutti di conversione e di salvezza. Se però noi ci separiamo da Lei, la nostra luce rimane senza la sua Amministratrice e noi la sciupiamo fino a divenire privi di essa e da figli della luce diveniamo figli delle tenebre. Chi non vuole divenire da figlio della luce un figlio delle tenebre sempre deve abitare nel suo cuore e lasciare che sia Lei ad amministrare non solo la nostra luce, ma anche la nostra grazia, la nostra verità, i nostri pensieri, la nostra volontà. A Lei dobbiamo tutto consegnare di noi perché sia Lei ad amministrare tutto di noi.</w:t>
      </w:r>
    </w:p>
    <w:p w14:paraId="08138ED7" w14:textId="77777777" w:rsidR="005E5FA3" w:rsidRPr="005E5FA3" w:rsidRDefault="005E5FA3" w:rsidP="005E5FA3">
      <w:pPr>
        <w:spacing w:before="120" w:after="120" w:line="240" w:lineRule="auto"/>
        <w:jc w:val="both"/>
        <w:rPr>
          <w:rFonts w:ascii="Arial" w:eastAsia="Times New Roman" w:hAnsi="Arial" w:cs="Arial"/>
          <w:bCs/>
          <w:kern w:val="0"/>
          <w:sz w:val="24"/>
          <w:szCs w:val="24"/>
          <w:lang w:eastAsia="it-IT"/>
          <w14:ligatures w14:val="none"/>
        </w:rPr>
      </w:pPr>
    </w:p>
    <w:p w14:paraId="715B9236" w14:textId="77777777" w:rsidR="005E5FA3" w:rsidRPr="005E5FA3" w:rsidRDefault="005E5FA3" w:rsidP="005E5FA3">
      <w:pPr>
        <w:spacing w:before="120" w:after="120" w:line="240" w:lineRule="auto"/>
        <w:jc w:val="both"/>
        <w:rPr>
          <w:rFonts w:ascii="Arial" w:eastAsia="Times New Roman" w:hAnsi="Arial" w:cs="Arial"/>
          <w:b/>
          <w:kern w:val="0"/>
          <w:sz w:val="24"/>
          <w:szCs w:val="24"/>
          <w:lang w:eastAsia="it-IT"/>
          <w14:ligatures w14:val="none"/>
        </w:rPr>
      </w:pPr>
      <w:r w:rsidRPr="005E5FA3">
        <w:rPr>
          <w:rFonts w:ascii="Arial" w:eastAsia="Times New Roman" w:hAnsi="Arial" w:cs="Arial"/>
          <w:b/>
          <w:kern w:val="0"/>
          <w:sz w:val="24"/>
          <w:szCs w:val="24"/>
          <w:lang w:eastAsia="it-IT"/>
          <w14:ligatures w14:val="none"/>
        </w:rPr>
        <w:t>Tu invece hai tenuto da parte il vino buono finora» (Gv 2,1-10)</w:t>
      </w:r>
    </w:p>
    <w:p w14:paraId="61052617"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Ecco fin dove giunge la grande onestà dell’architriclino: confessare che lo sposo non ha operato alcun inganno, non ha agito secondo le umane consuetudini. </w:t>
      </w:r>
    </w:p>
    <w:p w14:paraId="1D931F97"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Questa stessa onestà è richiesta ad ogni uomo: dinanzi al bene che è duraturo e permanente, deve confessare che non vi è stato alcun calo nel bene. Questa onestà è propria dell’Apostolo Giovanni. Ecco come Lui inizia  il Capitolo XIII del suo Vangelo: </w:t>
      </w:r>
      <w:r w:rsidRPr="005E5FA3">
        <w:rPr>
          <w:rFonts w:ascii="Arial" w:eastAsia="Calibri" w:hAnsi="Arial" w:cs="Arial"/>
          <w:i/>
          <w:iCs/>
          <w:color w:val="111111"/>
          <w:sz w:val="24"/>
          <w:szCs w:val="24"/>
        </w:rPr>
        <w:t xml:space="preserve">“Gesù, sapendo che era giunta la sua ora di passare da questo mondo al Padre, avendo amato i suoi che erano nel mondo, li ha amati sino alla fine”. </w:t>
      </w:r>
    </w:p>
    <w:p w14:paraId="302FB887"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Li ha amati con un amore mai visto tra gli uomini. Li ha amati facendosi loro servo e innalzando i servi a suoi signori. L’umiltà e la santità di questo amore sono così </w:t>
      </w:r>
      <w:r w:rsidRPr="005E5FA3">
        <w:rPr>
          <w:rFonts w:ascii="Arial" w:eastAsia="Calibri" w:hAnsi="Arial" w:cs="Arial"/>
          <w:color w:val="111111"/>
          <w:sz w:val="24"/>
          <w:szCs w:val="24"/>
        </w:rPr>
        <w:lastRenderedPageBreak/>
        <w:t>grandi da giungere fino a lavare i piedi ai suoi discepoli. Non solo. Questa lavanda dei piedi è solo figura di quanto poi Gesù farà dalla croce: laverà il mondo con il sangue e con l’acqua che sgorgano dal suo costato trafitto.</w:t>
      </w:r>
    </w:p>
    <w:p w14:paraId="31C6D043"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Ma anche il Padre nostro che è nei cieli conserva il suo amore eterno per l’uomo sino alla fine. Come il Figlio suo e nel Figlio suo, per il Figlio suo, ci ama di amore eterno crocifisso. Lui si annienta nel Figlio per la nostra salvezza eterna. L’amore eterno crocifisso per la salvezza dell’umanità è il sommo oltre il quale mai si potrà pervenire. Questo è il grande eterno che Dio ha per noi.</w:t>
      </w:r>
    </w:p>
    <w:p w14:paraId="33305D2D"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Poiché Cristo Gesù ci ha comandato a noi, suoi discepoli, di amarci come Lui ci ha amati, ogni discepolo deve amare tutti gli altri discepoli con l’amore eterno crocifisso di Gesù. Ora questo amore non nasce dalla terra. Questo amore si attinge sempre nel cuore di Cristo per il cuore della Vergine Maria. Si attinge in questi cuori con il perenne aiuto dello Spirito Santo. È Lui che sempre deve infondere nel nostro cuore l’amore eterno del Padre che in Cristo è divento amore eterno Crocifisso. Per questo è necessario che sempre noi dimoriamo nello Spirito Santo crescendo in Lui e Lui Lui dimorante in noi, facendolo noi crescere, ravvivando ogni giorno di più.</w:t>
      </w:r>
    </w:p>
    <w:p w14:paraId="61736216"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Anche la Vergine Maria ci ha amato con tutto l’amore eterno versato dallo Spirito Santo nel suo cuore, amore eterno crocifisso nel suo cuore e nella sua anima, che è stata trafitta dalla spada che l’ha attraversata da parte a parte facendo da essa sgorgare tutta la misericordia in essa contenuta al fine di poterla riversa tutta sul corpo di Cristo che è la Chiesa e per il corpo di Cristo sull’intera umanità. </w:t>
      </w:r>
    </w:p>
    <w:p w14:paraId="2286BE8F"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Ogni discepolo di Gesù per questa trafittura, deve amare tutto il corpo di Cristo con il suo stesso amore e la sua materna misericordia. Anche questa misericordia trafitta sempre va attinta per opera dello Spirito Santo. Tutto ciò che dal cielo discende a noi per opera di Cristo, deve esser versato nei nostri cuori dallo Spirito Santo. Se manca il legame con lo Spirito Santo, il cielo rimane nel cielo e la terra sulla terra. Poiché oggi lo Spirito Santo è il nostro sentimento e i nostri pensieri, stiamo assistendo a una separazione tra cielo e terra che è un vero abisso di distanza. </w:t>
      </w:r>
    </w:p>
    <w:p w14:paraId="26494240"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È missione e ministero di quanti ancora sono rimasti legati allo Spirito Santo centuplicare le forze, sempre  nello Spirito Santo, perché questo abisso si riduca, così che lo Spirito Santo torni a essere nei nostri cuori il Vero Spirito Santo e il vero Cielo ritorni a discendere per mezzo di Lui nei cuori di molti. Questa missione è di tutto il corpo di Cristo. La può vivere però chi è legato al Vero Spirito Santo, al vero Vangelo, alla Vera Divina Rivelazione, alla Vera Madre di Dio, alla Vera Chiesa. </w:t>
      </w:r>
    </w:p>
    <w:p w14:paraId="637F63F8"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Sappiamo che il Padre, Cristo Gesù, lo Spirito Santo, la Vergine Maria hanno conservato e conservano il vino buono fino alla fine. Ora chi deve conservare il vino buona sino alla fine è il corpo di Cristo Gesù. Il corpo di Cristo Gesù conservare il vino buono, se ogni suo membro di lascerà governare dallo Spirito Santo nel rispetto del ministero, del carisma, della missione che sono il proprio di ciascuno. Quando o in poco o in molto ci si separa dallo Spirito Santo, è allora che si cade dall’amore e alla fine si diviene alberi secchi che non producono nessun frutto di vero amore.</w:t>
      </w:r>
    </w:p>
    <w:p w14:paraId="292B0F51" w14:textId="77777777" w:rsidR="005E5FA3" w:rsidRPr="005E5FA3" w:rsidRDefault="005E5FA3" w:rsidP="005E5FA3">
      <w:pPr>
        <w:spacing w:before="120" w:after="120" w:line="240" w:lineRule="auto"/>
        <w:jc w:val="both"/>
        <w:rPr>
          <w:rFonts w:ascii="Arial" w:eastAsia="Calibri" w:hAnsi="Arial" w:cs="Arial"/>
          <w:color w:val="111111"/>
          <w:sz w:val="24"/>
          <w:szCs w:val="24"/>
        </w:rPr>
      </w:pPr>
      <w:r w:rsidRPr="005E5FA3">
        <w:rPr>
          <w:rFonts w:ascii="Arial" w:eastAsia="Calibri" w:hAnsi="Arial" w:cs="Arial"/>
          <w:color w:val="111111"/>
          <w:sz w:val="24"/>
          <w:szCs w:val="24"/>
        </w:rPr>
        <w:t xml:space="preserve">Discernere e attestare la verità della bontà di una persona o di una parola o di un’opera è obbligo di ogni uomo che vive sulla faccia della terra. Così guardarsi dal male, dalla falsità, dagli inganni sulla fede e sula morale è obbligo di ogni uomo. Come il serpente ha ingannato Eva, come Eva ha ingannato Adamo, così Satana è sempre pronto a ingannare ogni uomo e ogni uomo ingannato è pronto a ingannare </w:t>
      </w:r>
      <w:r w:rsidRPr="005E5FA3">
        <w:rPr>
          <w:rFonts w:ascii="Arial" w:eastAsia="Calibri" w:hAnsi="Arial" w:cs="Arial"/>
          <w:color w:val="111111"/>
          <w:sz w:val="24"/>
          <w:szCs w:val="24"/>
        </w:rPr>
        <w:lastRenderedPageBreak/>
        <w:t xml:space="preserve">il mondo intero. Ecco perché al cristiano è chiesta una vigilanza soprannaturale, una vigilanza sempre nello Spirito Santo. </w:t>
      </w:r>
    </w:p>
    <w:p w14:paraId="73F75151" w14:textId="77777777" w:rsidR="005E5FA3" w:rsidRPr="005E5FA3" w:rsidRDefault="005E5FA3" w:rsidP="005E5FA3">
      <w:pPr>
        <w:spacing w:before="120" w:after="120" w:line="240" w:lineRule="auto"/>
        <w:jc w:val="both"/>
        <w:rPr>
          <w:rFonts w:ascii="Arial" w:eastAsia="Calibri" w:hAnsi="Arial" w:cs="Arial"/>
          <w:color w:val="111111"/>
          <w:sz w:val="24"/>
          <w:szCs w:val="24"/>
        </w:rPr>
      </w:pPr>
    </w:p>
    <w:p w14:paraId="71F787C9" w14:textId="77777777" w:rsidR="005E5FA3" w:rsidRPr="005E5FA3" w:rsidRDefault="005E5FA3" w:rsidP="005E5FA3">
      <w:pPr>
        <w:pStyle w:val="Titolo2"/>
        <w:rPr>
          <w:color w:val="2F5496" w:themeColor="accent1" w:themeShade="BF"/>
          <w:lang w:val="la-Latn"/>
        </w:rPr>
      </w:pPr>
      <w:bookmarkStart w:id="1062" w:name="_Toc199349441"/>
      <w:bookmarkStart w:id="1063" w:name="_Toc218975250"/>
      <w:bookmarkStart w:id="1064" w:name="_Toc219036388"/>
      <w:r w:rsidRPr="005E5FA3">
        <w:rPr>
          <w:lang w:val="la-Latn"/>
        </w:rPr>
        <w:t>E I SUOI DISCEPOLI CREDETTERO IN LUI</w:t>
      </w:r>
      <w:bookmarkEnd w:id="1062"/>
      <w:bookmarkEnd w:id="1063"/>
      <w:bookmarkEnd w:id="1064"/>
    </w:p>
    <w:p w14:paraId="4021117F" w14:textId="77777777" w:rsidR="005E5FA3" w:rsidRPr="005E5FA3" w:rsidRDefault="005E5FA3" w:rsidP="005E5FA3">
      <w:pPr>
        <w:spacing w:before="120" w:after="0" w:line="240" w:lineRule="auto"/>
        <w:jc w:val="center"/>
        <w:rPr>
          <w:rFonts w:ascii="Tahoma" w:eastAsia="Calibri" w:hAnsi="Tahoma" w:cs="Tahoma"/>
          <w:b/>
          <w:bCs/>
          <w:color w:val="000000"/>
          <w:sz w:val="32"/>
          <w:szCs w:val="32"/>
          <w:shd w:val="clear" w:color="auto" w:fill="FFFFFF"/>
          <w:lang w:val="la-Latn"/>
        </w:rPr>
      </w:pPr>
      <w:r w:rsidRPr="005E5FA3">
        <w:rPr>
          <w:rFonts w:ascii="Tahoma" w:eastAsia="Calibri" w:hAnsi="Tahoma" w:cs="Tahoma"/>
          <w:b/>
          <w:bCs/>
          <w:color w:val="000000"/>
          <w:sz w:val="32"/>
          <w:szCs w:val="32"/>
          <w:shd w:val="clear" w:color="auto" w:fill="FFFFFF"/>
          <w:lang w:val="la-Latn"/>
        </w:rPr>
        <w:t xml:space="preserve">et crediderunt in eum discipuli eius - </w:t>
      </w:r>
      <w:r w:rsidRPr="005E5FA3">
        <w:rPr>
          <w:rFonts w:ascii="Cambria" w:eastAsia="Calibri" w:hAnsi="Cambria" w:cs="Cambria"/>
          <w:b/>
          <w:bCs/>
          <w:color w:val="111111"/>
          <w:sz w:val="32"/>
          <w:szCs w:val="32"/>
        </w:rPr>
        <w:t>κα</w:t>
      </w:r>
      <w:r w:rsidRPr="005E5FA3">
        <w:rPr>
          <w:rFonts w:ascii="Times New Roman" w:eastAsia="Calibri" w:hAnsi="Times New Roman" w:cs="Times New Roman"/>
          <w:b/>
          <w:bCs/>
          <w:color w:val="111111"/>
          <w:sz w:val="32"/>
          <w:szCs w:val="32"/>
        </w:rPr>
        <w:t>ὶ</w:t>
      </w:r>
      <w:r w:rsidRPr="005E5FA3">
        <w:rPr>
          <w:rFonts w:ascii="PT Serif" w:eastAsia="Calibri" w:hAnsi="PT Serif" w:cs="Times New Roman"/>
          <w:b/>
          <w:bCs/>
          <w:color w:val="111111"/>
          <w:sz w:val="32"/>
          <w:szCs w:val="32"/>
          <w:lang w:val="la-Latn"/>
        </w:rPr>
        <w:t xml:space="preserve"> </w:t>
      </w:r>
      <w:r w:rsidRPr="005E5FA3">
        <w:rPr>
          <w:rFonts w:ascii="Times New Roman" w:eastAsia="Calibri" w:hAnsi="Times New Roman" w:cs="Times New Roman"/>
          <w:b/>
          <w:bCs/>
          <w:color w:val="111111"/>
          <w:sz w:val="32"/>
          <w:szCs w:val="32"/>
        </w:rPr>
        <w:t>ἐ</w:t>
      </w:r>
      <w:r w:rsidRPr="005E5FA3">
        <w:rPr>
          <w:rFonts w:ascii="PT Serif" w:eastAsia="Calibri" w:hAnsi="PT Serif" w:cs="Times New Roman"/>
          <w:b/>
          <w:bCs/>
          <w:color w:val="111111"/>
          <w:sz w:val="32"/>
          <w:szCs w:val="32"/>
        </w:rPr>
        <w:t>π</w:t>
      </w:r>
      <w:r w:rsidRPr="005E5FA3">
        <w:rPr>
          <w:rFonts w:ascii="Cambria" w:eastAsia="Calibri" w:hAnsi="Cambria" w:cs="Cambria"/>
          <w:b/>
          <w:bCs/>
          <w:color w:val="111111"/>
          <w:sz w:val="32"/>
          <w:szCs w:val="32"/>
        </w:rPr>
        <w:t>ίστευσαν</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ε</w:t>
      </w:r>
      <w:r w:rsidRPr="005E5FA3">
        <w:rPr>
          <w:rFonts w:ascii="Times New Roman" w:eastAsia="Calibri" w:hAnsi="Times New Roman" w:cs="Times New Roman"/>
          <w:b/>
          <w:bCs/>
          <w:color w:val="111111"/>
          <w:sz w:val="32"/>
          <w:szCs w:val="32"/>
        </w:rPr>
        <w:t>ἰ</w:t>
      </w:r>
      <w:r w:rsidRPr="005E5FA3">
        <w:rPr>
          <w:rFonts w:ascii="Cambria" w:eastAsia="Calibri" w:hAnsi="Cambria" w:cs="Cambria"/>
          <w:b/>
          <w:bCs/>
          <w:color w:val="111111"/>
          <w:sz w:val="32"/>
          <w:szCs w:val="32"/>
        </w:rPr>
        <w:t>ς</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α</w:t>
      </w:r>
      <w:r w:rsidRPr="005E5FA3">
        <w:rPr>
          <w:rFonts w:ascii="Times New Roman" w:eastAsia="Calibri" w:hAnsi="Times New Roman" w:cs="Times New Roman"/>
          <w:b/>
          <w:bCs/>
          <w:color w:val="111111"/>
          <w:sz w:val="32"/>
          <w:szCs w:val="32"/>
        </w:rPr>
        <w:t>ὐ</w:t>
      </w:r>
      <w:r w:rsidRPr="005E5FA3">
        <w:rPr>
          <w:rFonts w:ascii="Cambria" w:eastAsia="Calibri" w:hAnsi="Cambria" w:cs="Cambria"/>
          <w:b/>
          <w:bCs/>
          <w:color w:val="111111"/>
          <w:sz w:val="32"/>
          <w:szCs w:val="32"/>
        </w:rPr>
        <w:t>τ</w:t>
      </w:r>
      <w:r w:rsidRPr="005E5FA3">
        <w:rPr>
          <w:rFonts w:ascii="Times New Roman" w:eastAsia="Calibri" w:hAnsi="Times New Roman" w:cs="Times New Roman"/>
          <w:b/>
          <w:bCs/>
          <w:color w:val="111111"/>
          <w:sz w:val="32"/>
          <w:szCs w:val="32"/>
        </w:rPr>
        <w:t>ὸ</w:t>
      </w:r>
      <w:r w:rsidRPr="005E5FA3">
        <w:rPr>
          <w:rFonts w:ascii="Cambria" w:eastAsia="Calibri" w:hAnsi="Cambria" w:cs="Cambria"/>
          <w:b/>
          <w:bCs/>
          <w:color w:val="111111"/>
          <w:sz w:val="32"/>
          <w:szCs w:val="32"/>
        </w:rPr>
        <w:t>ν</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ο</w:t>
      </w:r>
      <w:r w:rsidRPr="005E5FA3">
        <w:rPr>
          <w:rFonts w:ascii="Times New Roman" w:eastAsia="Calibri" w:hAnsi="Times New Roman" w:cs="Times New Roman"/>
          <w:b/>
          <w:bCs/>
          <w:color w:val="111111"/>
          <w:sz w:val="32"/>
          <w:szCs w:val="32"/>
        </w:rPr>
        <w:t>ἱ</w:t>
      </w:r>
      <w:r w:rsidRPr="005E5FA3">
        <w:rPr>
          <w:rFonts w:ascii="PT Serif" w:eastAsia="Calibri" w:hAnsi="PT Serif" w:cs="Times New Roman"/>
          <w:b/>
          <w:bCs/>
          <w:color w:val="111111"/>
          <w:sz w:val="32"/>
          <w:szCs w:val="32"/>
          <w:lang w:val="la-Latn"/>
        </w:rPr>
        <w:t xml:space="preserve"> </w:t>
      </w:r>
      <w:r w:rsidRPr="005E5FA3">
        <w:rPr>
          <w:rFonts w:ascii="PT Serif" w:eastAsia="Calibri" w:hAnsi="PT Serif" w:cs="Times New Roman"/>
          <w:b/>
          <w:bCs/>
          <w:color w:val="111111"/>
          <w:sz w:val="32"/>
          <w:szCs w:val="32"/>
        </w:rPr>
        <w:t>μ</w:t>
      </w:r>
      <w:r w:rsidRPr="005E5FA3">
        <w:rPr>
          <w:rFonts w:ascii="Cambria" w:eastAsia="Calibri" w:hAnsi="Cambria" w:cs="Cambria"/>
          <w:b/>
          <w:bCs/>
          <w:color w:val="111111"/>
          <w:sz w:val="32"/>
          <w:szCs w:val="32"/>
        </w:rPr>
        <w:t>αθητα</w:t>
      </w:r>
      <w:r w:rsidRPr="005E5FA3">
        <w:rPr>
          <w:rFonts w:ascii="Times New Roman" w:eastAsia="Calibri" w:hAnsi="Times New Roman" w:cs="Times New Roman"/>
          <w:b/>
          <w:bCs/>
          <w:color w:val="111111"/>
          <w:sz w:val="32"/>
          <w:szCs w:val="32"/>
        </w:rPr>
        <w:t>ὶ</w:t>
      </w:r>
      <w:r w:rsidRPr="005E5FA3">
        <w:rPr>
          <w:rFonts w:ascii="PT Serif" w:eastAsia="Calibri" w:hAnsi="PT Serif" w:cs="Times New Roman"/>
          <w:b/>
          <w:bCs/>
          <w:color w:val="111111"/>
          <w:sz w:val="32"/>
          <w:szCs w:val="32"/>
          <w:lang w:val="la-Latn"/>
        </w:rPr>
        <w:t xml:space="preserve"> </w:t>
      </w:r>
      <w:r w:rsidRPr="005E5FA3">
        <w:rPr>
          <w:rFonts w:ascii="Cambria" w:eastAsia="Calibri" w:hAnsi="Cambria" w:cs="Cambria"/>
          <w:b/>
          <w:bCs/>
          <w:color w:val="111111"/>
          <w:sz w:val="32"/>
          <w:szCs w:val="32"/>
        </w:rPr>
        <w:t>α</w:t>
      </w:r>
      <w:r w:rsidRPr="005E5FA3">
        <w:rPr>
          <w:rFonts w:ascii="Times New Roman" w:eastAsia="Calibri" w:hAnsi="Times New Roman" w:cs="Times New Roman"/>
          <w:b/>
          <w:bCs/>
          <w:color w:val="111111"/>
          <w:sz w:val="32"/>
          <w:szCs w:val="32"/>
        </w:rPr>
        <w:t>ὐ</w:t>
      </w:r>
      <w:r w:rsidRPr="005E5FA3">
        <w:rPr>
          <w:rFonts w:ascii="Cambria" w:eastAsia="Calibri" w:hAnsi="Cambria" w:cs="Cambria"/>
          <w:b/>
          <w:bCs/>
          <w:color w:val="111111"/>
          <w:sz w:val="32"/>
          <w:szCs w:val="32"/>
        </w:rPr>
        <w:t>το</w:t>
      </w:r>
      <w:r w:rsidRPr="005E5FA3">
        <w:rPr>
          <w:rFonts w:ascii="Times New Roman" w:eastAsia="Calibri" w:hAnsi="Times New Roman" w:cs="Times New Roman"/>
          <w:b/>
          <w:bCs/>
          <w:color w:val="111111"/>
          <w:sz w:val="32"/>
          <w:szCs w:val="32"/>
        </w:rPr>
        <w:t>ῦ</w:t>
      </w:r>
    </w:p>
    <w:p w14:paraId="4FA90921" w14:textId="77777777" w:rsidR="005E5FA3" w:rsidRPr="005E5FA3" w:rsidRDefault="005E5FA3" w:rsidP="005E5FA3">
      <w:pPr>
        <w:spacing w:before="120" w:after="0" w:line="240" w:lineRule="auto"/>
        <w:jc w:val="both"/>
        <w:rPr>
          <w:rFonts w:ascii="Arial" w:eastAsia="Times New Roman" w:hAnsi="Arial" w:cs="Arial"/>
          <w:bCs/>
          <w:kern w:val="0"/>
          <w:sz w:val="24"/>
          <w:szCs w:val="20"/>
          <w:lang w:val="la-Latn" w:eastAsia="it-IT"/>
          <w14:ligatures w14:val="none"/>
        </w:rPr>
      </w:pPr>
    </w:p>
    <w:p w14:paraId="22D02895"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Questo, a Cana di Galilea, fu l’inizio dei segni compiuti da Gesù; egli manifestò la sua gloria</w:t>
      </w:r>
      <w:bookmarkStart w:id="1065" w:name="_Hlk198288877"/>
      <w:r w:rsidRPr="005E5FA3">
        <w:rPr>
          <w:rFonts w:ascii="Arial" w:eastAsia="Times New Roman" w:hAnsi="Arial" w:cs="Arial"/>
          <w:bCs/>
          <w:kern w:val="0"/>
          <w:sz w:val="24"/>
          <w:szCs w:val="20"/>
          <w:lang w:eastAsia="it-IT"/>
          <w14:ligatures w14:val="none"/>
        </w:rPr>
        <w:t xml:space="preserve"> e i suoi discepoli credettero in lui </w:t>
      </w:r>
      <w:bookmarkEnd w:id="1065"/>
      <w:r w:rsidRPr="005E5FA3">
        <w:rPr>
          <w:rFonts w:ascii="Arial" w:eastAsia="Times New Roman" w:hAnsi="Arial" w:cs="Arial"/>
          <w:bCs/>
          <w:kern w:val="0"/>
          <w:sz w:val="24"/>
          <w:szCs w:val="20"/>
          <w:lang w:eastAsia="it-IT"/>
          <w14:ligatures w14:val="none"/>
        </w:rPr>
        <w:t xml:space="preserve">(Gv 2,11). </w:t>
      </w:r>
    </w:p>
    <w:p w14:paraId="26B19DB1" w14:textId="77777777" w:rsidR="005E5FA3" w:rsidRPr="005E5FA3" w:rsidRDefault="005E5FA3" w:rsidP="005E5FA3">
      <w:pPr>
        <w:spacing w:before="120" w:after="0" w:line="240" w:lineRule="auto"/>
        <w:jc w:val="both"/>
        <w:rPr>
          <w:rFonts w:ascii="Arial" w:eastAsia="Calibri" w:hAnsi="Arial" w:cs="Arial"/>
          <w:color w:val="000000"/>
          <w:sz w:val="24"/>
          <w:szCs w:val="24"/>
          <w:shd w:val="clear" w:color="auto" w:fill="FFFFFF"/>
        </w:rPr>
      </w:pPr>
      <w:r w:rsidRPr="005E5FA3">
        <w:rPr>
          <w:rFonts w:ascii="Arial" w:eastAsia="Calibri" w:hAnsi="Arial" w:cs="Arial"/>
          <w:color w:val="000000"/>
          <w:sz w:val="24"/>
          <w:szCs w:val="24"/>
          <w:shd w:val="clear" w:color="auto" w:fill="FFFFFF"/>
        </w:rPr>
        <w:t xml:space="preserve">Hoc fecit initium signorum Iesus in Cana Galilaeae et manifestavit gloriam suam, </w:t>
      </w:r>
      <w:bookmarkStart w:id="1066" w:name="_Hlk198288934"/>
      <w:r w:rsidRPr="005E5FA3">
        <w:rPr>
          <w:rFonts w:ascii="Arial" w:eastAsia="Calibri" w:hAnsi="Arial" w:cs="Arial"/>
          <w:color w:val="000000"/>
          <w:sz w:val="24"/>
          <w:szCs w:val="24"/>
          <w:shd w:val="clear" w:color="auto" w:fill="FFFFFF"/>
        </w:rPr>
        <w:t xml:space="preserve">et crediderunt in eum discipuli eius </w:t>
      </w:r>
      <w:bookmarkEnd w:id="1066"/>
      <w:r w:rsidRPr="005E5FA3">
        <w:rPr>
          <w:rFonts w:ascii="Arial" w:eastAsia="Calibri" w:hAnsi="Arial" w:cs="Arial"/>
          <w:color w:val="000000"/>
          <w:sz w:val="24"/>
          <w:szCs w:val="24"/>
          <w:shd w:val="clear" w:color="auto" w:fill="FFFFFF"/>
        </w:rPr>
        <w:t>(Gv 2,11). .</w:t>
      </w:r>
    </w:p>
    <w:p w14:paraId="06FB66AC" w14:textId="77777777" w:rsidR="005E5FA3" w:rsidRPr="005E5FA3" w:rsidRDefault="005E5FA3" w:rsidP="005E5FA3">
      <w:pPr>
        <w:spacing w:before="120" w:after="0" w:line="240" w:lineRule="auto"/>
        <w:jc w:val="both"/>
        <w:rPr>
          <w:rFonts w:ascii="Tahoma" w:eastAsia="Calibri" w:hAnsi="Tahoma" w:cs="Tahoma"/>
          <w:color w:val="000000"/>
          <w:sz w:val="26"/>
          <w:szCs w:val="26"/>
          <w:shd w:val="clear" w:color="auto" w:fill="FFFFFF"/>
        </w:rPr>
      </w:pPr>
      <w:r w:rsidRPr="005E5FA3">
        <w:rPr>
          <w:rFonts w:ascii="Cambria" w:eastAsia="Calibri" w:hAnsi="Cambria" w:cs="Cambria"/>
          <w:color w:val="111111"/>
          <w:sz w:val="26"/>
          <w:szCs w:val="26"/>
        </w:rPr>
        <w:t>ταύτην</w:t>
      </w:r>
      <w:r w:rsidRPr="005E5FA3">
        <w:rPr>
          <w:rFonts w:ascii="PT Serif" w:eastAsia="Calibri" w:hAnsi="PT Serif" w:cs="Times New Roman"/>
          <w:color w:val="111111"/>
          <w:sz w:val="26"/>
          <w:szCs w:val="26"/>
        </w:rPr>
        <w:t xml:space="preserve"> </w:t>
      </w:r>
      <w:r w:rsidRPr="005E5FA3">
        <w:rPr>
          <w:rFonts w:ascii="Segoe UI Symbol" w:eastAsia="Calibri" w:hAnsi="Segoe UI Symbol" w:cs="Segoe UI Symbol"/>
          <w:color w:val="111111"/>
          <w:sz w:val="26"/>
          <w:szCs w:val="26"/>
        </w:rPr>
        <w:t>⸀</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οίησεν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ἀ</w:t>
      </w:r>
      <w:r w:rsidRPr="005E5FA3">
        <w:rPr>
          <w:rFonts w:ascii="Cambria" w:eastAsia="Calibri" w:hAnsi="Cambria" w:cs="Cambria"/>
          <w:color w:val="111111"/>
          <w:sz w:val="26"/>
          <w:szCs w:val="26"/>
        </w:rPr>
        <w:t>ρχ</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ῶ</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ση</w:t>
      </w:r>
      <w:r w:rsidRPr="005E5FA3">
        <w:rPr>
          <w:rFonts w:ascii="PT Serif" w:eastAsia="Calibri" w:hAnsi="PT Serif" w:cs="PT Serif"/>
          <w:color w:val="111111"/>
          <w:sz w:val="26"/>
          <w:szCs w:val="26"/>
        </w:rPr>
        <w:t>μ</w:t>
      </w:r>
      <w:r w:rsidRPr="005E5FA3">
        <w:rPr>
          <w:rFonts w:ascii="Cambria" w:eastAsia="Calibri" w:hAnsi="Cambria" w:cs="Cambria"/>
          <w:color w:val="111111"/>
          <w:sz w:val="26"/>
          <w:szCs w:val="26"/>
        </w:rPr>
        <w:t>είων</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ὁ</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ησο</w:t>
      </w:r>
      <w:r w:rsidRPr="005E5FA3">
        <w:rPr>
          <w:rFonts w:ascii="Times New Roman" w:eastAsia="Calibri" w:hAnsi="Times New Roman" w:cs="Times New Roman"/>
          <w:color w:val="111111"/>
          <w:sz w:val="26"/>
          <w:szCs w:val="26"/>
        </w:rPr>
        <w:t>ῦ</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Καν</w:t>
      </w:r>
      <w:r w:rsidRPr="005E5FA3">
        <w:rPr>
          <w:rFonts w:ascii="Times New Roman" w:eastAsia="Calibri" w:hAnsi="Times New Roman" w:cs="Times New Roman"/>
          <w:color w:val="111111"/>
          <w:sz w:val="26"/>
          <w:szCs w:val="26"/>
        </w:rPr>
        <w:t>ὰ</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ῆ</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Γαλιλαίας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Cambria" w:eastAsia="Calibri" w:hAnsi="Cambria" w:cs="Cambria"/>
          <w:color w:val="111111"/>
          <w:sz w:val="26"/>
          <w:szCs w:val="26"/>
        </w:rPr>
        <w:t>φανέρωσεν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ὴ</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δόξαν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xml:space="preserve">, </w:t>
      </w:r>
      <w:bookmarkStart w:id="1067" w:name="_Hlk198288956"/>
      <w:r w:rsidRPr="005E5FA3">
        <w:rPr>
          <w:rFonts w:ascii="Cambria" w:eastAsia="Calibri" w:hAnsi="Cambria" w:cs="Cambria"/>
          <w:color w:val="111111"/>
          <w:sz w:val="26"/>
          <w:szCs w:val="26"/>
        </w:rPr>
        <w:t>κα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Times New Roman" w:eastAsia="Calibri" w:hAnsi="Times New Roman" w:cs="Times New Roman"/>
          <w:color w:val="111111"/>
          <w:sz w:val="26"/>
          <w:szCs w:val="26"/>
        </w:rPr>
        <w:t>ἐ</w:t>
      </w:r>
      <w:r w:rsidRPr="005E5FA3">
        <w:rPr>
          <w:rFonts w:ascii="PT Serif" w:eastAsia="Calibri" w:hAnsi="PT Serif" w:cs="Times New Roman"/>
          <w:color w:val="111111"/>
          <w:sz w:val="26"/>
          <w:szCs w:val="26"/>
        </w:rPr>
        <w:t>π</w:t>
      </w:r>
      <w:r w:rsidRPr="005E5FA3">
        <w:rPr>
          <w:rFonts w:ascii="Cambria" w:eastAsia="Calibri" w:hAnsi="Cambria" w:cs="Cambria"/>
          <w:color w:val="111111"/>
          <w:sz w:val="26"/>
          <w:szCs w:val="26"/>
        </w:rPr>
        <w:t>ίστευσαν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ε</w:t>
      </w:r>
      <w:r w:rsidRPr="005E5FA3">
        <w:rPr>
          <w:rFonts w:ascii="Times New Roman" w:eastAsia="Calibri" w:hAnsi="Times New Roman" w:cs="Times New Roman"/>
          <w:color w:val="111111"/>
          <w:sz w:val="26"/>
          <w:szCs w:val="26"/>
        </w:rPr>
        <w:t>ἰ</w:t>
      </w:r>
      <w:r w:rsidRPr="005E5FA3">
        <w:rPr>
          <w:rFonts w:ascii="Cambria" w:eastAsia="Calibri" w:hAnsi="Cambria" w:cs="Cambria"/>
          <w:color w:val="111111"/>
          <w:sz w:val="26"/>
          <w:szCs w:val="26"/>
        </w:rPr>
        <w:t>ς</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w:t>
      </w:r>
      <w:r w:rsidRPr="005E5FA3">
        <w:rPr>
          <w:rFonts w:ascii="Times New Roman" w:eastAsia="Calibri" w:hAnsi="Times New Roman" w:cs="Times New Roman"/>
          <w:color w:val="111111"/>
          <w:sz w:val="26"/>
          <w:szCs w:val="26"/>
        </w:rPr>
        <w:t>ὸ</w:t>
      </w:r>
      <w:r w:rsidRPr="005E5FA3">
        <w:rPr>
          <w:rFonts w:ascii="Cambria" w:eastAsia="Calibri" w:hAnsi="Cambria" w:cs="Cambria"/>
          <w:color w:val="111111"/>
          <w:sz w:val="26"/>
          <w:szCs w:val="26"/>
        </w:rPr>
        <w:t>ν</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ο</w:t>
      </w:r>
      <w:r w:rsidRPr="005E5FA3">
        <w:rPr>
          <w:rFonts w:ascii="Times New Roman" w:eastAsia="Calibri" w:hAnsi="Times New Roman" w:cs="Times New Roman"/>
          <w:color w:val="111111"/>
          <w:sz w:val="26"/>
          <w:szCs w:val="26"/>
        </w:rPr>
        <w:t>ἱ</w:t>
      </w:r>
      <w:r w:rsidRPr="005E5FA3">
        <w:rPr>
          <w:rFonts w:ascii="PT Serif" w:eastAsia="Calibri" w:hAnsi="PT Serif" w:cs="Times New Roman"/>
          <w:color w:val="111111"/>
          <w:sz w:val="26"/>
          <w:szCs w:val="26"/>
        </w:rPr>
        <w:t xml:space="preserve"> μ</w:t>
      </w:r>
      <w:r w:rsidRPr="005E5FA3">
        <w:rPr>
          <w:rFonts w:ascii="Cambria" w:eastAsia="Calibri" w:hAnsi="Cambria" w:cs="Cambria"/>
          <w:color w:val="111111"/>
          <w:sz w:val="26"/>
          <w:szCs w:val="26"/>
        </w:rPr>
        <w:t>αθητα</w:t>
      </w:r>
      <w:r w:rsidRPr="005E5FA3">
        <w:rPr>
          <w:rFonts w:ascii="Times New Roman" w:eastAsia="Calibri" w:hAnsi="Times New Roman" w:cs="Times New Roman"/>
          <w:color w:val="111111"/>
          <w:sz w:val="26"/>
          <w:szCs w:val="26"/>
        </w:rPr>
        <w:t>ὶ</w:t>
      </w:r>
      <w:r w:rsidRPr="005E5FA3">
        <w:rPr>
          <w:rFonts w:ascii="PT Serif" w:eastAsia="Calibri" w:hAnsi="PT Serif" w:cs="Times New Roman"/>
          <w:color w:val="111111"/>
          <w:sz w:val="26"/>
          <w:szCs w:val="26"/>
        </w:rPr>
        <w:t xml:space="preserve"> </w:t>
      </w:r>
      <w:r w:rsidRPr="005E5FA3">
        <w:rPr>
          <w:rFonts w:ascii="Cambria" w:eastAsia="Calibri" w:hAnsi="Cambria" w:cs="Cambria"/>
          <w:color w:val="111111"/>
          <w:sz w:val="26"/>
          <w:szCs w:val="26"/>
        </w:rPr>
        <w:t>α</w:t>
      </w:r>
      <w:r w:rsidRPr="005E5FA3">
        <w:rPr>
          <w:rFonts w:ascii="Times New Roman" w:eastAsia="Calibri" w:hAnsi="Times New Roman" w:cs="Times New Roman"/>
          <w:color w:val="111111"/>
          <w:sz w:val="26"/>
          <w:szCs w:val="26"/>
        </w:rPr>
        <w:t>ὐ</w:t>
      </w:r>
      <w:r w:rsidRPr="005E5FA3">
        <w:rPr>
          <w:rFonts w:ascii="Cambria" w:eastAsia="Calibri" w:hAnsi="Cambria" w:cs="Cambria"/>
          <w:color w:val="111111"/>
          <w:sz w:val="26"/>
          <w:szCs w:val="26"/>
        </w:rPr>
        <w:t>το</w:t>
      </w:r>
      <w:r w:rsidRPr="005E5FA3">
        <w:rPr>
          <w:rFonts w:ascii="Times New Roman" w:eastAsia="Calibri" w:hAnsi="Times New Roman" w:cs="Times New Roman"/>
          <w:color w:val="111111"/>
          <w:sz w:val="26"/>
          <w:szCs w:val="26"/>
        </w:rPr>
        <w:t>ῦ</w:t>
      </w:r>
      <w:r w:rsidRPr="005E5FA3">
        <w:rPr>
          <w:rFonts w:ascii="PT Serif" w:eastAsia="Calibri" w:hAnsi="PT Serif" w:cs="Times New Roman"/>
          <w:color w:val="111111"/>
          <w:sz w:val="26"/>
          <w:szCs w:val="26"/>
        </w:rPr>
        <w:t>. </w:t>
      </w:r>
      <w:r w:rsidRPr="005E5FA3">
        <w:rPr>
          <w:rFonts w:ascii="Tahoma" w:eastAsia="Calibri" w:hAnsi="Tahoma" w:cs="Tahoma"/>
          <w:color w:val="000000"/>
          <w:sz w:val="26"/>
          <w:szCs w:val="26"/>
          <w:shd w:val="clear" w:color="auto" w:fill="FFFFFF"/>
        </w:rPr>
        <w:t xml:space="preserve">(Gv 2,11). </w:t>
      </w:r>
    </w:p>
    <w:bookmarkEnd w:id="1067"/>
    <w:p w14:paraId="759E8004" w14:textId="77777777" w:rsidR="005E5FA3" w:rsidRPr="005E5FA3" w:rsidRDefault="005E5FA3" w:rsidP="005E5FA3">
      <w:pPr>
        <w:spacing w:before="120" w:after="0" w:line="240" w:lineRule="auto"/>
        <w:jc w:val="both"/>
        <w:rPr>
          <w:rFonts w:ascii="Times New Roman" w:eastAsia="Times New Roman" w:hAnsi="Times New Roman" w:cs="Times New Roman"/>
          <w:b/>
          <w:kern w:val="0"/>
          <w:sz w:val="24"/>
          <w:szCs w:val="20"/>
          <w:lang w:eastAsia="it-IT"/>
          <w14:ligatures w14:val="none"/>
        </w:rPr>
      </w:pPr>
    </w:p>
    <w:p w14:paraId="5CA207BF" w14:textId="77777777" w:rsidR="005E5FA3" w:rsidRPr="005E5FA3" w:rsidRDefault="005E5FA3" w:rsidP="005E5FA3">
      <w:pPr>
        <w:spacing w:before="120" w:after="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Questo, a Cana di Galilea, fu l’inizio dei segni compiuti da Gesù </w:t>
      </w:r>
    </w:p>
    <w:p w14:paraId="4F10129D"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Quando noi parliamo di segni, essi sono di diversa natura. Il segno naturale è quello che è prodotto dagli elementi della natura. Il fumo è segno che vi è il fuoco, dal momento che è il fuoco che genera il fumo. Se le foglie si muovono è segno che c’è vento. Più le foglie si agitano e più è segno che il vento è forte. Ogni elemento della natura produce qualcosa che diviene segno. Alcuni segni naturali sono conosciuti solo da persone esperte. </w:t>
      </w:r>
    </w:p>
    <w:p w14:paraId="36A6DDEA"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Vi è poi il segno artificiale. Esso è il frutto di una convenzione tra gli uomini, oppure è l’accoglienza di un segno da parte di tutti. Nel campo dei segni artificiali ogni cosa potrebbe essere costituita o elevata a segno. Con l’avvento dell’era digitale, i segni si stanno moltiplicando senza numero. Non tutti però sono esperti conoscitori di tutti i segni artificiali. Molti sono i segni artificiali per la nostra vita quotidiana. </w:t>
      </w:r>
    </w:p>
    <w:p w14:paraId="3A9C1B6C"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I segni preternaturali sono delle manifestazioni che avvengono nella natura umana, ma solo in alcune persone, non però in ogni persona. Queste manifestazioni non sono frutto di esercizio, sono manifestazioni proprie di quella persona. Sappiamo che alcune di queste manifestazioni sono di origine celeste ed è la stessa manifestazione che lo attesta. Altri segni  possono essere di origine diabolica e satanica. Altri ancora sono segni solo di quella particolare natura.</w:t>
      </w:r>
    </w:p>
    <w:p w14:paraId="11D4C7AB"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Vi è poi il segno soprannaturale. È quel segno che è il frutto della Parola del Signore. Frutto della preghiera. Frutto di una promessa divina. Frutto di un comando dato con la Parola agli elementi della creazione. Segno soprannaturale inconfondibile è la conversione di un cuore. Altro segno è il permanere sempre nella fede con obbedienza perfetta alla Parola. Segni soprannaturali di grazia sono tutti i </w:t>
      </w:r>
      <w:r w:rsidRPr="005E5FA3">
        <w:rPr>
          <w:rFonts w:ascii="Arial" w:eastAsia="Times New Roman" w:hAnsi="Arial" w:cs="Arial"/>
          <w:bCs/>
          <w:kern w:val="0"/>
          <w:sz w:val="24"/>
          <w:szCs w:val="20"/>
          <w:lang w:eastAsia="it-IT"/>
          <w14:ligatures w14:val="none"/>
        </w:rPr>
        <w:lastRenderedPageBreak/>
        <w:t>sacramenti. Segni soprannaturali della presenza dello Spirito Santo in noi sono i frutti che egli produce. Segno della potenza della grazia è la santità cristiana. Altro segno inconfondibile è la sottomissione della carne allo Spirito Santo.</w:t>
      </w:r>
    </w:p>
    <w:p w14:paraId="2AFC9EE6"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Segni soprannaturali sono tutti i miracoli di Gesù. Il miracolo perché sia segno soprannaturale è necessario che avvenga con il comando, che sia immediato, che sia irreversibile, che sia constatabile, che sia testimoniato, con un solo fine: creare, ravvivare, aiutare la fede sia nel suo nascere e sia nel suo cammino. Sempre il segno soprannaturale deve avere un fine soprannaturale. </w:t>
      </w:r>
    </w:p>
    <w:p w14:paraId="3868A4BD"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Le piaghe d’Egitto hanno come fine soprannaturale l’obbedienza del Faraone alla Prola del Signore. I miracoli di Gesù hanno come fine soprannaturale la nascita della fede in tutto il popolo di Dio e questa fede nasce la conversione alla Parola di Gesù. Alla conversione si deve aggiungere la fede in Gesù che viene dal Padre, viene dall’Alto, da Lassù. Questa fede deve ricevere il suo completamento nella confessione che Gesù e il Padre sono una cosa sola. Fede che confessa che Gesù è “Io Sono”. Gesù è “Io sono venuto nella carme”. Parole e opere di Gesù hanno questo unico e solo fine. È vero. Le opere spesse volte sono opere di compassione. Ma anche la compassione ha come fine la nascita della vera fede in Lui e in quanti godono del miracolo o assistono al suo compiersi.</w:t>
      </w:r>
    </w:p>
    <w:p w14:paraId="2184AF91"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Anche Satana può compiere segni portentosi e anche i falsi cristi. Il fine però non è quello della conversione a Cristo Signore, bensì quello di allontanare da Lui. </w:t>
      </w:r>
    </w:p>
    <w:p w14:paraId="7A501D65"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Da cosa ci accorgiamo che siamo dinanzi a un segno non proveniente da Dio? Prima di tutto dal fatto che il segno proveniente da Dio è sempre operato da persone che vengono da Dio. Poi anche perché i segni soprannaturali hanno sempre come proprio fine un fine soprannaturale. Se il fine non è soprannaturale neanche il segno è soprannaturale. In terzo luogo perché la Parola che opera i segni soprannaturali è sempre una parola carica della divina onnipotenza. Questo potere il Signore lo concede solo ai suoi servi fedeli. </w:t>
      </w:r>
    </w:p>
    <w:p w14:paraId="6E84B615"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Segno soprannaturale è anche la predicazione della Parola del Signore che viene data al mondo nella sua purezza di luce proveniente dal cuore del Padre in Cristo per opera dello Spirito Santo. Ogni Parola di Gesù è Parola del Padre. Ogni Parola del cristiano deve essere Parola di Cristo Gesù. Solo la Parola di Cristo Gesù converte e crea ogni vita cristica nel cuore, perché la Parola di Gesù sempre è colma di Spirito Santo.</w:t>
      </w:r>
    </w:p>
    <w:p w14:paraId="744A3059"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Nel Vangelo secondo Giovanni, a Cana di Galilea, Gesù dona inizio ai segni che dovrà compiere sempre per obbedienza alla Padre e sempre sotto mozione e conduzione dello Spirito Santo. </w:t>
      </w:r>
    </w:p>
    <w:p w14:paraId="5D2DB5C0"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Ecco l’altra verità del segno soprannaturale: esso è chiesto dal Padre e Gesù al Padre ha consacrato tutta la sua volontà, tutti i suoi pensieri, tutta la sua anima, tutto il suo corpo. Anche in Mosè, tutti i segni da Lui compiuti sono stati compiuti solo per comando del suo Dio e Signore. In Mosè il comando viene dato segno per segno. In Gesù invece il comando è inudibile perché dato nello Spirit Santo. Ma anche in Elia e in Eliseo il comando è inudibile. Udibile invece in Cristo Gesù è la Parola che lui proferisce e visibile sono le modalità secondo le quali il miracolo o il segno viene operato. È secondo purissima verità affermare che tutti i segni e tutte le Parole di Gesù sono segni e Parole soprannaturali. Nulla in Gesù viene dal suo cuore. Tutto viene dal cuore del Padre, nello Spirito Santo, che lo muove, lo guida, </w:t>
      </w:r>
      <w:r w:rsidRPr="005E5FA3">
        <w:rPr>
          <w:rFonts w:ascii="Arial" w:eastAsia="Times New Roman" w:hAnsi="Arial" w:cs="Arial"/>
          <w:bCs/>
          <w:kern w:val="0"/>
          <w:sz w:val="24"/>
          <w:szCs w:val="20"/>
          <w:lang w:eastAsia="it-IT"/>
          <w14:ligatures w14:val="none"/>
        </w:rPr>
        <w:lastRenderedPageBreak/>
        <w:t xml:space="preserve">lo conduce. Quelli di Gesù sono segni soprannaturali divini, perché operati dalla Persona di Gesù che è Dio. </w:t>
      </w:r>
    </w:p>
    <w:p w14:paraId="3DA2647C"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p>
    <w:p w14:paraId="19F5CBCE" w14:textId="77777777" w:rsidR="005E5FA3" w:rsidRPr="005E5FA3" w:rsidRDefault="005E5FA3" w:rsidP="005E5FA3">
      <w:pPr>
        <w:spacing w:before="120" w:after="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Egli manifestò la sua gloria </w:t>
      </w:r>
    </w:p>
    <w:p w14:paraId="059860C0" w14:textId="77777777" w:rsidR="005E5FA3" w:rsidRPr="005E5FA3" w:rsidRDefault="005E5FA3" w:rsidP="005E5FA3">
      <w:pPr>
        <w:spacing w:before="120" w:after="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kern w:val="0"/>
          <w:sz w:val="24"/>
          <w:szCs w:val="20"/>
          <w:lang w:eastAsia="it-IT"/>
          <w14:ligatures w14:val="none"/>
        </w:rPr>
        <w:t>La gloria è la purissima verità del proprio essere. Nel prologo lo Spirito Santo rivela qual  la purissima verità di Cristo Gesù:</w:t>
      </w:r>
      <w:r w:rsidRPr="005E5FA3">
        <w:rPr>
          <w:rFonts w:ascii="Arial" w:eastAsia="Times New Roman" w:hAnsi="Arial" w:cs="Arial"/>
          <w:bCs/>
          <w:i/>
          <w:iCs/>
          <w:kern w:val="0"/>
          <w:sz w:val="24"/>
          <w:szCs w:val="20"/>
          <w:lang w:eastAsia="it-IT"/>
          <w14:ligatures w14:val="none"/>
        </w:rPr>
        <w:t xml:space="preserve"> “In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E il Verbo si fece carne e venne ad abitare in mezzo a noi; e noi abbiamo contemplato la sua gloria, gloria come del Figlio unigenito che viene dal Padre, pieno di grazia e di verità. Dalla sua pienezza noi tutti abbiamo ricevuto: grazia su grazia. Perché la Legge fu data per mezzo di Mosè, la grazia e la verità vennero per mezzo di Gesù Cristo. Dio, nessuno lo ha mai visto: il Figlio unigenito, che è Dio ed è nel seno del Padre, è lui che lo ha rivelato” (Cfr. Gv 1,1-18). </w:t>
      </w:r>
    </w:p>
    <w:p w14:paraId="41C46118"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Di certo Gesù non manifesta a Cana di Galilea con il miracolo del vino tutta questa Divina e Umana verità che Lui è come Vero Dio e come Vero Uomo, come vero Dio incarnato, Figlio Unigenito del Padre che si è fatto carne nel seno purissimo della Vergine Maria per opera dello Spirito Santo.</w:t>
      </w:r>
    </w:p>
    <w:p w14:paraId="25CDAA2A"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Manifesta la gloria di essere Persona venuta da Dio, Persona mandata da Dio, che Dio ha accredita con i suoi divini poteri. Ora chi è dinanzi a Lui sa che si trova dinanzi a vero profeta del Dio di Abramo, del Dio di Isacco, del Dio di Giacobbe. Questa verità non è tutta la verità ma è una verità sulla quale si può fondare la loro fede. È una verità non detta, ma manifesta. Non proclamata, ma operata. Non proclamata ma segnata e sigillata nel miracolo del vino.</w:t>
      </w:r>
    </w:p>
    <w:p w14:paraId="5E05DBEE"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gloria di Gesù è gloria eterna, gloria divina, gloria umana. È gloria eterna perché Lui è il vero e il solo Verbo Eterno, per mezzo del quale tutto esiste di tutto ciò che esiste. Nulla esiste senza di Lui. È gloria divina, perché Lui è veramente e realmente vero Dio e vero Figlio Unigenito del Padre. È gloria umana perché Lui ha fatto fin sulla croce ciò che il Padre gli ha comandato. Nulla ha tralasciato di quanto il Padre ha scritto per Lui nei rotoli della Legge, del Profeti, dei Salmi. </w:t>
      </w:r>
    </w:p>
    <w:p w14:paraId="21D32F07"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Come vero uomo è anche gloria eterna perché Dio lo ha esaltato e gli ha dato un nome così eccelso che dinanzi a Lui ogni creatura nei cieli, sulla terra e sotto terra, si deve prostrare e confessa che Gesù è il Signore a gloria di Do Padre. È gloria eterna, perché nella visione per rapimento nei cieli santi, l’Apostolo Giovanni vede che all’Agnello Immolato il Padre concede ogni suo potere, gli dona il Libro sigillato con sette sigilli, lo innalza alla sua stessa dignità e gloria eterna. Questa è la gloria di Cristo Gesù. Oggi pagina dei Vangeli e ogni Parola del Nuovo Testamento, in modo velato anche dell’Antico, è manifestazione della purissima verità che avvolge la Persona di Gesù.</w:t>
      </w:r>
    </w:p>
    <w:p w14:paraId="3DBFD2CB"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gloria vera è corrispondenza tra la persona e la purissima sua verità. La gloria falsa è quando la persona si attribuisce della verità che non sono della sua persona. La gloria effimera è solo spargimento si polvere sul nostro viso. Dura un istante e poi svanisce. La gloria peccaminosa è l’attribuzione alla nostra persona di verità e di poteri che non abbiamo e che mai potremmo avere da noi stessi, Nessun bene e </w:t>
      </w:r>
      <w:r w:rsidRPr="005E5FA3">
        <w:rPr>
          <w:rFonts w:ascii="Arial" w:eastAsia="Times New Roman" w:hAnsi="Arial" w:cs="Arial"/>
          <w:bCs/>
          <w:kern w:val="0"/>
          <w:sz w:val="24"/>
          <w:szCs w:val="20"/>
          <w:lang w:eastAsia="it-IT"/>
          <w14:ligatures w14:val="none"/>
        </w:rPr>
        <w:lastRenderedPageBreak/>
        <w:t>nessun potere di fare il bene viene da noi. Tutto viene in noi da Dio, per Cristo, nello Spirito Santo. Tutto in noi è grazia di Dio e tutto è per grazia di Dio.</w:t>
      </w:r>
    </w:p>
    <w:p w14:paraId="030698E1"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vanagloria è la ricerca di gloria mondana e terrena che non ha alcuna consistenza. Sempre l’uomo deve cercare la gloria che viene da Dio. Solo questa gloria è vera. Tutte le altre che vengono da noi, sono o effimere, o vane, o diaboliche. Gesù denuncia questo genere di gloria. Ai suoi tempi, molti non hanno creduto in Lui perché cercavano la gloria che veniva dagli uomini, anziché cercare la gloria che veniva da Dio. La gloria che viene dagli uomini è falsa ed effimera, la gloria che viene da Dio è vera ed è eterna. </w:t>
      </w:r>
    </w:p>
    <w:p w14:paraId="2F23AF21"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Infine vi è il rispetto umano. A causa di esso ci si vergogna di professare la nostra purissima fede in Cristo Gesù dinanzi agli uomini. Gesù ci avverte: </w:t>
      </w:r>
      <w:r w:rsidRPr="005E5FA3">
        <w:rPr>
          <w:rFonts w:ascii="Arial" w:eastAsia="Times New Roman" w:hAnsi="Arial" w:cs="Arial"/>
          <w:bCs/>
          <w:i/>
          <w:iCs/>
          <w:kern w:val="0"/>
          <w:sz w:val="24"/>
          <w:szCs w:val="20"/>
          <w:lang w:eastAsia="it-IT"/>
          <w14:ligatures w14:val="none"/>
        </w:rPr>
        <w:t>“Chi mi riconoscerà davanti agli uomini, io lo riconoscerò dinanzi al Padre mio nei cieli. Chi non mi riconoscerà davanti agli uomini, neanche io lo riconoscerò dinanzi al Padre mio nei cieli</w:t>
      </w:r>
      <w:r w:rsidRPr="005E5FA3">
        <w:rPr>
          <w:rFonts w:ascii="Arial" w:eastAsia="Times New Roman" w:hAnsi="Arial" w:cs="Arial"/>
          <w:bCs/>
          <w:kern w:val="0"/>
          <w:sz w:val="24"/>
          <w:szCs w:val="20"/>
          <w:lang w:eastAsia="it-IT"/>
          <w14:ligatures w14:val="none"/>
        </w:rPr>
        <w:t>”. Senza la conoscenza di Gesù dinanzi al Padre suo, è la morte eterna. Solo Gesù è la porta per entrare nel regno dei cieli. Se noi bussiamo e lui non ci conosce, non sa da dove siamo per noi si aprono le porte delle tenebre eterne.</w:t>
      </w:r>
    </w:p>
    <w:p w14:paraId="07025218"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Sempre dobbiamo distinguere la gloria che viene da Dio, che è vera gloria, dalla gloria che viene dagli uomini o dalle creature che può essere vana, effimera, peccaminosa, satanica, infernale. Conosciamo ora la gloria che vivifica per l’eternità e la gloria che invece ci uccide per l’eternità. Per superbia l’uomo si attribuisce una gloria inesistente. Per umiltà si riconosce e si confessa solo ciò che Dio ha fatto per noi. La Vergine Maria confessa che il Signore ha fatto grandi cose per Lei, perché ha gradato la sua umiltà. Per le grandi cose che il Signore ha fatto per Lei, tutte le generazioni la chiameranno beata. La prima donna che ha proclamato beata la Vergne Maria è stata Elisabetta sua cugina: </w:t>
      </w:r>
      <w:r w:rsidRPr="005E5FA3">
        <w:rPr>
          <w:rFonts w:ascii="Arial" w:eastAsia="Times New Roman" w:hAnsi="Arial" w:cs="Arial"/>
          <w:bCs/>
          <w:i/>
          <w:iCs/>
          <w:kern w:val="0"/>
          <w:sz w:val="24"/>
          <w:szCs w:val="20"/>
          <w:lang w:eastAsia="it-IT"/>
          <w14:ligatures w14:val="none"/>
        </w:rPr>
        <w:t>“E beata colei che ha creduto nell’adempimento della sua Parola”.</w:t>
      </w:r>
      <w:r w:rsidRPr="005E5FA3">
        <w:rPr>
          <w:rFonts w:ascii="Arial" w:eastAsia="Times New Roman" w:hAnsi="Arial" w:cs="Arial"/>
          <w:bCs/>
          <w:kern w:val="0"/>
          <w:sz w:val="24"/>
          <w:szCs w:val="20"/>
          <w:lang w:eastAsia="it-IT"/>
          <w14:ligatures w14:val="none"/>
        </w:rPr>
        <w:t xml:space="preserve">  E ancora: </w:t>
      </w:r>
      <w:r w:rsidRPr="005E5FA3">
        <w:rPr>
          <w:rFonts w:ascii="Arial" w:eastAsia="Times New Roman" w:hAnsi="Arial" w:cs="Arial"/>
          <w:bCs/>
          <w:i/>
          <w:iCs/>
          <w:kern w:val="0"/>
          <w:sz w:val="24"/>
          <w:szCs w:val="20"/>
          <w:lang w:eastAsia="it-IT"/>
          <w14:ligatures w14:val="none"/>
        </w:rPr>
        <w:t>“Benedetta tu fra le donne e benedetto il frutto del tuo seno Gesù”.</w:t>
      </w:r>
    </w:p>
    <w:p w14:paraId="7F1429AC" w14:textId="77777777" w:rsidR="005E5FA3" w:rsidRPr="005E5FA3" w:rsidRDefault="005E5FA3" w:rsidP="005E5FA3">
      <w:pPr>
        <w:spacing w:before="120" w:after="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kern w:val="0"/>
          <w:sz w:val="24"/>
          <w:szCs w:val="20"/>
          <w:lang w:eastAsia="it-IT"/>
          <w14:ligatures w14:val="none"/>
        </w:rPr>
        <w:t>È sempre gravissimo peccato rinnegare la verità storica e la verità soprannaturale per amicizia, per sudditanza psicologia, per la ricerca di una qualche gloria della terra. Un tempo quando venivano incoronati i papi, vi era un rito da compiere: “</w:t>
      </w:r>
      <w:r w:rsidRPr="005E5FA3">
        <w:rPr>
          <w:rFonts w:ascii="Arial" w:eastAsia="Times New Roman" w:hAnsi="Arial" w:cs="Arial"/>
          <w:bCs/>
          <w:i/>
          <w:iCs/>
          <w:kern w:val="0"/>
          <w:sz w:val="24"/>
          <w:szCs w:val="20"/>
          <w:lang w:eastAsia="it-IT"/>
          <w14:ligatures w14:val="none"/>
        </w:rPr>
        <w:t>Un accolito doveva accedere per tre volte una particolare stoppia la cui fiamma durava un istante e per tre volte nello stesso istante doveva gridare: “Sic transit gloria mundi”.</w:t>
      </w:r>
      <w:r w:rsidRPr="005E5FA3">
        <w:rPr>
          <w:rFonts w:ascii="Arial" w:eastAsia="Times New Roman" w:hAnsi="Arial" w:cs="Arial"/>
          <w:bCs/>
          <w:kern w:val="0"/>
          <w:sz w:val="24"/>
          <w:szCs w:val="20"/>
          <w:lang w:eastAsia="it-IT"/>
          <w14:ligatures w14:val="none"/>
        </w:rPr>
        <w:t xml:space="preserve"> Un giorno, un Maestro dei novizi, a colui che aveva svolto il ministero del decanato, e che inginocchiato ai suoi piedi diceva: </w:t>
      </w:r>
      <w:r w:rsidRPr="005E5FA3">
        <w:rPr>
          <w:rFonts w:ascii="Arial" w:eastAsia="Times New Roman" w:hAnsi="Arial" w:cs="Arial"/>
          <w:bCs/>
          <w:i/>
          <w:iCs/>
          <w:kern w:val="0"/>
          <w:sz w:val="24"/>
          <w:szCs w:val="20"/>
          <w:lang w:eastAsia="it-IT"/>
          <w14:ligatures w14:val="none"/>
        </w:rPr>
        <w:t>“Perdonami, padre, per le colpe commesse in questo mese, durante l’esercizio del ministero a me affidatomi”,</w:t>
      </w:r>
      <w:r w:rsidRPr="005E5FA3">
        <w:rPr>
          <w:rFonts w:ascii="Arial" w:eastAsia="Times New Roman" w:hAnsi="Arial" w:cs="Arial"/>
          <w:bCs/>
          <w:kern w:val="0"/>
          <w:sz w:val="24"/>
          <w:szCs w:val="20"/>
          <w:lang w:eastAsia="it-IT"/>
          <w14:ligatures w14:val="none"/>
        </w:rPr>
        <w:t xml:space="preserve"> così rispose: </w:t>
      </w:r>
      <w:r w:rsidRPr="005E5FA3">
        <w:rPr>
          <w:rFonts w:ascii="Arial" w:eastAsia="Times New Roman" w:hAnsi="Arial" w:cs="Arial"/>
          <w:bCs/>
          <w:i/>
          <w:iCs/>
          <w:kern w:val="0"/>
          <w:sz w:val="24"/>
          <w:szCs w:val="20"/>
          <w:lang w:eastAsia="it-IT"/>
          <w14:ligatures w14:val="none"/>
        </w:rPr>
        <w:t>“È passato Napoleone, sei passato anche tu. Ti risollevo dal ministero precedentemente affidatoti”.</w:t>
      </w:r>
      <w:r w:rsidRPr="005E5FA3">
        <w:rPr>
          <w:rFonts w:ascii="Arial" w:eastAsia="Times New Roman" w:hAnsi="Arial" w:cs="Arial"/>
          <w:bCs/>
          <w:kern w:val="0"/>
          <w:sz w:val="24"/>
          <w:szCs w:val="20"/>
          <w:lang w:eastAsia="it-IT"/>
          <w14:ligatures w14:val="none"/>
        </w:rPr>
        <w:t xml:space="preserve"> Veramente </w:t>
      </w:r>
      <w:r w:rsidRPr="005E5FA3">
        <w:rPr>
          <w:rFonts w:ascii="Arial" w:eastAsia="Times New Roman" w:hAnsi="Arial" w:cs="Arial"/>
          <w:bCs/>
          <w:i/>
          <w:iCs/>
          <w:kern w:val="0"/>
          <w:sz w:val="24"/>
          <w:szCs w:val="20"/>
          <w:lang w:eastAsia="it-IT"/>
          <w14:ligatures w14:val="none"/>
        </w:rPr>
        <w:t>“Sic transit gloria mundi”.</w:t>
      </w:r>
    </w:p>
    <w:p w14:paraId="438FAC36" w14:textId="77777777" w:rsidR="005E5FA3" w:rsidRPr="005E5FA3" w:rsidRDefault="005E5FA3" w:rsidP="005E5FA3">
      <w:pPr>
        <w:spacing w:before="120" w:after="0" w:line="240" w:lineRule="auto"/>
        <w:jc w:val="both"/>
        <w:rPr>
          <w:rFonts w:ascii="Arial" w:eastAsia="Times New Roman" w:hAnsi="Arial" w:cs="Arial"/>
          <w:bCs/>
          <w:kern w:val="0"/>
          <w:sz w:val="24"/>
          <w:szCs w:val="20"/>
          <w:lang w:eastAsia="it-IT"/>
          <w14:ligatures w14:val="none"/>
        </w:rPr>
      </w:pPr>
    </w:p>
    <w:p w14:paraId="79CE6FDA" w14:textId="77777777" w:rsidR="005E5FA3" w:rsidRPr="005E5FA3" w:rsidRDefault="005E5FA3" w:rsidP="005E5FA3">
      <w:pPr>
        <w:spacing w:before="120" w:after="0" w:line="240" w:lineRule="auto"/>
        <w:jc w:val="both"/>
        <w:rPr>
          <w:rFonts w:ascii="Arial" w:eastAsia="Times New Roman" w:hAnsi="Arial" w:cs="Arial"/>
          <w:b/>
          <w:kern w:val="0"/>
          <w:sz w:val="24"/>
          <w:szCs w:val="20"/>
          <w:lang w:eastAsia="it-IT"/>
          <w14:ligatures w14:val="none"/>
        </w:rPr>
      </w:pPr>
      <w:r w:rsidRPr="005E5FA3">
        <w:rPr>
          <w:rFonts w:ascii="Arial" w:eastAsia="Times New Roman" w:hAnsi="Arial" w:cs="Arial"/>
          <w:b/>
          <w:kern w:val="0"/>
          <w:sz w:val="24"/>
          <w:szCs w:val="20"/>
          <w:lang w:eastAsia="it-IT"/>
          <w14:ligatures w14:val="none"/>
        </w:rPr>
        <w:t xml:space="preserve">E i suoi discepoli credettero in lui. </w:t>
      </w:r>
    </w:p>
    <w:p w14:paraId="7FA5EF09"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Ecco ora il vero fine di ogni miracolo: la creazione della fede in Cristo Gesù dei suoi discepoli. Perché durante i tre anni della sua vita pubblica Gesù tutto ha fatto e detto, avente come fine ultimo la creazione della vera fede nei suoi discepoli? Perché sono essi coloro che domani dovranno continuare nel mondo, fino al giorno della Parusia, la missione che il Padre ha affidato a Cristo Gesù, missione che Gesù ha compiuto con la potenza dello Spirito Santo, missione che i discepoli dovranno compiere avendo sempre dinanzi ai loro occhi la Parola e le opere di Gesù, ricordate </w:t>
      </w:r>
      <w:r w:rsidRPr="005E5FA3">
        <w:rPr>
          <w:rFonts w:ascii="Arial" w:eastAsia="Times New Roman" w:hAnsi="Arial" w:cs="Arial"/>
          <w:bCs/>
          <w:kern w:val="0"/>
          <w:sz w:val="24"/>
          <w:szCs w:val="20"/>
          <w:lang w:eastAsia="it-IT"/>
          <w14:ligatures w14:val="none"/>
        </w:rPr>
        <w:lastRenderedPageBreak/>
        <w:t xml:space="preserve">loro dallo Spirito Santo e che essi dovranno trasformarle in parole e opere oggi, perché la loro missione sia la missione di Cristo e non un’altra missione. </w:t>
      </w:r>
    </w:p>
    <w:p w14:paraId="1BD01B64"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Gesù non crea la fede dei discepoli su non Parola fondata solo su una verità soprannaturale, divina, eterna. Lui la fede la fonda sulla sua Parola che è sempre soprannaturale, divina, eterna, ma trasformata in verità storica e la verità storica della sua Parola è prima di tutto la sua vita e nella sua vita sono i segni da Lui compiuti. Sono segni che nella grandezza e nella modalità mai prima qualcuno ha mai compiuto. Elia risuscita un morto, ma dovette </w:t>
      </w:r>
      <w:r w:rsidRPr="005E5FA3">
        <w:rPr>
          <w:rFonts w:ascii="Arial" w:eastAsia="Times New Roman" w:hAnsi="Arial" w:cs="Arial"/>
          <w:bCs/>
          <w:i/>
          <w:iCs/>
          <w:kern w:val="0"/>
          <w:sz w:val="24"/>
          <w:szCs w:val="20"/>
          <w:lang w:eastAsia="it-IT"/>
          <w14:ligatures w14:val="none"/>
        </w:rPr>
        <w:t>“sudare un sudore di una lunga preghiera”,</w:t>
      </w:r>
      <w:r w:rsidRPr="005E5FA3">
        <w:rPr>
          <w:rFonts w:ascii="Arial" w:eastAsia="Times New Roman" w:hAnsi="Arial" w:cs="Arial"/>
          <w:bCs/>
          <w:kern w:val="0"/>
          <w:sz w:val="24"/>
          <w:szCs w:val="20"/>
          <w:lang w:eastAsia="it-IT"/>
          <w14:ligatures w14:val="none"/>
        </w:rPr>
        <w:t xml:space="preserve"> prima che l’anima tornasse nel bambino. Gesù invece opera ben tre risurrezioni con una sola Parola. Anche tutti gli altri miracoli li compie con pochissime parole. Addirittura altri miracoli avvenivano al solo contatto con il suo corpo. Neanche vi era bisogno che lui dicesse una parola.</w:t>
      </w:r>
    </w:p>
    <w:p w14:paraId="19B78D31"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È verità. Il miracolo davo sollievo a quanti lo ricevevano, manifestava quanto era grande l’opera di Dio in Gesù, ma sempre il fine rimaneva la creazione della fede nel cuore dei suoi discepoli. Sappiamo che alla fine, prima di salire al cielo, al miracolo il Signore vi aggiunge l’apertura della loro mente perché essi conoscessero quanto le Scritture dicevano di Lui, quanto di Lui era scritto in esse, perché è sempre dalla retta conoscenza delle Scrittura che si conosce il vero Cristo. A questa conoscenza vi aggiunge il dono dello Spirito Santo, perché solo con Lui in ogni circostanza che è particolare, differente, unica, essi agissero come avrebbe agito Cristo Signore. Se in ogni circostanza l’Apostolo non agisce come avrebbe agito Cristo Signore, questa particolare, differente, unica circostanza rimane cosa della terra, mai verrà trasformata in cosa del cielo, in cosa del regno di Dio.</w:t>
      </w:r>
    </w:p>
    <w:p w14:paraId="31B05DAE"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Quanto ha fatto Gesù è cosa necessaria che anche gli Apostolo la facciano con tutti coloro che domani essi dovranno consacrare come loro successori perché la missione di Cristo, divenuta loro missione, diventi a sua volta loro missione. Noi sappiamo che l’apostolo Paolo in questo ha imitato Cristo Gesù. Questa imitazione appare con ogni evidenza nelle parole con le quali si rivolge al Vescovo Timoteo. Non solo lo ga formato, fino alla morte lui è rimasto il suo formatore:</w:t>
      </w:r>
    </w:p>
    <w:p w14:paraId="56069D9F" w14:textId="77777777" w:rsidR="005E5FA3" w:rsidRPr="005E5FA3" w:rsidRDefault="005E5FA3" w:rsidP="005E5FA3">
      <w:pPr>
        <w:spacing w:before="120"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56D9CC8E" w14:textId="77777777" w:rsidR="005E5FA3" w:rsidRPr="005E5FA3" w:rsidRDefault="005E5FA3" w:rsidP="005E5FA3">
      <w:pPr>
        <w:spacing w:before="120"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C893DB9" w14:textId="77777777" w:rsidR="005E5FA3" w:rsidRPr="005E5FA3" w:rsidRDefault="005E5FA3" w:rsidP="005E5FA3">
      <w:pPr>
        <w:spacing w:before="120"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lastRenderedPageBreak/>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(Cfr. 2Tm 2,1-26). </w:t>
      </w:r>
    </w:p>
    <w:p w14:paraId="3811CFC1" w14:textId="77777777" w:rsidR="005E5FA3" w:rsidRPr="005E5FA3" w:rsidRDefault="005E5FA3" w:rsidP="005E5FA3">
      <w:pPr>
        <w:spacing w:before="120" w:after="120" w:line="240" w:lineRule="auto"/>
        <w:jc w:val="both"/>
        <w:rPr>
          <w:rFonts w:ascii="Arial" w:eastAsia="Times New Roman" w:hAnsi="Arial" w:cs="Arial"/>
          <w:bCs/>
          <w:i/>
          <w:iCs/>
          <w:kern w:val="0"/>
          <w:sz w:val="24"/>
          <w:szCs w:val="20"/>
          <w:lang w:eastAsia="it-IT"/>
          <w14:ligatures w14:val="none"/>
        </w:rPr>
      </w:pPr>
      <w:r w:rsidRPr="005E5FA3">
        <w:rPr>
          <w:rFonts w:ascii="Arial" w:eastAsia="Times New Roman" w:hAnsi="Arial" w:cs="Arial"/>
          <w:bCs/>
          <w:i/>
          <w:iCs/>
          <w:kern w:val="0"/>
          <w:sz w:val="24"/>
          <w:szCs w:val="20"/>
          <w:lang w:eastAsia="it-IT"/>
          <w14:ligatures w14:val="none"/>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 </w:t>
      </w:r>
    </w:p>
    <w:p w14:paraId="1E5BE82C"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Abbiam riportato questa lunga citazione, per mostrare come le modalità e le vie percorse da Cristo Gesù devono essere le vie di ogni suo apostolo e di ogni successore degli Apostoli. Ogni successore degli Apostoli deve formare dei degni successori nella sua missione che è missione di Cristo Signore e dopo aver dato loro una adeguata e degna formazione, anche dopo la loro consacrazione deve vigilare perché mai la missione venga neanche minimamente macchiata da inserimenti di parole umane e di opere umane.</w:t>
      </w:r>
    </w:p>
    <w:p w14:paraId="46E69748"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r w:rsidRPr="005E5FA3">
        <w:rPr>
          <w:rFonts w:ascii="Arial" w:eastAsia="Times New Roman" w:hAnsi="Arial" w:cs="Arial"/>
          <w:bCs/>
          <w:kern w:val="0"/>
          <w:sz w:val="24"/>
          <w:szCs w:val="20"/>
          <w:lang w:eastAsia="it-IT"/>
          <w14:ligatures w14:val="none"/>
        </w:rPr>
        <w:t xml:space="preserve">La missione ha un solo fine: creare la fede in Cristo in tutte le genti, in ogni cuore. Se questo fine viene tradito, il successore degli Apostoli tradisce colui che la missione ha posto nelle sue mani, tradisce Cristo Gesù, tradisce l’intera umanità. Il suo peccato di tradimento è infinitamente superiore al peccato del tradimento di Giuda. Questo vale per ogni presbitero nella comunità. Non è sufficiente che lui affidi un ministero, lui deve vigilare con somma attenzione che il ministero affidato conservi la sua primaria e essenziale verità: creare la fede nei cuori delle persone che di questo ministero usufruiscono. Se questo non viene operato per mancanza </w:t>
      </w:r>
      <w:r w:rsidRPr="005E5FA3">
        <w:rPr>
          <w:rFonts w:ascii="Arial" w:eastAsia="Times New Roman" w:hAnsi="Arial" w:cs="Arial"/>
          <w:bCs/>
          <w:kern w:val="0"/>
          <w:sz w:val="24"/>
          <w:szCs w:val="20"/>
          <w:lang w:eastAsia="it-IT"/>
          <w14:ligatures w14:val="none"/>
        </w:rPr>
        <w:lastRenderedPageBreak/>
        <w:t>di formazione, la formazione mancate deve essere aggiunta. Se invece non è creata per cattiva volontà, è necessario che “Episcopatum eius accipiat alius”.</w:t>
      </w:r>
    </w:p>
    <w:p w14:paraId="174680F2"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p>
    <w:p w14:paraId="06CD8AF3" w14:textId="77777777" w:rsidR="005E5FA3" w:rsidRPr="005E5FA3" w:rsidRDefault="005E5FA3" w:rsidP="002F1A6E">
      <w:pPr>
        <w:pStyle w:val="Titolo1"/>
      </w:pPr>
      <w:bookmarkStart w:id="1068" w:name="_Toc218975251"/>
      <w:bookmarkStart w:id="1069" w:name="_Toc219036389"/>
      <w:r w:rsidRPr="005E5FA3">
        <w:t>RIFLESSIONE SULLE PAROLA DI GESÙ ALLA MADRE E AL DISCEPOLO</w:t>
      </w:r>
      <w:bookmarkEnd w:id="1068"/>
      <w:bookmarkEnd w:id="1069"/>
    </w:p>
    <w:p w14:paraId="16584740" w14:textId="77777777" w:rsidR="005E5FA3" w:rsidRPr="005E5FA3" w:rsidRDefault="005E5FA3" w:rsidP="005E5FA3">
      <w:pPr>
        <w:pStyle w:val="Titolo2"/>
        <w:rPr>
          <w:lang w:val="la-Latn"/>
        </w:rPr>
      </w:pPr>
      <w:bookmarkStart w:id="1070" w:name="_Toc218975252"/>
      <w:bookmarkStart w:id="1071" w:name="_Toc219036390"/>
      <w:r w:rsidRPr="005E5FA3">
        <w:rPr>
          <w:lang w:val="la-Latn"/>
        </w:rPr>
        <w:t>E DA QUELL’ORA IL DISCEPOLO L’ACCOLSE CON SÉ</w:t>
      </w:r>
      <w:bookmarkEnd w:id="1070"/>
      <w:bookmarkEnd w:id="1071"/>
    </w:p>
    <w:p w14:paraId="53B213DA" w14:textId="77777777" w:rsidR="005E5FA3" w:rsidRPr="005E5FA3" w:rsidRDefault="005E5FA3" w:rsidP="005E5FA3">
      <w:pPr>
        <w:spacing w:before="120" w:after="120" w:line="240" w:lineRule="auto"/>
        <w:jc w:val="center"/>
        <w:rPr>
          <w:rFonts w:ascii="Arial" w:eastAsia="Times New Roman" w:hAnsi="Arial" w:cs="Arial"/>
          <w:b/>
          <w:bCs/>
          <w:kern w:val="0"/>
          <w:sz w:val="28"/>
          <w:lang w:val="fr-FR" w:eastAsia="it-IT"/>
          <w14:ligatures w14:val="none"/>
        </w:rPr>
      </w:pPr>
      <w:r w:rsidRPr="005E5FA3">
        <w:rPr>
          <w:rFonts w:ascii="Arial" w:eastAsia="Times New Roman" w:hAnsi="Arial" w:cs="Arial"/>
          <w:b/>
          <w:bCs/>
          <w:kern w:val="0"/>
          <w:sz w:val="28"/>
          <w:lang w:val="fr-FR" w:eastAsia="it-IT"/>
          <w14:ligatures w14:val="none"/>
        </w:rPr>
        <w:t>Et ex illa hora accepit eam discipulus in sua</w:t>
      </w:r>
    </w:p>
    <w:p w14:paraId="71B07579" w14:textId="77777777" w:rsidR="005E5FA3" w:rsidRPr="005E5FA3" w:rsidRDefault="005E5FA3" w:rsidP="005E5FA3">
      <w:pPr>
        <w:spacing w:before="120" w:after="120" w:line="240" w:lineRule="auto"/>
        <w:jc w:val="center"/>
        <w:rPr>
          <w:rFonts w:ascii="Arial" w:eastAsia="Times New Roman" w:hAnsi="Arial" w:cs="Arial"/>
          <w:b/>
          <w:bCs/>
          <w:kern w:val="0"/>
          <w:sz w:val="28"/>
          <w:lang w:val="fr-FR" w:eastAsia="it-IT"/>
          <w14:ligatures w14:val="none"/>
        </w:rPr>
      </w:pPr>
      <w:r w:rsidRPr="005E5FA3">
        <w:rPr>
          <w:rFonts w:ascii="Cambria" w:hAnsi="Cambria" w:cs="Cambria"/>
          <w:b/>
          <w:bCs/>
          <w:color w:val="111111"/>
          <w:sz w:val="32"/>
          <w:szCs w:val="32"/>
        </w:rPr>
        <w:t>κα</w:t>
      </w:r>
      <w:r w:rsidRPr="005E5FA3">
        <w:rPr>
          <w:rFonts w:ascii="Times New Roman" w:hAnsi="Times New Roman" w:cs="Times New Roman"/>
          <w:b/>
          <w:bCs/>
          <w:color w:val="111111"/>
          <w:sz w:val="32"/>
          <w:szCs w:val="32"/>
        </w:rPr>
        <w:t>ὶ</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ἀ</w:t>
      </w:r>
      <w:r w:rsidRPr="005E5FA3">
        <w:rPr>
          <w:rFonts w:ascii="PT Serif" w:hAnsi="PT Serif"/>
          <w:b/>
          <w:bCs/>
          <w:color w:val="111111"/>
          <w:sz w:val="32"/>
          <w:szCs w:val="32"/>
        </w:rPr>
        <w:t>π</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ἐ</w:t>
      </w:r>
      <w:r w:rsidRPr="005E5FA3">
        <w:rPr>
          <w:rFonts w:ascii="Cambria" w:hAnsi="Cambria" w:cs="Cambria"/>
          <w:b/>
          <w:bCs/>
          <w:color w:val="111111"/>
          <w:sz w:val="32"/>
          <w:szCs w:val="32"/>
        </w:rPr>
        <w:t>κείνης</w:t>
      </w:r>
      <w:r w:rsidRPr="005E5FA3">
        <w:rPr>
          <w:rFonts w:ascii="PT Serif" w:hAnsi="PT Serif"/>
          <w:b/>
          <w:bCs/>
          <w:color w:val="111111"/>
          <w:sz w:val="32"/>
          <w:szCs w:val="32"/>
          <w:lang w:val="fr-FR"/>
        </w:rPr>
        <w:t xml:space="preserve"> </w:t>
      </w:r>
      <w:r w:rsidRPr="005E5FA3">
        <w:rPr>
          <w:rFonts w:ascii="Cambria" w:hAnsi="Cambria" w:cs="Cambria"/>
          <w:b/>
          <w:bCs/>
          <w:color w:val="111111"/>
          <w:sz w:val="32"/>
          <w:szCs w:val="32"/>
        </w:rPr>
        <w:t>τ</w:t>
      </w:r>
      <w:r w:rsidRPr="005E5FA3">
        <w:rPr>
          <w:rFonts w:ascii="Times New Roman" w:hAnsi="Times New Roman" w:cs="Times New Roman"/>
          <w:b/>
          <w:bCs/>
          <w:color w:val="111111"/>
          <w:sz w:val="32"/>
          <w:szCs w:val="32"/>
        </w:rPr>
        <w:t>ῆ</w:t>
      </w:r>
      <w:r w:rsidRPr="005E5FA3">
        <w:rPr>
          <w:rFonts w:ascii="Cambria" w:hAnsi="Cambria" w:cs="Cambria"/>
          <w:b/>
          <w:bCs/>
          <w:color w:val="111111"/>
          <w:sz w:val="32"/>
          <w:szCs w:val="32"/>
        </w:rPr>
        <w:t>ς</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ὥ</w:t>
      </w:r>
      <w:r w:rsidRPr="005E5FA3">
        <w:rPr>
          <w:rFonts w:ascii="Cambria" w:hAnsi="Cambria" w:cs="Cambria"/>
          <w:b/>
          <w:bCs/>
          <w:color w:val="111111"/>
          <w:sz w:val="32"/>
          <w:szCs w:val="32"/>
        </w:rPr>
        <w:t>ρας</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ἔ</w:t>
      </w:r>
      <w:r w:rsidRPr="005E5FA3">
        <w:rPr>
          <w:rFonts w:ascii="Cambria" w:hAnsi="Cambria" w:cs="Cambria"/>
          <w:b/>
          <w:bCs/>
          <w:color w:val="111111"/>
          <w:sz w:val="32"/>
          <w:szCs w:val="32"/>
        </w:rPr>
        <w:t>λαβεν</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ὁ</w:t>
      </w:r>
      <w:r w:rsidRPr="005E5FA3">
        <w:rPr>
          <w:rFonts w:ascii="PT Serif" w:hAnsi="PT Serif"/>
          <w:b/>
          <w:bCs/>
          <w:color w:val="111111"/>
          <w:sz w:val="32"/>
          <w:szCs w:val="32"/>
          <w:lang w:val="fr-FR"/>
        </w:rPr>
        <w:t xml:space="preserve"> </w:t>
      </w:r>
      <w:r w:rsidRPr="005E5FA3">
        <w:rPr>
          <w:rFonts w:ascii="PT Serif" w:hAnsi="PT Serif"/>
          <w:b/>
          <w:bCs/>
          <w:color w:val="111111"/>
          <w:sz w:val="32"/>
          <w:szCs w:val="32"/>
        </w:rPr>
        <w:t>μ</w:t>
      </w:r>
      <w:r w:rsidRPr="005E5FA3">
        <w:rPr>
          <w:rFonts w:ascii="Cambria" w:hAnsi="Cambria" w:cs="Cambria"/>
          <w:b/>
          <w:bCs/>
          <w:color w:val="111111"/>
          <w:sz w:val="32"/>
          <w:szCs w:val="32"/>
        </w:rPr>
        <w:t>αθητ</w:t>
      </w:r>
      <w:r w:rsidRPr="005E5FA3">
        <w:rPr>
          <w:rFonts w:ascii="Times New Roman" w:hAnsi="Times New Roman" w:cs="Times New Roman"/>
          <w:b/>
          <w:bCs/>
          <w:color w:val="111111"/>
          <w:sz w:val="32"/>
          <w:szCs w:val="32"/>
        </w:rPr>
        <w:t>ὴ</w:t>
      </w:r>
      <w:r w:rsidRPr="005E5FA3">
        <w:rPr>
          <w:rFonts w:ascii="Cambria" w:hAnsi="Cambria" w:cs="Cambria"/>
          <w:b/>
          <w:bCs/>
          <w:color w:val="111111"/>
          <w:sz w:val="32"/>
          <w:szCs w:val="32"/>
        </w:rPr>
        <w:t>ς</w:t>
      </w:r>
      <w:r w:rsidRPr="005E5FA3">
        <w:rPr>
          <w:rFonts w:ascii="PT Serif" w:hAnsi="PT Serif"/>
          <w:b/>
          <w:bCs/>
          <w:color w:val="111111"/>
          <w:sz w:val="32"/>
          <w:szCs w:val="32"/>
          <w:lang w:val="fr-FR"/>
        </w:rPr>
        <w:t xml:space="preserve"> </w:t>
      </w:r>
      <w:r w:rsidRPr="005E5FA3">
        <w:rPr>
          <w:rFonts w:ascii="Cambria" w:hAnsi="Cambria" w:cs="Cambria"/>
          <w:b/>
          <w:bCs/>
          <w:color w:val="111111"/>
          <w:sz w:val="32"/>
          <w:szCs w:val="32"/>
        </w:rPr>
        <w:t>α</w:t>
      </w:r>
      <w:r w:rsidRPr="005E5FA3">
        <w:rPr>
          <w:rFonts w:ascii="Times New Roman" w:hAnsi="Times New Roman" w:cs="Times New Roman"/>
          <w:b/>
          <w:bCs/>
          <w:color w:val="111111"/>
          <w:sz w:val="32"/>
          <w:szCs w:val="32"/>
        </w:rPr>
        <w:t>ὐ</w:t>
      </w:r>
      <w:r w:rsidRPr="005E5FA3">
        <w:rPr>
          <w:rFonts w:ascii="Cambria" w:hAnsi="Cambria" w:cs="Cambria"/>
          <w:b/>
          <w:bCs/>
          <w:color w:val="111111"/>
          <w:sz w:val="32"/>
          <w:szCs w:val="32"/>
        </w:rPr>
        <w:t>τ</w:t>
      </w:r>
      <w:r w:rsidRPr="005E5FA3">
        <w:rPr>
          <w:rFonts w:ascii="Times New Roman" w:hAnsi="Times New Roman" w:cs="Times New Roman"/>
          <w:b/>
          <w:bCs/>
          <w:color w:val="111111"/>
          <w:sz w:val="32"/>
          <w:szCs w:val="32"/>
        </w:rPr>
        <w:t>ὴ</w:t>
      </w:r>
      <w:r w:rsidRPr="005E5FA3">
        <w:rPr>
          <w:rFonts w:ascii="Cambria" w:hAnsi="Cambria" w:cs="Cambria"/>
          <w:b/>
          <w:bCs/>
          <w:color w:val="111111"/>
          <w:sz w:val="32"/>
          <w:szCs w:val="32"/>
        </w:rPr>
        <w:t>ν</w:t>
      </w:r>
      <w:r w:rsidRPr="005E5FA3">
        <w:rPr>
          <w:rFonts w:ascii="PT Serif" w:hAnsi="PT Serif"/>
          <w:b/>
          <w:bCs/>
          <w:color w:val="111111"/>
          <w:sz w:val="32"/>
          <w:szCs w:val="32"/>
          <w:lang w:val="fr-FR"/>
        </w:rPr>
        <w:t xml:space="preserve"> </w:t>
      </w:r>
      <w:r w:rsidRPr="005E5FA3">
        <w:rPr>
          <w:rFonts w:ascii="Cambria" w:hAnsi="Cambria" w:cs="Cambria"/>
          <w:b/>
          <w:bCs/>
          <w:color w:val="111111"/>
          <w:sz w:val="32"/>
          <w:szCs w:val="32"/>
        </w:rPr>
        <w:t>ε</w:t>
      </w:r>
      <w:r w:rsidRPr="005E5FA3">
        <w:rPr>
          <w:rFonts w:ascii="Times New Roman" w:hAnsi="Times New Roman" w:cs="Times New Roman"/>
          <w:b/>
          <w:bCs/>
          <w:color w:val="111111"/>
          <w:sz w:val="32"/>
          <w:szCs w:val="32"/>
        </w:rPr>
        <w:t>ἰ</w:t>
      </w:r>
      <w:r w:rsidRPr="005E5FA3">
        <w:rPr>
          <w:rFonts w:ascii="Cambria" w:hAnsi="Cambria" w:cs="Cambria"/>
          <w:b/>
          <w:bCs/>
          <w:color w:val="111111"/>
          <w:sz w:val="32"/>
          <w:szCs w:val="32"/>
        </w:rPr>
        <w:t>ς</w:t>
      </w:r>
      <w:r w:rsidRPr="005E5FA3">
        <w:rPr>
          <w:rFonts w:ascii="PT Serif" w:hAnsi="PT Serif"/>
          <w:b/>
          <w:bCs/>
          <w:color w:val="111111"/>
          <w:sz w:val="32"/>
          <w:szCs w:val="32"/>
          <w:lang w:val="fr-FR"/>
        </w:rPr>
        <w:t xml:space="preserve"> </w:t>
      </w:r>
      <w:r w:rsidRPr="005E5FA3">
        <w:rPr>
          <w:rFonts w:ascii="Cambria" w:hAnsi="Cambria" w:cs="Cambria"/>
          <w:b/>
          <w:bCs/>
          <w:color w:val="111111"/>
          <w:sz w:val="32"/>
          <w:szCs w:val="32"/>
        </w:rPr>
        <w:t>τ</w:t>
      </w:r>
      <w:r w:rsidRPr="005E5FA3">
        <w:rPr>
          <w:rFonts w:ascii="Times New Roman" w:hAnsi="Times New Roman" w:cs="Times New Roman"/>
          <w:b/>
          <w:bCs/>
          <w:color w:val="111111"/>
          <w:sz w:val="32"/>
          <w:szCs w:val="32"/>
        </w:rPr>
        <w:t>ὰ</w:t>
      </w:r>
      <w:r w:rsidRPr="005E5FA3">
        <w:rPr>
          <w:rFonts w:ascii="PT Serif" w:hAnsi="PT Serif"/>
          <w:b/>
          <w:bCs/>
          <w:color w:val="111111"/>
          <w:sz w:val="32"/>
          <w:szCs w:val="32"/>
          <w:lang w:val="fr-FR"/>
        </w:rPr>
        <w:t xml:space="preserve"> </w:t>
      </w:r>
      <w:r w:rsidRPr="005E5FA3">
        <w:rPr>
          <w:rFonts w:ascii="Times New Roman" w:hAnsi="Times New Roman" w:cs="Times New Roman"/>
          <w:b/>
          <w:bCs/>
          <w:color w:val="111111"/>
          <w:sz w:val="32"/>
          <w:szCs w:val="32"/>
        </w:rPr>
        <w:t>ἴ</w:t>
      </w:r>
      <w:r w:rsidRPr="005E5FA3">
        <w:rPr>
          <w:rFonts w:ascii="Cambria" w:hAnsi="Cambria" w:cs="Cambria"/>
          <w:b/>
          <w:bCs/>
          <w:color w:val="111111"/>
          <w:sz w:val="32"/>
          <w:szCs w:val="32"/>
        </w:rPr>
        <w:t>δια</w:t>
      </w:r>
    </w:p>
    <w:p w14:paraId="199796A6" w14:textId="77777777" w:rsidR="005E5FA3" w:rsidRPr="005E5FA3" w:rsidRDefault="005E5FA3" w:rsidP="005E5FA3">
      <w:pPr>
        <w:spacing w:before="120" w:after="120" w:line="240" w:lineRule="auto"/>
        <w:jc w:val="both"/>
        <w:rPr>
          <w:rFonts w:ascii="Arial" w:eastAsia="Times New Roman" w:hAnsi="Arial" w:cs="Arial"/>
          <w:kern w:val="0"/>
          <w:sz w:val="24"/>
          <w:szCs w:val="20"/>
          <w:lang w:val="fr-FR" w:eastAsia="it-IT"/>
          <w14:ligatures w14:val="none"/>
        </w:rPr>
      </w:pPr>
    </w:p>
    <w:p w14:paraId="677B2329"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bookmarkStart w:id="1072" w:name="_Hlk202454293"/>
      <w:r w:rsidRPr="005E5FA3">
        <w:rPr>
          <w:rFonts w:ascii="Arial" w:eastAsia="Times New Roman" w:hAnsi="Arial" w:cs="Arial"/>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Stavano presso la croce di Gesù sua madre, la sorella di sua madre, Maria madre di Clèopa e Maria di Màgdala. Gesù allora, vedendo la madre e accanto a lei il discepolo che egli amava, disse alla madre: «Donna, ecco tuo figlio!». Poi disse al discepolo: «Ecco tua madre!». </w:t>
      </w:r>
      <w:bookmarkStart w:id="1073" w:name="_Hlk198442188"/>
      <w:r w:rsidRPr="005E5FA3">
        <w:rPr>
          <w:rFonts w:ascii="Arial" w:eastAsia="Times New Roman" w:hAnsi="Arial" w:cs="Arial"/>
          <w:kern w:val="0"/>
          <w:sz w:val="24"/>
          <w:szCs w:val="20"/>
          <w:lang w:eastAsia="it-IT"/>
          <w14:ligatures w14:val="none"/>
        </w:rPr>
        <w:t>E da quell’ora il discepolo l’accolse con sé</w:t>
      </w:r>
      <w:bookmarkEnd w:id="1073"/>
      <w:r w:rsidRPr="005E5FA3">
        <w:rPr>
          <w:rFonts w:ascii="Arial" w:eastAsia="Times New Roman" w:hAnsi="Arial" w:cs="Arial"/>
          <w:kern w:val="0"/>
          <w:sz w:val="24"/>
          <w:szCs w:val="20"/>
          <w:lang w:eastAsia="it-IT"/>
          <w14:ligatures w14:val="none"/>
        </w:rPr>
        <w:t xml:space="preserve">. 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19.23-30). </w:t>
      </w:r>
    </w:p>
    <w:bookmarkEnd w:id="1072"/>
    <w:p w14:paraId="7A00D952" w14:textId="77777777" w:rsidR="005E5FA3" w:rsidRPr="005E5FA3" w:rsidRDefault="005E5FA3" w:rsidP="005E5FA3">
      <w:pPr>
        <w:spacing w:before="120" w:after="120" w:line="240" w:lineRule="auto"/>
        <w:jc w:val="both"/>
        <w:rPr>
          <w:rFonts w:ascii="Arial" w:eastAsia="Times New Roman" w:hAnsi="Arial" w:cs="Arial"/>
          <w:kern w:val="0"/>
          <w:sz w:val="24"/>
          <w:szCs w:val="20"/>
          <w:lang w:val="fr-FR" w:eastAsia="it-IT"/>
          <w14:ligatures w14:val="none"/>
        </w:rPr>
      </w:pPr>
      <w:r w:rsidRPr="005E5FA3">
        <w:rPr>
          <w:rFonts w:ascii="Arial" w:eastAsia="Times New Roman" w:hAnsi="Arial" w:cs="Arial"/>
          <w:kern w:val="0"/>
          <w:sz w:val="24"/>
          <w:szCs w:val="20"/>
          <w:lang w:val="la-Latn" w:eastAsia="it-IT"/>
          <w14:ligatures w14:val="none"/>
        </w:rPr>
        <w:t xml:space="preserve">Milites ergo cum crucifixissent Iesum, acceperunt vestimenta eius et fecerunt quattuor partes, unicuique militi partem, et tunicam. Erat autem tunica inconsutilis, desuper contexta per totum. Dixerunt ergo ad invicem: “ Non scindamus eam, sed sortiamur de illa,cuius sit ”, ut Scriptura impleatur dicens: “ Partiti sunt vestimenta mea sibi et in vestem meam miserunt sortem ”. </w:t>
      </w:r>
      <w:r w:rsidRPr="005E5FA3">
        <w:rPr>
          <w:rFonts w:ascii="Arial" w:eastAsia="Times New Roman" w:hAnsi="Arial" w:cs="Arial"/>
          <w:kern w:val="0"/>
          <w:sz w:val="24"/>
          <w:szCs w:val="20"/>
          <w:lang w:val="fr-FR" w:eastAsia="it-IT"/>
          <w14:ligatures w14:val="none"/>
        </w:rPr>
        <w:t xml:space="preserve">Et milites quidem haec fecerunt.  Stabant autem iuxta crucem Iesu mater eius et soror matris eius, Maria Cleopae, et Maria Magdalene.  Cum vidisset ergo Iesus matrem et discipulum stantem, quem diligebat, dicit matri: “ Mulier, ecce filius tuus ”.  Deinde dicit discipulo: “ Ecce mater tua ”. </w:t>
      </w:r>
      <w:bookmarkStart w:id="1074" w:name="_Hlk198442224"/>
      <w:r w:rsidRPr="005E5FA3">
        <w:rPr>
          <w:rFonts w:ascii="Arial" w:eastAsia="Times New Roman" w:hAnsi="Arial" w:cs="Arial"/>
          <w:kern w:val="0"/>
          <w:sz w:val="24"/>
          <w:szCs w:val="20"/>
          <w:lang w:val="fr-FR" w:eastAsia="it-IT"/>
          <w14:ligatures w14:val="none"/>
        </w:rPr>
        <w:t>Et ex illa hora accepit eam discipulus in sua</w:t>
      </w:r>
      <w:bookmarkEnd w:id="1074"/>
      <w:r w:rsidRPr="005E5FA3">
        <w:rPr>
          <w:rFonts w:ascii="Arial" w:eastAsia="Times New Roman" w:hAnsi="Arial" w:cs="Arial"/>
          <w:kern w:val="0"/>
          <w:sz w:val="24"/>
          <w:szCs w:val="20"/>
          <w:lang w:val="fr-FR" w:eastAsia="it-IT"/>
          <w14:ligatures w14:val="none"/>
        </w:rPr>
        <w:t xml:space="preserve">.  Post hoc sciens Iesus quia iam omnia consummata sunt, ut consummaretur Scriptura, dicit: “ Sitio ”. </w:t>
      </w:r>
      <w:r w:rsidRPr="005E5FA3">
        <w:rPr>
          <w:rFonts w:ascii="Arial" w:eastAsia="Times New Roman" w:hAnsi="Arial" w:cs="Arial"/>
          <w:kern w:val="0"/>
          <w:sz w:val="24"/>
          <w:szCs w:val="20"/>
          <w:lang w:val="la-Latn" w:eastAsia="it-IT"/>
          <w14:ligatures w14:val="none"/>
        </w:rPr>
        <w:t xml:space="preserve">Vas positum erat aceto plenum; spongiam ergo plenam aceto hyssopo circumponentes, obtulerunt ori eius. </w:t>
      </w:r>
      <w:r w:rsidRPr="005E5FA3">
        <w:rPr>
          <w:rFonts w:ascii="Arial" w:eastAsia="Times New Roman" w:hAnsi="Arial" w:cs="Arial"/>
          <w:kern w:val="0"/>
          <w:sz w:val="24"/>
          <w:szCs w:val="20"/>
          <w:lang w:val="fr-FR" w:eastAsia="it-IT"/>
          <w14:ligatures w14:val="none"/>
        </w:rPr>
        <w:t>Cum ergo accepisset acetum, Iesus dixit: “Consummatum est!”. Et inclinato capite tradidit spiritum (Gv 19.23-30). .</w:t>
      </w:r>
    </w:p>
    <w:p w14:paraId="0D9E218B" w14:textId="77777777" w:rsidR="005E5FA3" w:rsidRPr="005E5FA3" w:rsidRDefault="005E5FA3" w:rsidP="005E5FA3">
      <w:pPr>
        <w:spacing w:before="120" w:after="120" w:line="240" w:lineRule="auto"/>
        <w:jc w:val="both"/>
        <w:rPr>
          <w:rFonts w:ascii="PT Serif" w:hAnsi="PT Serif"/>
          <w:color w:val="111111"/>
          <w:sz w:val="26"/>
          <w:szCs w:val="26"/>
        </w:rPr>
      </w:pPr>
      <w:r w:rsidRPr="005E5FA3">
        <w:rPr>
          <w:rFonts w:ascii="Cambria" w:hAnsi="Cambria" w:cs="Cambria"/>
          <w:color w:val="111111"/>
          <w:sz w:val="26"/>
          <w:szCs w:val="26"/>
        </w:rPr>
        <w:t>ο</w:t>
      </w:r>
      <w:r w:rsidRPr="005E5FA3">
        <w:rPr>
          <w:rFonts w:ascii="Times New Roman" w:hAnsi="Times New Roman" w:cs="Times New Roman"/>
          <w:color w:val="111111"/>
          <w:sz w:val="26"/>
          <w:szCs w:val="26"/>
        </w:rPr>
        <w:t>ἱ</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στρατι</w:t>
      </w:r>
      <w:r w:rsidRPr="005E5FA3">
        <w:rPr>
          <w:rFonts w:ascii="Times New Roman" w:hAnsi="Times New Roman" w:cs="Times New Roman"/>
          <w:color w:val="111111"/>
          <w:sz w:val="26"/>
          <w:szCs w:val="26"/>
        </w:rPr>
        <w:t>ῶ</w:t>
      </w:r>
      <w:r w:rsidRPr="005E5FA3">
        <w:rPr>
          <w:rFonts w:ascii="Cambria" w:hAnsi="Cambria" w:cs="Cambria"/>
          <w:color w:val="111111"/>
          <w:sz w:val="26"/>
          <w:szCs w:val="26"/>
        </w:rPr>
        <w:t>ται</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ὅ</w:t>
      </w:r>
      <w:r w:rsidRPr="005E5FA3">
        <w:rPr>
          <w:rFonts w:ascii="Cambria" w:hAnsi="Cambria" w:cs="Cambria"/>
          <w:color w:val="111111"/>
          <w:sz w:val="26"/>
          <w:szCs w:val="26"/>
        </w:rPr>
        <w:t>τε</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Cambria" w:hAnsi="Cambria" w:cs="Cambria"/>
          <w:color w:val="111111"/>
          <w:sz w:val="26"/>
          <w:szCs w:val="26"/>
        </w:rPr>
        <w:t>σταύρωσαν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ησο</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λαβον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ἱ</w:t>
      </w:r>
      <w:r w:rsidRPr="005E5FA3">
        <w:rPr>
          <w:rFonts w:ascii="PT Serif" w:hAnsi="PT Serif"/>
          <w:color w:val="111111"/>
          <w:sz w:val="26"/>
          <w:szCs w:val="26"/>
        </w:rPr>
        <w:t>μ</w:t>
      </w:r>
      <w:r w:rsidRPr="005E5FA3">
        <w:rPr>
          <w:rFonts w:ascii="Cambria" w:hAnsi="Cambria" w:cs="Cambria"/>
          <w:color w:val="111111"/>
          <w:sz w:val="26"/>
          <w:szCs w:val="26"/>
        </w:rPr>
        <w:t>άτια</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PT Serif" w:hAnsi="PT Serif"/>
          <w:color w:val="111111"/>
          <w:sz w:val="26"/>
          <w:szCs w:val="26"/>
        </w:rPr>
        <w:t>π</w:t>
      </w:r>
      <w:r w:rsidRPr="005E5FA3">
        <w:rPr>
          <w:rFonts w:ascii="Cambria" w:hAnsi="Cambria" w:cs="Cambria"/>
          <w:color w:val="111111"/>
          <w:sz w:val="26"/>
          <w:szCs w:val="26"/>
        </w:rPr>
        <w:t>οίησαν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τέσσαρα</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έρη</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ἑ</w:t>
      </w:r>
      <w:r w:rsidRPr="005E5FA3">
        <w:rPr>
          <w:rFonts w:ascii="Cambria" w:hAnsi="Cambria" w:cs="Cambria"/>
          <w:color w:val="111111"/>
          <w:sz w:val="26"/>
          <w:szCs w:val="26"/>
        </w:rPr>
        <w:t>κάστ</w:t>
      </w:r>
      <w:r w:rsidRPr="005E5FA3">
        <w:rPr>
          <w:rFonts w:ascii="Times New Roman" w:hAnsi="Times New Roman" w:cs="Times New Roman"/>
          <w:color w:val="111111"/>
          <w:sz w:val="26"/>
          <w:szCs w:val="26"/>
        </w:rPr>
        <w:t>ῳ</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στρατιώτ</w:t>
      </w:r>
      <w:r w:rsidRPr="005E5FA3">
        <w:rPr>
          <w:rFonts w:ascii="Times New Roman" w:hAnsi="Times New Roman" w:cs="Times New Roman"/>
          <w:color w:val="111111"/>
          <w:sz w:val="26"/>
          <w:szCs w:val="26"/>
        </w:rPr>
        <w:t>ῃ</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Cambria" w:hAnsi="Cambria" w:cs="Cambria"/>
          <w:color w:val="111111"/>
          <w:sz w:val="26"/>
          <w:szCs w:val="26"/>
        </w:rPr>
        <w:t>έρος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χιτ</w:t>
      </w:r>
      <w:r w:rsidRPr="005E5FA3">
        <w:rPr>
          <w:rFonts w:ascii="Times New Roman" w:hAnsi="Times New Roman" w:cs="Times New Roman"/>
          <w:color w:val="111111"/>
          <w:sz w:val="26"/>
          <w:szCs w:val="26"/>
        </w:rPr>
        <w:t>ῶ</w:t>
      </w:r>
      <w:r w:rsidRPr="005E5FA3">
        <w:rPr>
          <w:rFonts w:ascii="Cambria" w:hAnsi="Cambria" w:cs="Cambria"/>
          <w:color w:val="111111"/>
          <w:sz w:val="26"/>
          <w:szCs w:val="26"/>
        </w:rPr>
        <w:t>να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ἦ</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δ</w:t>
      </w:r>
      <w:r w:rsidRPr="005E5FA3">
        <w:rPr>
          <w:rFonts w:ascii="Times New Roman" w:hAnsi="Times New Roman" w:cs="Times New Roman"/>
          <w:color w:val="111111"/>
          <w:sz w:val="26"/>
          <w:szCs w:val="26"/>
        </w:rPr>
        <w:t>ὲ</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ὁ</w:t>
      </w:r>
      <w:r w:rsidRPr="005E5FA3">
        <w:rPr>
          <w:rFonts w:ascii="PT Serif" w:hAnsi="PT Serif"/>
          <w:color w:val="111111"/>
          <w:sz w:val="26"/>
          <w:szCs w:val="26"/>
          <w:lang w:val="fr-FR"/>
        </w:rPr>
        <w:t xml:space="preserve"> </w:t>
      </w:r>
      <w:r w:rsidRPr="005E5FA3">
        <w:rPr>
          <w:rFonts w:ascii="Cambria" w:hAnsi="Cambria" w:cs="Cambria"/>
          <w:color w:val="111111"/>
          <w:sz w:val="26"/>
          <w:szCs w:val="26"/>
        </w:rPr>
        <w:lastRenderedPageBreak/>
        <w:t>χιτ</w:t>
      </w:r>
      <w:r w:rsidRPr="005E5FA3">
        <w:rPr>
          <w:rFonts w:ascii="Times New Roman" w:hAnsi="Times New Roman" w:cs="Times New Roman"/>
          <w:color w:val="111111"/>
          <w:sz w:val="26"/>
          <w:szCs w:val="26"/>
        </w:rPr>
        <w:t>ὼ</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ἄ</w:t>
      </w:r>
      <w:r w:rsidRPr="005E5FA3">
        <w:rPr>
          <w:rFonts w:ascii="Cambria" w:hAnsi="Cambria" w:cs="Cambria"/>
          <w:color w:val="111111"/>
          <w:sz w:val="26"/>
          <w:szCs w:val="26"/>
        </w:rPr>
        <w:t>ραφος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Cambria" w:hAnsi="Cambria" w:cs="Cambria"/>
          <w:color w:val="111111"/>
          <w:sz w:val="26"/>
          <w:szCs w:val="26"/>
        </w:rPr>
        <w:t>κ</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ῶ</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ἄ</w:t>
      </w:r>
      <w:r w:rsidRPr="005E5FA3">
        <w:rPr>
          <w:rFonts w:ascii="Cambria" w:hAnsi="Cambria" w:cs="Cambria"/>
          <w:color w:val="111111"/>
          <w:sz w:val="26"/>
          <w:szCs w:val="26"/>
        </w:rPr>
        <w:t>νωθεν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ὑ</w:t>
      </w:r>
      <w:r w:rsidRPr="005E5FA3">
        <w:rPr>
          <w:rFonts w:ascii="Cambria" w:hAnsi="Cambria" w:cs="Cambria"/>
          <w:color w:val="111111"/>
          <w:sz w:val="26"/>
          <w:szCs w:val="26"/>
        </w:rPr>
        <w:t>φαντ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δι</w:t>
      </w:r>
      <w:r w:rsidRPr="005E5FA3">
        <w:rPr>
          <w:rFonts w:ascii="PT Serif" w:hAnsi="PT Serif" w:cs="PT Serif"/>
          <w:color w:val="111111"/>
          <w:sz w:val="26"/>
          <w:szCs w:val="26"/>
          <w:lang w:val="fr-FR"/>
        </w:rPr>
        <w:t>’</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ὅ</w:t>
      </w:r>
      <w:r w:rsidRPr="005E5FA3">
        <w:rPr>
          <w:rFonts w:ascii="Cambria" w:hAnsi="Cambria" w:cs="Cambria"/>
          <w:color w:val="111111"/>
          <w:sz w:val="26"/>
          <w:szCs w:val="26"/>
        </w:rPr>
        <w:t>λου·</w:t>
      </w:r>
      <w:r w:rsidRPr="005E5FA3">
        <w:rPr>
          <w:rFonts w:ascii="PT Serif" w:hAnsi="PT Serif"/>
          <w:color w:val="111111"/>
          <w:sz w:val="26"/>
          <w:szCs w:val="26"/>
          <w:lang w:val="fr-FR"/>
        </w:rPr>
        <w:t> </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ἶ</w:t>
      </w:r>
      <w:r w:rsidRPr="005E5FA3">
        <w:rPr>
          <w:rFonts w:ascii="PT Serif" w:hAnsi="PT Serif"/>
          <w:color w:val="111111"/>
          <w:sz w:val="26"/>
          <w:szCs w:val="26"/>
        </w:rPr>
        <w:t>π</w:t>
      </w:r>
      <w:r w:rsidRPr="005E5FA3">
        <w:rPr>
          <w:rFonts w:ascii="Cambria" w:hAnsi="Cambria" w:cs="Cambria"/>
          <w:color w:val="111111"/>
          <w:sz w:val="26"/>
          <w:szCs w:val="26"/>
        </w:rPr>
        <w:t>αν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ρ</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ἀ</w:t>
      </w:r>
      <w:r w:rsidRPr="005E5FA3">
        <w:rPr>
          <w:rFonts w:ascii="Cambria" w:hAnsi="Cambria" w:cs="Cambria"/>
          <w:color w:val="111111"/>
          <w:sz w:val="26"/>
          <w:szCs w:val="26"/>
        </w:rPr>
        <w:t>λλήλους·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Μ</w:t>
      </w:r>
      <w:r w:rsidRPr="005E5FA3">
        <w:rPr>
          <w:rFonts w:ascii="Times New Roman" w:hAnsi="Times New Roman" w:cs="Times New Roman"/>
          <w:color w:val="111111"/>
          <w:sz w:val="26"/>
          <w:szCs w:val="26"/>
        </w:rPr>
        <w:t>ὴ</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σχίσω</w:t>
      </w:r>
      <w:r w:rsidRPr="005E5FA3">
        <w:rPr>
          <w:rFonts w:ascii="PT Serif" w:hAnsi="PT Serif" w:cs="PT Serif"/>
          <w:color w:val="111111"/>
          <w:sz w:val="26"/>
          <w:szCs w:val="26"/>
        </w:rPr>
        <w:t>μ</w:t>
      </w:r>
      <w:r w:rsidRPr="005E5FA3">
        <w:rPr>
          <w:rFonts w:ascii="Cambria" w:hAnsi="Cambria" w:cs="Cambria"/>
          <w:color w:val="111111"/>
          <w:sz w:val="26"/>
          <w:szCs w:val="26"/>
        </w:rPr>
        <w:t>εν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τόν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ἀ</w:t>
      </w:r>
      <w:r w:rsidRPr="005E5FA3">
        <w:rPr>
          <w:rFonts w:ascii="Cambria" w:hAnsi="Cambria" w:cs="Cambria"/>
          <w:color w:val="111111"/>
          <w:sz w:val="26"/>
          <w:szCs w:val="26"/>
        </w:rPr>
        <w:t>λλ</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Cambria" w:hAnsi="Cambria" w:cs="Cambria"/>
          <w:color w:val="111111"/>
          <w:sz w:val="26"/>
          <w:szCs w:val="26"/>
        </w:rPr>
        <w:t>λάχω</w:t>
      </w:r>
      <w:r w:rsidRPr="005E5FA3">
        <w:rPr>
          <w:rFonts w:ascii="PT Serif" w:hAnsi="PT Serif" w:cs="PT Serif"/>
          <w:color w:val="111111"/>
          <w:sz w:val="26"/>
          <w:szCs w:val="26"/>
        </w:rPr>
        <w:t>μ</w:t>
      </w:r>
      <w:r w:rsidRPr="005E5FA3">
        <w:rPr>
          <w:rFonts w:ascii="Cambria" w:hAnsi="Cambria" w:cs="Cambria"/>
          <w:color w:val="111111"/>
          <w:sz w:val="26"/>
          <w:szCs w:val="26"/>
        </w:rPr>
        <w:t>εν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ερ</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τίνος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σται·</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ἵ</w:t>
      </w:r>
      <w:r w:rsidRPr="005E5FA3">
        <w:rPr>
          <w:rFonts w:ascii="Cambria" w:hAnsi="Cambria" w:cs="Cambria"/>
          <w:color w:val="111111"/>
          <w:sz w:val="26"/>
          <w:szCs w:val="26"/>
        </w:rPr>
        <w:t>να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Cambria" w:hAnsi="Cambria" w:cs="Cambria"/>
          <w:color w:val="111111"/>
          <w:sz w:val="26"/>
          <w:szCs w:val="26"/>
        </w:rPr>
        <w:t>γραφ</w:t>
      </w:r>
      <w:r w:rsidRPr="005E5FA3">
        <w:rPr>
          <w:rFonts w:ascii="Times New Roman" w:hAnsi="Times New Roman" w:cs="Times New Roman"/>
          <w:color w:val="111111"/>
          <w:sz w:val="26"/>
          <w:szCs w:val="26"/>
        </w:rPr>
        <w:t>ὴ</w:t>
      </w:r>
      <w:r w:rsidRPr="005E5FA3">
        <w:rPr>
          <w:rFonts w:ascii="PT Serif" w:hAnsi="PT Serif"/>
          <w:color w:val="111111"/>
          <w:sz w:val="26"/>
          <w:szCs w:val="26"/>
          <w:lang w:val="fr-FR"/>
        </w:rPr>
        <w:t xml:space="preserve"> </w:t>
      </w:r>
      <w:r w:rsidRPr="005E5FA3">
        <w:rPr>
          <w:rFonts w:ascii="PT Serif" w:hAnsi="PT Serif"/>
          <w:color w:val="111111"/>
          <w:sz w:val="26"/>
          <w:szCs w:val="26"/>
        </w:rPr>
        <w:t>π</w:t>
      </w:r>
      <w:r w:rsidRPr="005E5FA3">
        <w:rPr>
          <w:rFonts w:ascii="Cambria" w:hAnsi="Cambria" w:cs="Cambria"/>
          <w:color w:val="111111"/>
          <w:sz w:val="26"/>
          <w:szCs w:val="26"/>
        </w:rPr>
        <w:t>ληρωθ</w:t>
      </w:r>
      <w:r w:rsidRPr="005E5FA3">
        <w:rPr>
          <w:rFonts w:ascii="Times New Roman" w:hAnsi="Times New Roman" w:cs="Times New Roman"/>
          <w:color w:val="111111"/>
          <w:sz w:val="26"/>
          <w:szCs w:val="26"/>
        </w:rPr>
        <w:t>ῇ</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Cambria" w:hAnsi="Cambria" w:cs="Cambria"/>
          <w:color w:val="111111"/>
          <w:sz w:val="26"/>
          <w:szCs w:val="26"/>
        </w:rPr>
        <w:t>λέγουσα</w:t>
      </w:r>
      <w:r w:rsidRPr="005E5FA3">
        <w:rPr>
          <w:rFonts w:ascii="Segoe UI Symbol" w:hAnsi="Segoe UI Symbol" w:cs="Segoe UI Symbol"/>
          <w:color w:val="111111"/>
          <w:sz w:val="26"/>
          <w:szCs w:val="26"/>
        </w:rPr>
        <w:t>⸃</w:t>
      </w:r>
      <w:r w:rsidRPr="005E5FA3">
        <w:rPr>
          <w:rFonts w:ascii="Cambria" w:hAnsi="Cambria" w:cs="Cambria"/>
          <w:color w:val="111111"/>
          <w:sz w:val="26"/>
          <w:szCs w:val="26"/>
        </w:rPr>
        <w:t>·</w:t>
      </w:r>
      <w:r w:rsidRPr="005E5FA3">
        <w:rPr>
          <w:rFonts w:ascii="PT Serif" w:hAnsi="PT Serif"/>
          <w:color w:val="111111"/>
          <w:sz w:val="26"/>
          <w:szCs w:val="26"/>
          <w:lang w:val="fr-FR"/>
        </w:rPr>
        <w:t xml:space="preserve"> </w:t>
      </w:r>
      <w:r w:rsidRPr="005E5FA3">
        <w:rPr>
          <w:rFonts w:ascii="PT Serif" w:hAnsi="PT Serif"/>
          <w:color w:val="111111"/>
          <w:sz w:val="26"/>
          <w:szCs w:val="26"/>
        </w:rPr>
        <w:t>Δ</w:t>
      </w:r>
      <w:r w:rsidRPr="005E5FA3">
        <w:rPr>
          <w:rFonts w:ascii="Cambria" w:hAnsi="Cambria" w:cs="Cambria"/>
          <w:color w:val="111111"/>
          <w:sz w:val="26"/>
          <w:szCs w:val="26"/>
        </w:rPr>
        <w:t>ιε</w:t>
      </w:r>
      <w:r w:rsidRPr="005E5FA3">
        <w:rPr>
          <w:rFonts w:ascii="PT Serif" w:hAnsi="PT Serif" w:cs="PT Serif"/>
          <w:color w:val="111111"/>
          <w:sz w:val="26"/>
          <w:szCs w:val="26"/>
        </w:rPr>
        <w:t>μ</w:t>
      </w:r>
      <w:r w:rsidRPr="005E5FA3">
        <w:rPr>
          <w:rFonts w:ascii="Cambria" w:hAnsi="Cambria" w:cs="Cambria"/>
          <w:color w:val="111111"/>
          <w:sz w:val="26"/>
          <w:szCs w:val="26"/>
        </w:rPr>
        <w:t>ερίσαντο</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ἱ</w:t>
      </w:r>
      <w:r w:rsidRPr="005E5FA3">
        <w:rPr>
          <w:rFonts w:ascii="PT Serif" w:hAnsi="PT Serif"/>
          <w:color w:val="111111"/>
          <w:sz w:val="26"/>
          <w:szCs w:val="26"/>
        </w:rPr>
        <w:t>μ</w:t>
      </w:r>
      <w:r w:rsidRPr="005E5FA3">
        <w:rPr>
          <w:rFonts w:ascii="Cambria" w:hAnsi="Cambria" w:cs="Cambria"/>
          <w:color w:val="111111"/>
          <w:sz w:val="26"/>
          <w:szCs w:val="26"/>
        </w:rPr>
        <w:t>άτιά</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ου</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ἑ</w:t>
      </w:r>
      <w:r w:rsidRPr="005E5FA3">
        <w:rPr>
          <w:rFonts w:ascii="Cambria" w:hAnsi="Cambria" w:cs="Cambria"/>
          <w:color w:val="111111"/>
          <w:sz w:val="26"/>
          <w:szCs w:val="26"/>
        </w:rPr>
        <w:t>αυτο</w:t>
      </w:r>
      <w:r w:rsidRPr="005E5FA3">
        <w:rPr>
          <w:rFonts w:ascii="Times New Roman" w:hAnsi="Times New Roman" w:cs="Times New Roman"/>
          <w:color w:val="111111"/>
          <w:sz w:val="26"/>
          <w:szCs w:val="26"/>
        </w:rPr>
        <w:t>ῖ</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PT Serif" w:hAnsi="PT Serif"/>
          <w:color w:val="111111"/>
          <w:sz w:val="26"/>
          <w:szCs w:val="26"/>
        </w:rPr>
        <w:t>π</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ἱ</w:t>
      </w:r>
      <w:r w:rsidRPr="005E5FA3">
        <w:rPr>
          <w:rFonts w:ascii="PT Serif" w:hAnsi="PT Serif"/>
          <w:color w:val="111111"/>
          <w:sz w:val="26"/>
          <w:szCs w:val="26"/>
        </w:rPr>
        <w:t>μ</w:t>
      </w:r>
      <w:r w:rsidRPr="005E5FA3">
        <w:rPr>
          <w:rFonts w:ascii="Cambria" w:hAnsi="Cambria" w:cs="Cambria"/>
          <w:color w:val="111111"/>
          <w:sz w:val="26"/>
          <w:szCs w:val="26"/>
        </w:rPr>
        <w:t>ατισ</w:t>
      </w:r>
      <w:r w:rsidRPr="005E5FA3">
        <w:rPr>
          <w:rFonts w:ascii="PT Serif" w:hAnsi="PT Serif" w:cs="PT Serif"/>
          <w:color w:val="111111"/>
          <w:sz w:val="26"/>
          <w:szCs w:val="26"/>
        </w:rPr>
        <w:t>μ</w:t>
      </w:r>
      <w:r w:rsidRPr="005E5FA3">
        <w:rPr>
          <w:rFonts w:ascii="Cambria" w:hAnsi="Cambria" w:cs="Cambria"/>
          <w:color w:val="111111"/>
          <w:sz w:val="26"/>
          <w:szCs w:val="26"/>
        </w:rPr>
        <w:t>όν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ου</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βαλον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κλ</w:t>
      </w:r>
      <w:r w:rsidRPr="005E5FA3">
        <w:rPr>
          <w:rFonts w:ascii="Times New Roman" w:hAnsi="Times New Roman" w:cs="Times New Roman"/>
          <w:color w:val="111111"/>
          <w:sz w:val="26"/>
          <w:szCs w:val="26"/>
        </w:rPr>
        <w:t>ῆ</w:t>
      </w:r>
      <w:r w:rsidRPr="005E5FA3">
        <w:rPr>
          <w:rFonts w:ascii="Cambria" w:hAnsi="Cambria" w:cs="Cambria"/>
          <w:color w:val="111111"/>
          <w:sz w:val="26"/>
          <w:szCs w:val="26"/>
        </w:rPr>
        <w:t>ρον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ἱ</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Times New Roman" w:hAnsi="Times New Roman" w:cs="Times New Roman"/>
          <w:color w:val="111111"/>
          <w:sz w:val="26"/>
          <w:szCs w:val="26"/>
        </w:rPr>
        <w:t>ὲ</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στρατι</w:t>
      </w:r>
      <w:r w:rsidRPr="005E5FA3">
        <w:rPr>
          <w:rFonts w:ascii="Times New Roman" w:hAnsi="Times New Roman" w:cs="Times New Roman"/>
          <w:color w:val="111111"/>
          <w:sz w:val="26"/>
          <w:szCs w:val="26"/>
        </w:rPr>
        <w:t>ῶ</w:t>
      </w:r>
      <w:r w:rsidRPr="005E5FA3">
        <w:rPr>
          <w:rFonts w:ascii="Cambria" w:hAnsi="Cambria" w:cs="Cambria"/>
          <w:color w:val="111111"/>
          <w:sz w:val="26"/>
          <w:szCs w:val="26"/>
        </w:rPr>
        <w:t>ται</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τα</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τα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PT Serif" w:hAnsi="PT Serif"/>
          <w:color w:val="111111"/>
          <w:sz w:val="26"/>
          <w:szCs w:val="26"/>
        </w:rPr>
        <w:t>π</w:t>
      </w:r>
      <w:r w:rsidRPr="005E5FA3">
        <w:rPr>
          <w:rFonts w:ascii="Cambria" w:hAnsi="Cambria" w:cs="Cambria"/>
          <w:color w:val="111111"/>
          <w:sz w:val="26"/>
          <w:szCs w:val="26"/>
        </w:rPr>
        <w:t>οίησαν</w:t>
      </w:r>
      <w:r w:rsidRPr="005E5FA3">
        <w:rPr>
          <w:rFonts w:ascii="PT Serif" w:hAnsi="PT Serif"/>
          <w:color w:val="111111"/>
          <w:sz w:val="26"/>
          <w:szCs w:val="26"/>
          <w:lang w:val="fr-FR"/>
        </w:rPr>
        <w:t>. </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ἱ</w:t>
      </w:r>
      <w:r w:rsidRPr="005E5FA3">
        <w:rPr>
          <w:rFonts w:ascii="Cambria" w:hAnsi="Cambria" w:cs="Cambria"/>
          <w:color w:val="111111"/>
          <w:sz w:val="26"/>
          <w:szCs w:val="26"/>
        </w:rPr>
        <w:t>στήκεισαν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δ</w:t>
      </w:r>
      <w:r w:rsidRPr="005E5FA3">
        <w:rPr>
          <w:rFonts w:ascii="Times New Roman" w:hAnsi="Times New Roman" w:cs="Times New Roman"/>
          <w:color w:val="111111"/>
          <w:sz w:val="26"/>
          <w:szCs w:val="26"/>
        </w:rPr>
        <w:t>ὲ</w:t>
      </w:r>
      <w:r w:rsidRPr="005E5FA3">
        <w:rPr>
          <w:rFonts w:ascii="PT Serif" w:hAnsi="PT Serif"/>
          <w:color w:val="111111"/>
          <w:sz w:val="26"/>
          <w:szCs w:val="26"/>
          <w:lang w:val="fr-FR"/>
        </w:rPr>
        <w:t xml:space="preserve"> </w:t>
      </w:r>
      <w:r w:rsidRPr="005E5FA3">
        <w:rPr>
          <w:rFonts w:ascii="PT Serif" w:hAnsi="PT Serif"/>
          <w:color w:val="111111"/>
          <w:sz w:val="26"/>
          <w:szCs w:val="26"/>
        </w:rPr>
        <w:t>π</w:t>
      </w:r>
      <w:r w:rsidRPr="005E5FA3">
        <w:rPr>
          <w:rFonts w:ascii="Cambria" w:hAnsi="Cambria" w:cs="Cambria"/>
          <w:color w:val="111111"/>
          <w:sz w:val="26"/>
          <w:szCs w:val="26"/>
        </w:rPr>
        <w:t>αρ</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ῷ</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σταυρ</w:t>
      </w:r>
      <w:r w:rsidRPr="005E5FA3">
        <w:rPr>
          <w:rFonts w:ascii="Times New Roman" w:hAnsi="Times New Roman" w:cs="Times New Roman"/>
          <w:color w:val="111111"/>
          <w:sz w:val="26"/>
          <w:szCs w:val="26"/>
        </w:rPr>
        <w:t>ῷ</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ησο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Cambria" w:hAnsi="Cambria" w:cs="Cambria"/>
          <w:color w:val="111111"/>
          <w:sz w:val="26"/>
          <w:szCs w:val="26"/>
        </w:rPr>
        <w:t>ήτηρ</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ἀ</w:t>
      </w:r>
      <w:r w:rsidRPr="005E5FA3">
        <w:rPr>
          <w:rFonts w:ascii="Cambria" w:hAnsi="Cambria" w:cs="Cambria"/>
          <w:color w:val="111111"/>
          <w:sz w:val="26"/>
          <w:szCs w:val="26"/>
        </w:rPr>
        <w:t>δελφ</w:t>
      </w:r>
      <w:r w:rsidRPr="005E5FA3">
        <w:rPr>
          <w:rFonts w:ascii="Times New Roman" w:hAnsi="Times New Roman" w:cs="Times New Roman"/>
          <w:color w:val="111111"/>
          <w:sz w:val="26"/>
          <w:szCs w:val="26"/>
        </w:rPr>
        <w:t>ὴ</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ῆ</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ητρ</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Μαρία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Κλω</w:t>
      </w:r>
      <w:r w:rsidRPr="005E5FA3">
        <w:rPr>
          <w:rFonts w:ascii="PT Serif" w:hAnsi="PT Serif" w:cs="PT Serif"/>
          <w:color w:val="111111"/>
          <w:sz w:val="26"/>
          <w:szCs w:val="26"/>
        </w:rPr>
        <w:t>π</w:t>
      </w:r>
      <w:r w:rsidRPr="005E5FA3">
        <w:rPr>
          <w:rFonts w:ascii="Times New Roman" w:hAnsi="Times New Roman" w:cs="Times New Roman"/>
          <w:color w:val="111111"/>
          <w:sz w:val="26"/>
          <w:szCs w:val="26"/>
        </w:rPr>
        <w:t>ᾶ</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Μαρία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Cambria" w:hAnsi="Cambria" w:cs="Cambria"/>
          <w:color w:val="111111"/>
          <w:sz w:val="26"/>
          <w:szCs w:val="26"/>
        </w:rPr>
        <w:t>Μαγδαληνή</w:t>
      </w:r>
      <w:r w:rsidRPr="005E5FA3">
        <w:rPr>
          <w:rFonts w:ascii="PT Serif" w:hAnsi="PT Serif"/>
          <w:color w:val="111111"/>
          <w:sz w:val="26"/>
          <w:szCs w:val="26"/>
          <w:lang w:val="fr-FR"/>
        </w:rPr>
        <w:t>.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ησο</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δ</w:t>
      </w:r>
      <w:r w:rsidRPr="005E5FA3">
        <w:rPr>
          <w:rFonts w:ascii="Times New Roman" w:hAnsi="Times New Roman" w:cs="Times New Roman"/>
          <w:color w:val="111111"/>
          <w:sz w:val="26"/>
          <w:szCs w:val="26"/>
        </w:rPr>
        <w:t>ὼ</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ητέρα</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αθητ</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αρεστ</w:t>
      </w:r>
      <w:r w:rsidRPr="005E5FA3">
        <w:rPr>
          <w:rFonts w:ascii="Times New Roman" w:hAnsi="Times New Roman" w:cs="Times New Roman"/>
          <w:color w:val="111111"/>
          <w:sz w:val="26"/>
          <w:szCs w:val="26"/>
        </w:rPr>
        <w:t>ῶ</w:t>
      </w:r>
      <w:r w:rsidRPr="005E5FA3">
        <w:rPr>
          <w:rFonts w:ascii="Cambria" w:hAnsi="Cambria" w:cs="Cambria"/>
          <w:color w:val="111111"/>
          <w:sz w:val="26"/>
          <w:szCs w:val="26"/>
        </w:rPr>
        <w:t>τα</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ὃ</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ἠ</w:t>
      </w:r>
      <w:r w:rsidRPr="005E5FA3">
        <w:rPr>
          <w:rFonts w:ascii="Cambria" w:hAnsi="Cambria" w:cs="Cambria"/>
          <w:color w:val="111111"/>
          <w:sz w:val="26"/>
          <w:szCs w:val="26"/>
        </w:rPr>
        <w:t>γά</w:t>
      </w:r>
      <w:r w:rsidRPr="005E5FA3">
        <w:rPr>
          <w:rFonts w:ascii="PT Serif" w:hAnsi="PT Serif" w:cs="PT Serif"/>
          <w:color w:val="111111"/>
          <w:sz w:val="26"/>
          <w:szCs w:val="26"/>
        </w:rPr>
        <w:t>π</w:t>
      </w:r>
      <w:r w:rsidRPr="005E5FA3">
        <w:rPr>
          <w:rFonts w:ascii="Cambria" w:hAnsi="Cambria" w:cs="Cambria"/>
          <w:color w:val="111111"/>
          <w:sz w:val="26"/>
          <w:szCs w:val="26"/>
        </w:rPr>
        <w:t>α</w:t>
      </w:r>
      <w:r w:rsidRPr="005E5FA3">
        <w:rPr>
          <w:rFonts w:ascii="PT Serif" w:hAnsi="PT Serif"/>
          <w:color w:val="111111"/>
          <w:sz w:val="26"/>
          <w:szCs w:val="26"/>
          <w:lang w:val="fr-FR"/>
        </w:rPr>
        <w:t xml:space="preserve"> </w:t>
      </w:r>
      <w:r w:rsidRPr="005E5FA3">
        <w:rPr>
          <w:rFonts w:ascii="Cambria" w:hAnsi="Cambria" w:cs="Cambria"/>
          <w:color w:val="111111"/>
          <w:sz w:val="26"/>
          <w:szCs w:val="26"/>
        </w:rPr>
        <w:t>λέγει</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ῇ</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PT Serif" w:hAnsi="PT Serif"/>
          <w:color w:val="111111"/>
          <w:sz w:val="26"/>
          <w:szCs w:val="26"/>
        </w:rPr>
        <w:t>μ</w:t>
      </w:r>
      <w:r w:rsidRPr="005E5FA3">
        <w:rPr>
          <w:rFonts w:ascii="Cambria" w:hAnsi="Cambria" w:cs="Cambria"/>
          <w:color w:val="111111"/>
          <w:sz w:val="26"/>
          <w:szCs w:val="26"/>
        </w:rPr>
        <w:t>ητρί·</w:t>
      </w:r>
      <w:r w:rsidRPr="005E5FA3">
        <w:rPr>
          <w:rFonts w:ascii="PT Serif" w:hAnsi="PT Serif"/>
          <w:color w:val="111111"/>
          <w:sz w:val="26"/>
          <w:szCs w:val="26"/>
          <w:lang w:val="fr-FR"/>
        </w:rPr>
        <w:t xml:space="preserve"> </w:t>
      </w:r>
      <w:r w:rsidRPr="005E5FA3">
        <w:rPr>
          <w:rFonts w:ascii="Cambria" w:hAnsi="Cambria" w:cs="Cambria"/>
          <w:color w:val="111111"/>
          <w:sz w:val="26"/>
          <w:szCs w:val="26"/>
        </w:rPr>
        <w:t>Γύναι</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Times New Roman" w:hAnsi="Times New Roman" w:cs="Times New Roman"/>
          <w:color w:val="111111"/>
          <w:sz w:val="26"/>
          <w:szCs w:val="26"/>
        </w:rPr>
        <w:t>ἴ</w:t>
      </w:r>
      <w:r w:rsidRPr="005E5FA3">
        <w:rPr>
          <w:rFonts w:ascii="Cambria" w:hAnsi="Cambria" w:cs="Cambria"/>
          <w:color w:val="111111"/>
          <w:sz w:val="26"/>
          <w:szCs w:val="26"/>
        </w:rPr>
        <w:t>δε</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ὁ</w:t>
      </w:r>
      <w:r w:rsidRPr="005E5FA3">
        <w:rPr>
          <w:rFonts w:ascii="PT Serif" w:hAnsi="PT Serif"/>
          <w:color w:val="111111"/>
          <w:sz w:val="26"/>
          <w:szCs w:val="26"/>
          <w:lang w:val="fr-FR"/>
        </w:rPr>
        <w:t xml:space="preserve"> </w:t>
      </w:r>
      <w:r w:rsidRPr="005E5FA3">
        <w:rPr>
          <w:rFonts w:ascii="Cambria" w:hAnsi="Cambria" w:cs="Cambria"/>
          <w:color w:val="111111"/>
          <w:sz w:val="26"/>
          <w:szCs w:val="26"/>
        </w:rPr>
        <w:t>υ</w:t>
      </w:r>
      <w:r w:rsidRPr="005E5FA3">
        <w:rPr>
          <w:rFonts w:ascii="Times New Roman" w:hAnsi="Times New Roman" w:cs="Times New Roman"/>
          <w:color w:val="111111"/>
          <w:sz w:val="26"/>
          <w:szCs w:val="26"/>
        </w:rPr>
        <w:t>ἱ</w:t>
      </w:r>
      <w:r w:rsidRPr="005E5FA3">
        <w:rPr>
          <w:rFonts w:ascii="Cambria" w:hAnsi="Cambria" w:cs="Cambria"/>
          <w:color w:val="111111"/>
          <w:sz w:val="26"/>
          <w:szCs w:val="26"/>
        </w:rPr>
        <w:t>ός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σου·</w:t>
      </w:r>
      <w:r w:rsidRPr="005E5FA3">
        <w:rPr>
          <w:rFonts w:ascii="PT Serif" w:hAnsi="PT Serif"/>
          <w:color w:val="111111"/>
          <w:sz w:val="26"/>
          <w:szCs w:val="26"/>
          <w:lang w:val="fr-FR"/>
        </w:rPr>
        <w:t> </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ἶ</w:t>
      </w:r>
      <w:r w:rsidRPr="005E5FA3">
        <w:rPr>
          <w:rFonts w:ascii="Cambria" w:hAnsi="Cambria" w:cs="Cambria"/>
          <w:color w:val="111111"/>
          <w:sz w:val="26"/>
          <w:szCs w:val="26"/>
        </w:rPr>
        <w:t>τα</w:t>
      </w:r>
      <w:r w:rsidRPr="005E5FA3">
        <w:rPr>
          <w:rFonts w:ascii="PT Serif" w:hAnsi="PT Serif"/>
          <w:color w:val="111111"/>
          <w:sz w:val="26"/>
          <w:szCs w:val="26"/>
          <w:lang w:val="fr-FR"/>
        </w:rPr>
        <w:t xml:space="preserve"> </w:t>
      </w:r>
      <w:r w:rsidRPr="005E5FA3">
        <w:rPr>
          <w:rFonts w:ascii="Cambria" w:hAnsi="Cambria" w:cs="Cambria"/>
          <w:color w:val="111111"/>
          <w:sz w:val="26"/>
          <w:szCs w:val="26"/>
        </w:rPr>
        <w:t>λέγει</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ῷ</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Cambria" w:hAnsi="Cambria" w:cs="Cambria"/>
          <w:color w:val="111111"/>
          <w:sz w:val="26"/>
          <w:szCs w:val="26"/>
        </w:rPr>
        <w:t>αθητ</w:t>
      </w:r>
      <w:r w:rsidRPr="005E5FA3">
        <w:rPr>
          <w:rFonts w:ascii="Times New Roman" w:hAnsi="Times New Roman" w:cs="Times New Roman"/>
          <w:color w:val="111111"/>
          <w:sz w:val="26"/>
          <w:szCs w:val="26"/>
        </w:rPr>
        <w:t>ῇ</w:t>
      </w:r>
      <w:r w:rsidRPr="005E5FA3">
        <w:rPr>
          <w:rFonts w:ascii="Cambria" w:hAnsi="Cambria" w:cs="Cambria"/>
          <w:color w:val="111111"/>
          <w:sz w:val="26"/>
          <w:szCs w:val="26"/>
        </w:rPr>
        <w:t>·</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Times New Roman" w:hAnsi="Times New Roman" w:cs="Times New Roman"/>
          <w:color w:val="111111"/>
          <w:sz w:val="26"/>
          <w:szCs w:val="26"/>
        </w:rPr>
        <w:t>Ἴ</w:t>
      </w:r>
      <w:r w:rsidRPr="005E5FA3">
        <w:rPr>
          <w:rFonts w:ascii="Cambria" w:hAnsi="Cambria" w:cs="Cambria"/>
          <w:color w:val="111111"/>
          <w:sz w:val="26"/>
          <w:szCs w:val="26"/>
        </w:rPr>
        <w:t>δε</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Cambria" w:hAnsi="Cambria" w:cs="Cambria"/>
          <w:color w:val="111111"/>
          <w:sz w:val="26"/>
          <w:szCs w:val="26"/>
        </w:rPr>
        <w:t>ήτηρ</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σου</w:t>
      </w:r>
      <w:r w:rsidRPr="005E5FA3">
        <w:rPr>
          <w:rFonts w:ascii="PT Serif" w:hAnsi="PT Serif"/>
          <w:color w:val="111111"/>
          <w:sz w:val="26"/>
          <w:szCs w:val="26"/>
          <w:lang w:val="fr-FR"/>
        </w:rPr>
        <w:t xml:space="preserve">. </w:t>
      </w:r>
      <w:bookmarkStart w:id="1075" w:name="_Hlk198442308"/>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ἀ</w:t>
      </w:r>
      <w:r w:rsidRPr="005E5FA3">
        <w:rPr>
          <w:rFonts w:ascii="PT Serif" w:hAnsi="PT Serif"/>
          <w:color w:val="111111"/>
          <w:sz w:val="26"/>
          <w:szCs w:val="26"/>
        </w:rPr>
        <w:t>π</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ἐ</w:t>
      </w:r>
      <w:r w:rsidRPr="005E5FA3">
        <w:rPr>
          <w:rFonts w:ascii="Cambria" w:hAnsi="Cambria" w:cs="Cambria"/>
          <w:color w:val="111111"/>
          <w:sz w:val="26"/>
          <w:szCs w:val="26"/>
        </w:rPr>
        <w:t>κείνης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ῆ</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ὥ</w:t>
      </w:r>
      <w:r w:rsidRPr="005E5FA3">
        <w:rPr>
          <w:rFonts w:ascii="Cambria" w:hAnsi="Cambria" w:cs="Cambria"/>
          <w:color w:val="111111"/>
          <w:sz w:val="26"/>
          <w:szCs w:val="26"/>
        </w:rPr>
        <w:t>ρας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λαβεν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ὁ</w:t>
      </w:r>
      <w:r w:rsidRPr="005E5FA3">
        <w:rPr>
          <w:rFonts w:ascii="PT Serif" w:hAnsi="PT Serif"/>
          <w:color w:val="111111"/>
          <w:sz w:val="26"/>
          <w:szCs w:val="26"/>
          <w:lang w:val="fr-FR"/>
        </w:rPr>
        <w:t xml:space="preserve"> </w:t>
      </w:r>
      <w:r w:rsidRPr="005E5FA3">
        <w:rPr>
          <w:rFonts w:ascii="PT Serif" w:hAnsi="PT Serif"/>
          <w:color w:val="111111"/>
          <w:sz w:val="26"/>
          <w:szCs w:val="26"/>
        </w:rPr>
        <w:t>μ</w:t>
      </w:r>
      <w:r w:rsidRPr="005E5FA3">
        <w:rPr>
          <w:rFonts w:ascii="Cambria" w:hAnsi="Cambria" w:cs="Cambria"/>
          <w:color w:val="111111"/>
          <w:sz w:val="26"/>
          <w:szCs w:val="26"/>
        </w:rPr>
        <w:t>αθητ</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ἴ</w:t>
      </w:r>
      <w:r w:rsidRPr="005E5FA3">
        <w:rPr>
          <w:rFonts w:ascii="Cambria" w:hAnsi="Cambria" w:cs="Cambria"/>
          <w:color w:val="111111"/>
          <w:sz w:val="26"/>
          <w:szCs w:val="26"/>
        </w:rPr>
        <w:t>δια</w:t>
      </w:r>
      <w:bookmarkEnd w:id="1075"/>
      <w:r w:rsidRPr="005E5FA3">
        <w:rPr>
          <w:rFonts w:ascii="PT Serif" w:hAnsi="PT Serif"/>
          <w:color w:val="111111"/>
          <w:sz w:val="26"/>
          <w:szCs w:val="26"/>
          <w:lang w:val="fr-FR"/>
        </w:rPr>
        <w:t>. </w:t>
      </w:r>
      <w:r w:rsidRPr="005E5FA3">
        <w:rPr>
          <w:rFonts w:ascii="Cambria" w:hAnsi="Cambria" w:cs="Cambria"/>
          <w:color w:val="111111"/>
          <w:sz w:val="26"/>
          <w:szCs w:val="26"/>
        </w:rPr>
        <w:t>Μετ</w:t>
      </w:r>
      <w:r w:rsidRPr="005E5FA3">
        <w:rPr>
          <w:rFonts w:ascii="Times New Roman" w:hAnsi="Times New Roman" w:cs="Times New Roman"/>
          <w:color w:val="111111"/>
          <w:sz w:val="26"/>
          <w:szCs w:val="26"/>
        </w:rPr>
        <w:t>ὰ</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το</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δ</w:t>
      </w:r>
      <w:r w:rsidRPr="005E5FA3">
        <w:rPr>
          <w:rFonts w:ascii="Times New Roman" w:hAnsi="Times New Roman" w:cs="Times New Roman"/>
          <w:color w:val="111111"/>
          <w:sz w:val="26"/>
          <w:szCs w:val="26"/>
        </w:rPr>
        <w:t>ὼ</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ὁ</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ησο</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ὅ</w:t>
      </w:r>
      <w:r w:rsidRPr="005E5FA3">
        <w:rPr>
          <w:rFonts w:ascii="Cambria" w:hAnsi="Cambria" w:cs="Cambria"/>
          <w:color w:val="111111"/>
          <w:sz w:val="26"/>
          <w:szCs w:val="26"/>
        </w:rPr>
        <w:t>τι</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Times New Roman" w:hAnsi="Times New Roman" w:cs="Times New Roman"/>
          <w:color w:val="111111"/>
          <w:sz w:val="26"/>
          <w:szCs w:val="26"/>
        </w:rPr>
        <w:t>ἤ</w:t>
      </w:r>
      <w:r w:rsidRPr="005E5FA3">
        <w:rPr>
          <w:rFonts w:ascii="Cambria" w:hAnsi="Cambria" w:cs="Cambria"/>
          <w:color w:val="111111"/>
          <w:sz w:val="26"/>
          <w:szCs w:val="26"/>
        </w:rPr>
        <w:t>δη</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άντα</w:t>
      </w:r>
      <w:r w:rsidRPr="005E5FA3">
        <w:rPr>
          <w:rFonts w:ascii="Segoe UI Symbol" w:hAnsi="Segoe UI Symbol" w:cs="Segoe UI Symbol"/>
          <w:color w:val="111111"/>
          <w:sz w:val="26"/>
          <w:szCs w:val="26"/>
        </w:rPr>
        <w:t>⸃</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τετέλεσται</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ἵ</w:t>
      </w:r>
      <w:r w:rsidRPr="005E5FA3">
        <w:rPr>
          <w:rFonts w:ascii="Cambria" w:hAnsi="Cambria" w:cs="Cambria"/>
          <w:color w:val="111111"/>
          <w:sz w:val="26"/>
          <w:szCs w:val="26"/>
        </w:rPr>
        <w:t>να</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τελειωθ</w:t>
      </w:r>
      <w:r w:rsidRPr="005E5FA3">
        <w:rPr>
          <w:rFonts w:ascii="Times New Roman" w:hAnsi="Times New Roman" w:cs="Times New Roman"/>
          <w:color w:val="111111"/>
          <w:sz w:val="26"/>
          <w:szCs w:val="26"/>
        </w:rPr>
        <w:t>ῇ</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ἡ</w:t>
      </w:r>
      <w:r w:rsidRPr="005E5FA3">
        <w:rPr>
          <w:rFonts w:ascii="PT Serif" w:hAnsi="PT Serif"/>
          <w:color w:val="111111"/>
          <w:sz w:val="26"/>
          <w:szCs w:val="26"/>
          <w:lang w:val="fr-FR"/>
        </w:rPr>
        <w:t xml:space="preserve"> </w:t>
      </w:r>
      <w:r w:rsidRPr="005E5FA3">
        <w:rPr>
          <w:rFonts w:ascii="Cambria" w:hAnsi="Cambria" w:cs="Cambria"/>
          <w:color w:val="111111"/>
          <w:sz w:val="26"/>
          <w:szCs w:val="26"/>
        </w:rPr>
        <w:t>γραφ</w:t>
      </w:r>
      <w:r w:rsidRPr="005E5FA3">
        <w:rPr>
          <w:rFonts w:ascii="Times New Roman" w:hAnsi="Times New Roman" w:cs="Times New Roman"/>
          <w:color w:val="111111"/>
          <w:sz w:val="26"/>
          <w:szCs w:val="26"/>
        </w:rPr>
        <w:t>ὴ</w:t>
      </w:r>
      <w:r w:rsidRPr="005E5FA3">
        <w:rPr>
          <w:rFonts w:ascii="PT Serif" w:hAnsi="PT Serif"/>
          <w:color w:val="111111"/>
          <w:sz w:val="26"/>
          <w:szCs w:val="26"/>
          <w:lang w:val="fr-FR"/>
        </w:rPr>
        <w:t xml:space="preserve"> </w:t>
      </w:r>
      <w:r w:rsidRPr="005E5FA3">
        <w:rPr>
          <w:rFonts w:ascii="Cambria" w:hAnsi="Cambria" w:cs="Cambria"/>
          <w:color w:val="111111"/>
          <w:sz w:val="26"/>
          <w:szCs w:val="26"/>
        </w:rPr>
        <w:t>λέγει·</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Δ</w:t>
      </w:r>
      <w:r w:rsidRPr="005E5FA3">
        <w:rPr>
          <w:rFonts w:ascii="Cambria" w:hAnsi="Cambria" w:cs="Cambria"/>
          <w:color w:val="111111"/>
          <w:sz w:val="26"/>
          <w:szCs w:val="26"/>
        </w:rPr>
        <w:t>ιψ</w:t>
      </w:r>
      <w:r w:rsidRPr="005E5FA3">
        <w:rPr>
          <w:rFonts w:ascii="Times New Roman" w:hAnsi="Times New Roman" w:cs="Times New Roman"/>
          <w:color w:val="111111"/>
          <w:sz w:val="26"/>
          <w:szCs w:val="26"/>
        </w:rPr>
        <w:t>ῶ</w:t>
      </w:r>
      <w:r w:rsidRPr="005E5FA3">
        <w:rPr>
          <w:rFonts w:ascii="PT Serif" w:hAnsi="PT Serif"/>
          <w:color w:val="111111"/>
          <w:sz w:val="26"/>
          <w:szCs w:val="26"/>
          <w:lang w:val="fr-FR"/>
        </w:rPr>
        <w:t>. </w:t>
      </w:r>
      <w:r w:rsidRPr="005E5FA3">
        <w:rPr>
          <w:rFonts w:ascii="Segoe UI Symbol" w:hAnsi="Segoe UI Symbol" w:cs="Segoe UI Symbol"/>
          <w:color w:val="111111"/>
          <w:sz w:val="26"/>
          <w:szCs w:val="26"/>
        </w:rPr>
        <w:t>⸀</w:t>
      </w:r>
      <w:r w:rsidRPr="005E5FA3">
        <w:rPr>
          <w:rFonts w:ascii="Cambria" w:hAnsi="Cambria" w:cs="Cambria"/>
          <w:color w:val="111111"/>
          <w:sz w:val="26"/>
          <w:szCs w:val="26"/>
        </w:rPr>
        <w:t>σκε</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ος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κειτο</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ὄ</w:t>
      </w:r>
      <w:r w:rsidRPr="005E5FA3">
        <w:rPr>
          <w:rFonts w:ascii="Cambria" w:hAnsi="Cambria" w:cs="Cambria"/>
          <w:color w:val="111111"/>
          <w:sz w:val="26"/>
          <w:szCs w:val="26"/>
        </w:rPr>
        <w:t>ξους</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εστόν·</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Cambria" w:hAnsi="Cambria" w:cs="Cambria"/>
          <w:color w:val="111111"/>
          <w:sz w:val="26"/>
          <w:szCs w:val="26"/>
        </w:rPr>
        <w:t>σ</w:t>
      </w:r>
      <w:r w:rsidRPr="005E5FA3">
        <w:rPr>
          <w:rFonts w:ascii="PT Serif" w:hAnsi="PT Serif" w:cs="PT Serif"/>
          <w:color w:val="111111"/>
          <w:sz w:val="26"/>
          <w:szCs w:val="26"/>
        </w:rPr>
        <w:t>π</w:t>
      </w:r>
      <w:r w:rsidRPr="005E5FA3">
        <w:rPr>
          <w:rFonts w:ascii="Cambria" w:hAnsi="Cambria" w:cs="Cambria"/>
          <w:color w:val="111111"/>
          <w:sz w:val="26"/>
          <w:szCs w:val="26"/>
        </w:rPr>
        <w:t>όγγον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μ</w:t>
      </w:r>
      <w:r w:rsidRPr="005E5FA3">
        <w:rPr>
          <w:rFonts w:ascii="Cambria" w:hAnsi="Cambria" w:cs="Cambria"/>
          <w:color w:val="111111"/>
          <w:sz w:val="26"/>
          <w:szCs w:val="26"/>
        </w:rPr>
        <w:t>εστ</w:t>
      </w:r>
      <w:r w:rsidRPr="005E5FA3">
        <w:rPr>
          <w:rFonts w:ascii="Times New Roman" w:hAnsi="Times New Roman" w:cs="Times New Roman"/>
          <w:color w:val="111111"/>
          <w:sz w:val="26"/>
          <w:szCs w:val="26"/>
        </w:rPr>
        <w:t>ὸ</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Segoe UI Symbol" w:hAnsi="Segoe UI Symbol" w:cs="Segoe UI Symbol"/>
          <w:color w:val="111111"/>
          <w:sz w:val="26"/>
          <w:szCs w:val="26"/>
        </w:rPr>
        <w:t>⸃</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ὄ</w:t>
      </w:r>
      <w:r w:rsidRPr="005E5FA3">
        <w:rPr>
          <w:rFonts w:ascii="Cambria" w:hAnsi="Cambria" w:cs="Cambria"/>
          <w:color w:val="111111"/>
          <w:sz w:val="26"/>
          <w:szCs w:val="26"/>
        </w:rPr>
        <w:t>ξους</w:t>
      </w:r>
      <w:r w:rsidRPr="005E5FA3">
        <w:rPr>
          <w:rFonts w:ascii="PT Serif" w:hAnsi="PT Serif"/>
          <w:color w:val="111111"/>
          <w:sz w:val="26"/>
          <w:szCs w:val="26"/>
          <w:lang w:val="fr-FR"/>
        </w:rPr>
        <w:t xml:space="preserve"> </w:t>
      </w:r>
      <w:r w:rsidRPr="005E5FA3">
        <w:rPr>
          <w:rFonts w:ascii="Segoe UI Symbol" w:hAnsi="Segoe UI Symbol" w:cs="Segoe UI Symbol"/>
          <w:color w:val="111111"/>
          <w:sz w:val="26"/>
          <w:szCs w:val="26"/>
        </w:rPr>
        <w:t>⸀</w:t>
      </w:r>
      <w:r w:rsidRPr="005E5FA3">
        <w:rPr>
          <w:rFonts w:ascii="Times New Roman" w:hAnsi="Times New Roman" w:cs="Times New Roman"/>
          <w:color w:val="111111"/>
          <w:sz w:val="26"/>
          <w:szCs w:val="26"/>
        </w:rPr>
        <w:t>ὑ</w:t>
      </w:r>
      <w:r w:rsidRPr="005E5FA3">
        <w:rPr>
          <w:rFonts w:ascii="Cambria" w:hAnsi="Cambria" w:cs="Cambria"/>
          <w:color w:val="111111"/>
          <w:sz w:val="26"/>
          <w:szCs w:val="26"/>
        </w:rPr>
        <w:t>σσώ</w:t>
      </w:r>
      <w:r w:rsidRPr="005E5FA3">
        <w:rPr>
          <w:rFonts w:ascii="PT Serif" w:hAnsi="PT Serif" w:cs="PT Serif"/>
          <w:color w:val="111111"/>
          <w:sz w:val="26"/>
          <w:szCs w:val="26"/>
        </w:rPr>
        <w:t>π</w:t>
      </w:r>
      <w:r w:rsidRPr="005E5FA3">
        <w:rPr>
          <w:rFonts w:ascii="Times New Roman" w:hAnsi="Times New Roman" w:cs="Times New Roman"/>
          <w:color w:val="111111"/>
          <w:sz w:val="26"/>
          <w:szCs w:val="26"/>
        </w:rPr>
        <w:t>ῳ</w:t>
      </w:r>
      <w:r w:rsidRPr="005E5FA3">
        <w:rPr>
          <w:rFonts w:ascii="PT Serif" w:hAnsi="PT Serif"/>
          <w:color w:val="111111"/>
          <w:sz w:val="26"/>
          <w:szCs w:val="26"/>
          <w:lang w:val="fr-FR"/>
        </w:rPr>
        <w:t xml:space="preserve"> </w:t>
      </w:r>
      <w:r w:rsidRPr="005E5FA3">
        <w:rPr>
          <w:rFonts w:ascii="PT Serif" w:hAnsi="PT Serif"/>
          <w:color w:val="111111"/>
          <w:sz w:val="26"/>
          <w:szCs w:val="26"/>
        </w:rPr>
        <w:t>π</w:t>
      </w:r>
      <w:r w:rsidRPr="005E5FA3">
        <w:rPr>
          <w:rFonts w:ascii="Cambria" w:hAnsi="Cambria" w:cs="Cambria"/>
          <w:color w:val="111111"/>
          <w:sz w:val="26"/>
          <w:szCs w:val="26"/>
        </w:rPr>
        <w:t>εριθέντες</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ροσήνεγκαν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α</w:t>
      </w:r>
      <w:r w:rsidRPr="005E5FA3">
        <w:rPr>
          <w:rFonts w:ascii="Times New Roman" w:hAnsi="Times New Roman" w:cs="Times New Roman"/>
          <w:color w:val="111111"/>
          <w:sz w:val="26"/>
          <w:szCs w:val="26"/>
        </w:rPr>
        <w:t>ὐ</w:t>
      </w:r>
      <w:r w:rsidRPr="005E5FA3">
        <w:rPr>
          <w:rFonts w:ascii="Cambria" w:hAnsi="Cambria" w:cs="Cambria"/>
          <w:color w:val="111111"/>
          <w:sz w:val="26"/>
          <w:szCs w:val="26"/>
        </w:rPr>
        <w:t>το</w:t>
      </w:r>
      <w:r w:rsidRPr="005E5FA3">
        <w:rPr>
          <w:rFonts w:ascii="Times New Roman" w:hAnsi="Times New Roman" w:cs="Times New Roman"/>
          <w:color w:val="111111"/>
          <w:sz w:val="26"/>
          <w:szCs w:val="26"/>
        </w:rPr>
        <w:t>ῦ</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ῷ</w:t>
      </w:r>
      <w:r w:rsidRPr="005E5FA3">
        <w:rPr>
          <w:rFonts w:ascii="PT Serif" w:hAnsi="PT Serif"/>
          <w:color w:val="111111"/>
          <w:sz w:val="26"/>
          <w:szCs w:val="26"/>
          <w:lang w:val="fr-FR"/>
        </w:rPr>
        <w:t xml:space="preserve"> </w:t>
      </w:r>
      <w:r w:rsidRPr="005E5FA3">
        <w:rPr>
          <w:rFonts w:ascii="Cambria" w:hAnsi="Cambria" w:cs="Cambria"/>
          <w:color w:val="111111"/>
          <w:sz w:val="26"/>
          <w:szCs w:val="26"/>
        </w:rPr>
        <w:t>στό</w:t>
      </w:r>
      <w:r w:rsidRPr="005E5FA3">
        <w:rPr>
          <w:rFonts w:ascii="PT Serif" w:hAnsi="PT Serif" w:cs="PT Serif"/>
          <w:color w:val="111111"/>
          <w:sz w:val="26"/>
          <w:szCs w:val="26"/>
        </w:rPr>
        <w:t>μ</w:t>
      </w:r>
      <w:r w:rsidRPr="005E5FA3">
        <w:rPr>
          <w:rFonts w:ascii="Cambria" w:hAnsi="Cambria" w:cs="Cambria"/>
          <w:color w:val="111111"/>
          <w:sz w:val="26"/>
          <w:szCs w:val="26"/>
        </w:rPr>
        <w:t>ατι</w:t>
      </w:r>
      <w:r w:rsidRPr="005E5FA3">
        <w:rPr>
          <w:rFonts w:ascii="PT Serif" w:hAnsi="PT Serif"/>
          <w:color w:val="111111"/>
          <w:sz w:val="26"/>
          <w:szCs w:val="26"/>
          <w:lang w:val="fr-FR"/>
        </w:rPr>
        <w:t>. </w:t>
      </w:r>
      <w:r w:rsidRPr="005E5FA3">
        <w:rPr>
          <w:rFonts w:ascii="Times New Roman" w:hAnsi="Times New Roman" w:cs="Times New Roman"/>
          <w:color w:val="111111"/>
          <w:sz w:val="26"/>
          <w:szCs w:val="26"/>
        </w:rPr>
        <w:t>ὅ</w:t>
      </w:r>
      <w:r w:rsidRPr="005E5FA3">
        <w:rPr>
          <w:rFonts w:ascii="Cambria" w:hAnsi="Cambria" w:cs="Cambria"/>
          <w:color w:val="111111"/>
          <w:sz w:val="26"/>
          <w:szCs w:val="26"/>
        </w:rPr>
        <w:t>τε</w:t>
      </w:r>
      <w:r w:rsidRPr="005E5FA3">
        <w:rPr>
          <w:rFonts w:ascii="PT Serif" w:hAnsi="PT Serif"/>
          <w:color w:val="111111"/>
          <w:sz w:val="26"/>
          <w:szCs w:val="26"/>
          <w:lang w:val="fr-FR"/>
        </w:rPr>
        <w:t xml:space="preserve"> </w:t>
      </w:r>
      <w:r w:rsidRPr="005E5FA3">
        <w:rPr>
          <w:rFonts w:ascii="Cambria" w:hAnsi="Cambria" w:cs="Cambria"/>
          <w:color w:val="111111"/>
          <w:sz w:val="26"/>
          <w:szCs w:val="26"/>
        </w:rPr>
        <w:t>ο</w:t>
      </w:r>
      <w:r w:rsidRPr="005E5FA3">
        <w:rPr>
          <w:rFonts w:ascii="Times New Roman" w:hAnsi="Times New Roman" w:cs="Times New Roman"/>
          <w:color w:val="111111"/>
          <w:sz w:val="26"/>
          <w:szCs w:val="26"/>
        </w:rPr>
        <w:t>ὖ</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ἔ</w:t>
      </w:r>
      <w:r w:rsidRPr="005E5FA3">
        <w:rPr>
          <w:rFonts w:ascii="Cambria" w:hAnsi="Cambria" w:cs="Cambria"/>
          <w:color w:val="111111"/>
          <w:sz w:val="26"/>
          <w:szCs w:val="26"/>
        </w:rPr>
        <w:t>λαβεν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ὄ</w:t>
      </w:r>
      <w:r w:rsidRPr="005E5FA3">
        <w:rPr>
          <w:rFonts w:ascii="Cambria" w:hAnsi="Cambria" w:cs="Cambria"/>
          <w:color w:val="111111"/>
          <w:sz w:val="26"/>
          <w:szCs w:val="26"/>
        </w:rPr>
        <w:t>ξος</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ὁ</w:t>
      </w:r>
      <w:r w:rsidRPr="005E5FA3">
        <w:rPr>
          <w:rFonts w:ascii="PT Serif" w:hAnsi="PT Serif"/>
          <w:color w:val="111111"/>
          <w:sz w:val="26"/>
          <w:szCs w:val="26"/>
          <w:lang w:val="fr-FR"/>
        </w:rPr>
        <w:t xml:space="preserve"> </w:t>
      </w:r>
      <w:r w:rsidRPr="005E5FA3">
        <w:rPr>
          <w:rFonts w:ascii="Times New Roman" w:hAnsi="Times New Roman" w:cs="Times New Roman"/>
          <w:color w:val="111111"/>
          <w:sz w:val="26"/>
          <w:szCs w:val="26"/>
        </w:rPr>
        <w:t>Ἰ</w:t>
      </w:r>
      <w:r w:rsidRPr="005E5FA3">
        <w:rPr>
          <w:rFonts w:ascii="Cambria" w:hAnsi="Cambria" w:cs="Cambria"/>
          <w:color w:val="111111"/>
          <w:sz w:val="26"/>
          <w:szCs w:val="26"/>
        </w:rPr>
        <w:t>ησο</w:t>
      </w:r>
      <w:r w:rsidRPr="005E5FA3">
        <w:rPr>
          <w:rFonts w:ascii="Times New Roman" w:hAnsi="Times New Roman" w:cs="Times New Roman"/>
          <w:color w:val="111111"/>
          <w:sz w:val="26"/>
          <w:szCs w:val="26"/>
        </w:rPr>
        <w:t>ῦ</w:t>
      </w:r>
      <w:r w:rsidRPr="005E5FA3">
        <w:rPr>
          <w:rFonts w:ascii="Cambria" w:hAnsi="Cambria" w:cs="Cambria"/>
          <w:color w:val="111111"/>
          <w:sz w:val="26"/>
          <w:szCs w:val="26"/>
        </w:rPr>
        <w:t>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ε</w:t>
      </w:r>
      <w:r w:rsidRPr="005E5FA3">
        <w:rPr>
          <w:rFonts w:ascii="Times New Roman" w:hAnsi="Times New Roman" w:cs="Times New Roman"/>
          <w:color w:val="111111"/>
          <w:sz w:val="26"/>
          <w:szCs w:val="26"/>
        </w:rPr>
        <w:t>ἶ</w:t>
      </w:r>
      <w:r w:rsidRPr="005E5FA3">
        <w:rPr>
          <w:rFonts w:ascii="PT Serif" w:hAnsi="PT Serif"/>
          <w:color w:val="111111"/>
          <w:sz w:val="26"/>
          <w:szCs w:val="26"/>
        </w:rPr>
        <w:t>π</w:t>
      </w:r>
      <w:r w:rsidRPr="005E5FA3">
        <w:rPr>
          <w:rFonts w:ascii="Cambria" w:hAnsi="Cambria" w:cs="Cambria"/>
          <w:color w:val="111111"/>
          <w:sz w:val="26"/>
          <w:szCs w:val="26"/>
        </w:rPr>
        <w:t>εν·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Τετέλεσται</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κα</w:t>
      </w:r>
      <w:r w:rsidRPr="005E5FA3">
        <w:rPr>
          <w:rFonts w:ascii="Times New Roman" w:hAnsi="Times New Roman" w:cs="Times New Roman"/>
          <w:color w:val="111111"/>
          <w:sz w:val="26"/>
          <w:szCs w:val="26"/>
        </w:rPr>
        <w:t>ὶ</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κλίνας</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κεφαλ</w:t>
      </w:r>
      <w:r w:rsidRPr="005E5FA3">
        <w:rPr>
          <w:rFonts w:ascii="Times New Roman" w:hAnsi="Times New Roman" w:cs="Times New Roman"/>
          <w:color w:val="111111"/>
          <w:sz w:val="26"/>
          <w:szCs w:val="26"/>
        </w:rPr>
        <w:t>ὴ</w:t>
      </w:r>
      <w:r w:rsidRPr="005E5FA3">
        <w:rPr>
          <w:rFonts w:ascii="Cambria" w:hAnsi="Cambria" w:cs="Cambria"/>
          <w:color w:val="111111"/>
          <w:sz w:val="26"/>
          <w:szCs w:val="26"/>
        </w:rPr>
        <w:t>ν</w:t>
      </w:r>
      <w:r w:rsidRPr="005E5FA3">
        <w:rPr>
          <w:rFonts w:ascii="PT Serif" w:hAnsi="PT Serif"/>
          <w:color w:val="111111"/>
          <w:sz w:val="26"/>
          <w:szCs w:val="26"/>
          <w:lang w:val="fr-FR"/>
        </w:rPr>
        <w:t xml:space="preserve"> </w:t>
      </w:r>
      <w:r w:rsidRPr="005E5FA3">
        <w:rPr>
          <w:rFonts w:ascii="PT Serif" w:hAnsi="PT Serif" w:cs="PT Serif"/>
          <w:color w:val="111111"/>
          <w:sz w:val="26"/>
          <w:szCs w:val="26"/>
        </w:rPr>
        <w:t>π</w:t>
      </w:r>
      <w:r w:rsidRPr="005E5FA3">
        <w:rPr>
          <w:rFonts w:ascii="Cambria" w:hAnsi="Cambria" w:cs="Cambria"/>
          <w:color w:val="111111"/>
          <w:sz w:val="26"/>
          <w:szCs w:val="26"/>
        </w:rPr>
        <w:t>αρέδωκεν</w:t>
      </w:r>
      <w:r w:rsidRPr="005E5FA3">
        <w:rPr>
          <w:rFonts w:ascii="PT Serif" w:hAnsi="PT Serif"/>
          <w:color w:val="111111"/>
          <w:sz w:val="26"/>
          <w:szCs w:val="26"/>
          <w:lang w:val="fr-FR"/>
        </w:rPr>
        <w:t xml:space="preserve"> </w:t>
      </w:r>
      <w:r w:rsidRPr="005E5FA3">
        <w:rPr>
          <w:rFonts w:ascii="Cambria" w:hAnsi="Cambria" w:cs="Cambria"/>
          <w:color w:val="111111"/>
          <w:sz w:val="26"/>
          <w:szCs w:val="26"/>
        </w:rPr>
        <w:t>τ</w:t>
      </w:r>
      <w:r w:rsidRPr="005E5FA3">
        <w:rPr>
          <w:rFonts w:ascii="Times New Roman" w:hAnsi="Times New Roman" w:cs="Times New Roman"/>
          <w:color w:val="111111"/>
          <w:sz w:val="26"/>
          <w:szCs w:val="26"/>
        </w:rPr>
        <w:t>ὸ</w:t>
      </w:r>
      <w:r w:rsidRPr="005E5FA3">
        <w:rPr>
          <w:rFonts w:ascii="PT Serif" w:hAnsi="PT Serif"/>
          <w:color w:val="111111"/>
          <w:sz w:val="26"/>
          <w:szCs w:val="26"/>
          <w:lang w:val="fr-FR"/>
        </w:rPr>
        <w:t xml:space="preserve"> </w:t>
      </w:r>
      <w:r w:rsidRPr="005E5FA3">
        <w:rPr>
          <w:rFonts w:ascii="PT Serif" w:hAnsi="PT Serif"/>
          <w:color w:val="111111"/>
          <w:sz w:val="26"/>
          <w:szCs w:val="26"/>
        </w:rPr>
        <w:t>π</w:t>
      </w:r>
      <w:r w:rsidRPr="005E5FA3">
        <w:rPr>
          <w:rFonts w:ascii="Cambria" w:hAnsi="Cambria" w:cs="Cambria"/>
          <w:color w:val="111111"/>
          <w:sz w:val="26"/>
          <w:szCs w:val="26"/>
        </w:rPr>
        <w:t>νε</w:t>
      </w:r>
      <w:r w:rsidRPr="005E5FA3">
        <w:rPr>
          <w:rFonts w:ascii="Times New Roman" w:hAnsi="Times New Roman" w:cs="Times New Roman"/>
          <w:color w:val="111111"/>
          <w:sz w:val="26"/>
          <w:szCs w:val="26"/>
        </w:rPr>
        <w:t>ῦ</w:t>
      </w:r>
      <w:r w:rsidRPr="005E5FA3">
        <w:rPr>
          <w:rFonts w:ascii="PT Serif" w:hAnsi="PT Serif"/>
          <w:color w:val="111111"/>
          <w:sz w:val="26"/>
          <w:szCs w:val="26"/>
        </w:rPr>
        <w:t>μ</w:t>
      </w:r>
      <w:r w:rsidRPr="005E5FA3">
        <w:rPr>
          <w:rFonts w:ascii="Cambria" w:hAnsi="Cambria" w:cs="Cambria"/>
          <w:color w:val="111111"/>
          <w:sz w:val="26"/>
          <w:szCs w:val="26"/>
        </w:rPr>
        <w:t>α</w:t>
      </w:r>
      <w:r w:rsidRPr="005E5FA3">
        <w:rPr>
          <w:rFonts w:ascii="PT Serif" w:hAnsi="PT Serif"/>
          <w:color w:val="111111"/>
          <w:sz w:val="26"/>
          <w:szCs w:val="26"/>
          <w:lang w:val="fr-FR"/>
        </w:rPr>
        <w:t xml:space="preserve">. </w:t>
      </w:r>
      <w:r w:rsidRPr="005E5FA3">
        <w:rPr>
          <w:rFonts w:ascii="PT Serif" w:hAnsi="PT Serif"/>
          <w:color w:val="111111"/>
          <w:sz w:val="26"/>
          <w:szCs w:val="26"/>
        </w:rPr>
        <w:t xml:space="preserve">(Gv 19,23-30). </w:t>
      </w:r>
    </w:p>
    <w:p w14:paraId="067983A1"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p>
    <w:p w14:paraId="7EBB5874" w14:textId="77777777" w:rsidR="005E5FA3" w:rsidRPr="005E5FA3" w:rsidRDefault="005E5FA3" w:rsidP="005E5FA3">
      <w:pPr>
        <w:spacing w:before="120"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 </w:t>
      </w:r>
    </w:p>
    <w:p w14:paraId="743D5758"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Gesù viene prima spogliato delle sue vesti e poi inchiodato sulla croce. Si dividevano le vesti i soldati che eseguivano la condanna, quelli che inchiodavano il condannato sul legno della croce. Sappiamo dalla narrazione evangelica che i soldati erano quattro. Ecco lo scarno racconto del Vangelo: </w:t>
      </w:r>
      <w:r w:rsidRPr="005E5FA3">
        <w:rPr>
          <w:rFonts w:ascii="Arial" w:eastAsia="Times New Roman" w:hAnsi="Arial" w:cs="Arial"/>
          <w:i/>
          <w:iCs/>
          <w:kern w:val="0"/>
          <w:sz w:val="24"/>
          <w:szCs w:val="20"/>
          <w:lang w:eastAsia="it-IT"/>
          <w14:ligatures w14:val="none"/>
        </w:rPr>
        <w:t xml:space="preserve">“I soldati poi, quando ebbero crocifisso Gesù, presero le sue vesti, ne fecero quattro parti – una per ciascun soldato – e la tunica. Ma quella tunica era senza cuciture, tessuta tutta d’un pezzo da cima a fondo. </w:t>
      </w:r>
      <w:r w:rsidRPr="005E5FA3">
        <w:rPr>
          <w:rFonts w:ascii="Arial" w:eastAsia="Times New Roman" w:hAnsi="Arial" w:cs="Arial"/>
          <w:kern w:val="0"/>
          <w:sz w:val="24"/>
          <w:szCs w:val="20"/>
          <w:lang w:eastAsia="it-IT"/>
          <w14:ligatures w14:val="none"/>
        </w:rPr>
        <w:t xml:space="preserve">Tra le vesti vi è la tunica di Gesù ed essa è senza cuciture. A nulla serve stracciarla in quattro parti. Nessuno ne trarrebbe un profitto. </w:t>
      </w:r>
    </w:p>
    <w:p w14:paraId="704CB8E3"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tunica inconsutile o senza cuciture è simbolo di unità indivisibile. Essa è simbolo della fede: essa è una e indivisibile. È simbolo della Divina Rivelazione: essa è una e indivisibile. È simbolo della missione evangelizzatrice: è una e indivisibile. È simbolo della Chiesa: è una e indivisibile. È simbolo del Battesimo: è uno e indivisibile. È simbolo del nostro Dio: è uno e indivisibile. È simbolo della Sacra Tradizione: è una e indivisibile. È segno del Magistero: è uno e indivisibile. È Simbolo della Sacra Dottrina: è una e invisibile. È simbolo della Successione Apostolica è una e indivisibile. Tutto il nostro credo, o Simbolo Niceno-Costantinopolitano, esprime questa unità e indivisibilità.  </w:t>
      </w:r>
    </w:p>
    <w:p w14:paraId="4A5DC849"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Credo in un solo Dio, Padre onnipotente, Creatore del cielo e della terra, di tutte le cose visibili e invisibili.</w:t>
      </w:r>
    </w:p>
    <w:p w14:paraId="0AD9810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Credo in un solo Signore, Gesù Cristo, unigenito Figlio di Dio, nato dal Padre prima di tutti i secoli: Dio da Dio, Luce da Luce, Dio vero da Dio vero, generato, non creato, della stessa sostanza del Padre; per mezzo di lui tutte le cose sono state create. Per noi uomini e per la nostra salvezza discese dal cielo, e per opera dello Spirito </w:t>
      </w:r>
      <w:r w:rsidRPr="005E5FA3">
        <w:rPr>
          <w:rFonts w:ascii="Arial" w:eastAsia="Times New Roman" w:hAnsi="Arial" w:cs="Arial"/>
          <w:i/>
          <w:iCs/>
          <w:kern w:val="0"/>
          <w:sz w:val="24"/>
          <w:szCs w:val="20"/>
          <w:lang w:eastAsia="it-IT"/>
          <w14:ligatures w14:val="none"/>
        </w:rPr>
        <w:lastRenderedPageBreak/>
        <w:t>Santo si è incarnato nel seno della Vergine Maria e si è fatto uomo. Fu crocifisso per noi sotto Ponzio Pilato, mori e fu sepolto. Il terzo giorno è risuscitato, secondo le Scritture, è salito al cielo, siede alla destra del Padre. E di nuovo verrà, nella gloria, per giudicare i vivi e i morti, e il suo regno non avrà fine.</w:t>
      </w:r>
    </w:p>
    <w:p w14:paraId="55386BB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Credo nello Spirito Santo, che è Signore e dà la vita, e procede dal Padre e dal Figlio. Con il Padre e il Figlio è adorato e glorificato, e ha parlato per mezzo dei profeti.</w:t>
      </w:r>
    </w:p>
    <w:p w14:paraId="708A55AD"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Credo la Chiesa, una santa cattolica e apostolica.</w:t>
      </w:r>
    </w:p>
    <w:p w14:paraId="0605BF2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Professo un solo Battesimo per il perdono dei peccati.</w:t>
      </w:r>
    </w:p>
    <w:p w14:paraId="2582942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Aspetto la risurrezione dei morti e la vita del mondo che verrà. Croce Amen.</w:t>
      </w:r>
    </w:p>
    <w:p w14:paraId="1D799DD7"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lo Spirito Santo rivela questa unità inconsutile e quindi indivisibile per bocca dell’Apostolo Paolo e nella Prima Lettera ai Corinzi e nella Lettera agli Efesini:</w:t>
      </w:r>
    </w:p>
    <w:p w14:paraId="5DA91181"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3A1157E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66540A8"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6E58C7"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w:t>
      </w:r>
      <w:r w:rsidRPr="005E5FA3">
        <w:rPr>
          <w:rFonts w:ascii="Arial" w:eastAsia="Times New Roman" w:hAnsi="Arial" w:cs="Arial"/>
          <w:i/>
          <w:iCs/>
          <w:kern w:val="0"/>
          <w:sz w:val="24"/>
          <w:szCs w:val="20"/>
          <w:lang w:eastAsia="it-IT"/>
          <w14:ligatures w14:val="none"/>
        </w:rPr>
        <w:lastRenderedPageBreak/>
        <w:t>altre. Quindi se un membro soffre, tutte le membra soffrono insieme; e se un membro è onorato, tutte le membra gioiscono con lui.</w:t>
      </w:r>
    </w:p>
    <w:p w14:paraId="6550ABC6"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62DAB0D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7ABEB66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 ciascuno di noi, tuttavia, è stata data la grazia secondo la misura del dono di Cristo. Per questo è detto: Asceso in alto, ha portato con sé prigionieri,  ha distribuito doni agli uomini.</w:t>
      </w:r>
    </w:p>
    <w:p w14:paraId="0168F4F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cosa significa che ascese, se non che prima era disceso quaggiù sulla terra? Colui che discese è lo stesso che anche ascese al di sopra di tutti i cieli, per essere pienezza di tutte le cose.</w:t>
      </w:r>
    </w:p>
    <w:p w14:paraId="3289CC3F"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B6D48AE"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La tunica inconsutile di Cristo è simbolo del genere umano: esso è uno e indivisibile. Leggiamo nel Catechismo della Chiesa Cattolica, n. 360:</w:t>
      </w:r>
    </w:p>
    <w:p w14:paraId="5A8A1E9A"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Grazie alla comune origine il genere umano forma una unità. Dio infatti “creò da uno solo tutte le nazioni degli uomini” ( At 17,26 ): [Cf Tb 8,6 ] Meravigliosa visione che ci fa contemplare il genere umano nell'unità della sua origine in Dio...; nell'unità della sua natura, composta ugualmente presso tutti di un corpo materiale e di un'anima spirituale; nell'unità del suo fine immediato e della sua missione nel mondo; nell'unità del suo “habitat”: la terra, dei cui beni tutti gli uomini, per diritto naturale, possono usare per sostentare e sviluppare la vita; nell'unità del suo fine soprannaturale: Dio stesso, al quale tutti devono tendere; nell'unità dei mezzi per raggiungere tale fine;... nell'unità del suo riscatto operato per tutti da Cristo [Pio XII, Lett. enc. Summi Pontificatus; cf. Conc. Ecum.Vat. II, Nostra aetate, 1].</w:t>
      </w:r>
    </w:p>
    <w:p w14:paraId="7FC4E504"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È segno del mistero della salvezza: essi è uno e indivisibile. Sull’unità del mistero del peccato e della redenzione così parla lo Spirito Santo per bocca dell’Apostolo Paolo nella Lettera ai Romani:</w:t>
      </w:r>
    </w:p>
    <w:p w14:paraId="3F92B9F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AF45D8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BB5752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B5C93D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399F7E4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6BD7E2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E9E909E"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L’unità in Dio è comunione. L’unità nei misteri della salvezza è comunione. L’unità nella creazione è comunione. L’unità nella Chiesa è comunione. L’unità nella società è comunione. L’unità della famiglia è comunione. L’unità nell’uomo è comunione. Dove si distrugge la comunione, l’unità muore, è senza vita. La Chiesa universale, </w:t>
      </w:r>
      <w:r w:rsidRPr="005E5FA3">
        <w:rPr>
          <w:rFonts w:ascii="Arial" w:eastAsia="Times New Roman" w:hAnsi="Arial" w:cs="Arial"/>
          <w:kern w:val="0"/>
          <w:sz w:val="24"/>
          <w:szCs w:val="20"/>
          <w:lang w:eastAsia="it-IT"/>
          <w14:ligatures w14:val="none"/>
        </w:rPr>
        <w:lastRenderedPageBreak/>
        <w:t>la Chiesa diocesana, la Chiesa parrocchiale senza comunione è morta. Poiché nella creazione e nella redenzione tutto è unità, dove manca la comunione, l’unità è morta, perché è senza vita. Unità e comunione sono un solo mistero in Dio. Unità e comunione sono un solo mistero in ogni opera del Signore e tutto è opera del Signore. Anche l’uomo e Dio vivono un solo mistero di unità e di comunione. Quando l’uomo rompe la comunione con Dio, l’uomo precipita in un processo di morte. La morte eterna è questa: la rottura eterna della comunione tra l’uomo e Dio. Ecco il fine della grazia: rafforzare, vivificare, far crescere in Cristo, per lo Spirito Santo, la nostra perfetta comunione tra noi e il nostro Dio. Sempre senza la grazia la comunione muore e se muore la comunione è l’uomo che muore.</w:t>
      </w:r>
    </w:p>
    <w:p w14:paraId="441EB213"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la tunica è senza cuciture, stracciarla è da stolti. Si tira a sorte a chi tocca e il vincitore l’avrà tutta intera: </w:t>
      </w:r>
      <w:r w:rsidRPr="005E5FA3">
        <w:rPr>
          <w:rFonts w:ascii="Arial" w:eastAsia="Times New Roman" w:hAnsi="Arial" w:cs="Arial"/>
          <w:i/>
          <w:iCs/>
          <w:kern w:val="0"/>
          <w:sz w:val="24"/>
          <w:szCs w:val="20"/>
          <w:lang w:eastAsia="it-IT"/>
          <w14:ligatures w14:val="none"/>
        </w:rPr>
        <w:t xml:space="preserve">“Perciò dissero tra loro: «Non stracciamola, ma tiriamo a sorte a chi tocca». Così si compiva la Scrittura, che dice: Si sono divisi tra loro le mie vesti e sulla mia tunica hanno gettato la sorte. E i soldati fecero così”. </w:t>
      </w:r>
      <w:r w:rsidRPr="005E5FA3">
        <w:rPr>
          <w:rFonts w:ascii="Arial" w:eastAsia="Times New Roman" w:hAnsi="Arial" w:cs="Arial"/>
          <w:kern w:val="0"/>
          <w:sz w:val="24"/>
          <w:szCs w:val="20"/>
          <w:lang w:eastAsia="it-IT"/>
          <w14:ligatures w14:val="none"/>
        </w:rPr>
        <w:t>Questo gesto dei soldati – dividersi le vesti e tirare a sorte sulla tunica – il Signore Dio nella sua onniscienza lo aveva visto e profetizzato nel Salmo 22:</w:t>
      </w:r>
    </w:p>
    <w:p w14:paraId="68A250F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 maestro del coro. Su «Cerva dell’aurora». Salmo. Di Davide. </w:t>
      </w:r>
    </w:p>
    <w:p w14:paraId="36096B0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225AB339"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0C9A4B7B"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w:t>
      </w:r>
    </w:p>
    <w:p w14:paraId="164E62E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Un branco di cani mi circonda, mi accerchia una banda di malfattori; hanno scavato le mie mani e i miei piedi. Posso contare tutte le mie ossa. Essi stanno a guardare e mi osservano: si dividono le mie vesti, sulla mia tunica gettano la sorte.</w:t>
      </w:r>
    </w:p>
    <w:p w14:paraId="58345097"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Ma tu, Signore, non stare lontano, mia forza, vieni presto in mio aiuto. Libera dalla spada la mia vita, dalle zampe del cane l’unico mio bene. Salvami dalle fauci del leone e dalle corna dei bufali. Tu mi hai risposto!</w:t>
      </w:r>
    </w:p>
    <w:p w14:paraId="6A049E8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w:t>
      </w:r>
    </w:p>
    <w:p w14:paraId="4E435E1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097C79A9"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È cosa giusta che sempre ci ricordiamo che non è la profezia che determina o crea la storia. Se così fosse l’uomo sarebbe senza alcuna volontà e senza alcuna responsabilità. È questa lettura errata che fa di Giuda una persona necessaria a Cristo Gesù e di conseguenza senza alcuna responsabilità. È invece la storia creata dagli uomini e conosciuta dall’onniscienza del nostro Dio che viene rivelata nelle profezie. Le profezie dicono anche la storia che creerà il Signore, dove però vi è l’uomo, sempre questi vi partecipa con la sua volontà. Anche Cristo Gesù visse il mistero della croce con la partecipazione di tutta la sua volontà. Tutta la missione di salvezza è affidata alla grazia di Dio e alla volontà dell’uomo. Poiché la missione è di Cristo Gesù, e in Cristo, con Cristo, per Cristo, sempre sotto mozione e conduzione dello Spirito Santo, di ogni membro del corpo di Cristo, ognuno però deve viverla secondo ciò che è stato costituito dallo Spirito santo, se ogni membro del corpo di Cristo non mette la sua fede sempre aggiornata, la sua carità sempre attuale e viva, la sua speranza sempre fondata sulla fede in orni Parola di Dio, la missione non produce frutti. Non bastano la fede, la carità, la speranza, l’obbedienza di Cristo Gesù, occorre anche la fede, la carità, la speranza, l’obbedienza da parte di ogni singolo membro del corpo di Cristo. Più queste virtù sono vive, più esse crescono in noi, più aumenta in noi la loro forza, più cresciamo nello Spirito Santo e più  lo Spirito Santo cresce in noi e più la missione di Cristo Gesù, che è nostra missione, produrrà frutti di vita eterna, frutti di salvezza, frutti di conversione, frutti di santificazione.</w:t>
      </w:r>
    </w:p>
    <w:p w14:paraId="075406D0"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Poiché oggi non solo non si producono più frutti di vita eterna, frutti si salvezza, frutti di conversione, frutti di santificazione, ma anche si aggiunge che la missione di Cristo non va più vissuta, dal momento che il Vangelo non si deve predicare alle Genti e alle Genti non si deve chiedere la conversione a Cristo, è il segno che in noi è morta la vera fede, è morta la vera carità, è morta la vera speranza, è morta la vera obbedienza, è morto il vero Cristo, è morto il vero Spirito Santo, è morto il vero Padre celeste, è morta la vera Chiesa, è morta la vera Divina Rivelazione, è morto il vero Vangelo, è la morta la vera Vergine Maria, è morto l’uomo creato da Dio a sua immagine e somiglianza, uomo da redimere e da salvare in Cristo. Queste molteplici morti attestano che siamo noi morti e viviamo in una Chiesa di morti. </w:t>
      </w:r>
    </w:p>
    <w:p w14:paraId="3D9618CD"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Da dove iniziare la nostra risurrezione? Qui occorre l’onnipotente opera del Signore nostro Dio e di un profeta che su comando del Signore chiami lo Spirito Santo perché sia Lui a trasformare una Chiesa di morti in una Chiesa di risuscitati. Poiché nessun uomo può farsi profeta e nessun uomo di sua volontà può chiamare lo Spirito Santo, è necessario che il Padre dei cieli voglia la nostra risurrezione e sempre il Padre dei cieli mandi un suo profeta, suscitando e chiamandolo, donandogli una Parola alla quale lui deve dare piena e perfetta obbedienza.</w:t>
      </w:r>
    </w:p>
    <w:p w14:paraId="42425600"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il profeta Natan risuscita Davide:</w:t>
      </w:r>
    </w:p>
    <w:p w14:paraId="05EA1C9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1567CA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6DF80ECB"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605C679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53FE5216"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5E9FEE1B"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387E7307"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660F98A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F5F1E18"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w:t>
      </w:r>
      <w:r w:rsidRPr="005E5FA3">
        <w:rPr>
          <w:rFonts w:ascii="Arial" w:eastAsia="Times New Roman" w:hAnsi="Arial" w:cs="Arial"/>
          <w:i/>
          <w:iCs/>
          <w:kern w:val="0"/>
          <w:sz w:val="24"/>
          <w:szCs w:val="20"/>
          <w:lang w:eastAsia="it-IT"/>
          <w14:ligatures w14:val="none"/>
        </w:rPr>
        <w:lastRenderedPageBreak/>
        <w:t>avrà forse pietà di me e il bambino resterà vivo”. Ma ora egli è morto: perché digiunare? Potrei forse farlo ritornare? Andrò io da lui, ma lui non tornerà da me!».</w:t>
      </w:r>
    </w:p>
    <w:p w14:paraId="7F12751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Davide consolò Betsabea sua moglie, andando da lei e giacendo con lei: così partorì un figlio, che egli chiamò Salomone. Il Signore lo amò e mandò il profeta Natan perché lo chiamasse Iedidià per ordine del Signore.</w:t>
      </w:r>
    </w:p>
    <w:p w14:paraId="0223665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231A4092"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il Profeta Ezechiele risuscita il popolo dell’Antica Alleanza:</w:t>
      </w:r>
    </w:p>
    <w:p w14:paraId="412BEB8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CF72CED"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4183513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w:t>
      </w:r>
      <w:r w:rsidRPr="005E5FA3">
        <w:rPr>
          <w:rFonts w:ascii="Arial" w:eastAsia="Times New Roman" w:hAnsi="Arial" w:cs="Arial"/>
          <w:i/>
          <w:iCs/>
          <w:kern w:val="0"/>
          <w:sz w:val="24"/>
          <w:szCs w:val="20"/>
          <w:lang w:eastAsia="it-IT"/>
          <w14:ligatures w14:val="none"/>
        </w:rPr>
        <w:lastRenderedPageBreak/>
        <w:t>per te?”, tu dirai loro: Così dice il Signore Dio: Ecco, io prendo il legno di Giuseppe, che è in mano a Èfraim, e le tribù d’Israele unite a lui, e lo metto sul legno di Giuda per farne un legno solo; diventeranno una cosa sola in mano mia.</w:t>
      </w:r>
    </w:p>
    <w:p w14:paraId="65D0ACDC"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37,1-38). </w:t>
      </w:r>
    </w:p>
    <w:p w14:paraId="11845EFF"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Cristo Signore risuscita Saulo sulla via di Damasco:</w:t>
      </w:r>
    </w:p>
    <w:p w14:paraId="1E3D25C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2ADEB4D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CCC270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7F02BEC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Saulo frattanto si rinfrancava sempre di più e gettava confusione tra i Giudei residenti a Damasco, dimostrando che Gesù è il Cristo. </w:t>
      </w:r>
    </w:p>
    <w:p w14:paraId="275D4304"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3FE0B3D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w:t>
      </w:r>
    </w:p>
    <w:p w14:paraId="2A5F17B8"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La Chiesa era dunque in pace per tutta la Giudea, la Galilea e la Samaria: si consolidava e camminava nel timore del Signore e, con il conforto dello Spirito Santo, cresceva di numero (At 9.1-31). </w:t>
      </w:r>
    </w:p>
    <w:p w14:paraId="1D1DA990"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l’Apostolo Giovanni risuscita i sette angeli delle sette Chiese di Asia:</w:t>
      </w:r>
    </w:p>
    <w:p w14:paraId="15FECA3D"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AA1403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729E88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Pèrgamo scrivi:  “Così parla Colui che ha la spada affilata a due tagli. So che abiti dove Satana ha il suo trono; tuttavia tu tieni saldo il mio nome e non hai rinnegato la mia fede neppure al tempo in cui Antìpa, il mio </w:t>
      </w:r>
      <w:r w:rsidRPr="005E5FA3">
        <w:rPr>
          <w:rFonts w:ascii="Arial" w:eastAsia="Times New Roman" w:hAnsi="Arial" w:cs="Arial"/>
          <w:i/>
          <w:iCs/>
          <w:kern w:val="0"/>
          <w:sz w:val="24"/>
          <w:szCs w:val="20"/>
          <w:lang w:eastAsia="it-IT"/>
          <w14:ligatures w14:val="none"/>
        </w:rPr>
        <w:lastRenderedPageBreak/>
        <w:t>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DC98B3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7EF45A1"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14EFA3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w:t>
      </w:r>
      <w:r w:rsidRPr="005E5FA3">
        <w:rPr>
          <w:rFonts w:ascii="Arial" w:eastAsia="Times New Roman" w:hAnsi="Arial" w:cs="Arial"/>
          <w:i/>
          <w:iCs/>
          <w:kern w:val="0"/>
          <w:sz w:val="24"/>
          <w:szCs w:val="20"/>
          <w:lang w:eastAsia="it-IT"/>
          <w14:ligatures w14:val="none"/>
        </w:rPr>
        <w:lastRenderedPageBreak/>
        <w:t>mai più. Inciderò su di lui il nome del mio Dio e il nome della città del mio Dio, della nuova Gerusalemme che discende dal cielo, dal mio Dio, insieme al mio nome nuovo. Chi ha orecchi, ascolti ciò che lo Spirito dice alle Chiese”.</w:t>
      </w:r>
    </w:p>
    <w:p w14:paraId="6DE304A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93726C2"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Ecco come l’Apostolo Paolo esorta Timoteo a rimanere sempre risorto in Cristo:</w:t>
      </w:r>
    </w:p>
    <w:p w14:paraId="13D6A617"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E tu, figlio mio, attingi forza dalla grazia che è in Cristo Gesù: le cose che hai udito da me davanti a molti testimoni, trasmettile a persone fidate, le quali a loro volta siano in grado di insegnare agli altri.</w:t>
      </w:r>
    </w:p>
    <w:p w14:paraId="2CAE6A04"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3A25F4FE"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Ricòrdati di Gesù Cristo, risorto dai morti, discendente di Davide, come io annuncio nel mio Vangelo, per il quale soffro fino a portare le catene come un malfattore.</w:t>
      </w:r>
    </w:p>
    <w:p w14:paraId="5D34906F"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w:t>
      </w:r>
    </w:p>
    <w:p w14:paraId="4495DC3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1a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w:t>
      </w:r>
      <w:r w:rsidRPr="005E5FA3">
        <w:rPr>
          <w:rFonts w:ascii="Arial" w:eastAsia="Times New Roman" w:hAnsi="Arial" w:cs="Arial"/>
          <w:i/>
          <w:iCs/>
          <w:kern w:val="0"/>
          <w:sz w:val="24"/>
          <w:szCs w:val="20"/>
          <w:lang w:eastAsia="it-IT"/>
          <w14:ligatures w14:val="none"/>
        </w:rPr>
        <w:lastRenderedPageBreak/>
        <w:t>cose, sarà come un vaso nobile, santificato, utile al padrone di casa, pronto per ogni opera buona.</w:t>
      </w:r>
    </w:p>
    <w:p w14:paraId="442D5D41"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B5F6074"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50413D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7878EBF3"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5200BDDD"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0180B968"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Io infatti sto già per essere versato in offerta ed è giunto il momento che io lasci questa vita. Ho combattuto la buona battaglia, ho terminato la corsa, ho conservato la fede. Ora mi resta soltanto la corona di giustizia che il Signore, il giudice giusto, </w:t>
      </w:r>
      <w:r w:rsidRPr="005E5FA3">
        <w:rPr>
          <w:rFonts w:ascii="Arial" w:eastAsia="Times New Roman" w:hAnsi="Arial" w:cs="Arial"/>
          <w:i/>
          <w:iCs/>
          <w:kern w:val="0"/>
          <w:sz w:val="24"/>
          <w:szCs w:val="20"/>
          <w:lang w:eastAsia="it-IT"/>
          <w14:ligatures w14:val="none"/>
        </w:rPr>
        <w:lastRenderedPageBreak/>
        <w:t xml:space="preserve">mi consegnerà in quel giorno; non solo a me, ma anche a tutti coloro che hanno atteso con amore la sua manifestazione (2Tm 4,1-8). </w:t>
      </w:r>
    </w:p>
    <w:p w14:paraId="42557065"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Una Chiesa di morti, una comunità di morti, un popolo di morti, solo dal Signore potrà essere risuscitato. Noi sappiamo che ogni sigillo che Gesù apre, è per la nostra conversione e risurrezione. Ma l’opera di Gesù da sola non basta. È necessario che Lui susciti un suo profeta perché chiami lo Spirito perché sia Lui a risuscitare quanti sono spiritualmente morti e sono ossa aride nel campo della Chiesa. Se il profeta non viene suscitato, le ossa mai riprenderanno vita. </w:t>
      </w:r>
    </w:p>
    <w:p w14:paraId="62C5B393"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p>
    <w:p w14:paraId="5586EE62" w14:textId="77777777" w:rsidR="005E5FA3" w:rsidRPr="005E5FA3" w:rsidRDefault="005E5FA3" w:rsidP="005E5FA3">
      <w:pPr>
        <w:spacing w:before="120"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w:t>
      </w:r>
    </w:p>
    <w:p w14:paraId="34741997"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Quanto Cristo Gesù fa e dice, lo fa e lo dice per obbedienza al Padre suo. Il Padre, nel giardino da Lui piantato in Eden e nel quale aveva posto l’uomo, vede che l’uomo è solo. Lo vede solo e dice che non è bene che l’uomo sia solo:</w:t>
      </w:r>
    </w:p>
    <w:p w14:paraId="65069696"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48CBE570"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512DD79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Dio prese l’uomo e lo pose nel giardino di Eden, perché lo coltivasse e lo custodisse.</w:t>
      </w:r>
    </w:p>
    <w:p w14:paraId="66B3ECBB"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Il Signore Dio diede questo comando all’uomo: «Tu potrai mangiare di tutti gli alberi del giardino, ma dell’albero della conoscenza del bene e del male non devi mangiare, perché, nel giorno in cui tu ne mangerai, certamente dovrai morire».</w:t>
      </w:r>
    </w:p>
    <w:p w14:paraId="1F8DA2F8"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w:t>
      </w:r>
      <w:r w:rsidRPr="005E5FA3">
        <w:rPr>
          <w:rFonts w:ascii="Arial" w:eastAsia="Times New Roman" w:hAnsi="Arial" w:cs="Arial"/>
          <w:i/>
          <w:iCs/>
          <w:kern w:val="0"/>
          <w:sz w:val="24"/>
          <w:szCs w:val="20"/>
          <w:lang w:eastAsia="it-IT"/>
          <w14:ligatures w14:val="none"/>
        </w:rPr>
        <w:lastRenderedPageBreak/>
        <w:t xml:space="preserve">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2,3-25). </w:t>
      </w:r>
    </w:p>
    <w:p w14:paraId="17B1C030"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il Padre celeste vede presso la croce: Gesù sta per salire al Padre. La Madre rimane senza il Figlio e anche il Discepolo rimane senza Gesù. Senza Gesù essi rimangono soli. Ecco la decisione del Padre: </w:t>
      </w:r>
      <w:r w:rsidRPr="005E5FA3">
        <w:rPr>
          <w:rFonts w:ascii="Arial" w:eastAsia="Times New Roman" w:hAnsi="Arial" w:cs="Arial"/>
          <w:i/>
          <w:iCs/>
          <w:kern w:val="0"/>
          <w:sz w:val="24"/>
          <w:szCs w:val="20"/>
          <w:lang w:eastAsia="it-IT"/>
          <w14:ligatures w14:val="none"/>
        </w:rPr>
        <w:t>“Non è bene che la Madre e il discepolo rimangano soli</w:t>
      </w:r>
      <w:r w:rsidRPr="005E5FA3">
        <w:rPr>
          <w:rFonts w:ascii="Arial" w:eastAsia="Times New Roman" w:hAnsi="Arial" w:cs="Arial"/>
          <w:kern w:val="0"/>
          <w:sz w:val="24"/>
          <w:szCs w:val="20"/>
          <w:lang w:eastAsia="it-IT"/>
          <w14:ligatures w14:val="none"/>
        </w:rPr>
        <w:t xml:space="preserve">. </w:t>
      </w:r>
      <w:r w:rsidRPr="005E5FA3">
        <w:rPr>
          <w:rFonts w:ascii="Arial" w:eastAsia="Times New Roman" w:hAnsi="Arial" w:cs="Arial"/>
          <w:i/>
          <w:iCs/>
          <w:kern w:val="0"/>
          <w:sz w:val="24"/>
          <w:szCs w:val="20"/>
          <w:lang w:eastAsia="it-IT"/>
          <w14:ligatures w14:val="none"/>
        </w:rPr>
        <w:t xml:space="preserve">Voglio creare da queste due solitudini una nuova famiglia sulla terra. Una famiglia particolarissima. Faccio la Madre del Figlio mio, Madre del discepolo del Figlio mio e faccio il discepolo del Filio mio, Figlio della Madre del Figlio mio. Come Maria e Gesù sono Madre e Figlio, così Maria e il discepolo sono da questo istante Madre e Figlio”. </w:t>
      </w:r>
      <w:r w:rsidRPr="005E5FA3">
        <w:rPr>
          <w:rFonts w:ascii="Arial" w:eastAsia="Times New Roman" w:hAnsi="Arial" w:cs="Arial"/>
          <w:kern w:val="0"/>
          <w:sz w:val="24"/>
          <w:szCs w:val="20"/>
          <w:lang w:eastAsia="it-IT"/>
          <w14:ligatures w14:val="none"/>
        </w:rPr>
        <w:t xml:space="preserve">Come il Verbo Eterno si fece Figlio di Maria per opera dello Spirito Santo e per opera dello Spirito Santo Maria è stata fatta Madre del Verbo Eterno, così anche Maria, ai piedi della croce è stata fatta Madre del discepolo per opera dello Spirito Santo e il discepolo è stato fatto figlio di Maria per opera dello Spirito Santo. Ci troviamo dinanzi a una vera maternità e a una vera figliolanza creata da Cristo Gesù per volontà del Padre, per opera dello Spirito Santo. Ecco ora come la creazione di questa particolare famiglia si compie: </w:t>
      </w:r>
      <w:r w:rsidRPr="005E5FA3">
        <w:rPr>
          <w:rFonts w:ascii="Arial" w:eastAsia="Times New Roman" w:hAnsi="Arial" w:cs="Arial"/>
          <w:i/>
          <w:iCs/>
          <w:kern w:val="0"/>
          <w:sz w:val="24"/>
          <w:szCs w:val="20"/>
          <w:lang w:eastAsia="it-IT"/>
          <w14:ligatures w14:val="none"/>
        </w:rPr>
        <w:t xml:space="preserve">“Stavano presso la croce di Gesù sua madre, la sorella di sua madre, Maria madre di Clèopa e Maria di Màgdala”. </w:t>
      </w:r>
      <w:r w:rsidRPr="005E5FA3">
        <w:rPr>
          <w:rFonts w:ascii="Arial" w:eastAsia="Times New Roman" w:hAnsi="Arial" w:cs="Arial"/>
          <w:kern w:val="0"/>
          <w:sz w:val="24"/>
          <w:szCs w:val="20"/>
          <w:lang w:eastAsia="it-IT"/>
          <w14:ligatures w14:val="none"/>
        </w:rPr>
        <w:t>Gesù è inchiodato sulla croce. Ai piedi della croce vi è Maria, la Madre di Gesù, altre due donne: Maria, Madre di Clèopa e Maria di Màgdala. Vi è anche ai piedi della croce il discepolo che Gesù amava.</w:t>
      </w:r>
    </w:p>
    <w:p w14:paraId="1926BED7"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Anche da Crocifisso, anche nel più grande dolore, Gesù è sempre pronto a fare la volontà del Padre. Come da Verbo Eterno per volontà del Padre, ha creato il cielo e la terra, assistito dallo Spirito Santo, così in questo giorno solenne, per volontà del Padre e per opera dello Spirito Santo, crea la nuova Famiglia. </w:t>
      </w:r>
    </w:p>
    <w:p w14:paraId="7E7409EE"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Ecco cosa accade: </w:t>
      </w:r>
      <w:r w:rsidRPr="005E5FA3">
        <w:rPr>
          <w:rFonts w:ascii="Arial" w:eastAsia="Times New Roman" w:hAnsi="Arial" w:cs="Arial"/>
          <w:i/>
          <w:iCs/>
          <w:kern w:val="0"/>
          <w:sz w:val="24"/>
          <w:szCs w:val="20"/>
          <w:lang w:eastAsia="it-IT"/>
          <w14:ligatures w14:val="none"/>
        </w:rPr>
        <w:t xml:space="preserve">“Gesù allora, vedendo la madre e accanto a lei il discepolo che egli amava, disse alla madre: «Donna, ecco tuo figlio!». </w:t>
      </w:r>
      <w:r w:rsidRPr="005E5FA3">
        <w:rPr>
          <w:rFonts w:ascii="Arial" w:eastAsia="Times New Roman" w:hAnsi="Arial" w:cs="Arial"/>
          <w:kern w:val="0"/>
          <w:sz w:val="24"/>
          <w:szCs w:val="20"/>
          <w:lang w:eastAsia="it-IT"/>
          <w14:ligatures w14:val="none"/>
        </w:rPr>
        <w:t xml:space="preserve">Prima Gesù crea la Madre. Crea Maria per opera dello Spirito Santo, Madre del discepolo. Per opera dello Spirito Santo la Donna è creata Madre. Non basta creare la Donna Madre del Figlio, Occorre anche creare il Figlio, Figlio della Donna. Ecco come questa seconda creazione è stata compiuta: </w:t>
      </w:r>
      <w:r w:rsidRPr="005E5FA3">
        <w:rPr>
          <w:rFonts w:ascii="Arial" w:eastAsia="Times New Roman" w:hAnsi="Arial" w:cs="Arial"/>
          <w:i/>
          <w:iCs/>
          <w:kern w:val="0"/>
          <w:sz w:val="24"/>
          <w:szCs w:val="20"/>
          <w:lang w:eastAsia="it-IT"/>
          <w14:ligatures w14:val="none"/>
        </w:rPr>
        <w:t xml:space="preserve">“Poi disse al discepolo: «Ecco tua madre!»”. </w:t>
      </w:r>
      <w:r w:rsidRPr="005E5FA3">
        <w:rPr>
          <w:rFonts w:ascii="Arial" w:eastAsia="Times New Roman" w:hAnsi="Arial" w:cs="Arial"/>
          <w:kern w:val="0"/>
          <w:sz w:val="24"/>
          <w:szCs w:val="20"/>
          <w:lang w:eastAsia="it-IT"/>
          <w14:ligatures w14:val="none"/>
        </w:rPr>
        <w:t>Trattandosi però di Persone, è necessaria la volontà delle due persone create come nuova famiglia. Quando queste due persone accolgono la volontà di Dio e divengono l’una Madre e l’altro Figlio? Ecco l’istante del sì della Donna e del sì del discepolo: “</w:t>
      </w:r>
      <w:r w:rsidRPr="005E5FA3">
        <w:rPr>
          <w:rFonts w:ascii="Arial" w:eastAsia="Times New Roman" w:hAnsi="Arial" w:cs="Arial"/>
          <w:i/>
          <w:iCs/>
          <w:kern w:val="0"/>
          <w:sz w:val="24"/>
          <w:szCs w:val="20"/>
          <w:lang w:eastAsia="it-IT"/>
          <w14:ligatures w14:val="none"/>
        </w:rPr>
        <w:t xml:space="preserve">E da quell’ora il discepolo l’accolse con sé”. </w:t>
      </w:r>
      <w:r w:rsidRPr="005E5FA3">
        <w:rPr>
          <w:rFonts w:ascii="Arial" w:eastAsia="Times New Roman" w:hAnsi="Arial" w:cs="Arial"/>
          <w:kern w:val="0"/>
          <w:sz w:val="24"/>
          <w:szCs w:val="20"/>
          <w:lang w:eastAsia="it-IT"/>
          <w14:ligatures w14:val="none"/>
        </w:rPr>
        <w:t>L’ora è quella della nuova creazione. Il discepolo accoglie la Madre con sé. La Madre si lascia accogliere. Senza questa accoglienza la nuova creazione sarebbe rimasta senza alcun frutto. Maria accoglie la volontà del Padre e anche il discepolo accoglie la volontà del Padre.</w:t>
      </w:r>
    </w:p>
    <w:p w14:paraId="44ADE8C5"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Qualcuno potrebbe chiedersi: </w:t>
      </w:r>
      <w:r w:rsidRPr="005E5FA3">
        <w:rPr>
          <w:rFonts w:ascii="Arial" w:eastAsia="Times New Roman" w:hAnsi="Arial" w:cs="Arial"/>
          <w:i/>
          <w:iCs/>
          <w:kern w:val="0"/>
          <w:sz w:val="24"/>
          <w:szCs w:val="20"/>
          <w:lang w:eastAsia="it-IT"/>
          <w14:ligatures w14:val="none"/>
        </w:rPr>
        <w:t>“Chi è il Padre di questa Nuova Speciale Particolare Famiglia”?</w:t>
      </w:r>
      <w:r w:rsidRPr="005E5FA3">
        <w:rPr>
          <w:rFonts w:ascii="Arial" w:eastAsia="Times New Roman" w:hAnsi="Arial" w:cs="Arial"/>
          <w:kern w:val="0"/>
          <w:sz w:val="24"/>
          <w:szCs w:val="20"/>
          <w:lang w:eastAsia="it-IT"/>
          <w14:ligatures w14:val="none"/>
        </w:rPr>
        <w:t xml:space="preserve"> La risposa è una sola: </w:t>
      </w:r>
      <w:r w:rsidRPr="005E5FA3">
        <w:rPr>
          <w:rFonts w:ascii="Arial" w:eastAsia="Times New Roman" w:hAnsi="Arial" w:cs="Arial"/>
          <w:i/>
          <w:iCs/>
          <w:kern w:val="0"/>
          <w:sz w:val="24"/>
          <w:szCs w:val="20"/>
          <w:lang w:eastAsia="it-IT"/>
          <w14:ligatures w14:val="none"/>
        </w:rPr>
        <w:t>“Il Padre è il Padre celeste. Maria è la Madre. Il discepolo che Gesù amava è il figlio. Gesù è il Figlio primogenito di Maria. Tutti i discepoli che Gesù ama sono figli di Maria e fratelli di Giovanni”.</w:t>
      </w:r>
      <w:r w:rsidRPr="005E5FA3">
        <w:rPr>
          <w:rFonts w:ascii="Arial" w:eastAsia="Times New Roman" w:hAnsi="Arial" w:cs="Arial"/>
          <w:kern w:val="0"/>
          <w:sz w:val="24"/>
          <w:szCs w:val="20"/>
          <w:lang w:eastAsia="it-IT"/>
          <w14:ligatures w14:val="none"/>
        </w:rPr>
        <w:t xml:space="preserve">  Questa ora che su vive presso la croce, è per Maria e per il discepolo un’ora senza tramonto. Un’ora perenne. Sempre Cristo Gesù per opera dello Spirito Santo deve creare la Donna, </w:t>
      </w:r>
      <w:r w:rsidRPr="005E5FA3">
        <w:rPr>
          <w:rFonts w:ascii="Arial" w:eastAsia="Times New Roman" w:hAnsi="Arial" w:cs="Arial"/>
          <w:kern w:val="0"/>
          <w:sz w:val="24"/>
          <w:szCs w:val="20"/>
          <w:lang w:eastAsia="it-IT"/>
          <w14:ligatures w14:val="none"/>
        </w:rPr>
        <w:lastRenderedPageBreak/>
        <w:t xml:space="preserve">Madre del suo discepolo. È sempre il discepolo deve essere creato figlio della Madre. È vera creazione per generazione mistica, spirituale, soprannaturale. Sempre però è obbligo del discepolo prendere Maria con sé e prenderla come vera Madre, allo stesso modo che il discepolo l’ha presa con sé. Come alle Nozze di Cana Maria va dal Figlio suo e gli dice: </w:t>
      </w:r>
      <w:r w:rsidRPr="005E5FA3">
        <w:rPr>
          <w:rFonts w:ascii="Arial" w:eastAsia="Times New Roman" w:hAnsi="Arial" w:cs="Arial"/>
          <w:i/>
          <w:iCs/>
          <w:kern w:val="0"/>
          <w:sz w:val="24"/>
          <w:szCs w:val="20"/>
          <w:lang w:eastAsia="it-IT"/>
          <w14:ligatures w14:val="none"/>
        </w:rPr>
        <w:t>“Non hanno vino”,</w:t>
      </w:r>
      <w:r w:rsidRPr="005E5FA3">
        <w:rPr>
          <w:rFonts w:ascii="Arial" w:eastAsia="Times New Roman" w:hAnsi="Arial" w:cs="Arial"/>
          <w:kern w:val="0"/>
          <w:sz w:val="24"/>
          <w:szCs w:val="20"/>
          <w:lang w:eastAsia="it-IT"/>
          <w14:ligatures w14:val="none"/>
        </w:rPr>
        <w:t xml:space="preserve"> così in ogni momento e in ogni angolo della terra, Maria può andare da ogni figlio suo e dire: </w:t>
      </w:r>
      <w:r w:rsidRPr="005E5FA3">
        <w:rPr>
          <w:rFonts w:ascii="Arial" w:eastAsia="Times New Roman" w:hAnsi="Arial" w:cs="Arial"/>
          <w:i/>
          <w:iCs/>
          <w:kern w:val="0"/>
          <w:sz w:val="24"/>
          <w:szCs w:val="20"/>
          <w:lang w:eastAsia="it-IT"/>
          <w14:ligatures w14:val="none"/>
        </w:rPr>
        <w:t>“Non hanno vino, cioè non hanno verità, non hanno carità, nono hanno la Parola, non hanno Dio Padre, non hanno Cristo Gesù, non hanno lo Spirito Santo, non hanno la Chiesa, non hanno i sacramenti della salvezza, non hanno la vita eterna”.</w:t>
      </w:r>
      <w:r w:rsidRPr="005E5FA3">
        <w:rPr>
          <w:rFonts w:ascii="Arial" w:eastAsia="Times New Roman" w:hAnsi="Arial" w:cs="Arial"/>
          <w:kern w:val="0"/>
          <w:sz w:val="24"/>
          <w:szCs w:val="20"/>
          <w:lang w:eastAsia="it-IT"/>
          <w14:ligatures w14:val="none"/>
        </w:rPr>
        <w:t xml:space="preserve"> E il figlio, così come ha provveduto Gesù, deve anche lui provvedere.</w:t>
      </w:r>
    </w:p>
    <w:p w14:paraId="5EC7AA67"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Anche da chi scrive circa cinquant’anni or sono, la Vergine Maria, la Madre che Gesù gli ha dato in questa ora senza tempo dalla croce, è andata da lui e gli ha dotto: </w:t>
      </w:r>
      <w:r w:rsidRPr="005E5FA3">
        <w:rPr>
          <w:rFonts w:ascii="Arial" w:eastAsia="Times New Roman" w:hAnsi="Arial" w:cs="Arial"/>
          <w:i/>
          <w:iCs/>
          <w:kern w:val="0"/>
          <w:sz w:val="24"/>
          <w:szCs w:val="20"/>
          <w:lang w:eastAsia="it-IT"/>
          <w14:ligatures w14:val="none"/>
        </w:rPr>
        <w:t>“Non hanno la comprensione della Parola del Figlio mio. Mettiti a servizio della Parola e dona al mondo la comprensione di essa”</w:t>
      </w:r>
      <w:r w:rsidRPr="005E5FA3">
        <w:rPr>
          <w:rFonts w:ascii="Arial" w:eastAsia="Times New Roman" w:hAnsi="Arial" w:cs="Arial"/>
          <w:kern w:val="0"/>
          <w:sz w:val="24"/>
          <w:szCs w:val="20"/>
          <w:lang w:eastAsia="it-IT"/>
          <w14:ligatures w14:val="none"/>
        </w:rPr>
        <w:t xml:space="preserve">. Da quel giorno questo figlio ha obbedito e si è posto a servizio di questa vocazione e missione affidategli. Ancora oggi dedica le sue giornate alla spiegazione della Parola in obbedienza a un comando che mai gli è stato ritirato. Anzi, ogni giorno gli viene rinnovato e che lui compio con obbedienza sempre nuova. Ogni figlio della Vergine Maria sappia che anche a lui la Madre potrebbe dirgli: </w:t>
      </w:r>
      <w:r w:rsidRPr="005E5FA3">
        <w:rPr>
          <w:rFonts w:ascii="Arial" w:eastAsia="Times New Roman" w:hAnsi="Arial" w:cs="Arial"/>
          <w:i/>
          <w:iCs/>
          <w:kern w:val="0"/>
          <w:sz w:val="24"/>
          <w:szCs w:val="20"/>
          <w:lang w:eastAsia="it-IT"/>
          <w14:ligatures w14:val="none"/>
        </w:rPr>
        <w:t xml:space="preserve">“Non hanno… Provvedi”. </w:t>
      </w:r>
      <w:r w:rsidRPr="005E5FA3">
        <w:rPr>
          <w:rFonts w:ascii="Arial" w:eastAsia="Times New Roman" w:hAnsi="Arial" w:cs="Arial"/>
          <w:kern w:val="0"/>
          <w:sz w:val="24"/>
          <w:szCs w:val="20"/>
          <w:lang w:eastAsia="it-IT"/>
          <w14:ligatures w14:val="none"/>
        </w:rPr>
        <w:t xml:space="preserve">L’obbedienza dovrà essere istantanea, immediata, senza riserve. </w:t>
      </w:r>
    </w:p>
    <w:p w14:paraId="2CE10D48"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Ma da chi va la Vergine Maria? Da coloro che l’hanno presa con sé. E ogni giorno con obbedienza a Cristo il discepolo la deve prendere con sé con fede sempre  nuova e con obbedienza senza peretta. Quando un discepolo è senza la Madre, è un discepolo spiritualmente morto. Mai potrà fare le cose di Dio, perché è senza la Madre e la Madre mai andrà da uno che non è suo vero figlio per manifestargli cosa oggi manca. Cosa oggi manca. A chi scribe gli è stato anche  manifestato: “</w:t>
      </w:r>
      <w:r w:rsidRPr="005E5FA3">
        <w:rPr>
          <w:rFonts w:ascii="Arial" w:eastAsia="Times New Roman" w:hAnsi="Arial" w:cs="Arial"/>
          <w:i/>
          <w:iCs/>
          <w:kern w:val="0"/>
          <w:sz w:val="24"/>
          <w:szCs w:val="20"/>
          <w:lang w:eastAsia="it-IT"/>
          <w14:ligatures w14:val="none"/>
        </w:rPr>
        <w:t>Non hanno il Padre, il vero Padre. Non hanno Cristo Gesù, il vero Cristo Gesù. Non hanno lo Spirito Santo, il vero Spirito Santo. Non hanno la Madre, la vera Madre. Non hanno il Vangelo, il vero Vangelo. Non hanno la Divina Rivelazione, la vera Divina Rivelazione. Non hanno la Chiesa, la vera Chiesa. Urge provvedere”.</w:t>
      </w:r>
    </w:p>
    <w:p w14:paraId="50C75128"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p>
    <w:p w14:paraId="098148BF" w14:textId="77777777" w:rsidR="005E5FA3" w:rsidRPr="005E5FA3" w:rsidRDefault="005E5FA3" w:rsidP="005E5FA3">
      <w:pPr>
        <w:spacing w:before="120" w:after="120" w:line="240" w:lineRule="auto"/>
        <w:jc w:val="both"/>
        <w:rPr>
          <w:rFonts w:ascii="Arial" w:eastAsia="Times New Roman" w:hAnsi="Arial" w:cs="Arial"/>
          <w:b/>
          <w:bCs/>
          <w:kern w:val="0"/>
          <w:sz w:val="24"/>
          <w:szCs w:val="20"/>
          <w:lang w:eastAsia="it-IT"/>
          <w14:ligatures w14:val="none"/>
        </w:rPr>
      </w:pPr>
      <w:r w:rsidRPr="005E5FA3">
        <w:rPr>
          <w:rFonts w:ascii="Arial" w:eastAsia="Times New Roman" w:hAnsi="Arial" w:cs="Arial"/>
          <w:b/>
          <w:bCs/>
          <w:kern w:val="0"/>
          <w:sz w:val="24"/>
          <w:szCs w:val="20"/>
          <w:lang w:eastAsia="it-IT"/>
          <w14:ligatures w14:val="none"/>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10.23-30). </w:t>
      </w:r>
    </w:p>
    <w:p w14:paraId="3FD0795D"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La sete di Gesù non è sete di acqua, è sete di Dio, sete di ritornare a Lui, sete di anime, sete di salvezza, dete di redenzione, sete di versare lo Spirito Santo: </w:t>
      </w:r>
      <w:r w:rsidRPr="005E5FA3">
        <w:rPr>
          <w:rFonts w:ascii="Arial" w:eastAsia="Times New Roman" w:hAnsi="Arial" w:cs="Arial"/>
          <w:i/>
          <w:iCs/>
          <w:kern w:val="0"/>
          <w:sz w:val="24"/>
          <w:szCs w:val="20"/>
          <w:lang w:eastAsia="it-IT"/>
          <w14:ligatures w14:val="none"/>
        </w:rPr>
        <w:t xml:space="preserve">“Dopo questo, Gesù, sapendo che ormai tutto era compiuto, affinché si compisse la Scrittura, disse: «Ho sete». </w:t>
      </w:r>
      <w:r w:rsidRPr="005E5FA3">
        <w:rPr>
          <w:rFonts w:ascii="Arial" w:eastAsia="Times New Roman" w:hAnsi="Arial" w:cs="Arial"/>
          <w:kern w:val="0"/>
          <w:sz w:val="24"/>
          <w:szCs w:val="20"/>
          <w:lang w:eastAsia="it-IT"/>
          <w14:ligatures w14:val="none"/>
        </w:rPr>
        <w:t>Questa sete di Dio è profetizzata dai Salmi:</w:t>
      </w:r>
    </w:p>
    <w:p w14:paraId="3BCCC48B"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 Salmo 42 </w:t>
      </w:r>
    </w:p>
    <w:p w14:paraId="399CE79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Al maestro del coro. Maskil. Dei figli di Core. Come la cerva anela ai corsi d’acqua, così l’anima mia anela a te, o Dio. L’anima mia ha sete di Dio, del Dio vivente: quando verrò e vedrò il volto di Dio? Le lacrime sono il mio pane giorno e notte, mentre mi dicono sempre: «Dov’è il tuo Dio?». Questo io ricordo e l’anima mia si strugge: avanzavo tra la folla,  la precedevo fino alla casa di Dio, fra canti di gioia e </w:t>
      </w:r>
      <w:r w:rsidRPr="005E5FA3">
        <w:rPr>
          <w:rFonts w:ascii="Arial" w:eastAsia="Times New Roman" w:hAnsi="Arial" w:cs="Arial"/>
          <w:i/>
          <w:iCs/>
          <w:kern w:val="0"/>
          <w:sz w:val="24"/>
          <w:szCs w:val="20"/>
          <w:lang w:eastAsia="it-IT"/>
          <w14:ligatures w14:val="none"/>
        </w:rPr>
        <w:lastRenderedPageBreak/>
        <w:t>di lode di una moltitudine in festa. Perché ti rattristi, anima mia, perché ti agiti in me? Spera in Dio: ancora potrò lodarlo, lui, salvezza del mio volto e mio Dio.</w:t>
      </w:r>
    </w:p>
    <w:p w14:paraId="536D05D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In me si rattrista l’anima mia; perciò di te mi ricordo dalla terra del Giordano e dell’Ermon, dal monte Misar. Un abisso chiama l’abisso al fragore delle tue cascate; tutti i tuoi flutti e le tue onde sopra di me sono passati. Di giorno il Signore mi dona il suo amore e di notte il suo canto è con me, preghiera al Dio della mia vita. Dirò a Dio: «Mia roccia! Perché mi hai dimenticato? Perché triste me ne vado, oppresso dal nemico?». Mi insultano i miei avversari quando rompono le mie ossa, mentre mi dicono sempre: «Dov’è il tuo Dio?». Perché ti rattristi, anima mia, perché ti agiti in me? Spera in Dio: ancora potrò lodarlo, lui, salvezza del mio volto e mio Dio (Sal  42,1-12).</w:t>
      </w:r>
    </w:p>
    <w:p w14:paraId="1886B4BF"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Nel Salmo 63 </w:t>
      </w:r>
    </w:p>
    <w:p w14:paraId="02D0C57A"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Salmo. Di Davide, quando era nel deserto di Giuda. O Dio, tu sei il mio Dio, dall’aurora io ti cerco, ha sete di te l'anima mia, desidera te la mia carne in terra arida, assetata, senz’acqua. Così nel santuario ti ho contemplato, guardando la tua potenza e la tua gloria. Poiché il tuo amore vale più della vita, le mie labbra canteranno la tua lode. Così ti benedirò per tutta la vita: nel tuo nome alzerò le mie mani. Come saziato dai cibi migliori, con labbra gioiose ti loderà la mia bocca.</w:t>
      </w:r>
    </w:p>
    <w:p w14:paraId="1E3494BE"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Quando nel mio letto di te mi ricordo e penso a te nelle veglie notturne, a te che sei stato il mio aiuto, esulto di gioia all’ombra delle tue ali. A te si stringe l’anima mia: la tua destra mi sostiene. Ma quelli che cercano di rovinarmi sprofondino sotto terra, siano consegnati in mano alla spada, divengano preda di sciacalli. Il re troverà in Dio la sua gioia; si glorierà chi giura per lui, perché ai mentitori verrà chiusa la bocca (Sal 63,1-12). </w:t>
      </w:r>
    </w:p>
    <w:p w14:paraId="623AF213"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Solo salendo nuovamente al Padre, Gesù può fare scorrere dal suo cuore squarciato l’acqua dello Spirito Santo e il sangue della redenzione e della grazia per la salvezza del mondo. Se Gesù non sale al Padre, il sangue e l’acqua non sgorgheranno e nessuna salvezza si compirà. Tutto si compirà dopo la morte di Gesù.</w:t>
      </w:r>
    </w:p>
    <w:p w14:paraId="0A65A476"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Sentendo che Gesù ha sete ecco cosa fanno i soldati: </w:t>
      </w:r>
      <w:r w:rsidRPr="005E5FA3">
        <w:rPr>
          <w:rFonts w:ascii="Arial" w:eastAsia="Times New Roman" w:hAnsi="Arial" w:cs="Arial"/>
          <w:i/>
          <w:iCs/>
          <w:kern w:val="0"/>
          <w:sz w:val="24"/>
          <w:szCs w:val="20"/>
          <w:lang w:eastAsia="it-IT"/>
          <w14:ligatures w14:val="none"/>
        </w:rPr>
        <w:t>“Vi era lì un vaso pieno di aceto; posero perciò una spugna, imbevuta di aceto, in cima a una canna e gliela accostarono alla bocca”.</w:t>
      </w:r>
      <w:r w:rsidRPr="005E5FA3">
        <w:rPr>
          <w:rFonts w:ascii="Arial" w:eastAsia="Times New Roman" w:hAnsi="Arial" w:cs="Arial"/>
          <w:kern w:val="0"/>
          <w:sz w:val="24"/>
          <w:szCs w:val="20"/>
          <w:lang w:eastAsia="it-IT"/>
          <w14:ligatures w14:val="none"/>
        </w:rPr>
        <w:t xml:space="preserve"> Anche quanto fanno i soldati è compimento della profezia:</w:t>
      </w:r>
    </w:p>
    <w:p w14:paraId="7863095F"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Così il Salmo 69</w:t>
      </w:r>
    </w:p>
    <w:p w14:paraId="0A6B7ECC"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w:t>
      </w:r>
    </w:p>
    <w:p w14:paraId="58EC003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w:t>
      </w:r>
    </w:p>
    <w:p w14:paraId="70D05ED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lastRenderedPageBreak/>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04D28445"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1B2906C9"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w:t>
      </w:r>
    </w:p>
    <w:p w14:paraId="0FF61DF2" w14:textId="77777777" w:rsidR="005E5FA3" w:rsidRPr="005E5FA3" w:rsidRDefault="005E5FA3" w:rsidP="005E5FA3">
      <w:pPr>
        <w:spacing w:before="120" w:after="120" w:line="240" w:lineRule="auto"/>
        <w:jc w:val="both"/>
        <w:rPr>
          <w:rFonts w:ascii="Arial" w:eastAsia="Times New Roman" w:hAnsi="Arial" w:cs="Arial"/>
          <w:i/>
          <w:iCs/>
          <w:kern w:val="0"/>
          <w:sz w:val="24"/>
          <w:szCs w:val="20"/>
          <w:lang w:eastAsia="it-IT"/>
          <w14:ligatures w14:val="none"/>
        </w:rPr>
      </w:pPr>
      <w:r w:rsidRPr="005E5FA3">
        <w:rPr>
          <w:rFonts w:ascii="Arial" w:eastAsia="Times New Roman" w:hAnsi="Arial" w:cs="Arial"/>
          <w:i/>
          <w:iCs/>
          <w:kern w:val="0"/>
          <w:sz w:val="24"/>
          <w:szCs w:val="20"/>
          <w:lang w:eastAsia="it-IT"/>
          <w14:ligatures w14:val="none"/>
        </w:rPr>
        <w:t xml:space="preserve">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60,1-37). </w:t>
      </w:r>
    </w:p>
    <w:p w14:paraId="6FE786FB"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Ritorniamo per un attimo a quanto detto sulle nozze di Cana: </w:t>
      </w:r>
      <w:r w:rsidRPr="005E5FA3">
        <w:rPr>
          <w:rFonts w:ascii="Arial" w:eastAsia="Times New Roman" w:hAnsi="Arial" w:cs="Arial"/>
          <w:i/>
          <w:iCs/>
          <w:kern w:val="0"/>
          <w:sz w:val="24"/>
          <w:szCs w:val="20"/>
          <w:lang w:eastAsia="it-IT"/>
          <w14:ligatures w14:val="none"/>
        </w:rPr>
        <w:t>“Non hanno vino”.</w:t>
      </w:r>
      <w:r w:rsidRPr="005E5FA3">
        <w:rPr>
          <w:rFonts w:ascii="Arial" w:eastAsia="Times New Roman" w:hAnsi="Arial" w:cs="Arial"/>
          <w:kern w:val="0"/>
          <w:sz w:val="24"/>
          <w:szCs w:val="20"/>
          <w:lang w:eastAsia="it-IT"/>
          <w14:ligatures w14:val="none"/>
        </w:rPr>
        <w:t xml:space="preserve"> Ecco quale testimonianza dona l’architriclino allo sposo: </w:t>
      </w:r>
      <w:r w:rsidRPr="005E5FA3">
        <w:rPr>
          <w:rFonts w:ascii="Arial" w:eastAsia="Times New Roman" w:hAnsi="Arial" w:cs="Arial"/>
          <w:i/>
          <w:iCs/>
          <w:kern w:val="0"/>
          <w:sz w:val="24"/>
          <w:szCs w:val="20"/>
          <w:lang w:eastAsia="it-IT"/>
          <w14:ligatures w14:val="none"/>
        </w:rPr>
        <w:t>“Tu ha conservato il vino buono sino alla fine”.</w:t>
      </w:r>
      <w:r w:rsidRPr="005E5FA3">
        <w:rPr>
          <w:rFonts w:ascii="Arial" w:eastAsia="Times New Roman" w:hAnsi="Arial" w:cs="Arial"/>
          <w:kern w:val="0"/>
          <w:sz w:val="24"/>
          <w:szCs w:val="20"/>
          <w:lang w:eastAsia="it-IT"/>
          <w14:ligatures w14:val="none"/>
        </w:rPr>
        <w:t xml:space="preserve"> Cosa dona oggi il discepolo di Gesù, a Gesù che gli manifesta la sua sete? “Gli dona aceto, gli dona vino drogato, gli dona vino che dovrà stordirlo e fargli perdere ogni conoscenza. Ma anche al mondo che ha sete di Cristo Gesù, cosa noi gli diamo? Gli diamo un falso Dio, un falso Cristo, un falso Spirito Santo, una falsa Vergine Maria, un falso Vangelo, una falsa Divina Rivelazione, una falsa Chiesa, una falsa Dottrina, una falsa Speranza, una falsa Fede, una falsa Carità. Una falsa Religione. Dei falsi fratelli nella falsa fede. Una falsa accoglienza. </w:t>
      </w:r>
    </w:p>
    <w:p w14:paraId="2032429F"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Questo accade perché non siamo veri figli di Maria e non siamo veri discepoli di Gesù. D’altronde una persona che odia con odio infernale la Vergine Maria e nega il suo intervento nelle odierne nozze di Cana; </w:t>
      </w:r>
      <w:r w:rsidRPr="005E5FA3">
        <w:rPr>
          <w:rFonts w:ascii="Arial" w:eastAsia="Times New Roman" w:hAnsi="Arial" w:cs="Arial"/>
          <w:i/>
          <w:iCs/>
          <w:kern w:val="0"/>
          <w:sz w:val="24"/>
          <w:szCs w:val="20"/>
          <w:lang w:eastAsia="it-IT"/>
          <w14:ligatures w14:val="none"/>
        </w:rPr>
        <w:t>“Non hanno il Vangelo”</w:t>
      </w:r>
      <w:r w:rsidRPr="005E5FA3">
        <w:rPr>
          <w:rFonts w:ascii="Arial" w:eastAsia="Times New Roman" w:hAnsi="Arial" w:cs="Arial"/>
          <w:kern w:val="0"/>
          <w:sz w:val="24"/>
          <w:szCs w:val="20"/>
          <w:lang w:eastAsia="it-IT"/>
          <w14:ligatures w14:val="none"/>
        </w:rPr>
        <w:t>, come fa a dirsi vero discepolo della Madre se della Madre non conosce il cuore e non sa quali sono i suoi desideri verso tutti i suoi figli che vede dispersi nele tenebre della falsità e della menzogna?</w:t>
      </w:r>
    </w:p>
    <w:p w14:paraId="433295EB"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L’ultima profezia ancora da compiere è stata compiuta, l’obbedienza è stata perfetta, è perfetta. Ora Gesù può salire dal Padre suo: “</w:t>
      </w:r>
      <w:r w:rsidRPr="005E5FA3">
        <w:rPr>
          <w:rFonts w:ascii="Arial" w:eastAsia="Times New Roman" w:hAnsi="Arial" w:cs="Arial"/>
          <w:i/>
          <w:iCs/>
          <w:kern w:val="0"/>
          <w:sz w:val="24"/>
          <w:szCs w:val="20"/>
          <w:lang w:eastAsia="it-IT"/>
          <w14:ligatures w14:val="none"/>
        </w:rPr>
        <w:t xml:space="preserve">Dopo aver preso l’aceto, Gesù disse: «È compiuto!». E, chinato il capo, consegnò lo spirito (Gv 19.23-30). </w:t>
      </w:r>
      <w:r w:rsidRPr="005E5FA3">
        <w:rPr>
          <w:rFonts w:ascii="Arial" w:eastAsia="Times New Roman" w:hAnsi="Arial" w:cs="Arial"/>
          <w:kern w:val="0"/>
          <w:sz w:val="24"/>
          <w:szCs w:val="20"/>
          <w:lang w:eastAsia="it-IT"/>
          <w14:ligatures w14:val="none"/>
        </w:rPr>
        <w:t xml:space="preserve">Il </w:t>
      </w:r>
      <w:r w:rsidRPr="005E5FA3">
        <w:rPr>
          <w:rFonts w:ascii="Arial" w:eastAsia="Times New Roman" w:hAnsi="Arial" w:cs="Arial"/>
          <w:kern w:val="0"/>
          <w:sz w:val="24"/>
          <w:szCs w:val="20"/>
          <w:lang w:eastAsia="it-IT"/>
          <w14:ligatures w14:val="none"/>
        </w:rPr>
        <w:lastRenderedPageBreak/>
        <w:t xml:space="preserve">termine latino: “Consummatum est”, è vero termine sacrificale: </w:t>
      </w:r>
      <w:r w:rsidRPr="005E5FA3">
        <w:rPr>
          <w:rFonts w:ascii="Arial" w:eastAsia="Times New Roman" w:hAnsi="Arial" w:cs="Arial"/>
          <w:i/>
          <w:iCs/>
          <w:kern w:val="0"/>
          <w:sz w:val="24"/>
          <w:szCs w:val="20"/>
          <w:lang w:eastAsia="it-IT"/>
          <w14:ligatures w14:val="none"/>
        </w:rPr>
        <w:t xml:space="preserve">“Cum ergo accepisset Iesus acetum dixit consummatum est et inclinato capite tradidit spiritum” </w:t>
      </w:r>
      <w:r w:rsidRPr="005E5FA3">
        <w:rPr>
          <w:rFonts w:ascii="Arial" w:eastAsia="Times New Roman" w:hAnsi="Arial" w:cs="Arial"/>
          <w:kern w:val="0"/>
          <w:sz w:val="24"/>
          <w:szCs w:val="20"/>
          <w:lang w:eastAsia="it-IT"/>
          <w14:ligatures w14:val="none"/>
        </w:rPr>
        <w:t xml:space="preserve">Significa che il sacrificio espiatore e vicario offerto da Gesù al Padre è stato perfetto. Ad esso nulla manca. Cristo Gesù è stato totalmente arso e consumato dal fuoco dell’amore per il Padre suo. </w:t>
      </w:r>
    </w:p>
    <w:p w14:paraId="06AE2F24" w14:textId="77777777" w:rsidR="005E5FA3" w:rsidRPr="005E5FA3" w:rsidRDefault="005E5FA3" w:rsidP="005E5FA3">
      <w:pPr>
        <w:spacing w:before="120"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Ora può consegnare la sua anima al Padre. Dal Padre  l’ha ricevuta, al Padre gliela consegna. Non però senza frutto. Gliela consegna con il frutto della redenzione e della salvezza del mondo intero. Si tratta però della redenzione oggettiva e non soggettiva. La redenzione soggettiva dovranno compierla tutti i figli che il Padre, per Cristo, per opera dello Spirito Santo, creerà come veri figli della Madre sua. Cristo Gesù ha consumato se stesso nell’opera della redenzione oggettiva. Ogni figlio di Maria consumerà se stesso nella redenzione soggettiva. È questa la sua missione e vocazione. Ogni figlio di Maria dovrà fare ciò che la Madre gli chiederà. </w:t>
      </w:r>
    </w:p>
    <w:p w14:paraId="63533897" w14:textId="77777777" w:rsidR="005E5FA3" w:rsidRPr="005E5FA3" w:rsidRDefault="005E5FA3" w:rsidP="005E5FA3">
      <w:pPr>
        <w:spacing w:before="120" w:after="120" w:line="240" w:lineRule="auto"/>
        <w:jc w:val="both"/>
        <w:rPr>
          <w:rFonts w:ascii="Arial" w:eastAsia="Times New Roman" w:hAnsi="Arial" w:cs="Arial"/>
          <w:bCs/>
          <w:kern w:val="0"/>
          <w:sz w:val="24"/>
          <w:szCs w:val="20"/>
          <w:lang w:eastAsia="it-IT"/>
          <w14:ligatures w14:val="none"/>
        </w:rPr>
      </w:pPr>
    </w:p>
    <w:p w14:paraId="0AAEE1C2" w14:textId="77777777" w:rsidR="005E5FA3" w:rsidRPr="005E5FA3" w:rsidRDefault="005E5FA3" w:rsidP="005E5FA3">
      <w:pPr>
        <w:pStyle w:val="Titolo1"/>
        <w:rPr>
          <w:rFonts w:eastAsia="Calibri"/>
        </w:rPr>
      </w:pPr>
      <w:bookmarkStart w:id="1076" w:name="_Toc218975253"/>
      <w:bookmarkStart w:id="1077" w:name="_Toc219036391"/>
      <w:r w:rsidRPr="005E5FA3">
        <w:rPr>
          <w:rFonts w:eastAsia="Calibri"/>
        </w:rPr>
        <w:t>CONCLUSIONE</w:t>
      </w:r>
      <w:bookmarkEnd w:id="1076"/>
      <w:bookmarkEnd w:id="1077"/>
    </w:p>
    <w:p w14:paraId="72178E57" w14:textId="77777777" w:rsidR="005E5FA3" w:rsidRPr="005E5FA3" w:rsidRDefault="005E5FA3" w:rsidP="005E5FA3">
      <w:pPr>
        <w:jc w:val="both"/>
        <w:rPr>
          <w:rFonts w:ascii="Arial" w:hAnsi="Arial" w:cs="Arial"/>
          <w:sz w:val="24"/>
          <w:szCs w:val="24"/>
          <w:lang w:eastAsia="it-IT"/>
        </w:rPr>
      </w:pPr>
      <w:r w:rsidRPr="005E5FA3">
        <w:rPr>
          <w:rFonts w:ascii="Arial" w:hAnsi="Arial" w:cs="Arial"/>
          <w:sz w:val="24"/>
          <w:szCs w:val="24"/>
          <w:lang w:eastAsia="it-IT"/>
        </w:rPr>
        <w:t xml:space="preserve">Concludiamo questa breve opera di evangelizzazione della Beata sempre Vergine Maria, Madre di Dio, Madre di Cristo Signore, Madre della Chiesa, Madre del Discepolo con alcune particolari “evangelizzazioni“ di quale anno addietro. </w:t>
      </w:r>
    </w:p>
    <w:p w14:paraId="0CBC88A9" w14:textId="77777777" w:rsidR="005E5FA3" w:rsidRPr="005E5FA3" w:rsidRDefault="005E5FA3" w:rsidP="005E5FA3">
      <w:pPr>
        <w:jc w:val="both"/>
        <w:rPr>
          <w:rFonts w:ascii="Arial" w:hAnsi="Arial" w:cs="Arial"/>
          <w:b/>
          <w:bCs/>
          <w:sz w:val="24"/>
          <w:szCs w:val="24"/>
          <w:lang w:eastAsia="it-IT"/>
        </w:rPr>
      </w:pPr>
    </w:p>
    <w:p w14:paraId="37D361FC" w14:textId="77777777" w:rsidR="005E5FA3" w:rsidRPr="005E5FA3" w:rsidRDefault="005E5FA3" w:rsidP="005E5FA3">
      <w:pPr>
        <w:pStyle w:val="Titolo2"/>
        <w:rPr>
          <w:rFonts w:eastAsia="Calibri"/>
        </w:rPr>
      </w:pPr>
      <w:bookmarkStart w:id="1078" w:name="_Toc8522"/>
      <w:bookmarkStart w:id="1079" w:name="_Toc94188202"/>
      <w:bookmarkStart w:id="1080" w:name="_Toc218975254"/>
      <w:bookmarkStart w:id="1081" w:name="_Toc219036392"/>
      <w:r w:rsidRPr="005E5FA3">
        <w:rPr>
          <w:rFonts w:eastAsia="Calibri"/>
        </w:rPr>
        <w:t>LEI, LA DONNA</w:t>
      </w:r>
      <w:bookmarkEnd w:id="1078"/>
      <w:bookmarkEnd w:id="1079"/>
      <w:bookmarkEnd w:id="1080"/>
      <w:bookmarkEnd w:id="1081"/>
    </w:p>
    <w:p w14:paraId="4362C8ED"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La mia esperienza con la Vergine Maria iniziò nei primissimi anni della mia vita.  Al mio piccolo paese era assai invocata la Vergine Maria del Carmelo. Quando il 16 Luglio di ogni anno si celebrava la festa in suo onore, non c’era famiglia che non le manifestasse un segno di grande affetto. </w:t>
      </w:r>
    </w:p>
    <w:p w14:paraId="3FC317C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Al piccolo paese vicino al mio si celebrava invece con grande solennità la Festa dell’Assunta. Era una grande ricorrenza. Un’immagine è sempre dinanzi ai miei occhi. Vedevo tante donne affrante, con un dolore nascosto nel cuore, che con un cero in mano facevano qualche chilometro a piedi per andare ad onorare la Madre celeste e chiedere con profonda umiltà e spirito di grande sacrificio la sospirata grazia.</w:t>
      </w:r>
    </w:p>
    <w:p w14:paraId="3A73BB1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Sono ricordi incancellabili. Mai svaniscono dalla mente. È come se fossero di oggi. Mai si potrà dimenticare la gara che si faceva per portare un qualche dono alla Vergine Maria. Lo richiedeva la bontà della sua festa. Lo esigeva il suo onore. Lei era nel cuore di tutti. A Lei ognuno manifestava le sue inquietudini, le sue aspirazioni, le sue speranze. È come se fosse Lei l’ascoltatrice silenziosa, la consigliera muta, la liberatrice di tutto ciò che turba e inquina di fastidio e di male la nostra vita.</w:t>
      </w:r>
    </w:p>
    <w:p w14:paraId="04DCD84B"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A quei tempi vedevo, ma non capivo tanto. La visione però si imprimeva nella mente più che mille pagine di ricca e sontuosa mariologia. Più che diecimila lezioni sul suo </w:t>
      </w:r>
      <w:r w:rsidRPr="005E5FA3">
        <w:rPr>
          <w:rFonts w:ascii="Arial" w:eastAsia="Calibri" w:hAnsi="Arial" w:cs="Arial"/>
          <w:kern w:val="0"/>
          <w:sz w:val="24"/>
          <w:szCs w:val="28"/>
          <w14:ligatures w14:val="none"/>
        </w:rPr>
        <w:lastRenderedPageBreak/>
        <w:t xml:space="preserve">ruolo e la sua importanza nel mistero della salvezza. Più che un milioni di sermoni e di prediche che dall’alto del pulpito – a quei tempi era dal pulpito che si tenevano i discorsi pubblici nelle Chiese – vengono impartiti ai fedeli. Un’immagine si imprime per sempre nel cuore e sempre vi ritorna. </w:t>
      </w:r>
    </w:p>
    <w:p w14:paraId="2762698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Nel 1959 lasciai il mio piccolo paese ed entrai nel mondo della dotta scienza teologica. Concetti, idee, riflessioni, pensieri nobili, altissimi, che di sicuro hanno formato il mio cuore, ma che si sono depositati in qualche angolo remoto, nascosto, della mia vita. </w:t>
      </w:r>
    </w:p>
    <w:p w14:paraId="0577F176"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Un ricordo però mi è sempre davanti agli occhi: vi era una certa solennità nel celebrare il mese di maggio. Ognuno di noi era obbligato dalla tradizione a rivolgere un pensiero alla Madre Celeste, in cappella, dinanzi agli altri. È come se dovesse fare una piccola predica a Lei, alla Madre, alla Donna per eccellenza, a Colei che era tutto e dalla quale tutto scaturiva per la nostra vita. </w:t>
      </w:r>
    </w:p>
    <w:p w14:paraId="6576E7E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Si aveva l’impressione che la Vergine Maria fosse importante nella nostra quotidianità.  Senza di Lei la vita era come se fosse priva di un qualcosa di essenziale, vitale, necessario, indispensabile. </w:t>
      </w:r>
    </w:p>
    <w:p w14:paraId="1DAC4172"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Un ricordo sempre vivo nel mio cuore è che, nonostante tutto, anche per me venne il giorno della prova e ricordo che è stato proprio in quel giorno che la invocai come Madre della mia speranza. Gli uomini erano venuti meno. A Lei rivolsi lo sguardo e le affidai il mio presente e futuro. Lo feci con semplicità, trasporto. Non avevo ancora stretto una grande relazione filiale con Lei, tuttavia ebbi l’istinto di confidarmi e di affidarmi a Lei. </w:t>
      </w:r>
    </w:p>
    <w:p w14:paraId="74577DC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Nonostante tutti questi eventi, la mia fede era assai fragile, debole, quasi inesistente nei confronti di questa Madre nascosta, invisibile, quasi assente. Una statua non è Lei, conduce a Lei, ma non è Lei. Si va a Lei con il pensiero, la fede, la verità, ma sempre nell’invisibile, nell’assenza di una presenza da toccare con le mani, vedere con gli occhi, sentire con gli orecchi, avvertire il suo dolce profumo che incanta e che inebria. </w:t>
      </w:r>
    </w:p>
    <w:p w14:paraId="5B81A43E"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C’era però un insegnamento su di Lei costante, ininterrotto. Lei era il filo conduttore di ogni vita. Si parlava dei grandi innamorati di Maria: San Bernardo ad esempio, Colui che canta nel Paradiso della Divina Commedia quel sublime inno alla “Vergine Madre, Figlia del tuo Figlio, umile e alta più che creatura, termine fisso d’eterno consiglio”. Si citavano i grandi teologi che hanno sviluppato la verità sulla Donna delle donne. I libretti devozionali sui quali si meditava non si contavano. </w:t>
      </w:r>
    </w:p>
    <w:p w14:paraId="1786D417"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Tutti avevano qualcosa da insegnare. Non parliamo poi dell’agiografia. La vita dei santi è piena di aneddoti sulla Madre di Dio. Non c’è esperienza umana che in qualche modo non sia entrata in contatto con Lei. Un racconto che sempre mi ha fatto impressione è quello dei tre soldati che un giorno per sfregio mirarono con il fucile su una icona della Madre di Dio, una di quelle che si trovano in ogni angolo di questo mondo. Il risultato? Nello stesso punto in cui essi colpirono la Madre di Dio sono stati colpito loro, tutti e tre, dopo qualche giorno. </w:t>
      </w:r>
    </w:p>
    <w:p w14:paraId="2A83299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Ricordo anche un grande innamorato della Madre di Dio che per più di un mese ci parlò della soluzione trovata da Duns Scoto per superare tutte le difficoltà inerenti all’Immacolato Concepimento di Maria. Quando quest’innamorato di Maria ci parlava delle dispute tenute dal teologo francescano alla Sorbona di Parigi, </w:t>
      </w:r>
      <w:r w:rsidRPr="005E5FA3">
        <w:rPr>
          <w:rFonts w:ascii="Arial" w:eastAsia="Calibri" w:hAnsi="Arial" w:cs="Arial"/>
          <w:kern w:val="0"/>
          <w:sz w:val="24"/>
          <w:szCs w:val="28"/>
          <w14:ligatures w14:val="none"/>
        </w:rPr>
        <w:lastRenderedPageBreak/>
        <w:t>terminava sempre con una certa enfasi con la frase che a suo dire aveva reso inoffensiva la teologia e quindi si sarebbe potuto venerare la Madre di Dio Immacolata, Concepita senza peccato originale: “Decuit, potuit, ergo fecit”: “Era conveniente, poteva, dunque Dio ha fatto Maria Immacolata, senza alcuna macchia di peccato”.</w:t>
      </w:r>
    </w:p>
    <w:p w14:paraId="04E0027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Era proprio della tradizione monastica cantare il “Tota pulchra” – Tutta bella sei, o Maria -  ogni sabato sere in refettorio”. Sono ricordi….  Che ancora oggi hanno il loro peso. </w:t>
      </w:r>
    </w:p>
    <w:p w14:paraId="20CA687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Poi venne il giorno della grande crisi, del buio totale, della dimenticanza, dell’oblio. Gli anni della Teologia pura e dell’Università è come se avessero cancellato ogni traccia della Vergine Maria nella mia vita. Era come se Lei non fosse mai esistita. I ricordi si sbiadirono, le immagini si cancellarono. Cosa è rimasto di Lei? Una vuota e cruda e asettica teologia. Dei teoremi scientifici astratti. Delle sofisticate elucubrazioni che non incidevano più nella vita.</w:t>
      </w:r>
    </w:p>
    <w:p w14:paraId="10158428"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Teologicamente la verità era perfetta. Lei però era assente dal cuore e dalla vita. Si era entrati in una nuova dimensione dell’essere. Si era divenuti ad un tratto orfani di Madre Celeste. Io non ero più suo figlio. La storia susseguente mi attesta che Lei però è rimasta sempre mia Madre.</w:t>
      </w:r>
    </w:p>
    <w:p w14:paraId="247BA27D"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stoltezza teologica mi faceva pensare che Cristo era tutto per me e che non si aveva bisogno di altro. Era la mia una specie di sottile iconoclastia di tutto ciò che era al di fuori di Cristo Gesù. Questo era potuto avvenire perché lo stesso Cristo Gesù era stato ridotto ad una formula teologica, complessa, articolata, ma pur sempre di una formula teologica si trattava.</w:t>
      </w:r>
    </w:p>
    <w:p w14:paraId="3615527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Poi un giorno tutto è cambiato. Non per mio merito o per mie capacità teologiche o di altra alta speculazione dottrinale. Il Padre dei Cieli, sì, proprio Lui, ha avuto pietà di me e attraverso una piccola, semplice, umile donna impaurita e tremante per le molteplici umiliazioni che proprio aveva ricevuto dalla teologia, mi si presentò, mi parlò del vero Cristo e lo incise nel mio cuore.</w:t>
      </w:r>
    </w:p>
    <w:p w14:paraId="6B09ED9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Il vero Cristo all’istante mi ridiede sua Madre, ma in un modo nuovo, me la diede così come aveva fatto con il discepolo presso la croce. È come se me l’avesse consegnata perché io mi prendessi sempre cura di Lei, la difendessi, la proteggessi da tutti gli attacchi della falsa scienza e falsa dottrina, mi schierassi dalla sua parte e insegnasse ad ogni uomo che è Lei la Madre che dona gioia alla nostra umanità.</w:t>
      </w:r>
    </w:p>
    <w:p w14:paraId="76EC501B"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Così da quel giorno l’ho presa con me e non me ne sono mai più distaccato. Il Signore me l’ha data perché fosse Lei a custodire il mio Sacerdozio e la mia teologia nella sua eterna e divina verità, in quella purissima fede nella sua parola, spesso ridotta a menzogna proprio da coloro che sono chiamati a farla risplendere nel mondo con la stessa chiarezza di Dio.</w:t>
      </w:r>
    </w:p>
    <w:p w14:paraId="62CA1A10"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Non è forse stoltezza e menzogna elaborare una teologia che non ha bisogno della Madre di Dio, quando Cristo Gesù, Lui in persona dall’alto della Croce ha dichiarato che Lui non è sufficiente? Che Lui è completo, perfetto, se accanto a Lui vi è sempre la Madre? Ora se Gesù è imperfetto, incompleto senza la Madre da affidare a noi, perché così è l’eterno e arcano mistero della salvezza, possiamo distruggere in suo nome il mistero e affermare che solo Lui ci basta?</w:t>
      </w:r>
    </w:p>
    <w:p w14:paraId="7E56B432"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lastRenderedPageBreak/>
        <w:t>Se ci fosse bastato solo Lui, di certo non avrebbe dato la Madre sua a Giovanni e non lo avrebbe invitato ad accoglierla come sua vera Madre da vero figlio. Purtroppo quando i pensieri vengono confusi dal padre della menzogna si giunge a tanto e si va anche oltre.</w:t>
      </w:r>
    </w:p>
    <w:p w14:paraId="5F4BE0F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Da quel giorno ha camminato sempre con Lei e posso attestare che mi ha salvato da mille insidie e pericoli. La sua presenza è quasi tangibile, afferrabile, visibile. È la presenza della Madre che mai si stanca di amare con amore perfettissimo un figlio che l’amerà sempre di un amore imperfetto.</w:t>
      </w:r>
    </w:p>
    <w:p w14:paraId="7D016446"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Di Lei ho sempre sperimentato la sua pietà e misericordia. Gli episodi che potrei raccontare sono molteplici.  Ricordo che un giorno venne da me una signora che da circa diciotto anni aveva nel cuore un grande desiderio: diventare madre, tenere tra le braccia un bambino tutto suo.</w:t>
      </w:r>
    </w:p>
    <w:p w14:paraId="3970D2C2" w14:textId="77777777" w:rsidR="005E5FA3" w:rsidRPr="005E5FA3" w:rsidRDefault="005E5FA3" w:rsidP="005E5FA3">
      <w:pPr>
        <w:spacing w:after="120" w:line="240" w:lineRule="auto"/>
        <w:jc w:val="both"/>
        <w:rPr>
          <w:rFonts w:ascii="Arial" w:eastAsia="Calibri" w:hAnsi="Arial" w:cs="Arial"/>
          <w:i/>
          <w:kern w:val="0"/>
          <w:sz w:val="24"/>
          <w:szCs w:val="28"/>
          <w14:ligatures w14:val="none"/>
        </w:rPr>
      </w:pPr>
      <w:r w:rsidRPr="005E5FA3">
        <w:rPr>
          <w:rFonts w:ascii="Arial" w:eastAsia="Calibri" w:hAnsi="Arial" w:cs="Arial"/>
          <w:kern w:val="0"/>
          <w:sz w:val="24"/>
          <w:szCs w:val="28"/>
          <w14:ligatures w14:val="none"/>
        </w:rPr>
        <w:t xml:space="preserve">Le dissi: </w:t>
      </w:r>
      <w:r w:rsidRPr="005E5FA3">
        <w:rPr>
          <w:rFonts w:ascii="Arial" w:eastAsia="Calibri" w:hAnsi="Arial" w:cs="Arial"/>
          <w:i/>
          <w:kern w:val="0"/>
          <w:sz w:val="24"/>
          <w:szCs w:val="28"/>
          <w14:ligatures w14:val="none"/>
        </w:rPr>
        <w:t>“Signora, io non posso nulla per lei. Sono un povero confessore. I peccati li posso assolvere. Altro non posso. Ma se lei crede nella Vergine Maria e con grande amore le rivolgerà una preghiera, di certo esaudirà il suo desiderio. Vada dinanzi a quella statua della Madre di Dio e le apra il suo cuore”.</w:t>
      </w:r>
    </w:p>
    <w:p w14:paraId="385223B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signora si recò dinanzi alla Signora del Cielo e della terra – era una statua della Madonna della Salette – e pregò la Madre di Dio. Cosa le disse non lo so. Una cosa però la so: dopo un anno questa donna aveva tra le braccia un bel bambino. La Madre di Dio aveva ascoltato il suo cuore. L’aveva esaudita.</w:t>
      </w:r>
    </w:p>
    <w:p w14:paraId="4231B32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E così ogni giorno sperimentavo che per la Madre di Dio nulla è impossibile e che tutto concede ai suoi figli. Basta che si ricorra a Lei e che le si manifesti il proprio cuore, non per finzione, non per necessità e neanche per ipocrisia, ma con sincerità, purezza di intenzione, desiderio di amare Lei come vera nostra Madre.</w:t>
      </w:r>
    </w:p>
    <w:p w14:paraId="07B36A97"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Lei sempre ascolta, anche quando la preghiera sgorga da un cuore amareggiato, sfinito, stanco di subire ogni angheria da parte degli uomini e si rivolge a Lei con preghiera dal sapore di Antico Testamento.</w:t>
      </w:r>
    </w:p>
    <w:p w14:paraId="090CE0E6" w14:textId="77777777" w:rsidR="005E5FA3" w:rsidRPr="005E5FA3" w:rsidRDefault="005E5FA3" w:rsidP="005E5FA3">
      <w:pPr>
        <w:spacing w:after="120" w:line="240" w:lineRule="auto"/>
        <w:jc w:val="both"/>
        <w:rPr>
          <w:rFonts w:ascii="Arial" w:eastAsia="Calibri" w:hAnsi="Arial" w:cs="Arial"/>
          <w:i/>
          <w:kern w:val="0"/>
          <w:sz w:val="24"/>
          <w:szCs w:val="28"/>
          <w14:ligatures w14:val="none"/>
        </w:rPr>
      </w:pPr>
      <w:r w:rsidRPr="005E5FA3">
        <w:rPr>
          <w:rFonts w:ascii="Arial" w:eastAsia="Calibri" w:hAnsi="Arial" w:cs="Arial"/>
          <w:i/>
          <w:kern w:val="0"/>
          <w:sz w:val="24"/>
          <w:szCs w:val="28"/>
          <w14:ligatures w14:val="none"/>
        </w:rPr>
        <w:t>Lungo i fiumi di Babilonia, là sedevamo e piangevamo ricordandoci di Sion. Ai salici di quella terra appendemmo le nostre cetre, perché là ci chiedevano parole di canto coloro che ci avevano deportato, allegre canzoni, i nostri oppressori: «Cantateci canti di Sion!». Come cantare i canti del Signore in terra straniera? Se mi dimentico di te, Gerusalemme, si dimentichi di me la mia destra; mi si attacchi la lingua al palato se lascio cadere il tuo ricordo, se non innalzo Gerusalemme al di sopra di ogni mia gioia.</w:t>
      </w:r>
    </w:p>
    <w:p w14:paraId="4E1C9A51" w14:textId="77777777" w:rsidR="005E5FA3" w:rsidRPr="005E5FA3" w:rsidRDefault="005E5FA3" w:rsidP="005E5FA3">
      <w:pPr>
        <w:spacing w:after="120" w:line="240" w:lineRule="auto"/>
        <w:jc w:val="both"/>
        <w:rPr>
          <w:rFonts w:ascii="Arial" w:eastAsia="Calibri" w:hAnsi="Arial" w:cs="Arial"/>
          <w:i/>
          <w:kern w:val="0"/>
          <w:sz w:val="24"/>
          <w:szCs w:val="28"/>
          <w14:ligatures w14:val="none"/>
        </w:rPr>
      </w:pPr>
      <w:r w:rsidRPr="005E5FA3">
        <w:rPr>
          <w:rFonts w:ascii="Arial" w:eastAsia="Calibri" w:hAnsi="Arial" w:cs="Arial"/>
          <w:i/>
          <w:kern w:val="0"/>
          <w:sz w:val="24"/>
          <w:szCs w:val="28"/>
          <w14:ligatures w14:val="none"/>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 (136) 1-9). </w:t>
      </w:r>
    </w:p>
    <w:p w14:paraId="3A58E932"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Nella mia parrocchia sempre un cuore afflitto viene a chiedere aiuto a Lei, alla sua Madonna, a Colei che solo può ascoltarla, perché tutti gli altri cuori sono insensibili al suo dolore. La invoca con preghiera che farebbero rizzare i capelli ai più illustri ed illuminati teologici, ma che invece non vengono ascoltate da Lei secondo il loro tenore letterale, bensì secondo l’amarezza del cuore che la invoca.</w:t>
      </w:r>
    </w:p>
    <w:p w14:paraId="7FF6FFD9"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lastRenderedPageBreak/>
        <w:t xml:space="preserve">La Maria sa andare sempre oltre le nostre misere parole. Lei assume ogni nostra parola stolta, insensata, demente, sciocca, di vendetta, di somma giustizia e le presenta tutte al Figlio tradotte nel linguaggio della sua materna misericordia e pietà verso i suoi figli che sono nell’afflizione e nel dolore e che non vogliono il male degli altri, se non per essere liberati dal dolore che essi procurano con disinvolta malvagità e con ipocrita cattiveria. </w:t>
      </w:r>
    </w:p>
    <w:p w14:paraId="41C21C1F"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Potrei raccontare ancora e ancora sulla presenza della Vergine Maria nella mia vita. Ma penso che sia giusto che chiuda questo breve pensiero per non stancare il cuore che legge.</w:t>
      </w:r>
    </w:p>
    <w:p w14:paraId="4EBDA78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Lei, la Donna, la Beata tra le Donne, Lei più che Giaele, più che Giuditta, più che Ester, più che la Donna virtuosa e saggia descritta dal Libro dei Proverbi, Più che la Sulammita del Cantico dei Cantici, più che la stessa Eva, perché è Lei la Nuova Eva, la Madre di tutti i viventi, più che gli stessi Angeli e Arcangeli del Cielo, Lei, Vestita di Dio nell’anima, nello spirito, nel corpo, Lei, oggi nella gloria del Cielo, seduta alla destra del Figlio su un trono di grazie e di misericordie, Lei, la Madre dell’umanità redenta e da redimere, Lei è venuta nella nostra storia con sublime semplicità e ci ha chiesto di volere essere aiutata in questo ministero di Madre che il Figlio le ha affidato.</w:t>
      </w:r>
    </w:p>
    <w:p w14:paraId="5CCFDC5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Lei ha chiesto a noi di cooperare con Lei perché quanti ancora non sono suoi figli, lo possano divenire. Senza gli altri figli Lei non si sente perfettamente Madre. Ci chiede di aiutarla, sostenerla, incoraggiarla in questa sua ardua e difficile missione. Vuole che ogni giorno le portiamo qualcuno perché Lo prenda con sé, lo aiuti, lo salvi, lo porti nel Cielo.</w:t>
      </w:r>
    </w:p>
    <w:p w14:paraId="2D443B8A" w14:textId="77777777" w:rsidR="005E5FA3" w:rsidRPr="005E5FA3" w:rsidRDefault="005E5FA3" w:rsidP="005E5FA3">
      <w:pPr>
        <w:spacing w:after="120" w:line="240" w:lineRule="auto"/>
        <w:jc w:val="both"/>
        <w:rPr>
          <w:rFonts w:ascii="Arial" w:eastAsia="Calibri" w:hAnsi="Arial" w:cs="Arial"/>
          <w:i/>
          <w:kern w:val="0"/>
          <w:sz w:val="24"/>
          <w:szCs w:val="28"/>
          <w14:ligatures w14:val="none"/>
        </w:rPr>
      </w:pPr>
      <w:r w:rsidRPr="005E5FA3">
        <w:rPr>
          <w:rFonts w:ascii="Arial" w:eastAsia="Calibri" w:hAnsi="Arial" w:cs="Arial"/>
          <w:kern w:val="0"/>
          <w:sz w:val="24"/>
          <w:szCs w:val="28"/>
          <w14:ligatures w14:val="none"/>
        </w:rPr>
        <w:t xml:space="preserve">È in fondo questo il ministero affidato da Lei a tutti coloro che sono suoi figli e che vogliono lavorare insieme percorrendo quella via che oggi è chiamata: </w:t>
      </w:r>
      <w:r w:rsidRPr="005E5FA3">
        <w:rPr>
          <w:rFonts w:ascii="Arial" w:eastAsia="Calibri" w:hAnsi="Arial" w:cs="Arial"/>
          <w:i/>
          <w:kern w:val="0"/>
          <w:sz w:val="24"/>
          <w:szCs w:val="28"/>
          <w14:ligatures w14:val="none"/>
        </w:rPr>
        <w:t>Movimento Apostolico.</w:t>
      </w:r>
    </w:p>
    <w:p w14:paraId="2DACD960"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Se tu vuoi, anche te la Vergine Maria assume perché tu vada per il mondo a trovare tutti i suoi figli dispersi e a portarli al suo cuore di Madre.</w:t>
      </w:r>
    </w:p>
    <w:p w14:paraId="5B1C1336"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Vergine Maria, Madre della Redenzione, sia per il mondo intero, la Donna, la Madre, l’Amica, cui ogni uomo e ogni donna consacri per intero il proprio cuore.</w:t>
      </w:r>
    </w:p>
    <w:p w14:paraId="5F19E890" w14:textId="77777777" w:rsidR="005E5FA3" w:rsidRPr="005E5FA3" w:rsidRDefault="005E5FA3" w:rsidP="005E5FA3">
      <w:pPr>
        <w:spacing w:after="120" w:line="240" w:lineRule="auto"/>
        <w:jc w:val="right"/>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Anno del Signore 2013</w:t>
      </w:r>
    </w:p>
    <w:p w14:paraId="7FFBD65E" w14:textId="77777777" w:rsidR="005E5FA3" w:rsidRPr="005E5FA3" w:rsidRDefault="005E5FA3" w:rsidP="005E5FA3">
      <w:pPr>
        <w:pStyle w:val="Titolo2"/>
        <w:rPr>
          <w:rFonts w:eastAsia="Calibri"/>
          <w:snapToGrid w:val="0"/>
        </w:rPr>
      </w:pPr>
      <w:bookmarkStart w:id="1082" w:name="_Toc218975255"/>
      <w:bookmarkStart w:id="1083" w:name="_Toc219036393"/>
      <w:r w:rsidRPr="005E5FA3">
        <w:rPr>
          <w:rFonts w:eastAsia="Calibri"/>
          <w:snapToGrid w:val="0"/>
        </w:rPr>
        <w:t>DE MARIA NUMQUAM SATIS</w:t>
      </w:r>
      <w:bookmarkEnd w:id="1082"/>
      <w:bookmarkEnd w:id="1083"/>
    </w:p>
    <w:p w14:paraId="7B5BD03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i/>
          <w:kern w:val="0"/>
          <w:sz w:val="24"/>
          <w:szCs w:val="24"/>
          <w:lang w:eastAsia="it-IT"/>
          <w14:ligatures w14:val="none"/>
        </w:rPr>
        <w:t>“De Maria numquam satis”</w:t>
      </w:r>
      <w:r w:rsidRPr="005E5FA3">
        <w:rPr>
          <w:rFonts w:ascii="Arial" w:eastAsia="Times New Roman" w:hAnsi="Arial" w:cs="Arial"/>
          <w:kern w:val="0"/>
          <w:sz w:val="24"/>
          <w:szCs w:val="24"/>
          <w:lang w:eastAsia="it-IT"/>
          <w14:ligatures w14:val="none"/>
        </w:rPr>
        <w:t>. Di Maria  non si dirà mai abbastanza, mai si parlerà di lei con un discorso completo, perfetto, esaustivo. C’è sempre da aggiungere qualcosa al nostro dire. Dio l’ha elevata così in alto in dignità e santità da superare Ella sola tutta la bellezza, la grandezza, la magnificenza della sua creazione. Tutta la santità dei figli della Chiesa messa insieme sì da formare un un’unica e sola luce non riuscirebbe ad eguagliare la stupenda bellezza della Madre di Gesù. Ella è santissima, perché interamente rivestita della santità di Dio. Così la Chiesa una, santa, cattolica, apostolica vede la Madre di Dio.</w:t>
      </w:r>
    </w:p>
    <w:p w14:paraId="0C50397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 xml:space="preserve">A Maria viene applicata la visione della Donna vestita di sole contemplata da Giovanni nell’Apocalisse. </w:t>
      </w:r>
    </w:p>
    <w:p w14:paraId="7CB9F99F"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giorni.(Ap 12,1-6). </w:t>
      </w:r>
    </w:p>
    <w:p w14:paraId="05AA561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A Maria l’eternità non appartiene per natura. Le appartiene per consiglio eterno di Dio. Il Signore da sempre l’ha pensata, l’ha voluta come Madre del suo Figlio Unigenito. Da sempre il nostro Dio ha voluto Lei. Lei è il più bel consiglio mai generato nel suo cuore. Il primo consiglio naturalmente è l’Incarnazione del suo Verbo Eterno nel seno di una madre così santa e così eccelsa. </w:t>
      </w:r>
    </w:p>
    <w:p w14:paraId="72B506EB"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(Pr 8,22-31). </w:t>
      </w:r>
    </w:p>
    <w:p w14:paraId="25D7546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verità viene mostrata nella sua sublime bellezza dal Libro del Siracide. In esso tutta la bellezza dell’universo creato viene assunta per descrive la bellezza della sapienza, di cui Maria è Madre. Ma Ella stessa partecipa di una così grande ed eccelsa magnificenza. </w:t>
      </w:r>
    </w:p>
    <w:p w14:paraId="50CE47D7"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  Sono cresciuta come un cedro sul Libano, come un cipresso sui monti dell’Ermon. Sono cresciuta come una palma in Engàddi e come le piante di rose in Gerico, come un ulivo maestoso nella pianura e come un platano mi sono elevata. Come cinnamomo e balsamo di aromi, come mirra scelta ho sparso profumo,  come galbano, ònice e </w:t>
      </w:r>
      <w:r w:rsidRPr="005E5FA3">
        <w:rPr>
          <w:rFonts w:ascii="Arial" w:eastAsia="Times New Roman" w:hAnsi="Arial" w:cs="Arial"/>
          <w:i/>
          <w:iCs/>
          <w:color w:val="000000"/>
          <w:kern w:val="0"/>
          <w:sz w:val="24"/>
          <w:szCs w:val="24"/>
          <w:lang w:eastAsia="it-IT"/>
          <w14:ligatures w14:val="none"/>
        </w:rPr>
        <w:lastRenderedPageBreak/>
        <w:t xml:space="preserve">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(Sir 24,1-3-22). </w:t>
      </w:r>
    </w:p>
    <w:p w14:paraId="14A6DB1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Vergine trova nell’Antico Testamento tre figure di donna che in qualche modo aiutano a comprendere il suo mistero: Giaele, Ester, Giuditta.</w:t>
      </w:r>
    </w:p>
    <w:p w14:paraId="602F24D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Giaele schiaccia la testa al nemico del suo popolo, Sisara. Prima lo nasconde, lo nutre e poi con un piolo gli trapassa le tempia e lo uccide. </w:t>
      </w:r>
    </w:p>
    <w:p w14:paraId="0BA4599E"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3B0EC74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Questa figura di Giaele ci fa ricordare il protovangelo, la rima lieta notizia comunicata da Dio al serpente e che riguarda la sua sconfitta.</w:t>
      </w:r>
    </w:p>
    <w:p w14:paraId="40FF060B"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1297B06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Ester è la donna dall’accorata preghiera a Dio e al re perché salvi il suo popolo. Noi siamo salvati per l’incessante preghiera della Madre celeste, sempre prostrata dinanzi al trono dell’Altissimo per intercedere per l’umanità stanca e oppressa e sempre umile elemosiniera che si presenta dinanzi a delle anime di buona volontà alle quali chiede di impegnarsi per la salvezza dei loro fratelli. </w:t>
      </w:r>
    </w:p>
    <w:p w14:paraId="60567804"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«Mio Signore, nostro re, tu sei l’unico! Vieni in aiuto a me che sono sola e non ho altro soccorso all’infuori di te, perché un grande pericolo mi sovrasta. </w:t>
      </w:r>
    </w:p>
    <w:p w14:paraId="7047182D"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27777AC"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6C36EF1A"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lastRenderedPageBreak/>
        <w:t>Non consegnare, Signore, il tuo scettro a quelli che neppure esistono. Non permettere che ridano della nostra caduta; ma volgi contro di loro questi loro progetti e colpisci con un castigo esemplare chi è a capo dei nostri persecutori.</w:t>
      </w:r>
    </w:p>
    <w:p w14:paraId="127FAEC3"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47601B1F"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4CFD5B83"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O Dio, che su tutti eserciti la forza, ascolta la voce dei disperati, liberaci dalla mano dei malvagi e libera me dalla mia angoscia!». (Est 4,17 l-17 z). </w:t>
      </w:r>
    </w:p>
    <w:p w14:paraId="2EAC95F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figura di Giuditta invece si avvicina molto a quella di Giaele, anche se il quadro storico e di fede sono totalmente differenti. Giuditta è la donna dalla fede purissima e dalla carità altissima che non teme di esporre la sua vita per la salvezza del suo popolo. Giuditta attesta all’umanità intera tutta la grandezza e l’onnipotenza del suo Dio e Signore che sceglie la più umile tra le sue serve per compiere un’opera di straordinaria grandezza; abbattere il più potente uomo del mondo per mano di donna. </w:t>
      </w:r>
    </w:p>
    <w:p w14:paraId="2E021BB8" w14:textId="77777777" w:rsidR="005E5FA3" w:rsidRPr="005E5FA3" w:rsidRDefault="005E5FA3" w:rsidP="005E5FA3">
      <w:pPr>
        <w:spacing w:after="120" w:line="240" w:lineRule="auto"/>
        <w:jc w:val="both"/>
        <w:rPr>
          <w:rFonts w:ascii="Arial" w:eastAsia="Times New Roman" w:hAnsi="Arial" w:cs="Arial"/>
          <w:i/>
          <w:iCs/>
          <w:color w:val="000000"/>
          <w:kern w:val="0"/>
          <w:sz w:val="24"/>
          <w:szCs w:val="24"/>
          <w:lang w:eastAsia="it-IT"/>
          <w14:ligatures w14:val="none"/>
        </w:rPr>
      </w:pPr>
      <w:r w:rsidRPr="005E5FA3">
        <w:rPr>
          <w:rFonts w:ascii="Arial" w:eastAsia="Times New Roman" w:hAnsi="Arial" w:cs="Arial"/>
          <w:i/>
          <w:iCs/>
          <w:color w:val="000000"/>
          <w:kern w:val="0"/>
          <w:sz w:val="24"/>
          <w:szCs w:val="24"/>
          <w:lang w:eastAsia="it-IT"/>
          <w14:ligatures w14:val="none"/>
        </w:rPr>
        <w:t xml:space="preserve">Allora il sommo sacerdote Ioakìm e il consiglio degli anziani degli Israeliti, che abitavano a Gerusalemme, vennero a vedere i benefìci che il Signore aveva operato per Israele e anche per incontrare Giuditta e salutarla. Appena furono entrati in casa sua, tutti insieme le rivolsero parole di benedizione ed esclamarono verso di lei: «Tu sei la gloria di Gerusalemme, tu magnifico vanto d’Israele, tu splendido onore della nostra gente. Compiendo tutto questo con la tua mano, hai operato per Israele nobili cose: di esse Dio si è compiaciuto. Sii per sempre benedetta dal Signore onnipotente». Tutto il popolo soggiunse: «Amen!» (Gdt 15,8-10). </w:t>
      </w:r>
    </w:p>
    <w:p w14:paraId="21EE2668"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Sempre dalla Chiesa Maria è amata, venerata, invocata nella sua veste di Nuova Eva, Madre di tutti i viventi. Ella è realmente, veramente la Madre di quanti sono generati da acqua e da Spirito Santo. </w:t>
      </w:r>
    </w:p>
    <w:p w14:paraId="48441EF9"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t xml:space="preserve">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 (Gv 19,25-27). </w:t>
      </w:r>
    </w:p>
    <w:p w14:paraId="7865235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Maria è Colei che sempre vigila perché il vino della  grazia e della verità non vengano mai a mancare sulla tavola dell’umanità, chiamata a celebrare le nozze eterne con l’Agnello della Nuova Alleanza.</w:t>
      </w:r>
    </w:p>
    <w:p w14:paraId="5B09246E"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Arial"/>
          <w:i/>
          <w:iCs/>
          <w:kern w:val="0"/>
          <w:sz w:val="24"/>
          <w:szCs w:val="24"/>
          <w:lang w:eastAsia="it-IT"/>
          <w14:ligatures w14:val="none"/>
        </w:rPr>
        <w:lastRenderedPageBreak/>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(Gv 2,1-10). </w:t>
      </w:r>
    </w:p>
    <w:p w14:paraId="08C784C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Ogni suo figlio è un pittore della sua bellezza, grandezza, magnificenza, verità, santità, mediazione. Ogni suo figlio produce un suo particolare ritratto della Madre sua celeste. Ognuno la vede con occhi particolari, speciali, unici. Non vi è un cristiano che abbia prodotto lo stesso ritratto della Madre sua. Questi ritratti sono tutti perfetti, ma tutti incompleti. Dal momento che ognuno di essi riproduce un particolare della Madre, mai potrà produrre tutta la Madre. Non gli è consentito, perché solo Dio può fare un simile ritratto completo, perfetto, pieno.</w:t>
      </w:r>
    </w:p>
    <w:p w14:paraId="693D809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Chi vuole parlare bene della Madre sua celeste dovrebbe avere sotto gli occhi tutti i dipinti, tutte le sculture, tutte le statue, tutte le tele, tutti gli acquarelli, tutti gli schizzi, tutti gli abbozzi, tutte gli scritti, tutte le poesie, tutti i poemi, tutte le sceneggiature, tutti i balletti, tutti i canti, ogni altra opera creata in suo onore. Anche se avesse tutto questo materiale, il suo dire sarebbe ancora imperfetto. Potrebbe sapere ciò che è stato detto di Lei. Gli mancherebbe ciò che si dirà ancora di Maria.</w:t>
      </w:r>
    </w:p>
    <w:p w14:paraId="777AE07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Lo ripetiamo: De Maria numquam satis. Di Maria non si dipingerà mai abbastanza, mai si canterà abbastanza, mai si griderà abbastanza, mai si comporrà abbastanza. Neanche Dante nel suo celebre canto ha esaurito la completezza e la pienezza della Vergine Maria.</w:t>
      </w:r>
    </w:p>
    <w:p w14:paraId="40023D9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Vergine Madre, figlia del tuo figlio,/Umile ed alta più che creatura,/ Termine fisso d'eterno consiglio, / Tu se' colei che l'umana natura / Nobilitasti sì, che 'l suo Fattore / Non disdegnò di farsi sua fattura. / Nel ventre tuo si raccese l'amore / Per lo cui caldo nell'eterna pace / Così è germinato questo fiore. / Qui se' a noi meridiana face / Di caritade, e giuso, intra’ mortali / Se' di speranza fontana vivace. / Donna, se' tanto grande, e tanto vali, /Che qual vuol grazia, e a te non ricorre,/ Sua disianza vuol volar senz'ali./ La tua benignità non pur soccorre / A chi domanda, ma molte fiate / Liberamente al dimandar precorre. / In te misericordia, in te pietade, / In te magnificenza, in te s'aduna / Quantunque in creatura è di bontade.</w:t>
      </w:r>
    </w:p>
    <w:p w14:paraId="310206E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I titoli con i quali viene invocata la Vergine Maria  non si contano. Ogni paese, ogni città, ogni provincia, ogni regione, ogni nazione ha luoghi particolari nei quali si celebra la Madre di Dio con una speciale venerazione. Le Litanie Lauretane invocano la Donna tutta santa e tutta bella con titoli ricchi di verità, che sono tutti inerenti alla sua persona e alla sua missione.</w:t>
      </w:r>
    </w:p>
    <w:p w14:paraId="35CF8A1C" w14:textId="77777777" w:rsidR="005E5FA3" w:rsidRPr="005E5FA3" w:rsidRDefault="005E5FA3" w:rsidP="005E5FA3">
      <w:pPr>
        <w:spacing w:after="120" w:line="240" w:lineRule="auto"/>
        <w:jc w:val="both"/>
        <w:rPr>
          <w:rFonts w:ascii="Arial" w:eastAsia="Times New Roman" w:hAnsi="Arial" w:cs="Arial"/>
          <w:i/>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Madonna del Rosario suscita nella mia mente dei ricordi che neanche dopo lungo tempo sono riusciti a cancellarsi. Mio nonno mi insegnava, nella sua semplicità da </w:t>
      </w:r>
      <w:r w:rsidRPr="005E5FA3">
        <w:rPr>
          <w:rFonts w:ascii="Arial" w:eastAsia="Times New Roman" w:hAnsi="Arial" w:cs="Arial"/>
          <w:kern w:val="0"/>
          <w:sz w:val="24"/>
          <w:szCs w:val="24"/>
          <w:lang w:eastAsia="it-IT"/>
          <w14:ligatures w14:val="none"/>
        </w:rPr>
        <w:lastRenderedPageBreak/>
        <w:t xml:space="preserve">uomo consumato dal duro lavoro dei campi, che il Santo Rosario è la chiave che apre il cuore della Vergine Maria. </w:t>
      </w:r>
      <w:r w:rsidRPr="005E5FA3">
        <w:rPr>
          <w:rFonts w:ascii="Arial" w:eastAsia="Times New Roman" w:hAnsi="Arial" w:cs="Arial"/>
          <w:i/>
          <w:kern w:val="0"/>
          <w:sz w:val="24"/>
          <w:szCs w:val="24"/>
          <w:lang w:eastAsia="it-IT"/>
          <w14:ligatures w14:val="none"/>
        </w:rPr>
        <w:t>“Vuoi entrare nel cuore della Madonna, vuole ottenere qualche grazia, vuoi che ciò che fai sia sempre fatto bene, anche se pianti una cipolla, una lattuga, un filo d’erba per gli animali? Prendi il Santo Rosario in mano e prega con esso, dicendo prima un’Ave Maria  e poi tante altre</w:t>
      </w:r>
      <w:r w:rsidRPr="005E5FA3">
        <w:rPr>
          <w:rFonts w:ascii="Arial" w:eastAsia="Times New Roman" w:hAnsi="Arial" w:cs="Arial"/>
          <w:kern w:val="0"/>
          <w:sz w:val="24"/>
          <w:szCs w:val="24"/>
          <w:lang w:eastAsia="it-IT"/>
          <w14:ligatures w14:val="none"/>
        </w:rPr>
        <w:t xml:space="preserve">. </w:t>
      </w:r>
      <w:r w:rsidRPr="005E5FA3">
        <w:rPr>
          <w:rFonts w:ascii="Arial" w:eastAsia="Times New Roman" w:hAnsi="Arial" w:cs="Arial"/>
          <w:i/>
          <w:kern w:val="0"/>
          <w:sz w:val="24"/>
          <w:szCs w:val="24"/>
          <w:lang w:eastAsia="it-IT"/>
          <w14:ligatures w14:val="none"/>
        </w:rPr>
        <w:t xml:space="preserve">Anche quando sarai grande non ti vergognare di prendere il Rosario in mano per timore della gente, perché tu sei uomo”. </w:t>
      </w:r>
    </w:p>
    <w:p w14:paraId="75F224DE"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sua devozione alla Madonna del Rosario era talmente grande, che nel Mese di Maggio, il giorno della supplica, che veniva recitata rigorosamente a mezzogiorno nella Chiesa Parrocchiale, lui lasciava la zappa </w:t>
      </w:r>
      <w:r w:rsidRPr="005E5FA3">
        <w:rPr>
          <w:rFonts w:ascii="Arial" w:eastAsia="Times New Roman" w:hAnsi="Arial" w:cs="Arial"/>
          <w:i/>
          <w:kern w:val="0"/>
          <w:sz w:val="24"/>
          <w:szCs w:val="24"/>
          <w:lang w:eastAsia="it-IT"/>
          <w14:ligatures w14:val="none"/>
        </w:rPr>
        <w:t>“all’anta”</w:t>
      </w:r>
      <w:r w:rsidRPr="005E5FA3">
        <w:rPr>
          <w:rFonts w:ascii="Arial" w:eastAsia="Times New Roman" w:hAnsi="Arial" w:cs="Arial"/>
          <w:kern w:val="0"/>
          <w:sz w:val="24"/>
          <w:szCs w:val="24"/>
          <w:lang w:eastAsia="it-IT"/>
          <w14:ligatures w14:val="none"/>
        </w:rPr>
        <w:t xml:space="preserve">, si rassettava alla men peggio e di corsa si recava in Chiesa perché desiderava aprire, in questo giorno particolare, per lui speciale, il cuore della Madre di Dio per entrare in esso e chiedere tanta grazie di cui lui aveva bisogno non solo per sé ma anche per tutti coloro che gli chiedevano una qualche preghiera, conoscendo il suo amore per la Madre di Dio. </w:t>
      </w:r>
    </w:p>
    <w:p w14:paraId="657D4A8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Ricordo anche, parlo sempre dei tempi antichi, molto lontani, che ogni primo lunedì del mese veniva celebrata una Santa Messa per le anime del purgatorio. Alcuni addetti  passavano di casa in casa con una cassetta con una immagine della Madonna del Rosario su uno dei suoi lati e in nome della Madre di Dio chiediamo un’offerta in suffragio. Una piccola immagine della Madonna, sempre del Santo Rosario, sostava di casa in casa. Dinanzi ad essa si accendeva una lampada e tutta la famiglia ogni sera si raccoglieva attorno per la recita del Santo Rosario.</w:t>
      </w:r>
    </w:p>
    <w:p w14:paraId="12A16D9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Era una buona, santa abitudine. Era un modo per dimorare un po’ nel cuore di Maria e riaccendere nelle nostre casa la speranza, sempre necessaria, a quei tempi per andare avanti. La miseria materiale era tanta. Ancora il miracolo economico di Milano non era avvenuto e chi compiva ogni giorno il miracolo della sopravvivenza era la Madre di Dio, invocata con tanto amore con questa chiave prodigiosa, miracolosa che è il Santo Rosario. </w:t>
      </w:r>
    </w:p>
    <w:p w14:paraId="55F540E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Era una fede semplice quella che mi veniva inculcata. Era semplice ma viva. Era  piccola ma efficace. Era da bambini nella forma ma adulta nei contenuti. È stata questa fede che sempre mi ha salvato lungo il corso della vita, quando i flutti del male e le tempeste della tentazione stavano per annientarmi.</w:t>
      </w:r>
    </w:p>
    <w:p w14:paraId="3CC87121"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Sempre allora mi ricordavo che avevo la chiave per entrare nel cuore della Vergine Maria. Vi entravo e in esso trovavo rifugio. Ma anche oggi ho sempre bisogno di entrare in questo cuore materno, sempre con la tessa chiave, se voglio riaccendere la mia speranza e riprendere il cammino della carità e della fede. </w:t>
      </w:r>
    </w:p>
    <w:p w14:paraId="70A8DF3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popolo di Dio ha bisogno della Vergine Maria. Senza di Lei si è tutti poveri naufraghi in un mare in tempesta. Si è senza sicurezza. Senza ancora di salvezza. Si è sprovvisti di tutto. Anche se si possiede ogni cosa, manca la </w:t>
      </w:r>
      <w:r w:rsidRPr="005E5FA3">
        <w:rPr>
          <w:rFonts w:ascii="Arial" w:eastAsia="Times New Roman" w:hAnsi="Arial" w:cs="Arial"/>
          <w:i/>
          <w:kern w:val="0"/>
          <w:sz w:val="24"/>
          <w:szCs w:val="24"/>
          <w:lang w:eastAsia="it-IT"/>
          <w14:ligatures w14:val="none"/>
        </w:rPr>
        <w:t>“Cosa”</w:t>
      </w:r>
      <w:r w:rsidRPr="005E5FA3">
        <w:rPr>
          <w:rFonts w:ascii="Arial" w:eastAsia="Times New Roman" w:hAnsi="Arial" w:cs="Arial"/>
          <w:kern w:val="0"/>
          <w:sz w:val="24"/>
          <w:szCs w:val="24"/>
          <w:lang w:eastAsia="it-IT"/>
          <w14:ligatures w14:val="none"/>
        </w:rPr>
        <w:t xml:space="preserve"> che dona verità ad ogni altra cosa.  Maria è la vera chiave della vita. È la porta della speranza. La luce che irradia il cammino. La sicurezza in tutte le nostre incertezze. La verità che dirada le nostre falsità. La Compagna che dona vita alla nostra solitudine. Tutto è la Vergine Maria per noi. </w:t>
      </w:r>
    </w:p>
    <w:p w14:paraId="198763B3"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È benedetto colui che attraverso la sua voce, i suoi scritti, le sue prediche, le sue omelie crea nei cuori un amore grande per la Madre Celeste.  Il cuore del nostro popolo è ancora semplice e puro. Ad esso manca una cosa sola: un amore grandissimo per la Madre Celeste. Questo amore si sta perdendo. Urge farlo </w:t>
      </w:r>
      <w:r w:rsidRPr="005E5FA3">
        <w:rPr>
          <w:rFonts w:ascii="Arial" w:eastAsia="Times New Roman" w:hAnsi="Arial" w:cs="Arial"/>
          <w:kern w:val="0"/>
          <w:sz w:val="24"/>
          <w:szCs w:val="24"/>
          <w:lang w:eastAsia="it-IT"/>
          <w14:ligatures w14:val="none"/>
        </w:rPr>
        <w:lastRenderedPageBreak/>
        <w:t xml:space="preserve">rinascere e per questo sono certo che questo tuo lavoro sarà una buona medicina per la ripresa del culto della Vergine Maria nel cuore di molti. </w:t>
      </w:r>
    </w:p>
    <w:p w14:paraId="7A08781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Io conosco una donna, semplice, piccola, molto afflitta, illetterata, non colta, a modo suo con un senso di giustizia, verità, con un forte desiderio di pace nel cuore, desiderio irrealizzabile a causa del mondo in cui lei vive. Ebbene, questa donna  ha una sola certezza: che solo la Vergine Maria può aiutarla. Le sue preghiera e invocazioni che rivolge alla Vergine Maria, se fossero ascoltate dai </w:t>
      </w:r>
      <w:r w:rsidRPr="005E5FA3">
        <w:rPr>
          <w:rFonts w:ascii="Arial" w:eastAsia="Times New Roman" w:hAnsi="Arial" w:cs="Arial"/>
          <w:i/>
          <w:kern w:val="0"/>
          <w:sz w:val="24"/>
          <w:szCs w:val="24"/>
          <w:lang w:eastAsia="it-IT"/>
          <w14:ligatures w14:val="none"/>
        </w:rPr>
        <w:t xml:space="preserve">“sommi sacerdoti” </w:t>
      </w:r>
      <w:r w:rsidRPr="005E5FA3">
        <w:rPr>
          <w:rFonts w:ascii="Arial" w:eastAsia="Times New Roman" w:hAnsi="Arial" w:cs="Arial"/>
          <w:kern w:val="0"/>
          <w:sz w:val="24"/>
          <w:szCs w:val="24"/>
          <w:lang w:eastAsia="it-IT"/>
          <w14:ligatures w14:val="none"/>
        </w:rPr>
        <w:t>della mariologia, di certo di straccerebbero le vesti. Sono preghiere e invocazioni che sulle labbra suonano male, anzi malissimo, provengono però da un cuore che ha un solo desiderio: la pace. Questa donna sa che solo Lei gliela può donare e la invoca senza vergognarsi di gridare la sua rabbia e il suo dolore alla sua Madre, alla sua unica vera Madre, alla sola Persona che può ascoltarla. Questa donna incolta insegna al mondo dei dotti che la Vergine Maria non ascolta le nostre parole insipienti, stolte, confuse, incerte, dotte, purissime, di alta e profonda teologia. Ella ascolta il cuore e secondo il grido del cuore risponde alle nostre infinite lacrime.</w:t>
      </w:r>
    </w:p>
    <w:p w14:paraId="31F498D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pietà popolare questo ha trasmesso alla nostra gente: una certezza infallibile. Dove tutti falliscono, vengono meno, sono assenti, latitanti, si nascondo, mostrano la loro insicura sicurezza e la loro impossibile onnipotenza, Lei, la Madre di Dio, è la sola che sa e può ascoltare il nostro cuore. Anche le anime del purgatorio sanno questo, conoscono questa verità e a Lei si rivolgono perché  quale loro Madre amabile si pieghi sulle loro pene, e per sua immensa misericordia, doni sollievo alla loro indicibile sofferenza.</w:t>
      </w:r>
    </w:p>
    <w:p w14:paraId="0F988C2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Che oggi lo Spirito Santo riaccenda in molti cuori l’amore per Lei, la Tutta Bella, la Tutta Santa, La Donna della fede e della misericordia, la Donna attraverso cui sì il mondo ha cambiato volto. Ha smesso il volto del peccato. Si è rivestito del volto della grazia e della verità. E tuttavia per entrare in questo mistero si ha bisogno di una sola chiave: il Santo Rosario. Nessun’altra chiave lo apre. Credimi. È verità. </w:t>
      </w:r>
    </w:p>
    <w:p w14:paraId="6A46A842" w14:textId="77777777" w:rsidR="005E5FA3" w:rsidRPr="005E5FA3" w:rsidRDefault="005E5FA3" w:rsidP="005E5FA3">
      <w:pPr>
        <w:spacing w:after="120" w:line="240" w:lineRule="auto"/>
        <w:jc w:val="right"/>
        <w:rPr>
          <w:rFonts w:ascii="Arial" w:eastAsia="Times New Roman" w:hAnsi="Arial" w:cs="Arial"/>
          <w:iCs/>
          <w:kern w:val="0"/>
          <w:sz w:val="24"/>
          <w:szCs w:val="24"/>
          <w:lang w:eastAsia="it-IT"/>
          <w14:ligatures w14:val="none"/>
        </w:rPr>
      </w:pPr>
      <w:r w:rsidRPr="005E5FA3">
        <w:rPr>
          <w:rFonts w:ascii="Arial" w:eastAsia="Times New Roman" w:hAnsi="Arial" w:cs="Arial"/>
          <w:iCs/>
          <w:kern w:val="0"/>
          <w:sz w:val="24"/>
          <w:szCs w:val="24"/>
          <w:lang w:eastAsia="it-IT"/>
          <w14:ligatures w14:val="none"/>
        </w:rPr>
        <w:t>Anno del Signore 2013</w:t>
      </w:r>
    </w:p>
    <w:p w14:paraId="33B1ED3B" w14:textId="77777777" w:rsidR="005E5FA3" w:rsidRPr="005E5FA3" w:rsidRDefault="005E5FA3" w:rsidP="005E5FA3">
      <w:pPr>
        <w:spacing w:after="120" w:line="240" w:lineRule="auto"/>
        <w:jc w:val="both"/>
        <w:rPr>
          <w:rFonts w:ascii="Arial" w:eastAsia="Calibri" w:hAnsi="Arial" w:cs="Arial"/>
          <w:i/>
          <w:iCs/>
          <w:color w:val="000000"/>
          <w:sz w:val="24"/>
          <w:szCs w:val="24"/>
        </w:rPr>
      </w:pPr>
    </w:p>
    <w:p w14:paraId="4BE6B092" w14:textId="77777777" w:rsidR="005E5FA3" w:rsidRPr="005E5FA3" w:rsidRDefault="005E5FA3" w:rsidP="005E5FA3">
      <w:pPr>
        <w:pStyle w:val="Titolo2"/>
        <w:rPr>
          <w:rFonts w:eastAsia="Calibri"/>
          <w:snapToGrid w:val="0"/>
        </w:rPr>
      </w:pPr>
      <w:bookmarkStart w:id="1084" w:name="_Toc8526"/>
      <w:bookmarkStart w:id="1085" w:name="_Toc94188206"/>
      <w:bookmarkStart w:id="1086" w:name="_Toc218975256"/>
      <w:bookmarkStart w:id="1087" w:name="_Toc219036394"/>
      <w:r w:rsidRPr="005E5FA3">
        <w:rPr>
          <w:rFonts w:eastAsia="Calibri"/>
          <w:snapToGrid w:val="0"/>
        </w:rPr>
        <w:t>CONTEMPLANDO LA BELLEZZA DELLA MADRE DI DIO</w:t>
      </w:r>
      <w:bookmarkEnd w:id="1084"/>
      <w:bookmarkEnd w:id="1085"/>
      <w:bookmarkEnd w:id="1086"/>
      <w:bookmarkEnd w:id="1087"/>
    </w:p>
    <w:p w14:paraId="6C10BD75"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Madre di Dio e Madre nostra, va esaltata, benedetta, cantata, osannata, celebrata. La sua bellezza spirituale incanta, attrae, conquista, seduce cuore, spirito, mente, desideri, volontà. Dinanzi al suo fulgore ogni altro pensiero di bellezza si perde, si annienta, evapora. Tutte le meraviglie del creato al suo confronto svaniscono, calano di luce, diventano nullità, pochezza. </w:t>
      </w:r>
    </w:p>
    <w:p w14:paraId="59412B56"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Il Cantico dei Cantici prova a descrivere una simile bellezza. Ma è ben poca cosa. Il suo stupore per la bellezza materiale, fisica, corporea, anche se da trasportare in campo spirituale, è ben poca cosa. Lo splendore della Vergine Maria rimane sempre indescrivibile. Ogni mente umana si deve arrendere. Eppure quelle immagini dicono qualcosa. Creano nel cuore un desiderio nuovo, elevano la mente, danno respiro  al cuore, fanno innalzare gli occhi vero l’alto.  </w:t>
      </w:r>
    </w:p>
    <w:p w14:paraId="34286992" w14:textId="77777777" w:rsidR="005E5FA3" w:rsidRPr="005E5FA3" w:rsidRDefault="005E5FA3" w:rsidP="005E5FA3">
      <w:pPr>
        <w:spacing w:after="120" w:line="240" w:lineRule="auto"/>
        <w:jc w:val="both"/>
        <w:rPr>
          <w:rFonts w:ascii="Arial" w:eastAsia="Times New Roman" w:hAnsi="Arial" w:cs="Times New Roman"/>
          <w:i/>
          <w:iCs/>
          <w:color w:val="000000"/>
          <w:kern w:val="0"/>
          <w:sz w:val="24"/>
          <w:szCs w:val="24"/>
          <w:lang w:eastAsia="it-IT"/>
          <w14:ligatures w14:val="none"/>
        </w:rPr>
      </w:pPr>
      <w:r w:rsidRPr="005E5FA3">
        <w:rPr>
          <w:rFonts w:ascii="Arial" w:eastAsia="Times New Roman" w:hAnsi="Arial" w:cs="Times New Roman"/>
          <w:i/>
          <w:iCs/>
          <w:color w:val="000000"/>
          <w:kern w:val="0"/>
          <w:sz w:val="24"/>
          <w:szCs w:val="24"/>
          <w:lang w:eastAsia="it-IT"/>
          <w14:ligatures w14:val="none"/>
        </w:rPr>
        <w:lastRenderedPageBreak/>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w:t>
      </w:r>
    </w:p>
    <w:p w14:paraId="0D66CC07" w14:textId="77777777" w:rsidR="005E5FA3" w:rsidRPr="005E5FA3" w:rsidRDefault="005E5FA3" w:rsidP="005E5FA3">
      <w:pPr>
        <w:spacing w:after="120" w:line="240" w:lineRule="auto"/>
        <w:jc w:val="both"/>
        <w:rPr>
          <w:rFonts w:ascii="Arial" w:eastAsia="Times New Roman" w:hAnsi="Arial" w:cs="Times New Roman"/>
          <w:i/>
          <w:iCs/>
          <w:color w:val="000000"/>
          <w:kern w:val="0"/>
          <w:sz w:val="24"/>
          <w:szCs w:val="24"/>
          <w:lang w:eastAsia="it-IT"/>
          <w14:ligatures w14:val="none"/>
        </w:rPr>
      </w:pPr>
      <w:r w:rsidRPr="005E5FA3">
        <w:rPr>
          <w:rFonts w:ascii="Arial" w:eastAsia="Times New Roman" w:hAnsi="Arial" w:cs="Times New Roman"/>
          <w:i/>
          <w:iCs/>
          <w:color w:val="000000"/>
          <w:kern w:val="0"/>
          <w:sz w:val="24"/>
          <w:szCs w:val="24"/>
          <w:lang w:eastAsia="it-IT"/>
          <w14:ligatures w14:val="none"/>
        </w:rPr>
        <w:t xml:space="preserve">Tutta bella sei tu, amata mia, e in te non vi è difetto.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tue vesti è come quello del Libano. Giardino chiuso tu sei, sorella mia, mia sposa, sorgente chiusa, fontana sigillata. I tuoi germogli sono un paradiso di melagrane, con i frutti più squisiti, alberi di cipro e nardo, nardo e zafferano, cannella e cinnamomo, con ogni specie di alberi d’incenso, mirra e àloe, con tutti gli aromi migliori. Fontana che irrora i giardini, pozzo d’acque vive che sgorgano dal Libano (Cfr. Ct 4,1-16). </w:t>
      </w:r>
    </w:p>
    <w:p w14:paraId="3BADCEAF" w14:textId="77777777" w:rsidR="005E5FA3" w:rsidRPr="005E5FA3" w:rsidRDefault="005E5FA3" w:rsidP="005E5FA3">
      <w:pPr>
        <w:spacing w:after="120" w:line="240" w:lineRule="auto"/>
        <w:jc w:val="both"/>
        <w:rPr>
          <w:rFonts w:ascii="Arial" w:eastAsia="Times New Roman" w:hAnsi="Arial" w:cs="Times New Roman"/>
          <w:iCs/>
          <w:color w:val="000000"/>
          <w:kern w:val="0"/>
          <w:sz w:val="24"/>
          <w:szCs w:val="24"/>
          <w:lang w:eastAsia="it-IT"/>
          <w14:ligatures w14:val="none"/>
        </w:rPr>
      </w:pPr>
      <w:r w:rsidRPr="005E5FA3">
        <w:rPr>
          <w:rFonts w:ascii="Arial" w:eastAsia="Times New Roman" w:hAnsi="Arial" w:cs="Times New Roman"/>
          <w:iCs/>
          <w:color w:val="000000"/>
          <w:kern w:val="0"/>
          <w:sz w:val="24"/>
          <w:szCs w:val="24"/>
          <w:lang w:eastAsia="it-IT"/>
          <w14:ligatures w14:val="none"/>
        </w:rPr>
        <w:t xml:space="preserve">Neanche è sufficiente l’altra bellezza, quella descritta dal Libro del Siracide, per cantare la gloria della Madre di Dio. Tanto il Signore l’ha esaltata. Lei occupa il posto più alto nei cieli. Siede accanto al Figlio Suo, sullo stesso livello della Beata Trinità. A lei manca solo la divinità, l’eternità, la deità. Ogni altro dono le è stato conferito. </w:t>
      </w:r>
    </w:p>
    <w:p w14:paraId="15DED483" w14:textId="77777777" w:rsidR="005E5FA3" w:rsidRPr="005E5FA3" w:rsidRDefault="005E5FA3" w:rsidP="005E5FA3">
      <w:pPr>
        <w:spacing w:after="120" w:line="240" w:lineRule="auto"/>
        <w:jc w:val="both"/>
        <w:rPr>
          <w:rFonts w:ascii="Arial" w:eastAsia="Times New Roman" w:hAnsi="Arial" w:cs="Times New Roman"/>
          <w:i/>
          <w:iCs/>
          <w:color w:val="000000"/>
          <w:kern w:val="0"/>
          <w:sz w:val="24"/>
          <w:szCs w:val="24"/>
          <w:lang w:eastAsia="it-IT"/>
          <w14:ligatures w14:val="none"/>
        </w:rPr>
      </w:pPr>
      <w:r w:rsidRPr="005E5FA3">
        <w:rPr>
          <w:rFonts w:ascii="Arial" w:eastAsia="Times New Roman" w:hAnsi="Arial" w:cs="Times New Roman"/>
          <w:i/>
          <w:iCs/>
          <w:color w:val="000000"/>
          <w:kern w:val="0"/>
          <w:sz w:val="24"/>
          <w:szCs w:val="24"/>
          <w:lang w:eastAsia="it-IT"/>
          <w14:ligatures w14:val="none"/>
        </w:rPr>
        <w:t xml:space="preserve">Sono cresciuta come un cedro sul Libano, come un cipresso sui monti dell’Ermon. Sono cresciuta come una palma in Engàddi e come le piante di rose in Gerico, come un ulivo maestoso nella pianura e come un platano mi sono elevata. </w:t>
      </w:r>
    </w:p>
    <w:p w14:paraId="208B5D44" w14:textId="77777777" w:rsidR="005E5FA3" w:rsidRPr="005E5FA3" w:rsidRDefault="005E5FA3" w:rsidP="005E5FA3">
      <w:pPr>
        <w:spacing w:after="120" w:line="240" w:lineRule="auto"/>
        <w:jc w:val="both"/>
        <w:rPr>
          <w:rFonts w:ascii="Arial" w:eastAsia="Times New Roman" w:hAnsi="Arial" w:cs="Arial"/>
          <w:i/>
          <w:iCs/>
          <w:kern w:val="0"/>
          <w:sz w:val="24"/>
          <w:szCs w:val="24"/>
          <w:lang w:eastAsia="it-IT"/>
          <w14:ligatures w14:val="none"/>
        </w:rPr>
      </w:pPr>
      <w:r w:rsidRPr="005E5FA3">
        <w:rPr>
          <w:rFonts w:ascii="Arial" w:eastAsia="Times New Roman" w:hAnsi="Arial" w:cs="Times New Roman"/>
          <w:i/>
          <w:iCs/>
          <w:color w:val="000000"/>
          <w:kern w:val="0"/>
          <w:sz w:val="24"/>
          <w:szCs w:val="24"/>
          <w:lang w:eastAsia="it-IT"/>
          <w14:ligatures w14:val="none"/>
        </w:rPr>
        <w:t>Come cinnamomo e balsamo di aromi, come mirra scelta ho sparso profumo, come galbano,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w:t>
      </w:r>
      <w:r w:rsidRPr="005E5FA3">
        <w:rPr>
          <w:rFonts w:ascii="Arial" w:eastAsia="Times New Roman" w:hAnsi="Arial" w:cs="Times New Roman"/>
          <w:i/>
          <w:iCs/>
          <w:color w:val="000000"/>
          <w:kern w:val="0"/>
          <w:position w:val="8"/>
          <w:sz w:val="24"/>
          <w:szCs w:val="24"/>
          <w:lang w:eastAsia="it-IT"/>
          <w14:ligatures w14:val="none"/>
        </w:rPr>
        <w:t xml:space="preserve"> </w:t>
      </w:r>
      <w:r w:rsidRPr="005E5FA3">
        <w:rPr>
          <w:rFonts w:ascii="Arial" w:eastAsia="Times New Roman" w:hAnsi="Arial" w:cs="Arial"/>
          <w:i/>
          <w:iCs/>
          <w:kern w:val="0"/>
          <w:sz w:val="24"/>
          <w:szCs w:val="24"/>
          <w:lang w:eastAsia="it-IT"/>
          <w14:ligatures w14:val="none"/>
        </w:rPr>
        <w:t xml:space="preserve">(Cfr. Sir 24, 1-18). </w:t>
      </w:r>
    </w:p>
    <w:p w14:paraId="1D85AB9C"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Dinanzi alla bellezza della Madre di Dio il cuore si ferma, la mente smette si pensare, lo spirito interrompe ogni riflessione, anche la fantasia si arresta. Gli occhi si chiudono per non essere folgorati. Urge solo lasciarsi inebriare di questo splendore, immergendosi in esso, lasciandosi cullare dolcemente fino ad a raggiungere un’estasi divina. Non c’è scultore sulla terra che possa scolpirla, né pittore che riesca a dipingerla. Sono tutte immagini e figure di terra. L’immagine e la scultura composta da Dio è infinitamente differente. Lui ha usato materiali </w:t>
      </w:r>
      <w:r w:rsidRPr="005E5FA3">
        <w:rPr>
          <w:rFonts w:ascii="Arial" w:eastAsia="Times New Roman" w:hAnsi="Arial" w:cs="Arial"/>
          <w:i/>
          <w:kern w:val="0"/>
          <w:sz w:val="24"/>
          <w:szCs w:val="24"/>
          <w:lang w:eastAsia="it-IT"/>
          <w14:ligatures w14:val="none"/>
        </w:rPr>
        <w:t>“quasi divini”</w:t>
      </w:r>
      <w:r w:rsidRPr="005E5FA3">
        <w:rPr>
          <w:rFonts w:ascii="Arial" w:eastAsia="Times New Roman" w:hAnsi="Arial" w:cs="Arial"/>
          <w:kern w:val="0"/>
          <w:sz w:val="24"/>
          <w:szCs w:val="24"/>
          <w:lang w:eastAsia="it-IT"/>
          <w14:ligatures w14:val="none"/>
        </w:rPr>
        <w:t>. Noi usiamo pensieri di terra, materiale di terra, colori di terra, mani di terra, immaginazioni di terra.</w:t>
      </w:r>
    </w:p>
    <w:p w14:paraId="2C15321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Vergine Maria, Tu sei bella, sei grande, sei eccelsa, sei </w:t>
      </w:r>
      <w:r w:rsidRPr="005E5FA3">
        <w:rPr>
          <w:rFonts w:ascii="Arial" w:eastAsia="Times New Roman" w:hAnsi="Arial" w:cs="Arial"/>
          <w:i/>
          <w:kern w:val="0"/>
          <w:sz w:val="24"/>
          <w:szCs w:val="24"/>
          <w:lang w:eastAsia="it-IT"/>
          <w14:ligatures w14:val="none"/>
        </w:rPr>
        <w:t>“quasi divina”</w:t>
      </w:r>
      <w:r w:rsidRPr="005E5FA3">
        <w:rPr>
          <w:rFonts w:ascii="Arial" w:eastAsia="Times New Roman" w:hAnsi="Arial" w:cs="Arial"/>
          <w:kern w:val="0"/>
          <w:sz w:val="24"/>
          <w:szCs w:val="24"/>
          <w:lang w:eastAsia="it-IT"/>
          <w14:ligatures w14:val="none"/>
        </w:rPr>
        <w:t xml:space="preserve">. Il Signore nel pensarti non si è risparmiato in nulla. Umanamente sei l’inimmaginabile, l’inconcepibile, l’impensabile. Solo Dio ha potuto pensarti. Solo Lui è stato capace di realizzarti. Solo Lui è riuscito a farti così bella e stupenda. Tu sei la vera immagine, la vera somiglianza creata da Lui, fuori di Lui. Dio, guardato Te, vede Se </w:t>
      </w:r>
      <w:r w:rsidRPr="005E5FA3">
        <w:rPr>
          <w:rFonts w:ascii="Arial" w:eastAsia="Times New Roman" w:hAnsi="Arial" w:cs="Arial"/>
          <w:kern w:val="0"/>
          <w:sz w:val="24"/>
          <w:szCs w:val="24"/>
          <w:lang w:eastAsia="it-IT"/>
          <w14:ligatures w14:val="none"/>
        </w:rPr>
        <w:lastRenderedPageBreak/>
        <w:t xml:space="preserve">stesso fuori di Sé. Tanto bella, sapiente, intelligente, stupenda l’idea che ha avuto di Te. </w:t>
      </w:r>
    </w:p>
    <w:p w14:paraId="442FCC4A"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Vergine Maria, Madre di Dio, Tu che sei per volontà del Figlio sulla croce, anche mia vera Madre, vedi la mia piccolezza, la mia miseria, il mio niente. Vedi questa immagine frantumata, malridotta che porto del mio Signore e viene in mio soccorso. Nascondimi dentro la tua bellezza quasi divina, perché il Padre non veda me, ma Te in tutto il tuo fulgore. Donami un niente del tuo amore e della tua grazia e potrò iniziare quel cammino che dovrà elevarmi per raggiungerti nel Cielo.</w:t>
      </w:r>
    </w:p>
    <w:p w14:paraId="78BCF93D"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tutta bella, che incanti e sospendi i battiti del cuore con il tuo splendore, elevami preso di Te. Per tua misericordia e pietà aiutami perché Ti possa aiutare a dare a questo mondo, che si sta avvolgendo sempre di più nell’idolatria e nell’immoralità, un raggio della tua stupenda bellezza per farlo innamorare di Te.</w:t>
      </w:r>
    </w:p>
    <w:p w14:paraId="04B28882"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Madre tutta bella facci innamorare di Te così potremo innamorarci del nostro Dio. Grazie, Madre tutta santa e tutta bella, tutta splendente di luce divina!</w:t>
      </w:r>
    </w:p>
    <w:p w14:paraId="502B93B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32CE4E3D" w14:textId="77777777" w:rsidR="005E5FA3" w:rsidRPr="005E5FA3" w:rsidRDefault="005E5FA3" w:rsidP="005E5FA3">
      <w:pPr>
        <w:pStyle w:val="Titolo2"/>
      </w:pPr>
      <w:bookmarkStart w:id="1088" w:name="_Toc329266395"/>
      <w:bookmarkStart w:id="1089" w:name="_Toc8593"/>
      <w:bookmarkStart w:id="1090" w:name="_Toc94188273"/>
      <w:bookmarkStart w:id="1091" w:name="_Toc218975257"/>
      <w:bookmarkStart w:id="1092" w:name="_Toc219036395"/>
      <w:r w:rsidRPr="005E5FA3">
        <w:t>IMMACOLATA CONCEZIONE DELLA B.V. MARIA</w:t>
      </w:r>
      <w:bookmarkEnd w:id="1088"/>
      <w:bookmarkEnd w:id="1089"/>
      <w:bookmarkEnd w:id="1090"/>
      <w:bookmarkEnd w:id="1091"/>
      <w:bookmarkEnd w:id="1092"/>
    </w:p>
    <w:p w14:paraId="2F9C389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Celebriamo, oggi, l’inizio della vita, il primo istante dell’esistere della Beata Vergine Maria. Tutti noi cominciamo immersi nel peccato originale, privi della grazia santificante, sotto il potere del peccato e della morte. </w:t>
      </w:r>
    </w:p>
    <w:p w14:paraId="17334502"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verità è così cantata da Davide nel Salmo: </w:t>
      </w:r>
      <w:r w:rsidRPr="005E5FA3">
        <w:rPr>
          <w:rFonts w:ascii="Arial" w:eastAsia="Times New Roman" w:hAnsi="Arial" w:cs="Arial"/>
          <w:i/>
          <w:kern w:val="0"/>
          <w:sz w:val="24"/>
          <w:szCs w:val="24"/>
          <w:lang w:eastAsia="it-IT"/>
          <w14:ligatures w14:val="none"/>
        </w:rPr>
        <w:t xml:space="preserve">“ </w:t>
      </w:r>
      <w:r w:rsidRPr="005E5FA3">
        <w:rPr>
          <w:rFonts w:ascii="Arial" w:eastAsia="Times New Roman" w:hAnsi="Arial" w:cs="Arial"/>
          <w:i/>
          <w:color w:val="000000"/>
          <w:kern w:val="0"/>
          <w:sz w:val="24"/>
          <w:szCs w:val="24"/>
          <w:lang w:eastAsia="it-IT"/>
          <w14:ligatures w14:val="none"/>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Aspergimi con rami d’issòpo e sarò puro; lavami e sarò più bianco della neve. Distogli lo sguardo dai miei peccati, cancella tutte le mie colpe. Crea in me, o Dio, un cuore puro, rinnova in me uno spirito saldo.</w:t>
      </w:r>
      <w:r w:rsidRPr="005E5FA3">
        <w:rPr>
          <w:rFonts w:ascii="Arial" w:eastAsia="Times New Roman" w:hAnsi="Arial" w:cs="Arial"/>
          <w:color w:val="000000"/>
          <w:kern w:val="0"/>
          <w:sz w:val="24"/>
          <w:szCs w:val="24"/>
          <w:lang w:eastAsia="it-IT"/>
          <w14:ligatures w14:val="none"/>
        </w:rPr>
        <w:t xml:space="preserve"> (cfr. Sal 51 (50) 1-12). </w:t>
      </w:r>
    </w:p>
    <w:p w14:paraId="24EB1CE5"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La Vergine Maria mai ha fatto questa preghiera, mai potrà farla. La sua è solo un perenne inno di benedizione, ringraziamento, un </w:t>
      </w:r>
      <w:r w:rsidRPr="005E5FA3">
        <w:rPr>
          <w:rFonts w:ascii="Arial" w:eastAsia="Times New Roman" w:hAnsi="Arial" w:cs="Arial"/>
          <w:i/>
          <w:color w:val="000000"/>
          <w:kern w:val="0"/>
          <w:sz w:val="24"/>
          <w:szCs w:val="24"/>
          <w:lang w:eastAsia="it-IT"/>
          <w14:ligatures w14:val="none"/>
        </w:rPr>
        <w:t>“magnificat eterno”</w:t>
      </w:r>
      <w:r w:rsidRPr="005E5FA3">
        <w:rPr>
          <w:rFonts w:ascii="Arial" w:eastAsia="Times New Roman" w:hAnsi="Arial" w:cs="Arial"/>
          <w:color w:val="000000"/>
          <w:kern w:val="0"/>
          <w:sz w:val="24"/>
          <w:szCs w:val="24"/>
          <w:lang w:eastAsia="it-IT"/>
          <w14:ligatures w14:val="none"/>
        </w:rPr>
        <w:t xml:space="preserve"> al suo Dio e Signore che ha fatto per lei grandi cose. L’ha ricolmata di grazia fin dal primo istante del suo concepimento, l’ha adombrata di ogni altro dono celeste. Lo Spirito Santo le faceva da scudo contro il male. In Lei l’inimicizia con il diavolo e i suoi angeli è stata perenne. Sempre amica di Dio, mai amica dell’angelo delle tenebre, perché sempre nella più pura obbedienza alla volontà del Signore. </w:t>
      </w:r>
    </w:p>
    <w:p w14:paraId="6AC03563"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La Vergine Maria è stata preservata dalla macchia di peccato originale. Questa però non è la sua sola gloria. Ella è stata creata bellissima, santissima, costituita fin dal primo istante tabernacolo vivente della Beata Trinità, Arca di carne nella quale abitare come in un secondo cielo, tempio vivo presente in mezzo agli uomini, stupenda Tenda del convegno, dalla quale saliva a Lui il sacrificio più santo, che è il dono dell’intera vita che Maria aveva consacrato al suo Dio. Maria viveva in perfetta comunione di verità e grazia con lo Spirito Santo e per questo viveva da </w:t>
      </w:r>
      <w:r w:rsidRPr="005E5FA3">
        <w:rPr>
          <w:rFonts w:ascii="Arial" w:eastAsia="Times New Roman" w:hAnsi="Arial" w:cs="Arial"/>
          <w:color w:val="000000"/>
          <w:kern w:val="0"/>
          <w:sz w:val="24"/>
          <w:szCs w:val="24"/>
          <w:lang w:eastAsia="it-IT"/>
          <w14:ligatures w14:val="none"/>
        </w:rPr>
        <w:lastRenderedPageBreak/>
        <w:t>vera figlia del Padre, in attesa di divenire la Madre del suo Divin Figlio, anche se lei ignorava questa altissima dignità alla quale il Padre celeste la stava preparando.</w:t>
      </w:r>
    </w:p>
    <w:p w14:paraId="6ACCF9A5"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La Vergine Maria vive con la Beata Trinità una relazione che è solo sua e di nessun altro. Lei è figlia del Padre, Madre del Figlio, Mistica Sposa dello Spirito Santo. Lei è talmente alta nella sua santità da superare in assoluto ogni altra santità creata. Solo la santità increata e quella del suo Divin Figlio la superano. Questa santità è insieme dono di Dio e frutto della Donna, che sempre ha fatto la volontà del suo Signore, consegnandosi a Lui in tutto, rimanendo per il suo Dio vergine nel corpo, nello spirito, nell’anima. Maria non fu mai di una creatura, neanche con il pensiero, con il cuore, con i sentimenti. Tutto in Lei è puro, santo, vero, perfetto. Lei vive un’altezza superiore ad ogni altra altezza. Lei sì che sapeva guardare sempre in alto, come insegna il profeta: </w:t>
      </w:r>
      <w:r w:rsidRPr="005E5FA3">
        <w:rPr>
          <w:rFonts w:ascii="Arial" w:eastAsia="Times New Roman" w:hAnsi="Arial" w:cs="Arial"/>
          <w:i/>
          <w:color w:val="000000"/>
          <w:kern w:val="0"/>
          <w:sz w:val="24"/>
          <w:szCs w:val="24"/>
          <w:lang w:eastAsia="it-IT"/>
          <w14:ligatures w14:val="none"/>
        </w:rPr>
        <w:t>“Il mio popolo è duro a convertirsi: chiamato a guardare in alto, nessuno sa sollevare lo sguardo”</w:t>
      </w:r>
      <w:r w:rsidRPr="005E5FA3">
        <w:rPr>
          <w:rFonts w:ascii="Arial" w:eastAsia="Times New Roman" w:hAnsi="Arial" w:cs="Arial"/>
          <w:color w:val="000000"/>
          <w:kern w:val="0"/>
          <w:sz w:val="24"/>
          <w:szCs w:val="24"/>
          <w:lang w:eastAsia="it-IT"/>
          <w14:ligatures w14:val="none"/>
        </w:rPr>
        <w:t xml:space="preserve"> (Os 11,7). </w:t>
      </w:r>
    </w:p>
    <w:p w14:paraId="5492113F"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La Vergine Maria è diversa da noi. Lei è di Dio, noi siamo del mondo. Lei è del Cielo, noi siamo della terra. Lei guarda verso l’alto, verso Dio, noi guardiamo verso la terra, verso gli uomini. Lei è libera di innalzarsi quasi fino alla santità di Dio, noi ci sprofondiamo nel peccato di satana, a volte superandolo anche. Lei è lo specchio delle virtù, noi invece la pattumiera dei vizi. Lei oggi ci viene mostrata nella sua bellezza iniziale perché noi ce ne innamoriamo e la scegliamo come nostro unico modello cui sempre guardare.</w:t>
      </w:r>
    </w:p>
    <w:p w14:paraId="02AC83B8"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Lei ci insegna che la santità è possibile anche nelle sue altezze quasi infinite. La condizione è solo una: abbandonarsi alla volontà del nostro Dio lasciandoci plasmare dall’obbedienza alla sua Parola. In fondo è questo l’insegnamento che ci viene dal Vangelo.</w:t>
      </w:r>
    </w:p>
    <w:p w14:paraId="2F45D78D"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Maria è invitata a rallegrarsi, perché piena di grazia. Dio è con Lei. È con Lei, perché Lei è con Dio. È con Dio perché tutta nella sua volontà, nella sua Parola, nei suoi comandamenti. Noi diciamo di essere con Dio, ma mentiamo a noi stessi, perché non siamo nel suo Vangelo. Noi e il Vangelo camminiamo su due strade parallele. Lui per la sua. Noi per la nostra. </w:t>
      </w:r>
    </w:p>
    <w:p w14:paraId="256B0E6C"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Maria invece è donna tutta evangelica. Non c’è disposizione, norma, comando, statuto che Lei non osservi, non adempia, ai quali non obbedisca con pronta e sollecita risposta. Dio è prima di ogni cosa nella sua Parola. Se è nella sua Parola è anche nei Sacramenti. Ma se non è nella sua Parola, non lo è neanche nei sacramenti, perché questi vengono esposti a nullità. San Paolo insegna che l’Eucaristia è un cibo di condanna eterna quando noi non la riceviamo vivendo di comunione reale con i fratelli e questa comunione si vive in un solo modo: osservando tutta la Parola del Vangelo, vivendo nelle Sante Beatitudini, facendo della nostra vita un atto perenne di carità e di amore.</w:t>
      </w:r>
    </w:p>
    <w:p w14:paraId="171519AE"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Maria si turba alle parole dell’Angelo. Non ne comprende la gravità, il mistero in esse nascosto. L’Angelo la rassicura. Lei ha trovato grazia presso Dio. Dio in Lei ha trovato tutta la grazia messa al momento del concepimento e in più tutta la fruttificazione operata nella sua giovane vita. Quanta differenza con noi! Riceviamo la grazia del battesimo e la perdiamo. Ci accostiamo al Sacramento della confessione ma per ritornare a peccare. Ci accostiamo all’Eucaristia e spesso la riceviamo come un pane ordinario, addirittura la si pretende riceverla con il peccato mortale nel cuore, con una vita contraria al Vangelo e alla verità di Dio e dell’uomo.</w:t>
      </w:r>
    </w:p>
    <w:p w14:paraId="1F86F6E3" w14:textId="77777777" w:rsidR="005E5FA3" w:rsidRPr="005E5FA3" w:rsidRDefault="005E5FA3" w:rsidP="005E5FA3">
      <w:pPr>
        <w:spacing w:after="120" w:line="240" w:lineRule="auto"/>
        <w:jc w:val="both"/>
        <w:rPr>
          <w:rFonts w:ascii="Arial" w:eastAsia="Times New Roman" w:hAnsi="Arial" w:cs="Arial"/>
          <w:color w:val="000000"/>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lastRenderedPageBreak/>
        <w:t>In Maria la grazia cresceva a dismisura giorno dopo giorno. Ella sempre più diveniva bella per il suo Dio. Dio è veramente innamorato di questa donna. È tanto innamorato da sceglierla come Madre del suo Divin Filio, facendola Mistica Sposa dello Spirito Santo.</w:t>
      </w:r>
    </w:p>
    <w:p w14:paraId="17BA31A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color w:val="000000"/>
          <w:kern w:val="0"/>
          <w:sz w:val="24"/>
          <w:szCs w:val="24"/>
          <w:lang w:eastAsia="it-IT"/>
          <w14:ligatures w14:val="none"/>
        </w:rPr>
        <w:t xml:space="preserve">È questa l’altissima vocazione della Beata Vergine Maria: essere la Madre del Figlio dell’Altissimo che nello stesso tempo è anche figlio di Giacobbe a motivo della vera umanità che assumerà in Lei per mezzo di Lei, nel suo seno verginale: </w:t>
      </w:r>
      <w:r w:rsidRPr="005E5FA3">
        <w:rPr>
          <w:rFonts w:ascii="Arial" w:eastAsia="Times New Roman" w:hAnsi="Arial" w:cs="Arial"/>
          <w:i/>
          <w:color w:val="000000"/>
          <w:kern w:val="0"/>
          <w:sz w:val="24"/>
          <w:szCs w:val="24"/>
          <w:lang w:eastAsia="it-IT"/>
          <w14:ligatures w14:val="none"/>
        </w:rPr>
        <w:t>“</w:t>
      </w:r>
      <w:r w:rsidRPr="005E5FA3">
        <w:rPr>
          <w:rFonts w:ascii="Arial" w:eastAsia="Times New Roman" w:hAnsi="Arial" w:cs="Arial"/>
          <w:i/>
          <w:kern w:val="0"/>
          <w:sz w:val="24"/>
          <w:szCs w:val="24"/>
          <w:lang w:eastAsia="it-IT"/>
          <w14:ligatures w14:val="none"/>
        </w:rPr>
        <w:t>Ed ecco, concepirai un figlio, lo darai alla luce e lo chiamerai Gesù. Sarà grande e verrà chiamato Figlio dell’Altissimo; il Signore Dio gli darà il trono di Davide suo padre e regnerà per sempre sulla casa di Giacobbe e il suo regno non avrà fine”.</w:t>
      </w:r>
    </w:p>
    <w:p w14:paraId="5D10205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La Vergine Maria non è come Abramo che si lascia consigliare dalla moglie Sara e concepisce un figlio attraverso la sua schiava Agar. Non era questa la volontà del suo Dio. Maria non può sbagliare. Deve sapere con certezza divina cosa fare. Chiede all’Angelo che gli spieghi il mistero, che le indichi le modalità del compimento della parola proferita. L’Angelo con molto garbo le risponde con semplicità: </w:t>
      </w:r>
      <w:r w:rsidRPr="005E5FA3">
        <w:rPr>
          <w:rFonts w:ascii="Arial" w:eastAsia="Times New Roman" w:hAnsi="Arial" w:cs="Arial"/>
          <w:i/>
          <w:kern w:val="0"/>
          <w:sz w:val="24"/>
          <w:szCs w:val="24"/>
          <w:lang w:eastAsia="it-IT"/>
          <w14:ligatures w14:val="none"/>
        </w:rPr>
        <w:t xml:space="preserve">“Lo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w:t>
      </w:r>
    </w:p>
    <w:p w14:paraId="4EB6BFA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Non è Maria che deve trovare la soluzione. Non è neanche Giuseppe che deve pensare come attuare questo mistero. Giuseppe deve solo dare il suo nome legale. Nient’altro. Chi realizzerà il mistero è lo Spirito Santo non appena Maria avrà accolto nel suo cuore questa vocazione. Anche Lei risponde all’Angelo con altrettanta semplicità e garbo: </w:t>
      </w:r>
      <w:r w:rsidRPr="005E5FA3">
        <w:rPr>
          <w:rFonts w:ascii="Arial" w:eastAsia="Times New Roman" w:hAnsi="Arial" w:cs="Arial"/>
          <w:i/>
          <w:kern w:val="0"/>
          <w:sz w:val="24"/>
          <w:szCs w:val="24"/>
          <w:lang w:eastAsia="it-IT"/>
          <w14:ligatures w14:val="none"/>
        </w:rPr>
        <w:t>“Ecco la serva del Signore: avvenga per me secondo la tua parola”</w:t>
      </w:r>
      <w:r w:rsidRPr="005E5FA3">
        <w:rPr>
          <w:rFonts w:ascii="Arial" w:eastAsia="Times New Roman" w:hAnsi="Arial" w:cs="Arial"/>
          <w:kern w:val="0"/>
          <w:sz w:val="24"/>
          <w:szCs w:val="24"/>
          <w:lang w:eastAsia="it-IT"/>
          <w14:ligatures w14:val="none"/>
        </w:rPr>
        <w:t>.</w:t>
      </w:r>
    </w:p>
    <w:p w14:paraId="53E2DC54"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Fratelli e sorelle, come non stupire dinanzi grandezza creata da Dio per noi? Come non sentirci il cuore pieno di gioia per un così grande avvenimento che il Signore ci fa oggi celebrare con tanta solennità? Come non esultare, non gioire, non magnificare il Signore per questa grazia potente tutta riversata nell’umile Vergine di Nazaret? Come non ringraziare in eterno la Vergine Maria per aver accolto ai piedi della croce di essere nostra Madre e Regina?</w:t>
      </w:r>
    </w:p>
    <w:p w14:paraId="412B75FB"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contemplazione deve trasformarsi in noi in desiderio di possesso, conquista della più alta santità, per lasciarci fare da Dio santi come Maria. Come la santità di Dio si è riversata tutta nella Madre del suo Figlio Unigenito, così vuole riversarsi in noi, in voi, in me, in ogni uomo che vive su questa terra. </w:t>
      </w:r>
    </w:p>
    <w:p w14:paraId="3B59F480"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Una sola è la nostra povertà, miseria, debolezza, pochezza. Siamo miseri e poveri di santità. Se la nostra Diocesi si eleverà in santità, tutti, a partire da questo istante, sentiremo nuovamente la vita scorrere in noi perché essa si alimenta solo di grazia e di verità. Le altre cose sono come il fieno per le pietre. Come il fieno non dona vita alle pietre, così le altre cose per noi.</w:t>
      </w:r>
    </w:p>
    <w:p w14:paraId="0505B5EF"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L’Immacolata ci ottenga dalla Beata Trinità di corrispondere alla grazia e alla verità. Angeli, Santi ci facciamo crescere nell’amore vicendevole e verso tutti.</w:t>
      </w:r>
    </w:p>
    <w:p w14:paraId="472146B9"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p>
    <w:p w14:paraId="62A30A2F" w14:textId="77777777" w:rsidR="005E5FA3" w:rsidRPr="005E5FA3" w:rsidRDefault="005E5FA3" w:rsidP="005E5FA3">
      <w:pPr>
        <w:pStyle w:val="Titolo2"/>
      </w:pPr>
      <w:bookmarkStart w:id="1093" w:name="_Toc8620"/>
      <w:bookmarkStart w:id="1094" w:name="_Toc94188300"/>
      <w:bookmarkStart w:id="1095" w:name="_Toc218975258"/>
      <w:bookmarkStart w:id="1096" w:name="_Toc219036396"/>
      <w:r w:rsidRPr="005E5FA3">
        <w:lastRenderedPageBreak/>
        <w:t>ASSUNZIONE DELLA B. V. MARIA – SOLENNITÀ</w:t>
      </w:r>
      <w:bookmarkEnd w:id="1093"/>
      <w:bookmarkEnd w:id="1094"/>
      <w:bookmarkEnd w:id="1095"/>
      <w:bookmarkEnd w:id="1096"/>
    </w:p>
    <w:p w14:paraId="23CAAB4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La Vergine Maria racchiude nel suo corpo, nel suo spirito, nella sua anima un mistero così grande, eccelso, sublime, quasi infinito. Più lo si contempla e sempre più nuovo appare agli occhi della mente credente. Quando uno pensa che ormai tutto è stato colto, è allora che tutto comincia e si deve ripartire come se nulla mai avessimo conosciuto di Essa. Chi ama la Vergine Maria mai smette di calarsi nel suo mistero per coglierne almeno qualche frammento. </w:t>
      </w:r>
    </w:p>
    <w:p w14:paraId="3118B1F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Oggi la Prima Lettura ci narra il grande amore che Davide nutriva per il suo Dio e Signore. Questo amore lo spinge a dare all’Arca del suo Dio un posto di grandissimo onore in Gerusalemme. Lo stesso Davide pensa di costruire per l’Arca il tempio più bello, più ricco, più grande di tutta la terra. La sola vista della Casa del Signore doveva far esultare di grandissima gioia quanti si avvicinavano alla Città Santa per il culto. </w:t>
      </w:r>
    </w:p>
    <w:p w14:paraId="1B6FD99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Ora è giusto che riflettiamo. Qual è il posto d’onore nel nostro spirito, nella nostra anima, nel nostro corpo per la Vergine Maria, Nuova Arca dell’Alleanza del Signore nostro? Con quale amore noi lo onoriamo, veneriamo, celebriamo? Quanta gioia proviamo quando la pensiamo? Con quale fede ci accostiamo al suo trono di grazia? Quanta fiducia abbiamo nel ricorrere a Lei? Cantiamo, esultando, al ricordi di Lei? Sono domande che esigono una risposta.</w:t>
      </w:r>
    </w:p>
    <w:p w14:paraId="2CFAA08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Vergine Maria è più che Arca dell’Alleanza. È vero. Lei è piena di grazia. Il Signore abita e dimora in Lei. Ma in Lei si è fatto carne. Il Figlio dell’Altissimo come è generato dall’eternità dal Padre, nel tempo è stato generato nell’umanità dalla Vergine Maria. La carne di Dio è carne di Maria. Carne dalla sua carne, sangue dal suo sangue, vita dalla vita, cuore dal suo cuore. Il Padre celeste ha creato Maria. Maria ha generato il suo Figlio Unigenito.</w:t>
      </w:r>
    </w:p>
    <w:p w14:paraId="25EC9FB4"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Questa grandezza è solo della Vergine di Nazaret. Nessuna altra donna al mondo, né prima né dopo di Lei, potrà avere questa gloria e questo onore. Lei è la piena di grazia, la dimora di Dio, ma anche la carne e il sangue da cui il Padre celeste ha attinto l’umanità da dare al suo Figlio Unigenito. Maria è vera Madre di Dio, perché in Lei il Figlio di Dio si è fatto carne. Da Lei non nasce un uomo. Nasce uomo il Verbo della vita. Da Lei nasce il Figlio Incarnato dell’Altissimo.</w:t>
      </w:r>
    </w:p>
    <w:p w14:paraId="01B77544"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Dio in Lei si è fatto uomo, è divenuto carne, ha preso la nostra umanità. Dio non era uomo. In Lei lo è divenuto. Per la vergine Maria si compie uno sconvolgimento non nella creazione, ma nello stesso mistero trinitario. Dio non è più il Dio dalle tre Persone che sussistono nell’unica natura divina. Ora nella Trinità è entrata una seconda natura: la natura umana del Figlio. Essa non è un corpo estraneo alla trinità. È corpo fisico trasformato in luce in essa.</w:t>
      </w:r>
    </w:p>
    <w:p w14:paraId="761A6001"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Dal momento del sì della Vergine Maria, nel Dio Uno nella natura e Trino nelle persone vi sono due nature. Con una differenza, mentre nell’unica natura divina sussistono le Tre Persone Divine: Padre e Figlio e Spirito Santo. La Persona Divina del Figlio sussiste insieme nella natura divina e nella natura umana. Dopo l’incarnazione, il mistero di Dio non è più lo stesso. Ma anche il mistero dell’uomo non è più lo stesso. Dio si è fatto carne, è divenuto uomo.</w:t>
      </w:r>
    </w:p>
    <w:p w14:paraId="6CE2104E"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lastRenderedPageBreak/>
        <w:t>Questo altissimo mistero, che rivoluziona la sua stessa essenza eterna, si è compiuto nella Vergine Maria. Per questo Essa è infinitamente più che l’arca. Ma se la Vergine Maria è oltre l’arca, è giusto che a Lei si dia il posto più bello del cuore, dell’anima, dello spirito, dei pensieri, di tutta la nostra vita. Anzi lei dovrebbe essere il pensiero, il cuore, l’anima, lo spirito della nostra vita. Da lei anche noi dobbiamo assumere la carne della nostra divinizzazione.</w:t>
      </w:r>
    </w:p>
    <w:p w14:paraId="3798808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La Seconda Lettura tratta dalla Prima Lettera ai Corinzi ci dice che grazie alla risurrezione di Gesù Signore la morte è stata  inghiottita nella sua vittoria. La morte dell’anima, dello spirito, del corpo, dei pensieri, della volontà, del cuore, dei sentimenti, la morte fisica e quella eterna è stata sconfitta da Gesù Signore. Nessuno ora è più sotto il suo dominio, se vuole, se accoglie l’invito di Cristo di divenire suo corpo, suo sangue, sua vita. </w:t>
      </w:r>
    </w:p>
    <w:p w14:paraId="7087FFE0"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Questa vittoria Gesù l’ha data tutta alla Madre sua. Lui non ha permesso che Colei dalla quale e nella quale si era compiuto il più grande mistero di Dio, che è secondo solo al mistero eterno che governa la vita della Beata Trinità, conoscesse la morte e il dissolvimento della carne nel sepolcro. Terminato il corso della sua vita terrena, il Figlio trasfigurò la Madre sua, la trasformò in luce, la portò con sé nel Cielo, facendola sedere alla sua destra.</w:t>
      </w:r>
    </w:p>
    <w:p w14:paraId="2C703B19"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Nuova Eva, dalla quale è nata la nuova vita in Dio e in tutto l’universo, dal Figlio è stata preservata dalla morte. Il Figlio sulla croce ha redento anche la sua morte e non ha permesso che la Madre sua la conoscesse. Così in Maria si compie un altro grandissimo mistero: Lei è la sola Creatura umana preservata dal Figlio dalla conoscenza della morte. È anche questo un dono altissimo che il Signore le ha fatto. Dall’inizio alla fine la Vergine Maria è tutta di Dio.</w:t>
      </w:r>
    </w:p>
    <w:p w14:paraId="6897F85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Vergine Maria è la Donna ricca solo di vita. Nasce piena di grazia, nasce come portatrice di Dio, come arca del Signore. In Lei lo stesso mistero trinitario viene sconvolto per l’eternità. In Lei la morte non ha potere. Lei è la sola Donna nella quale tutti questi misteri si compiono. Dal primo istante del suo concepimento Maria è la Vergine per il suo Dio. Essa non è stata mai del peccato, mai di un uomo, mai delle cose, mai del creato, mai della stessa morte.</w:t>
      </w:r>
    </w:p>
    <w:p w14:paraId="291ED54F"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Non vi è creatura, animata o inanimata, spirituale o materiale, del cielo, della terra, degli inferi, non vi è né morte e né alcun’altra realtà esistente che possa dire: Maria, in qualche modo,  è stata mia. Maria non è stata mai di nessuno, neanche per un secondo, neanche per il secondo o l’istante della morte. Lei è stata trasformata, resa tutta spirituale, portata nel Cielo dal Figlio suo, incoronata Regina degli Angeli e dei Santi, costituita la quarta stella del Paradiso di Dio.</w:t>
      </w:r>
    </w:p>
    <w:p w14:paraId="1EE9F7E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Il Vangelo ci rivela una terza verità sulla Madre di Dio ed è giusto che essa venga compresa secondo pienezza di verità. Maria è vera Donna. È vera natura corporea e spirituale insieme. Maria è vera anima, vero spirito, vera carne, vera Persona umana. Come vera Persona umana, dal primo istante del discernimento è chiamata a lasciarsi fare da Dio. Porsi interamente nelle sue mani, per essere da Lui modellata, costruita, abbellita, adornata dello stesso Dio.</w:t>
      </w:r>
    </w:p>
    <w:p w14:paraId="10D8990A"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Questa è la verità della Vergine Maria: dal primo istante del discernimento, Lei è stata tutta e sempre per il suo Dio. È questa la sua vera verginità. Non essere mai stata da se stessa, per se stessa, dalle creature per le creature, dagli uomini per gli uomini, dalle cose per le cose, dagli angeli per gli angeli, da Satana per Satana, </w:t>
      </w:r>
      <w:r w:rsidRPr="005E5FA3">
        <w:rPr>
          <w:rFonts w:ascii="Arial" w:eastAsia="Calibri" w:hAnsi="Arial" w:cs="Arial"/>
          <w:kern w:val="0"/>
          <w:sz w:val="24"/>
          <w:szCs w:val="28"/>
          <w14:ligatures w14:val="none"/>
        </w:rPr>
        <w:lastRenderedPageBreak/>
        <w:t>dalla terra per la terra. Maria è stata purissima Vergine, castissima Donna nei pensieri, nello spirito, nell’anima per il suo Dio e Signore.</w:t>
      </w:r>
    </w:p>
    <w:p w14:paraId="6073BD9E"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È difficilissimo che una persona non sia dai suoi pensieri, desideri, anche eccelsi, ottimi, santi. È impossibile per chiunque non essere stato almeno una volta nella sua vita da un suo sentimento, da un moto del suo cuore. Anche nelle più grandi opere buone si può essere da se stessi, dal proprio cuore, dalla propria volontà. Pensiamo erroneamente di essere da Dio, che Dio voglia quella determinata opera, mentre è solo il nostro cuore che la vuole, la desidera.</w:t>
      </w:r>
    </w:p>
    <w:p w14:paraId="533E3DF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In Maria questo mai è avvenuto. Maria è stata sempre Purissima, Incontaminata Vergine per il suo Signore. Lei è stata sempre dalla sua volontà. Lei è vissuta solo per ascoltare il suo Signore. Lei non viveva per ascoltare il suo cuore, i suoi sentimenti, i suoi desideri e neanche qualche capriccio bizzarro che sempre invade il nostro spirito. Nulla in Lei di tutto questo. Maria è sempre dalla volontà del Padre, sempre nella più pura e santa obbedienza.</w:t>
      </w:r>
    </w:p>
    <w:p w14:paraId="15DB6E2B"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Gesù dice qual è la vera grandezza e beatitudine della Madre sua. Maria non è grande perché ha generato il Figlio dell’Altissimo. È grande perché ha posto interamente la sua vita nelle mani e nella volontà del Padre celeste. È grande per il suo sì a Dio che era perenne e ininterrotto. È grande perché è la sola donna che sa ascoltare anche i sussurri inespressi del cuore di Dio. È grande perché non ha lasciato cadere a vuoto nessuna Parola che Dio le ha rivolto.</w:t>
      </w:r>
    </w:p>
    <w:p w14:paraId="1E1E27C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vera beatitudine della Madre di Gesù è l’ascolto, l’obbedienza, il sì perenne a Dio. Maria è Colei che fa sì che tutti i desideri di Dio divengono storia, eventi, fatti, opere di salvezza e di redenzione. Mentre attraverso di noi il Signore quasi mai realizza un solo desiderio, una sola volontà, alla maniera divina, con Maria, per mezzo di Lei, tutti i suoi desideri si sono trasformati in opera di vera salvezza, vera carità, vera speranza, vera redenzione.</w:t>
      </w:r>
    </w:p>
    <w:p w14:paraId="05E829E7" w14:textId="77777777" w:rsidR="005E5FA3" w:rsidRPr="005E5FA3" w:rsidRDefault="005E5FA3" w:rsidP="005E5FA3">
      <w:pPr>
        <w:spacing w:after="120" w:line="240" w:lineRule="auto"/>
        <w:jc w:val="both"/>
        <w:rPr>
          <w:rFonts w:ascii="Arial" w:eastAsia="Times New Roman" w:hAnsi="Arial" w:cs="Arial"/>
          <w:kern w:val="0"/>
          <w:sz w:val="24"/>
          <w:szCs w:val="24"/>
          <w:lang w:eastAsia="it-IT"/>
          <w14:ligatures w14:val="none"/>
        </w:rPr>
      </w:pPr>
      <w:r w:rsidRPr="005E5FA3">
        <w:rPr>
          <w:rFonts w:ascii="Arial" w:eastAsia="Calibri" w:hAnsi="Arial" w:cs="Arial"/>
          <w:kern w:val="0"/>
          <w:sz w:val="24"/>
          <w:szCs w:val="24"/>
          <w14:ligatures w14:val="none"/>
        </w:rPr>
        <w:t xml:space="preserve">Questa stessa verità confessa lo Spirito Santo per bocca di Elisabetta: </w:t>
      </w:r>
      <w:r w:rsidRPr="005E5FA3">
        <w:rPr>
          <w:rFonts w:ascii="Arial" w:eastAsia="Calibri" w:hAnsi="Arial" w:cs="Arial"/>
          <w:i/>
          <w:kern w:val="0"/>
          <w:sz w:val="24"/>
          <w:szCs w:val="24"/>
          <w14:ligatures w14:val="none"/>
        </w:rPr>
        <w:t>“</w:t>
      </w:r>
      <w:r w:rsidRPr="005E5FA3">
        <w:rPr>
          <w:rFonts w:ascii="Arial" w:eastAsia="Times New Roman" w:hAnsi="Arial" w:cs="Arial"/>
          <w:i/>
          <w:kern w:val="0"/>
          <w:sz w:val="24"/>
          <w:szCs w:val="24"/>
          <w:lang w:eastAsia="it-IT"/>
          <w14:ligatures w14:val="none"/>
        </w:rPr>
        <w:t>Elisabetta fu colmata di Spirito Santo</w:t>
      </w:r>
      <w:r w:rsidRPr="005E5FA3">
        <w:rPr>
          <w:rFonts w:ascii="Arial" w:eastAsia="Times New Roman" w:hAnsi="Arial" w:cs="Arial"/>
          <w:i/>
          <w:kern w:val="0"/>
          <w:position w:val="4"/>
          <w:sz w:val="24"/>
          <w:szCs w:val="24"/>
          <w:lang w:eastAsia="it-IT"/>
          <w14:ligatures w14:val="none"/>
        </w:rPr>
        <w:t xml:space="preserve"> </w:t>
      </w:r>
      <w:r w:rsidRPr="005E5FA3">
        <w:rPr>
          <w:rFonts w:ascii="Arial" w:eastAsia="Times New Roman" w:hAnsi="Arial" w:cs="Arial"/>
          <w:i/>
          <w:kern w:val="0"/>
          <w:sz w:val="24"/>
          <w:szCs w:val="24"/>
          <w:lang w:eastAsia="it-IT"/>
          <w14:ligatures w14:val="none"/>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w:t>
      </w:r>
      <w:r w:rsidRPr="005E5FA3">
        <w:rPr>
          <w:rFonts w:ascii="Arial" w:eastAsia="Times New Roman" w:hAnsi="Arial" w:cs="Arial"/>
          <w:kern w:val="0"/>
          <w:sz w:val="24"/>
          <w:szCs w:val="24"/>
          <w:lang w:eastAsia="it-IT"/>
          <w14:ligatures w14:val="none"/>
        </w:rPr>
        <w:t xml:space="preserve"> (Lc 1,41-45). </w:t>
      </w:r>
    </w:p>
    <w:p w14:paraId="369C3007"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Escluso Cristo Gesù, nessuna obbedienza è stata, è, sarà più grande di quella data a Dio dalla Vergine Maria. Per questo stesso motivo nessuna beatitudine la potrà mai eguagliare. Poiché Maria è stata tutta del suo Dio, il suo Dio è tutto in Lei. Come Maria è stata purissima Vergine per il suo Dio, così il suo Dio sarà tutto di Lei senza riservare per sé alcuna cosa. Questa unicità di relazione è solo della Madre di Dio. Tutta Lei di Dio. Tutto Dio di Lei.</w:t>
      </w:r>
    </w:p>
    <w:p w14:paraId="20EB3D5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Con l’Assunzione in Cielo in corpo e anima, con corpo trasformato in luce, non finisce la grandezza della Madre di Dio. Essa ora comincia. Maria non entra nel Cielo come tutte le altre donne. Lei entra nel Paradiso per dare al Paradiso ciò che gli manca: La dolcezza e la grazia di tutta la femminilità della vera Donna. La grazia e la dolcezza della vera Madre. Ora il Paradiso è vero Paradiso, Dio è vero Dio, Cristo è vero Cristo, lo Spirito Santo vero Spirito Santo.</w:t>
      </w:r>
    </w:p>
    <w:p w14:paraId="7B9DAA77"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lastRenderedPageBreak/>
        <w:t>Per la Vergine Maria tutta l’amore del Padre, tutta la grazia di Cristo Gesù, tutta la comunione dello Spirito Santo si riveste anche della dolcezza, della delicatezza, dell’amorevolezza, della sensibilità del cuore al femminile della Donna e tutto viene riversato sull’umanità come dono di redenzione e di salvezza, nel Paradiso come purissima gioia e godimento eterno. Contemplando la grandezza della femminilità e maternità di Maria, il Paradiso è beato. Vergine Maria, Donna Assunta in Cielo in corpo e anima, Regina degli Angeli e dei Santi, sei stupenda, sei grande, sei veramente divina, perché così il Padre tuo ti ha voluta e fatta.</w:t>
      </w:r>
    </w:p>
    <w:p w14:paraId="6AA19256"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p>
    <w:p w14:paraId="5377D7DD" w14:textId="77777777" w:rsidR="005E5FA3" w:rsidRPr="005E5FA3" w:rsidRDefault="005E5FA3" w:rsidP="005E5FA3">
      <w:pPr>
        <w:pStyle w:val="Titolo2"/>
      </w:pPr>
      <w:bookmarkStart w:id="1097" w:name="_Toc218975259"/>
      <w:bookmarkStart w:id="1098" w:name="_Toc8622"/>
      <w:bookmarkStart w:id="1099" w:name="_Toc94188302"/>
      <w:bookmarkStart w:id="1100" w:name="_Toc219036397"/>
      <w:r w:rsidRPr="005E5FA3">
        <w:t>ASSUNZIONE DELLA B. V. MARIA</w:t>
      </w:r>
      <w:bookmarkEnd w:id="1097"/>
      <w:bookmarkEnd w:id="1100"/>
      <w:r w:rsidRPr="005E5FA3">
        <w:t xml:space="preserve"> </w:t>
      </w:r>
      <w:bookmarkEnd w:id="1098"/>
      <w:bookmarkEnd w:id="1099"/>
    </w:p>
    <w:p w14:paraId="37A12555"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Chi contempla la Vergine Maria, chi ammira la sua bellezza, chi scruta e scopre ciò che Dio realmente ha fatto di Lei, cambierà ogni pensiero su Dio, su Cristo Gesù, sullo Spirito Santo, sulla Chiesa, sui suoi riti e celebrazioni, sui suoi sacramenti. Cambierà pensiero non solo sull’umanità, ma anche sul tempo e sull’eternità, sul Paradiso e sull’inferno, perché vedrà ogni cosa dal mistero purissimo della Madre di Dio. Vedrà ogni cosa con i suoi occhi e il suo cuore. </w:t>
      </w:r>
    </w:p>
    <w:p w14:paraId="3C2204DF"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Scrutare l’amore del Padre, la grazia del Figlio, la comunione dello Spirito Santo con il cuore della Madre di Dio, leggere in essi con i suoi occhi, vedere ogni cosa con il suo spirito, è scoprire gli abissi della carità del Padre, l’onnipotenza redentrice e salvatrice della grazia di Gesù Signore, la forza trasformatrice, unificatrice, elevatrice e rinnovatrice dello Spirito del Signore. Per il cuore e la mente della Vergine Maria si entra in pienezza nella verità di Dio.</w:t>
      </w:r>
    </w:p>
    <w:p w14:paraId="0021B46F"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Se però la Vergine Maria non diviene, perché da noi non scelta, non voluta, non desiderata, nostro cuore, nostri occhi, nostro pensiero, nostro desiderio, nostra aspirazione di sapienza e di intelligenza, Dio rimane sempre un mistero inaccessibile, perché all’uomo non è data altra via per raggiungere il cuore di Cristo se non per mezzo del cuore della Madre sua. Infatti sono tutti senza il vero Cristo coloro che si sono privati per stoltezza diabolica del cuore di Lei. </w:t>
      </w:r>
    </w:p>
    <w:p w14:paraId="2813BC80"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Satana sa che la vera sua nemica è la Madre di Gesù. Se Lui riesce ad allontanare un cuore dalla Madre di Dio, se lo priva di Lei, per lui tutto diviene più facile. Non ci sono ostacoli alla conquista del mondo. L’unico baluardo è la Madre celeste. Tolta Essa dai cuori, questi crolleranno, si dissolveranno più che le mura di Gerico al suo passaggio. Lui potrà governare indisturbato il mondo, come attualmente sta facendo. Il cristiano è senza la Madre.</w:t>
      </w:r>
    </w:p>
    <w:p w14:paraId="18333A7E"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La Prima Lettura, tratta dall’Apocalisse, ci presenta una Donna vestita di sole, con dodici stelle che le fanno da corona, con la luna sotto i suoi piedi. Il sole è Dio. Dio avvolge Maria di se stesso. La rende partecipe della natura divina in modo unico, singolare, particolare, speciale. Nessuna creatura mai ha ricevuto e mai riceverà una partecipazione così alta, eccelsa, elevata. Chi vede Maria è quasi se vedesse Dio, tanta stupenda e meravigliosa è la sua luce.</w:t>
      </w:r>
    </w:p>
    <w:p w14:paraId="0057BA49"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 xml:space="preserve">Quella di Lucifero a confronto della sua è come fiamma di un lucignolo che fumiga. Maria però non si è esaltata. Non si è attribuita la gloria della divinità. Loda e </w:t>
      </w:r>
      <w:r w:rsidRPr="005E5FA3">
        <w:rPr>
          <w:rFonts w:ascii="Arial" w:eastAsia="Calibri" w:hAnsi="Arial" w:cs="Arial"/>
          <w:kern w:val="0"/>
          <w:sz w:val="24"/>
          <w:szCs w:val="28"/>
          <w14:ligatures w14:val="none"/>
        </w:rPr>
        <w:lastRenderedPageBreak/>
        <w:t>ringrazia, benedice ed esalta il suo Signore. Lei non si è fatta. È tutta e interamente opera del Padre, per il Figlio, nello Spirito Santo. È questa la vera grandezza della Madre celeste: la sua umiltà. Lei sa che niente viene da Lei. Tutto invece viene da Dio e canta per Lui il suo cantico eterno di lode.</w:t>
      </w:r>
    </w:p>
    <w:p w14:paraId="40923313"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Dalla Vergine Maria questo tutti dovremmo imparare: la sua umiltà per confessare che tutto è un dono di Dio. Tutto è un dono Dio speciale, assai speciale. È un dono di Dio per essere donato totalmente, interamente, senza nulla trattenerci per noi. Maria, dono purissimo di Dio, tutta si è data a Dio nel suo corpo, nella sua anima, nel suo spirito, nella sua volontà, nei suoi desideri. Per il suo Dio si è immolata sul Golgota, divenendo martire nell’anima.</w:t>
      </w:r>
    </w:p>
    <w:p w14:paraId="43BE2E5B"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Le dodici stelle raffigurano tutte le altre luci del Cielo. Dio ha disposto che ogni luce angelica o umana, cioè dei santi, facesse da corona alla Madre sua. Ha valuto che come Lui si è fatto luce per adornare la Madre del suo Eterno Figlio, così vuole che ogni altro beato del Paradiso, angelo o uomo, si faccia luce per rendere più bella la Vergine Maria. È come se Dio si fosse fatto diamante di luce eterna per Lei e le altri luce anche loro diamanti per Lei.</w:t>
      </w:r>
    </w:p>
    <w:p w14:paraId="720521BC" w14:textId="77777777" w:rsidR="005E5FA3" w:rsidRPr="005E5FA3" w:rsidRDefault="005E5FA3" w:rsidP="005E5FA3">
      <w:pPr>
        <w:spacing w:after="120" w:line="240" w:lineRule="auto"/>
        <w:jc w:val="both"/>
        <w:rPr>
          <w:rFonts w:ascii="Arial" w:eastAsia="Calibri" w:hAnsi="Arial" w:cs="Arial"/>
          <w:kern w:val="0"/>
          <w:sz w:val="24"/>
          <w:szCs w:val="28"/>
          <w14:ligatures w14:val="none"/>
        </w:rPr>
      </w:pPr>
      <w:r w:rsidRPr="005E5FA3">
        <w:rPr>
          <w:rFonts w:ascii="Arial" w:eastAsia="Calibri" w:hAnsi="Arial" w:cs="Arial"/>
          <w:kern w:val="0"/>
          <w:sz w:val="24"/>
          <w:szCs w:val="28"/>
          <w14:ligatures w14:val="none"/>
        </w:rPr>
        <w:t>Nulla deve mancare in gloria, in luce, in bellezza alla Madre sua. Lei deve occupare il primo posto nel cielo. Dio vuole che essa risplenda adornata di tutta la sua luce e di quella di tutti i beati del suo Cielo. Nessun diamante di luce le deve mancare. Tutti a servizio della gloria di Maria. Nonostante questa sublime gloria, la Vergine Maria è rimasta e si è fatta ancora più umile. Nella sua umiltà si è come nascosta, inabissata, quasi sconvolta di un così grande onore.</w:t>
      </w:r>
    </w:p>
    <w:p w14:paraId="49EC30D8"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Quanto il re Assuero ordine perché venga onorato Mardocheo in segno di riconoscenza è nulla: </w:t>
      </w:r>
      <w:r w:rsidRPr="005E5FA3">
        <w:rPr>
          <w:rFonts w:ascii="Arial" w:eastAsia="Calibri" w:hAnsi="Arial" w:cs="Arial"/>
          <w:i/>
          <w:kern w:val="0"/>
          <w:sz w:val="24"/>
          <w:szCs w:val="24"/>
          <w14:ligatures w14:val="none"/>
        </w:rPr>
        <w:t>“</w:t>
      </w:r>
      <w:r w:rsidRPr="005E5FA3">
        <w:rPr>
          <w:rFonts w:ascii="Arial" w:eastAsia="Calibri" w:hAnsi="Arial" w:cs="Arial"/>
          <w:i/>
          <w:color w:val="000000"/>
          <w:kern w:val="0"/>
          <w:sz w:val="24"/>
          <w:szCs w:val="24"/>
          <w14:ligatures w14:val="none"/>
        </w:rPr>
        <w:t>Per l’uomo che il re vuole onorare, i servi del re portino una veste di lino che viene indossata dal re e un cavallo che il re suole cavalcare: siano dati a uno degli amici del re, fra i nobili, e questi ne rivesta l’uomo che il re ama; poi lo faccia salire sul cavallo e si annunci nella piazza della città: Così sarà per ogni uomo che il re intende onorare”</w:t>
      </w:r>
      <w:r w:rsidRPr="005E5FA3">
        <w:rPr>
          <w:rFonts w:ascii="Arial" w:eastAsia="Calibri" w:hAnsi="Arial" w:cs="Arial"/>
          <w:color w:val="000000"/>
          <w:kern w:val="0"/>
          <w:sz w:val="24"/>
          <w:szCs w:val="24"/>
          <w14:ligatures w14:val="none"/>
        </w:rPr>
        <w:t xml:space="preserve"> </w:t>
      </w:r>
      <w:r w:rsidRPr="005E5FA3">
        <w:rPr>
          <w:rFonts w:ascii="Arial" w:eastAsia="Calibri" w:hAnsi="Arial" w:cs="Arial"/>
          <w:kern w:val="0"/>
          <w:sz w:val="24"/>
          <w:szCs w:val="24"/>
          <w14:ligatures w14:val="none"/>
        </w:rPr>
        <w:t xml:space="preserve">(Est 6,7-9). </w:t>
      </w:r>
    </w:p>
    <w:p w14:paraId="051A989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L’onore che Dio riserva per la Madre sua è infinitamente oltre. Dio non fa indossare a Maria la sua veste regale. Le fa indossare tutta la sua luce eterna. Non chiama solo alcuni a gridare la grande della Madre sua. Vuole che ogni luce del Paradiso si trasformi in un diamante per adornare la Madre sua. Maria deve essere Colei verso cui tutti devono guardare, tutti devono sentirsi a servizio della sua gloria. Così il Signore intende onorare la Madre sua.</w:t>
      </w:r>
    </w:p>
    <w:p w14:paraId="685C0B87"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Anche la luna è sotto i suoi piedi. La luna è mutevolezza, imperfezione. Maria calpesta ogni imperfezione, perché tutti gli eletti possano entrare nella gloria del cielo rivestiti della perfezione dell’amore del Padre, della pienezza della grazia di Cristo, della comunione trasformatrice dello Spirito Santo. Nel Paradiso non deve regnare alcuna imperfezione. Tutte sono poste sotto i piedi della Madre di Dio. Potremmo vedere nella luna le anime dei giusti del purgatorio.</w:t>
      </w:r>
    </w:p>
    <w:p w14:paraId="2E3328D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Anche queste anime devono completare la bellezza della Madre di Dio, anche se ancora non sono pronte per divenire diademi di luce per adornare il suo capo. Con l’aiuto e l’intercessione della Madre purissima anche queste anime raggiungeranno la luce eterna e andranno a rendere più maestosa la bellezza quasi divina della Madre del Signore.</w:t>
      </w:r>
    </w:p>
    <w:p w14:paraId="7BB3728F"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lastRenderedPageBreak/>
        <w:t>La Seconda Lettura, tratta dalla Lettera Prima ai Corinzi, ci annunzia il mistero della risurrezione dell’ultimo giorno, quando la morte sarà annientata per sempre sotto i piedi di Cristo Gesù. La morte che ha potere su tutta l’umanità, non ha avuto potere sulla Madre di Dio. Maria dalla morte è stata preservata. Dio non ha permesso che la Madre sua fosse anche per un solo istante prigioniera di essa. È un privilegio accordato solo a Lei.</w:t>
      </w:r>
    </w:p>
    <w:p w14:paraId="2E3ED4B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Il Padre in Maria, liberandola dalla morte, ha voluto manifestare quanto grande ed onnipotente è il suo amore. Il Figlio attraverso di Lei ha voluto rivelare quanto è redentrice e salvatrice la sua grazia. Lo Spirito Santo ha voluto mostrare ad ogni uomo dove giunge la sua santificazione per le anime che Dio ama. La Vergine Maria è la Donna più amata da Dio. È il suo capolavoro. È la completezza della sua creazione. È la bellezza che racchiude ogni bellezza.</w:t>
      </w:r>
    </w:p>
    <w:p w14:paraId="3B72E7D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Maria non doveva essere neanche sfiorata dalla morte. Questa non appartiene alle opere del Signore. In Maria il Signore ha voluto indicare al mondo intero qual era la sua verità di origine, il so progetto eterno nella sua creazione. In Maria questo progetto, questo desiderio, si è tutto compiuto. Dio può dire, affermare, sostenere, gloriarsi in eterno: </w:t>
      </w:r>
      <w:r w:rsidRPr="005E5FA3">
        <w:rPr>
          <w:rFonts w:ascii="Arial" w:eastAsia="Calibri" w:hAnsi="Arial" w:cs="Arial"/>
          <w:i/>
          <w:kern w:val="0"/>
          <w:sz w:val="24"/>
          <w:szCs w:val="24"/>
          <w14:ligatures w14:val="none"/>
        </w:rPr>
        <w:t>“Dove con gli altri non sono riuscito, con Lei ci sono riuscito. Lei ha permesso la realizzazione di ogni mio desiderio”</w:t>
      </w:r>
      <w:r w:rsidRPr="005E5FA3">
        <w:rPr>
          <w:rFonts w:ascii="Arial" w:eastAsia="Calibri" w:hAnsi="Arial" w:cs="Arial"/>
          <w:kern w:val="0"/>
          <w:sz w:val="24"/>
          <w:szCs w:val="24"/>
          <w14:ligatures w14:val="none"/>
        </w:rPr>
        <w:t xml:space="preserve">. </w:t>
      </w:r>
    </w:p>
    <w:p w14:paraId="4235E765"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È importante comprendere questa verità. Se Maria fosse incorsa nella morte, la morte e lo stesso Satana avrebbero potuto dire al Signore: hai concepito un piano e hai fallito in esso. Noi abbiamo conquistato ogni tua creatura. Ti abbiamo sottratto gli angeli e gli uomini. Questo la morte non lo potrà dire. Dio sempre le presenterà la Madre sua come suo trofeo, sua vittoria, come sconfitta del regno della morte e di Satana. In Maria ha vinto. Lei è tutta sua.</w:t>
      </w:r>
    </w:p>
    <w:p w14:paraId="28FAECED"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La terza Lettura, tratta dal Vangelo secondo Luca, ci mostra la Vergine Maria nella pienezza della verità di ciò che sarebbe dovuta essere l’umanità senza peccato: una fonte dalla quale sempre sarebbe sgorgato lo Spirito Santo per unire gli uomini tra di loro e con Dio. Questo purtroppo non è stato possibile a causa del peccato e gli uomini si sono trasformati in diffusori dello spirito del male,  spirito che divide gli uomini dagli uomini e gli uomini da Dio.</w:t>
      </w:r>
    </w:p>
    <w:p w14:paraId="3D6014C4"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Maria entra nella casa di Elisabetta e il suo fiato diviene portatore dello Spirito Santo. La sua voce piena dello Spirito di Dio penetra nel cuore di Elisabetta e nel suo seno. Elisabetta all’istante viene illuminata sul mistero di Maria, il bambino viene ricolmato dello Spirito del Signore, secondo la Parola che l’Angelo Gabriele aveva detto al Padre nel tempio. Potenza dell’umanità nuova che traspira di Spirito Santo, che è alito di Spirito Santo.</w:t>
      </w:r>
    </w:p>
    <w:p w14:paraId="2A0986C9"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Elisabetta proclama Maria grande perché ha obbedito, ha ascoltato. Maria invece si proclama grande non perché ha ascoltato, ma perché il Signore ha visto la sua umiltà, cioè la sua verginità dello spirito e il suo desiderio di essere sola umile serva del suo Creatore e Signore. Mettendosi tutta nella mani del suo Dio, annientandosi di se stessa, Dio ha potuto fare per Lei grandi cose. La innalzata così tanto da farsi lui stesso luce per risplendere attraverso di Lei. </w:t>
      </w:r>
    </w:p>
    <w:p w14:paraId="4A848FDB"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Non è facile entrare nel mistero della Vergine Maria. Bisognerebbe rivestirsi del suo cuore, indossare la sua anima, ricolmare di ogni suo desiderio. Ma soprattutto occorrerebbe divenire anche noi vergini per il nostro Dio, spogliati di noi stessi, di ogni nostro desiderio e volontà, per appartenere interamente al nostro Dio e </w:t>
      </w:r>
      <w:r w:rsidRPr="005E5FA3">
        <w:rPr>
          <w:rFonts w:ascii="Arial" w:eastAsia="Calibri" w:hAnsi="Arial" w:cs="Arial"/>
          <w:kern w:val="0"/>
          <w:sz w:val="24"/>
          <w:szCs w:val="24"/>
          <w14:ligatures w14:val="none"/>
        </w:rPr>
        <w:lastRenderedPageBreak/>
        <w:t>Signore. Senza una quotidiana immersione negli abissi della Madre di Dio, poco si comprende e poco si percepisce di Lei.</w:t>
      </w:r>
    </w:p>
    <w:p w14:paraId="5A8F9F4C"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Misera è quella comunità cristiana che per esaltare Cristo toglie gloria alla Madre sua. Questa comunità non sa che Cristo riveste Maria della sua gloria. Cristo non toglie alla Madre. Dona tutto se stesso a Lei. Tutta la Chiesa Lui ha posto nelle mani della Madre sua. Tutto il Cielo è affidato al suo governo di Madre. Povera è ogni anima che si vergogna di esaltare la Madre celeste. Quest’anima è spiritualmente e teologicamente misera. Nulla ha compreso di Dio.</w:t>
      </w:r>
    </w:p>
    <w:p w14:paraId="52DEFF2C"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Senza vita è quella comunità che toglie Maria del suo seno. Come Dio per dare la vita al Figlio suo ha creato Maria, così sempre crea la Madre sua in ogni cuore che vuole generare alla vita soprannaturale qualche anima. Dove Maria non regna, neanche la vita regna, perché nessuna anima verrà generata a Dio se non per mezzo di Lei. Lei è la Madre attraverso la quale Dio ha stabilito che ogni anima venga generata a vita nuova, divina, spirituale, cristica.</w:t>
      </w:r>
    </w:p>
    <w:p w14:paraId="4FF02FA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Vergine Maria, Donna Vestita di Sole, splendore del Cielo e della terra, del tempo e dell’eternità, rivestici di te, perché come te, possiamo essere umili per il nostro Dio. Angeli e Santi venite in nostro soccorso e liberateci da ogni stoltezza e insipienza. Maria è la Madre della vita sempre. Chi è senza Maria, umanamente e spiritualmente è un sacco vuoto.</w:t>
      </w:r>
    </w:p>
    <w:p w14:paraId="4C60C60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Ecco ora un pensiero conclusivo sulle cinque evangelizzazioni. </w:t>
      </w:r>
    </w:p>
    <w:p w14:paraId="3799C26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Si evangelizza Cristo Gesù per divenire cristificati. Si evangelizza lo Spirito Santo per divenire spiritualizzati. Si evangelizza il Padre celeste per essere deicizzati. Si evangelizza la Chiesa per divenire ecclesializzati. Si evangelizza la Vergine Maria per divenire marianizzati. </w:t>
      </w:r>
    </w:p>
    <w:p w14:paraId="20C3A45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È questa oggi la grande povertà della Chiesa, la sua non più spiritualizzazione, la sua non più cristificazione, la sua non più teicizzazione, la sua non più ecclesializzazione, la sua non più marianizzazione. </w:t>
      </w:r>
    </w:p>
    <w:p w14:paraId="0C83621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A volte si assiste a moltissimi suoi figli che non sono solo altamente mondanizzati, ma addirittura satanizzati. </w:t>
      </w:r>
    </w:p>
    <w:p w14:paraId="2755C0DA"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Se la Chiesa non si riveste della sua più pura essenza, essa è luce spenta e sale insipido. Nessuno per Essa crederà più in Cristo Gesù. Non lo vede e non lo sente. Nessuno amerà il Padre celeste. Non lo vede e non lo sente. Nessuno amerà lo Spirito Santo e nessuno la Vergine Maria. Ma anche la Chiesa non sarà amata. Non la si vede e non la si sente come realtà celeste, realtà soprannaturale. </w:t>
      </w:r>
    </w:p>
    <w:p w14:paraId="1FD43826"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Tutto è dalla vera evangelizzazione del Padre, del Figlio, dello Spirito Santo, della Chiesa, della Vergine Maria. </w:t>
      </w:r>
    </w:p>
    <w:p w14:paraId="2B7AD23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La Donna tutta del Padre, tutta del Figlio, tutta dello Spirito Santo, tutta della Chiesa aliti su di noi lo Spirito Santo affinché possiamo evangelizzare dal suo cuore, dalla sua luce, dalla sua verità, dalla sua sapienza. </w:t>
      </w:r>
    </w:p>
    <w:p w14:paraId="21DE40C0" w14:textId="77777777" w:rsidR="005E5FA3" w:rsidRPr="005E5FA3" w:rsidRDefault="005E5FA3" w:rsidP="005E5FA3">
      <w:pPr>
        <w:spacing w:after="120" w:line="240" w:lineRule="auto"/>
        <w:jc w:val="both"/>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 xml:space="preserve">Grazie, Madre tutta santa, per questo tuo prezioso dono. </w:t>
      </w:r>
    </w:p>
    <w:p w14:paraId="6666B9E6" w14:textId="77777777" w:rsidR="005E5FA3" w:rsidRPr="005E5FA3" w:rsidRDefault="005E5FA3" w:rsidP="005E5FA3">
      <w:pPr>
        <w:spacing w:after="120" w:line="240" w:lineRule="auto"/>
        <w:jc w:val="right"/>
        <w:rPr>
          <w:rFonts w:ascii="Arial" w:eastAsia="Calibri" w:hAnsi="Arial" w:cs="Arial"/>
          <w:kern w:val="0"/>
          <w:sz w:val="24"/>
          <w:szCs w:val="24"/>
          <w14:ligatures w14:val="none"/>
        </w:rPr>
      </w:pPr>
      <w:r w:rsidRPr="005E5FA3">
        <w:rPr>
          <w:rFonts w:ascii="Arial" w:eastAsia="Calibri" w:hAnsi="Arial" w:cs="Arial"/>
          <w:kern w:val="0"/>
          <w:sz w:val="24"/>
          <w:szCs w:val="24"/>
          <w14:ligatures w14:val="none"/>
        </w:rPr>
        <w:t>Anno del Signore 2026</w:t>
      </w:r>
    </w:p>
    <w:p w14:paraId="0DF69695" w14:textId="77777777" w:rsidR="005E5FA3" w:rsidRPr="005E5FA3" w:rsidRDefault="005E5FA3" w:rsidP="005E5FA3">
      <w:pPr>
        <w:spacing w:after="120" w:line="240" w:lineRule="auto"/>
        <w:jc w:val="both"/>
        <w:rPr>
          <w:rFonts w:eastAsia="Calibri"/>
        </w:rPr>
      </w:pPr>
    </w:p>
    <w:p w14:paraId="47FB866E" w14:textId="77777777" w:rsidR="005E5FA3" w:rsidRPr="005E5FA3" w:rsidRDefault="005E5FA3" w:rsidP="005E5FA3">
      <w:pPr>
        <w:spacing w:after="120" w:line="240" w:lineRule="auto"/>
        <w:rPr>
          <w:rFonts w:ascii="Arial" w:eastAsia="Times New Roman" w:hAnsi="Arial" w:cs="Arial"/>
          <w:bCs/>
          <w:color w:val="000000"/>
          <w:kern w:val="0"/>
          <w:sz w:val="24"/>
          <w:szCs w:val="24"/>
          <w:lang w:eastAsia="it-IT"/>
          <w14:ligatures w14:val="none"/>
        </w:rPr>
      </w:pPr>
    </w:p>
    <w:p w14:paraId="1760FB90" w14:textId="77777777" w:rsidR="005E5FA3" w:rsidRPr="005E5FA3" w:rsidRDefault="005E5FA3" w:rsidP="005E5FA3">
      <w:pPr>
        <w:rPr>
          <w:rFonts w:ascii="Arial" w:eastAsia="Times New Roman" w:hAnsi="Arial" w:cs="Times New Roman"/>
          <w:b/>
          <w:bCs/>
          <w:kern w:val="0"/>
          <w:sz w:val="40"/>
          <w:szCs w:val="20"/>
          <w:lang w:eastAsia="it-IT"/>
          <w14:ligatures w14:val="none"/>
        </w:rPr>
      </w:pPr>
      <w:r w:rsidRPr="005E5FA3">
        <w:rPr>
          <w:rFonts w:ascii="Arial" w:eastAsia="Times New Roman" w:hAnsi="Arial" w:cs="Times New Roman"/>
          <w:b/>
          <w:bCs/>
          <w:kern w:val="0"/>
          <w:sz w:val="40"/>
          <w:szCs w:val="20"/>
          <w:lang w:eastAsia="it-IT"/>
          <w14:ligatures w14:val="none"/>
        </w:rPr>
        <w:lastRenderedPageBreak/>
        <w:br w:type="page"/>
      </w:r>
    </w:p>
    <w:p w14:paraId="5C66F706" w14:textId="24C36BBD" w:rsidR="00813A05" w:rsidRDefault="00813A05" w:rsidP="005E5FA3">
      <w:pPr>
        <w:pStyle w:val="Titolo1"/>
      </w:pPr>
      <w:bookmarkStart w:id="1101" w:name="_Toc218975261"/>
      <w:bookmarkStart w:id="1102" w:name="_Toc219036398"/>
      <w:bookmarkEnd w:id="251"/>
      <w:r>
        <w:lastRenderedPageBreak/>
        <w:t>CONCLUSIONE</w:t>
      </w:r>
      <w:bookmarkEnd w:id="1101"/>
      <w:bookmarkEnd w:id="1102"/>
      <w:r>
        <w:t xml:space="preserve"> </w:t>
      </w:r>
    </w:p>
    <w:p w14:paraId="41EA8F97" w14:textId="77777777" w:rsidR="006658C6" w:rsidRDefault="006658C6" w:rsidP="00F2528A">
      <w:pPr>
        <w:spacing w:before="120" w:after="120" w:line="240" w:lineRule="auto"/>
        <w:jc w:val="both"/>
        <w:rPr>
          <w:rFonts w:ascii="Arial" w:eastAsia="Times New Roman" w:hAnsi="Arial" w:cs="Arial"/>
          <w:kern w:val="0"/>
          <w:sz w:val="24"/>
          <w:szCs w:val="20"/>
          <w:lang w:eastAsia="it-IT"/>
          <w14:ligatures w14:val="none"/>
        </w:rPr>
      </w:pPr>
    </w:p>
    <w:p w14:paraId="2FBE1E6C" w14:textId="77777777" w:rsidR="0074543E" w:rsidRDefault="006658C6"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Riportiamo ora alcuni pensieri su ciascuno dei Soggetti da noi evangelizzati. </w:t>
      </w:r>
      <w:r w:rsidR="00BA71E1">
        <w:rPr>
          <w:rFonts w:ascii="Arial" w:eastAsia="Times New Roman" w:hAnsi="Arial" w:cs="Arial"/>
          <w:kern w:val="0"/>
          <w:sz w:val="24"/>
          <w:szCs w:val="20"/>
          <w:lang w:eastAsia="it-IT"/>
          <w14:ligatures w14:val="none"/>
        </w:rPr>
        <w:t>Questi pensieri servono come linea guida perché ognuno ricordi che senza la verità del mistero, conosciuta, approfondita, illuminata, proferita nello Spirito Santo, non c’è e mai vi potrà essere vera evangelizzazione. È questo il fine dell’evangelizzazione</w:t>
      </w:r>
      <w:r w:rsidR="00E73014">
        <w:rPr>
          <w:rFonts w:ascii="Arial" w:eastAsia="Times New Roman" w:hAnsi="Arial" w:cs="Arial"/>
          <w:kern w:val="0"/>
          <w:sz w:val="24"/>
          <w:szCs w:val="20"/>
          <w:lang w:eastAsia="it-IT"/>
          <w14:ligatures w14:val="none"/>
        </w:rPr>
        <w:t xml:space="preserve">: trasportare – sempre rispettando la purissima verità della Divina Rivelazione e della Tradizione Dogmatica della Chiesa – Cristo Gesù, lo Spirito Santo, Il Padre Dio, la Chiesa, la Vergine Maria, dal cuore dello Spirito Santo – che sempre vivifica e dona pienezza – nel cuore di quanti ascolta la Parola dell’evangelizzatore e vedono i frutti che la Parola dell’evangelizzazione ha prodotto e produce nell’evangelizzatore. </w:t>
      </w:r>
    </w:p>
    <w:p w14:paraId="54157C9C" w14:textId="63235F49" w:rsidR="00813A05" w:rsidRDefault="00E73014"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Senza la visione dei frutti, la parola dell’evangelizzazione mai potrà operare un qualche frutto in quanti la sua parola ascoltano, perché il cuore</w:t>
      </w:r>
      <w:r w:rsidR="00BF326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nel quale lo Spirito Santo abita</w:t>
      </w:r>
      <w:r w:rsidR="00BF326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è il cuore dell’evangelizzatore ed è dal suo cuore che è cuore dello Spirito Santo</w:t>
      </w:r>
      <w:r w:rsidR="00BF326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che Cristo Gesù, lo Spirito Santo, il Padre Dio, la Chiesa, la Vergine Maria vanno presi </w:t>
      </w:r>
      <w:r w:rsidR="0074543E">
        <w:rPr>
          <w:rFonts w:ascii="Arial" w:eastAsia="Times New Roman" w:hAnsi="Arial" w:cs="Arial"/>
          <w:kern w:val="0"/>
          <w:sz w:val="24"/>
          <w:szCs w:val="20"/>
          <w:lang w:eastAsia="it-IT"/>
          <w14:ligatures w14:val="none"/>
        </w:rPr>
        <w:t>e posti nel cuore di chi ascolta. Se lo Spirito Santo non è nel suo cuore, la sua parola non è dello Spirito Santo e se non è dello Spirito Santo mai potrà trasportare né Cristo Gesù, né lo Spirito Santo, né il Padre Dio, né la Chiesa, né la Vergine Maria. Ecco perché il cuore dell’evangelizzatore dovrà essere il cuore nel quale abita, vive, cresce, viene ravvivato lo Spirito Santo.</w:t>
      </w:r>
    </w:p>
    <w:p w14:paraId="29F36677" w14:textId="03DB5532" w:rsidR="0074543E" w:rsidRDefault="0074543E"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Il cuore della Vergine Maria è il cuore dove abita lo Spirito Santo</w:t>
      </w:r>
      <w:r w:rsidR="00BF3266">
        <w:rPr>
          <w:rFonts w:ascii="Arial" w:eastAsia="Times New Roman" w:hAnsi="Arial" w:cs="Arial"/>
          <w:kern w:val="0"/>
          <w:sz w:val="24"/>
          <w:szCs w:val="20"/>
          <w:lang w:eastAsia="it-IT"/>
          <w14:ligatures w14:val="none"/>
        </w:rPr>
        <w:t>.</w:t>
      </w:r>
      <w:r>
        <w:rPr>
          <w:rFonts w:ascii="Arial" w:eastAsia="Times New Roman" w:hAnsi="Arial" w:cs="Arial"/>
          <w:kern w:val="0"/>
          <w:sz w:val="24"/>
          <w:szCs w:val="20"/>
          <w:lang w:eastAsia="it-IT"/>
          <w14:ligatures w14:val="none"/>
        </w:rPr>
        <w:t xml:space="preserve"> </w:t>
      </w:r>
      <w:r w:rsidR="00BF3266">
        <w:rPr>
          <w:rFonts w:ascii="Arial" w:eastAsia="Times New Roman" w:hAnsi="Arial" w:cs="Arial"/>
          <w:kern w:val="0"/>
          <w:sz w:val="24"/>
          <w:szCs w:val="20"/>
          <w:lang w:eastAsia="it-IT"/>
          <w14:ligatures w14:val="none"/>
        </w:rPr>
        <w:t xml:space="preserve">Ecco </w:t>
      </w:r>
      <w:r>
        <w:rPr>
          <w:rFonts w:ascii="Arial" w:eastAsia="Times New Roman" w:hAnsi="Arial" w:cs="Arial"/>
          <w:kern w:val="0"/>
          <w:sz w:val="24"/>
          <w:szCs w:val="20"/>
          <w:lang w:eastAsia="it-IT"/>
          <w14:ligatures w14:val="none"/>
        </w:rPr>
        <w:t>cosa accade nella casa di Zaccaria:</w:t>
      </w:r>
    </w:p>
    <w:p w14:paraId="01894C41" w14:textId="3987553B" w:rsidR="0074543E" w:rsidRPr="0074543E" w:rsidRDefault="0074543E" w:rsidP="0074543E">
      <w:pPr>
        <w:spacing w:before="120" w:after="120" w:line="240" w:lineRule="auto"/>
        <w:jc w:val="both"/>
        <w:rPr>
          <w:rFonts w:ascii="Arial" w:eastAsia="Times New Roman" w:hAnsi="Arial" w:cs="Arial"/>
          <w:i/>
          <w:iCs/>
          <w:kern w:val="0"/>
          <w:sz w:val="24"/>
          <w:szCs w:val="20"/>
          <w:lang w:eastAsia="it-IT"/>
          <w14:ligatures w14:val="none"/>
        </w:rPr>
      </w:pPr>
      <w:r w:rsidRPr="0074543E">
        <w:rPr>
          <w:rFonts w:ascii="Arial" w:eastAsia="Times New Roman" w:hAnsi="Arial" w:cs="Arial"/>
          <w:i/>
          <w:iCs/>
          <w:kern w:val="0"/>
          <w:sz w:val="24"/>
          <w:szCs w:val="20"/>
          <w:lang w:eastAsia="it-IT"/>
          <w14:ligatures w14:val="none"/>
        </w:rPr>
        <w:t xml:space="preserve">In quei giorni Maria si alzò e andò in fretta verso la regione montuosa, in una città di Giuda. 40Entrata nella casa di Zaccaria, salutò Elisabetta. </w:t>
      </w:r>
      <w:r w:rsidR="00E029E9" w:rsidRPr="0074543E">
        <w:rPr>
          <w:rFonts w:ascii="Arial" w:eastAsia="Times New Roman" w:hAnsi="Arial" w:cs="Arial"/>
          <w:i/>
          <w:iCs/>
          <w:kern w:val="0"/>
          <w:sz w:val="24"/>
          <w:szCs w:val="20"/>
          <w:lang w:eastAsia="it-IT"/>
          <w14:ligatures w14:val="none"/>
        </w:rPr>
        <w:t>Appena</w:t>
      </w:r>
      <w:r w:rsidRPr="0074543E">
        <w:rPr>
          <w:rFonts w:ascii="Arial" w:eastAsia="Times New Roman" w:hAnsi="Arial" w:cs="Arial"/>
          <w:i/>
          <w:iCs/>
          <w:kern w:val="0"/>
          <w:sz w:val="24"/>
          <w:szCs w:val="20"/>
          <w:lang w:eastAsia="it-IT"/>
          <w14:ligatures w14:val="none"/>
        </w:rPr>
        <w:t xml:space="preserve"> Elisabetta ebbe udito il saluto di Maria, il bambino sussultò nel suo grembo. Elisabetta fu colmata di Spirito Santo ed esclamò a gran voce: «Benedetta tu fra le donne e benedetto il frutto del tuo grembo! </w:t>
      </w:r>
      <w:r w:rsidR="00E029E9" w:rsidRPr="0074543E">
        <w:rPr>
          <w:rFonts w:ascii="Arial" w:eastAsia="Times New Roman" w:hAnsi="Arial" w:cs="Arial"/>
          <w:i/>
          <w:iCs/>
          <w:kern w:val="0"/>
          <w:sz w:val="24"/>
          <w:szCs w:val="20"/>
          <w:lang w:eastAsia="it-IT"/>
          <w14:ligatures w14:val="none"/>
        </w:rPr>
        <w:t>A</w:t>
      </w:r>
      <w:r w:rsidRPr="0074543E">
        <w:rPr>
          <w:rFonts w:ascii="Arial" w:eastAsia="Times New Roman" w:hAnsi="Arial" w:cs="Arial"/>
          <w:i/>
          <w:iCs/>
          <w:kern w:val="0"/>
          <w:sz w:val="24"/>
          <w:szCs w:val="20"/>
          <w:lang w:eastAsia="it-IT"/>
          <w14:ligatures w14:val="none"/>
        </w:rPr>
        <w:t xml:space="preserve"> che cosa devo che la madre del mio Signore venga da me? </w:t>
      </w:r>
      <w:r w:rsidR="00E029E9" w:rsidRPr="0074543E">
        <w:rPr>
          <w:rFonts w:ascii="Arial" w:eastAsia="Times New Roman" w:hAnsi="Arial" w:cs="Arial"/>
          <w:i/>
          <w:iCs/>
          <w:kern w:val="0"/>
          <w:sz w:val="24"/>
          <w:szCs w:val="20"/>
          <w:lang w:eastAsia="it-IT"/>
          <w14:ligatures w14:val="none"/>
        </w:rPr>
        <w:t>Ecco</w:t>
      </w:r>
      <w:r w:rsidRPr="0074543E">
        <w:rPr>
          <w:rFonts w:ascii="Arial" w:eastAsia="Times New Roman" w:hAnsi="Arial" w:cs="Arial"/>
          <w:i/>
          <w:iCs/>
          <w:kern w:val="0"/>
          <w:sz w:val="24"/>
          <w:szCs w:val="20"/>
          <w:lang w:eastAsia="it-IT"/>
          <w14:ligatures w14:val="none"/>
        </w:rPr>
        <w:t xml:space="preserve">, appena il tuo saluto è giunto ai miei orecchi, il bambino ha sussultato di gioia nel mio grembo. </w:t>
      </w:r>
      <w:r w:rsidR="00E029E9" w:rsidRPr="0074543E">
        <w:rPr>
          <w:rFonts w:ascii="Arial" w:eastAsia="Times New Roman" w:hAnsi="Arial" w:cs="Arial"/>
          <w:i/>
          <w:iCs/>
          <w:kern w:val="0"/>
          <w:sz w:val="24"/>
          <w:szCs w:val="20"/>
          <w:lang w:eastAsia="it-IT"/>
          <w14:ligatures w14:val="none"/>
        </w:rPr>
        <w:t>E</w:t>
      </w:r>
      <w:r w:rsidRPr="0074543E">
        <w:rPr>
          <w:rFonts w:ascii="Arial" w:eastAsia="Times New Roman" w:hAnsi="Arial" w:cs="Arial"/>
          <w:i/>
          <w:iCs/>
          <w:kern w:val="0"/>
          <w:sz w:val="24"/>
          <w:szCs w:val="20"/>
          <w:lang w:eastAsia="it-IT"/>
          <w14:ligatures w14:val="none"/>
        </w:rPr>
        <w:t xml:space="preserve"> beata colei che ha creduto nell’adempimento di ciò che il Signore le ha detto».</w:t>
      </w:r>
    </w:p>
    <w:p w14:paraId="3AC72791" w14:textId="4EC9E4F4" w:rsidR="00E73014" w:rsidRDefault="00E029E9" w:rsidP="00F2528A">
      <w:pPr>
        <w:spacing w:before="120" w:after="120" w:line="240" w:lineRule="auto"/>
        <w:jc w:val="both"/>
        <w:rPr>
          <w:rFonts w:ascii="Arial" w:eastAsia="Times New Roman" w:hAnsi="Arial" w:cs="Arial"/>
          <w:i/>
          <w:iCs/>
          <w:kern w:val="0"/>
          <w:sz w:val="24"/>
          <w:szCs w:val="20"/>
          <w:lang w:eastAsia="it-IT"/>
          <w14:ligatures w14:val="none"/>
        </w:rPr>
      </w:pPr>
      <w:r w:rsidRPr="0074543E">
        <w:rPr>
          <w:rFonts w:ascii="Arial" w:eastAsia="Times New Roman" w:hAnsi="Arial" w:cs="Arial"/>
          <w:i/>
          <w:iCs/>
          <w:kern w:val="0"/>
          <w:sz w:val="24"/>
          <w:szCs w:val="20"/>
          <w:lang w:eastAsia="it-IT"/>
          <w14:ligatures w14:val="none"/>
        </w:rPr>
        <w:t>Allora</w:t>
      </w:r>
      <w:r w:rsidR="0074543E" w:rsidRPr="0074543E">
        <w:rPr>
          <w:rFonts w:ascii="Arial" w:eastAsia="Times New Roman" w:hAnsi="Arial" w:cs="Arial"/>
          <w:i/>
          <w:iCs/>
          <w:kern w:val="0"/>
          <w:sz w:val="24"/>
          <w:szCs w:val="20"/>
          <w:lang w:eastAsia="it-IT"/>
          <w14:ligatures w14:val="none"/>
        </w:rPr>
        <w:t xml:space="preserve"> Maria disse: </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«L’anima mia magnifica il Signore</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e</w:t>
      </w:r>
      <w:r w:rsidR="0074543E" w:rsidRPr="0074543E">
        <w:rPr>
          <w:rFonts w:ascii="Arial" w:eastAsia="Times New Roman" w:hAnsi="Arial" w:cs="Arial"/>
          <w:i/>
          <w:iCs/>
          <w:kern w:val="0"/>
          <w:sz w:val="24"/>
          <w:szCs w:val="20"/>
          <w:lang w:eastAsia="it-IT"/>
          <w14:ligatures w14:val="none"/>
        </w:rPr>
        <w:t xml:space="preserve"> il mio spirito esulta in Dio, mio salvatore,</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perché</w:t>
      </w:r>
      <w:r w:rsidR="0074543E" w:rsidRPr="0074543E">
        <w:rPr>
          <w:rFonts w:ascii="Arial" w:eastAsia="Times New Roman" w:hAnsi="Arial" w:cs="Arial"/>
          <w:i/>
          <w:iCs/>
          <w:kern w:val="0"/>
          <w:sz w:val="24"/>
          <w:szCs w:val="20"/>
          <w:lang w:eastAsia="it-IT"/>
          <w14:ligatures w14:val="none"/>
        </w:rPr>
        <w:t xml:space="preserve"> ha guardato l’umiltà della sua serva.</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D’ora in poi tutte le generazioni mi chiameranno beata.</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Grandi</w:t>
      </w:r>
      <w:r w:rsidR="0074543E" w:rsidRPr="0074543E">
        <w:rPr>
          <w:rFonts w:ascii="Arial" w:eastAsia="Times New Roman" w:hAnsi="Arial" w:cs="Arial"/>
          <w:i/>
          <w:iCs/>
          <w:kern w:val="0"/>
          <w:sz w:val="24"/>
          <w:szCs w:val="20"/>
          <w:lang w:eastAsia="it-IT"/>
          <w14:ligatures w14:val="none"/>
        </w:rPr>
        <w:t xml:space="preserve"> cose ha fatto per me l’Onnipotente</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e Santo è il suo nome;</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di</w:t>
      </w:r>
      <w:r w:rsidR="0074543E" w:rsidRPr="0074543E">
        <w:rPr>
          <w:rFonts w:ascii="Arial" w:eastAsia="Times New Roman" w:hAnsi="Arial" w:cs="Arial"/>
          <w:i/>
          <w:iCs/>
          <w:kern w:val="0"/>
          <w:sz w:val="24"/>
          <w:szCs w:val="20"/>
          <w:lang w:eastAsia="it-IT"/>
          <w14:ligatures w14:val="none"/>
        </w:rPr>
        <w:t xml:space="preserve"> generazione in generazione la sua misericordia</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per quelli che lo temono.</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Ha</w:t>
      </w:r>
      <w:r w:rsidR="0074543E" w:rsidRPr="0074543E">
        <w:rPr>
          <w:rFonts w:ascii="Arial" w:eastAsia="Times New Roman" w:hAnsi="Arial" w:cs="Arial"/>
          <w:i/>
          <w:iCs/>
          <w:kern w:val="0"/>
          <w:sz w:val="24"/>
          <w:szCs w:val="20"/>
          <w:lang w:eastAsia="it-IT"/>
          <w14:ligatures w14:val="none"/>
        </w:rPr>
        <w:t xml:space="preserve"> spiegato la potenza del suo braccio,</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ha disperso i superbi nei pensieri del loro cuore;</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ha</w:t>
      </w:r>
      <w:r w:rsidR="0074543E" w:rsidRPr="0074543E">
        <w:rPr>
          <w:rFonts w:ascii="Arial" w:eastAsia="Times New Roman" w:hAnsi="Arial" w:cs="Arial"/>
          <w:i/>
          <w:iCs/>
          <w:kern w:val="0"/>
          <w:sz w:val="24"/>
          <w:szCs w:val="20"/>
          <w:lang w:eastAsia="it-IT"/>
          <w14:ligatures w14:val="none"/>
        </w:rPr>
        <w:t xml:space="preserve"> rovesciato i potenti dai troni,</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ha innalzato gli umili;</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ha ricolmato di beni gli affamati,</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ha rimandato i ricchi a mani vuote.</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Ha</w:t>
      </w:r>
      <w:r w:rsidR="0074543E" w:rsidRPr="0074543E">
        <w:rPr>
          <w:rFonts w:ascii="Arial" w:eastAsia="Times New Roman" w:hAnsi="Arial" w:cs="Arial"/>
          <w:i/>
          <w:iCs/>
          <w:kern w:val="0"/>
          <w:sz w:val="24"/>
          <w:szCs w:val="20"/>
          <w:lang w:eastAsia="it-IT"/>
          <w14:ligatures w14:val="none"/>
        </w:rPr>
        <w:t xml:space="preserve"> soccorso Israele, suo servo,</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ricordandosi della sua misericordia,</w:t>
      </w:r>
      <w:r>
        <w:rPr>
          <w:rFonts w:ascii="Arial" w:eastAsia="Times New Roman" w:hAnsi="Arial" w:cs="Arial"/>
          <w:i/>
          <w:iCs/>
          <w:kern w:val="0"/>
          <w:sz w:val="24"/>
          <w:szCs w:val="20"/>
          <w:lang w:eastAsia="it-IT"/>
          <w14:ligatures w14:val="none"/>
        </w:rPr>
        <w:t xml:space="preserve"> </w:t>
      </w:r>
      <w:r w:rsidRPr="0074543E">
        <w:rPr>
          <w:rFonts w:ascii="Arial" w:eastAsia="Times New Roman" w:hAnsi="Arial" w:cs="Arial"/>
          <w:i/>
          <w:iCs/>
          <w:kern w:val="0"/>
          <w:sz w:val="24"/>
          <w:szCs w:val="20"/>
          <w:lang w:eastAsia="it-IT"/>
          <w14:ligatures w14:val="none"/>
        </w:rPr>
        <w:t>come</w:t>
      </w:r>
      <w:r w:rsidR="0074543E" w:rsidRPr="0074543E">
        <w:rPr>
          <w:rFonts w:ascii="Arial" w:eastAsia="Times New Roman" w:hAnsi="Arial" w:cs="Arial"/>
          <w:i/>
          <w:iCs/>
          <w:kern w:val="0"/>
          <w:sz w:val="24"/>
          <w:szCs w:val="20"/>
          <w:lang w:eastAsia="it-IT"/>
          <w14:ligatures w14:val="none"/>
        </w:rPr>
        <w:t xml:space="preserve"> aveva detto ai nostri padri,</w:t>
      </w:r>
      <w:r>
        <w:rPr>
          <w:rFonts w:ascii="Arial" w:eastAsia="Times New Roman" w:hAnsi="Arial" w:cs="Arial"/>
          <w:i/>
          <w:iCs/>
          <w:kern w:val="0"/>
          <w:sz w:val="24"/>
          <w:szCs w:val="20"/>
          <w:lang w:eastAsia="it-IT"/>
          <w14:ligatures w14:val="none"/>
        </w:rPr>
        <w:t xml:space="preserve"> </w:t>
      </w:r>
      <w:r w:rsidR="0074543E" w:rsidRPr="0074543E">
        <w:rPr>
          <w:rFonts w:ascii="Arial" w:eastAsia="Times New Roman" w:hAnsi="Arial" w:cs="Arial"/>
          <w:i/>
          <w:iCs/>
          <w:kern w:val="0"/>
          <w:sz w:val="24"/>
          <w:szCs w:val="20"/>
          <w:lang w:eastAsia="it-IT"/>
          <w14:ligatures w14:val="none"/>
        </w:rPr>
        <w:t>per Abramo e la sua discendenza, per sempre»</w:t>
      </w:r>
      <w:r w:rsidR="0074543E">
        <w:rPr>
          <w:rFonts w:ascii="Arial" w:eastAsia="Times New Roman" w:hAnsi="Arial" w:cs="Arial"/>
          <w:i/>
          <w:iCs/>
          <w:kern w:val="0"/>
          <w:sz w:val="24"/>
          <w:szCs w:val="20"/>
          <w:lang w:eastAsia="it-IT"/>
          <w14:ligatures w14:val="none"/>
        </w:rPr>
        <w:t xml:space="preserve"> (Lc 1,39-55). </w:t>
      </w:r>
    </w:p>
    <w:p w14:paraId="3FAE504A" w14:textId="403778C4" w:rsidR="0074543E" w:rsidRDefault="0074543E"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Il cuore di Cristo Gesù è il cuore nel quale abita lo Spirito Santo. Ecco cosa accade sul Golgota e nel Cenacolo la sera della sua gloriosa risurrezione:</w:t>
      </w:r>
    </w:p>
    <w:p w14:paraId="25EEF9F0" w14:textId="424B651C" w:rsidR="0074543E" w:rsidRPr="00E029E9" w:rsidRDefault="00E029E9" w:rsidP="00F2528A">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Era</w:t>
      </w:r>
      <w:r w:rsidR="0074543E" w:rsidRPr="00E029E9">
        <w:rPr>
          <w:rFonts w:ascii="Arial" w:eastAsia="Times New Roman" w:hAnsi="Arial" w:cs="Arial"/>
          <w:i/>
          <w:iCs/>
          <w:kern w:val="0"/>
          <w:sz w:val="24"/>
          <w:szCs w:val="20"/>
          <w:lang w:eastAsia="it-IT"/>
          <w14:ligatures w14:val="none"/>
        </w:rPr>
        <w:t xml:space="preserve"> il giorno della Parasceve e i Giudei, perché i corpi non rimanessero sulla croce durante il sabato – era infatti un giorno solenne quel sabato –, chiesero a Pilato che fossero spezzate loro le gambe e fossero portati via. </w:t>
      </w:r>
      <w:r w:rsidRPr="00E029E9">
        <w:rPr>
          <w:rFonts w:ascii="Arial" w:eastAsia="Times New Roman" w:hAnsi="Arial" w:cs="Arial"/>
          <w:i/>
          <w:iCs/>
          <w:kern w:val="0"/>
          <w:sz w:val="24"/>
          <w:szCs w:val="20"/>
          <w:lang w:eastAsia="it-IT"/>
          <w14:ligatures w14:val="none"/>
        </w:rPr>
        <w:t>Vennero</w:t>
      </w:r>
      <w:r w:rsidR="0074543E" w:rsidRPr="00E029E9">
        <w:rPr>
          <w:rFonts w:ascii="Arial" w:eastAsia="Times New Roman" w:hAnsi="Arial" w:cs="Arial"/>
          <w:i/>
          <w:iCs/>
          <w:kern w:val="0"/>
          <w:sz w:val="24"/>
          <w:szCs w:val="20"/>
          <w:lang w:eastAsia="it-IT"/>
          <w14:ligatures w14:val="none"/>
        </w:rPr>
        <w:t xml:space="preserve"> dunque i soldati e </w:t>
      </w:r>
      <w:r w:rsidR="0074543E" w:rsidRPr="00E029E9">
        <w:rPr>
          <w:rFonts w:ascii="Arial" w:eastAsia="Times New Roman" w:hAnsi="Arial" w:cs="Arial"/>
          <w:i/>
          <w:iCs/>
          <w:kern w:val="0"/>
          <w:sz w:val="24"/>
          <w:szCs w:val="20"/>
          <w:lang w:eastAsia="it-IT"/>
          <w14:ligatures w14:val="none"/>
        </w:rPr>
        <w:lastRenderedPageBreak/>
        <w:t xml:space="preserve">spezzarono le gambe all’uno e all’altro che erano stati crocifissi insieme con lui. </w:t>
      </w:r>
      <w:r w:rsidRPr="00E029E9">
        <w:rPr>
          <w:rFonts w:ascii="Arial" w:eastAsia="Times New Roman" w:hAnsi="Arial" w:cs="Arial"/>
          <w:i/>
          <w:iCs/>
          <w:kern w:val="0"/>
          <w:sz w:val="24"/>
          <w:szCs w:val="20"/>
          <w:lang w:eastAsia="it-IT"/>
          <w14:ligatures w14:val="none"/>
        </w:rPr>
        <w:t>Venuti</w:t>
      </w:r>
      <w:r w:rsidR="0074543E" w:rsidRPr="00E029E9">
        <w:rPr>
          <w:rFonts w:ascii="Arial" w:eastAsia="Times New Roman" w:hAnsi="Arial" w:cs="Arial"/>
          <w:i/>
          <w:iCs/>
          <w:kern w:val="0"/>
          <w:sz w:val="24"/>
          <w:szCs w:val="20"/>
          <w:lang w:eastAsia="it-IT"/>
          <w14:ligatures w14:val="none"/>
        </w:rPr>
        <w:t xml:space="preserve"> però da Gesù, vedendo che era già morto, non gli spezzarono le gambe, </w:t>
      </w:r>
      <w:r w:rsidRPr="00E029E9">
        <w:rPr>
          <w:rFonts w:ascii="Arial" w:eastAsia="Times New Roman" w:hAnsi="Arial" w:cs="Arial"/>
          <w:i/>
          <w:iCs/>
          <w:kern w:val="0"/>
          <w:sz w:val="24"/>
          <w:szCs w:val="20"/>
          <w:lang w:eastAsia="it-IT"/>
          <w14:ligatures w14:val="none"/>
        </w:rPr>
        <w:t>ma</w:t>
      </w:r>
      <w:r w:rsidR="0074543E" w:rsidRPr="00E029E9">
        <w:rPr>
          <w:rFonts w:ascii="Arial" w:eastAsia="Times New Roman" w:hAnsi="Arial" w:cs="Arial"/>
          <w:i/>
          <w:iCs/>
          <w:kern w:val="0"/>
          <w:sz w:val="24"/>
          <w:szCs w:val="20"/>
          <w:lang w:eastAsia="it-IT"/>
          <w14:ligatures w14:val="none"/>
        </w:rPr>
        <w:t xml:space="preserve"> uno dei soldati con una lancia gli colpì il fianco, e subito ne uscì sangue e acqua. </w:t>
      </w:r>
      <w:r w:rsidRPr="00E029E9">
        <w:rPr>
          <w:rFonts w:ascii="Arial" w:eastAsia="Times New Roman" w:hAnsi="Arial" w:cs="Arial"/>
          <w:i/>
          <w:iCs/>
          <w:kern w:val="0"/>
          <w:sz w:val="24"/>
          <w:szCs w:val="20"/>
          <w:lang w:eastAsia="it-IT"/>
          <w14:ligatures w14:val="none"/>
        </w:rPr>
        <w:t>Chi</w:t>
      </w:r>
      <w:r w:rsidR="0074543E" w:rsidRPr="00E029E9">
        <w:rPr>
          <w:rFonts w:ascii="Arial" w:eastAsia="Times New Roman" w:hAnsi="Arial" w:cs="Arial"/>
          <w:i/>
          <w:iCs/>
          <w:kern w:val="0"/>
          <w:sz w:val="24"/>
          <w:szCs w:val="20"/>
          <w:lang w:eastAsia="it-IT"/>
          <w14:ligatures w14:val="none"/>
        </w:rPr>
        <w:t xml:space="preserve"> ha visto ne dà testimonianza e la sua testimonianza è vera; egli sa che dice il vero, perché anche voi crediate. </w:t>
      </w:r>
      <w:r w:rsidRPr="00E029E9">
        <w:rPr>
          <w:rFonts w:ascii="Arial" w:eastAsia="Times New Roman" w:hAnsi="Arial" w:cs="Arial"/>
          <w:i/>
          <w:iCs/>
          <w:kern w:val="0"/>
          <w:sz w:val="24"/>
          <w:szCs w:val="20"/>
          <w:lang w:eastAsia="it-IT"/>
          <w14:ligatures w14:val="none"/>
        </w:rPr>
        <w:t>Questo</w:t>
      </w:r>
      <w:r w:rsidR="0074543E" w:rsidRPr="00E029E9">
        <w:rPr>
          <w:rFonts w:ascii="Arial" w:eastAsia="Times New Roman" w:hAnsi="Arial" w:cs="Arial"/>
          <w:i/>
          <w:iCs/>
          <w:kern w:val="0"/>
          <w:sz w:val="24"/>
          <w:szCs w:val="20"/>
          <w:lang w:eastAsia="it-IT"/>
          <w14:ligatures w14:val="none"/>
        </w:rPr>
        <w:t xml:space="preserve"> infatti avvenne perché si compisse la Scrittura: Non gli sarà spezzato alcun osso. </w:t>
      </w:r>
      <w:r w:rsidRPr="00E029E9">
        <w:rPr>
          <w:rFonts w:ascii="Arial" w:eastAsia="Times New Roman" w:hAnsi="Arial" w:cs="Arial"/>
          <w:i/>
          <w:iCs/>
          <w:kern w:val="0"/>
          <w:sz w:val="24"/>
          <w:szCs w:val="20"/>
          <w:lang w:eastAsia="it-IT"/>
          <w14:ligatures w14:val="none"/>
        </w:rPr>
        <w:t>E</w:t>
      </w:r>
      <w:r w:rsidR="0074543E" w:rsidRPr="00E029E9">
        <w:rPr>
          <w:rFonts w:ascii="Arial" w:eastAsia="Times New Roman" w:hAnsi="Arial" w:cs="Arial"/>
          <w:i/>
          <w:iCs/>
          <w:kern w:val="0"/>
          <w:sz w:val="24"/>
          <w:szCs w:val="20"/>
          <w:lang w:eastAsia="it-IT"/>
          <w14:ligatures w14:val="none"/>
        </w:rPr>
        <w:t xml:space="preserve"> un altro passo della Scrittura dice ancora: Volgeranno lo sguardo a colui che hanno trafitto</w:t>
      </w:r>
      <w:r w:rsidR="0074543E" w:rsidRPr="00E029E9">
        <w:rPr>
          <w:rFonts w:ascii="Arial" w:eastAsia="Times New Roman" w:hAnsi="Arial" w:cs="Arial"/>
          <w:i/>
          <w:iCs/>
          <w:kern w:val="0"/>
          <w:sz w:val="24"/>
          <w:szCs w:val="20"/>
          <w:lang w:eastAsia="it-IT"/>
          <w14:ligatures w14:val="none"/>
        </w:rPr>
        <w:t xml:space="preserve"> (Gv 19,31-37). </w:t>
      </w:r>
    </w:p>
    <w:p w14:paraId="09EEA7A5" w14:textId="2B2104E1" w:rsidR="00F2528A" w:rsidRPr="00E029E9" w:rsidRDefault="00E029E9" w:rsidP="00F2528A">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La</w:t>
      </w:r>
      <w:r w:rsidRPr="00E029E9">
        <w:rPr>
          <w:rFonts w:ascii="Arial" w:eastAsia="Times New Roman" w:hAnsi="Arial" w:cs="Arial"/>
          <w:i/>
          <w:iCs/>
          <w:kern w:val="0"/>
          <w:sz w:val="24"/>
          <w:szCs w:val="20"/>
          <w:lang w:eastAsia="it-IT"/>
          <w14:ligatures w14:val="none"/>
        </w:rPr>
        <w:t xml:space="preserve"> sera di quel giorno, il primo della settimana, mentre erano chiuse le porte del luogo dove si trovavano i discepoli per timore dei Giudei, venne Gesù, stette in mezzo e disse loro: «Pace a voi!». </w:t>
      </w:r>
      <w:r w:rsidRPr="00E029E9">
        <w:rPr>
          <w:rFonts w:ascii="Arial" w:eastAsia="Times New Roman" w:hAnsi="Arial" w:cs="Arial"/>
          <w:i/>
          <w:iCs/>
          <w:kern w:val="0"/>
          <w:sz w:val="24"/>
          <w:szCs w:val="20"/>
          <w:lang w:eastAsia="it-IT"/>
          <w14:ligatures w14:val="none"/>
        </w:rPr>
        <w:t>Detto</w:t>
      </w:r>
      <w:r w:rsidRPr="00E029E9">
        <w:rPr>
          <w:rFonts w:ascii="Arial" w:eastAsia="Times New Roman" w:hAnsi="Arial" w:cs="Arial"/>
          <w:i/>
          <w:iCs/>
          <w:kern w:val="0"/>
          <w:sz w:val="24"/>
          <w:szCs w:val="20"/>
          <w:lang w:eastAsia="it-IT"/>
          <w14:ligatures w14:val="none"/>
        </w:rPr>
        <w:t xml:space="preserve"> questo, mostrò loro le mani e il fianco. E i discepoli gioirono al vedere il Signore. </w:t>
      </w:r>
      <w:r w:rsidRPr="00E029E9">
        <w:rPr>
          <w:rFonts w:ascii="Arial" w:eastAsia="Times New Roman" w:hAnsi="Arial" w:cs="Arial"/>
          <w:i/>
          <w:iCs/>
          <w:kern w:val="0"/>
          <w:sz w:val="24"/>
          <w:szCs w:val="20"/>
          <w:lang w:eastAsia="it-IT"/>
          <w14:ligatures w14:val="none"/>
        </w:rPr>
        <w:t>Gesù</w:t>
      </w:r>
      <w:r w:rsidRPr="00E029E9">
        <w:rPr>
          <w:rFonts w:ascii="Arial" w:eastAsia="Times New Roman" w:hAnsi="Arial" w:cs="Arial"/>
          <w:i/>
          <w:iCs/>
          <w:kern w:val="0"/>
          <w:sz w:val="24"/>
          <w:szCs w:val="20"/>
          <w:lang w:eastAsia="it-IT"/>
          <w14:ligatures w14:val="none"/>
        </w:rPr>
        <w:t xml:space="preserve"> disse loro di nuovo: «Pace a voi! Come il Padre ha mandato me, anche io mando voi». </w:t>
      </w:r>
      <w:r w:rsidRPr="00E029E9">
        <w:rPr>
          <w:rFonts w:ascii="Arial" w:eastAsia="Times New Roman" w:hAnsi="Arial" w:cs="Arial"/>
          <w:i/>
          <w:iCs/>
          <w:kern w:val="0"/>
          <w:sz w:val="24"/>
          <w:szCs w:val="20"/>
          <w:lang w:eastAsia="it-IT"/>
          <w14:ligatures w14:val="none"/>
        </w:rPr>
        <w:t>Detto</w:t>
      </w:r>
      <w:r w:rsidRPr="00E029E9">
        <w:rPr>
          <w:rFonts w:ascii="Arial" w:eastAsia="Times New Roman" w:hAnsi="Arial" w:cs="Arial"/>
          <w:i/>
          <w:iCs/>
          <w:kern w:val="0"/>
          <w:sz w:val="24"/>
          <w:szCs w:val="20"/>
          <w:lang w:eastAsia="it-IT"/>
          <w14:ligatures w14:val="none"/>
        </w:rPr>
        <w:t xml:space="preserve"> questo, soffiò e disse loro: «Ricevete lo Spirito Santo. </w:t>
      </w:r>
      <w:r w:rsidRPr="00E029E9">
        <w:rPr>
          <w:rFonts w:ascii="Arial" w:eastAsia="Times New Roman" w:hAnsi="Arial" w:cs="Arial"/>
          <w:i/>
          <w:iCs/>
          <w:kern w:val="0"/>
          <w:sz w:val="24"/>
          <w:szCs w:val="20"/>
          <w:lang w:eastAsia="it-IT"/>
          <w14:ligatures w14:val="none"/>
        </w:rPr>
        <w:t>A</w:t>
      </w:r>
      <w:r w:rsidRPr="00E029E9">
        <w:rPr>
          <w:rFonts w:ascii="Arial" w:eastAsia="Times New Roman" w:hAnsi="Arial" w:cs="Arial"/>
          <w:i/>
          <w:iCs/>
          <w:kern w:val="0"/>
          <w:sz w:val="24"/>
          <w:szCs w:val="20"/>
          <w:lang w:eastAsia="it-IT"/>
          <w14:ligatures w14:val="none"/>
        </w:rPr>
        <w:t xml:space="preserve"> coloro a cui perdonerete i peccati, saranno perdonati; a coloro a cui non perdonerete, non saranno perdonati»</w:t>
      </w:r>
      <w:r w:rsidRPr="00E029E9">
        <w:rPr>
          <w:rFonts w:ascii="Arial" w:eastAsia="Times New Roman" w:hAnsi="Arial" w:cs="Arial"/>
          <w:i/>
          <w:iCs/>
          <w:kern w:val="0"/>
          <w:sz w:val="24"/>
          <w:szCs w:val="20"/>
          <w:lang w:eastAsia="it-IT"/>
          <w14:ligatures w14:val="none"/>
        </w:rPr>
        <w:t xml:space="preserve"> (Gv 20,19-23:</w:t>
      </w:r>
    </w:p>
    <w:p w14:paraId="7FA441E8" w14:textId="6875B2EF" w:rsidR="00E029E9" w:rsidRDefault="00E029E9"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Il cuore di Pietro è cuore colmato di Spirito Santo. Ecco cosa accade il giorno di Pentecoste, dinanzi al Cenacolo:</w:t>
      </w:r>
    </w:p>
    <w:p w14:paraId="1453DA2F" w14:textId="05B42691" w:rsidR="00E029E9" w:rsidRPr="00E029E9" w:rsidRDefault="00E029E9" w:rsidP="00E029E9">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Fratelli</w:t>
      </w:r>
      <w:r w:rsidRPr="00E029E9">
        <w:rPr>
          <w:rFonts w:ascii="Arial" w:eastAsia="Times New Roman" w:hAnsi="Arial" w:cs="Arial"/>
          <w:i/>
          <w:iCs/>
          <w:kern w:val="0"/>
          <w:sz w:val="24"/>
          <w:szCs w:val="20"/>
          <w:lang w:eastAsia="it-IT"/>
          <w14:ligatures w14:val="none"/>
        </w:rPr>
        <w:t xml:space="preserve">, mi sia lecito dirvi francamente, riguardo al patriarca Davide, che egli morì e fu sepolto e il suo sepolcro è ancora oggi fra noi. </w:t>
      </w:r>
      <w:r w:rsidRPr="00E029E9">
        <w:rPr>
          <w:rFonts w:ascii="Arial" w:eastAsia="Times New Roman" w:hAnsi="Arial" w:cs="Arial"/>
          <w:i/>
          <w:iCs/>
          <w:kern w:val="0"/>
          <w:sz w:val="24"/>
          <w:szCs w:val="20"/>
          <w:lang w:eastAsia="it-IT"/>
          <w14:ligatures w14:val="none"/>
        </w:rPr>
        <w:t>Ma</w:t>
      </w:r>
      <w:r w:rsidRPr="00E029E9">
        <w:rPr>
          <w:rFonts w:ascii="Arial" w:eastAsia="Times New Roman" w:hAnsi="Arial" w:cs="Arial"/>
          <w:i/>
          <w:iCs/>
          <w:kern w:val="0"/>
          <w:sz w:val="24"/>
          <w:szCs w:val="20"/>
          <w:lang w:eastAsia="it-IT"/>
          <w14:ligatures w14:val="none"/>
        </w:rPr>
        <w:t xml:space="preserve"> poiché era profeta e sapeva che Dio gli aveva giurato solennemente di far sedere sul suo trono un suo discendente, </w:t>
      </w:r>
      <w:r w:rsidRPr="00E029E9">
        <w:rPr>
          <w:rFonts w:ascii="Arial" w:eastAsia="Times New Roman" w:hAnsi="Arial" w:cs="Arial"/>
          <w:i/>
          <w:iCs/>
          <w:kern w:val="0"/>
          <w:sz w:val="24"/>
          <w:szCs w:val="20"/>
          <w:lang w:eastAsia="it-IT"/>
          <w14:ligatures w14:val="none"/>
        </w:rPr>
        <w:t>previde</w:t>
      </w:r>
      <w:r w:rsidRPr="00E029E9">
        <w:rPr>
          <w:rFonts w:ascii="Arial" w:eastAsia="Times New Roman" w:hAnsi="Arial" w:cs="Arial"/>
          <w:i/>
          <w:iCs/>
          <w:kern w:val="0"/>
          <w:sz w:val="24"/>
          <w:szCs w:val="20"/>
          <w:lang w:eastAsia="it-IT"/>
          <w14:ligatures w14:val="none"/>
        </w:rPr>
        <w:t xml:space="preserve"> la risurrezione di Cristo e ne parlò: questi non fu abbandonato negli inferi, né la sua carne subì la corruzione.</w:t>
      </w:r>
    </w:p>
    <w:p w14:paraId="2551D3F3" w14:textId="68608BD3" w:rsidR="00E029E9" w:rsidRPr="00E029E9" w:rsidRDefault="00E029E9" w:rsidP="00E029E9">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Questo</w:t>
      </w:r>
      <w:r w:rsidRPr="00E029E9">
        <w:rPr>
          <w:rFonts w:ascii="Arial" w:eastAsia="Times New Roman" w:hAnsi="Arial" w:cs="Arial"/>
          <w:i/>
          <w:iCs/>
          <w:kern w:val="0"/>
          <w:sz w:val="24"/>
          <w:szCs w:val="20"/>
          <w:lang w:eastAsia="it-IT"/>
          <w14:ligatures w14:val="none"/>
        </w:rPr>
        <w:t xml:space="preserve"> Gesù, Dio lo ha risuscitato e noi tutti ne siamo testimoni. </w:t>
      </w:r>
      <w:r w:rsidRPr="00E029E9">
        <w:rPr>
          <w:rFonts w:ascii="Arial" w:eastAsia="Times New Roman" w:hAnsi="Arial" w:cs="Arial"/>
          <w:i/>
          <w:iCs/>
          <w:kern w:val="0"/>
          <w:sz w:val="24"/>
          <w:szCs w:val="20"/>
          <w:lang w:eastAsia="it-IT"/>
          <w14:ligatures w14:val="none"/>
        </w:rPr>
        <w:t>Innalzato</w:t>
      </w:r>
      <w:r w:rsidRPr="00E029E9">
        <w:rPr>
          <w:rFonts w:ascii="Arial" w:eastAsia="Times New Roman" w:hAnsi="Arial" w:cs="Arial"/>
          <w:i/>
          <w:iCs/>
          <w:kern w:val="0"/>
          <w:sz w:val="24"/>
          <w:szCs w:val="20"/>
          <w:lang w:eastAsia="it-IT"/>
          <w14:ligatures w14:val="none"/>
        </w:rPr>
        <w:t xml:space="preserve"> dunque alla destra di Dio e dopo aver ricevuto dal Padre lo Spirito Santo promesso, lo ha effuso, come voi stessi potete vedere e udire. </w:t>
      </w:r>
      <w:r w:rsidRPr="00E029E9">
        <w:rPr>
          <w:rFonts w:ascii="Arial" w:eastAsia="Times New Roman" w:hAnsi="Arial" w:cs="Arial"/>
          <w:i/>
          <w:iCs/>
          <w:kern w:val="0"/>
          <w:sz w:val="24"/>
          <w:szCs w:val="20"/>
          <w:lang w:eastAsia="it-IT"/>
          <w14:ligatures w14:val="none"/>
        </w:rPr>
        <w:t>Davide</w:t>
      </w:r>
      <w:r w:rsidRPr="00E029E9">
        <w:rPr>
          <w:rFonts w:ascii="Arial" w:eastAsia="Times New Roman" w:hAnsi="Arial" w:cs="Arial"/>
          <w:i/>
          <w:iCs/>
          <w:kern w:val="0"/>
          <w:sz w:val="24"/>
          <w:szCs w:val="20"/>
          <w:lang w:eastAsia="it-IT"/>
          <w14:ligatures w14:val="none"/>
        </w:rPr>
        <w:t xml:space="preserve"> infatti non salì al cielo; tuttavia egli dice:</w:t>
      </w:r>
      <w:r>
        <w:rPr>
          <w:rFonts w:ascii="Arial" w:eastAsia="Times New Roman" w:hAnsi="Arial" w:cs="Arial"/>
          <w:i/>
          <w:iCs/>
          <w:kern w:val="0"/>
          <w:sz w:val="24"/>
          <w:szCs w:val="20"/>
          <w:lang w:eastAsia="it-IT"/>
          <w14:ligatures w14:val="none"/>
        </w:rPr>
        <w:t xml:space="preserve"> </w:t>
      </w:r>
      <w:r w:rsidRPr="00E029E9">
        <w:rPr>
          <w:rFonts w:ascii="Arial" w:eastAsia="Times New Roman" w:hAnsi="Arial" w:cs="Arial"/>
          <w:i/>
          <w:iCs/>
          <w:kern w:val="0"/>
          <w:sz w:val="24"/>
          <w:szCs w:val="20"/>
          <w:lang w:eastAsia="it-IT"/>
          <w14:ligatures w14:val="none"/>
        </w:rPr>
        <w:t>Disse il Signore al mio Signore:</w:t>
      </w:r>
      <w:r>
        <w:rPr>
          <w:rFonts w:ascii="Arial" w:eastAsia="Times New Roman" w:hAnsi="Arial" w:cs="Arial"/>
          <w:i/>
          <w:iCs/>
          <w:kern w:val="0"/>
          <w:sz w:val="24"/>
          <w:szCs w:val="20"/>
          <w:lang w:eastAsia="it-IT"/>
          <w14:ligatures w14:val="none"/>
        </w:rPr>
        <w:t xml:space="preserve"> </w:t>
      </w:r>
      <w:r w:rsidRPr="00E029E9">
        <w:rPr>
          <w:rFonts w:ascii="Arial" w:eastAsia="Times New Roman" w:hAnsi="Arial" w:cs="Arial"/>
          <w:i/>
          <w:iCs/>
          <w:kern w:val="0"/>
          <w:sz w:val="24"/>
          <w:szCs w:val="20"/>
          <w:lang w:eastAsia="it-IT"/>
          <w14:ligatures w14:val="none"/>
        </w:rPr>
        <w:t>siedi alla mia destra,</w:t>
      </w:r>
      <w:r>
        <w:rPr>
          <w:rFonts w:ascii="Arial" w:eastAsia="Times New Roman" w:hAnsi="Arial" w:cs="Arial"/>
          <w:i/>
          <w:iCs/>
          <w:kern w:val="0"/>
          <w:sz w:val="24"/>
          <w:szCs w:val="20"/>
          <w:lang w:eastAsia="it-IT"/>
          <w14:ligatures w14:val="none"/>
        </w:rPr>
        <w:t xml:space="preserve"> </w:t>
      </w:r>
      <w:r w:rsidRPr="00E029E9">
        <w:rPr>
          <w:rFonts w:ascii="Arial" w:eastAsia="Times New Roman" w:hAnsi="Arial" w:cs="Arial"/>
          <w:i/>
          <w:iCs/>
          <w:kern w:val="0"/>
          <w:sz w:val="24"/>
          <w:szCs w:val="20"/>
          <w:lang w:eastAsia="it-IT"/>
          <w14:ligatures w14:val="none"/>
        </w:rPr>
        <w:t>finché</w:t>
      </w:r>
      <w:r w:rsidRPr="00E029E9">
        <w:rPr>
          <w:rFonts w:ascii="Arial" w:eastAsia="Times New Roman" w:hAnsi="Arial" w:cs="Arial"/>
          <w:i/>
          <w:iCs/>
          <w:kern w:val="0"/>
          <w:sz w:val="24"/>
          <w:szCs w:val="20"/>
          <w:lang w:eastAsia="it-IT"/>
          <w14:ligatures w14:val="none"/>
        </w:rPr>
        <w:t xml:space="preserve"> io ponga i tuoi nemici</w:t>
      </w:r>
      <w:r>
        <w:rPr>
          <w:rFonts w:ascii="Arial" w:eastAsia="Times New Roman" w:hAnsi="Arial" w:cs="Arial"/>
          <w:i/>
          <w:iCs/>
          <w:kern w:val="0"/>
          <w:sz w:val="24"/>
          <w:szCs w:val="20"/>
          <w:lang w:eastAsia="it-IT"/>
          <w14:ligatures w14:val="none"/>
        </w:rPr>
        <w:t xml:space="preserve"> </w:t>
      </w:r>
      <w:r w:rsidRPr="00E029E9">
        <w:rPr>
          <w:rFonts w:ascii="Arial" w:eastAsia="Times New Roman" w:hAnsi="Arial" w:cs="Arial"/>
          <w:i/>
          <w:iCs/>
          <w:kern w:val="0"/>
          <w:sz w:val="24"/>
          <w:szCs w:val="20"/>
          <w:lang w:eastAsia="it-IT"/>
          <w14:ligatures w14:val="none"/>
        </w:rPr>
        <w:t>come sgabello dei tuoi piedi.</w:t>
      </w:r>
    </w:p>
    <w:p w14:paraId="6954F1C8" w14:textId="066ECCD3" w:rsidR="00E029E9" w:rsidRPr="00E029E9" w:rsidRDefault="00E029E9" w:rsidP="00E029E9">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Sappia</w:t>
      </w:r>
      <w:r w:rsidRPr="00E029E9">
        <w:rPr>
          <w:rFonts w:ascii="Arial" w:eastAsia="Times New Roman" w:hAnsi="Arial" w:cs="Arial"/>
          <w:i/>
          <w:iCs/>
          <w:kern w:val="0"/>
          <w:sz w:val="24"/>
          <w:szCs w:val="20"/>
          <w:lang w:eastAsia="it-IT"/>
          <w14:ligatures w14:val="none"/>
        </w:rPr>
        <w:t xml:space="preserve"> dunque con certezza tutta la casa d’Israele che Dio ha costituito Signore e Cristo quel Gesù che voi avete crocifisso».</w:t>
      </w:r>
    </w:p>
    <w:p w14:paraId="71E1D5D5" w14:textId="662C604A" w:rsidR="00E029E9" w:rsidRPr="00E029E9" w:rsidRDefault="00E029E9" w:rsidP="00E029E9">
      <w:pPr>
        <w:spacing w:before="120" w:after="120" w:line="240" w:lineRule="auto"/>
        <w:jc w:val="both"/>
        <w:rPr>
          <w:rFonts w:ascii="Arial" w:eastAsia="Times New Roman" w:hAnsi="Arial" w:cs="Arial"/>
          <w:i/>
          <w:iCs/>
          <w:kern w:val="0"/>
          <w:sz w:val="24"/>
          <w:szCs w:val="20"/>
          <w:lang w:eastAsia="it-IT"/>
          <w14:ligatures w14:val="none"/>
        </w:rPr>
      </w:pPr>
      <w:r w:rsidRPr="00E029E9">
        <w:rPr>
          <w:rFonts w:ascii="Arial" w:eastAsia="Times New Roman" w:hAnsi="Arial" w:cs="Arial"/>
          <w:i/>
          <w:iCs/>
          <w:kern w:val="0"/>
          <w:sz w:val="24"/>
          <w:szCs w:val="20"/>
          <w:lang w:eastAsia="it-IT"/>
          <w14:ligatures w14:val="none"/>
        </w:rPr>
        <w:t>All’udire</w:t>
      </w:r>
      <w:r w:rsidRPr="00E029E9">
        <w:rPr>
          <w:rFonts w:ascii="Arial" w:eastAsia="Times New Roman" w:hAnsi="Arial" w:cs="Arial"/>
          <w:i/>
          <w:iCs/>
          <w:kern w:val="0"/>
          <w:sz w:val="24"/>
          <w:szCs w:val="20"/>
          <w:lang w:eastAsia="it-IT"/>
          <w14:ligatures w14:val="none"/>
        </w:rPr>
        <w:t xml:space="preserve"> queste cose si sentirono trafiggere il cuore e dissero a Pietro e agli altri apostoli: «Che cosa dobbiamo fare, fratelli?». </w:t>
      </w:r>
      <w:r w:rsidRPr="00E029E9">
        <w:rPr>
          <w:rFonts w:ascii="Arial" w:eastAsia="Times New Roman" w:hAnsi="Arial" w:cs="Arial"/>
          <w:i/>
          <w:iCs/>
          <w:kern w:val="0"/>
          <w:sz w:val="24"/>
          <w:szCs w:val="20"/>
          <w:lang w:eastAsia="it-IT"/>
          <w14:ligatures w14:val="none"/>
        </w:rPr>
        <w:t>E</w:t>
      </w:r>
      <w:r w:rsidRPr="00E029E9">
        <w:rPr>
          <w:rFonts w:ascii="Arial" w:eastAsia="Times New Roman" w:hAnsi="Arial" w:cs="Arial"/>
          <w:i/>
          <w:iCs/>
          <w:kern w:val="0"/>
          <w:sz w:val="24"/>
          <w:szCs w:val="20"/>
          <w:lang w:eastAsia="it-IT"/>
          <w14:ligatures w14:val="none"/>
        </w:rPr>
        <w:t xml:space="preserve"> Pietro disse loro: «Convertitevi e ciascuno di voi si faccia battezzare nel nome di Gesù Cristo, per il perdono dei vostri peccati, e riceverete il dono dello Spirito Santo. </w:t>
      </w:r>
      <w:r w:rsidRPr="00E029E9">
        <w:rPr>
          <w:rFonts w:ascii="Arial" w:eastAsia="Times New Roman" w:hAnsi="Arial" w:cs="Arial"/>
          <w:i/>
          <w:iCs/>
          <w:kern w:val="0"/>
          <w:sz w:val="24"/>
          <w:szCs w:val="20"/>
          <w:lang w:eastAsia="it-IT"/>
          <w14:ligatures w14:val="none"/>
        </w:rPr>
        <w:t>Per</w:t>
      </w:r>
      <w:r w:rsidRPr="00E029E9">
        <w:rPr>
          <w:rFonts w:ascii="Arial" w:eastAsia="Times New Roman" w:hAnsi="Arial" w:cs="Arial"/>
          <w:i/>
          <w:iCs/>
          <w:kern w:val="0"/>
          <w:sz w:val="24"/>
          <w:szCs w:val="20"/>
          <w:lang w:eastAsia="it-IT"/>
          <w14:ligatures w14:val="none"/>
        </w:rPr>
        <w:t xml:space="preserve"> voi infatti è la promessa e per i vostri figli e per tutti quelli che sono lontani, quanti ne chiamerà il Signore Dio nostro». </w:t>
      </w:r>
      <w:r w:rsidRPr="00E029E9">
        <w:rPr>
          <w:rFonts w:ascii="Arial" w:eastAsia="Times New Roman" w:hAnsi="Arial" w:cs="Arial"/>
          <w:i/>
          <w:iCs/>
          <w:kern w:val="0"/>
          <w:sz w:val="24"/>
          <w:szCs w:val="20"/>
          <w:lang w:eastAsia="it-IT"/>
          <w14:ligatures w14:val="none"/>
        </w:rPr>
        <w:t>Con</w:t>
      </w:r>
      <w:r w:rsidRPr="00E029E9">
        <w:rPr>
          <w:rFonts w:ascii="Arial" w:eastAsia="Times New Roman" w:hAnsi="Arial" w:cs="Arial"/>
          <w:i/>
          <w:iCs/>
          <w:kern w:val="0"/>
          <w:sz w:val="24"/>
          <w:szCs w:val="20"/>
          <w:lang w:eastAsia="it-IT"/>
          <w14:ligatures w14:val="none"/>
        </w:rPr>
        <w:t xml:space="preserve"> molte altre parole rendeva testimonianza e li esortava: «Salvatevi da questa generazione perversa!». Allora coloro che accolsero la sua parola furono battezzati e quel giorno furono aggiunte circa tremila persone</w:t>
      </w:r>
      <w:r>
        <w:rPr>
          <w:rFonts w:ascii="Arial" w:eastAsia="Times New Roman" w:hAnsi="Arial" w:cs="Arial"/>
          <w:i/>
          <w:iCs/>
          <w:kern w:val="0"/>
          <w:sz w:val="24"/>
          <w:szCs w:val="20"/>
          <w:lang w:eastAsia="it-IT"/>
          <w14:ligatures w14:val="none"/>
        </w:rPr>
        <w:t xml:space="preserve"> (At 2,29-41). </w:t>
      </w:r>
    </w:p>
    <w:p w14:paraId="1F193551" w14:textId="05D16AF1" w:rsidR="00F2528A" w:rsidRDefault="00E029E9" w:rsidP="00F2528A">
      <w:pPr>
        <w:spacing w:before="120" w:after="12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Ecco ora i cinque pensieri che sempre vanno custoditi nel cuore:</w:t>
      </w:r>
    </w:p>
    <w:p w14:paraId="0C9B0FBB" w14:textId="738D27FD" w:rsidR="00813A05" w:rsidRPr="00F2528A" w:rsidRDefault="00D1759A" w:rsidP="00E029E9">
      <w:pPr>
        <w:spacing w:before="240" w:after="240" w:line="240" w:lineRule="auto"/>
        <w:jc w:val="both"/>
        <w:rPr>
          <w:rFonts w:ascii="Arial" w:eastAsia="Times New Roman" w:hAnsi="Arial" w:cs="Arial"/>
          <w:b/>
          <w:bCs/>
          <w:kern w:val="0"/>
          <w:sz w:val="24"/>
          <w:szCs w:val="20"/>
          <w:lang w:eastAsia="it-IT"/>
          <w14:ligatures w14:val="none"/>
        </w:rPr>
      </w:pPr>
      <w:r w:rsidRPr="00F2528A">
        <w:rPr>
          <w:rFonts w:ascii="Arial" w:eastAsia="Times New Roman" w:hAnsi="Arial" w:cs="Arial"/>
          <w:b/>
          <w:bCs/>
          <w:kern w:val="0"/>
          <w:sz w:val="24"/>
          <w:szCs w:val="20"/>
          <w:lang w:eastAsia="it-IT"/>
          <w14:ligatures w14:val="none"/>
        </w:rPr>
        <w:t>Primo pensier</w:t>
      </w:r>
      <w:r w:rsidR="00F2528A" w:rsidRPr="00F2528A">
        <w:rPr>
          <w:rFonts w:ascii="Arial" w:eastAsia="Times New Roman" w:hAnsi="Arial" w:cs="Arial"/>
          <w:b/>
          <w:bCs/>
          <w:kern w:val="0"/>
          <w:sz w:val="24"/>
          <w:szCs w:val="20"/>
          <w:lang w:eastAsia="it-IT"/>
          <w14:ligatures w14:val="none"/>
        </w:rPr>
        <w:t xml:space="preserve">o: su Cristo Gesù </w:t>
      </w:r>
    </w:p>
    <w:p w14:paraId="39E0EF5A" w14:textId="247C460A" w:rsidR="00F2528A" w:rsidRDefault="00BA71E1" w:rsidP="00D1759A">
      <w:pPr>
        <w:spacing w:after="120" w:line="240" w:lineRule="auto"/>
        <w:jc w:val="both"/>
        <w:rPr>
          <w:rFonts w:ascii="Arial" w:eastAsia="Times New Roman" w:hAnsi="Arial" w:cs="Times New Roman"/>
          <w:kern w:val="0"/>
          <w:sz w:val="24"/>
          <w:szCs w:val="20"/>
          <w:lang w:eastAsia="it-IT"/>
          <w14:ligatures w14:val="none"/>
        </w:rPr>
      </w:pPr>
      <w:r>
        <w:rPr>
          <w:rFonts w:ascii="Arial" w:eastAsia="Times New Roman" w:hAnsi="Arial" w:cs="Times New Roman"/>
          <w:kern w:val="0"/>
          <w:sz w:val="24"/>
          <w:szCs w:val="20"/>
          <w:lang w:eastAsia="it-IT"/>
          <w14:ligatures w14:val="none"/>
        </w:rPr>
        <w:t>L</w:t>
      </w:r>
      <w:r w:rsidR="00D1759A" w:rsidRPr="00813A05">
        <w:rPr>
          <w:rFonts w:ascii="Arial" w:eastAsia="Times New Roman" w:hAnsi="Arial" w:cs="Times New Roman"/>
          <w:kern w:val="0"/>
          <w:sz w:val="24"/>
          <w:szCs w:val="20"/>
          <w:lang w:eastAsia="it-IT"/>
          <w14:ligatures w14:val="none"/>
        </w:rPr>
        <w:t xml:space="preserve">’Apocalisse apre gettando una luce tutta particolare sul mistero di Cristo Gesù, presentandolo nella sua verità più piena. Tutto il mistero di Gesù Signore è manifestato in ogni più piccolo particolare. Perché? La risposta non può essere che una sola: Cristo Gesù è il fondamento della nostra fede ed è la fede stessa. Lui è per noi: </w:t>
      </w:r>
      <w:r w:rsidR="00D1759A" w:rsidRPr="00813A05">
        <w:rPr>
          <w:rFonts w:ascii="Arial" w:eastAsia="Times New Roman" w:hAnsi="Arial" w:cs="Times New Roman"/>
          <w:i/>
          <w:kern w:val="0"/>
          <w:sz w:val="24"/>
          <w:szCs w:val="20"/>
          <w:lang w:eastAsia="it-IT"/>
          <w14:ligatures w14:val="none"/>
        </w:rPr>
        <w:t>“Via, Verità, Vita”</w:t>
      </w:r>
      <w:r w:rsidR="00D1759A" w:rsidRPr="00813A05">
        <w:rPr>
          <w:rFonts w:ascii="Arial" w:eastAsia="Times New Roman" w:hAnsi="Arial" w:cs="Times New Roman"/>
          <w:kern w:val="0"/>
          <w:sz w:val="24"/>
          <w:szCs w:val="20"/>
          <w:lang w:eastAsia="it-IT"/>
          <w14:ligatures w14:val="none"/>
        </w:rPr>
        <w:t xml:space="preserve">. Tutto è per noi Gesù Signore. È assai evidente che un solo errore sulla sua missione, sul suo mistero, sulla sua persona, sulla sua opera, </w:t>
      </w:r>
      <w:r w:rsidR="00D1759A" w:rsidRPr="00813A05">
        <w:rPr>
          <w:rFonts w:ascii="Arial" w:eastAsia="Times New Roman" w:hAnsi="Arial" w:cs="Times New Roman"/>
          <w:kern w:val="0"/>
          <w:sz w:val="24"/>
          <w:szCs w:val="20"/>
          <w:lang w:eastAsia="it-IT"/>
          <w14:ligatures w14:val="none"/>
        </w:rPr>
        <w:lastRenderedPageBreak/>
        <w:t>sulla sua morte e sulla sua risurrezione, ha dei contraccolpi letali sulla fede di tutti i credenti.</w:t>
      </w:r>
      <w:r w:rsidR="00F2528A">
        <w:rPr>
          <w:rFonts w:ascii="Arial" w:eastAsia="Times New Roman" w:hAnsi="Arial" w:cs="Times New Roman"/>
          <w:kern w:val="0"/>
          <w:sz w:val="24"/>
          <w:szCs w:val="20"/>
          <w:lang w:eastAsia="it-IT"/>
          <w14:ligatures w14:val="none"/>
        </w:rPr>
        <w:t xml:space="preserve"> </w:t>
      </w:r>
    </w:p>
    <w:p w14:paraId="41D90656" w14:textId="30D015CC" w:rsidR="00D1759A" w:rsidRPr="00813A05" w:rsidRDefault="00D1759A" w:rsidP="00D1759A">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Una sola falsità che viene insegnata su Cristo ha il potere di distruggere tutta la nostra fede in Lui e nella sua opera di redenzione e di salvezza a favore del mondo intero. Questa metodologia divina deve essere la stessa che la Chiesa deve usare in ogni tempo, in tutte le epoche della sua vita. È la verità di Cristo la verità della Chiesa, la verità del credente. La Chiesa è ciò che essa crede del suo Maestro e Signore. La falsità su Cristo diviene falsità sulla Chiesa, l’errore su Cristo è errore sulla Chiesa, ogni ambiguità su Cristo Gesù diviene e si fa ambiguità sulla Chiesa. Se è falsità, errore, ambiguità sulla Chiesa necessariamente lo sarà anche sull’uomo. Dal mistero di Cristo, dalla verità di Cristo è il mistero, la verità della Chiesa e dell’uomo.</w:t>
      </w:r>
    </w:p>
    <w:p w14:paraId="3DD4F5B9" w14:textId="77777777" w:rsidR="00D1759A" w:rsidRPr="00813A05" w:rsidRDefault="00D1759A" w:rsidP="00D1759A">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Nel nostro tempo si è spostato l’accento da Cristo all’uomo. Non si parte da Cristo Gesù per comprendere il mistero dell’uomo. Sovente si parte da un pensiero sull’uomo e si adatta a questo pensiero tutto il mistero di Cristo Gesù. È questa la falsità che oggi sta distruggendo la nostra fede. È questo il vero tarlo che corrode la verità e l’annulla nella sua potenza di salvezza e di redenzione. La Chiesa universale, le Chiese particolari, tutte le comunità nelle quali si raduna e vive la Chiesa, se vogliono risorgere dal sonno di morte nel quale sono cadute devono riprendere la verità totale di Cristo Gesù, metterla sul candelabro, farla brillare in tutto il suo splendore, offrirla ad ogni cuore come la sola, l’unica, l’eterna verità della sua salvezza. Lo ripetiamo: oggi il mistero di Cristo è avvolto da tanta falsità. Questa falsità fa sì che anche il mistero del cristiano sia corrotto. O leggiamo il mistero dell’uomo a partire dal mistero di Cristo, ma dal mistero di Cristo secondo la Verità eterna che viene da Dio, oppure nella Chiesa si lavorerà solo per la falsità, l’errore, l’ambiguità, la morte.</w:t>
      </w:r>
    </w:p>
    <w:p w14:paraId="2DE383F0" w14:textId="77777777" w:rsidR="00D1759A" w:rsidRPr="00813A05" w:rsidRDefault="00D1759A" w:rsidP="00D1759A">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Nessuno si faccia illusioni, nessuno ritardi questo grave problema, nessuno inganni gli uomini: siamo senza la verità di Cristo Gesù. Siamo avvolti dalla falsità sull’uomo. O la Chiesa si riappropria di Cristo, oppure è condannata a perdere l’uomo. Il futuro della stessa Chiesa dipenderà da questa scelta. Con l’Apocalisse, la Chiesa, in un tempo di grave crisi per la fede, si è appropriata del mistero di Cristo Gesù. Da questo mistero è partita per dare nuovo slancio alla vita dei discepoli del Signore. È questa la via buona, anzi ottima da seguire. I frutti saranno sempre eccellenti, gustosissimi. Saranno frutti di salvezza eterna. </w:t>
      </w:r>
    </w:p>
    <w:p w14:paraId="6B6A3F07" w14:textId="77777777" w:rsidR="00D1759A" w:rsidRDefault="00D1759A" w:rsidP="006B2B7B">
      <w:pPr>
        <w:spacing w:before="120" w:after="0" w:line="240" w:lineRule="auto"/>
        <w:jc w:val="both"/>
        <w:rPr>
          <w:rFonts w:ascii="Arial" w:eastAsia="Times New Roman" w:hAnsi="Arial" w:cs="Arial"/>
          <w:kern w:val="0"/>
          <w:sz w:val="24"/>
          <w:szCs w:val="20"/>
          <w:lang w:eastAsia="it-IT"/>
          <w14:ligatures w14:val="none"/>
        </w:rPr>
      </w:pPr>
    </w:p>
    <w:p w14:paraId="75A1B7CD" w14:textId="0CEFA0AF" w:rsidR="00D1759A" w:rsidRPr="00E029E9" w:rsidRDefault="00D1759A" w:rsidP="00F2528A">
      <w:pPr>
        <w:spacing w:before="120" w:after="240" w:line="240" w:lineRule="auto"/>
        <w:jc w:val="both"/>
        <w:rPr>
          <w:rFonts w:ascii="Arial" w:eastAsia="Times New Roman" w:hAnsi="Arial" w:cs="Arial"/>
          <w:b/>
          <w:bCs/>
          <w:kern w:val="0"/>
          <w:sz w:val="24"/>
          <w:szCs w:val="20"/>
          <w:lang w:eastAsia="it-IT"/>
          <w14:ligatures w14:val="none"/>
        </w:rPr>
      </w:pPr>
      <w:r w:rsidRPr="00E029E9">
        <w:rPr>
          <w:rFonts w:ascii="Arial" w:eastAsia="Times New Roman" w:hAnsi="Arial" w:cs="Arial"/>
          <w:b/>
          <w:bCs/>
          <w:kern w:val="0"/>
          <w:sz w:val="24"/>
          <w:szCs w:val="20"/>
          <w:lang w:eastAsia="it-IT"/>
          <w14:ligatures w14:val="none"/>
        </w:rPr>
        <w:t>Secondo pensiero</w:t>
      </w:r>
      <w:r w:rsidR="00F2528A" w:rsidRPr="00E029E9">
        <w:rPr>
          <w:rFonts w:ascii="Arial" w:eastAsia="Times New Roman" w:hAnsi="Arial" w:cs="Arial"/>
          <w:b/>
          <w:bCs/>
          <w:kern w:val="0"/>
          <w:sz w:val="24"/>
          <w:szCs w:val="20"/>
          <w:lang w:eastAsia="it-IT"/>
          <w14:ligatures w14:val="none"/>
        </w:rPr>
        <w:t xml:space="preserve">: sullo Spirito Santo </w:t>
      </w:r>
    </w:p>
    <w:p w14:paraId="64915121" w14:textId="77777777" w:rsidR="00D1759A" w:rsidRPr="00813A05" w:rsidRDefault="00D1759A" w:rsidP="00D1759A">
      <w:pPr>
        <w:spacing w:after="120" w:line="240" w:lineRule="auto"/>
        <w:jc w:val="both"/>
        <w:rPr>
          <w:rFonts w:ascii="Arial" w:hAnsi="Arial"/>
          <w:iCs/>
          <w:sz w:val="24"/>
        </w:rPr>
      </w:pPr>
      <w:r w:rsidRPr="00813A05">
        <w:rPr>
          <w:rFonts w:ascii="Arial" w:hAnsi="Arial"/>
          <w:iCs/>
          <w:sz w:val="24"/>
        </w:rPr>
        <w:t xml:space="preserve">Negli Apostoli: Prima ha creato in loro la volontà di seguire Gesù Signore, poi a poco a poco la volontà di ascoltare ogni Parola di Gesù e il desiderio di vedere ogni sua opera. Li ha poi condotti fino alla scandalo della croce perché fossero messe in crisi tutti i loro pensieri sul Messia di Dio. Senza lo scandalo della croce non avrebbero potuto liberarsi dai loro pensieri di terra che oscuravano la luminosissima verità del Messia secondo il cuore di Dio. Sempre lo Spirito Santo ci fa passare per lo scandalo della croce al fine di renderci strumenti di verità e di luce divina. </w:t>
      </w:r>
    </w:p>
    <w:p w14:paraId="35E25A8C" w14:textId="77777777" w:rsidR="00D1759A" w:rsidRPr="00813A05" w:rsidRDefault="00D1759A" w:rsidP="00D1759A">
      <w:pPr>
        <w:spacing w:after="120" w:line="240" w:lineRule="auto"/>
        <w:jc w:val="both"/>
        <w:rPr>
          <w:rFonts w:ascii="Arial" w:hAnsi="Arial"/>
          <w:iCs/>
          <w:sz w:val="24"/>
        </w:rPr>
      </w:pPr>
      <w:r w:rsidRPr="00813A05">
        <w:rPr>
          <w:rFonts w:ascii="Arial" w:hAnsi="Arial"/>
          <w:iCs/>
          <w:sz w:val="24"/>
        </w:rPr>
        <w:t xml:space="preserve">Dopo la sua gloriosa rivelazione lo Spirito di Cristo, frutto del suo corpo trafitto, morto sul legno della croce e ancora inchiodato su di esso, inonda gli Apostoli più che il </w:t>
      </w:r>
      <w:r w:rsidRPr="00813A05">
        <w:rPr>
          <w:rFonts w:ascii="Arial" w:hAnsi="Arial"/>
          <w:iCs/>
          <w:sz w:val="24"/>
        </w:rPr>
        <w:lastRenderedPageBreak/>
        <w:t xml:space="preserve">diluvio universale ha inondato la terra per purificarla da ogni peccato e da ogni iniquità. Dopo questa inondazione di purificazione e di morte, ha iniziato a far crescere in loro la vita di Cristo, perché Cristo in essi e per essi continuasse la sua missione, non un’altra, ma la sua missione. A poco a poco ha reso la loro carne sterile in carne feconda e fertile, il loro spirito sterile in spirito fecondo e fertile, la loro anima sterile in anima feconda e fertile, il loro cuore sterile in cuore fecondo e fertile, la loro parola sterile in parola feconda e fertile, in parola redentrice, salvatrice, convertitrice, guaritrice, giustificatrice, sanatrice, operatrice di segni, miracoli e prodigi, parola capace di lenire e di creare la vera speranza nei cuori. Ha reso la loro vita sterile in vita feconda e fertile capace di compiere la missione di Cristo fin nel martirio non solo spirituale, ma anche fisico. </w:t>
      </w:r>
    </w:p>
    <w:p w14:paraId="2E1C93D3" w14:textId="77777777" w:rsidR="00D1759A" w:rsidRPr="00813A05" w:rsidRDefault="00D1759A" w:rsidP="00D1759A">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La discesa dello Spirito Santo è narrata come vera Teofania, vera manifestazione di Dio per tutti quelli che si trovavano nello stesso luogo, in Gerusalemme. La teofania è nel segno del tuono e del vento, nel segno della potenza che nessuno potrà mai governare, imprigionare, mettere sotto sigillo. Lo Spirito Santo è vera forza che irrompe nella storia dell’umanità per guidarla sulla via di Dio, secondo la sua volontà. Il mondo è sempre attratto dallo Spirito di Dio che opera nella storia dell’umanità. Al discepolo del Signore il mandato di spiegare, illuminare, dire, annunziare il mistero di Cristo, dal quale sgorga per noi lo Spirito Santo. Ogni discepolo di Gesù deve imitare Pietro. Deve cioè dire al mondo la fonte, la sorgente della sua novità. Come Pietro deve anche versare nei cuori lo Spirito di conversione, in modo che anche loro possano aderire al nostro stesso mistero di salvezza e di santificazione. </w:t>
      </w:r>
    </w:p>
    <w:p w14:paraId="195FDD2C" w14:textId="77777777" w:rsidR="00D1759A" w:rsidRPr="00813A05" w:rsidRDefault="00D1759A" w:rsidP="00D1759A">
      <w:pPr>
        <w:spacing w:after="120" w:line="240" w:lineRule="auto"/>
        <w:jc w:val="both"/>
        <w:rPr>
          <w:rFonts w:ascii="Arial" w:eastAsia="Times New Roman" w:hAnsi="Arial" w:cs="Times New Roman"/>
          <w:kern w:val="0"/>
          <w:sz w:val="24"/>
          <w:szCs w:val="20"/>
          <w:lang w:eastAsia="it-IT"/>
          <w14:ligatures w14:val="none"/>
        </w:rPr>
      </w:pPr>
      <w:r w:rsidRPr="00813A05">
        <w:rPr>
          <w:rFonts w:ascii="Arial" w:eastAsia="Times New Roman" w:hAnsi="Arial" w:cs="Times New Roman"/>
          <w:kern w:val="0"/>
          <w:sz w:val="24"/>
          <w:szCs w:val="20"/>
          <w:lang w:eastAsia="it-IT"/>
          <w14:ligatures w14:val="none"/>
        </w:rPr>
        <w:t xml:space="preserve">Se lo Spirito di conversione è versato nei cuori, da essi sorga la domanda fondamentale: </w:t>
      </w:r>
      <w:r w:rsidRPr="00813A05">
        <w:rPr>
          <w:rFonts w:ascii="Arial" w:eastAsia="Times New Roman" w:hAnsi="Arial" w:cs="Times New Roman"/>
          <w:i/>
          <w:kern w:val="0"/>
          <w:sz w:val="24"/>
          <w:szCs w:val="20"/>
          <w:lang w:eastAsia="it-IT"/>
          <w14:ligatures w14:val="none"/>
        </w:rPr>
        <w:t>“Cosa dobbiamo fare fratelli?”</w:t>
      </w:r>
      <w:r w:rsidRPr="00813A05">
        <w:rPr>
          <w:rFonts w:ascii="Arial" w:eastAsia="Times New Roman" w:hAnsi="Arial" w:cs="Times New Roman"/>
          <w:kern w:val="0"/>
          <w:sz w:val="24"/>
          <w:szCs w:val="20"/>
          <w:lang w:eastAsia="it-IT"/>
          <w14:ligatures w14:val="none"/>
        </w:rPr>
        <w:t xml:space="preserve">. È questa la costante della storia della salvezza. Anche a Giovanni il Battista le folle facevano la stessa domanda: </w:t>
      </w:r>
      <w:r w:rsidRPr="00813A05">
        <w:rPr>
          <w:rFonts w:ascii="Arial" w:eastAsia="Times New Roman" w:hAnsi="Arial" w:cs="Times New Roman"/>
          <w:i/>
          <w:kern w:val="0"/>
          <w:sz w:val="24"/>
          <w:szCs w:val="20"/>
          <w:lang w:eastAsia="it-IT"/>
          <w14:ligatures w14:val="none"/>
        </w:rPr>
        <w:t>“Noi cosa dobbiamo fare?”</w:t>
      </w:r>
      <w:r w:rsidRPr="00813A05">
        <w:rPr>
          <w:rFonts w:ascii="Arial" w:eastAsia="Times New Roman" w:hAnsi="Arial" w:cs="Times New Roman"/>
          <w:kern w:val="0"/>
          <w:sz w:val="24"/>
          <w:szCs w:val="20"/>
          <w:lang w:eastAsia="it-IT"/>
          <w14:ligatures w14:val="none"/>
        </w:rPr>
        <w:t xml:space="preserve">. Se questa domanda non sorge, allora il discepolo di Gesù deve mettersi seriamente in questione. Non ha versato nei cuori lo Spirito della conversione e della salvezza. La prima comunità vive di uno stile nuovo: è perseverante nell’insegnamento degli Apostoli e nella comunione, nello spezzare il pane e nelle preghiere. Vive ascoltando gli Apostoli, creando comunione, spezzando il pane, pregando. Lo Spirito Santo che dimora nella Chiesa ogni giorno fa dei molti cuori un solo cuore e delle infinite risorse una sola risorsa a beneficio di tutti. Nasce la comunità dell’uomo che si apre all’uomo e vive per l’uomo. È questo il miracolo dello Spirito Santo. </w:t>
      </w:r>
    </w:p>
    <w:p w14:paraId="514F26D3" w14:textId="77777777" w:rsidR="00D1759A" w:rsidRDefault="00D1759A" w:rsidP="006B2B7B">
      <w:pPr>
        <w:spacing w:before="120" w:after="0" w:line="240" w:lineRule="auto"/>
        <w:jc w:val="both"/>
        <w:rPr>
          <w:rFonts w:ascii="Arial" w:eastAsia="Times New Roman" w:hAnsi="Arial" w:cs="Arial"/>
          <w:kern w:val="0"/>
          <w:sz w:val="24"/>
          <w:szCs w:val="20"/>
          <w:lang w:eastAsia="it-IT"/>
          <w14:ligatures w14:val="none"/>
        </w:rPr>
      </w:pPr>
    </w:p>
    <w:p w14:paraId="64963A31" w14:textId="34E6D3F2" w:rsidR="00D1759A" w:rsidRPr="00E029E9" w:rsidRDefault="00D1759A" w:rsidP="00F2528A">
      <w:pPr>
        <w:spacing w:before="120" w:after="240" w:line="240" w:lineRule="auto"/>
        <w:jc w:val="both"/>
        <w:rPr>
          <w:rFonts w:ascii="Arial" w:eastAsia="Times New Roman" w:hAnsi="Arial" w:cs="Arial"/>
          <w:b/>
          <w:bCs/>
          <w:kern w:val="0"/>
          <w:sz w:val="24"/>
          <w:szCs w:val="20"/>
          <w:lang w:eastAsia="it-IT"/>
          <w14:ligatures w14:val="none"/>
        </w:rPr>
      </w:pPr>
      <w:r w:rsidRPr="00E029E9">
        <w:rPr>
          <w:rFonts w:ascii="Arial" w:eastAsia="Times New Roman" w:hAnsi="Arial" w:cs="Arial"/>
          <w:b/>
          <w:bCs/>
          <w:kern w:val="0"/>
          <w:sz w:val="24"/>
          <w:szCs w:val="20"/>
          <w:lang w:eastAsia="it-IT"/>
          <w14:ligatures w14:val="none"/>
        </w:rPr>
        <w:t>Terzo pensiero</w:t>
      </w:r>
      <w:r w:rsidR="00F2528A" w:rsidRPr="00E029E9">
        <w:rPr>
          <w:rFonts w:ascii="Arial" w:eastAsia="Times New Roman" w:hAnsi="Arial" w:cs="Arial"/>
          <w:b/>
          <w:bCs/>
          <w:kern w:val="0"/>
          <w:sz w:val="24"/>
          <w:szCs w:val="20"/>
          <w:lang w:eastAsia="it-IT"/>
          <w14:ligatures w14:val="none"/>
        </w:rPr>
        <w:t>: sul Padre Dio</w:t>
      </w:r>
    </w:p>
    <w:p w14:paraId="6F0C2F2B" w14:textId="55083907" w:rsidR="00F42C15" w:rsidRPr="005E5FA3" w:rsidRDefault="00F2528A" w:rsidP="00F42C15">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Verità </w:t>
      </w:r>
      <w:r w:rsidR="00F42C15" w:rsidRPr="005E5FA3">
        <w:rPr>
          <w:rFonts w:ascii="Arial" w:eastAsia="Times New Roman" w:hAnsi="Arial" w:cs="Times New Roman"/>
          <w:kern w:val="0"/>
          <w:sz w:val="24"/>
          <w:szCs w:val="20"/>
          <w:lang w:eastAsia="it-IT"/>
          <w14:ligatures w14:val="none"/>
        </w:rPr>
        <w:t>di singolare significato per il mondo intero. Non ci sono più dei e più signori che reggono l’universo. Non ci sono più creatori dell’uomo. Uno solo è Dio. Uno solo il Redentore e il Salvatore dell’uomo. Una sola la verità che salva e che redime. Una sola la Parola della salvezza. Non tante. Non molte. Questa unità di Dio è l’essenza della religione cristiana. Metterla in dubbio è distruggere tutto il mistero cristiano della salvezza. Da sola questa verità non dice tutto il mistero della salvezza. Questa verità bisogna completarla con un’altra, che è essenziale ad essa. Anzi! È più che essenziale. È l’unica verità della salvezza.</w:t>
      </w:r>
      <w:r>
        <w:rPr>
          <w:rFonts w:ascii="Arial" w:eastAsia="Times New Roman" w:hAnsi="Arial" w:cs="Times New Roman"/>
          <w:kern w:val="0"/>
          <w:sz w:val="24"/>
          <w:szCs w:val="20"/>
          <w:lang w:eastAsia="it-IT"/>
          <w14:ligatures w14:val="none"/>
        </w:rPr>
        <w:t xml:space="preserve"> </w:t>
      </w:r>
      <w:r w:rsidR="00F42C15" w:rsidRPr="005E5FA3">
        <w:rPr>
          <w:rFonts w:ascii="Arial" w:eastAsia="Times New Roman" w:hAnsi="Arial" w:cs="Times New Roman"/>
          <w:kern w:val="0"/>
          <w:sz w:val="24"/>
          <w:szCs w:val="20"/>
          <w:lang w:eastAsia="it-IT"/>
          <w14:ligatures w14:val="none"/>
        </w:rPr>
        <w:t xml:space="preserve">Il solo ed unico Dio ha costituito unico e solo mediatore della salvezza l’uomo Cristo Gesù. Non c’è discesa salvifica di Dio </w:t>
      </w:r>
      <w:r w:rsidR="00F42C15" w:rsidRPr="005E5FA3">
        <w:rPr>
          <w:rFonts w:ascii="Arial" w:eastAsia="Times New Roman" w:hAnsi="Arial" w:cs="Times New Roman"/>
          <w:kern w:val="0"/>
          <w:sz w:val="24"/>
          <w:szCs w:val="20"/>
          <w:lang w:eastAsia="it-IT"/>
          <w14:ligatures w14:val="none"/>
        </w:rPr>
        <w:lastRenderedPageBreak/>
        <w:t>verso l’uomo se non in Cristo Gesù. Non c’è ascesa salvifica dell’uomo verso Dio se non in Cristo Gesù. Questa è l’unica verità, ma anche l’unica via. Le altre vie sono non vere, non complete, non perfette, non sante, non sono vie di Dio, sono vie dell’uomo. Arrivare alla conoscenza della verità significa arrivare necessariamente alla conoscenza di Cristo, al suo Vangelo, al suo mistero.</w:t>
      </w:r>
    </w:p>
    <w:p w14:paraId="417A83ED" w14:textId="77777777" w:rsidR="00F42C15" w:rsidRPr="005E5FA3" w:rsidRDefault="00F42C15" w:rsidP="00F42C15">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 xml:space="preserve">È nel mistero di Cristo che la salvezza si compie. È in Lui che si vive. È per Lui che si attua. Non c’è altra via fuori di Cristo per ottenere la salvezza di Dio, quella che Dio ha stabilito per ogni uomo. Anche questa verità oggi è come ignorata, dimenticata. Ci si prende anche gioco di chi dovesse annunziarla, o difenderla. Questo non avviene fuori della Chiesa, avviene dentro </w:t>
      </w:r>
      <w:smartTag w:uri="urn:schemas-microsoft-com:office:smarttags" w:element="PersonName">
        <w:smartTagPr>
          <w:attr w:name="ProductID" w:val="la Chiesa. Sono"/>
        </w:smartTagPr>
        <w:r w:rsidRPr="005E5FA3">
          <w:rPr>
            <w:rFonts w:ascii="Arial" w:eastAsia="Times New Roman" w:hAnsi="Arial" w:cs="Times New Roman"/>
            <w:kern w:val="0"/>
            <w:sz w:val="24"/>
            <w:szCs w:val="20"/>
            <w:lang w:eastAsia="it-IT"/>
            <w14:ligatures w14:val="none"/>
          </w:rPr>
          <w:t>la Chiesa. Sono</w:t>
        </w:r>
      </w:smartTag>
      <w:r w:rsidRPr="005E5FA3">
        <w:rPr>
          <w:rFonts w:ascii="Arial" w:eastAsia="Times New Roman" w:hAnsi="Arial" w:cs="Times New Roman"/>
          <w:kern w:val="0"/>
          <w:sz w:val="24"/>
          <w:szCs w:val="20"/>
          <w:lang w:eastAsia="it-IT"/>
          <w14:ligatures w14:val="none"/>
        </w:rPr>
        <w:t xml:space="preserve"> i figli della Chiesa che distruggono questa verità, ignorando loro malgrado che distruggendo questa verità, tutta </w:t>
      </w:r>
      <w:smartTag w:uri="urn:schemas-microsoft-com:office:smarttags" w:element="PersonName">
        <w:smartTagPr>
          <w:attr w:name="ProductID" w:val="La Chiesa"/>
        </w:smartTagPr>
        <w:r w:rsidRPr="005E5FA3">
          <w:rPr>
            <w:rFonts w:ascii="Arial" w:eastAsia="Times New Roman" w:hAnsi="Arial" w:cs="Times New Roman"/>
            <w:kern w:val="0"/>
            <w:sz w:val="24"/>
            <w:szCs w:val="20"/>
            <w:lang w:eastAsia="it-IT"/>
            <w14:ligatures w14:val="none"/>
          </w:rPr>
          <w:t>la Chiesa</w:t>
        </w:r>
      </w:smartTag>
      <w:r w:rsidRPr="005E5FA3">
        <w:rPr>
          <w:rFonts w:ascii="Arial" w:eastAsia="Times New Roman" w:hAnsi="Arial" w:cs="Times New Roman"/>
          <w:kern w:val="0"/>
          <w:sz w:val="24"/>
          <w:szCs w:val="20"/>
          <w:lang w:eastAsia="it-IT"/>
          <w14:ligatures w14:val="none"/>
        </w:rPr>
        <w:t xml:space="preserve"> viene distrutta. Che senso ha una Chiesa, se fuori della Chiesa c’è la stessa salvezza che si ha per mezzo della Chiesa? Che senso ha una Chiesa, se la Chiesa non è via necessaria perché gli uomini arrivino alla conoscenza della verità? Che senso ha una Chiesa nella quale molti dei suoi figli dicono, affermano, insegnano, che ogni uomo è già salvato? Che senso hanno tutte le strutture della Chiesa, che sono strutture che manifestano ed esprimono la sua essenza, se la stessa Chiesa non ha più alcun senso per rapporto alla salvezza da dare al mondo?</w:t>
      </w:r>
    </w:p>
    <w:p w14:paraId="1423E5F4" w14:textId="77777777" w:rsidR="00F42C15" w:rsidRDefault="00F42C15" w:rsidP="00F42C15">
      <w:pPr>
        <w:spacing w:after="120" w:line="240" w:lineRule="auto"/>
        <w:jc w:val="both"/>
        <w:rPr>
          <w:rFonts w:ascii="Arial" w:eastAsia="Times New Roman" w:hAnsi="Arial" w:cs="Times New Roman"/>
          <w:kern w:val="0"/>
          <w:sz w:val="24"/>
          <w:szCs w:val="20"/>
          <w:lang w:eastAsia="it-IT"/>
          <w14:ligatures w14:val="none"/>
        </w:rPr>
      </w:pPr>
      <w:r w:rsidRPr="005E5FA3">
        <w:rPr>
          <w:rFonts w:ascii="Arial" w:eastAsia="Times New Roman" w:hAnsi="Arial" w:cs="Times New Roman"/>
          <w:kern w:val="0"/>
          <w:sz w:val="24"/>
          <w:szCs w:val="20"/>
          <w:lang w:eastAsia="it-IT"/>
          <w14:ligatures w14:val="none"/>
        </w:rPr>
        <w:t>Tutti costoro non sanno in verità che cosa è la salvezza. Non lo sanno e non sapendolo, pensano che essa sia anche altrove. Non conoscendo il significato di salvezza in Cristo, con Cristo, per Cristo, non essendo loro in questa salvezza, essendo essi fuori di essa, pensano che tutte le vie di salvezza che oggi l’uomo propone siano uguali. Questo caos veritativo sulla salvezza attesta e manifesta l’assoluta ignoranza di Cristo e quindi di Dio. Non conosce Dio chi non conosce Cristo. Chi conosce secondo verità Dio, deve necessariamente arrivare alla conoscenza vera di Cristo Signore.</w:t>
      </w:r>
    </w:p>
    <w:p w14:paraId="5EA74FD0" w14:textId="77777777" w:rsidR="00F2528A" w:rsidRPr="005E5FA3" w:rsidRDefault="00F2528A" w:rsidP="00F42C15">
      <w:pPr>
        <w:spacing w:after="120" w:line="240" w:lineRule="auto"/>
        <w:jc w:val="both"/>
        <w:rPr>
          <w:rFonts w:ascii="Arial" w:eastAsia="Times New Roman" w:hAnsi="Arial" w:cs="Times New Roman"/>
          <w:kern w:val="0"/>
          <w:sz w:val="24"/>
          <w:szCs w:val="20"/>
          <w:lang w:eastAsia="it-IT"/>
          <w14:ligatures w14:val="none"/>
        </w:rPr>
      </w:pPr>
    </w:p>
    <w:p w14:paraId="1ACE9809" w14:textId="169867BF" w:rsidR="00F42C15" w:rsidRPr="00F2528A" w:rsidRDefault="00F42C15" w:rsidP="00F2528A">
      <w:pPr>
        <w:spacing w:before="120" w:after="240" w:line="240" w:lineRule="auto"/>
        <w:jc w:val="both"/>
        <w:rPr>
          <w:rFonts w:ascii="Arial" w:eastAsia="Times New Roman" w:hAnsi="Arial" w:cs="Arial"/>
          <w:b/>
          <w:bCs/>
          <w:kern w:val="0"/>
          <w:sz w:val="24"/>
          <w:szCs w:val="20"/>
          <w:lang w:eastAsia="it-IT"/>
          <w14:ligatures w14:val="none"/>
        </w:rPr>
      </w:pPr>
      <w:r w:rsidRPr="00F2528A">
        <w:rPr>
          <w:rFonts w:ascii="Arial" w:eastAsia="Times New Roman" w:hAnsi="Arial" w:cs="Arial"/>
          <w:b/>
          <w:bCs/>
          <w:kern w:val="0"/>
          <w:sz w:val="24"/>
          <w:szCs w:val="20"/>
          <w:lang w:eastAsia="it-IT"/>
          <w14:ligatures w14:val="none"/>
        </w:rPr>
        <w:t>Quarto pensiero</w:t>
      </w:r>
      <w:r w:rsidR="00F2528A" w:rsidRPr="00F2528A">
        <w:rPr>
          <w:rFonts w:ascii="Arial" w:eastAsia="Times New Roman" w:hAnsi="Arial" w:cs="Arial"/>
          <w:b/>
          <w:bCs/>
          <w:kern w:val="0"/>
          <w:sz w:val="24"/>
          <w:szCs w:val="20"/>
          <w:lang w:eastAsia="it-IT"/>
          <w14:ligatures w14:val="none"/>
        </w:rPr>
        <w:t xml:space="preserve">: sulla Chiesa una, santa, cattolica, apostolica </w:t>
      </w:r>
    </w:p>
    <w:p w14:paraId="381C3F1F" w14:textId="738A69AB" w:rsidR="00F42C15" w:rsidRPr="005E5FA3" w:rsidRDefault="00F2528A" w:rsidP="00F42C15">
      <w:pPr>
        <w:spacing w:after="120" w:line="240" w:lineRule="auto"/>
        <w:jc w:val="both"/>
        <w:rPr>
          <w:rFonts w:ascii="Arial" w:eastAsia="Times New Roman" w:hAnsi="Arial" w:cs="Arial"/>
          <w:kern w:val="0"/>
          <w:sz w:val="24"/>
          <w:szCs w:val="24"/>
          <w:lang w:eastAsia="it-IT"/>
          <w14:ligatures w14:val="none"/>
        </w:rPr>
      </w:pPr>
      <w:r>
        <w:rPr>
          <w:rFonts w:ascii="Arial" w:eastAsia="Times New Roman" w:hAnsi="Arial" w:cs="Arial"/>
          <w:kern w:val="0"/>
          <w:sz w:val="24"/>
          <w:szCs w:val="24"/>
          <w:lang w:eastAsia="it-IT"/>
          <w14:ligatures w14:val="none"/>
        </w:rPr>
        <w:t xml:space="preserve">Quando noi diciamo: </w:t>
      </w:r>
      <w:r w:rsidR="00F42C15" w:rsidRPr="005E5FA3">
        <w:rPr>
          <w:rFonts w:ascii="Arial" w:eastAsia="Times New Roman" w:hAnsi="Arial" w:cs="Arial"/>
          <w:kern w:val="0"/>
          <w:sz w:val="24"/>
          <w:szCs w:val="24"/>
          <w:lang w:eastAsia="it-IT"/>
          <w14:ligatures w14:val="none"/>
        </w:rPr>
        <w:t>Credo nella Chiesa una, santa, cattolica, apostolica, non è più una verità oggettiva che si vuole affermare. Si vuole invece mettere in piena luce che fede in Dio Padre Onnipotente, fede in Cristo Gesù, fede nello Spirito Santo, fede nella Chiesa una, santa, cattolica, apostolica sono una sola fede. Non esiste Dio Padre senza Cristo Gesù, non esiste Cristo Gesù senza lo Spirito Santo, non esistono né Dio Padre, né Cristo Gesù, né lo Spirito Santo senza la Chiesa una, santa, cattolica, Apostolica.</w:t>
      </w:r>
    </w:p>
    <w:p w14:paraId="2EAE543E"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Questo significa prima di tutto che se non pongo la mia vera fede nella Chiesa una, santa, cattolica, apostolica neanche pongo la mia vera fede in Dio Padre Onnipotente, in Gesù Cristo nostro Signore, nello Spirito Santo. Fede in Dio, fede in Cristo, Fede nello Spirito Santo, fede nella Chiesa una, santa, cattolica, apostolica sono e devono rimanere in eterno una sola fede. Se una fede manca o non è vera, neanche le altre sono vere. Chi non crede nella Chiesa una, santa, cattolica, apostolica non possiede nessuna vera fede né nel Padre né nel Figlio né nello Spirito Santo. Insieme stanno, insieme cadono. Esse sono una sola fede. </w:t>
      </w:r>
    </w:p>
    <w:p w14:paraId="70E2890A"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lastRenderedPageBreak/>
        <w:t>Significa inoltre che se non pongo la mia fede nella Chiesa una, santa, cattolica, apostolica come vera via di salvezza e di redenzione per me, non sono affatto sulla via della salvezza. Percorro vie mie di salvezza e di redenzione, ma non certe sono sulla via che il Padre ha tracciato per me. Questa purissima verità va affermata perché oggi si sta facendo di tutto per distruggere la Chiesa nel suo mistero di salvezza e di redenzione. È la Chiesa, vero corpo di Cristo, corpo di Cristo formato dallo Spirito Santo nelle acque del battesimo e fatto crescere in tutte le altre vie di grazia e di verità, il “sacramento” attraverso il quale tutta la grazia di Cristo Gesù si riversa sull’umanità. Se il mondo viene privato di questo “sacramento” o se questo “sacramento” viene trasformato, modificato, alterato, distrutto, annientato, Cristo Gesù viene privato della via attraverso la quale la sua onnipotente grazia, la sua Parola di luce e di verità, il suo Santo Spirito, il Datore di ogni vita, necessariamente dovrà riversarsi nei cuori per la loro conversione, redenzione, giustificazione, vera salvezza.</w:t>
      </w:r>
    </w:p>
    <w:p w14:paraId="3DB03F84"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Dobbiamo subito denunciare che oggi un virus altamente letale sta aggredendo la Chiesa una, santa, cattolica, apostolica. Questo virus lo si sta volutamente e con scienza diabolica iniettando nei cuori. In cosa consiste la sua opera di devastazione che può condurre anche alla morte della Chiesa? Si vuole oggi una Chiesa non più secondo il pensiero eterno del Padre e secondo questo pensiero eterno creata dallo Spirito Santo nella nostra storia. La si vuole dal basso, dal pensiero dell’uomo, che non è il pensiero di Dio. Si vuole una Chiesa che si adatti al pensiero “arcobaleno” dei nostri giorni. E così la Chiesa, anziché portare nel mondo il colore del sangue di Cristo Signore, della sua purissima verità, del pensiero del Padre, si vuole che essa indossi tutti i colori del pensiero del mondo. Non bisogna attendere chissà quali lunghi tempi. </w:t>
      </w:r>
    </w:p>
    <w:p w14:paraId="4EFA634B" w14:textId="77777777" w:rsidR="00BF3266"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Già la si vede con la veste di ogni tendenza sessuale indossata. Lo si proclamava anni addietro e lo si scriveva anche: </w:t>
      </w:r>
      <w:r w:rsidRPr="005E5FA3">
        <w:rPr>
          <w:rFonts w:ascii="Arial" w:eastAsia="Times New Roman" w:hAnsi="Arial" w:cs="Arial"/>
          <w:i/>
          <w:iCs/>
          <w:kern w:val="0"/>
          <w:sz w:val="24"/>
          <w:szCs w:val="24"/>
          <w:lang w:eastAsia="it-IT"/>
          <w14:ligatures w14:val="none"/>
        </w:rPr>
        <w:t>“Ogni tendenza sessuale viene da Dio”</w:t>
      </w:r>
      <w:r w:rsidRPr="005E5FA3">
        <w:rPr>
          <w:rFonts w:ascii="Arial" w:eastAsia="Times New Roman" w:hAnsi="Arial" w:cs="Arial"/>
          <w:kern w:val="0"/>
          <w:sz w:val="24"/>
          <w:szCs w:val="24"/>
          <w:lang w:eastAsia="it-IT"/>
          <w14:ligatures w14:val="none"/>
        </w:rPr>
        <w:t xml:space="preserve">. A questo pensiero, oggi se ne è aggiunto un secondo: </w:t>
      </w:r>
      <w:r w:rsidRPr="005E5FA3">
        <w:rPr>
          <w:rFonts w:ascii="Arial" w:eastAsia="Times New Roman" w:hAnsi="Arial" w:cs="Arial"/>
          <w:i/>
          <w:iCs/>
          <w:kern w:val="0"/>
          <w:sz w:val="24"/>
          <w:szCs w:val="24"/>
          <w:lang w:eastAsia="it-IT"/>
          <w14:ligatures w14:val="none"/>
        </w:rPr>
        <w:t>“Nell’amore non c’è timore”</w:t>
      </w:r>
      <w:r w:rsidRPr="005E5FA3">
        <w:rPr>
          <w:rFonts w:ascii="Arial" w:eastAsia="Times New Roman" w:hAnsi="Arial" w:cs="Arial"/>
          <w:kern w:val="0"/>
          <w:sz w:val="24"/>
          <w:szCs w:val="24"/>
          <w:lang w:eastAsia="it-IT"/>
          <w14:ligatures w14:val="none"/>
        </w:rPr>
        <w:t xml:space="preserve">. Servendosi di questa frase giovannea, estrapolata dal suo contento, si intende affermare che quando due persone si amano, indipendentemente dal loro genere, non si deve avere alcun timore né dinanzi a Dio e né dinanzi agli uomini. La terza frase che ormai è divenuta pensiero di quasi ogni cristiano così recita: “Tutto è amore”. Così ogni trasgressione della Legge santissima del nostro Dio e Signore viene dichiarata amore. Se tutto è amore, se nell’amore non c’è timore, se ogni tendenza sessuale viene da Dio, perché vietare che tutto venga benedetto? Ecco allora che nasce la chiesa arcobaleno, la chiesa che assume ogni pensiero dell’uomo e su questo pensiero vi pone la sua benedizione. E così si benedice il peccato nel nome del Signore che il peccato condanna. </w:t>
      </w:r>
    </w:p>
    <w:p w14:paraId="2D818099" w14:textId="10600707" w:rsidR="00F42C15" w:rsidRPr="005E5FA3" w:rsidRDefault="00F42C15" w:rsidP="00F42C15">
      <w:pPr>
        <w:spacing w:after="120" w:line="240" w:lineRule="auto"/>
        <w:jc w:val="both"/>
        <w:rPr>
          <w:rFonts w:ascii="Arial" w:eastAsia="Times New Roman" w:hAnsi="Arial" w:cs="Arial"/>
          <w:kern w:val="0"/>
          <w:sz w:val="28"/>
          <w:szCs w:val="28"/>
          <w:lang w:eastAsia="it-IT"/>
          <w14:ligatures w14:val="none"/>
        </w:rPr>
      </w:pPr>
      <w:r w:rsidRPr="005E5FA3">
        <w:rPr>
          <w:rFonts w:ascii="Arial" w:eastAsia="Times New Roman" w:hAnsi="Arial" w:cs="Arial"/>
          <w:kern w:val="0"/>
          <w:sz w:val="24"/>
          <w:szCs w:val="24"/>
          <w:lang w:eastAsia="it-IT"/>
          <w14:ligatures w14:val="none"/>
        </w:rPr>
        <w:t xml:space="preserve">Qualche tempo addietro abbiamo elevato un inno alla Chiesa del Dio vivente. Di certo oggi questo inno non potrebbe essere più innalzato, almeno non pubblicamente e forse neanche privatamente. Prima di procedere oltre, lo riproponiamo così ognuno si potrà rendere conto della nostra fede che di certo non è una fede in una chiesa “arcobaleno”, nella certezza che mai lo divenga per grazia del Padre celeste e della potente intercessione della Madre della Redenzione. </w:t>
      </w:r>
    </w:p>
    <w:p w14:paraId="5C2F38A9"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L’uomo parla dalla sua ignoranza. Esprime giudizi spietati e sentenze amare dalla sua non conoscenza. Dice vanità e stoltezze attingendole dalla cattiveria e malvagità del suo cuore. Pronunzia oracoli falsi dalla sua idolatria ed empietà. Getta </w:t>
      </w:r>
      <w:r w:rsidRPr="005E5FA3">
        <w:rPr>
          <w:rFonts w:ascii="Arial" w:eastAsia="Times New Roman" w:hAnsi="Arial" w:cs="Arial"/>
          <w:kern w:val="0"/>
          <w:sz w:val="24"/>
          <w:szCs w:val="24"/>
          <w:lang w:eastAsia="it-IT"/>
          <w14:ligatures w14:val="none"/>
        </w:rPr>
        <w:lastRenderedPageBreak/>
        <w:t xml:space="preserve">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1A9D8563"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2812E036"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73048C3"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1264562E" w14:textId="77777777" w:rsidR="00F42C15" w:rsidRPr="005E5FA3" w:rsidRDefault="00F42C15" w:rsidP="00F42C15">
      <w:pPr>
        <w:spacing w:after="120" w:line="240" w:lineRule="auto"/>
        <w:jc w:val="both"/>
        <w:rPr>
          <w:rFonts w:ascii="Arial" w:eastAsia="Times New Roman" w:hAnsi="Arial" w:cs="Arial"/>
          <w:kern w:val="0"/>
          <w:sz w:val="24"/>
          <w:szCs w:val="24"/>
          <w:lang w:eastAsia="it-IT"/>
          <w14:ligatures w14:val="none"/>
        </w:rPr>
      </w:pPr>
      <w:r w:rsidRPr="005E5FA3">
        <w:rPr>
          <w:rFonts w:ascii="Arial" w:eastAsia="Times New Roman" w:hAnsi="Arial" w:cs="Arial"/>
          <w:kern w:val="0"/>
          <w:sz w:val="24"/>
          <w:szCs w:val="24"/>
          <w:lang w:eastAsia="it-IT"/>
          <w14:ligatures w14:val="none"/>
        </w:rPr>
        <w:t xml:space="preserve">Questa Chiesa una, santa, cattolica, apostolica ha bisogno di me, di te, di noi, perché questa Chiesa sono io, sei tu, siamo noi. Di che cosa siamo debitori verso questa Chiesa? Della nostra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w:t>
      </w:r>
      <w:r w:rsidRPr="005E5FA3">
        <w:rPr>
          <w:rFonts w:ascii="Arial" w:eastAsia="Times New Roman" w:hAnsi="Arial" w:cs="Arial"/>
          <w:kern w:val="0"/>
          <w:sz w:val="24"/>
          <w:szCs w:val="24"/>
          <w:lang w:eastAsia="it-IT"/>
          <w14:ligatures w14:val="none"/>
        </w:rPr>
        <w:lastRenderedPageBreak/>
        <w:t>debito di giustizia incancellabile. Sempre lo si deve dare alla Chiesa e con sempre più grande frutto.</w:t>
      </w:r>
    </w:p>
    <w:p w14:paraId="1C581F33" w14:textId="77777777" w:rsidR="00F42C15" w:rsidRDefault="00F42C15" w:rsidP="006B2B7B">
      <w:pPr>
        <w:spacing w:before="120" w:after="0" w:line="240" w:lineRule="auto"/>
        <w:jc w:val="both"/>
        <w:rPr>
          <w:rFonts w:ascii="Arial" w:eastAsia="Times New Roman" w:hAnsi="Arial" w:cs="Arial"/>
          <w:kern w:val="0"/>
          <w:sz w:val="24"/>
          <w:szCs w:val="20"/>
          <w:lang w:eastAsia="it-IT"/>
          <w14:ligatures w14:val="none"/>
        </w:rPr>
      </w:pPr>
    </w:p>
    <w:p w14:paraId="675DA97E" w14:textId="24A42F73" w:rsidR="00F42C15" w:rsidRPr="00F2528A" w:rsidRDefault="00F42C15" w:rsidP="00F2528A">
      <w:pPr>
        <w:spacing w:before="120" w:after="240" w:line="240" w:lineRule="auto"/>
        <w:jc w:val="both"/>
        <w:rPr>
          <w:rFonts w:ascii="Arial" w:eastAsia="Times New Roman" w:hAnsi="Arial" w:cs="Arial"/>
          <w:b/>
          <w:bCs/>
          <w:kern w:val="0"/>
          <w:sz w:val="24"/>
          <w:szCs w:val="20"/>
          <w:lang w:eastAsia="it-IT"/>
          <w14:ligatures w14:val="none"/>
        </w:rPr>
      </w:pPr>
      <w:r w:rsidRPr="00F2528A">
        <w:rPr>
          <w:rFonts w:ascii="Arial" w:eastAsia="Times New Roman" w:hAnsi="Arial" w:cs="Arial"/>
          <w:b/>
          <w:bCs/>
          <w:kern w:val="0"/>
          <w:sz w:val="24"/>
          <w:szCs w:val="20"/>
          <w:lang w:eastAsia="it-IT"/>
          <w14:ligatures w14:val="none"/>
        </w:rPr>
        <w:t>Quinto pensiero</w:t>
      </w:r>
      <w:r w:rsidR="00F2528A" w:rsidRPr="00F2528A">
        <w:rPr>
          <w:rFonts w:ascii="Arial" w:eastAsia="Times New Roman" w:hAnsi="Arial" w:cs="Arial"/>
          <w:b/>
          <w:bCs/>
          <w:kern w:val="0"/>
          <w:sz w:val="24"/>
          <w:szCs w:val="20"/>
          <w:lang w:eastAsia="it-IT"/>
          <w14:ligatures w14:val="none"/>
        </w:rPr>
        <w:t>. Sulla Vergine Maria</w:t>
      </w:r>
    </w:p>
    <w:p w14:paraId="662D6D97"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Perché è necessario evangelizzare la Vergine Maria? È necessario che la Vergine Maria venga evangelizzata secondo purezza e pienezza di rivelazione e di dottrina sempre aggiornata dallo Spirito Santo con ogni sua sapienza, intelligenza, scienza, perché la Vergine di Nazaret è di necessità di essenza nell’opera della nostra redenzione, salvezza, giustificazione, santificazione, cammino verso le sorgenti etene della vita, cammino che si compirà per noi il giorno in cui entreremo nella Nuova Gerusalemme, la Sposa dell’Agnelo, per abitare in Dio ed essere illuminati dalla Luce eterna che illumina la Gerusalemme del cielo.</w:t>
      </w:r>
    </w:p>
    <w:p w14:paraId="77D2381B"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Facendo le dovute distinzioni, possiamo dire che la Vergine Maria è necessaria al mistero della Redenzione allo stesso modo che è  necessario il Padre. Il Padre ha generato il suo Verbo eterno nell’oggi dell’eternità. Il Verbo eterno mai avrebbe potuto compiere la redenzione del mondo. Gli mancava un corpo da offrire in olocausto al Padre. Quando parliamo di corpo, parliamo di vero uomo. Vero uomo assunto dal Verbo eterno come sua vera umanità. L’Io però è solo l’Io divino della Persona del Verbo eterno, secondo la Legge Dogmatica dell’unione ipostatica. Ecco come questa verità è è mirabilmente messa in luce da Sant’Anselmo da Aosta.</w:t>
      </w:r>
    </w:p>
    <w:p w14:paraId="56BF667C" w14:textId="77777777" w:rsidR="00F42C15" w:rsidRPr="005E5FA3" w:rsidRDefault="00F42C15" w:rsidP="00F42C15">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Divina enim natura et, humana non possunt in invicem mutari, ut divina fiat humana aut humana divina: nec ita misceri ut quaedam tertia sit ex duabus, quae nec divina sit omnino, nec humana. Denique si fieri posset ut altera in alteram converteretur, aut esset tantum Deus et non homo, aut so</w:t>
      </w:r>
      <w:r w:rsidRPr="005E5FA3">
        <w:rPr>
          <w:rFonts w:ascii="Arial" w:eastAsia="Times New Roman" w:hAnsi="Arial" w:cs="Arial"/>
          <w:kern w:val="0"/>
          <w:sz w:val="24"/>
          <w:szCs w:val="24"/>
          <w:lang w:val="la-Latn" w:eastAsia="it-IT"/>
          <w14:ligatures w14:val="none"/>
        </w:rPr>
        <w:softHyphen/>
        <w:t xml:space="preserve">lum homo et non Deus. Aut si miscerentur ita, ut fieret ex duabus corruptis quaedam tertia </w:t>
      </w:r>
      <w:r w:rsidRPr="005E5FA3">
        <w:rPr>
          <w:rFonts w:ascii="Arial" w:eastAsia="Times New Roman" w:hAnsi="Arial" w:cs="Arial"/>
          <w:kern w:val="0"/>
          <w:sz w:val="24"/>
          <w:szCs w:val="24"/>
          <w:lang w:val="la-Latn" w:eastAsia="it-IT"/>
          <w14:ligatures w14:val="none"/>
        </w:rPr>
        <w:noBreakHyphen/>
        <w:t xml:space="preserve"> quemadmodum de duabus in</w:t>
      </w:r>
      <w:r w:rsidRPr="005E5FA3">
        <w:rPr>
          <w:rFonts w:ascii="Arial" w:eastAsia="Times New Roman" w:hAnsi="Arial" w:cs="Arial"/>
          <w:kern w:val="0"/>
          <w:sz w:val="24"/>
          <w:szCs w:val="24"/>
          <w:lang w:val="la-Latn" w:eastAsia="it-IT"/>
          <w14:ligatures w14:val="none"/>
        </w:rPr>
        <w:softHyphen/>
        <w:t>dividuis animalibus diversarum specierum masculo et femina nascitur tertium, quod nec patris integram nec matris ser</w:t>
      </w:r>
      <w:r w:rsidRPr="005E5FA3">
        <w:rPr>
          <w:rFonts w:ascii="Arial" w:eastAsia="Times New Roman" w:hAnsi="Arial" w:cs="Arial"/>
          <w:kern w:val="0"/>
          <w:sz w:val="24"/>
          <w:szCs w:val="24"/>
          <w:lang w:val="la-Latn" w:eastAsia="it-IT"/>
          <w14:ligatures w14:val="none"/>
        </w:rPr>
        <w:softHyphen/>
        <w:t xml:space="preserve">vat naturam, sed ex utraque tertiam mixtam </w:t>
      </w:r>
      <w:r w:rsidRPr="005E5FA3">
        <w:rPr>
          <w:rFonts w:ascii="Arial" w:eastAsia="Times New Roman" w:hAnsi="Arial" w:cs="Arial"/>
          <w:kern w:val="0"/>
          <w:sz w:val="24"/>
          <w:szCs w:val="24"/>
          <w:lang w:val="la-Latn" w:eastAsia="it-IT"/>
          <w14:ligatures w14:val="none"/>
        </w:rPr>
        <w:noBreakHyphen/>
        <w:t xml:space="preserve"> nec homo esset nec Deus. </w:t>
      </w:r>
    </w:p>
    <w:p w14:paraId="07CB747F" w14:textId="77777777" w:rsidR="00F42C15" w:rsidRPr="005E5FA3" w:rsidRDefault="00F42C15" w:rsidP="00F42C15">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Non igitur potest fieri homo</w:t>
      </w:r>
      <w:r w:rsidRPr="005E5FA3">
        <w:rPr>
          <w:rFonts w:ascii="Arial" w:eastAsia="Times New Roman" w:hAnsi="Arial" w:cs="Arial"/>
          <w:kern w:val="0"/>
          <w:sz w:val="24"/>
          <w:szCs w:val="24"/>
          <w:lang w:val="la-Latn" w:eastAsia="it-IT"/>
          <w14:ligatures w14:val="none"/>
        </w:rPr>
        <w:noBreakHyphen/>
        <w:t>Deus quem quaerimus, ex divina et humana natura, aut conversione alterius in alteram, aut corruptiva commixtione utriusque in tertiam, quia haec fie</w:t>
      </w:r>
      <w:r w:rsidRPr="005E5FA3">
        <w:rPr>
          <w:rFonts w:ascii="Arial" w:eastAsia="Times New Roman" w:hAnsi="Arial" w:cs="Arial"/>
          <w:kern w:val="0"/>
          <w:sz w:val="24"/>
          <w:szCs w:val="24"/>
          <w:lang w:val="la-Latn" w:eastAsia="it-IT"/>
          <w14:ligatures w14:val="none"/>
        </w:rPr>
        <w:softHyphen/>
        <w:t>ri nequeunt, aut si fieri valerent, nihil ad hoc quod quaerimus valerent. Si autem ita quolibet modo conjungi dicun</w:t>
      </w:r>
      <w:r w:rsidRPr="005E5FA3">
        <w:rPr>
          <w:rFonts w:ascii="Arial" w:eastAsia="Times New Roman" w:hAnsi="Arial" w:cs="Arial"/>
          <w:kern w:val="0"/>
          <w:sz w:val="24"/>
          <w:szCs w:val="24"/>
          <w:lang w:val="la-Latn" w:eastAsia="it-IT"/>
          <w14:ligatures w14:val="none"/>
        </w:rPr>
        <w:softHyphen/>
        <w:t>tur hae duae naturae integrae, ut tamen alius sit homo, a</w:t>
      </w:r>
      <w:r w:rsidRPr="005E5FA3">
        <w:rPr>
          <w:rFonts w:ascii="Arial" w:eastAsia="Times New Roman" w:hAnsi="Arial" w:cs="Arial"/>
          <w:kern w:val="0"/>
          <w:sz w:val="24"/>
          <w:szCs w:val="24"/>
          <w:lang w:val="la-Latn" w:eastAsia="it-IT"/>
          <w14:ligatures w14:val="none"/>
        </w:rPr>
        <w:softHyphen/>
        <w:t xml:space="preserve">lius Deus, </w:t>
      </w:r>
      <w:r w:rsidRPr="005E5FA3">
        <w:rPr>
          <w:rFonts w:ascii="Arial" w:eastAsia="Times New Roman" w:hAnsi="Arial" w:cs="Arial"/>
          <w:i/>
          <w:kern w:val="0"/>
          <w:sz w:val="24"/>
          <w:szCs w:val="24"/>
          <w:lang w:val="la-Latn" w:eastAsia="it-IT"/>
          <w14:ligatures w14:val="none"/>
        </w:rPr>
        <w:t>et non idem sit Deus qui et homo</w:t>
      </w:r>
      <w:r w:rsidRPr="005E5FA3">
        <w:rPr>
          <w:rFonts w:ascii="Arial" w:eastAsia="Times New Roman" w:hAnsi="Arial" w:cs="Arial"/>
          <w:kern w:val="0"/>
          <w:sz w:val="24"/>
          <w:szCs w:val="24"/>
          <w:lang w:val="la-Latn" w:eastAsia="it-IT"/>
          <w14:ligatures w14:val="none"/>
        </w:rPr>
        <w:t xml:space="preserve">: impossibile est, ut ambo faciant quod fieri necesse est. Nam Deus non faciet, </w:t>
      </w:r>
      <w:r w:rsidRPr="005E5FA3">
        <w:rPr>
          <w:rFonts w:ascii="Arial" w:eastAsia="Times New Roman" w:hAnsi="Arial" w:cs="Arial"/>
          <w:i/>
          <w:kern w:val="0"/>
          <w:sz w:val="24"/>
          <w:szCs w:val="24"/>
          <w:lang w:val="la-Latn" w:eastAsia="it-IT"/>
          <w14:ligatures w14:val="none"/>
        </w:rPr>
        <w:t>quia non debebit</w:t>
      </w:r>
      <w:r w:rsidRPr="005E5FA3">
        <w:rPr>
          <w:rFonts w:ascii="Arial" w:eastAsia="Times New Roman" w:hAnsi="Arial" w:cs="Arial"/>
          <w:kern w:val="0"/>
          <w:sz w:val="24"/>
          <w:szCs w:val="24"/>
          <w:lang w:val="la-Latn" w:eastAsia="it-IT"/>
          <w14:ligatures w14:val="none"/>
        </w:rPr>
        <w:t xml:space="preserve">; et homo non faciet, </w:t>
      </w:r>
      <w:r w:rsidRPr="005E5FA3">
        <w:rPr>
          <w:rFonts w:ascii="Arial" w:eastAsia="Times New Roman" w:hAnsi="Arial" w:cs="Arial"/>
          <w:i/>
          <w:kern w:val="0"/>
          <w:sz w:val="24"/>
          <w:szCs w:val="24"/>
          <w:lang w:val="la-Latn" w:eastAsia="it-IT"/>
          <w14:ligatures w14:val="none"/>
        </w:rPr>
        <w:t>quia non poterit</w:t>
      </w:r>
      <w:r w:rsidRPr="005E5FA3">
        <w:rPr>
          <w:rFonts w:ascii="Arial" w:eastAsia="Times New Roman" w:hAnsi="Arial" w:cs="Arial"/>
          <w:kern w:val="0"/>
          <w:sz w:val="24"/>
          <w:szCs w:val="24"/>
          <w:lang w:val="la-Latn" w:eastAsia="it-IT"/>
          <w14:ligatures w14:val="none"/>
        </w:rPr>
        <w:t xml:space="preserve">. </w:t>
      </w:r>
    </w:p>
    <w:p w14:paraId="2340F0A0" w14:textId="77777777" w:rsidR="00F42C15" w:rsidRPr="005E5FA3" w:rsidRDefault="00F42C15" w:rsidP="00F42C15">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Ut ergo hoc faciat Deus</w:t>
      </w:r>
      <w:r w:rsidRPr="005E5FA3">
        <w:rPr>
          <w:rFonts w:ascii="Arial" w:eastAsia="Times New Roman" w:hAnsi="Arial" w:cs="Arial"/>
          <w:kern w:val="0"/>
          <w:sz w:val="24"/>
          <w:szCs w:val="24"/>
          <w:lang w:val="la-Latn" w:eastAsia="it-IT"/>
          <w14:ligatures w14:val="none"/>
        </w:rPr>
        <w:noBreakHyphen/>
        <w:t>Homo, necesse est eundem ipsum esse perfectum Deum et perfectum hominem, qui hanc satisfactionem facturus est, quoniam eam facere nec potest nisi verus Deus, nec debet nisi verus homo.</w:t>
      </w:r>
    </w:p>
    <w:p w14:paraId="0D5BDE5A" w14:textId="77777777" w:rsidR="00F42C15" w:rsidRPr="005E5FA3" w:rsidRDefault="00F42C15" w:rsidP="00F42C15">
      <w:pPr>
        <w:spacing w:after="120" w:line="240" w:lineRule="auto"/>
        <w:jc w:val="both"/>
        <w:rPr>
          <w:rFonts w:ascii="Arial" w:eastAsia="Times New Roman" w:hAnsi="Arial" w:cs="Arial"/>
          <w:kern w:val="0"/>
          <w:sz w:val="24"/>
          <w:szCs w:val="24"/>
          <w:lang w:val="la-Latn" w:eastAsia="it-IT"/>
          <w14:ligatures w14:val="none"/>
        </w:rPr>
      </w:pPr>
      <w:r w:rsidRPr="005E5FA3">
        <w:rPr>
          <w:rFonts w:ascii="Arial" w:eastAsia="Times New Roman" w:hAnsi="Arial" w:cs="Arial"/>
          <w:kern w:val="0"/>
          <w:sz w:val="24"/>
          <w:szCs w:val="24"/>
          <w:lang w:val="la-Latn" w:eastAsia="it-IT"/>
          <w14:ligatures w14:val="none"/>
        </w:rPr>
        <w:t>Quoniam ergo servata integritate utriusque naturae necesse est inveniri Deum</w:t>
      </w:r>
      <w:r w:rsidRPr="005E5FA3">
        <w:rPr>
          <w:rFonts w:ascii="Arial" w:eastAsia="Times New Roman" w:hAnsi="Arial" w:cs="Arial"/>
          <w:kern w:val="0"/>
          <w:sz w:val="24"/>
          <w:szCs w:val="24"/>
          <w:lang w:val="la-Latn" w:eastAsia="it-IT"/>
          <w14:ligatures w14:val="none"/>
        </w:rPr>
        <w:noBreakHyphen/>
        <w:t xml:space="preserve">hominem, non minus est necesse has duas naturas integras conveniri in unam personam </w:t>
      </w:r>
      <w:r w:rsidRPr="005E5FA3">
        <w:rPr>
          <w:rFonts w:ascii="Arial" w:eastAsia="Times New Roman" w:hAnsi="Arial" w:cs="Arial"/>
          <w:kern w:val="0"/>
          <w:sz w:val="24"/>
          <w:szCs w:val="24"/>
          <w:lang w:val="la-Latn" w:eastAsia="it-IT"/>
          <w14:ligatures w14:val="none"/>
        </w:rPr>
        <w:noBreakHyphen/>
        <w:t xml:space="preserve"> quemadmodum corpus et anima rationalis conveniunt in unum hominem</w:t>
      </w:r>
      <w:r w:rsidRPr="005E5FA3">
        <w:rPr>
          <w:rFonts w:ascii="Arial" w:eastAsia="Times New Roman" w:hAnsi="Arial" w:cs="Arial"/>
          <w:kern w:val="0"/>
          <w:sz w:val="24"/>
          <w:szCs w:val="24"/>
          <w:lang w:val="la-Latn" w:eastAsia="it-IT"/>
          <w14:ligatures w14:val="none"/>
        </w:rPr>
        <w:noBreakHyphen/>
        <w:t>, quoniam aliter fieri nequit, ut idem ipse sit perfectus Deus et perfectus homo (</w:t>
      </w:r>
      <w:r w:rsidRPr="005E5FA3">
        <w:rPr>
          <w:rFonts w:ascii="Arial" w:eastAsia="Times New Roman" w:hAnsi="Arial" w:cs="Arial"/>
          <w:i/>
          <w:kern w:val="0"/>
          <w:sz w:val="24"/>
          <w:szCs w:val="24"/>
          <w:lang w:val="la-Latn" w:eastAsia="it-IT"/>
          <w14:ligatures w14:val="none"/>
        </w:rPr>
        <w:t>CDH</w:t>
      </w:r>
      <w:r w:rsidRPr="005E5FA3">
        <w:rPr>
          <w:rFonts w:ascii="Arial" w:eastAsia="Times New Roman" w:hAnsi="Arial" w:cs="Arial"/>
          <w:kern w:val="0"/>
          <w:sz w:val="24"/>
          <w:szCs w:val="24"/>
          <w:lang w:val="la-Latn" w:eastAsia="it-IT"/>
          <w14:ligatures w14:val="none"/>
        </w:rPr>
        <w:t xml:space="preserve"> 2,7 </w:t>
      </w:r>
      <w:r w:rsidRPr="005E5FA3">
        <w:rPr>
          <w:rFonts w:ascii="Arial" w:eastAsia="Times New Roman" w:hAnsi="Arial" w:cs="Arial"/>
          <w:kern w:val="0"/>
          <w:sz w:val="24"/>
          <w:szCs w:val="24"/>
          <w:lang w:val="la-Latn" w:eastAsia="it-IT"/>
          <w14:ligatures w14:val="none"/>
        </w:rPr>
        <w:noBreakHyphen/>
        <w:t xml:space="preserve"> </w:t>
      </w:r>
      <w:r w:rsidRPr="005E5FA3">
        <w:rPr>
          <w:rFonts w:ascii="Arial" w:eastAsia="Times New Roman" w:hAnsi="Arial" w:cs="Arial"/>
          <w:i/>
          <w:kern w:val="0"/>
          <w:sz w:val="24"/>
          <w:szCs w:val="24"/>
          <w:lang w:val="la-Latn" w:eastAsia="it-IT"/>
          <w14:ligatures w14:val="none"/>
        </w:rPr>
        <w:t>PL</w:t>
      </w:r>
      <w:r w:rsidRPr="005E5FA3">
        <w:rPr>
          <w:rFonts w:ascii="Arial" w:eastAsia="Times New Roman" w:hAnsi="Arial" w:cs="Arial"/>
          <w:kern w:val="0"/>
          <w:sz w:val="24"/>
          <w:szCs w:val="24"/>
          <w:lang w:val="la-Latn" w:eastAsia="it-IT"/>
          <w14:ligatures w14:val="none"/>
        </w:rPr>
        <w:t xml:space="preserve"> 158, 404 B </w:t>
      </w:r>
      <w:r w:rsidRPr="005E5FA3">
        <w:rPr>
          <w:rFonts w:ascii="Arial" w:eastAsia="Times New Roman" w:hAnsi="Arial" w:cs="Arial"/>
          <w:kern w:val="0"/>
          <w:sz w:val="24"/>
          <w:szCs w:val="24"/>
          <w:lang w:val="la-Latn" w:eastAsia="it-IT"/>
          <w14:ligatures w14:val="none"/>
        </w:rPr>
        <w:noBreakHyphen/>
        <w:t xml:space="preserve"> </w:t>
      </w:r>
      <w:smartTag w:uri="urn:schemas-microsoft-com:office:smarttags" w:element="metricconverter">
        <w:smartTagPr>
          <w:attr w:name="ProductID" w:val="405 A"/>
        </w:smartTagPr>
        <w:r w:rsidRPr="005E5FA3">
          <w:rPr>
            <w:rFonts w:ascii="Arial" w:eastAsia="Times New Roman" w:hAnsi="Arial" w:cs="Arial"/>
            <w:kern w:val="0"/>
            <w:sz w:val="24"/>
            <w:szCs w:val="24"/>
            <w:lang w:val="la-Latn" w:eastAsia="it-IT"/>
            <w14:ligatures w14:val="none"/>
          </w:rPr>
          <w:t>405 A</w:t>
        </w:r>
      </w:smartTag>
      <w:r w:rsidRPr="005E5FA3">
        <w:rPr>
          <w:rFonts w:ascii="Arial" w:eastAsia="Times New Roman" w:hAnsi="Arial" w:cs="Arial"/>
          <w:kern w:val="0"/>
          <w:sz w:val="24"/>
          <w:szCs w:val="24"/>
          <w:lang w:val="la-Latn" w:eastAsia="it-IT"/>
          <w14:ligatures w14:val="none"/>
        </w:rPr>
        <w:t>).</w:t>
      </w:r>
    </w:p>
    <w:p w14:paraId="186DED54" w14:textId="49BD05B3"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lastRenderedPageBreak/>
        <w:t>Il Padre genera il Figlio, non genera una seconda natura divina. La natura divina è eterna ed è una sola, nella quale sussistono per l’eternità il Padre e il Figlio e lo Spirito Santo. La Vergine Maria per opera dello Spirito Santo non genera la Persona divina. La Persona divina è eterna e Maria è creatura nata nel tempo, anche se impastata di grazia e di ogni santità.  In Lei è il Verbo eterno che si fa carne, si fa vero uomo. Maria dona al Verno eterno la vera umanità per opera dello Spirito Santo ed è per la sua vera umanità che è possibile la redenzione del mondo.</w:t>
      </w:r>
    </w:p>
    <w:p w14:paraId="5AE5B2BF" w14:textId="0A0B55E2"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similitudine nel Dono del Padre Dio e della Vergine Maria per opera dello Spirito Santo, ci rivela perché la Vergine Maria va evangelizzata con ogni purezza e pienezza di rivelazione e di dottrina, rivelazione e dottrina sempre attinte con sempre più purezza e pienezza nello Spirito Santo.</w:t>
      </w:r>
      <w:r w:rsidR="00F2528A">
        <w:rPr>
          <w:rFonts w:ascii="Arial" w:eastAsia="Times New Roman" w:hAnsi="Arial" w:cs="Arial"/>
          <w:kern w:val="0"/>
          <w:sz w:val="24"/>
          <w:szCs w:val="20"/>
          <w:lang w:eastAsia="it-IT"/>
          <w14:ligatures w14:val="none"/>
        </w:rPr>
        <w:t xml:space="preserve"> </w:t>
      </w:r>
      <w:r w:rsidRPr="005E5FA3">
        <w:rPr>
          <w:rFonts w:ascii="Arial" w:eastAsia="Times New Roman" w:hAnsi="Arial" w:cs="Arial"/>
          <w:kern w:val="0"/>
          <w:sz w:val="24"/>
          <w:szCs w:val="20"/>
          <w:lang w:eastAsia="it-IT"/>
          <w14:ligatures w14:val="none"/>
        </w:rPr>
        <w:t xml:space="preserve">La Vergine Maria non è stata solo necessaria in ordine alla generazione del Figlio eterno del Padre nella sua umanità. È stata necessaria anche nell’offerta al Padre del suo Figlio Unigenito dal momento della nascita fino al giorno della sua immolazione sul Golgota. Ogni giorno la Vergine Maria immolava al Padre nel suo spirito, per opera dello Spirito Santo che la muoveva e conduceva, il suo Figlio Unigenito. In questa immolazione sempre immolava il suo amore di Madre. Il compimento di questa immolazione avvenne sul Golgota. Qui immolò al Padre nel suo cuore il Figlio per la redenzione del mondo e nel Figli ha immolato se stessa al Padre lasciando che la spada del dolore le trafiggesse l’anima. </w:t>
      </w:r>
    </w:p>
    <w:p w14:paraId="3907221A"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Se qualcuno pensa che l’opera della Vergine Maria finisca sul Golgota è in grande errore. Ogni giorno la Vergine Maria deve dare alla luce altri corpi perché il Padre possa offrirli in sacrificio per aggiungere ciò che manca ai patimenti di Cristo Gesù. È questo il significato della vera maternità della Vergine Maria. Questi corpi santi è anche lei che deve, sempre per opera dello Spirito Santo, generarli a una santità sempre più grande. Ecco perché la relazione di maternità e di figliolanza non può ridursi a una relazione di preghiera o a una semplice  relazione devozionale. Essa è vera generazione, sempre per opera dello Spirito Santo, di Cristo Gesù nel discepolo ed è vera generazione quotidiana alla santità di Cristo. Senza questa opera di vera maternità della Vergine Maria si interrompe il cammino della redenzione soggettiva sulla terra.</w:t>
      </w:r>
    </w:p>
    <w:p w14:paraId="61B41BAE"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Questa maternità della Vergine Maria si estende a tutta la Chiesa. Tutta la Chiesa ogni giorno dovrà essere generata in Cristo e nel suo mistero di salvezza e di redenzione, tutta la Chiesa dovrà essere generata ogni giorno nella santità di Cristo e nella sua obbedienza perché il Padre celeste possa aggiungere le sue pecore al gregge di Cristo Gesù. Se oggi la Chiesa è sterile di una sterilità di morte, è segno che molti suoi figli non vivono di vera relazione con la Vergine Maria. Questi discepoli da Lei non sono generati in Cristo, da Lei non sono rivestiti della santità di Cristo, da Lui non sono condotti nell’obbedienza di Cristo, da Lei non sono portati sul Golgota per fare della loro vita un olocausto al Padre per la salvezza del mondo.</w:t>
      </w:r>
    </w:p>
    <w:p w14:paraId="5596D30D"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Evangelizzare la Vergine Maria significa pertanto evangelizzare la purissima verità di Cristo Gesù e del discepolo. Significa conoscere la vera via per generare ogni giorno al Padre nuovi corpi per portare a compimento la redenzione soggettiva del mondo. Significa sapere come questi corpi dalla Vergine Maria, per opera sempre dello Spirito Santo, vengono preparati per essere veri olocausti di salvezza da offrire al Padre. Se la Vergine Maria non viene riconosciuta vera Madre del nostro mistero di discepoli di Gesù, vera Madre che deve generarci come veri discepoli di Gesù, il </w:t>
      </w:r>
      <w:r w:rsidRPr="005E5FA3">
        <w:rPr>
          <w:rFonts w:ascii="Arial" w:eastAsia="Times New Roman" w:hAnsi="Arial" w:cs="Arial"/>
          <w:kern w:val="0"/>
          <w:sz w:val="24"/>
          <w:szCs w:val="20"/>
          <w:lang w:eastAsia="it-IT"/>
          <w14:ligatures w14:val="none"/>
        </w:rPr>
        <w:lastRenderedPageBreak/>
        <w:t xml:space="preserve">discepolo di Gesù sarà solo discepolo di nome. Mancherà in eterno della verità del discepolo perché dalla Madre non viene generato in Cristo e dalla Madre non è aiutato per essere vera </w:t>
      </w:r>
      <w:r w:rsidRPr="005E5FA3">
        <w:rPr>
          <w:rFonts w:ascii="Arial" w:eastAsia="Times New Roman" w:hAnsi="Arial" w:cs="Arial"/>
          <w:i/>
          <w:iCs/>
          <w:kern w:val="0"/>
          <w:sz w:val="24"/>
          <w:szCs w:val="20"/>
          <w:lang w:eastAsia="it-IT"/>
          <w14:ligatures w14:val="none"/>
        </w:rPr>
        <w:t xml:space="preserve">“forma e sostanza di Cristo”, </w:t>
      </w:r>
      <w:r w:rsidRPr="005E5FA3">
        <w:rPr>
          <w:rFonts w:ascii="Arial" w:eastAsia="Times New Roman" w:hAnsi="Arial" w:cs="Arial"/>
          <w:kern w:val="0"/>
          <w:sz w:val="24"/>
          <w:szCs w:val="20"/>
          <w:lang w:eastAsia="it-IT"/>
          <w14:ligatures w14:val="none"/>
        </w:rPr>
        <w:t>e dalla Madre non viene offerto al Padre in olocausto per la redenzione soggettiva del mondo.</w:t>
      </w:r>
    </w:p>
    <w:p w14:paraId="162B88B2" w14:textId="77777777" w:rsidR="00F42C15" w:rsidRPr="005E5FA3"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 xml:space="preserve">In questa nostra evangelizzazione della Vergine Maria abbiamo riportato solo l’ultimo anno, il 2025, delle nostre riflessioni, meditazione, scritti, pensieri su di Lei. In verità è da circa ormai ben cinquanta anni che sempre noi stiamo evangelizzando la sua Persona e la sua opera. Come conoscere Cristo è conoscere la nostra essenza cristiano e di conseguenza è conoscenza della nostra vera umanità, così conoscere Lei, la Madre di Dio e Madre nostra, è conoscere la nostra vera essenza di discepoli di Gesù, la nostra vera essenza di suoi veri figli, la nostra vera essenza della nostra vocazione e missione, la vera essenza del fine della nostra vita. Senza la vera conoscenza della Vergine Maria perdiamo la vera conoscenza del nostro esistere, del nostro operare, del fine della nostra esistenza cristiana e umana. </w:t>
      </w:r>
    </w:p>
    <w:p w14:paraId="1F27C884" w14:textId="77777777" w:rsidR="00F42C15" w:rsidRDefault="00F42C15" w:rsidP="00F42C15">
      <w:pPr>
        <w:spacing w:after="120" w:line="240" w:lineRule="auto"/>
        <w:jc w:val="both"/>
        <w:rPr>
          <w:rFonts w:ascii="Arial" w:eastAsia="Times New Roman" w:hAnsi="Arial" w:cs="Arial"/>
          <w:kern w:val="0"/>
          <w:sz w:val="24"/>
          <w:szCs w:val="20"/>
          <w:lang w:eastAsia="it-IT"/>
          <w14:ligatures w14:val="none"/>
        </w:rPr>
      </w:pPr>
      <w:r w:rsidRPr="005E5FA3">
        <w:rPr>
          <w:rFonts w:ascii="Arial" w:eastAsia="Times New Roman" w:hAnsi="Arial" w:cs="Arial"/>
          <w:kern w:val="0"/>
          <w:sz w:val="24"/>
          <w:szCs w:val="20"/>
          <w:lang w:eastAsia="it-IT"/>
          <w14:ligatures w14:val="none"/>
        </w:rPr>
        <w:t>Essendo però noi ministri della Nuova ed Eterna Alleanza, è nostro obbligo non solo illuminare la Chiesa e il mondo con la purissima conoscenza della verità di Cristo Gesù, ma anche della purissima verità della Vergine Maria. Senza la verità della Vergine Maria non vi è alcuna possibilità di conoscere la verità di Cristo Gesù e senza la verità di Cristo Gesù non vi è alcuna verità di conoscere la nostra verità di discepoli di Gesù. Senza la verità della Vergine Maria, anche la Chiesa smarrisce la sua purissima verità. Ecco perché è per noi obbligo evangelizzare la Vergine Maria con ogni più pura e santa sua verità. Per questo ogni giorno dobbiamo chiedere allo Spirito Sano che ci dia non solo i suoi occhi, non solo la sua sapienza e la sua scienza, la sua intelligenza, ma anche il suo cuore e il suo amore, perché solo se amiamo la Vergine Maria come Lui la ama possiamo cantare il suo mistero con la sua stessa fermezza e fortezza che non teme dinanzi a nessun uomo di dire ciò che la Vergine Maria è, per decreto eterno del Padre.</w:t>
      </w:r>
    </w:p>
    <w:p w14:paraId="13B41AE4" w14:textId="77777777" w:rsidR="00813A05" w:rsidRDefault="00813A05" w:rsidP="006B2B7B">
      <w:pPr>
        <w:spacing w:before="120" w:after="0" w:line="240" w:lineRule="auto"/>
        <w:jc w:val="both"/>
        <w:rPr>
          <w:rFonts w:ascii="Arial" w:eastAsia="Times New Roman" w:hAnsi="Arial" w:cs="Arial"/>
          <w:kern w:val="0"/>
          <w:sz w:val="24"/>
          <w:szCs w:val="20"/>
          <w:lang w:eastAsia="it-IT"/>
          <w14:ligatures w14:val="none"/>
        </w:rPr>
      </w:pPr>
    </w:p>
    <w:p w14:paraId="2B0279A1" w14:textId="2417DADF" w:rsidR="00E029E9" w:rsidRDefault="00E029E9" w:rsidP="006B2B7B">
      <w:pPr>
        <w:spacing w:before="120" w:after="0" w:line="240" w:lineRule="auto"/>
        <w:jc w:val="both"/>
        <w:rPr>
          <w:rFonts w:ascii="Arial" w:eastAsia="Times New Roman" w:hAnsi="Arial" w:cs="Arial"/>
          <w:kern w:val="0"/>
          <w:sz w:val="24"/>
          <w:szCs w:val="20"/>
          <w:lang w:eastAsia="it-IT"/>
          <w14:ligatures w14:val="none"/>
        </w:rPr>
      </w:pPr>
      <w:r>
        <w:rPr>
          <w:rFonts w:ascii="Arial" w:eastAsia="Times New Roman" w:hAnsi="Arial" w:cs="Arial"/>
          <w:kern w:val="0"/>
          <w:sz w:val="24"/>
          <w:szCs w:val="20"/>
          <w:lang w:eastAsia="it-IT"/>
          <w14:ligatures w14:val="none"/>
        </w:rPr>
        <w:t xml:space="preserve">La Vergine Maria ci ottenga il dono dello Spirito Santo di essere noi oggi il suo seno verginale nel quale fare abitare Cristo Gesù, lo Spirito Santo, il Padre Dio, la Chiesa, la stessa Vergine Maria, per </w:t>
      </w:r>
      <w:r w:rsidR="00F52F9C">
        <w:rPr>
          <w:rFonts w:ascii="Arial" w:eastAsia="Times New Roman" w:hAnsi="Arial" w:cs="Arial"/>
          <w:kern w:val="0"/>
          <w:sz w:val="24"/>
          <w:szCs w:val="20"/>
          <w:lang w:eastAsia="it-IT"/>
          <w14:ligatures w14:val="none"/>
        </w:rPr>
        <w:t>riversarli dal nostro cuore nel cuore di quanti ascoltano la nostra parola di evangelizzazione che dovrà essere sempre Parola dello Spirito Santo. Sia Lei benedetta nei secoli dei secoli e per i secoli eterni siano</w:t>
      </w:r>
      <w:r w:rsidR="00BF3266">
        <w:rPr>
          <w:rFonts w:ascii="Arial" w:eastAsia="Times New Roman" w:hAnsi="Arial" w:cs="Arial"/>
          <w:kern w:val="0"/>
          <w:sz w:val="24"/>
          <w:szCs w:val="20"/>
          <w:lang w:eastAsia="it-IT"/>
          <w14:ligatures w14:val="none"/>
        </w:rPr>
        <w:t xml:space="preserve"> benedetti </w:t>
      </w:r>
      <w:r w:rsidR="00F52F9C">
        <w:rPr>
          <w:rFonts w:ascii="Arial" w:eastAsia="Times New Roman" w:hAnsi="Arial" w:cs="Arial"/>
          <w:kern w:val="0"/>
          <w:sz w:val="24"/>
          <w:szCs w:val="20"/>
          <w:lang w:eastAsia="it-IT"/>
          <w14:ligatures w14:val="none"/>
        </w:rPr>
        <w:t xml:space="preserve"> Cristo Gesù,  lo Spirito Santo, il Padre Dio e la sua Chiesa una, santa, cattolica, Apostolica. Amen. </w:t>
      </w:r>
    </w:p>
    <w:p w14:paraId="5F150064" w14:textId="77777777" w:rsidR="00F52F9C" w:rsidRDefault="002601ED" w:rsidP="00666AE7">
      <w:pPr>
        <w:spacing w:before="120" w:after="0" w:line="240" w:lineRule="auto"/>
        <w:jc w:val="right"/>
        <w:rPr>
          <w:rFonts w:ascii="Arial" w:eastAsia="Calibri" w:hAnsi="Arial" w:cs="Times New Roman"/>
          <w:bCs/>
          <w:i/>
          <w:iCs/>
          <w:kern w:val="0"/>
          <w:sz w:val="24"/>
          <w:szCs w:val="20"/>
          <w14:ligatures w14:val="none"/>
        </w:rPr>
      </w:pPr>
      <w:r w:rsidRPr="00F52F9C">
        <w:rPr>
          <w:rFonts w:ascii="Arial" w:eastAsia="Calibri" w:hAnsi="Arial" w:cs="Times New Roman"/>
          <w:bCs/>
          <w:i/>
          <w:iCs/>
          <w:kern w:val="0"/>
          <w:sz w:val="24"/>
          <w:szCs w:val="20"/>
          <w14:ligatures w14:val="none"/>
        </w:rPr>
        <w:t>Anno Domini 202</w:t>
      </w:r>
      <w:r w:rsidR="00813A05" w:rsidRPr="00F52F9C">
        <w:rPr>
          <w:rFonts w:ascii="Arial" w:eastAsia="Calibri" w:hAnsi="Arial" w:cs="Times New Roman"/>
          <w:bCs/>
          <w:i/>
          <w:iCs/>
          <w:kern w:val="0"/>
          <w:sz w:val="24"/>
          <w:szCs w:val="20"/>
          <w14:ligatures w14:val="none"/>
        </w:rPr>
        <w:t>6</w:t>
      </w:r>
    </w:p>
    <w:p w14:paraId="1E98661F" w14:textId="0DC66374" w:rsidR="009079EA" w:rsidRPr="009079EA" w:rsidRDefault="009079EA" w:rsidP="0030296C">
      <w:pPr>
        <w:pStyle w:val="Titolo1"/>
      </w:pPr>
      <w:bookmarkStart w:id="1103" w:name="_Toc218975262"/>
      <w:bookmarkStart w:id="1104" w:name="_Hlk218504677"/>
      <w:bookmarkStart w:id="1105" w:name="_Toc219036399"/>
      <w:r w:rsidRPr="009079EA">
        <w:t>INDICE</w:t>
      </w:r>
      <w:bookmarkEnd w:id="1103"/>
      <w:bookmarkEnd w:id="1105"/>
      <w:r w:rsidRPr="009079EA">
        <w:t xml:space="preserve"> </w:t>
      </w:r>
    </w:p>
    <w:p w14:paraId="57927F50" w14:textId="77777777" w:rsidR="009079EA" w:rsidRPr="009079EA" w:rsidRDefault="009079EA" w:rsidP="009079EA">
      <w:pPr>
        <w:spacing w:after="0" w:line="276" w:lineRule="auto"/>
        <w:ind w:left="663"/>
        <w:rPr>
          <w:rFonts w:ascii="Calibri" w:eastAsia="Calibri" w:hAnsi="Calibri" w:cs="Calibri"/>
          <w:i/>
          <w:caps/>
          <w:color w:val="000000"/>
          <w:kern w:val="0"/>
          <w:sz w:val="20"/>
          <w:szCs w:val="20"/>
          <w14:ligatures w14:val="none"/>
        </w:rPr>
      </w:pPr>
    </w:p>
    <w:bookmarkStart w:id="1106" w:name="_Hlk217464497"/>
    <w:p w14:paraId="4EE9D7E6" w14:textId="5B599CD4" w:rsidR="00F52F9C" w:rsidRDefault="009079EA">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9079EA">
        <w:rPr>
          <w:color w:val="000000"/>
        </w:rPr>
        <w:fldChar w:fldCharType="begin"/>
      </w:r>
      <w:r w:rsidRPr="009079EA">
        <w:rPr>
          <w:color w:val="000000"/>
        </w:rPr>
        <w:instrText xml:space="preserve"> TOC \o "1-4" </w:instrText>
      </w:r>
      <w:r w:rsidRPr="009079EA">
        <w:rPr>
          <w:color w:val="000000"/>
        </w:rPr>
        <w:fldChar w:fldCharType="separate"/>
      </w:r>
      <w:r w:rsidR="00F52F9C">
        <w:rPr>
          <w:noProof/>
        </w:rPr>
        <w:t>SERVIZIO DI CATECHESI</w:t>
      </w:r>
      <w:r w:rsidR="00F52F9C">
        <w:rPr>
          <w:noProof/>
        </w:rPr>
        <w:tab/>
      </w:r>
      <w:r w:rsidR="00F52F9C">
        <w:rPr>
          <w:noProof/>
        </w:rPr>
        <w:fldChar w:fldCharType="begin"/>
      </w:r>
      <w:r w:rsidR="00F52F9C">
        <w:rPr>
          <w:noProof/>
        </w:rPr>
        <w:instrText xml:space="preserve"> PAGEREF _Toc219036184 \h </w:instrText>
      </w:r>
      <w:r w:rsidR="00F52F9C">
        <w:rPr>
          <w:noProof/>
        </w:rPr>
      </w:r>
      <w:r w:rsidR="00F52F9C">
        <w:rPr>
          <w:noProof/>
        </w:rPr>
        <w:fldChar w:fldCharType="separate"/>
      </w:r>
      <w:r w:rsidR="00F52F9C">
        <w:rPr>
          <w:noProof/>
        </w:rPr>
        <w:t>1</w:t>
      </w:r>
      <w:r w:rsidR="00F52F9C">
        <w:rPr>
          <w:noProof/>
        </w:rPr>
        <w:fldChar w:fldCharType="end"/>
      </w:r>
    </w:p>
    <w:p w14:paraId="7C0C8052" w14:textId="6259B2EE"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_Toc219036185 \h </w:instrText>
      </w:r>
      <w:r>
        <w:rPr>
          <w:noProof/>
        </w:rPr>
      </w:r>
      <w:r>
        <w:rPr>
          <w:noProof/>
        </w:rPr>
        <w:fldChar w:fldCharType="separate"/>
      </w:r>
      <w:r>
        <w:rPr>
          <w:noProof/>
        </w:rPr>
        <w:t>1</w:t>
      </w:r>
      <w:r>
        <w:rPr>
          <w:noProof/>
        </w:rPr>
        <w:fldChar w:fldCharType="end"/>
      </w:r>
    </w:p>
    <w:p w14:paraId="06A3CDF7" w14:textId="715D2CA8"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AL MISTERO DELL’EVANGELIZZAZIONE</w:t>
      </w:r>
      <w:r>
        <w:rPr>
          <w:noProof/>
        </w:rPr>
        <w:tab/>
      </w:r>
      <w:r>
        <w:rPr>
          <w:noProof/>
        </w:rPr>
        <w:fldChar w:fldCharType="begin"/>
      </w:r>
      <w:r>
        <w:rPr>
          <w:noProof/>
        </w:rPr>
        <w:instrText xml:space="preserve"> PAGEREF _Toc219036186 \h </w:instrText>
      </w:r>
      <w:r>
        <w:rPr>
          <w:noProof/>
        </w:rPr>
      </w:r>
      <w:r>
        <w:rPr>
          <w:noProof/>
        </w:rPr>
        <w:fldChar w:fldCharType="separate"/>
      </w:r>
      <w:r>
        <w:rPr>
          <w:noProof/>
        </w:rPr>
        <w:t>1</w:t>
      </w:r>
      <w:r>
        <w:rPr>
          <w:noProof/>
        </w:rPr>
        <w:fldChar w:fldCharType="end"/>
      </w:r>
    </w:p>
    <w:p w14:paraId="55214017" w14:textId="3E0CE52C"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VOLUME TERZO</w:t>
      </w:r>
      <w:r>
        <w:rPr>
          <w:noProof/>
        </w:rPr>
        <w:tab/>
      </w:r>
      <w:r>
        <w:rPr>
          <w:noProof/>
        </w:rPr>
        <w:fldChar w:fldCharType="begin"/>
      </w:r>
      <w:r>
        <w:rPr>
          <w:noProof/>
        </w:rPr>
        <w:instrText xml:space="preserve"> PAGEREF _Toc219036187 \h </w:instrText>
      </w:r>
      <w:r>
        <w:rPr>
          <w:noProof/>
        </w:rPr>
      </w:r>
      <w:r>
        <w:rPr>
          <w:noProof/>
        </w:rPr>
        <w:fldChar w:fldCharType="separate"/>
      </w:r>
      <w:r>
        <w:rPr>
          <w:noProof/>
        </w:rPr>
        <w:t>1</w:t>
      </w:r>
      <w:r>
        <w:rPr>
          <w:noProof/>
        </w:rPr>
        <w:fldChar w:fldCharType="end"/>
      </w:r>
    </w:p>
    <w:p w14:paraId="77A49781" w14:textId="69AC876C"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lastRenderedPageBreak/>
        <w:t>ANNO DOMINI 2026</w:t>
      </w:r>
      <w:r>
        <w:rPr>
          <w:noProof/>
        </w:rPr>
        <w:tab/>
      </w:r>
      <w:r>
        <w:rPr>
          <w:noProof/>
        </w:rPr>
        <w:fldChar w:fldCharType="begin"/>
      </w:r>
      <w:r>
        <w:rPr>
          <w:noProof/>
        </w:rPr>
        <w:instrText xml:space="preserve"> PAGEREF _Toc219036188 \h </w:instrText>
      </w:r>
      <w:r>
        <w:rPr>
          <w:noProof/>
        </w:rPr>
      </w:r>
      <w:r>
        <w:rPr>
          <w:noProof/>
        </w:rPr>
        <w:fldChar w:fldCharType="separate"/>
      </w:r>
      <w:r>
        <w:rPr>
          <w:noProof/>
        </w:rPr>
        <w:t>1</w:t>
      </w:r>
      <w:r>
        <w:rPr>
          <w:noProof/>
        </w:rPr>
        <w:fldChar w:fldCharType="end"/>
      </w:r>
    </w:p>
    <w:p w14:paraId="00553850" w14:textId="55FBC419"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INTRODUZIONE</w:t>
      </w:r>
      <w:r>
        <w:rPr>
          <w:noProof/>
        </w:rPr>
        <w:tab/>
      </w:r>
      <w:r>
        <w:rPr>
          <w:noProof/>
        </w:rPr>
        <w:fldChar w:fldCharType="begin"/>
      </w:r>
      <w:r>
        <w:rPr>
          <w:noProof/>
        </w:rPr>
        <w:instrText xml:space="preserve"> PAGEREF _Toc219036189 \h </w:instrText>
      </w:r>
      <w:r>
        <w:rPr>
          <w:noProof/>
        </w:rPr>
      </w:r>
      <w:r>
        <w:rPr>
          <w:noProof/>
        </w:rPr>
        <w:fldChar w:fldCharType="separate"/>
      </w:r>
      <w:r>
        <w:rPr>
          <w:noProof/>
        </w:rPr>
        <w:t>3</w:t>
      </w:r>
      <w:r>
        <w:rPr>
          <w:noProof/>
        </w:rPr>
        <w:fldChar w:fldCharType="end"/>
      </w:r>
    </w:p>
    <w:p w14:paraId="605DFFB2" w14:textId="06CED866"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CRISTO GESÙ</w:t>
      </w:r>
      <w:r>
        <w:rPr>
          <w:noProof/>
        </w:rPr>
        <w:tab/>
      </w:r>
      <w:r>
        <w:rPr>
          <w:noProof/>
        </w:rPr>
        <w:fldChar w:fldCharType="begin"/>
      </w:r>
      <w:r>
        <w:rPr>
          <w:noProof/>
        </w:rPr>
        <w:instrText xml:space="preserve"> PAGEREF _Toc219036190 \h </w:instrText>
      </w:r>
      <w:r>
        <w:rPr>
          <w:noProof/>
        </w:rPr>
      </w:r>
      <w:r>
        <w:rPr>
          <w:noProof/>
        </w:rPr>
        <w:fldChar w:fldCharType="separate"/>
      </w:r>
      <w:r>
        <w:rPr>
          <w:noProof/>
        </w:rPr>
        <w:t>7</w:t>
      </w:r>
      <w:r>
        <w:rPr>
          <w:noProof/>
        </w:rPr>
        <w:fldChar w:fldCharType="end"/>
      </w:r>
    </w:p>
    <w:p w14:paraId="11273712" w14:textId="52B5AA0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PRIMA VERITÀ: IO SONO IL PRIMO E L’ULTIMO E IL VIVENTE (Ap 1,1-20)</w:t>
      </w:r>
      <w:r>
        <w:rPr>
          <w:noProof/>
        </w:rPr>
        <w:tab/>
      </w:r>
      <w:r>
        <w:rPr>
          <w:noProof/>
        </w:rPr>
        <w:fldChar w:fldCharType="begin"/>
      </w:r>
      <w:r>
        <w:rPr>
          <w:noProof/>
        </w:rPr>
        <w:instrText xml:space="preserve"> PAGEREF _Toc219036191 \h </w:instrText>
      </w:r>
      <w:r>
        <w:rPr>
          <w:noProof/>
        </w:rPr>
      </w:r>
      <w:r>
        <w:rPr>
          <w:noProof/>
        </w:rPr>
        <w:fldChar w:fldCharType="separate"/>
      </w:r>
      <w:r>
        <w:rPr>
          <w:noProof/>
        </w:rPr>
        <w:t>7</w:t>
      </w:r>
      <w:r>
        <w:rPr>
          <w:noProof/>
        </w:rPr>
        <w:fldChar w:fldCharType="end"/>
      </w:r>
    </w:p>
    <w:p w14:paraId="28786284" w14:textId="53FD66BC"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SECONDA VERITÀ: I SETTE TITOLI CON I QUALI CRISTO GESÙ PARLA (AP 2,1-3,22)</w:t>
      </w:r>
      <w:r>
        <w:rPr>
          <w:noProof/>
        </w:rPr>
        <w:tab/>
      </w:r>
      <w:r>
        <w:rPr>
          <w:noProof/>
        </w:rPr>
        <w:fldChar w:fldCharType="begin"/>
      </w:r>
      <w:r>
        <w:rPr>
          <w:noProof/>
        </w:rPr>
        <w:instrText xml:space="preserve"> PAGEREF _Toc219036192 \h </w:instrText>
      </w:r>
      <w:r>
        <w:rPr>
          <w:noProof/>
        </w:rPr>
      </w:r>
      <w:r>
        <w:rPr>
          <w:noProof/>
        </w:rPr>
        <w:fldChar w:fldCharType="separate"/>
      </w:r>
      <w:r>
        <w:rPr>
          <w:noProof/>
        </w:rPr>
        <w:t>124</w:t>
      </w:r>
      <w:r>
        <w:rPr>
          <w:noProof/>
        </w:rPr>
        <w:fldChar w:fldCharType="end"/>
      </w:r>
    </w:p>
    <w:p w14:paraId="2D68258A" w14:textId="32341C7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TERZA VERITÀ: L’INTRONIZZAZIONE DELL’AGNELLO IMMOLATO (AP CC. IV -V)</w:t>
      </w:r>
      <w:r>
        <w:rPr>
          <w:noProof/>
        </w:rPr>
        <w:tab/>
      </w:r>
      <w:r>
        <w:rPr>
          <w:noProof/>
        </w:rPr>
        <w:fldChar w:fldCharType="begin"/>
      </w:r>
      <w:r>
        <w:rPr>
          <w:noProof/>
        </w:rPr>
        <w:instrText xml:space="preserve"> PAGEREF _Toc219036193 \h </w:instrText>
      </w:r>
      <w:r>
        <w:rPr>
          <w:noProof/>
        </w:rPr>
      </w:r>
      <w:r>
        <w:rPr>
          <w:noProof/>
        </w:rPr>
        <w:fldChar w:fldCharType="separate"/>
      </w:r>
      <w:r>
        <w:rPr>
          <w:noProof/>
        </w:rPr>
        <w:t>212</w:t>
      </w:r>
      <w:r>
        <w:rPr>
          <w:noProof/>
        </w:rPr>
        <w:fldChar w:fldCharType="end"/>
      </w:r>
    </w:p>
    <w:p w14:paraId="0F74F2D5" w14:textId="45AEEDCC"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LO SPIRITO SANTO</w:t>
      </w:r>
      <w:r>
        <w:rPr>
          <w:noProof/>
        </w:rPr>
        <w:tab/>
      </w:r>
      <w:r>
        <w:rPr>
          <w:noProof/>
        </w:rPr>
        <w:fldChar w:fldCharType="begin"/>
      </w:r>
      <w:r>
        <w:rPr>
          <w:noProof/>
        </w:rPr>
        <w:instrText xml:space="preserve"> PAGEREF _Toc219036194 \h </w:instrText>
      </w:r>
      <w:r>
        <w:rPr>
          <w:noProof/>
        </w:rPr>
      </w:r>
      <w:r>
        <w:rPr>
          <w:noProof/>
        </w:rPr>
        <w:fldChar w:fldCharType="separate"/>
      </w:r>
      <w:r>
        <w:rPr>
          <w:noProof/>
        </w:rPr>
        <w:t>326</w:t>
      </w:r>
      <w:r>
        <w:rPr>
          <w:noProof/>
        </w:rPr>
        <w:fldChar w:fldCharType="end"/>
      </w:r>
    </w:p>
    <w:p w14:paraId="149484BD" w14:textId="1827A71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LO SPIRITO SANTO IN GIOVANNI IL BATTISTA</w:t>
      </w:r>
      <w:r>
        <w:rPr>
          <w:noProof/>
        </w:rPr>
        <w:tab/>
      </w:r>
      <w:r>
        <w:rPr>
          <w:noProof/>
        </w:rPr>
        <w:fldChar w:fldCharType="begin"/>
      </w:r>
      <w:r>
        <w:rPr>
          <w:noProof/>
        </w:rPr>
        <w:instrText xml:space="preserve"> PAGEREF _Toc219036195 \h </w:instrText>
      </w:r>
      <w:r>
        <w:rPr>
          <w:noProof/>
        </w:rPr>
      </w:r>
      <w:r>
        <w:rPr>
          <w:noProof/>
        </w:rPr>
        <w:fldChar w:fldCharType="separate"/>
      </w:r>
      <w:r>
        <w:rPr>
          <w:noProof/>
        </w:rPr>
        <w:t>327</w:t>
      </w:r>
      <w:r>
        <w:rPr>
          <w:noProof/>
        </w:rPr>
        <w:fldChar w:fldCharType="end"/>
      </w:r>
    </w:p>
    <w:p w14:paraId="20B4F258" w14:textId="3E73980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LO SPIRITO SANTO NELLA VERGINE MARIA</w:t>
      </w:r>
      <w:r>
        <w:rPr>
          <w:noProof/>
        </w:rPr>
        <w:tab/>
      </w:r>
      <w:r>
        <w:rPr>
          <w:noProof/>
        </w:rPr>
        <w:fldChar w:fldCharType="begin"/>
      </w:r>
      <w:r>
        <w:rPr>
          <w:noProof/>
        </w:rPr>
        <w:instrText xml:space="preserve"> PAGEREF _Toc219036196 \h </w:instrText>
      </w:r>
      <w:r>
        <w:rPr>
          <w:noProof/>
        </w:rPr>
      </w:r>
      <w:r>
        <w:rPr>
          <w:noProof/>
        </w:rPr>
        <w:fldChar w:fldCharType="separate"/>
      </w:r>
      <w:r>
        <w:rPr>
          <w:noProof/>
        </w:rPr>
        <w:t>333</w:t>
      </w:r>
      <w:r>
        <w:rPr>
          <w:noProof/>
        </w:rPr>
        <w:fldChar w:fldCharType="end"/>
      </w:r>
    </w:p>
    <w:p w14:paraId="58C1EFD6" w14:textId="6A23B5B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LO SPIRITO SANTO IN CRISTO GESÙ</w:t>
      </w:r>
      <w:r>
        <w:rPr>
          <w:noProof/>
        </w:rPr>
        <w:tab/>
      </w:r>
      <w:r>
        <w:rPr>
          <w:noProof/>
        </w:rPr>
        <w:fldChar w:fldCharType="begin"/>
      </w:r>
      <w:r>
        <w:rPr>
          <w:noProof/>
        </w:rPr>
        <w:instrText xml:space="preserve"> PAGEREF _Toc219036197 \h </w:instrText>
      </w:r>
      <w:r>
        <w:rPr>
          <w:noProof/>
        </w:rPr>
      </w:r>
      <w:r>
        <w:rPr>
          <w:noProof/>
        </w:rPr>
        <w:fldChar w:fldCharType="separate"/>
      </w:r>
      <w:r>
        <w:rPr>
          <w:noProof/>
        </w:rPr>
        <w:t>350</w:t>
      </w:r>
      <w:r>
        <w:rPr>
          <w:noProof/>
        </w:rPr>
        <w:fldChar w:fldCharType="end"/>
      </w:r>
    </w:p>
    <w:p w14:paraId="231AC4BA" w14:textId="335808F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LO SPIRITO SANTO NEGLI APOSTOLI</w:t>
      </w:r>
      <w:r>
        <w:rPr>
          <w:noProof/>
        </w:rPr>
        <w:tab/>
      </w:r>
      <w:r>
        <w:rPr>
          <w:noProof/>
        </w:rPr>
        <w:fldChar w:fldCharType="begin"/>
      </w:r>
      <w:r>
        <w:rPr>
          <w:noProof/>
        </w:rPr>
        <w:instrText xml:space="preserve"> PAGEREF _Toc219036198 \h </w:instrText>
      </w:r>
      <w:r>
        <w:rPr>
          <w:noProof/>
        </w:rPr>
      </w:r>
      <w:r>
        <w:rPr>
          <w:noProof/>
        </w:rPr>
        <w:fldChar w:fldCharType="separate"/>
      </w:r>
      <w:r>
        <w:rPr>
          <w:noProof/>
        </w:rPr>
        <w:t>374</w:t>
      </w:r>
      <w:r>
        <w:rPr>
          <w:noProof/>
        </w:rPr>
        <w:fldChar w:fldCharType="end"/>
      </w:r>
    </w:p>
    <w:p w14:paraId="54F9E132" w14:textId="37739E2D"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EVANGELIZZARE IL PADRE DIO</w:t>
      </w:r>
      <w:r>
        <w:rPr>
          <w:noProof/>
        </w:rPr>
        <w:tab/>
      </w:r>
      <w:r>
        <w:rPr>
          <w:noProof/>
        </w:rPr>
        <w:fldChar w:fldCharType="begin"/>
      </w:r>
      <w:r>
        <w:rPr>
          <w:noProof/>
        </w:rPr>
        <w:instrText xml:space="preserve"> PAGEREF _Toc219036199 \h </w:instrText>
      </w:r>
      <w:r>
        <w:rPr>
          <w:noProof/>
        </w:rPr>
      </w:r>
      <w:r>
        <w:rPr>
          <w:noProof/>
        </w:rPr>
        <w:fldChar w:fldCharType="separate"/>
      </w:r>
      <w:r>
        <w:rPr>
          <w:noProof/>
        </w:rPr>
        <w:t>445</w:t>
      </w:r>
      <w:r>
        <w:rPr>
          <w:noProof/>
        </w:rPr>
        <w:fldChar w:fldCharType="end"/>
      </w:r>
    </w:p>
    <w:p w14:paraId="11411BE6" w14:textId="1E3E2AFF"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 VANGELO SECONDO GIOVANNI</w:t>
      </w:r>
      <w:r>
        <w:rPr>
          <w:noProof/>
        </w:rPr>
        <w:tab/>
      </w:r>
      <w:r>
        <w:rPr>
          <w:noProof/>
        </w:rPr>
        <w:fldChar w:fldCharType="begin"/>
      </w:r>
      <w:r>
        <w:rPr>
          <w:noProof/>
        </w:rPr>
        <w:instrText xml:space="preserve"> PAGEREF _Toc219036200 \h </w:instrText>
      </w:r>
      <w:r>
        <w:rPr>
          <w:noProof/>
        </w:rPr>
      </w:r>
      <w:r>
        <w:rPr>
          <w:noProof/>
        </w:rPr>
        <w:fldChar w:fldCharType="separate"/>
      </w:r>
      <w:r>
        <w:rPr>
          <w:noProof/>
        </w:rPr>
        <w:t>446</w:t>
      </w:r>
      <w:r>
        <w:rPr>
          <w:noProof/>
        </w:rPr>
        <w:fldChar w:fldCharType="end"/>
      </w:r>
    </w:p>
    <w:p w14:paraId="09D80D24" w14:textId="05E09D6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E IL VERBO ERA PRESSO DIO</w:t>
      </w:r>
      <w:r>
        <w:rPr>
          <w:noProof/>
        </w:rPr>
        <w:tab/>
      </w:r>
      <w:r>
        <w:rPr>
          <w:noProof/>
        </w:rPr>
        <w:fldChar w:fldCharType="begin"/>
      </w:r>
      <w:r>
        <w:rPr>
          <w:noProof/>
        </w:rPr>
        <w:instrText xml:space="preserve"> PAGEREF _Toc219036201 \h </w:instrText>
      </w:r>
      <w:r>
        <w:rPr>
          <w:noProof/>
        </w:rPr>
      </w:r>
      <w:r>
        <w:rPr>
          <w:noProof/>
        </w:rPr>
        <w:fldChar w:fldCharType="separate"/>
      </w:r>
      <w:r>
        <w:rPr>
          <w:noProof/>
        </w:rPr>
        <w:t>447</w:t>
      </w:r>
      <w:r>
        <w:rPr>
          <w:noProof/>
        </w:rPr>
        <w:fldChar w:fldCharType="end"/>
      </w:r>
    </w:p>
    <w:p w14:paraId="407CD59A" w14:textId="4AE50DF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L’UNIGENITO DIO, CHE È DIO ED È NEL SENO DEL PADRE</w:t>
      </w:r>
      <w:r>
        <w:rPr>
          <w:noProof/>
        </w:rPr>
        <w:tab/>
      </w:r>
      <w:r>
        <w:rPr>
          <w:noProof/>
        </w:rPr>
        <w:fldChar w:fldCharType="begin"/>
      </w:r>
      <w:r>
        <w:rPr>
          <w:noProof/>
        </w:rPr>
        <w:instrText xml:space="preserve"> PAGEREF _Toc219036202 \h </w:instrText>
      </w:r>
      <w:r>
        <w:rPr>
          <w:noProof/>
        </w:rPr>
      </w:r>
      <w:r>
        <w:rPr>
          <w:noProof/>
        </w:rPr>
        <w:fldChar w:fldCharType="separate"/>
      </w:r>
      <w:r>
        <w:rPr>
          <w:noProof/>
        </w:rPr>
        <w:t>454</w:t>
      </w:r>
      <w:r>
        <w:rPr>
          <w:noProof/>
        </w:rPr>
        <w:fldChar w:fldCharType="end"/>
      </w:r>
    </w:p>
    <w:p w14:paraId="101B3F47" w14:textId="6F7DDD7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SE UNO NON NASCE DA ACQUA E SPIRITO, NON PUÒ ENTRARE NEL REGNO DI DIO.</w:t>
      </w:r>
      <w:r>
        <w:rPr>
          <w:noProof/>
        </w:rPr>
        <w:tab/>
      </w:r>
      <w:r>
        <w:rPr>
          <w:noProof/>
        </w:rPr>
        <w:fldChar w:fldCharType="begin"/>
      </w:r>
      <w:r>
        <w:rPr>
          <w:noProof/>
        </w:rPr>
        <w:instrText xml:space="preserve"> PAGEREF _Toc219036203 \h </w:instrText>
      </w:r>
      <w:r>
        <w:rPr>
          <w:noProof/>
        </w:rPr>
      </w:r>
      <w:r>
        <w:rPr>
          <w:noProof/>
        </w:rPr>
        <w:fldChar w:fldCharType="separate"/>
      </w:r>
      <w:r>
        <w:rPr>
          <w:noProof/>
        </w:rPr>
        <w:t>464</w:t>
      </w:r>
      <w:r>
        <w:rPr>
          <w:noProof/>
        </w:rPr>
        <w:fldChar w:fldCharType="end"/>
      </w:r>
    </w:p>
    <w:p w14:paraId="00574177" w14:textId="018EADA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COSÌ BISOGNA CHE SIA INNALZATO IL FIGLIO DELL’UOMO</w:t>
      </w:r>
      <w:r>
        <w:rPr>
          <w:noProof/>
        </w:rPr>
        <w:tab/>
      </w:r>
      <w:r>
        <w:rPr>
          <w:noProof/>
        </w:rPr>
        <w:fldChar w:fldCharType="begin"/>
      </w:r>
      <w:r>
        <w:rPr>
          <w:noProof/>
        </w:rPr>
        <w:instrText xml:space="preserve"> PAGEREF _Toc219036204 \h </w:instrText>
      </w:r>
      <w:r>
        <w:rPr>
          <w:noProof/>
        </w:rPr>
      </w:r>
      <w:r>
        <w:rPr>
          <w:noProof/>
        </w:rPr>
        <w:fldChar w:fldCharType="separate"/>
      </w:r>
      <w:r>
        <w:rPr>
          <w:noProof/>
        </w:rPr>
        <w:t>474</w:t>
      </w:r>
      <w:r>
        <w:rPr>
          <w:noProof/>
        </w:rPr>
        <w:fldChar w:fldCharType="end"/>
      </w:r>
    </w:p>
    <w:p w14:paraId="2E772E53" w14:textId="1900D10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NON HA CREDUTO NEL NOME DELL’UNIGENITO FIGLIO DI DIO</w:t>
      </w:r>
      <w:r>
        <w:rPr>
          <w:noProof/>
        </w:rPr>
        <w:tab/>
      </w:r>
      <w:r>
        <w:rPr>
          <w:noProof/>
        </w:rPr>
        <w:fldChar w:fldCharType="begin"/>
      </w:r>
      <w:r>
        <w:rPr>
          <w:noProof/>
        </w:rPr>
        <w:instrText xml:space="preserve"> PAGEREF _Toc219036205 \h </w:instrText>
      </w:r>
      <w:r>
        <w:rPr>
          <w:noProof/>
        </w:rPr>
      </w:r>
      <w:r>
        <w:rPr>
          <w:noProof/>
        </w:rPr>
        <w:fldChar w:fldCharType="separate"/>
      </w:r>
      <w:r>
        <w:rPr>
          <w:noProof/>
        </w:rPr>
        <w:t>483</w:t>
      </w:r>
      <w:r>
        <w:rPr>
          <w:noProof/>
        </w:rPr>
        <w:fldChar w:fldCharType="end"/>
      </w:r>
    </w:p>
    <w:p w14:paraId="2D38F38E" w14:textId="53F6C7B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CHI NON ONORA IL FIGLIO, NON ONORA IL PADRE CHE LO HA MANDATO</w:t>
      </w:r>
      <w:r>
        <w:rPr>
          <w:noProof/>
        </w:rPr>
        <w:tab/>
      </w:r>
      <w:r>
        <w:rPr>
          <w:noProof/>
        </w:rPr>
        <w:fldChar w:fldCharType="begin"/>
      </w:r>
      <w:r>
        <w:rPr>
          <w:noProof/>
        </w:rPr>
        <w:instrText xml:space="preserve"> PAGEREF _Toc219036206 \h </w:instrText>
      </w:r>
      <w:r>
        <w:rPr>
          <w:noProof/>
        </w:rPr>
      </w:r>
      <w:r>
        <w:rPr>
          <w:noProof/>
        </w:rPr>
        <w:fldChar w:fldCharType="separate"/>
      </w:r>
      <w:r>
        <w:rPr>
          <w:noProof/>
        </w:rPr>
        <w:t>496</w:t>
      </w:r>
      <w:r>
        <w:rPr>
          <w:noProof/>
        </w:rPr>
        <w:fldChar w:fldCharType="end"/>
      </w:r>
    </w:p>
    <w:p w14:paraId="7CE468CC" w14:textId="71B31DF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NON CERCO LA MIA VOLONTÀ,</w:t>
      </w:r>
      <w:r>
        <w:rPr>
          <w:noProof/>
        </w:rPr>
        <w:tab/>
      </w:r>
      <w:r>
        <w:rPr>
          <w:noProof/>
        </w:rPr>
        <w:fldChar w:fldCharType="begin"/>
      </w:r>
      <w:r>
        <w:rPr>
          <w:noProof/>
        </w:rPr>
        <w:instrText xml:space="preserve"> PAGEREF _Toc219036207 \h </w:instrText>
      </w:r>
      <w:r>
        <w:rPr>
          <w:noProof/>
        </w:rPr>
      </w:r>
      <w:r>
        <w:rPr>
          <w:noProof/>
        </w:rPr>
        <w:fldChar w:fldCharType="separate"/>
      </w:r>
      <w:r>
        <w:rPr>
          <w:noProof/>
        </w:rPr>
        <w:t>517</w:t>
      </w:r>
      <w:r>
        <w:rPr>
          <w:noProof/>
        </w:rPr>
        <w:fldChar w:fldCharType="end"/>
      </w:r>
    </w:p>
    <w:p w14:paraId="61954E9F" w14:textId="334DCF2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IO SONO VENUTO PERCHÉ ABBIANO LA VITA E L’ABBIANO IN ABBONDANZA</w:t>
      </w:r>
      <w:r>
        <w:rPr>
          <w:noProof/>
        </w:rPr>
        <w:tab/>
      </w:r>
      <w:r>
        <w:rPr>
          <w:noProof/>
        </w:rPr>
        <w:fldChar w:fldCharType="begin"/>
      </w:r>
      <w:r>
        <w:rPr>
          <w:noProof/>
        </w:rPr>
        <w:instrText xml:space="preserve"> PAGEREF _Toc219036208 \h </w:instrText>
      </w:r>
      <w:r>
        <w:rPr>
          <w:noProof/>
        </w:rPr>
      </w:r>
      <w:r>
        <w:rPr>
          <w:noProof/>
        </w:rPr>
        <w:fldChar w:fldCharType="separate"/>
      </w:r>
      <w:r>
        <w:rPr>
          <w:noProof/>
        </w:rPr>
        <w:t>536</w:t>
      </w:r>
      <w:r>
        <w:rPr>
          <w:noProof/>
        </w:rPr>
        <w:fldChar w:fldCharType="end"/>
      </w:r>
    </w:p>
    <w:p w14:paraId="37F614FC" w14:textId="4FDB227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QUESTO È IL COMANDO CHE HO RICEVUTO DAL PADRE MIO</w:t>
      </w:r>
      <w:r>
        <w:rPr>
          <w:noProof/>
        </w:rPr>
        <w:tab/>
      </w:r>
      <w:r>
        <w:rPr>
          <w:noProof/>
        </w:rPr>
        <w:fldChar w:fldCharType="begin"/>
      </w:r>
      <w:r>
        <w:rPr>
          <w:noProof/>
        </w:rPr>
        <w:instrText xml:space="preserve"> PAGEREF _Toc219036209 \h </w:instrText>
      </w:r>
      <w:r>
        <w:rPr>
          <w:noProof/>
        </w:rPr>
      </w:r>
      <w:r>
        <w:rPr>
          <w:noProof/>
        </w:rPr>
        <w:fldChar w:fldCharType="separate"/>
      </w:r>
      <w:r>
        <w:rPr>
          <w:noProof/>
        </w:rPr>
        <w:t>546</w:t>
      </w:r>
      <w:r>
        <w:rPr>
          <w:noProof/>
        </w:rPr>
        <w:fldChar w:fldCharType="end"/>
      </w:r>
    </w:p>
    <w:p w14:paraId="768FDE9C" w14:textId="5291F9B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MA VOI NON CREDETE PERCHÉ NON FATE PARTE DELLE MIE PECORE</w:t>
      </w:r>
      <w:r>
        <w:rPr>
          <w:noProof/>
        </w:rPr>
        <w:tab/>
      </w:r>
      <w:r>
        <w:rPr>
          <w:noProof/>
        </w:rPr>
        <w:fldChar w:fldCharType="begin"/>
      </w:r>
      <w:r>
        <w:rPr>
          <w:noProof/>
        </w:rPr>
        <w:instrText xml:space="preserve"> PAGEREF _Toc219036210 \h </w:instrText>
      </w:r>
      <w:r>
        <w:rPr>
          <w:noProof/>
        </w:rPr>
      </w:r>
      <w:r>
        <w:rPr>
          <w:noProof/>
        </w:rPr>
        <w:fldChar w:fldCharType="separate"/>
      </w:r>
      <w:r>
        <w:rPr>
          <w:noProof/>
        </w:rPr>
        <w:t>560</w:t>
      </w:r>
      <w:r>
        <w:rPr>
          <w:noProof/>
        </w:rPr>
        <w:fldChar w:fldCharType="end"/>
      </w:r>
    </w:p>
    <w:p w14:paraId="085C096D" w14:textId="619EE88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SAPPIATE E CONOSCIATE CHE IL PADRE È IN ME, E IO NEL PADRE</w:t>
      </w:r>
      <w:r>
        <w:rPr>
          <w:noProof/>
        </w:rPr>
        <w:tab/>
      </w:r>
      <w:r>
        <w:rPr>
          <w:noProof/>
        </w:rPr>
        <w:fldChar w:fldCharType="begin"/>
      </w:r>
      <w:r>
        <w:rPr>
          <w:noProof/>
        </w:rPr>
        <w:instrText xml:space="preserve"> PAGEREF _Toc219036211 \h </w:instrText>
      </w:r>
      <w:r>
        <w:rPr>
          <w:noProof/>
        </w:rPr>
      </w:r>
      <w:r>
        <w:rPr>
          <w:noProof/>
        </w:rPr>
        <w:fldChar w:fldCharType="separate"/>
      </w:r>
      <w:r>
        <w:rPr>
          <w:noProof/>
        </w:rPr>
        <w:t>575</w:t>
      </w:r>
      <w:r>
        <w:rPr>
          <w:noProof/>
        </w:rPr>
        <w:fldChar w:fldCharType="end"/>
      </w:r>
    </w:p>
    <w:p w14:paraId="4DE24CB9" w14:textId="08103212"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QUESTA È LA VITA ETERNA: CHE CONOSCANO TE, L’UNICO VERO DIO, E COLUI CHE HAI MANDATO, GESÙ CRISTO.</w:t>
      </w:r>
      <w:r>
        <w:rPr>
          <w:noProof/>
        </w:rPr>
        <w:tab/>
      </w:r>
      <w:r>
        <w:rPr>
          <w:noProof/>
        </w:rPr>
        <w:fldChar w:fldCharType="begin"/>
      </w:r>
      <w:r>
        <w:rPr>
          <w:noProof/>
        </w:rPr>
        <w:instrText xml:space="preserve"> PAGEREF _Toc219036212 \h </w:instrText>
      </w:r>
      <w:r>
        <w:rPr>
          <w:noProof/>
        </w:rPr>
      </w:r>
      <w:r>
        <w:rPr>
          <w:noProof/>
        </w:rPr>
        <w:fldChar w:fldCharType="separate"/>
      </w:r>
      <w:r>
        <w:rPr>
          <w:noProof/>
        </w:rPr>
        <w:t>595</w:t>
      </w:r>
      <w:r>
        <w:rPr>
          <w:noProof/>
        </w:rPr>
        <w:fldChar w:fldCharType="end"/>
      </w:r>
    </w:p>
    <w:p w14:paraId="7DA642E6" w14:textId="4EB5CEC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ESSI NON SONO DEL MONDO, COME IO NON SONO DEL MONDO</w:t>
      </w:r>
      <w:r>
        <w:rPr>
          <w:noProof/>
        </w:rPr>
        <w:tab/>
      </w:r>
      <w:r>
        <w:rPr>
          <w:noProof/>
        </w:rPr>
        <w:fldChar w:fldCharType="begin"/>
      </w:r>
      <w:r>
        <w:rPr>
          <w:noProof/>
        </w:rPr>
        <w:instrText xml:space="preserve"> PAGEREF _Toc219036213 \h </w:instrText>
      </w:r>
      <w:r>
        <w:rPr>
          <w:noProof/>
        </w:rPr>
      </w:r>
      <w:r>
        <w:rPr>
          <w:noProof/>
        </w:rPr>
        <w:fldChar w:fldCharType="separate"/>
      </w:r>
      <w:r>
        <w:rPr>
          <w:noProof/>
        </w:rPr>
        <w:t>622</w:t>
      </w:r>
      <w:r>
        <w:rPr>
          <w:noProof/>
        </w:rPr>
        <w:fldChar w:fldCharType="end"/>
      </w:r>
    </w:p>
    <w:p w14:paraId="6E616EC2" w14:textId="0E864C9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TUTTI SIANO UNA SOLA COSA</w:t>
      </w:r>
      <w:r>
        <w:rPr>
          <w:noProof/>
        </w:rPr>
        <w:tab/>
      </w:r>
      <w:r>
        <w:rPr>
          <w:noProof/>
        </w:rPr>
        <w:fldChar w:fldCharType="begin"/>
      </w:r>
      <w:r>
        <w:rPr>
          <w:noProof/>
        </w:rPr>
        <w:instrText xml:space="preserve"> PAGEREF _Toc219036214 \h </w:instrText>
      </w:r>
      <w:r>
        <w:rPr>
          <w:noProof/>
        </w:rPr>
      </w:r>
      <w:r>
        <w:rPr>
          <w:noProof/>
        </w:rPr>
        <w:fldChar w:fldCharType="separate"/>
      </w:r>
      <w:r>
        <w:rPr>
          <w:noProof/>
        </w:rPr>
        <w:t>648</w:t>
      </w:r>
      <w:r>
        <w:rPr>
          <w:noProof/>
        </w:rPr>
        <w:fldChar w:fldCharType="end"/>
      </w:r>
    </w:p>
    <w:p w14:paraId="2AE2F666" w14:textId="0A561F5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L’AMORE CON IL QUALE MI HAI AMATO SIA IN ESSI E IO IN LORO</w:t>
      </w:r>
      <w:r>
        <w:rPr>
          <w:noProof/>
        </w:rPr>
        <w:tab/>
      </w:r>
      <w:r>
        <w:rPr>
          <w:noProof/>
        </w:rPr>
        <w:fldChar w:fldCharType="begin"/>
      </w:r>
      <w:r>
        <w:rPr>
          <w:noProof/>
        </w:rPr>
        <w:instrText xml:space="preserve"> PAGEREF _Toc219036215 \h </w:instrText>
      </w:r>
      <w:r>
        <w:rPr>
          <w:noProof/>
        </w:rPr>
      </w:r>
      <w:r>
        <w:rPr>
          <w:noProof/>
        </w:rPr>
        <w:fldChar w:fldCharType="separate"/>
      </w:r>
      <w:r>
        <w:rPr>
          <w:noProof/>
        </w:rPr>
        <w:t>714</w:t>
      </w:r>
      <w:r>
        <w:rPr>
          <w:noProof/>
        </w:rPr>
        <w:fldChar w:fldCharType="end"/>
      </w:r>
    </w:p>
    <w:p w14:paraId="60136C83" w14:textId="168C133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NON AVEVANO ANCORA COMPRESO LA SCRITTURA, CHE CIOÈ EGLI DOVEVA RISORGERE DAI MORTI.</w:t>
      </w:r>
      <w:r>
        <w:rPr>
          <w:noProof/>
        </w:rPr>
        <w:tab/>
      </w:r>
      <w:r>
        <w:rPr>
          <w:noProof/>
        </w:rPr>
        <w:fldChar w:fldCharType="begin"/>
      </w:r>
      <w:r>
        <w:rPr>
          <w:noProof/>
        </w:rPr>
        <w:instrText xml:space="preserve"> PAGEREF _Toc219036216 \h </w:instrText>
      </w:r>
      <w:r>
        <w:rPr>
          <w:noProof/>
        </w:rPr>
      </w:r>
      <w:r>
        <w:rPr>
          <w:noProof/>
        </w:rPr>
        <w:fldChar w:fldCharType="separate"/>
      </w:r>
      <w:r>
        <w:rPr>
          <w:noProof/>
        </w:rPr>
        <w:t>757</w:t>
      </w:r>
      <w:r>
        <w:rPr>
          <w:noProof/>
        </w:rPr>
        <w:fldChar w:fldCharType="end"/>
      </w:r>
    </w:p>
    <w:p w14:paraId="6436C60A" w14:textId="7C19F83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DETTO QUESTO, SOFFIÒ E DISSE LORO: RICEVETE LO SPIRITO SANTO.</w:t>
      </w:r>
      <w:r>
        <w:rPr>
          <w:noProof/>
        </w:rPr>
        <w:tab/>
      </w:r>
      <w:r>
        <w:rPr>
          <w:noProof/>
        </w:rPr>
        <w:fldChar w:fldCharType="begin"/>
      </w:r>
      <w:r>
        <w:rPr>
          <w:noProof/>
        </w:rPr>
        <w:instrText xml:space="preserve"> PAGEREF _Toc219036217 \h </w:instrText>
      </w:r>
      <w:r>
        <w:rPr>
          <w:noProof/>
        </w:rPr>
      </w:r>
      <w:r>
        <w:rPr>
          <w:noProof/>
        </w:rPr>
        <w:fldChar w:fldCharType="separate"/>
      </w:r>
      <w:r>
        <w:rPr>
          <w:noProof/>
        </w:rPr>
        <w:t>788</w:t>
      </w:r>
      <w:r>
        <w:rPr>
          <w:noProof/>
        </w:rPr>
        <w:fldChar w:fldCharType="end"/>
      </w:r>
    </w:p>
    <w:p w14:paraId="24584F6B" w14:textId="34A200B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PERCHÉ CREDIATE CHE GESÙ È IL CRISTO, IL FIGLIO DI DIO,</w:t>
      </w:r>
      <w:r>
        <w:rPr>
          <w:noProof/>
        </w:rPr>
        <w:tab/>
      </w:r>
      <w:r>
        <w:rPr>
          <w:noProof/>
        </w:rPr>
        <w:fldChar w:fldCharType="begin"/>
      </w:r>
      <w:r>
        <w:rPr>
          <w:noProof/>
        </w:rPr>
        <w:instrText xml:space="preserve"> PAGEREF _Toc219036218 \h </w:instrText>
      </w:r>
      <w:r>
        <w:rPr>
          <w:noProof/>
        </w:rPr>
      </w:r>
      <w:r>
        <w:rPr>
          <w:noProof/>
        </w:rPr>
        <w:fldChar w:fldCharType="separate"/>
      </w:r>
      <w:r>
        <w:rPr>
          <w:noProof/>
        </w:rPr>
        <w:t>823</w:t>
      </w:r>
      <w:r>
        <w:rPr>
          <w:noProof/>
        </w:rPr>
        <w:fldChar w:fldCharType="end"/>
      </w:r>
    </w:p>
    <w:p w14:paraId="6AEB70EB" w14:textId="76442CA0"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DALLA PRIMA LETTERA DI SAN GIOVANNI APOSTOLO</w:t>
      </w:r>
      <w:r>
        <w:rPr>
          <w:noProof/>
        </w:rPr>
        <w:tab/>
      </w:r>
      <w:r>
        <w:rPr>
          <w:noProof/>
        </w:rPr>
        <w:fldChar w:fldCharType="begin"/>
      </w:r>
      <w:r>
        <w:rPr>
          <w:noProof/>
        </w:rPr>
        <w:instrText xml:space="preserve"> PAGEREF _Toc219036219 \h </w:instrText>
      </w:r>
      <w:r>
        <w:rPr>
          <w:noProof/>
        </w:rPr>
      </w:r>
      <w:r>
        <w:rPr>
          <w:noProof/>
        </w:rPr>
        <w:fldChar w:fldCharType="separate"/>
      </w:r>
      <w:r>
        <w:rPr>
          <w:noProof/>
        </w:rPr>
        <w:t>844</w:t>
      </w:r>
      <w:r>
        <w:rPr>
          <w:noProof/>
        </w:rPr>
        <w:fldChar w:fldCharType="end"/>
      </w:r>
    </w:p>
    <w:p w14:paraId="6557D849" w14:textId="7887279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SIAMO FIGLI DI DIO!</w:t>
      </w:r>
      <w:r>
        <w:rPr>
          <w:noProof/>
        </w:rPr>
        <w:tab/>
      </w:r>
      <w:r>
        <w:rPr>
          <w:noProof/>
        </w:rPr>
        <w:fldChar w:fldCharType="begin"/>
      </w:r>
      <w:r>
        <w:rPr>
          <w:noProof/>
        </w:rPr>
        <w:instrText xml:space="preserve"> PAGEREF _Toc219036220 \h </w:instrText>
      </w:r>
      <w:r>
        <w:rPr>
          <w:noProof/>
        </w:rPr>
      </w:r>
      <w:r>
        <w:rPr>
          <w:noProof/>
        </w:rPr>
        <w:fldChar w:fldCharType="separate"/>
      </w:r>
      <w:r>
        <w:rPr>
          <w:noProof/>
        </w:rPr>
        <w:t>844</w:t>
      </w:r>
      <w:r>
        <w:rPr>
          <w:noProof/>
        </w:rPr>
        <w:fldChar w:fldCharType="end"/>
      </w:r>
    </w:p>
    <w:p w14:paraId="76115E87" w14:textId="5BC8392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DIO È AMORE</w:t>
      </w:r>
      <w:r>
        <w:rPr>
          <w:noProof/>
        </w:rPr>
        <w:tab/>
      </w:r>
      <w:r>
        <w:rPr>
          <w:noProof/>
        </w:rPr>
        <w:fldChar w:fldCharType="begin"/>
      </w:r>
      <w:r>
        <w:rPr>
          <w:noProof/>
        </w:rPr>
        <w:instrText xml:space="preserve"> PAGEREF _Toc219036221 \h </w:instrText>
      </w:r>
      <w:r>
        <w:rPr>
          <w:noProof/>
        </w:rPr>
      </w:r>
      <w:r>
        <w:rPr>
          <w:noProof/>
        </w:rPr>
        <w:fldChar w:fldCharType="separate"/>
      </w:r>
      <w:r>
        <w:rPr>
          <w:noProof/>
        </w:rPr>
        <w:t>850</w:t>
      </w:r>
      <w:r>
        <w:rPr>
          <w:noProof/>
        </w:rPr>
        <w:fldChar w:fldCharType="end"/>
      </w:r>
    </w:p>
    <w:p w14:paraId="13646478" w14:textId="2C18847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FRUTTI DELLA CARITÀ</w:t>
      </w:r>
      <w:r>
        <w:rPr>
          <w:noProof/>
        </w:rPr>
        <w:tab/>
      </w:r>
      <w:r>
        <w:rPr>
          <w:noProof/>
        </w:rPr>
        <w:fldChar w:fldCharType="begin"/>
      </w:r>
      <w:r>
        <w:rPr>
          <w:noProof/>
        </w:rPr>
        <w:instrText xml:space="preserve"> PAGEREF _Toc219036222 \h </w:instrText>
      </w:r>
      <w:r>
        <w:rPr>
          <w:noProof/>
        </w:rPr>
      </w:r>
      <w:r>
        <w:rPr>
          <w:noProof/>
        </w:rPr>
        <w:fldChar w:fldCharType="separate"/>
      </w:r>
      <w:r>
        <w:rPr>
          <w:noProof/>
        </w:rPr>
        <w:t>864</w:t>
      </w:r>
      <w:r>
        <w:rPr>
          <w:noProof/>
        </w:rPr>
        <w:fldChar w:fldCharType="end"/>
      </w:r>
    </w:p>
    <w:p w14:paraId="0D6F1A27" w14:textId="2419DF16"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DALLA LETTERA AGLI EFESINI CAPITOLO I</w:t>
      </w:r>
      <w:r>
        <w:rPr>
          <w:noProof/>
        </w:rPr>
        <w:tab/>
      </w:r>
      <w:r>
        <w:rPr>
          <w:noProof/>
        </w:rPr>
        <w:fldChar w:fldCharType="begin"/>
      </w:r>
      <w:r>
        <w:rPr>
          <w:noProof/>
        </w:rPr>
        <w:instrText xml:space="preserve"> PAGEREF _Toc219036223 \h </w:instrText>
      </w:r>
      <w:r>
        <w:rPr>
          <w:noProof/>
        </w:rPr>
      </w:r>
      <w:r>
        <w:rPr>
          <w:noProof/>
        </w:rPr>
        <w:fldChar w:fldCharType="separate"/>
      </w:r>
      <w:r>
        <w:rPr>
          <w:noProof/>
        </w:rPr>
        <w:t>883</w:t>
      </w:r>
      <w:r>
        <w:rPr>
          <w:noProof/>
        </w:rPr>
        <w:fldChar w:fldCharType="end"/>
      </w:r>
    </w:p>
    <w:p w14:paraId="7A4AF360" w14:textId="244275A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BENEDETTO SIA DIO</w:t>
      </w:r>
      <w:r>
        <w:rPr>
          <w:noProof/>
        </w:rPr>
        <w:tab/>
      </w:r>
      <w:r>
        <w:rPr>
          <w:noProof/>
        </w:rPr>
        <w:fldChar w:fldCharType="begin"/>
      </w:r>
      <w:r>
        <w:rPr>
          <w:noProof/>
        </w:rPr>
        <w:instrText xml:space="preserve"> PAGEREF _Toc219036224 \h </w:instrText>
      </w:r>
      <w:r>
        <w:rPr>
          <w:noProof/>
        </w:rPr>
      </w:r>
      <w:r>
        <w:rPr>
          <w:noProof/>
        </w:rPr>
        <w:fldChar w:fldCharType="separate"/>
      </w:r>
      <w:r>
        <w:rPr>
          <w:noProof/>
        </w:rPr>
        <w:t>886</w:t>
      </w:r>
      <w:r>
        <w:rPr>
          <w:noProof/>
        </w:rPr>
        <w:fldChar w:fldCharType="end"/>
      </w:r>
    </w:p>
    <w:p w14:paraId="2867A655" w14:textId="0F5DA38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SUPREMAZIA DI CRISTO</w:t>
      </w:r>
      <w:r>
        <w:rPr>
          <w:noProof/>
        </w:rPr>
        <w:tab/>
      </w:r>
      <w:r>
        <w:rPr>
          <w:noProof/>
        </w:rPr>
        <w:fldChar w:fldCharType="begin"/>
      </w:r>
      <w:r>
        <w:rPr>
          <w:noProof/>
        </w:rPr>
        <w:instrText xml:space="preserve"> PAGEREF _Toc219036225 \h </w:instrText>
      </w:r>
      <w:r>
        <w:rPr>
          <w:noProof/>
        </w:rPr>
      </w:r>
      <w:r>
        <w:rPr>
          <w:noProof/>
        </w:rPr>
        <w:fldChar w:fldCharType="separate"/>
      </w:r>
      <w:r>
        <w:rPr>
          <w:noProof/>
        </w:rPr>
        <w:t>912</w:t>
      </w:r>
      <w:r>
        <w:rPr>
          <w:noProof/>
        </w:rPr>
        <w:fldChar w:fldCharType="end"/>
      </w:r>
    </w:p>
    <w:p w14:paraId="2B64D97B" w14:textId="2361E96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DIO BONTÀ ETERNA E INFINITA</w:t>
      </w:r>
      <w:r>
        <w:rPr>
          <w:noProof/>
        </w:rPr>
        <w:tab/>
      </w:r>
      <w:r>
        <w:rPr>
          <w:noProof/>
        </w:rPr>
        <w:fldChar w:fldCharType="begin"/>
      </w:r>
      <w:r>
        <w:rPr>
          <w:noProof/>
        </w:rPr>
        <w:instrText xml:space="preserve"> PAGEREF _Toc219036226 \h </w:instrText>
      </w:r>
      <w:r>
        <w:rPr>
          <w:noProof/>
        </w:rPr>
      </w:r>
      <w:r>
        <w:rPr>
          <w:noProof/>
        </w:rPr>
        <w:fldChar w:fldCharType="separate"/>
      </w:r>
      <w:r>
        <w:rPr>
          <w:noProof/>
        </w:rPr>
        <w:t>922</w:t>
      </w:r>
      <w:r>
        <w:rPr>
          <w:noProof/>
        </w:rPr>
        <w:fldChar w:fldCharType="end"/>
      </w:r>
    </w:p>
    <w:p w14:paraId="56F80BEA" w14:textId="65D746CA"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DALLA LETTERA AI COLOSSESI</w:t>
      </w:r>
      <w:r>
        <w:rPr>
          <w:noProof/>
        </w:rPr>
        <w:tab/>
      </w:r>
      <w:r>
        <w:rPr>
          <w:noProof/>
        </w:rPr>
        <w:fldChar w:fldCharType="begin"/>
      </w:r>
      <w:r>
        <w:rPr>
          <w:noProof/>
        </w:rPr>
        <w:instrText xml:space="preserve"> PAGEREF _Toc219036227 \h </w:instrText>
      </w:r>
      <w:r>
        <w:rPr>
          <w:noProof/>
        </w:rPr>
      </w:r>
      <w:r>
        <w:rPr>
          <w:noProof/>
        </w:rPr>
        <w:fldChar w:fldCharType="separate"/>
      </w:r>
      <w:r>
        <w:rPr>
          <w:noProof/>
        </w:rPr>
        <w:t>933</w:t>
      </w:r>
      <w:r>
        <w:rPr>
          <w:noProof/>
        </w:rPr>
        <w:fldChar w:fldCharType="end"/>
      </w:r>
    </w:p>
    <w:p w14:paraId="04EDEDBF" w14:textId="02D369E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INDIRIZZO ED AUGURIO</w:t>
      </w:r>
      <w:r>
        <w:rPr>
          <w:noProof/>
        </w:rPr>
        <w:tab/>
      </w:r>
      <w:r>
        <w:rPr>
          <w:noProof/>
        </w:rPr>
        <w:fldChar w:fldCharType="begin"/>
      </w:r>
      <w:r>
        <w:rPr>
          <w:noProof/>
        </w:rPr>
        <w:instrText xml:space="preserve"> PAGEREF _Toc219036228 \h </w:instrText>
      </w:r>
      <w:r>
        <w:rPr>
          <w:noProof/>
        </w:rPr>
      </w:r>
      <w:r>
        <w:rPr>
          <w:noProof/>
        </w:rPr>
        <w:fldChar w:fldCharType="separate"/>
      </w:r>
      <w:r>
        <w:rPr>
          <w:noProof/>
        </w:rPr>
        <w:t>933</w:t>
      </w:r>
      <w:r>
        <w:rPr>
          <w:noProof/>
        </w:rPr>
        <w:fldChar w:fldCharType="end"/>
      </w:r>
    </w:p>
    <w:p w14:paraId="36C674C8" w14:textId="4C77C9D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RINGRAZIAMENTO</w:t>
      </w:r>
      <w:r>
        <w:rPr>
          <w:noProof/>
        </w:rPr>
        <w:tab/>
      </w:r>
      <w:r>
        <w:rPr>
          <w:noProof/>
        </w:rPr>
        <w:fldChar w:fldCharType="begin"/>
      </w:r>
      <w:r>
        <w:rPr>
          <w:noProof/>
        </w:rPr>
        <w:instrText xml:space="preserve"> PAGEREF _Toc219036229 \h </w:instrText>
      </w:r>
      <w:r>
        <w:rPr>
          <w:noProof/>
        </w:rPr>
      </w:r>
      <w:r>
        <w:rPr>
          <w:noProof/>
        </w:rPr>
        <w:fldChar w:fldCharType="separate"/>
      </w:r>
      <w:r>
        <w:rPr>
          <w:noProof/>
        </w:rPr>
        <w:t>936</w:t>
      </w:r>
      <w:r>
        <w:rPr>
          <w:noProof/>
        </w:rPr>
        <w:fldChar w:fldCharType="end"/>
      </w:r>
    </w:p>
    <w:p w14:paraId="767ADF90" w14:textId="23837BA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SUBLIME DIGNITÀ DI CRISTO</w:t>
      </w:r>
      <w:r>
        <w:rPr>
          <w:noProof/>
        </w:rPr>
        <w:tab/>
      </w:r>
      <w:r>
        <w:rPr>
          <w:noProof/>
        </w:rPr>
        <w:fldChar w:fldCharType="begin"/>
      </w:r>
      <w:r>
        <w:rPr>
          <w:noProof/>
        </w:rPr>
        <w:instrText xml:space="preserve"> PAGEREF _Toc219036230 \h </w:instrText>
      </w:r>
      <w:r>
        <w:rPr>
          <w:noProof/>
        </w:rPr>
      </w:r>
      <w:r>
        <w:rPr>
          <w:noProof/>
        </w:rPr>
        <w:fldChar w:fldCharType="separate"/>
      </w:r>
      <w:r>
        <w:rPr>
          <w:noProof/>
        </w:rPr>
        <w:t>949</w:t>
      </w:r>
      <w:r>
        <w:rPr>
          <w:noProof/>
        </w:rPr>
        <w:fldChar w:fldCharType="end"/>
      </w:r>
    </w:p>
    <w:p w14:paraId="62DF9F61" w14:textId="25628CC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LA REDENZIONE APPLICATA AI COLOSSESI</w:t>
      </w:r>
      <w:r>
        <w:rPr>
          <w:noProof/>
        </w:rPr>
        <w:tab/>
      </w:r>
      <w:r>
        <w:rPr>
          <w:noProof/>
        </w:rPr>
        <w:fldChar w:fldCharType="begin"/>
      </w:r>
      <w:r>
        <w:rPr>
          <w:noProof/>
        </w:rPr>
        <w:instrText xml:space="preserve"> PAGEREF _Toc219036231 \h </w:instrText>
      </w:r>
      <w:r>
        <w:rPr>
          <w:noProof/>
        </w:rPr>
      </w:r>
      <w:r>
        <w:rPr>
          <w:noProof/>
        </w:rPr>
        <w:fldChar w:fldCharType="separate"/>
      </w:r>
      <w:r>
        <w:rPr>
          <w:noProof/>
        </w:rPr>
        <w:t>961</w:t>
      </w:r>
      <w:r>
        <w:rPr>
          <w:noProof/>
        </w:rPr>
        <w:fldChar w:fldCharType="end"/>
      </w:r>
    </w:p>
    <w:p w14:paraId="37F2470C" w14:textId="443CA46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lastRenderedPageBreak/>
        <w:t>MISSIONE DI PAOLO TRA I PAGANI</w:t>
      </w:r>
      <w:r>
        <w:rPr>
          <w:noProof/>
        </w:rPr>
        <w:tab/>
      </w:r>
      <w:r>
        <w:rPr>
          <w:noProof/>
        </w:rPr>
        <w:fldChar w:fldCharType="begin"/>
      </w:r>
      <w:r>
        <w:rPr>
          <w:noProof/>
        </w:rPr>
        <w:instrText xml:space="preserve"> PAGEREF _Toc219036232 \h </w:instrText>
      </w:r>
      <w:r>
        <w:rPr>
          <w:noProof/>
        </w:rPr>
      </w:r>
      <w:r>
        <w:rPr>
          <w:noProof/>
        </w:rPr>
        <w:fldChar w:fldCharType="separate"/>
      </w:r>
      <w:r>
        <w:rPr>
          <w:noProof/>
        </w:rPr>
        <w:t>965</w:t>
      </w:r>
      <w:r>
        <w:rPr>
          <w:noProof/>
        </w:rPr>
        <w:fldChar w:fldCharType="end"/>
      </w:r>
    </w:p>
    <w:p w14:paraId="649C6608" w14:textId="531943E9"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DALLA SECONDA LETTERA A TIMOTEO</w:t>
      </w:r>
      <w:r>
        <w:rPr>
          <w:noProof/>
        </w:rPr>
        <w:tab/>
      </w:r>
      <w:r>
        <w:rPr>
          <w:noProof/>
        </w:rPr>
        <w:fldChar w:fldCharType="begin"/>
      </w:r>
      <w:r>
        <w:rPr>
          <w:noProof/>
        </w:rPr>
        <w:instrText xml:space="preserve"> PAGEREF _Toc219036233 \h </w:instrText>
      </w:r>
      <w:r>
        <w:rPr>
          <w:noProof/>
        </w:rPr>
      </w:r>
      <w:r>
        <w:rPr>
          <w:noProof/>
        </w:rPr>
        <w:fldChar w:fldCharType="separate"/>
      </w:r>
      <w:r>
        <w:rPr>
          <w:noProof/>
        </w:rPr>
        <w:t>986</w:t>
      </w:r>
      <w:r>
        <w:rPr>
          <w:noProof/>
        </w:rPr>
        <w:fldChar w:fldCharType="end"/>
      </w:r>
    </w:p>
    <w:p w14:paraId="5F033678" w14:textId="7570CF1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PER CHI SI DEVE PREGARE</w:t>
      </w:r>
      <w:r>
        <w:rPr>
          <w:noProof/>
        </w:rPr>
        <w:tab/>
      </w:r>
      <w:r>
        <w:rPr>
          <w:noProof/>
        </w:rPr>
        <w:fldChar w:fldCharType="begin"/>
      </w:r>
      <w:r>
        <w:rPr>
          <w:noProof/>
        </w:rPr>
        <w:instrText xml:space="preserve"> PAGEREF _Toc219036234 \h </w:instrText>
      </w:r>
      <w:r>
        <w:rPr>
          <w:noProof/>
        </w:rPr>
      </w:r>
      <w:r>
        <w:rPr>
          <w:noProof/>
        </w:rPr>
        <w:fldChar w:fldCharType="separate"/>
      </w:r>
      <w:r>
        <w:rPr>
          <w:noProof/>
        </w:rPr>
        <w:t>986</w:t>
      </w:r>
      <w:r>
        <w:rPr>
          <w:noProof/>
        </w:rPr>
        <w:fldChar w:fldCharType="end"/>
      </w:r>
    </w:p>
    <w:p w14:paraId="194D7336" w14:textId="7B999F5C"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DAL VANGELO SECONDO LUCA</w:t>
      </w:r>
      <w:r>
        <w:rPr>
          <w:noProof/>
        </w:rPr>
        <w:tab/>
      </w:r>
      <w:r>
        <w:rPr>
          <w:noProof/>
        </w:rPr>
        <w:fldChar w:fldCharType="begin"/>
      </w:r>
      <w:r>
        <w:rPr>
          <w:noProof/>
        </w:rPr>
        <w:instrText xml:space="preserve"> PAGEREF _Toc219036235 \h </w:instrText>
      </w:r>
      <w:r>
        <w:rPr>
          <w:noProof/>
        </w:rPr>
      </w:r>
      <w:r>
        <w:rPr>
          <w:noProof/>
        </w:rPr>
        <w:fldChar w:fldCharType="separate"/>
      </w:r>
      <w:r>
        <w:rPr>
          <w:noProof/>
        </w:rPr>
        <w:t>1005</w:t>
      </w:r>
      <w:r>
        <w:rPr>
          <w:noProof/>
        </w:rPr>
        <w:fldChar w:fldCharType="end"/>
      </w:r>
    </w:p>
    <w:p w14:paraId="4B499B62" w14:textId="046ECB2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PARABOLA DELLA PECORA SMARRITA</w:t>
      </w:r>
      <w:r>
        <w:rPr>
          <w:noProof/>
        </w:rPr>
        <w:tab/>
      </w:r>
      <w:r>
        <w:rPr>
          <w:noProof/>
        </w:rPr>
        <w:fldChar w:fldCharType="begin"/>
      </w:r>
      <w:r>
        <w:rPr>
          <w:noProof/>
        </w:rPr>
        <w:instrText xml:space="preserve"> PAGEREF _Toc219036236 \h </w:instrText>
      </w:r>
      <w:r>
        <w:rPr>
          <w:noProof/>
        </w:rPr>
      </w:r>
      <w:r>
        <w:rPr>
          <w:noProof/>
        </w:rPr>
        <w:fldChar w:fldCharType="separate"/>
      </w:r>
      <w:r>
        <w:rPr>
          <w:noProof/>
        </w:rPr>
        <w:t>1005</w:t>
      </w:r>
      <w:r>
        <w:rPr>
          <w:noProof/>
        </w:rPr>
        <w:fldChar w:fldCharType="end"/>
      </w:r>
    </w:p>
    <w:p w14:paraId="61DAE45A" w14:textId="1B94F97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PARABOLA DELLA MONETA PERDUTA</w:t>
      </w:r>
      <w:r>
        <w:rPr>
          <w:noProof/>
        </w:rPr>
        <w:tab/>
      </w:r>
      <w:r>
        <w:rPr>
          <w:noProof/>
        </w:rPr>
        <w:fldChar w:fldCharType="begin"/>
      </w:r>
      <w:r>
        <w:rPr>
          <w:noProof/>
        </w:rPr>
        <w:instrText xml:space="preserve"> PAGEREF _Toc219036237 \h </w:instrText>
      </w:r>
      <w:r>
        <w:rPr>
          <w:noProof/>
        </w:rPr>
      </w:r>
      <w:r>
        <w:rPr>
          <w:noProof/>
        </w:rPr>
        <w:fldChar w:fldCharType="separate"/>
      </w:r>
      <w:r>
        <w:rPr>
          <w:noProof/>
        </w:rPr>
        <w:t>1007</w:t>
      </w:r>
      <w:r>
        <w:rPr>
          <w:noProof/>
        </w:rPr>
        <w:fldChar w:fldCharType="end"/>
      </w:r>
    </w:p>
    <w:p w14:paraId="25774429" w14:textId="456FCB3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PARABOLA DEL PADRE MISERICORDIOSO</w:t>
      </w:r>
      <w:r>
        <w:rPr>
          <w:noProof/>
        </w:rPr>
        <w:tab/>
      </w:r>
      <w:r>
        <w:rPr>
          <w:noProof/>
        </w:rPr>
        <w:fldChar w:fldCharType="begin"/>
      </w:r>
      <w:r>
        <w:rPr>
          <w:noProof/>
        </w:rPr>
        <w:instrText xml:space="preserve"> PAGEREF _Toc219036238 \h </w:instrText>
      </w:r>
      <w:r>
        <w:rPr>
          <w:noProof/>
        </w:rPr>
      </w:r>
      <w:r>
        <w:rPr>
          <w:noProof/>
        </w:rPr>
        <w:fldChar w:fldCharType="separate"/>
      </w:r>
      <w:r>
        <w:rPr>
          <w:noProof/>
        </w:rPr>
        <w:t>1008</w:t>
      </w:r>
      <w:r>
        <w:rPr>
          <w:noProof/>
        </w:rPr>
        <w:fldChar w:fldCharType="end"/>
      </w:r>
    </w:p>
    <w:p w14:paraId="6B7EAF36" w14:textId="09C1B3C4"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_Toc219036239 \h </w:instrText>
      </w:r>
      <w:r>
        <w:rPr>
          <w:noProof/>
        </w:rPr>
      </w:r>
      <w:r>
        <w:rPr>
          <w:noProof/>
        </w:rPr>
        <w:fldChar w:fldCharType="separate"/>
      </w:r>
      <w:r>
        <w:rPr>
          <w:noProof/>
        </w:rPr>
        <w:t>1021</w:t>
      </w:r>
      <w:r>
        <w:rPr>
          <w:noProof/>
        </w:rPr>
        <w:fldChar w:fldCharType="end"/>
      </w:r>
    </w:p>
    <w:p w14:paraId="76148E0B" w14:textId="6FFEB261"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rFonts w:eastAsiaTheme="majorEastAsia"/>
          <w:noProof/>
        </w:rPr>
        <w:t>EVANGELIZZARE LA CHIESA</w:t>
      </w:r>
      <w:r>
        <w:rPr>
          <w:noProof/>
        </w:rPr>
        <w:tab/>
      </w:r>
      <w:r>
        <w:rPr>
          <w:noProof/>
        </w:rPr>
        <w:fldChar w:fldCharType="begin"/>
      </w:r>
      <w:r>
        <w:rPr>
          <w:noProof/>
        </w:rPr>
        <w:instrText xml:space="preserve"> PAGEREF _Toc219036240 \h </w:instrText>
      </w:r>
      <w:r>
        <w:rPr>
          <w:noProof/>
        </w:rPr>
      </w:r>
      <w:r>
        <w:rPr>
          <w:noProof/>
        </w:rPr>
        <w:fldChar w:fldCharType="separate"/>
      </w:r>
      <w:r>
        <w:rPr>
          <w:noProof/>
        </w:rPr>
        <w:t>1035</w:t>
      </w:r>
      <w:r>
        <w:rPr>
          <w:noProof/>
        </w:rPr>
        <w:fldChar w:fldCharType="end"/>
      </w:r>
    </w:p>
    <w:p w14:paraId="0D9A3DB3" w14:textId="4F73D7D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LA CHIESA UNA, SANTA, CATTOLICA, APOSTOLICA</w:t>
      </w:r>
      <w:r>
        <w:rPr>
          <w:noProof/>
        </w:rPr>
        <w:tab/>
      </w:r>
      <w:r>
        <w:rPr>
          <w:noProof/>
        </w:rPr>
        <w:fldChar w:fldCharType="begin"/>
      </w:r>
      <w:r>
        <w:rPr>
          <w:noProof/>
        </w:rPr>
        <w:instrText xml:space="preserve"> PAGEREF _Toc219036241 \h </w:instrText>
      </w:r>
      <w:r>
        <w:rPr>
          <w:noProof/>
        </w:rPr>
      </w:r>
      <w:r>
        <w:rPr>
          <w:noProof/>
        </w:rPr>
        <w:fldChar w:fldCharType="separate"/>
      </w:r>
      <w:r>
        <w:rPr>
          <w:noProof/>
        </w:rPr>
        <w:t>1043</w:t>
      </w:r>
      <w:r>
        <w:rPr>
          <w:noProof/>
        </w:rPr>
        <w:fldChar w:fldCharType="end"/>
      </w:r>
    </w:p>
    <w:p w14:paraId="713DBFAF" w14:textId="7317158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UNA (</w:t>
      </w:r>
      <w:r w:rsidRPr="0081707D">
        <w:rPr>
          <w:rFonts w:ascii="Cambria" w:hAnsi="Cambria" w:cs="Cambria"/>
          <w:noProof/>
          <w:lang w:val="el-GR"/>
        </w:rPr>
        <w:t>Εἰς</w:t>
      </w:r>
      <w:r w:rsidRPr="0081707D">
        <w:rPr>
          <w:rFonts w:ascii="Greek" w:hAnsi="Greek"/>
          <w:noProof/>
        </w:rPr>
        <w:t xml:space="preserve"> </w:t>
      </w:r>
      <w:r w:rsidRPr="0081707D">
        <w:rPr>
          <w:rFonts w:ascii="Cambria" w:hAnsi="Cambria" w:cs="Cambria"/>
          <w:noProof/>
          <w:lang w:val="el-GR"/>
        </w:rPr>
        <w:t>μίαν</w:t>
      </w:r>
      <w:r>
        <w:rPr>
          <w:noProof/>
        </w:rPr>
        <w:t xml:space="preserve"> </w:t>
      </w:r>
      <w:r w:rsidRPr="0081707D">
        <w:rPr>
          <w:rFonts w:ascii="Cambria" w:hAnsi="Cambria" w:cs="Cambria"/>
          <w:noProof/>
          <w:lang w:val="el-GR"/>
        </w:rPr>
        <w:t>Ἐκκλησίαν</w:t>
      </w:r>
      <w:r w:rsidRPr="0081707D">
        <w:rPr>
          <w:rFonts w:ascii="Cambria" w:hAnsi="Cambria" w:cs="Cambria"/>
          <w:noProof/>
        </w:rPr>
        <w:t>)</w:t>
      </w:r>
      <w:r>
        <w:rPr>
          <w:noProof/>
        </w:rPr>
        <w:tab/>
      </w:r>
      <w:r>
        <w:rPr>
          <w:noProof/>
        </w:rPr>
        <w:fldChar w:fldCharType="begin"/>
      </w:r>
      <w:r>
        <w:rPr>
          <w:noProof/>
        </w:rPr>
        <w:instrText xml:space="preserve"> PAGEREF _Toc219036242 \h </w:instrText>
      </w:r>
      <w:r>
        <w:rPr>
          <w:noProof/>
        </w:rPr>
      </w:r>
      <w:r>
        <w:rPr>
          <w:noProof/>
        </w:rPr>
        <w:fldChar w:fldCharType="separate"/>
      </w:r>
      <w:r>
        <w:rPr>
          <w:noProof/>
        </w:rPr>
        <w:t>1047</w:t>
      </w:r>
      <w:r>
        <w:rPr>
          <w:noProof/>
        </w:rPr>
        <w:fldChar w:fldCharType="end"/>
      </w:r>
    </w:p>
    <w:p w14:paraId="68EF9D99" w14:textId="1A2EFF9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SANTA (Ἁγίαν Ἐκκλησίαν)</w:t>
      </w:r>
      <w:r>
        <w:rPr>
          <w:noProof/>
        </w:rPr>
        <w:tab/>
      </w:r>
      <w:r>
        <w:rPr>
          <w:noProof/>
        </w:rPr>
        <w:fldChar w:fldCharType="begin"/>
      </w:r>
      <w:r>
        <w:rPr>
          <w:noProof/>
        </w:rPr>
        <w:instrText xml:space="preserve"> PAGEREF _Toc219036243 \h </w:instrText>
      </w:r>
      <w:r>
        <w:rPr>
          <w:noProof/>
        </w:rPr>
      </w:r>
      <w:r>
        <w:rPr>
          <w:noProof/>
        </w:rPr>
        <w:fldChar w:fldCharType="separate"/>
      </w:r>
      <w:r>
        <w:rPr>
          <w:noProof/>
        </w:rPr>
        <w:t>1053</w:t>
      </w:r>
      <w:r>
        <w:rPr>
          <w:noProof/>
        </w:rPr>
        <w:fldChar w:fldCharType="end"/>
      </w:r>
    </w:p>
    <w:p w14:paraId="4B7DEEB1" w14:textId="3AF7425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CATTOLICA (</w:t>
      </w:r>
      <w:r w:rsidRPr="0081707D">
        <w:rPr>
          <w:rFonts w:ascii="Cambria" w:hAnsi="Cambria" w:cs="Cambria"/>
          <w:noProof/>
          <w:lang w:val="el-GR"/>
        </w:rPr>
        <w:t>Καθολικὴν</w:t>
      </w:r>
      <w:r w:rsidRPr="0081707D">
        <w:rPr>
          <w:rFonts w:ascii="Cambria" w:hAnsi="Cambria" w:cs="Cambria"/>
          <w:noProof/>
        </w:rPr>
        <w:t xml:space="preserve"> </w:t>
      </w:r>
      <w:r w:rsidRPr="0081707D">
        <w:rPr>
          <w:rFonts w:ascii="Cambria" w:hAnsi="Cambria" w:cs="Cambria"/>
          <w:noProof/>
          <w:lang w:val="el-GR"/>
        </w:rPr>
        <w:t>Ἐκκλησίαν</w:t>
      </w:r>
      <w:r w:rsidRPr="0081707D">
        <w:rPr>
          <w:rFonts w:ascii="Cambria" w:hAnsi="Cambria" w:cs="Cambria"/>
          <w:noProof/>
        </w:rPr>
        <w:t>)</w:t>
      </w:r>
      <w:r>
        <w:rPr>
          <w:noProof/>
        </w:rPr>
        <w:tab/>
      </w:r>
      <w:r>
        <w:rPr>
          <w:noProof/>
        </w:rPr>
        <w:fldChar w:fldCharType="begin"/>
      </w:r>
      <w:r>
        <w:rPr>
          <w:noProof/>
        </w:rPr>
        <w:instrText xml:space="preserve"> PAGEREF _Toc219036244 \h </w:instrText>
      </w:r>
      <w:r>
        <w:rPr>
          <w:noProof/>
        </w:rPr>
      </w:r>
      <w:r>
        <w:rPr>
          <w:noProof/>
        </w:rPr>
        <w:fldChar w:fldCharType="separate"/>
      </w:r>
      <w:r>
        <w:rPr>
          <w:noProof/>
        </w:rPr>
        <w:t>1067</w:t>
      </w:r>
      <w:r>
        <w:rPr>
          <w:noProof/>
        </w:rPr>
        <w:fldChar w:fldCharType="end"/>
      </w:r>
    </w:p>
    <w:p w14:paraId="393ADCA9" w14:textId="061965B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APOSTOLICA (καὶ Ἀποστολικὴν Ἐκκλησίαν)</w:t>
      </w:r>
      <w:r>
        <w:rPr>
          <w:noProof/>
        </w:rPr>
        <w:tab/>
      </w:r>
      <w:r>
        <w:rPr>
          <w:noProof/>
        </w:rPr>
        <w:fldChar w:fldCharType="begin"/>
      </w:r>
      <w:r>
        <w:rPr>
          <w:noProof/>
        </w:rPr>
        <w:instrText xml:space="preserve"> PAGEREF _Toc219036245 \h </w:instrText>
      </w:r>
      <w:r>
        <w:rPr>
          <w:noProof/>
        </w:rPr>
      </w:r>
      <w:r>
        <w:rPr>
          <w:noProof/>
        </w:rPr>
        <w:fldChar w:fldCharType="separate"/>
      </w:r>
      <w:r>
        <w:rPr>
          <w:noProof/>
        </w:rPr>
        <w:t>1075</w:t>
      </w:r>
      <w:r>
        <w:rPr>
          <w:noProof/>
        </w:rPr>
        <w:fldChar w:fldCharType="end"/>
      </w:r>
    </w:p>
    <w:p w14:paraId="22300980" w14:textId="3F958B5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LUCE DEL MONDO</w:t>
      </w:r>
      <w:r>
        <w:rPr>
          <w:noProof/>
        </w:rPr>
        <w:tab/>
      </w:r>
      <w:r>
        <w:rPr>
          <w:noProof/>
        </w:rPr>
        <w:fldChar w:fldCharType="begin"/>
      </w:r>
      <w:r>
        <w:rPr>
          <w:noProof/>
        </w:rPr>
        <w:instrText xml:space="preserve"> PAGEREF _Toc219036246 \h </w:instrText>
      </w:r>
      <w:r>
        <w:rPr>
          <w:noProof/>
        </w:rPr>
      </w:r>
      <w:r>
        <w:rPr>
          <w:noProof/>
        </w:rPr>
        <w:fldChar w:fldCharType="separate"/>
      </w:r>
      <w:r>
        <w:rPr>
          <w:noProof/>
        </w:rPr>
        <w:t>1097</w:t>
      </w:r>
      <w:r>
        <w:rPr>
          <w:noProof/>
        </w:rPr>
        <w:fldChar w:fldCharType="end"/>
      </w:r>
    </w:p>
    <w:p w14:paraId="27E93FA1" w14:textId="5FA05E1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SALE DELLA TERRA</w:t>
      </w:r>
      <w:r>
        <w:rPr>
          <w:noProof/>
        </w:rPr>
        <w:tab/>
      </w:r>
      <w:r>
        <w:rPr>
          <w:noProof/>
        </w:rPr>
        <w:fldChar w:fldCharType="begin"/>
      </w:r>
      <w:r>
        <w:rPr>
          <w:noProof/>
        </w:rPr>
        <w:instrText xml:space="preserve"> PAGEREF _Toc219036247 \h </w:instrText>
      </w:r>
      <w:r>
        <w:rPr>
          <w:noProof/>
        </w:rPr>
      </w:r>
      <w:r>
        <w:rPr>
          <w:noProof/>
        </w:rPr>
        <w:fldChar w:fldCharType="separate"/>
      </w:r>
      <w:r>
        <w:rPr>
          <w:noProof/>
        </w:rPr>
        <w:t>1108</w:t>
      </w:r>
      <w:r>
        <w:rPr>
          <w:noProof/>
        </w:rPr>
        <w:fldChar w:fldCharType="end"/>
      </w:r>
    </w:p>
    <w:p w14:paraId="3A3ACBF2" w14:textId="6752953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TESTIMONE DI CRISTO GESÙ</w:t>
      </w:r>
      <w:r>
        <w:rPr>
          <w:noProof/>
        </w:rPr>
        <w:tab/>
      </w:r>
      <w:r>
        <w:rPr>
          <w:noProof/>
        </w:rPr>
        <w:fldChar w:fldCharType="begin"/>
      </w:r>
      <w:r>
        <w:rPr>
          <w:noProof/>
        </w:rPr>
        <w:instrText xml:space="preserve"> PAGEREF _Toc219036248 \h </w:instrText>
      </w:r>
      <w:r>
        <w:rPr>
          <w:noProof/>
        </w:rPr>
      </w:r>
      <w:r>
        <w:rPr>
          <w:noProof/>
        </w:rPr>
        <w:fldChar w:fldCharType="separate"/>
      </w:r>
      <w:r>
        <w:rPr>
          <w:noProof/>
        </w:rPr>
        <w:t>1112</w:t>
      </w:r>
      <w:r>
        <w:rPr>
          <w:noProof/>
        </w:rPr>
        <w:fldChar w:fldCharType="end"/>
      </w:r>
    </w:p>
    <w:p w14:paraId="7CAECF30" w14:textId="6B0890C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TESTIMONE DELLO SPIRITO SANTO</w:t>
      </w:r>
      <w:r>
        <w:rPr>
          <w:noProof/>
        </w:rPr>
        <w:tab/>
      </w:r>
      <w:r>
        <w:rPr>
          <w:noProof/>
        </w:rPr>
        <w:fldChar w:fldCharType="begin"/>
      </w:r>
      <w:r>
        <w:rPr>
          <w:noProof/>
        </w:rPr>
        <w:instrText xml:space="preserve"> PAGEREF _Toc219036249 \h </w:instrText>
      </w:r>
      <w:r>
        <w:rPr>
          <w:noProof/>
        </w:rPr>
      </w:r>
      <w:r>
        <w:rPr>
          <w:noProof/>
        </w:rPr>
        <w:fldChar w:fldCharType="separate"/>
      </w:r>
      <w:r>
        <w:rPr>
          <w:noProof/>
        </w:rPr>
        <w:t>1122</w:t>
      </w:r>
      <w:r>
        <w:rPr>
          <w:noProof/>
        </w:rPr>
        <w:fldChar w:fldCharType="end"/>
      </w:r>
    </w:p>
    <w:p w14:paraId="594F6131" w14:textId="0D9BB20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TESTIMONE DEL PADRE</w:t>
      </w:r>
      <w:r>
        <w:rPr>
          <w:noProof/>
        </w:rPr>
        <w:tab/>
      </w:r>
      <w:r>
        <w:rPr>
          <w:noProof/>
        </w:rPr>
        <w:fldChar w:fldCharType="begin"/>
      </w:r>
      <w:r>
        <w:rPr>
          <w:noProof/>
        </w:rPr>
        <w:instrText xml:space="preserve"> PAGEREF _Toc219036250 \h </w:instrText>
      </w:r>
      <w:r>
        <w:rPr>
          <w:noProof/>
        </w:rPr>
      </w:r>
      <w:r>
        <w:rPr>
          <w:noProof/>
        </w:rPr>
        <w:fldChar w:fldCharType="separate"/>
      </w:r>
      <w:r>
        <w:rPr>
          <w:noProof/>
        </w:rPr>
        <w:t>1194</w:t>
      </w:r>
      <w:r>
        <w:rPr>
          <w:noProof/>
        </w:rPr>
        <w:fldChar w:fldCharType="end"/>
      </w:r>
    </w:p>
    <w:p w14:paraId="55507F46" w14:textId="56C807B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DATRICE DELLA VERITÀ</w:t>
      </w:r>
      <w:r>
        <w:rPr>
          <w:noProof/>
        </w:rPr>
        <w:tab/>
      </w:r>
      <w:r>
        <w:rPr>
          <w:noProof/>
        </w:rPr>
        <w:fldChar w:fldCharType="begin"/>
      </w:r>
      <w:r>
        <w:rPr>
          <w:noProof/>
        </w:rPr>
        <w:instrText xml:space="preserve"> PAGEREF _Toc219036251 \h </w:instrText>
      </w:r>
      <w:r>
        <w:rPr>
          <w:noProof/>
        </w:rPr>
      </w:r>
      <w:r>
        <w:rPr>
          <w:noProof/>
        </w:rPr>
        <w:fldChar w:fldCharType="separate"/>
      </w:r>
      <w:r>
        <w:rPr>
          <w:noProof/>
        </w:rPr>
        <w:t>1198</w:t>
      </w:r>
      <w:r>
        <w:rPr>
          <w:noProof/>
        </w:rPr>
        <w:fldChar w:fldCharType="end"/>
      </w:r>
    </w:p>
    <w:p w14:paraId="0C2F7E8B" w14:textId="782118F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DATRICE DELLA GRAZIA</w:t>
      </w:r>
      <w:r>
        <w:rPr>
          <w:noProof/>
        </w:rPr>
        <w:tab/>
      </w:r>
      <w:r>
        <w:rPr>
          <w:noProof/>
        </w:rPr>
        <w:fldChar w:fldCharType="begin"/>
      </w:r>
      <w:r>
        <w:rPr>
          <w:noProof/>
        </w:rPr>
        <w:instrText xml:space="preserve"> PAGEREF _Toc219036252 \h </w:instrText>
      </w:r>
      <w:r>
        <w:rPr>
          <w:noProof/>
        </w:rPr>
      </w:r>
      <w:r>
        <w:rPr>
          <w:noProof/>
        </w:rPr>
        <w:fldChar w:fldCharType="separate"/>
      </w:r>
      <w:r>
        <w:rPr>
          <w:noProof/>
        </w:rPr>
        <w:t>1209</w:t>
      </w:r>
      <w:r>
        <w:rPr>
          <w:noProof/>
        </w:rPr>
        <w:fldChar w:fldCharType="end"/>
      </w:r>
    </w:p>
    <w:p w14:paraId="1516535F" w14:textId="01D1E65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CERDO NELLA CHIESA MAESTRA DI SANTITÀ</w:t>
      </w:r>
      <w:r>
        <w:rPr>
          <w:noProof/>
        </w:rPr>
        <w:tab/>
      </w:r>
      <w:r>
        <w:rPr>
          <w:noProof/>
        </w:rPr>
        <w:fldChar w:fldCharType="begin"/>
      </w:r>
      <w:r>
        <w:rPr>
          <w:noProof/>
        </w:rPr>
        <w:instrText xml:space="preserve"> PAGEREF _Toc219036253 \h </w:instrText>
      </w:r>
      <w:r>
        <w:rPr>
          <w:noProof/>
        </w:rPr>
      </w:r>
      <w:r>
        <w:rPr>
          <w:noProof/>
        </w:rPr>
        <w:fldChar w:fldCharType="separate"/>
      </w:r>
      <w:r>
        <w:rPr>
          <w:noProof/>
        </w:rPr>
        <w:t>1218</w:t>
      </w:r>
      <w:r>
        <w:rPr>
          <w:noProof/>
        </w:rPr>
        <w:fldChar w:fldCharType="end"/>
      </w:r>
    </w:p>
    <w:p w14:paraId="148911D2" w14:textId="23FEC7C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MAESTRA DI MISERICORDIA</w:t>
      </w:r>
      <w:r>
        <w:rPr>
          <w:noProof/>
        </w:rPr>
        <w:tab/>
      </w:r>
      <w:r>
        <w:rPr>
          <w:noProof/>
        </w:rPr>
        <w:fldChar w:fldCharType="begin"/>
      </w:r>
      <w:r>
        <w:rPr>
          <w:noProof/>
        </w:rPr>
        <w:instrText xml:space="preserve"> PAGEREF _Toc219036254 \h </w:instrText>
      </w:r>
      <w:r>
        <w:rPr>
          <w:noProof/>
        </w:rPr>
      </w:r>
      <w:r>
        <w:rPr>
          <w:noProof/>
        </w:rPr>
        <w:fldChar w:fldCharType="separate"/>
      </w:r>
      <w:r>
        <w:rPr>
          <w:noProof/>
        </w:rPr>
        <w:t>1229</w:t>
      </w:r>
      <w:r>
        <w:rPr>
          <w:noProof/>
        </w:rPr>
        <w:fldChar w:fldCharType="end"/>
      </w:r>
    </w:p>
    <w:p w14:paraId="697D6281" w14:textId="3263800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MAESTRA DI PERDONO</w:t>
      </w:r>
      <w:r>
        <w:rPr>
          <w:noProof/>
        </w:rPr>
        <w:tab/>
      </w:r>
      <w:r>
        <w:rPr>
          <w:noProof/>
        </w:rPr>
        <w:fldChar w:fldCharType="begin"/>
      </w:r>
      <w:r>
        <w:rPr>
          <w:noProof/>
        </w:rPr>
        <w:instrText xml:space="preserve"> PAGEREF _Toc219036255 \h </w:instrText>
      </w:r>
      <w:r>
        <w:rPr>
          <w:noProof/>
        </w:rPr>
      </w:r>
      <w:r>
        <w:rPr>
          <w:noProof/>
        </w:rPr>
        <w:fldChar w:fldCharType="separate"/>
      </w:r>
      <w:r>
        <w:rPr>
          <w:noProof/>
        </w:rPr>
        <w:t>1246</w:t>
      </w:r>
      <w:r>
        <w:rPr>
          <w:noProof/>
        </w:rPr>
        <w:fldChar w:fldCharType="end"/>
      </w:r>
    </w:p>
    <w:p w14:paraId="0A38D811" w14:textId="61F4706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MAESTRA NEL DISCERNIMENTO</w:t>
      </w:r>
      <w:r>
        <w:rPr>
          <w:noProof/>
        </w:rPr>
        <w:tab/>
      </w:r>
      <w:r>
        <w:rPr>
          <w:noProof/>
        </w:rPr>
        <w:fldChar w:fldCharType="begin"/>
      </w:r>
      <w:r>
        <w:rPr>
          <w:noProof/>
        </w:rPr>
        <w:instrText xml:space="preserve"> PAGEREF _Toc219036256 \h </w:instrText>
      </w:r>
      <w:r>
        <w:rPr>
          <w:noProof/>
        </w:rPr>
      </w:r>
      <w:r>
        <w:rPr>
          <w:noProof/>
        </w:rPr>
        <w:fldChar w:fldCharType="separate"/>
      </w:r>
      <w:r>
        <w:rPr>
          <w:noProof/>
        </w:rPr>
        <w:t>1259</w:t>
      </w:r>
      <w:r>
        <w:rPr>
          <w:noProof/>
        </w:rPr>
        <w:fldChar w:fldCharType="end"/>
      </w:r>
    </w:p>
    <w:p w14:paraId="41C5B88D" w14:textId="76789F1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MAESTRA DI SANA MORALITÀ</w:t>
      </w:r>
      <w:r>
        <w:rPr>
          <w:noProof/>
        </w:rPr>
        <w:tab/>
      </w:r>
      <w:r>
        <w:rPr>
          <w:noProof/>
        </w:rPr>
        <w:fldChar w:fldCharType="begin"/>
      </w:r>
      <w:r>
        <w:rPr>
          <w:noProof/>
        </w:rPr>
        <w:instrText xml:space="preserve"> PAGEREF _Toc219036257 \h </w:instrText>
      </w:r>
      <w:r>
        <w:rPr>
          <w:noProof/>
        </w:rPr>
      </w:r>
      <w:r>
        <w:rPr>
          <w:noProof/>
        </w:rPr>
        <w:fldChar w:fldCharType="separate"/>
      </w:r>
      <w:r>
        <w:rPr>
          <w:noProof/>
        </w:rPr>
        <w:t>1265</w:t>
      </w:r>
      <w:r>
        <w:rPr>
          <w:noProof/>
        </w:rPr>
        <w:fldChar w:fldCharType="end"/>
      </w:r>
    </w:p>
    <w:p w14:paraId="5945D1C9" w14:textId="277B21B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CORPO DI CRISTO</w:t>
      </w:r>
      <w:r>
        <w:rPr>
          <w:noProof/>
        </w:rPr>
        <w:tab/>
      </w:r>
      <w:r>
        <w:rPr>
          <w:noProof/>
        </w:rPr>
        <w:fldChar w:fldCharType="begin"/>
      </w:r>
      <w:r>
        <w:rPr>
          <w:noProof/>
        </w:rPr>
        <w:instrText xml:space="preserve"> PAGEREF _Toc219036258 \h </w:instrText>
      </w:r>
      <w:r>
        <w:rPr>
          <w:noProof/>
        </w:rPr>
      </w:r>
      <w:r>
        <w:rPr>
          <w:noProof/>
        </w:rPr>
        <w:fldChar w:fldCharType="separate"/>
      </w:r>
      <w:r>
        <w:rPr>
          <w:noProof/>
        </w:rPr>
        <w:t>1274</w:t>
      </w:r>
      <w:r>
        <w:rPr>
          <w:noProof/>
        </w:rPr>
        <w:fldChar w:fldCharType="end"/>
      </w:r>
    </w:p>
    <w:p w14:paraId="668E00AE" w14:textId="1B8186D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FONDAMENTO DI UNITÀ</w:t>
      </w:r>
      <w:r>
        <w:rPr>
          <w:noProof/>
        </w:rPr>
        <w:tab/>
      </w:r>
      <w:r>
        <w:rPr>
          <w:noProof/>
        </w:rPr>
        <w:fldChar w:fldCharType="begin"/>
      </w:r>
      <w:r>
        <w:rPr>
          <w:noProof/>
        </w:rPr>
        <w:instrText xml:space="preserve"> PAGEREF _Toc219036259 \h </w:instrText>
      </w:r>
      <w:r>
        <w:rPr>
          <w:noProof/>
        </w:rPr>
      </w:r>
      <w:r>
        <w:rPr>
          <w:noProof/>
        </w:rPr>
        <w:fldChar w:fldCharType="separate"/>
      </w:r>
      <w:r>
        <w:rPr>
          <w:noProof/>
        </w:rPr>
        <w:t>1279</w:t>
      </w:r>
      <w:r>
        <w:rPr>
          <w:noProof/>
        </w:rPr>
        <w:fldChar w:fldCharType="end"/>
      </w:r>
    </w:p>
    <w:p w14:paraId="70BD0C4B" w14:textId="712BF87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NELLA MOLTEPLICITÀ DEI CARISMI</w:t>
      </w:r>
      <w:r>
        <w:rPr>
          <w:noProof/>
        </w:rPr>
        <w:tab/>
      </w:r>
      <w:r>
        <w:rPr>
          <w:noProof/>
        </w:rPr>
        <w:fldChar w:fldCharType="begin"/>
      </w:r>
      <w:r>
        <w:rPr>
          <w:noProof/>
        </w:rPr>
        <w:instrText xml:space="preserve"> PAGEREF _Toc219036260 \h </w:instrText>
      </w:r>
      <w:r>
        <w:rPr>
          <w:noProof/>
        </w:rPr>
      </w:r>
      <w:r>
        <w:rPr>
          <w:noProof/>
        </w:rPr>
        <w:fldChar w:fldCharType="separate"/>
      </w:r>
      <w:r>
        <w:rPr>
          <w:noProof/>
        </w:rPr>
        <w:t>1289</w:t>
      </w:r>
      <w:r>
        <w:rPr>
          <w:noProof/>
        </w:rPr>
        <w:fldChar w:fldCharType="end"/>
      </w:r>
    </w:p>
    <w:p w14:paraId="1F8D8778" w14:textId="5BCCFAD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NELLA MOLTEPLICITÀ DEI MINISTERI</w:t>
      </w:r>
      <w:r>
        <w:rPr>
          <w:noProof/>
        </w:rPr>
        <w:tab/>
      </w:r>
      <w:r>
        <w:rPr>
          <w:noProof/>
        </w:rPr>
        <w:fldChar w:fldCharType="begin"/>
      </w:r>
      <w:r>
        <w:rPr>
          <w:noProof/>
        </w:rPr>
        <w:instrText xml:space="preserve"> PAGEREF _Toc219036261 \h </w:instrText>
      </w:r>
      <w:r>
        <w:rPr>
          <w:noProof/>
        </w:rPr>
      </w:r>
      <w:r>
        <w:rPr>
          <w:noProof/>
        </w:rPr>
        <w:fldChar w:fldCharType="separate"/>
      </w:r>
      <w:r>
        <w:rPr>
          <w:noProof/>
        </w:rPr>
        <w:t>1295</w:t>
      </w:r>
      <w:r>
        <w:rPr>
          <w:noProof/>
        </w:rPr>
        <w:fldChar w:fldCharType="end"/>
      </w:r>
    </w:p>
    <w:p w14:paraId="1392C191" w14:textId="471520B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NELLA MOLTEPLICITÀ DELLE VOCAZIONI</w:t>
      </w:r>
      <w:r>
        <w:rPr>
          <w:noProof/>
        </w:rPr>
        <w:tab/>
      </w:r>
      <w:r>
        <w:rPr>
          <w:noProof/>
        </w:rPr>
        <w:fldChar w:fldCharType="begin"/>
      </w:r>
      <w:r>
        <w:rPr>
          <w:noProof/>
        </w:rPr>
        <w:instrText xml:space="preserve"> PAGEREF _Toc219036262 \h </w:instrText>
      </w:r>
      <w:r>
        <w:rPr>
          <w:noProof/>
        </w:rPr>
      </w:r>
      <w:r>
        <w:rPr>
          <w:noProof/>
        </w:rPr>
        <w:fldChar w:fldCharType="separate"/>
      </w:r>
      <w:r>
        <w:rPr>
          <w:noProof/>
        </w:rPr>
        <w:t>1297</w:t>
      </w:r>
      <w:r>
        <w:rPr>
          <w:noProof/>
        </w:rPr>
        <w:fldChar w:fldCharType="end"/>
      </w:r>
    </w:p>
    <w:p w14:paraId="00188948" w14:textId="1210E4B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NELLA MOLTEPLICITÀ DELLE MISSIONI</w:t>
      </w:r>
      <w:r>
        <w:rPr>
          <w:noProof/>
        </w:rPr>
        <w:tab/>
      </w:r>
      <w:r>
        <w:rPr>
          <w:noProof/>
        </w:rPr>
        <w:fldChar w:fldCharType="begin"/>
      </w:r>
      <w:r>
        <w:rPr>
          <w:noProof/>
        </w:rPr>
        <w:instrText xml:space="preserve"> PAGEREF _Toc219036263 \h </w:instrText>
      </w:r>
      <w:r>
        <w:rPr>
          <w:noProof/>
        </w:rPr>
      </w:r>
      <w:r>
        <w:rPr>
          <w:noProof/>
        </w:rPr>
        <w:fldChar w:fldCharType="separate"/>
      </w:r>
      <w:r>
        <w:rPr>
          <w:noProof/>
        </w:rPr>
        <w:t>1347</w:t>
      </w:r>
      <w:r>
        <w:rPr>
          <w:noProof/>
        </w:rPr>
        <w:fldChar w:fldCharType="end"/>
      </w:r>
    </w:p>
    <w:p w14:paraId="48574C13" w14:textId="5218720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DI FEDE</w:t>
      </w:r>
      <w:r>
        <w:rPr>
          <w:noProof/>
        </w:rPr>
        <w:tab/>
      </w:r>
      <w:r>
        <w:rPr>
          <w:noProof/>
        </w:rPr>
        <w:fldChar w:fldCharType="begin"/>
      </w:r>
      <w:r>
        <w:rPr>
          <w:noProof/>
        </w:rPr>
        <w:instrText xml:space="preserve"> PAGEREF _Toc219036264 \h </w:instrText>
      </w:r>
      <w:r>
        <w:rPr>
          <w:noProof/>
        </w:rPr>
      </w:r>
      <w:r>
        <w:rPr>
          <w:noProof/>
        </w:rPr>
        <w:fldChar w:fldCharType="separate"/>
      </w:r>
      <w:r>
        <w:rPr>
          <w:noProof/>
        </w:rPr>
        <w:t>1365</w:t>
      </w:r>
      <w:r>
        <w:rPr>
          <w:noProof/>
        </w:rPr>
        <w:fldChar w:fldCharType="end"/>
      </w:r>
    </w:p>
    <w:p w14:paraId="580E423B" w14:textId="1A12EDC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DI SPERANZA</w:t>
      </w:r>
      <w:r>
        <w:rPr>
          <w:noProof/>
        </w:rPr>
        <w:tab/>
      </w:r>
      <w:r>
        <w:rPr>
          <w:noProof/>
        </w:rPr>
        <w:fldChar w:fldCharType="begin"/>
      </w:r>
      <w:r>
        <w:rPr>
          <w:noProof/>
        </w:rPr>
        <w:instrText xml:space="preserve"> PAGEREF _Toc219036265 \h </w:instrText>
      </w:r>
      <w:r>
        <w:rPr>
          <w:noProof/>
        </w:rPr>
      </w:r>
      <w:r>
        <w:rPr>
          <w:noProof/>
        </w:rPr>
        <w:fldChar w:fldCharType="separate"/>
      </w:r>
      <w:r>
        <w:rPr>
          <w:noProof/>
        </w:rPr>
        <w:t>1375</w:t>
      </w:r>
      <w:r>
        <w:rPr>
          <w:noProof/>
        </w:rPr>
        <w:fldChar w:fldCharType="end"/>
      </w:r>
    </w:p>
    <w:p w14:paraId="360FA3EE" w14:textId="6A32FBB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DI CARITÀ</w:t>
      </w:r>
      <w:r>
        <w:rPr>
          <w:noProof/>
        </w:rPr>
        <w:tab/>
      </w:r>
      <w:r>
        <w:rPr>
          <w:noProof/>
        </w:rPr>
        <w:fldChar w:fldCharType="begin"/>
      </w:r>
      <w:r>
        <w:rPr>
          <w:noProof/>
        </w:rPr>
        <w:instrText xml:space="preserve"> PAGEREF _Toc219036266 \h </w:instrText>
      </w:r>
      <w:r>
        <w:rPr>
          <w:noProof/>
        </w:rPr>
      </w:r>
      <w:r>
        <w:rPr>
          <w:noProof/>
        </w:rPr>
        <w:fldChar w:fldCharType="separate"/>
      </w:r>
      <w:r>
        <w:rPr>
          <w:noProof/>
        </w:rPr>
        <w:t>1377</w:t>
      </w:r>
      <w:r>
        <w:rPr>
          <w:noProof/>
        </w:rPr>
        <w:fldChar w:fldCharType="end"/>
      </w:r>
    </w:p>
    <w:p w14:paraId="1110BAC7" w14:textId="5049239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DI OGNI VIRTÙ</w:t>
      </w:r>
      <w:r>
        <w:rPr>
          <w:noProof/>
        </w:rPr>
        <w:tab/>
      </w:r>
      <w:r>
        <w:rPr>
          <w:noProof/>
        </w:rPr>
        <w:fldChar w:fldCharType="begin"/>
      </w:r>
      <w:r>
        <w:rPr>
          <w:noProof/>
        </w:rPr>
        <w:instrText xml:space="preserve"> PAGEREF _Toc219036267 \h </w:instrText>
      </w:r>
      <w:r>
        <w:rPr>
          <w:noProof/>
        </w:rPr>
      </w:r>
      <w:r>
        <w:rPr>
          <w:noProof/>
        </w:rPr>
        <w:fldChar w:fldCharType="separate"/>
      </w:r>
      <w:r>
        <w:rPr>
          <w:noProof/>
        </w:rPr>
        <w:t>1388</w:t>
      </w:r>
      <w:r>
        <w:rPr>
          <w:noProof/>
        </w:rPr>
        <w:fldChar w:fldCharType="end"/>
      </w:r>
    </w:p>
    <w:p w14:paraId="49DA2B8D" w14:textId="5401FA3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VIVE PER FORMARE IL CORPO DI CRISTO</w:t>
      </w:r>
      <w:r>
        <w:rPr>
          <w:noProof/>
        </w:rPr>
        <w:tab/>
      </w:r>
      <w:r>
        <w:rPr>
          <w:noProof/>
        </w:rPr>
        <w:fldChar w:fldCharType="begin"/>
      </w:r>
      <w:r>
        <w:rPr>
          <w:noProof/>
        </w:rPr>
        <w:instrText xml:space="preserve"> PAGEREF _Toc219036268 \h </w:instrText>
      </w:r>
      <w:r>
        <w:rPr>
          <w:noProof/>
        </w:rPr>
      </w:r>
      <w:r>
        <w:rPr>
          <w:noProof/>
        </w:rPr>
        <w:fldChar w:fldCharType="separate"/>
      </w:r>
      <w:r>
        <w:rPr>
          <w:noProof/>
        </w:rPr>
        <w:t>1398</w:t>
      </w:r>
      <w:r>
        <w:rPr>
          <w:noProof/>
        </w:rPr>
        <w:fldChar w:fldCharType="end"/>
      </w:r>
    </w:p>
    <w:p w14:paraId="51C59018" w14:textId="2AD4140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CREDO NELLA CHIESA CHE HA MARIA COME SUA VERA MADRE</w:t>
      </w:r>
      <w:r>
        <w:rPr>
          <w:noProof/>
        </w:rPr>
        <w:tab/>
      </w:r>
      <w:r>
        <w:rPr>
          <w:noProof/>
        </w:rPr>
        <w:fldChar w:fldCharType="begin"/>
      </w:r>
      <w:r>
        <w:rPr>
          <w:noProof/>
        </w:rPr>
        <w:instrText xml:space="preserve"> PAGEREF _Toc219036269 \h </w:instrText>
      </w:r>
      <w:r>
        <w:rPr>
          <w:noProof/>
        </w:rPr>
      </w:r>
      <w:r>
        <w:rPr>
          <w:noProof/>
        </w:rPr>
        <w:fldChar w:fldCharType="separate"/>
      </w:r>
      <w:r>
        <w:rPr>
          <w:noProof/>
        </w:rPr>
        <w:t>1415</w:t>
      </w:r>
      <w:r>
        <w:rPr>
          <w:noProof/>
        </w:rPr>
        <w:fldChar w:fldCharType="end"/>
      </w:r>
    </w:p>
    <w:p w14:paraId="2335DAB0" w14:textId="137BC30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_Toc219036270 \h </w:instrText>
      </w:r>
      <w:r>
        <w:rPr>
          <w:noProof/>
        </w:rPr>
      </w:r>
      <w:r>
        <w:rPr>
          <w:noProof/>
        </w:rPr>
        <w:fldChar w:fldCharType="separate"/>
      </w:r>
      <w:r>
        <w:rPr>
          <w:noProof/>
        </w:rPr>
        <w:t>1433</w:t>
      </w:r>
      <w:r>
        <w:rPr>
          <w:noProof/>
        </w:rPr>
        <w:fldChar w:fldCharType="end"/>
      </w:r>
    </w:p>
    <w:p w14:paraId="64134FFA" w14:textId="44E0172E"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rFonts w:eastAsiaTheme="majorEastAsia"/>
          <w:noProof/>
        </w:rPr>
        <w:t>EVANGELIZZARE LA VERGINE MARIA</w:t>
      </w:r>
      <w:r>
        <w:rPr>
          <w:noProof/>
        </w:rPr>
        <w:tab/>
      </w:r>
      <w:r>
        <w:rPr>
          <w:noProof/>
        </w:rPr>
        <w:fldChar w:fldCharType="begin"/>
      </w:r>
      <w:r>
        <w:rPr>
          <w:noProof/>
        </w:rPr>
        <w:instrText xml:space="preserve"> PAGEREF _Toc219036271 \h </w:instrText>
      </w:r>
      <w:r>
        <w:rPr>
          <w:noProof/>
        </w:rPr>
      </w:r>
      <w:r>
        <w:rPr>
          <w:noProof/>
        </w:rPr>
        <w:fldChar w:fldCharType="separate"/>
      </w:r>
      <w:r>
        <w:rPr>
          <w:noProof/>
        </w:rPr>
        <w:t>1443</w:t>
      </w:r>
      <w:r>
        <w:rPr>
          <w:noProof/>
        </w:rPr>
        <w:fldChar w:fldCharType="end"/>
      </w:r>
    </w:p>
    <w:p w14:paraId="53F012F2" w14:textId="0F51F22C"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TU HONORIFICENTIA POPULI NOSTRI</w:t>
      </w:r>
      <w:r>
        <w:rPr>
          <w:noProof/>
        </w:rPr>
        <w:tab/>
      </w:r>
      <w:r>
        <w:rPr>
          <w:noProof/>
        </w:rPr>
        <w:fldChar w:fldCharType="begin"/>
      </w:r>
      <w:r>
        <w:rPr>
          <w:noProof/>
        </w:rPr>
        <w:instrText xml:space="preserve"> PAGEREF _Toc219036272 \h </w:instrText>
      </w:r>
      <w:r>
        <w:rPr>
          <w:noProof/>
        </w:rPr>
      </w:r>
      <w:r>
        <w:rPr>
          <w:noProof/>
        </w:rPr>
        <w:fldChar w:fldCharType="separate"/>
      </w:r>
      <w:r>
        <w:rPr>
          <w:noProof/>
        </w:rPr>
        <w:t>1447</w:t>
      </w:r>
      <w:r>
        <w:rPr>
          <w:noProof/>
        </w:rPr>
        <w:fldChar w:fldCharType="end"/>
      </w:r>
    </w:p>
    <w:p w14:paraId="3C13A1AF" w14:textId="62ED856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TU ADVOCATA PECCATORUM</w:t>
      </w:r>
      <w:r>
        <w:rPr>
          <w:noProof/>
        </w:rPr>
        <w:tab/>
      </w:r>
      <w:r>
        <w:rPr>
          <w:noProof/>
        </w:rPr>
        <w:fldChar w:fldCharType="begin"/>
      </w:r>
      <w:r>
        <w:rPr>
          <w:noProof/>
        </w:rPr>
        <w:instrText xml:space="preserve"> PAGEREF _Toc219036273 \h </w:instrText>
      </w:r>
      <w:r>
        <w:rPr>
          <w:noProof/>
        </w:rPr>
      </w:r>
      <w:r>
        <w:rPr>
          <w:noProof/>
        </w:rPr>
        <w:fldChar w:fldCharType="separate"/>
      </w:r>
      <w:r>
        <w:rPr>
          <w:noProof/>
        </w:rPr>
        <w:t>1449</w:t>
      </w:r>
      <w:r>
        <w:rPr>
          <w:noProof/>
        </w:rPr>
        <w:fldChar w:fldCharType="end"/>
      </w:r>
    </w:p>
    <w:p w14:paraId="582E9342" w14:textId="021710D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O MARIA. O MARIA</w:t>
      </w:r>
      <w:r>
        <w:rPr>
          <w:noProof/>
        </w:rPr>
        <w:tab/>
      </w:r>
      <w:r>
        <w:rPr>
          <w:noProof/>
        </w:rPr>
        <w:fldChar w:fldCharType="begin"/>
      </w:r>
      <w:r>
        <w:rPr>
          <w:noProof/>
        </w:rPr>
        <w:instrText xml:space="preserve"> PAGEREF _Toc219036274 \h </w:instrText>
      </w:r>
      <w:r>
        <w:rPr>
          <w:noProof/>
        </w:rPr>
      </w:r>
      <w:r>
        <w:rPr>
          <w:noProof/>
        </w:rPr>
        <w:fldChar w:fldCharType="separate"/>
      </w:r>
      <w:r>
        <w:rPr>
          <w:noProof/>
        </w:rPr>
        <w:t>1451</w:t>
      </w:r>
      <w:r>
        <w:rPr>
          <w:noProof/>
        </w:rPr>
        <w:fldChar w:fldCharType="end"/>
      </w:r>
    </w:p>
    <w:p w14:paraId="0DD43F45" w14:textId="2B7C440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VIRGO PRUDENTISSIMA</w:t>
      </w:r>
      <w:r>
        <w:rPr>
          <w:noProof/>
        </w:rPr>
        <w:tab/>
      </w:r>
      <w:r>
        <w:rPr>
          <w:noProof/>
        </w:rPr>
        <w:fldChar w:fldCharType="begin"/>
      </w:r>
      <w:r>
        <w:rPr>
          <w:noProof/>
        </w:rPr>
        <w:instrText xml:space="preserve"> PAGEREF _Toc219036275 \h </w:instrText>
      </w:r>
      <w:r>
        <w:rPr>
          <w:noProof/>
        </w:rPr>
      </w:r>
      <w:r>
        <w:rPr>
          <w:noProof/>
        </w:rPr>
        <w:fldChar w:fldCharType="separate"/>
      </w:r>
      <w:r>
        <w:rPr>
          <w:noProof/>
        </w:rPr>
        <w:t>1454</w:t>
      </w:r>
      <w:r>
        <w:rPr>
          <w:noProof/>
        </w:rPr>
        <w:fldChar w:fldCharType="end"/>
      </w:r>
    </w:p>
    <w:p w14:paraId="228BE9F3" w14:textId="48242EB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VIRGO CLEMENTISSIMA</w:t>
      </w:r>
      <w:r>
        <w:rPr>
          <w:noProof/>
        </w:rPr>
        <w:tab/>
      </w:r>
      <w:r>
        <w:rPr>
          <w:noProof/>
        </w:rPr>
        <w:fldChar w:fldCharType="begin"/>
      </w:r>
      <w:r>
        <w:rPr>
          <w:noProof/>
        </w:rPr>
        <w:instrText xml:space="preserve"> PAGEREF _Toc219036276 \h </w:instrText>
      </w:r>
      <w:r>
        <w:rPr>
          <w:noProof/>
        </w:rPr>
      </w:r>
      <w:r>
        <w:rPr>
          <w:noProof/>
        </w:rPr>
        <w:fldChar w:fldCharType="separate"/>
      </w:r>
      <w:r>
        <w:rPr>
          <w:noProof/>
        </w:rPr>
        <w:t>1455</w:t>
      </w:r>
      <w:r>
        <w:rPr>
          <w:noProof/>
        </w:rPr>
        <w:fldChar w:fldCharType="end"/>
      </w:r>
    </w:p>
    <w:p w14:paraId="6C9AC560" w14:textId="79FEB74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ORA PRO NOBIS</w:t>
      </w:r>
      <w:r>
        <w:rPr>
          <w:noProof/>
        </w:rPr>
        <w:tab/>
      </w:r>
      <w:r>
        <w:rPr>
          <w:noProof/>
        </w:rPr>
        <w:fldChar w:fldCharType="begin"/>
      </w:r>
      <w:r>
        <w:rPr>
          <w:noProof/>
        </w:rPr>
        <w:instrText xml:space="preserve"> PAGEREF _Toc219036277 \h </w:instrText>
      </w:r>
      <w:r>
        <w:rPr>
          <w:noProof/>
        </w:rPr>
      </w:r>
      <w:r>
        <w:rPr>
          <w:noProof/>
        </w:rPr>
        <w:fldChar w:fldCharType="separate"/>
      </w:r>
      <w:r>
        <w:rPr>
          <w:noProof/>
        </w:rPr>
        <w:t>1457</w:t>
      </w:r>
      <w:r>
        <w:rPr>
          <w:noProof/>
        </w:rPr>
        <w:fldChar w:fldCharType="end"/>
      </w:r>
    </w:p>
    <w:p w14:paraId="0892D343" w14:textId="522E245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lastRenderedPageBreak/>
        <w:t>SUB TUUM PRAESIDIUM CONFUGIMUS</w:t>
      </w:r>
      <w:r>
        <w:rPr>
          <w:noProof/>
        </w:rPr>
        <w:tab/>
      </w:r>
      <w:r>
        <w:rPr>
          <w:noProof/>
        </w:rPr>
        <w:fldChar w:fldCharType="begin"/>
      </w:r>
      <w:r>
        <w:rPr>
          <w:noProof/>
        </w:rPr>
        <w:instrText xml:space="preserve"> PAGEREF _Toc219036278 \h </w:instrText>
      </w:r>
      <w:r>
        <w:rPr>
          <w:noProof/>
        </w:rPr>
      </w:r>
      <w:r>
        <w:rPr>
          <w:noProof/>
        </w:rPr>
        <w:fldChar w:fldCharType="separate"/>
      </w:r>
      <w:r>
        <w:rPr>
          <w:noProof/>
        </w:rPr>
        <w:t>1459</w:t>
      </w:r>
      <w:r>
        <w:rPr>
          <w:noProof/>
        </w:rPr>
        <w:fldChar w:fldCharType="end"/>
      </w:r>
    </w:p>
    <w:p w14:paraId="03BF6DA9" w14:textId="18AFF01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SANCTA DEI GENETRIX</w:t>
      </w:r>
      <w:r>
        <w:rPr>
          <w:noProof/>
        </w:rPr>
        <w:tab/>
      </w:r>
      <w:r>
        <w:rPr>
          <w:noProof/>
        </w:rPr>
        <w:fldChar w:fldCharType="begin"/>
      </w:r>
      <w:r>
        <w:rPr>
          <w:noProof/>
        </w:rPr>
        <w:instrText xml:space="preserve"> PAGEREF _Toc219036279 \h </w:instrText>
      </w:r>
      <w:r>
        <w:rPr>
          <w:noProof/>
        </w:rPr>
      </w:r>
      <w:r>
        <w:rPr>
          <w:noProof/>
        </w:rPr>
        <w:fldChar w:fldCharType="separate"/>
      </w:r>
      <w:r>
        <w:rPr>
          <w:noProof/>
        </w:rPr>
        <w:t>1461</w:t>
      </w:r>
      <w:r>
        <w:rPr>
          <w:noProof/>
        </w:rPr>
        <w:fldChar w:fldCharType="end"/>
      </w:r>
    </w:p>
    <w:p w14:paraId="61DEA856" w14:textId="384F6EA1" w:rsidR="00F52F9C" w:rsidRPr="00F52F9C" w:rsidRDefault="00F52F9C">
      <w:pPr>
        <w:pStyle w:val="Sommario2"/>
        <w:tabs>
          <w:tab w:val="right" w:leader="dot" w:pos="8778"/>
        </w:tabs>
        <w:rPr>
          <w:rFonts w:asciiTheme="minorHAnsi" w:eastAsiaTheme="minorEastAsia" w:hAnsiTheme="minorHAnsi" w:cstheme="minorBidi"/>
          <w:caps w:val="0"/>
          <w:noProof/>
          <w:kern w:val="2"/>
          <w:sz w:val="24"/>
          <w:szCs w:val="24"/>
          <w:lang w:val="fr-FR" w:eastAsia="it-IT"/>
          <w14:ligatures w14:val="standardContextual"/>
        </w:rPr>
      </w:pPr>
      <w:r w:rsidRPr="0081707D">
        <w:rPr>
          <w:noProof/>
          <w:lang w:val="la-Latn"/>
        </w:rPr>
        <w:t>NOSTRAS DEPRECATIONES NE DESPICIAS</w:t>
      </w:r>
      <w:r w:rsidRPr="00F52F9C">
        <w:rPr>
          <w:noProof/>
          <w:lang w:val="fr-FR"/>
        </w:rPr>
        <w:tab/>
      </w:r>
      <w:r>
        <w:rPr>
          <w:noProof/>
        </w:rPr>
        <w:fldChar w:fldCharType="begin"/>
      </w:r>
      <w:r w:rsidRPr="00F52F9C">
        <w:rPr>
          <w:noProof/>
          <w:lang w:val="fr-FR"/>
        </w:rPr>
        <w:instrText xml:space="preserve"> PAGEREF _Toc219036280 \h </w:instrText>
      </w:r>
      <w:r>
        <w:rPr>
          <w:noProof/>
        </w:rPr>
      </w:r>
      <w:r>
        <w:rPr>
          <w:noProof/>
        </w:rPr>
        <w:fldChar w:fldCharType="separate"/>
      </w:r>
      <w:r w:rsidRPr="00F52F9C">
        <w:rPr>
          <w:noProof/>
          <w:lang w:val="fr-FR"/>
        </w:rPr>
        <w:t>1464</w:t>
      </w:r>
      <w:r>
        <w:rPr>
          <w:noProof/>
        </w:rPr>
        <w:fldChar w:fldCharType="end"/>
      </w:r>
    </w:p>
    <w:p w14:paraId="35ECD112" w14:textId="6065C1A0" w:rsidR="00F52F9C" w:rsidRPr="00F52F9C" w:rsidRDefault="00F52F9C">
      <w:pPr>
        <w:pStyle w:val="Sommario2"/>
        <w:tabs>
          <w:tab w:val="right" w:leader="dot" w:pos="8778"/>
        </w:tabs>
        <w:rPr>
          <w:rFonts w:asciiTheme="minorHAnsi" w:eastAsiaTheme="minorEastAsia" w:hAnsiTheme="minorHAnsi" w:cstheme="minorBidi"/>
          <w:caps w:val="0"/>
          <w:noProof/>
          <w:kern w:val="2"/>
          <w:sz w:val="24"/>
          <w:szCs w:val="24"/>
          <w:lang w:val="fr-FR" w:eastAsia="it-IT"/>
          <w14:ligatures w14:val="standardContextual"/>
        </w:rPr>
      </w:pPr>
      <w:r w:rsidRPr="0081707D">
        <w:rPr>
          <w:noProof/>
          <w:lang w:val="la-Latn"/>
        </w:rPr>
        <w:t>SED A PERICULIS CUNCTIS LIBERA NOS SEMPER</w:t>
      </w:r>
      <w:r w:rsidRPr="00F52F9C">
        <w:rPr>
          <w:noProof/>
          <w:lang w:val="fr-FR"/>
        </w:rPr>
        <w:tab/>
      </w:r>
      <w:r>
        <w:rPr>
          <w:noProof/>
        </w:rPr>
        <w:fldChar w:fldCharType="begin"/>
      </w:r>
      <w:r w:rsidRPr="00F52F9C">
        <w:rPr>
          <w:noProof/>
          <w:lang w:val="fr-FR"/>
        </w:rPr>
        <w:instrText xml:space="preserve"> PAGEREF _Toc219036281 \h </w:instrText>
      </w:r>
      <w:r>
        <w:rPr>
          <w:noProof/>
        </w:rPr>
      </w:r>
      <w:r>
        <w:rPr>
          <w:noProof/>
        </w:rPr>
        <w:fldChar w:fldCharType="separate"/>
      </w:r>
      <w:r w:rsidRPr="00F52F9C">
        <w:rPr>
          <w:noProof/>
          <w:lang w:val="fr-FR"/>
        </w:rPr>
        <w:t>1467</w:t>
      </w:r>
      <w:r>
        <w:rPr>
          <w:noProof/>
        </w:rPr>
        <w:fldChar w:fldCharType="end"/>
      </w:r>
    </w:p>
    <w:p w14:paraId="591D739B" w14:textId="420BAE7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VIRGO GLORIOSA ET BENEDICTA</w:t>
      </w:r>
      <w:r>
        <w:rPr>
          <w:noProof/>
        </w:rPr>
        <w:tab/>
      </w:r>
      <w:r>
        <w:rPr>
          <w:noProof/>
        </w:rPr>
        <w:fldChar w:fldCharType="begin"/>
      </w:r>
      <w:r>
        <w:rPr>
          <w:noProof/>
        </w:rPr>
        <w:instrText xml:space="preserve"> PAGEREF _Toc219036282 \h </w:instrText>
      </w:r>
      <w:r>
        <w:rPr>
          <w:noProof/>
        </w:rPr>
      </w:r>
      <w:r>
        <w:rPr>
          <w:noProof/>
        </w:rPr>
        <w:fldChar w:fldCharType="separate"/>
      </w:r>
      <w:r>
        <w:rPr>
          <w:noProof/>
        </w:rPr>
        <w:t>1469</w:t>
      </w:r>
      <w:r>
        <w:rPr>
          <w:noProof/>
        </w:rPr>
        <w:fldChar w:fldCharType="end"/>
      </w:r>
    </w:p>
    <w:p w14:paraId="59E8F9DE" w14:textId="297E0E9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AVE, REGINA CAELORUM</w:t>
      </w:r>
      <w:r>
        <w:rPr>
          <w:noProof/>
        </w:rPr>
        <w:tab/>
      </w:r>
      <w:r>
        <w:rPr>
          <w:noProof/>
        </w:rPr>
        <w:fldChar w:fldCharType="begin"/>
      </w:r>
      <w:r>
        <w:rPr>
          <w:noProof/>
        </w:rPr>
        <w:instrText xml:space="preserve"> PAGEREF _Toc219036283 \h </w:instrText>
      </w:r>
      <w:r>
        <w:rPr>
          <w:noProof/>
        </w:rPr>
      </w:r>
      <w:r>
        <w:rPr>
          <w:noProof/>
        </w:rPr>
        <w:fldChar w:fldCharType="separate"/>
      </w:r>
      <w:r>
        <w:rPr>
          <w:noProof/>
        </w:rPr>
        <w:t>1472</w:t>
      </w:r>
      <w:r>
        <w:rPr>
          <w:noProof/>
        </w:rPr>
        <w:fldChar w:fldCharType="end"/>
      </w:r>
    </w:p>
    <w:p w14:paraId="59C69D74" w14:textId="608480E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AVE, DOMINA ANGELORUM</w:t>
      </w:r>
      <w:r>
        <w:rPr>
          <w:noProof/>
        </w:rPr>
        <w:tab/>
      </w:r>
      <w:r>
        <w:rPr>
          <w:noProof/>
        </w:rPr>
        <w:fldChar w:fldCharType="begin"/>
      </w:r>
      <w:r>
        <w:rPr>
          <w:noProof/>
        </w:rPr>
        <w:instrText xml:space="preserve"> PAGEREF _Toc219036284 \h </w:instrText>
      </w:r>
      <w:r>
        <w:rPr>
          <w:noProof/>
        </w:rPr>
      </w:r>
      <w:r>
        <w:rPr>
          <w:noProof/>
        </w:rPr>
        <w:fldChar w:fldCharType="separate"/>
      </w:r>
      <w:r>
        <w:rPr>
          <w:noProof/>
        </w:rPr>
        <w:t>1474</w:t>
      </w:r>
      <w:r>
        <w:rPr>
          <w:noProof/>
        </w:rPr>
        <w:fldChar w:fldCharType="end"/>
      </w:r>
    </w:p>
    <w:p w14:paraId="339342E2" w14:textId="2CBB3EF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rPr>
        <w:t>E DA QUELL’ORA IL DISCEPOLO L’ACCOLSE CON SÉ</w:t>
      </w:r>
      <w:r>
        <w:rPr>
          <w:noProof/>
        </w:rPr>
        <w:tab/>
      </w:r>
      <w:r>
        <w:rPr>
          <w:noProof/>
        </w:rPr>
        <w:fldChar w:fldCharType="begin"/>
      </w:r>
      <w:r>
        <w:rPr>
          <w:noProof/>
        </w:rPr>
        <w:instrText xml:space="preserve"> PAGEREF _Toc219036285 \h </w:instrText>
      </w:r>
      <w:r>
        <w:rPr>
          <w:noProof/>
        </w:rPr>
      </w:r>
      <w:r>
        <w:rPr>
          <w:noProof/>
        </w:rPr>
        <w:fldChar w:fldCharType="separate"/>
      </w:r>
      <w:r>
        <w:rPr>
          <w:noProof/>
        </w:rPr>
        <w:t>1475</w:t>
      </w:r>
      <w:r>
        <w:rPr>
          <w:noProof/>
        </w:rPr>
        <w:fldChar w:fldCharType="end"/>
      </w:r>
    </w:p>
    <w:p w14:paraId="3379A67A" w14:textId="20A71B55"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SALVE, RADIX, SALVE, PORTA  EX QUA MUNDO LUX EST ORTA</w:t>
      </w:r>
      <w:r>
        <w:rPr>
          <w:noProof/>
        </w:rPr>
        <w:tab/>
      </w:r>
      <w:r>
        <w:rPr>
          <w:noProof/>
        </w:rPr>
        <w:fldChar w:fldCharType="begin"/>
      </w:r>
      <w:r>
        <w:rPr>
          <w:noProof/>
        </w:rPr>
        <w:instrText xml:space="preserve"> PAGEREF _Toc219036286 \h </w:instrText>
      </w:r>
      <w:r>
        <w:rPr>
          <w:noProof/>
        </w:rPr>
      </w:r>
      <w:r>
        <w:rPr>
          <w:noProof/>
        </w:rPr>
        <w:fldChar w:fldCharType="separate"/>
      </w:r>
      <w:r>
        <w:rPr>
          <w:noProof/>
        </w:rPr>
        <w:t>1515</w:t>
      </w:r>
      <w:r>
        <w:rPr>
          <w:noProof/>
        </w:rPr>
        <w:fldChar w:fldCharType="end"/>
      </w:r>
    </w:p>
    <w:p w14:paraId="5CF47002" w14:textId="64E9CBE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rPr>
        <w:t>GAUDE, VIRGO GLORIOSA, SUPER OMNES SPECIOSA</w:t>
      </w:r>
      <w:r>
        <w:rPr>
          <w:noProof/>
        </w:rPr>
        <w:tab/>
      </w:r>
      <w:r>
        <w:rPr>
          <w:noProof/>
        </w:rPr>
        <w:fldChar w:fldCharType="begin"/>
      </w:r>
      <w:r>
        <w:rPr>
          <w:noProof/>
        </w:rPr>
        <w:instrText xml:space="preserve"> PAGEREF _Toc219036287 \h </w:instrText>
      </w:r>
      <w:r>
        <w:rPr>
          <w:noProof/>
        </w:rPr>
      </w:r>
      <w:r>
        <w:rPr>
          <w:noProof/>
        </w:rPr>
        <w:fldChar w:fldCharType="separate"/>
      </w:r>
      <w:r>
        <w:rPr>
          <w:noProof/>
        </w:rPr>
        <w:t>1517</w:t>
      </w:r>
      <w:r>
        <w:rPr>
          <w:noProof/>
        </w:rPr>
        <w:fldChar w:fldCharType="end"/>
      </w:r>
    </w:p>
    <w:p w14:paraId="2879E6D4" w14:textId="3ECCC51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VALE, O VALDE DECORA, ET PRO NOBIS CHRISTUM EXORA</w:t>
      </w:r>
      <w:r>
        <w:rPr>
          <w:noProof/>
        </w:rPr>
        <w:tab/>
      </w:r>
      <w:r>
        <w:rPr>
          <w:noProof/>
        </w:rPr>
        <w:fldChar w:fldCharType="begin"/>
      </w:r>
      <w:r>
        <w:rPr>
          <w:noProof/>
        </w:rPr>
        <w:instrText xml:space="preserve"> PAGEREF _Toc219036288 \h </w:instrText>
      </w:r>
      <w:r>
        <w:rPr>
          <w:noProof/>
        </w:rPr>
      </w:r>
      <w:r>
        <w:rPr>
          <w:noProof/>
        </w:rPr>
        <w:fldChar w:fldCharType="separate"/>
      </w:r>
      <w:r>
        <w:rPr>
          <w:noProof/>
        </w:rPr>
        <w:t>1520</w:t>
      </w:r>
      <w:r>
        <w:rPr>
          <w:noProof/>
        </w:rPr>
        <w:fldChar w:fldCharType="end"/>
      </w:r>
    </w:p>
    <w:p w14:paraId="67990E48" w14:textId="77F4E96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ALMA REDEMPTORIS MATER</w:t>
      </w:r>
      <w:r>
        <w:rPr>
          <w:noProof/>
        </w:rPr>
        <w:tab/>
      </w:r>
      <w:r>
        <w:rPr>
          <w:noProof/>
        </w:rPr>
        <w:fldChar w:fldCharType="begin"/>
      </w:r>
      <w:r>
        <w:rPr>
          <w:noProof/>
        </w:rPr>
        <w:instrText xml:space="preserve"> PAGEREF _Toc219036289 \h </w:instrText>
      </w:r>
      <w:r>
        <w:rPr>
          <w:noProof/>
        </w:rPr>
      </w:r>
      <w:r>
        <w:rPr>
          <w:noProof/>
        </w:rPr>
        <w:fldChar w:fldCharType="separate"/>
      </w:r>
      <w:r>
        <w:rPr>
          <w:noProof/>
        </w:rPr>
        <w:t>1522</w:t>
      </w:r>
      <w:r>
        <w:rPr>
          <w:noProof/>
        </w:rPr>
        <w:fldChar w:fldCharType="end"/>
      </w:r>
    </w:p>
    <w:p w14:paraId="75C5D3FE" w14:textId="0120C21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CHI FA LA VOLONTÀ DI DIO, COSTUI PER ME È FRATELLO, SORELLA E MADRE</w:t>
      </w:r>
      <w:r>
        <w:rPr>
          <w:noProof/>
        </w:rPr>
        <w:tab/>
      </w:r>
      <w:r>
        <w:rPr>
          <w:noProof/>
        </w:rPr>
        <w:fldChar w:fldCharType="begin"/>
      </w:r>
      <w:r>
        <w:rPr>
          <w:noProof/>
        </w:rPr>
        <w:instrText xml:space="preserve"> PAGEREF _Toc219036290 \h </w:instrText>
      </w:r>
      <w:r>
        <w:rPr>
          <w:noProof/>
        </w:rPr>
      </w:r>
      <w:r>
        <w:rPr>
          <w:noProof/>
        </w:rPr>
        <w:fldChar w:fldCharType="separate"/>
      </w:r>
      <w:r>
        <w:rPr>
          <w:noProof/>
        </w:rPr>
        <w:t>1524</w:t>
      </w:r>
      <w:r>
        <w:rPr>
          <w:noProof/>
        </w:rPr>
        <w:fldChar w:fldCharType="end"/>
      </w:r>
    </w:p>
    <w:p w14:paraId="4162B06F" w14:textId="1D50BE1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QUAE PERVIA COELI  PORTA MANES, ET STELLA MARIS</w:t>
      </w:r>
      <w:r>
        <w:rPr>
          <w:noProof/>
        </w:rPr>
        <w:tab/>
      </w:r>
      <w:r>
        <w:rPr>
          <w:noProof/>
        </w:rPr>
        <w:fldChar w:fldCharType="begin"/>
      </w:r>
      <w:r>
        <w:rPr>
          <w:noProof/>
        </w:rPr>
        <w:instrText xml:space="preserve"> PAGEREF _Toc219036291 \h </w:instrText>
      </w:r>
      <w:r>
        <w:rPr>
          <w:noProof/>
        </w:rPr>
      </w:r>
      <w:r>
        <w:rPr>
          <w:noProof/>
        </w:rPr>
        <w:fldChar w:fldCharType="separate"/>
      </w:r>
      <w:r>
        <w:rPr>
          <w:noProof/>
        </w:rPr>
        <w:t>1530</w:t>
      </w:r>
      <w:r>
        <w:rPr>
          <w:noProof/>
        </w:rPr>
        <w:fldChar w:fldCharType="end"/>
      </w:r>
    </w:p>
    <w:p w14:paraId="0217613A" w14:textId="2367CB9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SUCCURRE CADENTI, SURGERE QUI CURAT, POPULO:</w:t>
      </w:r>
      <w:r>
        <w:rPr>
          <w:noProof/>
        </w:rPr>
        <w:tab/>
      </w:r>
      <w:r>
        <w:rPr>
          <w:noProof/>
        </w:rPr>
        <w:fldChar w:fldCharType="begin"/>
      </w:r>
      <w:r>
        <w:rPr>
          <w:noProof/>
        </w:rPr>
        <w:instrText xml:space="preserve"> PAGEREF _Toc219036292 \h </w:instrText>
      </w:r>
      <w:r>
        <w:rPr>
          <w:noProof/>
        </w:rPr>
      </w:r>
      <w:r>
        <w:rPr>
          <w:noProof/>
        </w:rPr>
        <w:fldChar w:fldCharType="separate"/>
      </w:r>
      <w:r>
        <w:rPr>
          <w:noProof/>
        </w:rPr>
        <w:t>1532</w:t>
      </w:r>
      <w:r>
        <w:rPr>
          <w:noProof/>
        </w:rPr>
        <w:fldChar w:fldCharType="end"/>
      </w:r>
    </w:p>
    <w:p w14:paraId="55F9ABCF" w14:textId="74E4473C"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TU QUAE GENUISTI,  NATURA MIRANTE, TUUM SANCTUM GENITOREM</w:t>
      </w:r>
      <w:r>
        <w:rPr>
          <w:noProof/>
        </w:rPr>
        <w:tab/>
      </w:r>
      <w:r>
        <w:rPr>
          <w:noProof/>
        </w:rPr>
        <w:fldChar w:fldCharType="begin"/>
      </w:r>
      <w:r>
        <w:rPr>
          <w:noProof/>
        </w:rPr>
        <w:instrText xml:space="preserve"> PAGEREF _Toc219036293 \h </w:instrText>
      </w:r>
      <w:r>
        <w:rPr>
          <w:noProof/>
        </w:rPr>
      </w:r>
      <w:r>
        <w:rPr>
          <w:noProof/>
        </w:rPr>
        <w:fldChar w:fldCharType="separate"/>
      </w:r>
      <w:r>
        <w:rPr>
          <w:noProof/>
        </w:rPr>
        <w:t>1535</w:t>
      </w:r>
      <w:r>
        <w:rPr>
          <w:noProof/>
        </w:rPr>
        <w:fldChar w:fldCharType="end"/>
      </w:r>
    </w:p>
    <w:p w14:paraId="664117D0" w14:textId="7C53EE8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rPr>
        <w:t>ET DEFICIENTE VINO, DICIT MATER IESU AD EUM: “VINUM NON HABENT”</w:t>
      </w:r>
      <w:r>
        <w:rPr>
          <w:noProof/>
        </w:rPr>
        <w:tab/>
      </w:r>
      <w:r>
        <w:rPr>
          <w:noProof/>
        </w:rPr>
        <w:fldChar w:fldCharType="begin"/>
      </w:r>
      <w:r>
        <w:rPr>
          <w:noProof/>
        </w:rPr>
        <w:instrText xml:space="preserve"> PAGEREF _Toc219036294 \h </w:instrText>
      </w:r>
      <w:r>
        <w:rPr>
          <w:noProof/>
        </w:rPr>
      </w:r>
      <w:r>
        <w:rPr>
          <w:noProof/>
        </w:rPr>
        <w:fldChar w:fldCharType="separate"/>
      </w:r>
      <w:r>
        <w:rPr>
          <w:noProof/>
        </w:rPr>
        <w:t>1538</w:t>
      </w:r>
      <w:r>
        <w:rPr>
          <w:noProof/>
        </w:rPr>
        <w:fldChar w:fldCharType="end"/>
      </w:r>
    </w:p>
    <w:p w14:paraId="6A3B81D1" w14:textId="1C69CD2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VIRGO PRIUS AC POSTERIUS, GABRIELIS AB ORE, SUMENS ILLUD AVE, PECCATORUM MISERERE.</w:t>
      </w:r>
      <w:r>
        <w:rPr>
          <w:noProof/>
        </w:rPr>
        <w:tab/>
      </w:r>
      <w:r>
        <w:rPr>
          <w:noProof/>
        </w:rPr>
        <w:fldChar w:fldCharType="begin"/>
      </w:r>
      <w:r>
        <w:rPr>
          <w:noProof/>
        </w:rPr>
        <w:instrText xml:space="preserve"> PAGEREF _Toc219036295 \h </w:instrText>
      </w:r>
      <w:r>
        <w:rPr>
          <w:noProof/>
        </w:rPr>
      </w:r>
      <w:r>
        <w:rPr>
          <w:noProof/>
        </w:rPr>
        <w:fldChar w:fldCharType="separate"/>
      </w:r>
      <w:r>
        <w:rPr>
          <w:noProof/>
        </w:rPr>
        <w:t>1543</w:t>
      </w:r>
      <w:r>
        <w:rPr>
          <w:noProof/>
        </w:rPr>
        <w:fldChar w:fldCharType="end"/>
      </w:r>
    </w:p>
    <w:p w14:paraId="07F0276A" w14:textId="70EE84A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REGINA COELI, LÆTARE, ALLELUIA</w:t>
      </w:r>
      <w:r>
        <w:rPr>
          <w:noProof/>
        </w:rPr>
        <w:tab/>
      </w:r>
      <w:r>
        <w:rPr>
          <w:noProof/>
        </w:rPr>
        <w:fldChar w:fldCharType="begin"/>
      </w:r>
      <w:r>
        <w:rPr>
          <w:noProof/>
        </w:rPr>
        <w:instrText xml:space="preserve"> PAGEREF _Toc219036296 \h </w:instrText>
      </w:r>
      <w:r>
        <w:rPr>
          <w:noProof/>
        </w:rPr>
      </w:r>
      <w:r>
        <w:rPr>
          <w:noProof/>
        </w:rPr>
        <w:fldChar w:fldCharType="separate"/>
      </w:r>
      <w:r>
        <w:rPr>
          <w:noProof/>
        </w:rPr>
        <w:t>1545</w:t>
      </w:r>
      <w:r>
        <w:rPr>
          <w:noProof/>
        </w:rPr>
        <w:fldChar w:fldCharType="end"/>
      </w:r>
    </w:p>
    <w:p w14:paraId="2324C3FC" w14:textId="01703AF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QUIA QUEM MERUISTI PORTARE, ALLELUIA</w:t>
      </w:r>
      <w:r>
        <w:rPr>
          <w:noProof/>
        </w:rPr>
        <w:tab/>
      </w:r>
      <w:r>
        <w:rPr>
          <w:noProof/>
        </w:rPr>
        <w:fldChar w:fldCharType="begin"/>
      </w:r>
      <w:r>
        <w:rPr>
          <w:noProof/>
        </w:rPr>
        <w:instrText xml:space="preserve"> PAGEREF _Toc219036297 \h </w:instrText>
      </w:r>
      <w:r>
        <w:rPr>
          <w:noProof/>
        </w:rPr>
      </w:r>
      <w:r>
        <w:rPr>
          <w:noProof/>
        </w:rPr>
        <w:fldChar w:fldCharType="separate"/>
      </w:r>
      <w:r>
        <w:rPr>
          <w:noProof/>
        </w:rPr>
        <w:t>1548</w:t>
      </w:r>
      <w:r>
        <w:rPr>
          <w:noProof/>
        </w:rPr>
        <w:fldChar w:fldCharType="end"/>
      </w:r>
    </w:p>
    <w:p w14:paraId="547F500B" w14:textId="4237D51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RESURREXIT SICUT DIXIT, ALLELUIA</w:t>
      </w:r>
      <w:r>
        <w:rPr>
          <w:noProof/>
        </w:rPr>
        <w:tab/>
      </w:r>
      <w:r>
        <w:rPr>
          <w:noProof/>
        </w:rPr>
        <w:fldChar w:fldCharType="begin"/>
      </w:r>
      <w:r>
        <w:rPr>
          <w:noProof/>
        </w:rPr>
        <w:instrText xml:space="preserve"> PAGEREF _Toc219036298 \h </w:instrText>
      </w:r>
      <w:r>
        <w:rPr>
          <w:noProof/>
        </w:rPr>
      </w:r>
      <w:r>
        <w:rPr>
          <w:noProof/>
        </w:rPr>
        <w:fldChar w:fldCharType="separate"/>
      </w:r>
      <w:r>
        <w:rPr>
          <w:noProof/>
        </w:rPr>
        <w:t>1554</w:t>
      </w:r>
      <w:r>
        <w:rPr>
          <w:noProof/>
        </w:rPr>
        <w:fldChar w:fldCharType="end"/>
      </w:r>
    </w:p>
    <w:p w14:paraId="332EAA5C" w14:textId="6937457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ORA PRO NOBIS DEUM, ALLELUIA</w:t>
      </w:r>
      <w:r>
        <w:rPr>
          <w:noProof/>
        </w:rPr>
        <w:tab/>
      </w:r>
      <w:r>
        <w:rPr>
          <w:noProof/>
        </w:rPr>
        <w:fldChar w:fldCharType="begin"/>
      </w:r>
      <w:r>
        <w:rPr>
          <w:noProof/>
        </w:rPr>
        <w:instrText xml:space="preserve"> PAGEREF _Toc219036299 \h </w:instrText>
      </w:r>
      <w:r>
        <w:rPr>
          <w:noProof/>
        </w:rPr>
      </w:r>
      <w:r>
        <w:rPr>
          <w:noProof/>
        </w:rPr>
        <w:fldChar w:fldCharType="separate"/>
      </w:r>
      <w:r>
        <w:rPr>
          <w:noProof/>
        </w:rPr>
        <w:t>1561</w:t>
      </w:r>
      <w:r>
        <w:rPr>
          <w:noProof/>
        </w:rPr>
        <w:fldChar w:fldCharType="end"/>
      </w:r>
    </w:p>
    <w:p w14:paraId="204A68A3" w14:textId="69F533A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SANTA MARIA</w:t>
      </w:r>
      <w:r>
        <w:rPr>
          <w:noProof/>
        </w:rPr>
        <w:tab/>
      </w:r>
      <w:r>
        <w:rPr>
          <w:noProof/>
        </w:rPr>
        <w:fldChar w:fldCharType="begin"/>
      </w:r>
      <w:r>
        <w:rPr>
          <w:noProof/>
        </w:rPr>
        <w:instrText xml:space="preserve"> PAGEREF _Toc219036300 \h </w:instrText>
      </w:r>
      <w:r>
        <w:rPr>
          <w:noProof/>
        </w:rPr>
      </w:r>
      <w:r>
        <w:rPr>
          <w:noProof/>
        </w:rPr>
        <w:fldChar w:fldCharType="separate"/>
      </w:r>
      <w:r>
        <w:rPr>
          <w:noProof/>
        </w:rPr>
        <w:t>1569</w:t>
      </w:r>
      <w:r>
        <w:rPr>
          <w:noProof/>
        </w:rPr>
        <w:fldChar w:fldCharType="end"/>
      </w:r>
    </w:p>
    <w:p w14:paraId="619CE731" w14:textId="636D25E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SANTA MADRE DI DIO</w:t>
      </w:r>
      <w:r>
        <w:rPr>
          <w:noProof/>
        </w:rPr>
        <w:tab/>
      </w:r>
      <w:r>
        <w:rPr>
          <w:noProof/>
        </w:rPr>
        <w:fldChar w:fldCharType="begin"/>
      </w:r>
      <w:r>
        <w:rPr>
          <w:noProof/>
        </w:rPr>
        <w:instrText xml:space="preserve"> PAGEREF _Toc219036301 \h </w:instrText>
      </w:r>
      <w:r>
        <w:rPr>
          <w:noProof/>
        </w:rPr>
      </w:r>
      <w:r>
        <w:rPr>
          <w:noProof/>
        </w:rPr>
        <w:fldChar w:fldCharType="separate"/>
      </w:r>
      <w:r>
        <w:rPr>
          <w:noProof/>
        </w:rPr>
        <w:t>1572</w:t>
      </w:r>
      <w:r>
        <w:rPr>
          <w:noProof/>
        </w:rPr>
        <w:fldChar w:fldCharType="end"/>
      </w:r>
    </w:p>
    <w:p w14:paraId="5B5E228F" w14:textId="4C2871B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SANTA VERGINE DELLE VERGINI</w:t>
      </w:r>
      <w:r>
        <w:rPr>
          <w:noProof/>
        </w:rPr>
        <w:tab/>
      </w:r>
      <w:r>
        <w:rPr>
          <w:noProof/>
        </w:rPr>
        <w:fldChar w:fldCharType="begin"/>
      </w:r>
      <w:r>
        <w:rPr>
          <w:noProof/>
        </w:rPr>
        <w:instrText xml:space="preserve"> PAGEREF _Toc219036302 \h </w:instrText>
      </w:r>
      <w:r>
        <w:rPr>
          <w:noProof/>
        </w:rPr>
      </w:r>
      <w:r>
        <w:rPr>
          <w:noProof/>
        </w:rPr>
        <w:fldChar w:fldCharType="separate"/>
      </w:r>
      <w:r>
        <w:rPr>
          <w:noProof/>
        </w:rPr>
        <w:t>1573</w:t>
      </w:r>
      <w:r>
        <w:rPr>
          <w:noProof/>
        </w:rPr>
        <w:fldChar w:fldCharType="end"/>
      </w:r>
    </w:p>
    <w:p w14:paraId="4560A709" w14:textId="4951B2C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DI CRISTO</w:t>
      </w:r>
      <w:r>
        <w:rPr>
          <w:noProof/>
        </w:rPr>
        <w:tab/>
      </w:r>
      <w:r>
        <w:rPr>
          <w:noProof/>
        </w:rPr>
        <w:fldChar w:fldCharType="begin"/>
      </w:r>
      <w:r>
        <w:rPr>
          <w:noProof/>
        </w:rPr>
        <w:instrText xml:space="preserve"> PAGEREF _Toc219036303 \h </w:instrText>
      </w:r>
      <w:r>
        <w:rPr>
          <w:noProof/>
        </w:rPr>
      </w:r>
      <w:r>
        <w:rPr>
          <w:noProof/>
        </w:rPr>
        <w:fldChar w:fldCharType="separate"/>
      </w:r>
      <w:r>
        <w:rPr>
          <w:noProof/>
        </w:rPr>
        <w:t>1575</w:t>
      </w:r>
      <w:r>
        <w:rPr>
          <w:noProof/>
        </w:rPr>
        <w:fldChar w:fldCharType="end"/>
      </w:r>
    </w:p>
    <w:p w14:paraId="27F4CB01" w14:textId="03FBAAB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DELLA CHIESA</w:t>
      </w:r>
      <w:r>
        <w:rPr>
          <w:noProof/>
        </w:rPr>
        <w:tab/>
      </w:r>
      <w:r>
        <w:rPr>
          <w:noProof/>
        </w:rPr>
        <w:fldChar w:fldCharType="begin"/>
      </w:r>
      <w:r>
        <w:rPr>
          <w:noProof/>
        </w:rPr>
        <w:instrText xml:space="preserve"> PAGEREF _Toc219036304 \h </w:instrText>
      </w:r>
      <w:r>
        <w:rPr>
          <w:noProof/>
        </w:rPr>
      </w:r>
      <w:r>
        <w:rPr>
          <w:noProof/>
        </w:rPr>
        <w:fldChar w:fldCharType="separate"/>
      </w:r>
      <w:r>
        <w:rPr>
          <w:noProof/>
        </w:rPr>
        <w:t>1578</w:t>
      </w:r>
      <w:r>
        <w:rPr>
          <w:noProof/>
        </w:rPr>
        <w:fldChar w:fldCharType="end"/>
      </w:r>
    </w:p>
    <w:p w14:paraId="751CAAD2" w14:textId="421FFA6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DELLA DIVINA GRAZIA</w:t>
      </w:r>
      <w:r>
        <w:rPr>
          <w:noProof/>
        </w:rPr>
        <w:tab/>
      </w:r>
      <w:r>
        <w:rPr>
          <w:noProof/>
        </w:rPr>
        <w:fldChar w:fldCharType="begin"/>
      </w:r>
      <w:r>
        <w:rPr>
          <w:noProof/>
        </w:rPr>
        <w:instrText xml:space="preserve"> PAGEREF _Toc219036305 \h </w:instrText>
      </w:r>
      <w:r>
        <w:rPr>
          <w:noProof/>
        </w:rPr>
      </w:r>
      <w:r>
        <w:rPr>
          <w:noProof/>
        </w:rPr>
        <w:fldChar w:fldCharType="separate"/>
      </w:r>
      <w:r>
        <w:rPr>
          <w:noProof/>
        </w:rPr>
        <w:t>1581</w:t>
      </w:r>
      <w:r>
        <w:rPr>
          <w:noProof/>
        </w:rPr>
        <w:fldChar w:fldCharType="end"/>
      </w:r>
    </w:p>
    <w:p w14:paraId="67D222BD" w14:textId="0C548C2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PURISSIMA</w:t>
      </w:r>
      <w:r>
        <w:rPr>
          <w:noProof/>
        </w:rPr>
        <w:tab/>
      </w:r>
      <w:r>
        <w:rPr>
          <w:noProof/>
        </w:rPr>
        <w:fldChar w:fldCharType="begin"/>
      </w:r>
      <w:r>
        <w:rPr>
          <w:noProof/>
        </w:rPr>
        <w:instrText xml:space="preserve"> PAGEREF _Toc219036306 \h </w:instrText>
      </w:r>
      <w:r>
        <w:rPr>
          <w:noProof/>
        </w:rPr>
      </w:r>
      <w:r>
        <w:rPr>
          <w:noProof/>
        </w:rPr>
        <w:fldChar w:fldCharType="separate"/>
      </w:r>
      <w:r>
        <w:rPr>
          <w:noProof/>
        </w:rPr>
        <w:t>1586</w:t>
      </w:r>
      <w:r>
        <w:rPr>
          <w:noProof/>
        </w:rPr>
        <w:fldChar w:fldCharType="end"/>
      </w:r>
    </w:p>
    <w:p w14:paraId="038B8E98" w14:textId="2A25E9B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CASTISSIMA</w:t>
      </w:r>
      <w:r>
        <w:rPr>
          <w:noProof/>
        </w:rPr>
        <w:tab/>
      </w:r>
      <w:r>
        <w:rPr>
          <w:noProof/>
        </w:rPr>
        <w:fldChar w:fldCharType="begin"/>
      </w:r>
      <w:r>
        <w:rPr>
          <w:noProof/>
        </w:rPr>
        <w:instrText xml:space="preserve"> PAGEREF _Toc219036307 \h </w:instrText>
      </w:r>
      <w:r>
        <w:rPr>
          <w:noProof/>
        </w:rPr>
      </w:r>
      <w:r>
        <w:rPr>
          <w:noProof/>
        </w:rPr>
        <w:fldChar w:fldCharType="separate"/>
      </w:r>
      <w:r>
        <w:rPr>
          <w:noProof/>
        </w:rPr>
        <w:t>1591</w:t>
      </w:r>
      <w:r>
        <w:rPr>
          <w:noProof/>
        </w:rPr>
        <w:fldChar w:fldCharType="end"/>
      </w:r>
    </w:p>
    <w:p w14:paraId="1BEA2035" w14:textId="0C8F2CA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SEMPRE VERGINE</w:t>
      </w:r>
      <w:r>
        <w:rPr>
          <w:noProof/>
        </w:rPr>
        <w:tab/>
      </w:r>
      <w:r>
        <w:rPr>
          <w:noProof/>
        </w:rPr>
        <w:fldChar w:fldCharType="begin"/>
      </w:r>
      <w:r>
        <w:rPr>
          <w:noProof/>
        </w:rPr>
        <w:instrText xml:space="preserve"> PAGEREF _Toc219036308 \h </w:instrText>
      </w:r>
      <w:r>
        <w:rPr>
          <w:noProof/>
        </w:rPr>
      </w:r>
      <w:r>
        <w:rPr>
          <w:noProof/>
        </w:rPr>
        <w:fldChar w:fldCharType="separate"/>
      </w:r>
      <w:r>
        <w:rPr>
          <w:noProof/>
        </w:rPr>
        <w:t>1593</w:t>
      </w:r>
      <w:r>
        <w:rPr>
          <w:noProof/>
        </w:rPr>
        <w:fldChar w:fldCharType="end"/>
      </w:r>
    </w:p>
    <w:p w14:paraId="7FE25390" w14:textId="4E40BCA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AMMIRABILE</w:t>
      </w:r>
      <w:r>
        <w:rPr>
          <w:noProof/>
        </w:rPr>
        <w:tab/>
      </w:r>
      <w:r>
        <w:rPr>
          <w:noProof/>
        </w:rPr>
        <w:fldChar w:fldCharType="begin"/>
      </w:r>
      <w:r>
        <w:rPr>
          <w:noProof/>
        </w:rPr>
        <w:instrText xml:space="preserve"> PAGEREF _Toc219036309 \h </w:instrText>
      </w:r>
      <w:r>
        <w:rPr>
          <w:noProof/>
        </w:rPr>
      </w:r>
      <w:r>
        <w:rPr>
          <w:noProof/>
        </w:rPr>
        <w:fldChar w:fldCharType="separate"/>
      </w:r>
      <w:r>
        <w:rPr>
          <w:noProof/>
        </w:rPr>
        <w:t>1597</w:t>
      </w:r>
      <w:r>
        <w:rPr>
          <w:noProof/>
        </w:rPr>
        <w:fldChar w:fldCharType="end"/>
      </w:r>
    </w:p>
    <w:p w14:paraId="28ACB200" w14:textId="1341714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 BUON CONSIGLIO</w:t>
      </w:r>
      <w:r>
        <w:rPr>
          <w:noProof/>
        </w:rPr>
        <w:tab/>
      </w:r>
      <w:r>
        <w:rPr>
          <w:noProof/>
        </w:rPr>
        <w:fldChar w:fldCharType="begin"/>
      </w:r>
      <w:r>
        <w:rPr>
          <w:noProof/>
        </w:rPr>
        <w:instrText xml:space="preserve"> PAGEREF _Toc219036310 \h </w:instrText>
      </w:r>
      <w:r>
        <w:rPr>
          <w:noProof/>
        </w:rPr>
      </w:r>
      <w:r>
        <w:rPr>
          <w:noProof/>
        </w:rPr>
        <w:fldChar w:fldCharType="separate"/>
      </w:r>
      <w:r>
        <w:rPr>
          <w:noProof/>
        </w:rPr>
        <w:t>1601</w:t>
      </w:r>
      <w:r>
        <w:rPr>
          <w:noProof/>
        </w:rPr>
        <w:fldChar w:fldCharType="end"/>
      </w:r>
    </w:p>
    <w:p w14:paraId="0435790E" w14:textId="01F1EAE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 CREATORE</w:t>
      </w:r>
      <w:r>
        <w:rPr>
          <w:noProof/>
        </w:rPr>
        <w:tab/>
      </w:r>
      <w:r>
        <w:rPr>
          <w:noProof/>
        </w:rPr>
        <w:fldChar w:fldCharType="begin"/>
      </w:r>
      <w:r>
        <w:rPr>
          <w:noProof/>
        </w:rPr>
        <w:instrText xml:space="preserve"> PAGEREF _Toc219036311 \h </w:instrText>
      </w:r>
      <w:r>
        <w:rPr>
          <w:noProof/>
        </w:rPr>
      </w:r>
      <w:r>
        <w:rPr>
          <w:noProof/>
        </w:rPr>
        <w:fldChar w:fldCharType="separate"/>
      </w:r>
      <w:r>
        <w:rPr>
          <w:noProof/>
        </w:rPr>
        <w:t>1603</w:t>
      </w:r>
      <w:r>
        <w:rPr>
          <w:noProof/>
        </w:rPr>
        <w:fldChar w:fldCharType="end"/>
      </w:r>
    </w:p>
    <w:p w14:paraId="1271B367" w14:textId="1719168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 SALVATORE</w:t>
      </w:r>
      <w:r>
        <w:rPr>
          <w:noProof/>
        </w:rPr>
        <w:tab/>
      </w:r>
      <w:r>
        <w:rPr>
          <w:noProof/>
        </w:rPr>
        <w:fldChar w:fldCharType="begin"/>
      </w:r>
      <w:r>
        <w:rPr>
          <w:noProof/>
        </w:rPr>
        <w:instrText xml:space="preserve"> PAGEREF _Toc219036312 \h </w:instrText>
      </w:r>
      <w:r>
        <w:rPr>
          <w:noProof/>
        </w:rPr>
      </w:r>
      <w:r>
        <w:rPr>
          <w:noProof/>
        </w:rPr>
        <w:fldChar w:fldCharType="separate"/>
      </w:r>
      <w:r>
        <w:rPr>
          <w:noProof/>
        </w:rPr>
        <w:t>1605</w:t>
      </w:r>
      <w:r>
        <w:rPr>
          <w:noProof/>
        </w:rPr>
        <w:fldChar w:fldCharType="end"/>
      </w:r>
    </w:p>
    <w:p w14:paraId="2EFC3B6E" w14:textId="1101AA5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DELLA REDENZIONE</w:t>
      </w:r>
      <w:r>
        <w:rPr>
          <w:noProof/>
        </w:rPr>
        <w:tab/>
      </w:r>
      <w:r>
        <w:rPr>
          <w:noProof/>
        </w:rPr>
        <w:fldChar w:fldCharType="begin"/>
      </w:r>
      <w:r>
        <w:rPr>
          <w:noProof/>
        </w:rPr>
        <w:instrText xml:space="preserve"> PAGEREF _Toc219036313 \h </w:instrText>
      </w:r>
      <w:r>
        <w:rPr>
          <w:noProof/>
        </w:rPr>
      </w:r>
      <w:r>
        <w:rPr>
          <w:noProof/>
        </w:rPr>
        <w:fldChar w:fldCharType="separate"/>
      </w:r>
      <w:r>
        <w:rPr>
          <w:noProof/>
        </w:rPr>
        <w:t>1607</w:t>
      </w:r>
      <w:r>
        <w:rPr>
          <w:noProof/>
        </w:rPr>
        <w:fldChar w:fldCharType="end"/>
      </w:r>
    </w:p>
    <w:p w14:paraId="1D80A99A" w14:textId="51A43A1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MADRE DI MISERICORDIA</w:t>
      </w:r>
      <w:r>
        <w:rPr>
          <w:noProof/>
        </w:rPr>
        <w:tab/>
      </w:r>
      <w:r>
        <w:rPr>
          <w:noProof/>
        </w:rPr>
        <w:fldChar w:fldCharType="begin"/>
      </w:r>
      <w:r>
        <w:rPr>
          <w:noProof/>
        </w:rPr>
        <w:instrText xml:space="preserve"> PAGEREF _Toc219036314 \h </w:instrText>
      </w:r>
      <w:r>
        <w:rPr>
          <w:noProof/>
        </w:rPr>
      </w:r>
      <w:r>
        <w:rPr>
          <w:noProof/>
        </w:rPr>
        <w:fldChar w:fldCharType="separate"/>
      </w:r>
      <w:r>
        <w:rPr>
          <w:noProof/>
        </w:rPr>
        <w:t>1611</w:t>
      </w:r>
      <w:r>
        <w:rPr>
          <w:noProof/>
        </w:rPr>
        <w:fldChar w:fldCharType="end"/>
      </w:r>
    </w:p>
    <w:p w14:paraId="6BF74D16" w14:textId="621DE96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PRUDENTISSIMA</w:t>
      </w:r>
      <w:r>
        <w:rPr>
          <w:noProof/>
        </w:rPr>
        <w:tab/>
      </w:r>
      <w:r>
        <w:rPr>
          <w:noProof/>
        </w:rPr>
        <w:fldChar w:fldCharType="begin"/>
      </w:r>
      <w:r>
        <w:rPr>
          <w:noProof/>
        </w:rPr>
        <w:instrText xml:space="preserve"> PAGEREF _Toc219036315 \h </w:instrText>
      </w:r>
      <w:r>
        <w:rPr>
          <w:noProof/>
        </w:rPr>
      </w:r>
      <w:r>
        <w:rPr>
          <w:noProof/>
        </w:rPr>
        <w:fldChar w:fldCharType="separate"/>
      </w:r>
      <w:r>
        <w:rPr>
          <w:noProof/>
        </w:rPr>
        <w:t>1614</w:t>
      </w:r>
      <w:r>
        <w:rPr>
          <w:noProof/>
        </w:rPr>
        <w:fldChar w:fldCharType="end"/>
      </w:r>
    </w:p>
    <w:p w14:paraId="09554486" w14:textId="4465827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DEGNA DI ONORE</w:t>
      </w:r>
      <w:r>
        <w:rPr>
          <w:noProof/>
        </w:rPr>
        <w:tab/>
      </w:r>
      <w:r>
        <w:rPr>
          <w:noProof/>
        </w:rPr>
        <w:fldChar w:fldCharType="begin"/>
      </w:r>
      <w:r>
        <w:rPr>
          <w:noProof/>
        </w:rPr>
        <w:instrText xml:space="preserve"> PAGEREF _Toc219036316 \h </w:instrText>
      </w:r>
      <w:r>
        <w:rPr>
          <w:noProof/>
        </w:rPr>
      </w:r>
      <w:r>
        <w:rPr>
          <w:noProof/>
        </w:rPr>
        <w:fldChar w:fldCharType="separate"/>
      </w:r>
      <w:r>
        <w:rPr>
          <w:noProof/>
        </w:rPr>
        <w:t>1618</w:t>
      </w:r>
      <w:r>
        <w:rPr>
          <w:noProof/>
        </w:rPr>
        <w:fldChar w:fldCharType="end"/>
      </w:r>
    </w:p>
    <w:p w14:paraId="27328227" w14:textId="3E4DEFA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DEGNA DI LODE</w:t>
      </w:r>
      <w:r>
        <w:rPr>
          <w:noProof/>
        </w:rPr>
        <w:tab/>
      </w:r>
      <w:r>
        <w:rPr>
          <w:noProof/>
        </w:rPr>
        <w:fldChar w:fldCharType="begin"/>
      </w:r>
      <w:r>
        <w:rPr>
          <w:noProof/>
        </w:rPr>
        <w:instrText xml:space="preserve"> PAGEREF _Toc219036317 \h </w:instrText>
      </w:r>
      <w:r>
        <w:rPr>
          <w:noProof/>
        </w:rPr>
      </w:r>
      <w:r>
        <w:rPr>
          <w:noProof/>
        </w:rPr>
        <w:fldChar w:fldCharType="separate"/>
      </w:r>
      <w:r>
        <w:rPr>
          <w:noProof/>
        </w:rPr>
        <w:t>1621</w:t>
      </w:r>
      <w:r>
        <w:rPr>
          <w:noProof/>
        </w:rPr>
        <w:fldChar w:fldCharType="end"/>
      </w:r>
    </w:p>
    <w:p w14:paraId="57B7D1DB" w14:textId="7485E25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DIMORA TUTTA CONSACRATA A DIO</w:t>
      </w:r>
      <w:r>
        <w:rPr>
          <w:noProof/>
        </w:rPr>
        <w:tab/>
      </w:r>
      <w:r>
        <w:rPr>
          <w:noProof/>
        </w:rPr>
        <w:fldChar w:fldCharType="begin"/>
      </w:r>
      <w:r>
        <w:rPr>
          <w:noProof/>
        </w:rPr>
        <w:instrText xml:space="preserve"> PAGEREF _Toc219036318 \h </w:instrText>
      </w:r>
      <w:r>
        <w:rPr>
          <w:noProof/>
        </w:rPr>
      </w:r>
      <w:r>
        <w:rPr>
          <w:noProof/>
        </w:rPr>
        <w:fldChar w:fldCharType="separate"/>
      </w:r>
      <w:r>
        <w:rPr>
          <w:noProof/>
        </w:rPr>
        <w:t>1625</w:t>
      </w:r>
      <w:r>
        <w:rPr>
          <w:noProof/>
        </w:rPr>
        <w:fldChar w:fldCharType="end"/>
      </w:r>
    </w:p>
    <w:p w14:paraId="41FAA789" w14:textId="70B9E9F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TEMPIO DELLO SPIRITO SANTO</w:t>
      </w:r>
      <w:r>
        <w:rPr>
          <w:noProof/>
        </w:rPr>
        <w:tab/>
      </w:r>
      <w:r>
        <w:rPr>
          <w:noProof/>
        </w:rPr>
        <w:fldChar w:fldCharType="begin"/>
      </w:r>
      <w:r>
        <w:rPr>
          <w:noProof/>
        </w:rPr>
        <w:instrText xml:space="preserve"> PAGEREF _Toc219036319 \h </w:instrText>
      </w:r>
      <w:r>
        <w:rPr>
          <w:noProof/>
        </w:rPr>
      </w:r>
      <w:r>
        <w:rPr>
          <w:noProof/>
        </w:rPr>
        <w:fldChar w:fldCharType="separate"/>
      </w:r>
      <w:r>
        <w:rPr>
          <w:noProof/>
        </w:rPr>
        <w:t>1627</w:t>
      </w:r>
      <w:r>
        <w:rPr>
          <w:noProof/>
        </w:rPr>
        <w:fldChar w:fldCharType="end"/>
      </w:r>
    </w:p>
    <w:p w14:paraId="47F9F89A" w14:textId="224F5FA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TABERNACOLO DELL'ETERNA GLORIA</w:t>
      </w:r>
      <w:r>
        <w:rPr>
          <w:noProof/>
        </w:rPr>
        <w:tab/>
      </w:r>
      <w:r>
        <w:rPr>
          <w:noProof/>
        </w:rPr>
        <w:fldChar w:fldCharType="begin"/>
      </w:r>
      <w:r>
        <w:rPr>
          <w:noProof/>
        </w:rPr>
        <w:instrText xml:space="preserve"> PAGEREF _Toc219036320 \h </w:instrText>
      </w:r>
      <w:r>
        <w:rPr>
          <w:noProof/>
        </w:rPr>
      </w:r>
      <w:r>
        <w:rPr>
          <w:noProof/>
        </w:rPr>
        <w:fldChar w:fldCharType="separate"/>
      </w:r>
      <w:r>
        <w:rPr>
          <w:noProof/>
        </w:rPr>
        <w:t>1629</w:t>
      </w:r>
      <w:r>
        <w:rPr>
          <w:noProof/>
        </w:rPr>
        <w:fldChar w:fldCharType="end"/>
      </w:r>
    </w:p>
    <w:p w14:paraId="5BC310DF" w14:textId="5E0D7D3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POTENTE</w:t>
      </w:r>
      <w:r>
        <w:rPr>
          <w:noProof/>
        </w:rPr>
        <w:tab/>
      </w:r>
      <w:r>
        <w:rPr>
          <w:noProof/>
        </w:rPr>
        <w:fldChar w:fldCharType="begin"/>
      </w:r>
      <w:r>
        <w:rPr>
          <w:noProof/>
        </w:rPr>
        <w:instrText xml:space="preserve"> PAGEREF _Toc219036321 \h </w:instrText>
      </w:r>
      <w:r>
        <w:rPr>
          <w:noProof/>
        </w:rPr>
      </w:r>
      <w:r>
        <w:rPr>
          <w:noProof/>
        </w:rPr>
        <w:fldChar w:fldCharType="separate"/>
      </w:r>
      <w:r>
        <w:rPr>
          <w:noProof/>
        </w:rPr>
        <w:t>1634</w:t>
      </w:r>
      <w:r>
        <w:rPr>
          <w:noProof/>
        </w:rPr>
        <w:fldChar w:fldCharType="end"/>
      </w:r>
    </w:p>
    <w:p w14:paraId="656B2E8D" w14:textId="24002B6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CLEMENTE</w:t>
      </w:r>
      <w:r>
        <w:rPr>
          <w:noProof/>
        </w:rPr>
        <w:tab/>
      </w:r>
      <w:r>
        <w:rPr>
          <w:noProof/>
        </w:rPr>
        <w:fldChar w:fldCharType="begin"/>
      </w:r>
      <w:r>
        <w:rPr>
          <w:noProof/>
        </w:rPr>
        <w:instrText xml:space="preserve"> PAGEREF _Toc219036322 \h </w:instrText>
      </w:r>
      <w:r>
        <w:rPr>
          <w:noProof/>
        </w:rPr>
      </w:r>
      <w:r>
        <w:rPr>
          <w:noProof/>
        </w:rPr>
        <w:fldChar w:fldCharType="separate"/>
      </w:r>
      <w:r>
        <w:rPr>
          <w:noProof/>
        </w:rPr>
        <w:t>1635</w:t>
      </w:r>
      <w:r>
        <w:rPr>
          <w:noProof/>
        </w:rPr>
        <w:fldChar w:fldCharType="end"/>
      </w:r>
    </w:p>
    <w:p w14:paraId="5BE5B482" w14:textId="044F5D7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VERGINE FEDELE</w:t>
      </w:r>
      <w:r>
        <w:rPr>
          <w:noProof/>
        </w:rPr>
        <w:tab/>
      </w:r>
      <w:r>
        <w:rPr>
          <w:noProof/>
        </w:rPr>
        <w:fldChar w:fldCharType="begin"/>
      </w:r>
      <w:r>
        <w:rPr>
          <w:noProof/>
        </w:rPr>
        <w:instrText xml:space="preserve"> PAGEREF _Toc219036323 \h </w:instrText>
      </w:r>
      <w:r>
        <w:rPr>
          <w:noProof/>
        </w:rPr>
      </w:r>
      <w:r>
        <w:rPr>
          <w:noProof/>
        </w:rPr>
        <w:fldChar w:fldCharType="separate"/>
      </w:r>
      <w:r>
        <w:rPr>
          <w:noProof/>
        </w:rPr>
        <w:t>1637</w:t>
      </w:r>
      <w:r>
        <w:rPr>
          <w:noProof/>
        </w:rPr>
        <w:fldChar w:fldCharType="end"/>
      </w:r>
    </w:p>
    <w:p w14:paraId="164ABE8A" w14:textId="69998F72"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SEDE DELLA SAPIENZA</w:t>
      </w:r>
      <w:r>
        <w:rPr>
          <w:noProof/>
        </w:rPr>
        <w:tab/>
      </w:r>
      <w:r>
        <w:rPr>
          <w:noProof/>
        </w:rPr>
        <w:fldChar w:fldCharType="begin"/>
      </w:r>
      <w:r>
        <w:rPr>
          <w:noProof/>
        </w:rPr>
        <w:instrText xml:space="preserve"> PAGEREF _Toc219036324 \h </w:instrText>
      </w:r>
      <w:r>
        <w:rPr>
          <w:noProof/>
        </w:rPr>
      </w:r>
      <w:r>
        <w:rPr>
          <w:noProof/>
        </w:rPr>
        <w:fldChar w:fldCharType="separate"/>
      </w:r>
      <w:r>
        <w:rPr>
          <w:noProof/>
        </w:rPr>
        <w:t>1639</w:t>
      </w:r>
      <w:r>
        <w:rPr>
          <w:noProof/>
        </w:rPr>
        <w:fldChar w:fldCharType="end"/>
      </w:r>
    </w:p>
    <w:p w14:paraId="4C7C6968" w14:textId="634EFE5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ECCO LA SERVA DEL SIGNORE: AVVENGA PER ME SECONDO LA TUA PAROLA</w:t>
      </w:r>
      <w:r>
        <w:rPr>
          <w:noProof/>
        </w:rPr>
        <w:tab/>
      </w:r>
      <w:r>
        <w:rPr>
          <w:noProof/>
        </w:rPr>
        <w:fldChar w:fldCharType="begin"/>
      </w:r>
      <w:r>
        <w:rPr>
          <w:noProof/>
        </w:rPr>
        <w:instrText xml:space="preserve"> PAGEREF _Toc219036325 \h </w:instrText>
      </w:r>
      <w:r>
        <w:rPr>
          <w:noProof/>
        </w:rPr>
      </w:r>
      <w:r>
        <w:rPr>
          <w:noProof/>
        </w:rPr>
        <w:fldChar w:fldCharType="separate"/>
      </w:r>
      <w:r>
        <w:rPr>
          <w:noProof/>
        </w:rPr>
        <w:t>1640</w:t>
      </w:r>
      <w:r>
        <w:rPr>
          <w:noProof/>
        </w:rPr>
        <w:fldChar w:fldCharType="end"/>
      </w:r>
    </w:p>
    <w:p w14:paraId="5BE49A3D" w14:textId="251F723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lastRenderedPageBreak/>
        <w:t>CAUSA DELLA NOSTRA LETIZIA</w:t>
      </w:r>
      <w:r>
        <w:rPr>
          <w:noProof/>
        </w:rPr>
        <w:tab/>
      </w:r>
      <w:r>
        <w:rPr>
          <w:noProof/>
        </w:rPr>
        <w:fldChar w:fldCharType="begin"/>
      </w:r>
      <w:r>
        <w:rPr>
          <w:noProof/>
        </w:rPr>
        <w:instrText xml:space="preserve"> PAGEREF _Toc219036326 \h </w:instrText>
      </w:r>
      <w:r>
        <w:rPr>
          <w:noProof/>
        </w:rPr>
      </w:r>
      <w:r>
        <w:rPr>
          <w:noProof/>
        </w:rPr>
        <w:fldChar w:fldCharType="separate"/>
      </w:r>
      <w:r>
        <w:rPr>
          <w:noProof/>
        </w:rPr>
        <w:t>1642</w:t>
      </w:r>
      <w:r>
        <w:rPr>
          <w:noProof/>
        </w:rPr>
        <w:fldChar w:fldCharType="end"/>
      </w:r>
    </w:p>
    <w:p w14:paraId="6BFDFFBB" w14:textId="56C1EC1E"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LA VERGINE MARIA: DONNA EUCARISTICA E MISTAGOGA DI SUO FIGLIO GESÙ</w:t>
      </w:r>
      <w:r>
        <w:rPr>
          <w:noProof/>
        </w:rPr>
        <w:tab/>
      </w:r>
      <w:r>
        <w:rPr>
          <w:noProof/>
        </w:rPr>
        <w:fldChar w:fldCharType="begin"/>
      </w:r>
      <w:r>
        <w:rPr>
          <w:noProof/>
        </w:rPr>
        <w:instrText xml:space="preserve"> PAGEREF _Toc219036327 \h </w:instrText>
      </w:r>
      <w:r>
        <w:rPr>
          <w:noProof/>
        </w:rPr>
      </w:r>
      <w:r>
        <w:rPr>
          <w:noProof/>
        </w:rPr>
        <w:fldChar w:fldCharType="separate"/>
      </w:r>
      <w:r>
        <w:rPr>
          <w:noProof/>
        </w:rPr>
        <w:t>1644</w:t>
      </w:r>
      <w:r>
        <w:rPr>
          <w:noProof/>
        </w:rPr>
        <w:fldChar w:fldCharType="end"/>
      </w:r>
    </w:p>
    <w:p w14:paraId="0A48A684" w14:textId="63490E35"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LA MADRE DEL VERBO INCARNATO</w:t>
      </w:r>
      <w:r>
        <w:rPr>
          <w:noProof/>
        </w:rPr>
        <w:tab/>
      </w:r>
      <w:r>
        <w:rPr>
          <w:noProof/>
        </w:rPr>
        <w:fldChar w:fldCharType="begin"/>
      </w:r>
      <w:r>
        <w:rPr>
          <w:noProof/>
        </w:rPr>
        <w:instrText xml:space="preserve"> PAGEREF _Toc219036328 \h </w:instrText>
      </w:r>
      <w:r>
        <w:rPr>
          <w:noProof/>
        </w:rPr>
      </w:r>
      <w:r>
        <w:rPr>
          <w:noProof/>
        </w:rPr>
        <w:fldChar w:fldCharType="separate"/>
      </w:r>
      <w:r>
        <w:rPr>
          <w:noProof/>
        </w:rPr>
        <w:t>1650</w:t>
      </w:r>
      <w:r>
        <w:rPr>
          <w:noProof/>
        </w:rPr>
        <w:fldChar w:fldCharType="end"/>
      </w:r>
    </w:p>
    <w:p w14:paraId="2028D9EA" w14:textId="5F1B9440"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ESPLORAZIONE DALLE LITANIE LAURETANE</w:t>
      </w:r>
      <w:r>
        <w:rPr>
          <w:noProof/>
        </w:rPr>
        <w:tab/>
      </w:r>
      <w:r>
        <w:rPr>
          <w:noProof/>
        </w:rPr>
        <w:fldChar w:fldCharType="begin"/>
      </w:r>
      <w:r>
        <w:rPr>
          <w:noProof/>
        </w:rPr>
        <w:instrText xml:space="preserve"> PAGEREF _Toc219036329 \h </w:instrText>
      </w:r>
      <w:r>
        <w:rPr>
          <w:noProof/>
        </w:rPr>
      </w:r>
      <w:r>
        <w:rPr>
          <w:noProof/>
        </w:rPr>
        <w:fldChar w:fldCharType="separate"/>
      </w:r>
      <w:r>
        <w:rPr>
          <w:noProof/>
        </w:rPr>
        <w:t>1650</w:t>
      </w:r>
      <w:r>
        <w:rPr>
          <w:noProof/>
        </w:rPr>
        <w:fldChar w:fldCharType="end"/>
      </w:r>
    </w:p>
    <w:p w14:paraId="5A3CB62E" w14:textId="3C6CBF1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VERGINE MARIA È SANTA</w:t>
      </w:r>
      <w:r>
        <w:rPr>
          <w:noProof/>
        </w:rPr>
        <w:tab/>
      </w:r>
      <w:r>
        <w:rPr>
          <w:noProof/>
        </w:rPr>
        <w:fldChar w:fldCharType="begin"/>
      </w:r>
      <w:r>
        <w:rPr>
          <w:noProof/>
        </w:rPr>
        <w:instrText xml:space="preserve"> PAGEREF _Toc219036330 \h </w:instrText>
      </w:r>
      <w:r>
        <w:rPr>
          <w:noProof/>
        </w:rPr>
      </w:r>
      <w:r>
        <w:rPr>
          <w:noProof/>
        </w:rPr>
        <w:fldChar w:fldCharType="separate"/>
      </w:r>
      <w:r>
        <w:rPr>
          <w:noProof/>
        </w:rPr>
        <w:t>1651</w:t>
      </w:r>
      <w:r>
        <w:rPr>
          <w:noProof/>
        </w:rPr>
        <w:fldChar w:fldCharType="end"/>
      </w:r>
    </w:p>
    <w:p w14:paraId="6625EA2F" w14:textId="05B2A66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PRIMA IMMAGINE: LA SANTITÀ</w:t>
      </w:r>
      <w:r>
        <w:rPr>
          <w:noProof/>
        </w:rPr>
        <w:tab/>
      </w:r>
      <w:r>
        <w:rPr>
          <w:noProof/>
        </w:rPr>
        <w:fldChar w:fldCharType="begin"/>
      </w:r>
      <w:r>
        <w:rPr>
          <w:noProof/>
        </w:rPr>
        <w:instrText xml:space="preserve"> PAGEREF _Toc219036331 \h </w:instrText>
      </w:r>
      <w:r>
        <w:rPr>
          <w:noProof/>
        </w:rPr>
      </w:r>
      <w:r>
        <w:rPr>
          <w:noProof/>
        </w:rPr>
        <w:fldChar w:fldCharType="separate"/>
      </w:r>
      <w:r>
        <w:rPr>
          <w:noProof/>
        </w:rPr>
        <w:t>1651</w:t>
      </w:r>
      <w:r>
        <w:rPr>
          <w:noProof/>
        </w:rPr>
        <w:fldChar w:fldCharType="end"/>
      </w:r>
    </w:p>
    <w:p w14:paraId="5796075B" w14:textId="392304F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VERGNE MARIA È MADRE</w:t>
      </w:r>
      <w:r>
        <w:rPr>
          <w:noProof/>
        </w:rPr>
        <w:tab/>
      </w:r>
      <w:r>
        <w:rPr>
          <w:noProof/>
        </w:rPr>
        <w:fldChar w:fldCharType="begin"/>
      </w:r>
      <w:r>
        <w:rPr>
          <w:noProof/>
        </w:rPr>
        <w:instrText xml:space="preserve"> PAGEREF _Toc219036332 \h </w:instrText>
      </w:r>
      <w:r>
        <w:rPr>
          <w:noProof/>
        </w:rPr>
      </w:r>
      <w:r>
        <w:rPr>
          <w:noProof/>
        </w:rPr>
        <w:fldChar w:fldCharType="separate"/>
      </w:r>
      <w:r>
        <w:rPr>
          <w:noProof/>
        </w:rPr>
        <w:t>1653</w:t>
      </w:r>
      <w:r>
        <w:rPr>
          <w:noProof/>
        </w:rPr>
        <w:fldChar w:fldCharType="end"/>
      </w:r>
    </w:p>
    <w:p w14:paraId="31A518AF" w14:textId="4036B3C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SECONDA IMMAGINE: LA DIVINA MATERNITÀ.</w:t>
      </w:r>
      <w:r>
        <w:rPr>
          <w:noProof/>
        </w:rPr>
        <w:tab/>
      </w:r>
      <w:r>
        <w:rPr>
          <w:noProof/>
        </w:rPr>
        <w:fldChar w:fldCharType="begin"/>
      </w:r>
      <w:r>
        <w:rPr>
          <w:noProof/>
        </w:rPr>
        <w:instrText xml:space="preserve"> PAGEREF _Toc219036333 \h </w:instrText>
      </w:r>
      <w:r>
        <w:rPr>
          <w:noProof/>
        </w:rPr>
      </w:r>
      <w:r>
        <w:rPr>
          <w:noProof/>
        </w:rPr>
        <w:fldChar w:fldCharType="separate"/>
      </w:r>
      <w:r>
        <w:rPr>
          <w:noProof/>
        </w:rPr>
        <w:t>1653</w:t>
      </w:r>
      <w:r>
        <w:rPr>
          <w:noProof/>
        </w:rPr>
        <w:fldChar w:fldCharType="end"/>
      </w:r>
    </w:p>
    <w:p w14:paraId="25B0B742" w14:textId="08C0A6C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LA SEMPRE VERGINE</w:t>
      </w:r>
      <w:r>
        <w:rPr>
          <w:noProof/>
        </w:rPr>
        <w:tab/>
      </w:r>
      <w:r>
        <w:rPr>
          <w:noProof/>
        </w:rPr>
        <w:fldChar w:fldCharType="begin"/>
      </w:r>
      <w:r>
        <w:rPr>
          <w:noProof/>
        </w:rPr>
        <w:instrText xml:space="preserve"> PAGEREF _Toc219036334 \h </w:instrText>
      </w:r>
      <w:r>
        <w:rPr>
          <w:noProof/>
        </w:rPr>
      </w:r>
      <w:r>
        <w:rPr>
          <w:noProof/>
        </w:rPr>
        <w:fldChar w:fldCharType="separate"/>
      </w:r>
      <w:r>
        <w:rPr>
          <w:noProof/>
        </w:rPr>
        <w:t>1656</w:t>
      </w:r>
      <w:r>
        <w:rPr>
          <w:noProof/>
        </w:rPr>
        <w:fldChar w:fldCharType="end"/>
      </w:r>
    </w:p>
    <w:p w14:paraId="077335F9" w14:textId="3FAEE14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TERZA IMMAGINE: LA VERGINITÀ DI MARIA</w:t>
      </w:r>
      <w:r>
        <w:rPr>
          <w:noProof/>
        </w:rPr>
        <w:tab/>
      </w:r>
      <w:r>
        <w:rPr>
          <w:noProof/>
        </w:rPr>
        <w:fldChar w:fldCharType="begin"/>
      </w:r>
      <w:r>
        <w:rPr>
          <w:noProof/>
        </w:rPr>
        <w:instrText xml:space="preserve"> PAGEREF _Toc219036335 \h </w:instrText>
      </w:r>
      <w:r>
        <w:rPr>
          <w:noProof/>
        </w:rPr>
      </w:r>
      <w:r>
        <w:rPr>
          <w:noProof/>
        </w:rPr>
        <w:fldChar w:fldCharType="separate"/>
      </w:r>
      <w:r>
        <w:rPr>
          <w:noProof/>
        </w:rPr>
        <w:t>1656</w:t>
      </w:r>
      <w:r>
        <w:rPr>
          <w:noProof/>
        </w:rPr>
        <w:fldChar w:fldCharType="end"/>
      </w:r>
    </w:p>
    <w:p w14:paraId="69EA4083" w14:textId="5EBA73D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À VERGINE NEL SUO CORPO.</w:t>
      </w:r>
      <w:r>
        <w:rPr>
          <w:noProof/>
        </w:rPr>
        <w:tab/>
      </w:r>
      <w:r>
        <w:rPr>
          <w:noProof/>
        </w:rPr>
        <w:fldChar w:fldCharType="begin"/>
      </w:r>
      <w:r>
        <w:rPr>
          <w:noProof/>
        </w:rPr>
        <w:instrText xml:space="preserve"> PAGEREF _Toc219036336 \h </w:instrText>
      </w:r>
      <w:r>
        <w:rPr>
          <w:noProof/>
        </w:rPr>
      </w:r>
      <w:r>
        <w:rPr>
          <w:noProof/>
        </w:rPr>
        <w:fldChar w:fldCharType="separate"/>
      </w:r>
      <w:r>
        <w:rPr>
          <w:noProof/>
        </w:rPr>
        <w:t>1656</w:t>
      </w:r>
      <w:r>
        <w:rPr>
          <w:noProof/>
        </w:rPr>
        <w:fldChar w:fldCharType="end"/>
      </w:r>
    </w:p>
    <w:p w14:paraId="5AB9BE20" w14:textId="2807396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NELL’ANIMA</w:t>
      </w:r>
      <w:r>
        <w:rPr>
          <w:noProof/>
        </w:rPr>
        <w:tab/>
      </w:r>
      <w:r>
        <w:rPr>
          <w:noProof/>
        </w:rPr>
        <w:fldChar w:fldCharType="begin"/>
      </w:r>
      <w:r>
        <w:rPr>
          <w:noProof/>
        </w:rPr>
        <w:instrText xml:space="preserve"> PAGEREF _Toc219036337 \h </w:instrText>
      </w:r>
      <w:r>
        <w:rPr>
          <w:noProof/>
        </w:rPr>
      </w:r>
      <w:r>
        <w:rPr>
          <w:noProof/>
        </w:rPr>
        <w:fldChar w:fldCharType="separate"/>
      </w:r>
      <w:r>
        <w:rPr>
          <w:noProof/>
        </w:rPr>
        <w:t>1657</w:t>
      </w:r>
      <w:r>
        <w:rPr>
          <w:noProof/>
        </w:rPr>
        <w:fldChar w:fldCharType="end"/>
      </w:r>
    </w:p>
    <w:p w14:paraId="22BFB7FB" w14:textId="1424A65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 SUO SPIRITO</w:t>
      </w:r>
      <w:r>
        <w:rPr>
          <w:noProof/>
        </w:rPr>
        <w:tab/>
      </w:r>
      <w:r>
        <w:rPr>
          <w:noProof/>
        </w:rPr>
        <w:fldChar w:fldCharType="begin"/>
      </w:r>
      <w:r>
        <w:rPr>
          <w:noProof/>
        </w:rPr>
        <w:instrText xml:space="preserve"> PAGEREF _Toc219036338 \h </w:instrText>
      </w:r>
      <w:r>
        <w:rPr>
          <w:noProof/>
        </w:rPr>
      </w:r>
      <w:r>
        <w:rPr>
          <w:noProof/>
        </w:rPr>
        <w:fldChar w:fldCharType="separate"/>
      </w:r>
      <w:r>
        <w:rPr>
          <w:noProof/>
        </w:rPr>
        <w:t>1659</w:t>
      </w:r>
      <w:r>
        <w:rPr>
          <w:noProof/>
        </w:rPr>
        <w:fldChar w:fldCharType="end"/>
      </w:r>
    </w:p>
    <w:p w14:paraId="3001D04E" w14:textId="066E9E5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VERGINITÀ DELLA VOLONTÀ</w:t>
      </w:r>
      <w:r>
        <w:rPr>
          <w:noProof/>
        </w:rPr>
        <w:tab/>
      </w:r>
      <w:r>
        <w:rPr>
          <w:noProof/>
        </w:rPr>
        <w:fldChar w:fldCharType="begin"/>
      </w:r>
      <w:r>
        <w:rPr>
          <w:noProof/>
        </w:rPr>
        <w:instrText xml:space="preserve"> PAGEREF _Toc219036339 \h </w:instrText>
      </w:r>
      <w:r>
        <w:rPr>
          <w:noProof/>
        </w:rPr>
      </w:r>
      <w:r>
        <w:rPr>
          <w:noProof/>
        </w:rPr>
        <w:fldChar w:fldCharType="separate"/>
      </w:r>
      <w:r>
        <w:rPr>
          <w:noProof/>
        </w:rPr>
        <w:t>1659</w:t>
      </w:r>
      <w:r>
        <w:rPr>
          <w:noProof/>
        </w:rPr>
        <w:fldChar w:fldCharType="end"/>
      </w:r>
    </w:p>
    <w:p w14:paraId="50A11C0C" w14:textId="011FE4E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VERGINITÀ DEI PENSIERI</w:t>
      </w:r>
      <w:r>
        <w:rPr>
          <w:noProof/>
        </w:rPr>
        <w:tab/>
      </w:r>
      <w:r>
        <w:rPr>
          <w:noProof/>
        </w:rPr>
        <w:fldChar w:fldCharType="begin"/>
      </w:r>
      <w:r>
        <w:rPr>
          <w:noProof/>
        </w:rPr>
        <w:instrText xml:space="preserve"> PAGEREF _Toc219036340 \h </w:instrText>
      </w:r>
      <w:r>
        <w:rPr>
          <w:noProof/>
        </w:rPr>
      </w:r>
      <w:r>
        <w:rPr>
          <w:noProof/>
        </w:rPr>
        <w:fldChar w:fldCharType="separate"/>
      </w:r>
      <w:r>
        <w:rPr>
          <w:noProof/>
        </w:rPr>
        <w:t>1660</w:t>
      </w:r>
      <w:r>
        <w:rPr>
          <w:noProof/>
        </w:rPr>
        <w:fldChar w:fldCharType="end"/>
      </w:r>
    </w:p>
    <w:p w14:paraId="4FBDDEC9" w14:textId="00675BD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VERGINITÀ DEI DESIDERI</w:t>
      </w:r>
      <w:r>
        <w:rPr>
          <w:noProof/>
        </w:rPr>
        <w:tab/>
      </w:r>
      <w:r>
        <w:rPr>
          <w:noProof/>
        </w:rPr>
        <w:fldChar w:fldCharType="begin"/>
      </w:r>
      <w:r>
        <w:rPr>
          <w:noProof/>
        </w:rPr>
        <w:instrText xml:space="preserve"> PAGEREF _Toc219036341 \h </w:instrText>
      </w:r>
      <w:r>
        <w:rPr>
          <w:noProof/>
        </w:rPr>
      </w:r>
      <w:r>
        <w:rPr>
          <w:noProof/>
        </w:rPr>
        <w:fldChar w:fldCharType="separate"/>
      </w:r>
      <w:r>
        <w:rPr>
          <w:noProof/>
        </w:rPr>
        <w:t>1661</w:t>
      </w:r>
      <w:r>
        <w:rPr>
          <w:noProof/>
        </w:rPr>
        <w:fldChar w:fldCharType="end"/>
      </w:r>
    </w:p>
    <w:p w14:paraId="4218AA79" w14:textId="1C5DB10E"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VERGINITÀ DI TUTTA LA PERSONA</w:t>
      </w:r>
      <w:r>
        <w:rPr>
          <w:noProof/>
        </w:rPr>
        <w:tab/>
      </w:r>
      <w:r>
        <w:rPr>
          <w:noProof/>
        </w:rPr>
        <w:fldChar w:fldCharType="begin"/>
      </w:r>
      <w:r>
        <w:rPr>
          <w:noProof/>
        </w:rPr>
        <w:instrText xml:space="preserve"> PAGEREF _Toc219036342 \h </w:instrText>
      </w:r>
      <w:r>
        <w:rPr>
          <w:noProof/>
        </w:rPr>
      </w:r>
      <w:r>
        <w:rPr>
          <w:noProof/>
        </w:rPr>
        <w:fldChar w:fldCharType="separate"/>
      </w:r>
      <w:r>
        <w:rPr>
          <w:noProof/>
        </w:rPr>
        <w:t>1662</w:t>
      </w:r>
      <w:r>
        <w:rPr>
          <w:noProof/>
        </w:rPr>
        <w:fldChar w:fldCharType="end"/>
      </w:r>
    </w:p>
    <w:p w14:paraId="4750BB8C" w14:textId="25CF777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L’ESSERE E LA MISSIONE DELLA VERGINE MARIA</w:t>
      </w:r>
      <w:r>
        <w:rPr>
          <w:noProof/>
        </w:rPr>
        <w:tab/>
      </w:r>
      <w:r>
        <w:rPr>
          <w:noProof/>
        </w:rPr>
        <w:fldChar w:fldCharType="begin"/>
      </w:r>
      <w:r>
        <w:rPr>
          <w:noProof/>
        </w:rPr>
        <w:instrText xml:space="preserve"> PAGEREF _Toc219036343 \h </w:instrText>
      </w:r>
      <w:r>
        <w:rPr>
          <w:noProof/>
        </w:rPr>
      </w:r>
      <w:r>
        <w:rPr>
          <w:noProof/>
        </w:rPr>
        <w:fldChar w:fldCharType="separate"/>
      </w:r>
      <w:r>
        <w:rPr>
          <w:noProof/>
        </w:rPr>
        <w:t>1662</w:t>
      </w:r>
      <w:r>
        <w:rPr>
          <w:noProof/>
        </w:rPr>
        <w:fldChar w:fldCharType="end"/>
      </w:r>
    </w:p>
    <w:p w14:paraId="7F37D0A8" w14:textId="14E0562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VERGINE MARIA È REGINA</w:t>
      </w:r>
      <w:r>
        <w:rPr>
          <w:noProof/>
        </w:rPr>
        <w:tab/>
      </w:r>
      <w:r>
        <w:rPr>
          <w:noProof/>
        </w:rPr>
        <w:fldChar w:fldCharType="begin"/>
      </w:r>
      <w:r>
        <w:rPr>
          <w:noProof/>
        </w:rPr>
        <w:instrText xml:space="preserve"> PAGEREF _Toc219036344 \h </w:instrText>
      </w:r>
      <w:r>
        <w:rPr>
          <w:noProof/>
        </w:rPr>
      </w:r>
      <w:r>
        <w:rPr>
          <w:noProof/>
        </w:rPr>
        <w:fldChar w:fldCharType="separate"/>
      </w:r>
      <w:r>
        <w:rPr>
          <w:noProof/>
        </w:rPr>
        <w:t>1664</w:t>
      </w:r>
      <w:r>
        <w:rPr>
          <w:noProof/>
        </w:rPr>
        <w:fldChar w:fldCharType="end"/>
      </w:r>
    </w:p>
    <w:p w14:paraId="1B4CC554" w14:textId="7A4C17E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QUINTA IMMAGINE È LA REGALITÀ</w:t>
      </w:r>
      <w:r>
        <w:rPr>
          <w:noProof/>
        </w:rPr>
        <w:tab/>
      </w:r>
      <w:r>
        <w:rPr>
          <w:noProof/>
        </w:rPr>
        <w:fldChar w:fldCharType="begin"/>
      </w:r>
      <w:r>
        <w:rPr>
          <w:noProof/>
        </w:rPr>
        <w:instrText xml:space="preserve"> PAGEREF _Toc219036345 \h </w:instrText>
      </w:r>
      <w:r>
        <w:rPr>
          <w:noProof/>
        </w:rPr>
      </w:r>
      <w:r>
        <w:rPr>
          <w:noProof/>
        </w:rPr>
        <w:fldChar w:fldCharType="separate"/>
      </w:r>
      <w:r>
        <w:rPr>
          <w:noProof/>
        </w:rPr>
        <w:t>1664</w:t>
      </w:r>
      <w:r>
        <w:rPr>
          <w:noProof/>
        </w:rPr>
        <w:fldChar w:fldCharType="end"/>
      </w:r>
    </w:p>
    <w:p w14:paraId="6B3AEA93" w14:textId="642F9E2F"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ESPLORAZIONE DALLE PREGHIERE DEL POPOLO DI DIO</w:t>
      </w:r>
      <w:r>
        <w:rPr>
          <w:noProof/>
        </w:rPr>
        <w:tab/>
      </w:r>
      <w:r>
        <w:rPr>
          <w:noProof/>
        </w:rPr>
        <w:fldChar w:fldCharType="begin"/>
      </w:r>
      <w:r>
        <w:rPr>
          <w:noProof/>
        </w:rPr>
        <w:instrText xml:space="preserve"> PAGEREF _Toc219036346 \h </w:instrText>
      </w:r>
      <w:r>
        <w:rPr>
          <w:noProof/>
        </w:rPr>
      </w:r>
      <w:r>
        <w:rPr>
          <w:noProof/>
        </w:rPr>
        <w:fldChar w:fldCharType="separate"/>
      </w:r>
      <w:r>
        <w:rPr>
          <w:noProof/>
        </w:rPr>
        <w:t>1667</w:t>
      </w:r>
      <w:r>
        <w:rPr>
          <w:noProof/>
        </w:rPr>
        <w:fldChar w:fldCharType="end"/>
      </w:r>
    </w:p>
    <w:p w14:paraId="4E45F90C" w14:textId="1D2D2C6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PRIMA PREGHIERA: ALMA REDEMPTORIS MATER</w:t>
      </w:r>
      <w:r>
        <w:rPr>
          <w:noProof/>
        </w:rPr>
        <w:tab/>
      </w:r>
      <w:r>
        <w:rPr>
          <w:noProof/>
        </w:rPr>
        <w:fldChar w:fldCharType="begin"/>
      </w:r>
      <w:r>
        <w:rPr>
          <w:noProof/>
        </w:rPr>
        <w:instrText xml:space="preserve"> PAGEREF _Toc219036347 \h </w:instrText>
      </w:r>
      <w:r>
        <w:rPr>
          <w:noProof/>
        </w:rPr>
      </w:r>
      <w:r>
        <w:rPr>
          <w:noProof/>
        </w:rPr>
        <w:fldChar w:fldCharType="separate"/>
      </w:r>
      <w:r>
        <w:rPr>
          <w:noProof/>
        </w:rPr>
        <w:t>1667</w:t>
      </w:r>
      <w:r>
        <w:rPr>
          <w:noProof/>
        </w:rPr>
        <w:fldChar w:fldCharType="end"/>
      </w:r>
    </w:p>
    <w:p w14:paraId="6D700DB5" w14:textId="5B63CA5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SECONDA PREGHIERA: AVE, REGINA CAELORUM</w:t>
      </w:r>
      <w:r>
        <w:rPr>
          <w:noProof/>
        </w:rPr>
        <w:tab/>
      </w:r>
      <w:r>
        <w:rPr>
          <w:noProof/>
        </w:rPr>
        <w:fldChar w:fldCharType="begin"/>
      </w:r>
      <w:r>
        <w:rPr>
          <w:noProof/>
        </w:rPr>
        <w:instrText xml:space="preserve"> PAGEREF _Toc219036348 \h </w:instrText>
      </w:r>
      <w:r>
        <w:rPr>
          <w:noProof/>
        </w:rPr>
      </w:r>
      <w:r>
        <w:rPr>
          <w:noProof/>
        </w:rPr>
        <w:fldChar w:fldCharType="separate"/>
      </w:r>
      <w:r>
        <w:rPr>
          <w:noProof/>
        </w:rPr>
        <w:t>1668</w:t>
      </w:r>
      <w:r>
        <w:rPr>
          <w:noProof/>
        </w:rPr>
        <w:fldChar w:fldCharType="end"/>
      </w:r>
    </w:p>
    <w:p w14:paraId="7ECADC79" w14:textId="20B8D7F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TERZA PREGHIERA: SUB TUUM PRAESIDIUM CONFUGIMUS</w:t>
      </w:r>
      <w:r>
        <w:rPr>
          <w:noProof/>
        </w:rPr>
        <w:tab/>
      </w:r>
      <w:r>
        <w:rPr>
          <w:noProof/>
        </w:rPr>
        <w:fldChar w:fldCharType="begin"/>
      </w:r>
      <w:r>
        <w:rPr>
          <w:noProof/>
        </w:rPr>
        <w:instrText xml:space="preserve"> PAGEREF _Toc219036349 \h </w:instrText>
      </w:r>
      <w:r>
        <w:rPr>
          <w:noProof/>
        </w:rPr>
      </w:r>
      <w:r>
        <w:rPr>
          <w:noProof/>
        </w:rPr>
        <w:fldChar w:fldCharType="separate"/>
      </w:r>
      <w:r>
        <w:rPr>
          <w:noProof/>
        </w:rPr>
        <w:t>1669</w:t>
      </w:r>
      <w:r>
        <w:rPr>
          <w:noProof/>
        </w:rPr>
        <w:fldChar w:fldCharType="end"/>
      </w:r>
    </w:p>
    <w:p w14:paraId="47791ABF" w14:textId="4E1B5E2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QUARTA PREGHIERA: REGINA CAELI, LAETARE</w:t>
      </w:r>
      <w:r>
        <w:rPr>
          <w:noProof/>
        </w:rPr>
        <w:tab/>
      </w:r>
      <w:r>
        <w:rPr>
          <w:noProof/>
        </w:rPr>
        <w:fldChar w:fldCharType="begin"/>
      </w:r>
      <w:r>
        <w:rPr>
          <w:noProof/>
        </w:rPr>
        <w:instrText xml:space="preserve"> PAGEREF _Toc219036350 \h </w:instrText>
      </w:r>
      <w:r>
        <w:rPr>
          <w:noProof/>
        </w:rPr>
      </w:r>
      <w:r>
        <w:rPr>
          <w:noProof/>
        </w:rPr>
        <w:fldChar w:fldCharType="separate"/>
      </w:r>
      <w:r>
        <w:rPr>
          <w:noProof/>
        </w:rPr>
        <w:t>1670</w:t>
      </w:r>
      <w:r>
        <w:rPr>
          <w:noProof/>
        </w:rPr>
        <w:fldChar w:fldCharType="end"/>
      </w:r>
    </w:p>
    <w:p w14:paraId="0C03F6EB" w14:textId="5F4F2B9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QUINTA PREGHIERA: TOTA PULCHRA ES, MARIA</w:t>
      </w:r>
      <w:r>
        <w:rPr>
          <w:noProof/>
        </w:rPr>
        <w:tab/>
      </w:r>
      <w:r>
        <w:rPr>
          <w:noProof/>
        </w:rPr>
        <w:fldChar w:fldCharType="begin"/>
      </w:r>
      <w:r>
        <w:rPr>
          <w:noProof/>
        </w:rPr>
        <w:instrText xml:space="preserve"> PAGEREF _Toc219036351 \h </w:instrText>
      </w:r>
      <w:r>
        <w:rPr>
          <w:noProof/>
        </w:rPr>
      </w:r>
      <w:r>
        <w:rPr>
          <w:noProof/>
        </w:rPr>
        <w:fldChar w:fldCharType="separate"/>
      </w:r>
      <w:r>
        <w:rPr>
          <w:noProof/>
        </w:rPr>
        <w:t>1671</w:t>
      </w:r>
      <w:r>
        <w:rPr>
          <w:noProof/>
        </w:rPr>
        <w:fldChar w:fldCharType="end"/>
      </w:r>
    </w:p>
    <w:p w14:paraId="0F244D92" w14:textId="3288A26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SESTA PREGHIERA: AVE MARIA, GRATIA PLENA</w:t>
      </w:r>
      <w:r>
        <w:rPr>
          <w:noProof/>
        </w:rPr>
        <w:tab/>
      </w:r>
      <w:r>
        <w:rPr>
          <w:noProof/>
        </w:rPr>
        <w:fldChar w:fldCharType="begin"/>
      </w:r>
      <w:r>
        <w:rPr>
          <w:noProof/>
        </w:rPr>
        <w:instrText xml:space="preserve"> PAGEREF _Toc219036352 \h </w:instrText>
      </w:r>
      <w:r>
        <w:rPr>
          <w:noProof/>
        </w:rPr>
      </w:r>
      <w:r>
        <w:rPr>
          <w:noProof/>
        </w:rPr>
        <w:fldChar w:fldCharType="separate"/>
      </w:r>
      <w:r>
        <w:rPr>
          <w:noProof/>
        </w:rPr>
        <w:t>1672</w:t>
      </w:r>
      <w:r>
        <w:rPr>
          <w:noProof/>
        </w:rPr>
        <w:fldChar w:fldCharType="end"/>
      </w:r>
    </w:p>
    <w:p w14:paraId="7EC0965A" w14:textId="79498A32"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SETTIMA PREGHIERA: SALVE, REGINA</w:t>
      </w:r>
      <w:r>
        <w:rPr>
          <w:noProof/>
        </w:rPr>
        <w:tab/>
      </w:r>
      <w:r>
        <w:rPr>
          <w:noProof/>
        </w:rPr>
        <w:fldChar w:fldCharType="begin"/>
      </w:r>
      <w:r>
        <w:rPr>
          <w:noProof/>
        </w:rPr>
        <w:instrText xml:space="preserve"> PAGEREF _Toc219036353 \h </w:instrText>
      </w:r>
      <w:r>
        <w:rPr>
          <w:noProof/>
        </w:rPr>
      </w:r>
      <w:r>
        <w:rPr>
          <w:noProof/>
        </w:rPr>
        <w:fldChar w:fldCharType="separate"/>
      </w:r>
      <w:r>
        <w:rPr>
          <w:noProof/>
        </w:rPr>
        <w:t>1673</w:t>
      </w:r>
      <w:r>
        <w:rPr>
          <w:noProof/>
        </w:rPr>
        <w:fldChar w:fldCharType="end"/>
      </w:r>
    </w:p>
    <w:p w14:paraId="3D55035D" w14:textId="78E2BC4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OTTOVA OREGHIERA: INVIOLÁTA, INTEGRA, ET CASTA ES MARIA</w:t>
      </w:r>
      <w:r>
        <w:rPr>
          <w:noProof/>
        </w:rPr>
        <w:tab/>
      </w:r>
      <w:r>
        <w:rPr>
          <w:noProof/>
        </w:rPr>
        <w:fldChar w:fldCharType="begin"/>
      </w:r>
      <w:r>
        <w:rPr>
          <w:noProof/>
        </w:rPr>
        <w:instrText xml:space="preserve"> PAGEREF _Toc219036354 \h </w:instrText>
      </w:r>
      <w:r>
        <w:rPr>
          <w:noProof/>
        </w:rPr>
      </w:r>
      <w:r>
        <w:rPr>
          <w:noProof/>
        </w:rPr>
        <w:fldChar w:fldCharType="separate"/>
      </w:r>
      <w:r>
        <w:rPr>
          <w:noProof/>
        </w:rPr>
        <w:t>1674</w:t>
      </w:r>
      <w:r>
        <w:rPr>
          <w:noProof/>
        </w:rPr>
        <w:fldChar w:fldCharType="end"/>
      </w:r>
    </w:p>
    <w:p w14:paraId="016EEC9E" w14:textId="6271699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NONA PREGHIERA: VIRGO PARENS CHRISTI BENEDICTA</w:t>
      </w:r>
      <w:r>
        <w:rPr>
          <w:noProof/>
        </w:rPr>
        <w:tab/>
      </w:r>
      <w:r>
        <w:rPr>
          <w:noProof/>
        </w:rPr>
        <w:fldChar w:fldCharType="begin"/>
      </w:r>
      <w:r>
        <w:rPr>
          <w:noProof/>
        </w:rPr>
        <w:instrText xml:space="preserve"> PAGEREF _Toc219036355 \h </w:instrText>
      </w:r>
      <w:r>
        <w:rPr>
          <w:noProof/>
        </w:rPr>
      </w:r>
      <w:r>
        <w:rPr>
          <w:noProof/>
        </w:rPr>
        <w:fldChar w:fldCharType="separate"/>
      </w:r>
      <w:r>
        <w:rPr>
          <w:noProof/>
        </w:rPr>
        <w:t>1676</w:t>
      </w:r>
      <w:r>
        <w:rPr>
          <w:noProof/>
        </w:rPr>
        <w:fldChar w:fldCharType="end"/>
      </w:r>
    </w:p>
    <w:p w14:paraId="1778171C" w14:textId="02E8D0F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DECIMA PREGHIERA: MEMORARE PIISSIMA VIRGO MARIA</w:t>
      </w:r>
      <w:r>
        <w:rPr>
          <w:noProof/>
        </w:rPr>
        <w:tab/>
      </w:r>
      <w:r>
        <w:rPr>
          <w:noProof/>
        </w:rPr>
        <w:fldChar w:fldCharType="begin"/>
      </w:r>
      <w:r>
        <w:rPr>
          <w:noProof/>
        </w:rPr>
        <w:instrText xml:space="preserve"> PAGEREF _Toc219036356 \h </w:instrText>
      </w:r>
      <w:r>
        <w:rPr>
          <w:noProof/>
        </w:rPr>
      </w:r>
      <w:r>
        <w:rPr>
          <w:noProof/>
        </w:rPr>
        <w:fldChar w:fldCharType="separate"/>
      </w:r>
      <w:r>
        <w:rPr>
          <w:noProof/>
        </w:rPr>
        <w:t>1677</w:t>
      </w:r>
      <w:r>
        <w:rPr>
          <w:noProof/>
        </w:rPr>
        <w:fldChar w:fldCharType="end"/>
      </w:r>
    </w:p>
    <w:p w14:paraId="751B3901" w14:textId="4EE4E25A"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LA PREGHIERA DELLA VERIGINE MARIA</w:t>
      </w:r>
      <w:r>
        <w:rPr>
          <w:noProof/>
        </w:rPr>
        <w:tab/>
      </w:r>
      <w:r>
        <w:rPr>
          <w:noProof/>
        </w:rPr>
        <w:fldChar w:fldCharType="begin"/>
      </w:r>
      <w:r>
        <w:rPr>
          <w:noProof/>
        </w:rPr>
        <w:instrText xml:space="preserve"> PAGEREF _Toc219036357 \h </w:instrText>
      </w:r>
      <w:r>
        <w:rPr>
          <w:noProof/>
        </w:rPr>
      </w:r>
      <w:r>
        <w:rPr>
          <w:noProof/>
        </w:rPr>
        <w:fldChar w:fldCharType="separate"/>
      </w:r>
      <w:r>
        <w:rPr>
          <w:noProof/>
        </w:rPr>
        <w:t>1678</w:t>
      </w:r>
      <w:r>
        <w:rPr>
          <w:noProof/>
        </w:rPr>
        <w:fldChar w:fldCharType="end"/>
      </w:r>
    </w:p>
    <w:p w14:paraId="3066CAAC" w14:textId="68EEB37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MAGNIFICAT ANIMA MEA DOMINUM</w:t>
      </w:r>
      <w:r>
        <w:rPr>
          <w:noProof/>
        </w:rPr>
        <w:tab/>
      </w:r>
      <w:r>
        <w:rPr>
          <w:noProof/>
        </w:rPr>
        <w:fldChar w:fldCharType="begin"/>
      </w:r>
      <w:r>
        <w:rPr>
          <w:noProof/>
        </w:rPr>
        <w:instrText xml:space="preserve"> PAGEREF _Toc219036358 \h </w:instrText>
      </w:r>
      <w:r>
        <w:rPr>
          <w:noProof/>
        </w:rPr>
      </w:r>
      <w:r>
        <w:rPr>
          <w:noProof/>
        </w:rPr>
        <w:fldChar w:fldCharType="separate"/>
      </w:r>
      <w:r>
        <w:rPr>
          <w:noProof/>
        </w:rPr>
        <w:t>1678</w:t>
      </w:r>
      <w:r>
        <w:rPr>
          <w:noProof/>
        </w:rPr>
        <w:fldChar w:fldCharType="end"/>
      </w:r>
    </w:p>
    <w:p w14:paraId="7279E88C" w14:textId="20AEB8C0"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L’ESPLORAZIONE DEL MISTERO DELLA VERGINE MARIA</w:t>
      </w:r>
      <w:r>
        <w:rPr>
          <w:noProof/>
        </w:rPr>
        <w:tab/>
      </w:r>
      <w:r>
        <w:rPr>
          <w:noProof/>
        </w:rPr>
        <w:fldChar w:fldCharType="begin"/>
      </w:r>
      <w:r>
        <w:rPr>
          <w:noProof/>
        </w:rPr>
        <w:instrText xml:space="preserve"> PAGEREF _Toc219036359 \h </w:instrText>
      </w:r>
      <w:r>
        <w:rPr>
          <w:noProof/>
        </w:rPr>
      </w:r>
      <w:r>
        <w:rPr>
          <w:noProof/>
        </w:rPr>
        <w:fldChar w:fldCharType="separate"/>
      </w:r>
      <w:r>
        <w:rPr>
          <w:noProof/>
        </w:rPr>
        <w:t>1682</w:t>
      </w:r>
      <w:r>
        <w:rPr>
          <w:noProof/>
        </w:rPr>
        <w:fldChar w:fldCharType="end"/>
      </w:r>
    </w:p>
    <w:p w14:paraId="49DB2850" w14:textId="104B2DE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LE MOLTEPLICI VERGINITÀ DALLA MARIA DI DIO</w:t>
      </w:r>
      <w:r>
        <w:rPr>
          <w:noProof/>
        </w:rPr>
        <w:tab/>
      </w:r>
      <w:r>
        <w:rPr>
          <w:noProof/>
        </w:rPr>
        <w:fldChar w:fldCharType="begin"/>
      </w:r>
      <w:r>
        <w:rPr>
          <w:noProof/>
        </w:rPr>
        <w:instrText xml:space="preserve"> PAGEREF _Toc219036360 \h </w:instrText>
      </w:r>
      <w:r>
        <w:rPr>
          <w:noProof/>
        </w:rPr>
      </w:r>
      <w:r>
        <w:rPr>
          <w:noProof/>
        </w:rPr>
        <w:fldChar w:fldCharType="separate"/>
      </w:r>
      <w:r>
        <w:rPr>
          <w:noProof/>
        </w:rPr>
        <w:t>1682</w:t>
      </w:r>
      <w:r>
        <w:rPr>
          <w:noProof/>
        </w:rPr>
        <w:fldChar w:fldCharType="end"/>
      </w:r>
    </w:p>
    <w:p w14:paraId="77A65CCD" w14:textId="10588493"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 SUA SANTITÀ</w:t>
      </w:r>
      <w:r>
        <w:rPr>
          <w:noProof/>
        </w:rPr>
        <w:tab/>
      </w:r>
      <w:r>
        <w:rPr>
          <w:noProof/>
        </w:rPr>
        <w:fldChar w:fldCharType="begin"/>
      </w:r>
      <w:r>
        <w:rPr>
          <w:noProof/>
        </w:rPr>
        <w:instrText xml:space="preserve"> PAGEREF _Toc219036361 \h </w:instrText>
      </w:r>
      <w:r>
        <w:rPr>
          <w:noProof/>
        </w:rPr>
      </w:r>
      <w:r>
        <w:rPr>
          <w:noProof/>
        </w:rPr>
        <w:fldChar w:fldCharType="separate"/>
      </w:r>
      <w:r>
        <w:rPr>
          <w:noProof/>
        </w:rPr>
        <w:t>1682</w:t>
      </w:r>
      <w:r>
        <w:rPr>
          <w:noProof/>
        </w:rPr>
        <w:fldChar w:fldCharType="end"/>
      </w:r>
    </w:p>
    <w:p w14:paraId="44431936" w14:textId="4B5B686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 SUA MATERNITÀ</w:t>
      </w:r>
      <w:r>
        <w:rPr>
          <w:noProof/>
        </w:rPr>
        <w:tab/>
      </w:r>
      <w:r>
        <w:rPr>
          <w:noProof/>
        </w:rPr>
        <w:fldChar w:fldCharType="begin"/>
      </w:r>
      <w:r>
        <w:rPr>
          <w:noProof/>
        </w:rPr>
        <w:instrText xml:space="preserve"> PAGEREF _Toc219036362 \h </w:instrText>
      </w:r>
      <w:r>
        <w:rPr>
          <w:noProof/>
        </w:rPr>
      </w:r>
      <w:r>
        <w:rPr>
          <w:noProof/>
        </w:rPr>
        <w:fldChar w:fldCharType="separate"/>
      </w:r>
      <w:r>
        <w:rPr>
          <w:noProof/>
        </w:rPr>
        <w:t>1683</w:t>
      </w:r>
      <w:r>
        <w:rPr>
          <w:noProof/>
        </w:rPr>
        <w:fldChar w:fldCharType="end"/>
      </w:r>
    </w:p>
    <w:p w14:paraId="5D2B0674" w14:textId="53BD321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 SUA MISSIONE</w:t>
      </w:r>
      <w:r>
        <w:rPr>
          <w:noProof/>
        </w:rPr>
        <w:tab/>
      </w:r>
      <w:r>
        <w:rPr>
          <w:noProof/>
        </w:rPr>
        <w:fldChar w:fldCharType="begin"/>
      </w:r>
      <w:r>
        <w:rPr>
          <w:noProof/>
        </w:rPr>
        <w:instrText xml:space="preserve"> PAGEREF _Toc219036363 \h </w:instrText>
      </w:r>
      <w:r>
        <w:rPr>
          <w:noProof/>
        </w:rPr>
      </w:r>
      <w:r>
        <w:rPr>
          <w:noProof/>
        </w:rPr>
        <w:fldChar w:fldCharType="separate"/>
      </w:r>
      <w:r>
        <w:rPr>
          <w:noProof/>
        </w:rPr>
        <w:t>1683</w:t>
      </w:r>
      <w:r>
        <w:rPr>
          <w:noProof/>
        </w:rPr>
        <w:fldChar w:fldCharType="end"/>
      </w:r>
    </w:p>
    <w:p w14:paraId="56A3882D" w14:textId="12AD9CA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 SUA GLORIA</w:t>
      </w:r>
      <w:r>
        <w:rPr>
          <w:noProof/>
        </w:rPr>
        <w:tab/>
      </w:r>
      <w:r>
        <w:rPr>
          <w:noProof/>
        </w:rPr>
        <w:fldChar w:fldCharType="begin"/>
      </w:r>
      <w:r>
        <w:rPr>
          <w:noProof/>
        </w:rPr>
        <w:instrText xml:space="preserve"> PAGEREF _Toc219036364 \h </w:instrText>
      </w:r>
      <w:r>
        <w:rPr>
          <w:noProof/>
        </w:rPr>
      </w:r>
      <w:r>
        <w:rPr>
          <w:noProof/>
        </w:rPr>
        <w:fldChar w:fldCharType="separate"/>
      </w:r>
      <w:r>
        <w:rPr>
          <w:noProof/>
        </w:rPr>
        <w:t>1684</w:t>
      </w:r>
      <w:r>
        <w:rPr>
          <w:noProof/>
        </w:rPr>
        <w:fldChar w:fldCharType="end"/>
      </w:r>
    </w:p>
    <w:p w14:paraId="5AABFFBC" w14:textId="50E6312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NELLA SUA INTERCESSIONE</w:t>
      </w:r>
      <w:r>
        <w:rPr>
          <w:noProof/>
        </w:rPr>
        <w:tab/>
      </w:r>
      <w:r>
        <w:rPr>
          <w:noProof/>
        </w:rPr>
        <w:fldChar w:fldCharType="begin"/>
      </w:r>
      <w:r>
        <w:rPr>
          <w:noProof/>
        </w:rPr>
        <w:instrText xml:space="preserve"> PAGEREF _Toc219036365 \h </w:instrText>
      </w:r>
      <w:r>
        <w:rPr>
          <w:noProof/>
        </w:rPr>
      </w:r>
      <w:r>
        <w:rPr>
          <w:noProof/>
        </w:rPr>
        <w:fldChar w:fldCharType="separate"/>
      </w:r>
      <w:r>
        <w:rPr>
          <w:noProof/>
        </w:rPr>
        <w:t>1684</w:t>
      </w:r>
      <w:r>
        <w:rPr>
          <w:noProof/>
        </w:rPr>
        <w:fldChar w:fldCharType="end"/>
      </w:r>
    </w:p>
    <w:p w14:paraId="137EC3E3" w14:textId="5EE27D2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È VERGINE NELLA SUA PAROLA</w:t>
      </w:r>
      <w:r>
        <w:rPr>
          <w:noProof/>
        </w:rPr>
        <w:tab/>
      </w:r>
      <w:r>
        <w:rPr>
          <w:noProof/>
        </w:rPr>
        <w:fldChar w:fldCharType="begin"/>
      </w:r>
      <w:r>
        <w:rPr>
          <w:noProof/>
        </w:rPr>
        <w:instrText xml:space="preserve"> PAGEREF _Toc219036366 \h </w:instrText>
      </w:r>
      <w:r>
        <w:rPr>
          <w:noProof/>
        </w:rPr>
      </w:r>
      <w:r>
        <w:rPr>
          <w:noProof/>
        </w:rPr>
        <w:fldChar w:fldCharType="separate"/>
      </w:r>
      <w:r>
        <w:rPr>
          <w:noProof/>
        </w:rPr>
        <w:t>1685</w:t>
      </w:r>
      <w:r>
        <w:rPr>
          <w:noProof/>
        </w:rPr>
        <w:fldChar w:fldCharType="end"/>
      </w:r>
    </w:p>
    <w:p w14:paraId="012DA739" w14:textId="3ECBC758"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NEL SUO MARTIRIO</w:t>
      </w:r>
      <w:r>
        <w:rPr>
          <w:noProof/>
        </w:rPr>
        <w:tab/>
      </w:r>
      <w:r>
        <w:rPr>
          <w:noProof/>
        </w:rPr>
        <w:fldChar w:fldCharType="begin"/>
      </w:r>
      <w:r>
        <w:rPr>
          <w:noProof/>
        </w:rPr>
        <w:instrText xml:space="preserve"> PAGEREF _Toc219036367 \h </w:instrText>
      </w:r>
      <w:r>
        <w:rPr>
          <w:noProof/>
        </w:rPr>
      </w:r>
      <w:r>
        <w:rPr>
          <w:noProof/>
        </w:rPr>
        <w:fldChar w:fldCharType="separate"/>
      </w:r>
      <w:r>
        <w:rPr>
          <w:noProof/>
        </w:rPr>
        <w:t>1685</w:t>
      </w:r>
      <w:r>
        <w:rPr>
          <w:noProof/>
        </w:rPr>
        <w:fldChar w:fldCharType="end"/>
      </w:r>
    </w:p>
    <w:p w14:paraId="4F74DB52" w14:textId="0A3796F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PER IL PADRE CELESTE</w:t>
      </w:r>
      <w:r>
        <w:rPr>
          <w:noProof/>
        </w:rPr>
        <w:tab/>
      </w:r>
      <w:r>
        <w:rPr>
          <w:noProof/>
        </w:rPr>
        <w:fldChar w:fldCharType="begin"/>
      </w:r>
      <w:r>
        <w:rPr>
          <w:noProof/>
        </w:rPr>
        <w:instrText xml:space="preserve"> PAGEREF _Toc219036368 \h </w:instrText>
      </w:r>
      <w:r>
        <w:rPr>
          <w:noProof/>
        </w:rPr>
      </w:r>
      <w:r>
        <w:rPr>
          <w:noProof/>
        </w:rPr>
        <w:fldChar w:fldCharType="separate"/>
      </w:r>
      <w:r>
        <w:rPr>
          <w:noProof/>
        </w:rPr>
        <w:t>1686</w:t>
      </w:r>
      <w:r>
        <w:rPr>
          <w:noProof/>
        </w:rPr>
        <w:fldChar w:fldCharType="end"/>
      </w:r>
    </w:p>
    <w:p w14:paraId="510EB9AC" w14:textId="035601B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PER LO SPIRITO SANTO</w:t>
      </w:r>
      <w:r>
        <w:rPr>
          <w:noProof/>
        </w:rPr>
        <w:tab/>
      </w:r>
      <w:r>
        <w:rPr>
          <w:noProof/>
        </w:rPr>
        <w:fldChar w:fldCharType="begin"/>
      </w:r>
      <w:r>
        <w:rPr>
          <w:noProof/>
        </w:rPr>
        <w:instrText xml:space="preserve"> PAGEREF _Toc219036369 \h </w:instrText>
      </w:r>
      <w:r>
        <w:rPr>
          <w:noProof/>
        </w:rPr>
      </w:r>
      <w:r>
        <w:rPr>
          <w:noProof/>
        </w:rPr>
        <w:fldChar w:fldCharType="separate"/>
      </w:r>
      <w:r>
        <w:rPr>
          <w:noProof/>
        </w:rPr>
        <w:t>1687</w:t>
      </w:r>
      <w:r>
        <w:rPr>
          <w:noProof/>
        </w:rPr>
        <w:fldChar w:fldCharType="end"/>
      </w:r>
    </w:p>
    <w:p w14:paraId="3CF5DB78" w14:textId="5FEF53D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PER IL FIGLIO SUO</w:t>
      </w:r>
      <w:r>
        <w:rPr>
          <w:noProof/>
        </w:rPr>
        <w:tab/>
      </w:r>
      <w:r>
        <w:rPr>
          <w:noProof/>
        </w:rPr>
        <w:fldChar w:fldCharType="begin"/>
      </w:r>
      <w:r>
        <w:rPr>
          <w:noProof/>
        </w:rPr>
        <w:instrText xml:space="preserve"> PAGEREF _Toc219036370 \h </w:instrText>
      </w:r>
      <w:r>
        <w:rPr>
          <w:noProof/>
        </w:rPr>
      </w:r>
      <w:r>
        <w:rPr>
          <w:noProof/>
        </w:rPr>
        <w:fldChar w:fldCharType="separate"/>
      </w:r>
      <w:r>
        <w:rPr>
          <w:noProof/>
        </w:rPr>
        <w:t>1687</w:t>
      </w:r>
      <w:r>
        <w:rPr>
          <w:noProof/>
        </w:rPr>
        <w:fldChar w:fldCharType="end"/>
      </w:r>
    </w:p>
    <w:p w14:paraId="3EF15838" w14:textId="1380471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PER IL POPOLO DI DIO</w:t>
      </w:r>
      <w:r>
        <w:rPr>
          <w:noProof/>
        </w:rPr>
        <w:tab/>
      </w:r>
      <w:r>
        <w:rPr>
          <w:noProof/>
        </w:rPr>
        <w:fldChar w:fldCharType="begin"/>
      </w:r>
      <w:r>
        <w:rPr>
          <w:noProof/>
        </w:rPr>
        <w:instrText xml:space="preserve"> PAGEREF _Toc219036371 \h </w:instrText>
      </w:r>
      <w:r>
        <w:rPr>
          <w:noProof/>
        </w:rPr>
      </w:r>
      <w:r>
        <w:rPr>
          <w:noProof/>
        </w:rPr>
        <w:fldChar w:fldCharType="separate"/>
      </w:r>
      <w:r>
        <w:rPr>
          <w:noProof/>
        </w:rPr>
        <w:t>1688</w:t>
      </w:r>
      <w:r>
        <w:rPr>
          <w:noProof/>
        </w:rPr>
        <w:fldChar w:fldCharType="end"/>
      </w:r>
    </w:p>
    <w:p w14:paraId="4BD23D13" w14:textId="490E5BC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lastRenderedPageBreak/>
        <w:t>MARIA È VERGINE PER IL MONDO INTERO</w:t>
      </w:r>
      <w:r>
        <w:rPr>
          <w:noProof/>
        </w:rPr>
        <w:tab/>
      </w:r>
      <w:r>
        <w:rPr>
          <w:noProof/>
        </w:rPr>
        <w:fldChar w:fldCharType="begin"/>
      </w:r>
      <w:r>
        <w:rPr>
          <w:noProof/>
        </w:rPr>
        <w:instrText xml:space="preserve"> PAGEREF _Toc219036372 \h </w:instrText>
      </w:r>
      <w:r>
        <w:rPr>
          <w:noProof/>
        </w:rPr>
      </w:r>
      <w:r>
        <w:rPr>
          <w:noProof/>
        </w:rPr>
        <w:fldChar w:fldCharType="separate"/>
      </w:r>
      <w:r>
        <w:rPr>
          <w:noProof/>
        </w:rPr>
        <w:t>1688</w:t>
      </w:r>
      <w:r>
        <w:rPr>
          <w:noProof/>
        </w:rPr>
        <w:fldChar w:fldCharType="end"/>
      </w:r>
    </w:p>
    <w:p w14:paraId="5B7DEED9" w14:textId="06BA2A32"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È VERGINE PER LA TERRA E PER L’ETERNITÀ</w:t>
      </w:r>
      <w:r>
        <w:rPr>
          <w:noProof/>
        </w:rPr>
        <w:tab/>
      </w:r>
      <w:r>
        <w:rPr>
          <w:noProof/>
        </w:rPr>
        <w:fldChar w:fldCharType="begin"/>
      </w:r>
      <w:r>
        <w:rPr>
          <w:noProof/>
        </w:rPr>
        <w:instrText xml:space="preserve"> PAGEREF _Toc219036373 \h </w:instrText>
      </w:r>
      <w:r>
        <w:rPr>
          <w:noProof/>
        </w:rPr>
      </w:r>
      <w:r>
        <w:rPr>
          <w:noProof/>
        </w:rPr>
        <w:fldChar w:fldCharType="separate"/>
      </w:r>
      <w:r>
        <w:rPr>
          <w:noProof/>
        </w:rPr>
        <w:t>1688</w:t>
      </w:r>
      <w:r>
        <w:rPr>
          <w:noProof/>
        </w:rPr>
        <w:fldChar w:fldCharType="end"/>
      </w:r>
    </w:p>
    <w:p w14:paraId="0940D8B9" w14:textId="01249E49"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MODELLO DI VERGINITÀ PER OGNI DONNA E PER OGNI UOMO</w:t>
      </w:r>
      <w:r>
        <w:rPr>
          <w:noProof/>
        </w:rPr>
        <w:tab/>
      </w:r>
      <w:r>
        <w:rPr>
          <w:noProof/>
        </w:rPr>
        <w:fldChar w:fldCharType="begin"/>
      </w:r>
      <w:r>
        <w:rPr>
          <w:noProof/>
        </w:rPr>
        <w:instrText xml:space="preserve"> PAGEREF _Toc219036374 \h </w:instrText>
      </w:r>
      <w:r>
        <w:rPr>
          <w:noProof/>
        </w:rPr>
      </w:r>
      <w:r>
        <w:rPr>
          <w:noProof/>
        </w:rPr>
        <w:fldChar w:fldCharType="separate"/>
      </w:r>
      <w:r>
        <w:rPr>
          <w:noProof/>
        </w:rPr>
        <w:t>1689</w:t>
      </w:r>
      <w:r>
        <w:rPr>
          <w:noProof/>
        </w:rPr>
        <w:fldChar w:fldCharType="end"/>
      </w:r>
    </w:p>
    <w:p w14:paraId="17C6D52D" w14:textId="479A73B4"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VERGINE NELLA FEDE, NELLA SPERANZA, NELLA CARITÀ</w:t>
      </w:r>
      <w:r>
        <w:rPr>
          <w:noProof/>
        </w:rPr>
        <w:tab/>
      </w:r>
      <w:r>
        <w:rPr>
          <w:noProof/>
        </w:rPr>
        <w:fldChar w:fldCharType="begin"/>
      </w:r>
      <w:r>
        <w:rPr>
          <w:noProof/>
        </w:rPr>
        <w:instrText xml:space="preserve"> PAGEREF _Toc219036375 \h </w:instrText>
      </w:r>
      <w:r>
        <w:rPr>
          <w:noProof/>
        </w:rPr>
      </w:r>
      <w:r>
        <w:rPr>
          <w:noProof/>
        </w:rPr>
        <w:fldChar w:fldCharType="separate"/>
      </w:r>
      <w:r>
        <w:rPr>
          <w:noProof/>
        </w:rPr>
        <w:t>1689</w:t>
      </w:r>
      <w:r>
        <w:rPr>
          <w:noProof/>
        </w:rPr>
        <w:fldChar w:fldCharType="end"/>
      </w:r>
    </w:p>
    <w:p w14:paraId="41ECDA04" w14:textId="6E2759C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VERGINE NELLA PRUDENZA, GIUSTIZIA, FORTEZZA, TEMPERANZA</w:t>
      </w:r>
      <w:r>
        <w:rPr>
          <w:noProof/>
        </w:rPr>
        <w:tab/>
      </w:r>
      <w:r>
        <w:rPr>
          <w:noProof/>
        </w:rPr>
        <w:fldChar w:fldCharType="begin"/>
      </w:r>
      <w:r>
        <w:rPr>
          <w:noProof/>
        </w:rPr>
        <w:instrText xml:space="preserve"> PAGEREF _Toc219036376 \h </w:instrText>
      </w:r>
      <w:r>
        <w:rPr>
          <w:noProof/>
        </w:rPr>
      </w:r>
      <w:r>
        <w:rPr>
          <w:noProof/>
        </w:rPr>
        <w:fldChar w:fldCharType="separate"/>
      </w:r>
      <w:r>
        <w:rPr>
          <w:noProof/>
        </w:rPr>
        <w:t>1690</w:t>
      </w:r>
      <w:r>
        <w:rPr>
          <w:noProof/>
        </w:rPr>
        <w:fldChar w:fldCharType="end"/>
      </w:r>
    </w:p>
    <w:p w14:paraId="3674ADE9" w14:textId="72F378DA"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MARIA, VERGINE NELL’UMILTÀ E NELLA MITEZZA</w:t>
      </w:r>
      <w:r>
        <w:rPr>
          <w:noProof/>
        </w:rPr>
        <w:tab/>
      </w:r>
      <w:r>
        <w:rPr>
          <w:noProof/>
        </w:rPr>
        <w:fldChar w:fldCharType="begin"/>
      </w:r>
      <w:r>
        <w:rPr>
          <w:noProof/>
        </w:rPr>
        <w:instrText xml:space="preserve"> PAGEREF _Toc219036377 \h </w:instrText>
      </w:r>
      <w:r>
        <w:rPr>
          <w:noProof/>
        </w:rPr>
      </w:r>
      <w:r>
        <w:rPr>
          <w:noProof/>
        </w:rPr>
        <w:fldChar w:fldCharType="separate"/>
      </w:r>
      <w:r>
        <w:rPr>
          <w:noProof/>
        </w:rPr>
        <w:t>1691</w:t>
      </w:r>
      <w:r>
        <w:rPr>
          <w:noProof/>
        </w:rPr>
        <w:fldChar w:fldCharType="end"/>
      </w:r>
    </w:p>
    <w:p w14:paraId="3540910C" w14:textId="4A40F887" w:rsidR="00F52F9C" w:rsidRPr="00F52F9C" w:rsidRDefault="00F52F9C">
      <w:pPr>
        <w:pStyle w:val="Sommario2"/>
        <w:tabs>
          <w:tab w:val="right" w:leader="dot" w:pos="8778"/>
        </w:tabs>
        <w:rPr>
          <w:rFonts w:asciiTheme="minorHAnsi" w:eastAsiaTheme="minorEastAsia" w:hAnsiTheme="minorHAnsi" w:cstheme="minorBidi"/>
          <w:caps w:val="0"/>
          <w:noProof/>
          <w:kern w:val="2"/>
          <w:sz w:val="24"/>
          <w:szCs w:val="24"/>
          <w:lang w:val="fr-FR" w:eastAsia="it-IT"/>
          <w14:ligatures w14:val="standardContextual"/>
        </w:rPr>
      </w:pPr>
      <w:r w:rsidRPr="0081707D">
        <w:rPr>
          <w:noProof/>
          <w:lang w:val="la-Latn"/>
        </w:rPr>
        <w:t>LA VERGINE MARIA HORTUS CONCLUSUS, FONS SIGNATUS;</w:t>
      </w:r>
      <w:r w:rsidRPr="00F52F9C">
        <w:rPr>
          <w:noProof/>
          <w:lang w:val="fr-FR"/>
        </w:rPr>
        <w:tab/>
      </w:r>
      <w:r>
        <w:rPr>
          <w:noProof/>
        </w:rPr>
        <w:fldChar w:fldCharType="begin"/>
      </w:r>
      <w:r w:rsidRPr="00F52F9C">
        <w:rPr>
          <w:noProof/>
          <w:lang w:val="fr-FR"/>
        </w:rPr>
        <w:instrText xml:space="preserve"> PAGEREF _Toc219036378 \h </w:instrText>
      </w:r>
      <w:r>
        <w:rPr>
          <w:noProof/>
        </w:rPr>
      </w:r>
      <w:r>
        <w:rPr>
          <w:noProof/>
        </w:rPr>
        <w:fldChar w:fldCharType="separate"/>
      </w:r>
      <w:r w:rsidRPr="00F52F9C">
        <w:rPr>
          <w:noProof/>
          <w:lang w:val="fr-FR"/>
        </w:rPr>
        <w:t>1691</w:t>
      </w:r>
      <w:r>
        <w:rPr>
          <w:noProof/>
        </w:rPr>
        <w:fldChar w:fldCharType="end"/>
      </w:r>
    </w:p>
    <w:p w14:paraId="09094531" w14:textId="29DE6768"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lang w:val="la-Latn"/>
        </w:rPr>
        <w:t>LA DIFFERENZA TRA ALCUNE IMMAGINI E LA REALTÀ</w:t>
      </w:r>
      <w:r>
        <w:rPr>
          <w:noProof/>
        </w:rPr>
        <w:tab/>
      </w:r>
      <w:r>
        <w:rPr>
          <w:noProof/>
        </w:rPr>
        <w:fldChar w:fldCharType="begin"/>
      </w:r>
      <w:r>
        <w:rPr>
          <w:noProof/>
        </w:rPr>
        <w:instrText xml:space="preserve"> PAGEREF _Toc219036379 \h </w:instrText>
      </w:r>
      <w:r>
        <w:rPr>
          <w:noProof/>
        </w:rPr>
      </w:r>
      <w:r>
        <w:rPr>
          <w:noProof/>
        </w:rPr>
        <w:fldChar w:fldCharType="separate"/>
      </w:r>
      <w:r>
        <w:rPr>
          <w:noProof/>
        </w:rPr>
        <w:t>1692</w:t>
      </w:r>
      <w:r>
        <w:rPr>
          <w:noProof/>
        </w:rPr>
        <w:fldChar w:fldCharType="end"/>
      </w:r>
    </w:p>
    <w:p w14:paraId="43B01562" w14:textId="130DCBF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DIO IN ETERNA CONTEMPLAZIONE DELLA SUA SPOSA</w:t>
      </w:r>
      <w:r>
        <w:rPr>
          <w:noProof/>
        </w:rPr>
        <w:tab/>
      </w:r>
      <w:r>
        <w:rPr>
          <w:noProof/>
        </w:rPr>
        <w:fldChar w:fldCharType="begin"/>
      </w:r>
      <w:r>
        <w:rPr>
          <w:noProof/>
        </w:rPr>
        <w:instrText xml:space="preserve"> PAGEREF _Toc219036380 \h </w:instrText>
      </w:r>
      <w:r>
        <w:rPr>
          <w:noProof/>
        </w:rPr>
      </w:r>
      <w:r>
        <w:rPr>
          <w:noProof/>
        </w:rPr>
        <w:fldChar w:fldCharType="separate"/>
      </w:r>
      <w:r>
        <w:rPr>
          <w:noProof/>
        </w:rPr>
        <w:t>1692</w:t>
      </w:r>
      <w:r>
        <w:rPr>
          <w:noProof/>
        </w:rPr>
        <w:fldChar w:fldCharType="end"/>
      </w:r>
    </w:p>
    <w:p w14:paraId="55312D5D" w14:textId="57F88662"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VERGINE È LA SPOSA CHE MAI HA TRADITO IL SUO SPOSO</w:t>
      </w:r>
      <w:r>
        <w:rPr>
          <w:noProof/>
        </w:rPr>
        <w:tab/>
      </w:r>
      <w:r>
        <w:rPr>
          <w:noProof/>
        </w:rPr>
        <w:fldChar w:fldCharType="begin"/>
      </w:r>
      <w:r>
        <w:rPr>
          <w:noProof/>
        </w:rPr>
        <w:instrText xml:space="preserve"> PAGEREF _Toc219036381 \h </w:instrText>
      </w:r>
      <w:r>
        <w:rPr>
          <w:noProof/>
        </w:rPr>
      </w:r>
      <w:r>
        <w:rPr>
          <w:noProof/>
        </w:rPr>
        <w:fldChar w:fldCharType="separate"/>
      </w:r>
      <w:r>
        <w:rPr>
          <w:noProof/>
        </w:rPr>
        <w:t>1694</w:t>
      </w:r>
      <w:r>
        <w:rPr>
          <w:noProof/>
        </w:rPr>
        <w:fldChar w:fldCharType="end"/>
      </w:r>
    </w:p>
    <w:p w14:paraId="5AA61DAD" w14:textId="10F4023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VERGINE MARIA È LA REGINA CHE MAI HA DELUSO IL SUO RE</w:t>
      </w:r>
      <w:r>
        <w:rPr>
          <w:noProof/>
        </w:rPr>
        <w:tab/>
      </w:r>
      <w:r>
        <w:rPr>
          <w:noProof/>
        </w:rPr>
        <w:fldChar w:fldCharType="begin"/>
      </w:r>
      <w:r>
        <w:rPr>
          <w:noProof/>
        </w:rPr>
        <w:instrText xml:space="preserve"> PAGEREF _Toc219036382 \h </w:instrText>
      </w:r>
      <w:r>
        <w:rPr>
          <w:noProof/>
        </w:rPr>
      </w:r>
      <w:r>
        <w:rPr>
          <w:noProof/>
        </w:rPr>
        <w:fldChar w:fldCharType="separate"/>
      </w:r>
      <w:r>
        <w:rPr>
          <w:noProof/>
        </w:rPr>
        <w:t>1695</w:t>
      </w:r>
      <w:r>
        <w:rPr>
          <w:noProof/>
        </w:rPr>
        <w:fldChar w:fldCharType="end"/>
      </w:r>
    </w:p>
    <w:p w14:paraId="31CD6E55" w14:textId="6021EEA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LA VERGINE MARIA È LA DONNA PERFETTISSIMA IN OGNI VIRTÙ</w:t>
      </w:r>
      <w:r>
        <w:rPr>
          <w:noProof/>
        </w:rPr>
        <w:tab/>
      </w:r>
      <w:r>
        <w:rPr>
          <w:noProof/>
        </w:rPr>
        <w:fldChar w:fldCharType="begin"/>
      </w:r>
      <w:r>
        <w:rPr>
          <w:noProof/>
        </w:rPr>
        <w:instrText xml:space="preserve"> PAGEREF _Toc219036383 \h </w:instrText>
      </w:r>
      <w:r>
        <w:rPr>
          <w:noProof/>
        </w:rPr>
      </w:r>
      <w:r>
        <w:rPr>
          <w:noProof/>
        </w:rPr>
        <w:fldChar w:fldCharType="separate"/>
      </w:r>
      <w:r>
        <w:rPr>
          <w:noProof/>
        </w:rPr>
        <w:t>1697</w:t>
      </w:r>
      <w:r>
        <w:rPr>
          <w:noProof/>
        </w:rPr>
        <w:fldChar w:fldCharType="end"/>
      </w:r>
    </w:p>
    <w:p w14:paraId="310E8FB7" w14:textId="48C8F309"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rPr>
        <w:t>RIFLESSIONE SULLE NOZZE DI CANA</w:t>
      </w:r>
      <w:r>
        <w:rPr>
          <w:noProof/>
        </w:rPr>
        <w:tab/>
      </w:r>
      <w:r>
        <w:rPr>
          <w:noProof/>
        </w:rPr>
        <w:fldChar w:fldCharType="begin"/>
      </w:r>
      <w:r>
        <w:rPr>
          <w:noProof/>
        </w:rPr>
        <w:instrText xml:space="preserve"> PAGEREF _Toc219036384 \h </w:instrText>
      </w:r>
      <w:r>
        <w:rPr>
          <w:noProof/>
        </w:rPr>
      </w:r>
      <w:r>
        <w:rPr>
          <w:noProof/>
        </w:rPr>
        <w:fldChar w:fldCharType="separate"/>
      </w:r>
      <w:r>
        <w:rPr>
          <w:noProof/>
        </w:rPr>
        <w:t>1697</w:t>
      </w:r>
      <w:r>
        <w:rPr>
          <w:noProof/>
        </w:rPr>
        <w:fldChar w:fldCharType="end"/>
      </w:r>
    </w:p>
    <w:p w14:paraId="16AC3B58" w14:textId="5C0172E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NON HANNO VINO</w:t>
      </w:r>
      <w:r>
        <w:rPr>
          <w:noProof/>
        </w:rPr>
        <w:tab/>
      </w:r>
      <w:r>
        <w:rPr>
          <w:noProof/>
        </w:rPr>
        <w:fldChar w:fldCharType="begin"/>
      </w:r>
      <w:r>
        <w:rPr>
          <w:noProof/>
        </w:rPr>
        <w:instrText xml:space="preserve"> PAGEREF _Toc219036385 \h </w:instrText>
      </w:r>
      <w:r>
        <w:rPr>
          <w:noProof/>
        </w:rPr>
      </w:r>
      <w:r>
        <w:rPr>
          <w:noProof/>
        </w:rPr>
        <w:fldChar w:fldCharType="separate"/>
      </w:r>
      <w:r>
        <w:rPr>
          <w:noProof/>
        </w:rPr>
        <w:t>1697</w:t>
      </w:r>
      <w:r>
        <w:rPr>
          <w:noProof/>
        </w:rPr>
        <w:fldChar w:fldCharType="end"/>
      </w:r>
    </w:p>
    <w:p w14:paraId="686D6CF8" w14:textId="05C614E6"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E GESÙ DISSE LORO: RIEMPITE D’ACQUA LE ANFORE</w:t>
      </w:r>
      <w:r>
        <w:rPr>
          <w:noProof/>
        </w:rPr>
        <w:tab/>
      </w:r>
      <w:r>
        <w:rPr>
          <w:noProof/>
        </w:rPr>
        <w:fldChar w:fldCharType="begin"/>
      </w:r>
      <w:r>
        <w:rPr>
          <w:noProof/>
        </w:rPr>
        <w:instrText xml:space="preserve"> PAGEREF _Toc219036386 \h </w:instrText>
      </w:r>
      <w:r>
        <w:rPr>
          <w:noProof/>
        </w:rPr>
      </w:r>
      <w:r>
        <w:rPr>
          <w:noProof/>
        </w:rPr>
        <w:fldChar w:fldCharType="separate"/>
      </w:r>
      <w:r>
        <w:rPr>
          <w:noProof/>
        </w:rPr>
        <w:t>1704</w:t>
      </w:r>
      <w:r>
        <w:rPr>
          <w:noProof/>
        </w:rPr>
        <w:fldChar w:fldCharType="end"/>
      </w:r>
    </w:p>
    <w:p w14:paraId="48FA434E" w14:textId="2BFC21A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TU INVECE HAI TENUTO DA PARTE IL VINO BUONO FINORA</w:t>
      </w:r>
      <w:r>
        <w:rPr>
          <w:noProof/>
        </w:rPr>
        <w:tab/>
      </w:r>
      <w:r>
        <w:rPr>
          <w:noProof/>
        </w:rPr>
        <w:fldChar w:fldCharType="begin"/>
      </w:r>
      <w:r>
        <w:rPr>
          <w:noProof/>
        </w:rPr>
        <w:instrText xml:space="preserve"> PAGEREF _Toc219036387 \h </w:instrText>
      </w:r>
      <w:r>
        <w:rPr>
          <w:noProof/>
        </w:rPr>
      </w:r>
      <w:r>
        <w:rPr>
          <w:noProof/>
        </w:rPr>
        <w:fldChar w:fldCharType="separate"/>
      </w:r>
      <w:r>
        <w:rPr>
          <w:noProof/>
        </w:rPr>
        <w:t>1713</w:t>
      </w:r>
      <w:r>
        <w:rPr>
          <w:noProof/>
        </w:rPr>
        <w:fldChar w:fldCharType="end"/>
      </w:r>
    </w:p>
    <w:p w14:paraId="43F4DFAD" w14:textId="76D136F0"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E I SUOI DISCEPOLI CREDETTERO IN LUI</w:t>
      </w:r>
      <w:r>
        <w:rPr>
          <w:noProof/>
        </w:rPr>
        <w:tab/>
      </w:r>
      <w:r>
        <w:rPr>
          <w:noProof/>
        </w:rPr>
        <w:fldChar w:fldCharType="begin"/>
      </w:r>
      <w:r>
        <w:rPr>
          <w:noProof/>
        </w:rPr>
        <w:instrText xml:space="preserve"> PAGEREF _Toc219036388 \h </w:instrText>
      </w:r>
      <w:r>
        <w:rPr>
          <w:noProof/>
        </w:rPr>
      </w:r>
      <w:r>
        <w:rPr>
          <w:noProof/>
        </w:rPr>
        <w:fldChar w:fldCharType="separate"/>
      </w:r>
      <w:r>
        <w:rPr>
          <w:noProof/>
        </w:rPr>
        <w:t>1719</w:t>
      </w:r>
      <w:r>
        <w:rPr>
          <w:noProof/>
        </w:rPr>
        <w:fldChar w:fldCharType="end"/>
      </w:r>
    </w:p>
    <w:p w14:paraId="2435CF9C" w14:textId="488053B6"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RIFLESSIONE SULLE PAROLA DI GESÙ ALLA MADRE E AL DISCEPOLO</w:t>
      </w:r>
      <w:r>
        <w:rPr>
          <w:noProof/>
        </w:rPr>
        <w:tab/>
      </w:r>
      <w:r>
        <w:rPr>
          <w:noProof/>
        </w:rPr>
        <w:fldChar w:fldCharType="begin"/>
      </w:r>
      <w:r>
        <w:rPr>
          <w:noProof/>
        </w:rPr>
        <w:instrText xml:space="preserve"> PAGEREF _Toc219036389 \h </w:instrText>
      </w:r>
      <w:r>
        <w:rPr>
          <w:noProof/>
        </w:rPr>
      </w:r>
      <w:r>
        <w:rPr>
          <w:noProof/>
        </w:rPr>
        <w:fldChar w:fldCharType="separate"/>
      </w:r>
      <w:r>
        <w:rPr>
          <w:noProof/>
        </w:rPr>
        <w:t>1725</w:t>
      </w:r>
      <w:r>
        <w:rPr>
          <w:noProof/>
        </w:rPr>
        <w:fldChar w:fldCharType="end"/>
      </w:r>
    </w:p>
    <w:p w14:paraId="3F6A4C65" w14:textId="05330D7F"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lang w:val="la-Latn"/>
        </w:rPr>
        <w:t>E DA QUELL’ORA IL DISCEPOLO L’ACCOLSE CON SÉ</w:t>
      </w:r>
      <w:r>
        <w:rPr>
          <w:noProof/>
        </w:rPr>
        <w:tab/>
      </w:r>
      <w:r>
        <w:rPr>
          <w:noProof/>
        </w:rPr>
        <w:fldChar w:fldCharType="begin"/>
      </w:r>
      <w:r>
        <w:rPr>
          <w:noProof/>
        </w:rPr>
        <w:instrText xml:space="preserve"> PAGEREF _Toc219036390 \h </w:instrText>
      </w:r>
      <w:r>
        <w:rPr>
          <w:noProof/>
        </w:rPr>
      </w:r>
      <w:r>
        <w:rPr>
          <w:noProof/>
        </w:rPr>
        <w:fldChar w:fldCharType="separate"/>
      </w:r>
      <w:r>
        <w:rPr>
          <w:noProof/>
        </w:rPr>
        <w:t>1725</w:t>
      </w:r>
      <w:r>
        <w:rPr>
          <w:noProof/>
        </w:rPr>
        <w:fldChar w:fldCharType="end"/>
      </w:r>
    </w:p>
    <w:p w14:paraId="6C01856C" w14:textId="263224A7"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sidRPr="0081707D">
        <w:rPr>
          <w:noProof/>
        </w:rPr>
        <w:t>CONCLUSIONE</w:t>
      </w:r>
      <w:r>
        <w:rPr>
          <w:noProof/>
        </w:rPr>
        <w:tab/>
      </w:r>
      <w:r>
        <w:rPr>
          <w:noProof/>
        </w:rPr>
        <w:fldChar w:fldCharType="begin"/>
      </w:r>
      <w:r>
        <w:rPr>
          <w:noProof/>
        </w:rPr>
        <w:instrText xml:space="preserve"> PAGEREF _Toc219036391 \h </w:instrText>
      </w:r>
      <w:r>
        <w:rPr>
          <w:noProof/>
        </w:rPr>
      </w:r>
      <w:r>
        <w:rPr>
          <w:noProof/>
        </w:rPr>
        <w:fldChar w:fldCharType="separate"/>
      </w:r>
      <w:r>
        <w:rPr>
          <w:noProof/>
        </w:rPr>
        <w:t>1745</w:t>
      </w:r>
      <w:r>
        <w:rPr>
          <w:noProof/>
        </w:rPr>
        <w:fldChar w:fldCharType="end"/>
      </w:r>
    </w:p>
    <w:p w14:paraId="11686C0F" w14:textId="75207061"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rPr>
        <w:t>LEI, LA DONNA</w:t>
      </w:r>
      <w:r>
        <w:rPr>
          <w:noProof/>
        </w:rPr>
        <w:tab/>
      </w:r>
      <w:r>
        <w:rPr>
          <w:noProof/>
        </w:rPr>
        <w:fldChar w:fldCharType="begin"/>
      </w:r>
      <w:r>
        <w:rPr>
          <w:noProof/>
        </w:rPr>
        <w:instrText xml:space="preserve"> PAGEREF _Toc219036392 \h </w:instrText>
      </w:r>
      <w:r>
        <w:rPr>
          <w:noProof/>
        </w:rPr>
      </w:r>
      <w:r>
        <w:rPr>
          <w:noProof/>
        </w:rPr>
        <w:fldChar w:fldCharType="separate"/>
      </w:r>
      <w:r>
        <w:rPr>
          <w:noProof/>
        </w:rPr>
        <w:t>1745</w:t>
      </w:r>
      <w:r>
        <w:rPr>
          <w:noProof/>
        </w:rPr>
        <w:fldChar w:fldCharType="end"/>
      </w:r>
    </w:p>
    <w:p w14:paraId="6E063D9C" w14:textId="011892C5"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snapToGrid w:val="0"/>
        </w:rPr>
        <w:t>DE MARIA NUMQUAM SATIS</w:t>
      </w:r>
      <w:r>
        <w:rPr>
          <w:noProof/>
        </w:rPr>
        <w:tab/>
      </w:r>
      <w:r>
        <w:rPr>
          <w:noProof/>
        </w:rPr>
        <w:fldChar w:fldCharType="begin"/>
      </w:r>
      <w:r>
        <w:rPr>
          <w:noProof/>
        </w:rPr>
        <w:instrText xml:space="preserve"> PAGEREF _Toc219036393 \h </w:instrText>
      </w:r>
      <w:r>
        <w:rPr>
          <w:noProof/>
        </w:rPr>
      </w:r>
      <w:r>
        <w:rPr>
          <w:noProof/>
        </w:rPr>
        <w:fldChar w:fldCharType="separate"/>
      </w:r>
      <w:r>
        <w:rPr>
          <w:noProof/>
        </w:rPr>
        <w:t>1749</w:t>
      </w:r>
      <w:r>
        <w:rPr>
          <w:noProof/>
        </w:rPr>
        <w:fldChar w:fldCharType="end"/>
      </w:r>
    </w:p>
    <w:p w14:paraId="0076726D" w14:textId="2D48BF2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sidRPr="0081707D">
        <w:rPr>
          <w:noProof/>
          <w:snapToGrid w:val="0"/>
        </w:rPr>
        <w:t>CONTEMPLANDO LA BELLEZZA DELLA MADRE DI DIO</w:t>
      </w:r>
      <w:r>
        <w:rPr>
          <w:noProof/>
        </w:rPr>
        <w:tab/>
      </w:r>
      <w:r>
        <w:rPr>
          <w:noProof/>
        </w:rPr>
        <w:fldChar w:fldCharType="begin"/>
      </w:r>
      <w:r>
        <w:rPr>
          <w:noProof/>
        </w:rPr>
        <w:instrText xml:space="preserve"> PAGEREF _Toc219036394 \h </w:instrText>
      </w:r>
      <w:r>
        <w:rPr>
          <w:noProof/>
        </w:rPr>
      </w:r>
      <w:r>
        <w:rPr>
          <w:noProof/>
        </w:rPr>
        <w:fldChar w:fldCharType="separate"/>
      </w:r>
      <w:r>
        <w:rPr>
          <w:noProof/>
        </w:rPr>
        <w:t>1755</w:t>
      </w:r>
      <w:r>
        <w:rPr>
          <w:noProof/>
        </w:rPr>
        <w:fldChar w:fldCharType="end"/>
      </w:r>
    </w:p>
    <w:p w14:paraId="5B1070AD" w14:textId="77EDF74B"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IMMACOLATA CONCEZIONE DELLA B.V. MARIA</w:t>
      </w:r>
      <w:r>
        <w:rPr>
          <w:noProof/>
        </w:rPr>
        <w:tab/>
      </w:r>
      <w:r>
        <w:rPr>
          <w:noProof/>
        </w:rPr>
        <w:fldChar w:fldCharType="begin"/>
      </w:r>
      <w:r>
        <w:rPr>
          <w:noProof/>
        </w:rPr>
        <w:instrText xml:space="preserve"> PAGEREF _Toc219036395 \h </w:instrText>
      </w:r>
      <w:r>
        <w:rPr>
          <w:noProof/>
        </w:rPr>
      </w:r>
      <w:r>
        <w:rPr>
          <w:noProof/>
        </w:rPr>
        <w:fldChar w:fldCharType="separate"/>
      </w:r>
      <w:r>
        <w:rPr>
          <w:noProof/>
        </w:rPr>
        <w:t>1757</w:t>
      </w:r>
      <w:r>
        <w:rPr>
          <w:noProof/>
        </w:rPr>
        <w:fldChar w:fldCharType="end"/>
      </w:r>
    </w:p>
    <w:p w14:paraId="20BF75B7" w14:textId="2C071E27"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ASSUNZIONE DELLA B. V. MARIA – SOLENNITÀ</w:t>
      </w:r>
      <w:r>
        <w:rPr>
          <w:noProof/>
        </w:rPr>
        <w:tab/>
      </w:r>
      <w:r>
        <w:rPr>
          <w:noProof/>
        </w:rPr>
        <w:fldChar w:fldCharType="begin"/>
      </w:r>
      <w:r>
        <w:rPr>
          <w:noProof/>
        </w:rPr>
        <w:instrText xml:space="preserve"> PAGEREF _Toc219036396 \h </w:instrText>
      </w:r>
      <w:r>
        <w:rPr>
          <w:noProof/>
        </w:rPr>
      </w:r>
      <w:r>
        <w:rPr>
          <w:noProof/>
        </w:rPr>
        <w:fldChar w:fldCharType="separate"/>
      </w:r>
      <w:r>
        <w:rPr>
          <w:noProof/>
        </w:rPr>
        <w:t>1760</w:t>
      </w:r>
      <w:r>
        <w:rPr>
          <w:noProof/>
        </w:rPr>
        <w:fldChar w:fldCharType="end"/>
      </w:r>
    </w:p>
    <w:p w14:paraId="6C13BCC1" w14:textId="692BF6FD" w:rsidR="00F52F9C" w:rsidRDefault="00F52F9C">
      <w:pPr>
        <w:pStyle w:val="Sommario2"/>
        <w:tabs>
          <w:tab w:val="right" w:leader="dot" w:pos="8778"/>
        </w:tabs>
        <w:rPr>
          <w:rFonts w:asciiTheme="minorHAnsi" w:eastAsiaTheme="minorEastAsia" w:hAnsiTheme="minorHAnsi" w:cstheme="minorBidi"/>
          <w:caps w:val="0"/>
          <w:noProof/>
          <w:kern w:val="2"/>
          <w:sz w:val="24"/>
          <w:szCs w:val="24"/>
          <w:lang w:eastAsia="it-IT"/>
          <w14:ligatures w14:val="standardContextual"/>
        </w:rPr>
      </w:pPr>
      <w:r>
        <w:rPr>
          <w:noProof/>
        </w:rPr>
        <w:t>ASSUNZIONE DELLA B. V. MARIA</w:t>
      </w:r>
      <w:r>
        <w:rPr>
          <w:noProof/>
        </w:rPr>
        <w:tab/>
      </w:r>
      <w:r>
        <w:rPr>
          <w:noProof/>
        </w:rPr>
        <w:fldChar w:fldCharType="begin"/>
      </w:r>
      <w:r>
        <w:rPr>
          <w:noProof/>
        </w:rPr>
        <w:instrText xml:space="preserve"> PAGEREF _Toc219036397 \h </w:instrText>
      </w:r>
      <w:r>
        <w:rPr>
          <w:noProof/>
        </w:rPr>
      </w:r>
      <w:r>
        <w:rPr>
          <w:noProof/>
        </w:rPr>
        <w:fldChar w:fldCharType="separate"/>
      </w:r>
      <w:r>
        <w:rPr>
          <w:noProof/>
        </w:rPr>
        <w:t>1763</w:t>
      </w:r>
      <w:r>
        <w:rPr>
          <w:noProof/>
        </w:rPr>
        <w:fldChar w:fldCharType="end"/>
      </w:r>
    </w:p>
    <w:p w14:paraId="4C3D18B2" w14:textId="1804D08B"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CONCLUSIONE</w:t>
      </w:r>
      <w:r>
        <w:rPr>
          <w:noProof/>
        </w:rPr>
        <w:tab/>
      </w:r>
      <w:r>
        <w:rPr>
          <w:noProof/>
        </w:rPr>
        <w:fldChar w:fldCharType="begin"/>
      </w:r>
      <w:r>
        <w:rPr>
          <w:noProof/>
        </w:rPr>
        <w:instrText xml:space="preserve"> PAGEREF _Toc219036398 \h </w:instrText>
      </w:r>
      <w:r>
        <w:rPr>
          <w:noProof/>
        </w:rPr>
      </w:r>
      <w:r>
        <w:rPr>
          <w:noProof/>
        </w:rPr>
        <w:fldChar w:fldCharType="separate"/>
      </w:r>
      <w:r>
        <w:rPr>
          <w:noProof/>
        </w:rPr>
        <w:t>1</w:t>
      </w:r>
      <w:r>
        <w:rPr>
          <w:noProof/>
        </w:rPr>
        <w:t>7</w:t>
      </w:r>
      <w:r>
        <w:rPr>
          <w:noProof/>
        </w:rPr>
        <w:t>68</w:t>
      </w:r>
      <w:r>
        <w:rPr>
          <w:noProof/>
        </w:rPr>
        <w:fldChar w:fldCharType="end"/>
      </w:r>
    </w:p>
    <w:p w14:paraId="5EE943BF" w14:textId="0E284A70" w:rsidR="00F52F9C" w:rsidRDefault="00F52F9C">
      <w:pPr>
        <w:pStyle w:val="Sommario1"/>
        <w:tabs>
          <w:tab w:val="right" w:leader="dot" w:pos="8778"/>
        </w:tabs>
        <w:rPr>
          <w:rFonts w:asciiTheme="minorHAnsi" w:eastAsiaTheme="minorEastAsia" w:hAnsiTheme="minorHAnsi" w:cstheme="minorBidi"/>
          <w:b w:val="0"/>
          <w:bCs w:val="0"/>
          <w:caps w:val="0"/>
          <w:noProof/>
          <w:kern w:val="2"/>
          <w:sz w:val="24"/>
          <w:szCs w:val="24"/>
          <w:lang w:eastAsia="it-IT"/>
          <w14:ligatures w14:val="standardContextual"/>
        </w:rPr>
      </w:pPr>
      <w:r>
        <w:rPr>
          <w:noProof/>
        </w:rPr>
        <w:t>INDICE</w:t>
      </w:r>
      <w:r>
        <w:rPr>
          <w:noProof/>
        </w:rPr>
        <w:tab/>
      </w:r>
      <w:r>
        <w:rPr>
          <w:noProof/>
        </w:rPr>
        <w:fldChar w:fldCharType="begin"/>
      </w:r>
      <w:r>
        <w:rPr>
          <w:noProof/>
        </w:rPr>
        <w:instrText xml:space="preserve"> PAGEREF _Toc219036399 \h </w:instrText>
      </w:r>
      <w:r>
        <w:rPr>
          <w:noProof/>
        </w:rPr>
      </w:r>
      <w:r>
        <w:rPr>
          <w:noProof/>
        </w:rPr>
        <w:fldChar w:fldCharType="separate"/>
      </w:r>
      <w:r>
        <w:rPr>
          <w:noProof/>
        </w:rPr>
        <w:t>1777</w:t>
      </w:r>
      <w:r>
        <w:rPr>
          <w:noProof/>
        </w:rPr>
        <w:fldChar w:fldCharType="end"/>
      </w:r>
    </w:p>
    <w:p w14:paraId="7750A1D8" w14:textId="16B1531A" w:rsidR="009079EA" w:rsidRDefault="009079EA" w:rsidP="00E83CD4">
      <w:pPr>
        <w:pStyle w:val="Sommario1"/>
        <w:tabs>
          <w:tab w:val="right" w:leader="dot" w:pos="8778"/>
        </w:tabs>
        <w:rPr>
          <w:rFonts w:ascii="Arial" w:eastAsia="Times New Roman" w:hAnsi="Arial" w:cs="Arial"/>
          <w:sz w:val="24"/>
          <w:szCs w:val="24"/>
          <w:lang w:eastAsia="it-IT"/>
        </w:rPr>
      </w:pPr>
      <w:r w:rsidRPr="009079EA">
        <w:rPr>
          <w:bCs w:val="0"/>
          <w:color w:val="000000"/>
        </w:rPr>
        <w:fldChar w:fldCharType="end"/>
      </w:r>
      <w:bookmarkEnd w:id="1104"/>
      <w:bookmarkEnd w:id="1106"/>
    </w:p>
    <w:sectPr w:rsidR="009079EA" w:rsidSect="00236680">
      <w:type w:val="nextColumn"/>
      <w:pgSz w:w="11907" w:h="16840" w:code="9"/>
      <w:pgMar w:top="1418" w:right="1418" w:bottom="1814" w:left="1701"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540411" w14:textId="77777777" w:rsidR="00187A0B" w:rsidRDefault="00187A0B">
      <w:pPr>
        <w:spacing w:after="0" w:line="240" w:lineRule="auto"/>
      </w:pPr>
      <w:r>
        <w:separator/>
      </w:r>
    </w:p>
  </w:endnote>
  <w:endnote w:type="continuationSeparator" w:id="0">
    <w:p w14:paraId="786A3781" w14:textId="77777777" w:rsidR="00187A0B" w:rsidRDefault="00187A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G Times">
    <w:charset w:val="00"/>
    <w:family w:val="roman"/>
    <w:pitch w:val="variable"/>
    <w:sig w:usb0="00000007" w:usb1="00000000" w:usb2="00000000" w:usb3="00000000" w:csb0="00000093"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E4D57B" w14:textId="77777777" w:rsidR="00187A0B" w:rsidRDefault="00187A0B">
      <w:pPr>
        <w:spacing w:after="0" w:line="240" w:lineRule="auto"/>
      </w:pPr>
      <w:r>
        <w:separator/>
      </w:r>
    </w:p>
  </w:footnote>
  <w:footnote w:type="continuationSeparator" w:id="0">
    <w:p w14:paraId="0C0C6E88" w14:textId="77777777" w:rsidR="00187A0B" w:rsidRDefault="00187A0B">
      <w:pPr>
        <w:spacing w:after="0" w:line="240" w:lineRule="auto"/>
      </w:pPr>
      <w:r>
        <w:continuationSeparator/>
      </w:r>
    </w:p>
  </w:footnote>
  <w:footnote w:id="1">
    <w:p w14:paraId="6DE86CC6" w14:textId="2F4A22F4" w:rsidR="003D7DD7" w:rsidRDefault="003D7DD7">
      <w:pPr>
        <w:pStyle w:val="Testonotaapidipagina"/>
      </w:pPr>
      <w:r>
        <w:rPr>
          <w:rStyle w:val="Rimandonotaapidipagina"/>
        </w:rPr>
        <w:footnoteRef/>
      </w:r>
      <w:r>
        <w:t xml:space="preserve"> </w:t>
      </w:r>
      <w:hyperlink r:id="rId1" w:history="1">
        <w:r w:rsidRPr="003859E3">
          <w:rPr>
            <w:rStyle w:val="Collegamentoipertestuale"/>
          </w:rPr>
          <w:t>https://www.homilyvoice.it/indrit18.php?folder=MDAxLkxJQlJPIERFSSBSSVRSQVRUSSAyMDIyLjIwMjYvMDA0LlNDSU8gQ1VJIENSRURJREkgRVQgQ1JFRE8uMjAyNQ==</w:t>
        </w:r>
      </w:hyperlink>
    </w:p>
    <w:p w14:paraId="2CB12E27" w14:textId="77777777" w:rsidR="003D7DD7" w:rsidRDefault="003D7DD7">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85773969" o:spid="_x0000_i1025" type="#_x0000_t75" style="width:11.25pt;height:11.25pt;visibility:visible;mso-wrap-style:square" o:bullet="t">
        <v:imagedata r:id="rId1" o:title=""/>
      </v:shape>
    </w:pict>
  </w:numPicBullet>
  <w:abstractNum w:abstractNumId="0" w15:restartNumberingAfterBreak="0">
    <w:nsid w:val="FFFFFF1D"/>
    <w:multiLevelType w:val="multilevel"/>
    <w:tmpl w:val="6BAE72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01B82F59"/>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6"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32D79FD"/>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4056A93"/>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4781688"/>
    <w:multiLevelType w:val="hybridMultilevel"/>
    <w:tmpl w:val="A4445B3C"/>
    <w:lvl w:ilvl="0" w:tplc="0A22FCBE">
      <w:start w:val="1"/>
      <w:numFmt w:val="decimal"/>
      <w:lvlText w:val="%1"/>
      <w:lvlJc w:val="left"/>
      <w:pPr>
        <w:ind w:left="1210" w:hanging="850"/>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5BF2E3A"/>
    <w:multiLevelType w:val="hybridMultilevel"/>
    <w:tmpl w:val="4BEC22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4"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5"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4"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5" w15:restartNumberingAfterBreak="0">
    <w:nsid w:val="0A4244FF"/>
    <w:multiLevelType w:val="hybridMultilevel"/>
    <w:tmpl w:val="3A647D4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7"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60"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61"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62"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8"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0"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72"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103447FF"/>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76"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7"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79"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3"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4"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5"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7"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14AB0F4E"/>
    <w:multiLevelType w:val="hybridMultilevel"/>
    <w:tmpl w:val="F86E3ED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1"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92"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3"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4"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96"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18215EA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98"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00"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2"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1925618E"/>
    <w:multiLevelType w:val="hybridMultilevel"/>
    <w:tmpl w:val="6B507AF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5"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7"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8"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111"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2"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4" w15:restartNumberingAfterBreak="0">
    <w:nsid w:val="1CE94001"/>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15"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6"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8"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9"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1"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4"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6" w15:restartNumberingAfterBreak="0">
    <w:nsid w:val="1EB131EF"/>
    <w:multiLevelType w:val="hybridMultilevel"/>
    <w:tmpl w:val="771AA2B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7"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1"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36"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8"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9" w15:restartNumberingAfterBreak="0">
    <w:nsid w:val="215D2A9A"/>
    <w:multiLevelType w:val="hybridMultilevel"/>
    <w:tmpl w:val="A9B63D72"/>
    <w:lvl w:ilvl="0" w:tplc="BD48015E">
      <w:start w:val="5"/>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0"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1"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22392699"/>
    <w:multiLevelType w:val="hybridMultilevel"/>
    <w:tmpl w:val="F3A468A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3"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4"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239D66AF"/>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7"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9"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1"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8"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0"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2" w15:restartNumberingAfterBreak="0">
    <w:nsid w:val="271F0974"/>
    <w:multiLevelType w:val="singleLevel"/>
    <w:tmpl w:val="04100011"/>
    <w:lvl w:ilvl="0">
      <w:start w:val="4"/>
      <w:numFmt w:val="decimal"/>
      <w:lvlText w:val="%1)"/>
      <w:lvlJc w:val="left"/>
      <w:pPr>
        <w:tabs>
          <w:tab w:val="num" w:pos="360"/>
        </w:tabs>
        <w:ind w:left="360" w:hanging="360"/>
      </w:pPr>
      <w:rPr>
        <w:rFonts w:hint="default"/>
      </w:rPr>
    </w:lvl>
  </w:abstractNum>
  <w:abstractNum w:abstractNumId="163"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65"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67" w15:restartNumberingAfterBreak="0">
    <w:nsid w:val="284D577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68"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9"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0"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28A03DC2"/>
    <w:multiLevelType w:val="hybridMultilevel"/>
    <w:tmpl w:val="E1F02F0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5"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6"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7"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8"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0"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1"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3"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4"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5"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6"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87"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8"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9"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0"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1" w15:restartNumberingAfterBreak="0">
    <w:nsid w:val="2CE92BB5"/>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92"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4"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5"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6"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200"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1"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2"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5"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206"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7"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9"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0" w15:restartNumberingAfterBreak="0">
    <w:nsid w:val="31EA13F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11"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2"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3"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214"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7"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8"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0"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357E616F"/>
    <w:multiLevelType w:val="hybridMultilevel"/>
    <w:tmpl w:val="83FCBC60"/>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4"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225"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226"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9"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2"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3"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4"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5"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36"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7"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8"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0"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41"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4"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45" w15:restartNumberingAfterBreak="0">
    <w:nsid w:val="3AA921DE"/>
    <w:multiLevelType w:val="hybridMultilevel"/>
    <w:tmpl w:val="4B2A1EC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6"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7"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8"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49" w15:restartNumberingAfterBreak="0">
    <w:nsid w:val="3C0975EA"/>
    <w:multiLevelType w:val="hybridMultilevel"/>
    <w:tmpl w:val="2AF4561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0"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52"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3"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4"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5"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6"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7"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8"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9"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0"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1"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2"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6"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15:restartNumberingAfterBreak="0">
    <w:nsid w:val="3F450B62"/>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6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69"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1"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72"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73"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4"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5"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6"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7"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8"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9"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0"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3"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85" w15:restartNumberingAfterBreak="0">
    <w:nsid w:val="42AD2A10"/>
    <w:multiLevelType w:val="hybridMultilevel"/>
    <w:tmpl w:val="4F06F9F4"/>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86"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7"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88"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9"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0"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1"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2" w15:restartNumberingAfterBreak="0">
    <w:nsid w:val="4479070D"/>
    <w:multiLevelType w:val="hybridMultilevel"/>
    <w:tmpl w:val="5D7E02A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3"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94" w15:restartNumberingAfterBreak="0">
    <w:nsid w:val="44967494"/>
    <w:multiLevelType w:val="hybridMultilevel"/>
    <w:tmpl w:val="E846489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5"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6"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7"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8"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0"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02" w15:restartNumberingAfterBreak="0">
    <w:nsid w:val="466A192B"/>
    <w:multiLevelType w:val="hybridMultilevel"/>
    <w:tmpl w:val="1D22ECB2"/>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04"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05"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06"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7"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8"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309"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0"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1"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3"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4"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5"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6"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7" w15:restartNumberingAfterBreak="0">
    <w:nsid w:val="4BA40D0D"/>
    <w:multiLevelType w:val="hybridMultilevel"/>
    <w:tmpl w:val="0C14CF76"/>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8"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9"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0"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1"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2"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3"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4"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5"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6"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7"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8"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9"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331"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2"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3"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4"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35"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6"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7"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38" w15:restartNumberingAfterBreak="0">
    <w:nsid w:val="53EB323C"/>
    <w:multiLevelType w:val="hybridMultilevel"/>
    <w:tmpl w:val="25EACEC8"/>
    <w:lvl w:ilvl="0" w:tplc="0410000F">
      <w:start w:val="7"/>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9"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0"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41"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3" w15:restartNumberingAfterBreak="0">
    <w:nsid w:val="56067CE6"/>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4"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345" w15:restartNumberingAfterBreak="0">
    <w:nsid w:val="569C5A8C"/>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346"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8"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9"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50" w15:restartNumberingAfterBreak="0">
    <w:nsid w:val="57907207"/>
    <w:multiLevelType w:val="singleLevel"/>
    <w:tmpl w:val="9C9A2600"/>
    <w:lvl w:ilvl="0">
      <w:start w:val="49"/>
      <w:numFmt w:val="decimal"/>
      <w:lvlText w:val="%1"/>
      <w:lvlJc w:val="left"/>
      <w:pPr>
        <w:tabs>
          <w:tab w:val="num" w:pos="360"/>
        </w:tabs>
        <w:ind w:left="360" w:hanging="360"/>
      </w:pPr>
      <w:rPr>
        <w:rFonts w:hint="default"/>
      </w:rPr>
    </w:lvl>
  </w:abstractNum>
  <w:abstractNum w:abstractNumId="35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3"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4"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6"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8"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0"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6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6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65"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67"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8"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9"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1" w15:restartNumberingAfterBreak="0">
    <w:nsid w:val="5CE91D5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2"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3"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4"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75"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6"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77"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8"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9"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0"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1"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2" w15:restartNumberingAfterBreak="0">
    <w:nsid w:val="5FC83F5E"/>
    <w:multiLevelType w:val="hybridMultilevel"/>
    <w:tmpl w:val="DF565F7A"/>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3"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85"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6"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87"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8"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0"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92" w15:restartNumberingAfterBreak="0">
    <w:nsid w:val="621E5EA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93"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5"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6"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397" w15:restartNumberingAfterBreak="0">
    <w:nsid w:val="62F756B0"/>
    <w:multiLevelType w:val="hybridMultilevel"/>
    <w:tmpl w:val="B394B59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8"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9"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0"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1"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2"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3"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4"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5"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6"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408" w15:restartNumberingAfterBreak="0">
    <w:nsid w:val="64AD7A80"/>
    <w:multiLevelType w:val="hybridMultilevel"/>
    <w:tmpl w:val="A64C1C26"/>
    <w:lvl w:ilvl="0" w:tplc="26EA605C">
      <w:start w:val="1"/>
      <w:numFmt w:val="decimal"/>
      <w:lvlText w:val="%1."/>
      <w:lvlJc w:val="left"/>
      <w:pPr>
        <w:ind w:left="1070" w:hanging="360"/>
      </w:pPr>
      <w:rPr>
        <w:rFonts w:hint="default"/>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9"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0"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1" w15:restartNumberingAfterBreak="0">
    <w:nsid w:val="651A696A"/>
    <w:multiLevelType w:val="singleLevel"/>
    <w:tmpl w:val="85CE8EF4"/>
    <w:lvl w:ilvl="0">
      <w:start w:val="4"/>
      <w:numFmt w:val="decimal"/>
      <w:lvlText w:val="%1)"/>
      <w:lvlJc w:val="left"/>
      <w:pPr>
        <w:tabs>
          <w:tab w:val="num" w:pos="1080"/>
        </w:tabs>
        <w:ind w:left="1080" w:hanging="1080"/>
      </w:pPr>
      <w:rPr>
        <w:rFonts w:hint="default"/>
      </w:rPr>
    </w:lvl>
  </w:abstractNum>
  <w:abstractNum w:abstractNumId="412"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3"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4"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5"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416" w15:restartNumberingAfterBreak="0">
    <w:nsid w:val="65C44BCE"/>
    <w:multiLevelType w:val="hybridMultilevel"/>
    <w:tmpl w:val="130E49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7"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418"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19"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420" w15:restartNumberingAfterBreak="0">
    <w:nsid w:val="6671509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2"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3"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4"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5"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6"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7"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8" w15:restartNumberingAfterBreak="0">
    <w:nsid w:val="6899720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29"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0"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2"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3"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3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35"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4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4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3"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4"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5"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6" w15:restartNumberingAfterBreak="0">
    <w:nsid w:val="6F0449BF"/>
    <w:multiLevelType w:val="hybridMultilevel"/>
    <w:tmpl w:val="5BF4FC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7"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48"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9"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0"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1"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2"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3"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454"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5"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6"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7"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58"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459"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60"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1"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62"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3"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64"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65" w15:restartNumberingAfterBreak="0">
    <w:nsid w:val="748B3FF1"/>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66"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7"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8"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9"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70"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1"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2"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73"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74"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5"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76"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7" w15:restartNumberingAfterBreak="0">
    <w:nsid w:val="78E955A8"/>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78"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79"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0"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1"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2"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8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8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87"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88"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9"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0"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1"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2"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93" w15:restartNumberingAfterBreak="0">
    <w:nsid w:val="7CC13C6D"/>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94"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95" w15:restartNumberingAfterBreak="0">
    <w:nsid w:val="7D1E358C"/>
    <w:multiLevelType w:val="hybridMultilevel"/>
    <w:tmpl w:val="B7BE6B26"/>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6"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97"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8"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99" w15:restartNumberingAfterBreak="0">
    <w:nsid w:val="7E526840"/>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00"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1"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2"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3"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4" w15:restartNumberingAfterBreak="0">
    <w:nsid w:val="7F901364"/>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505"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6"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8257811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697922732">
    <w:abstractNumId w:val="411"/>
  </w:num>
  <w:num w:numId="3" w16cid:durableId="390202595">
    <w:abstractNumId w:val="350"/>
  </w:num>
  <w:num w:numId="4" w16cid:durableId="697313166">
    <w:abstractNumId w:val="162"/>
  </w:num>
  <w:num w:numId="5" w16cid:durableId="458451654">
    <w:abstractNumId w:val="0"/>
  </w:num>
  <w:num w:numId="6" w16cid:durableId="607274565">
    <w:abstractNumId w:val="204"/>
  </w:num>
  <w:num w:numId="7" w16cid:durableId="2092119362">
    <w:abstractNumId w:val="197"/>
  </w:num>
  <w:num w:numId="8" w16cid:durableId="1857691136">
    <w:abstractNumId w:val="438"/>
  </w:num>
  <w:num w:numId="9" w16cid:durableId="208884472">
    <w:abstractNumId w:val="36"/>
  </w:num>
  <w:num w:numId="10" w16cid:durableId="1034309811">
    <w:abstractNumId w:val="288"/>
  </w:num>
  <w:num w:numId="11" w16cid:durableId="542787812">
    <w:abstractNumId w:val="228"/>
  </w:num>
  <w:num w:numId="12" w16cid:durableId="312872102">
    <w:abstractNumId w:val="281"/>
  </w:num>
  <w:num w:numId="13" w16cid:durableId="1620527001">
    <w:abstractNumId w:val="314"/>
  </w:num>
  <w:num w:numId="14" w16cid:durableId="1978559093">
    <w:abstractNumId w:val="26"/>
  </w:num>
  <w:num w:numId="15" w16cid:durableId="1277908086">
    <w:abstractNumId w:val="184"/>
  </w:num>
  <w:num w:numId="16" w16cid:durableId="2065911206">
    <w:abstractNumId w:val="496"/>
  </w:num>
  <w:num w:numId="17" w16cid:durableId="913779366">
    <w:abstractNumId w:val="4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5847169">
    <w:abstractNumId w:val="287"/>
    <w:lvlOverride w:ilvl="0">
      <w:startOverride w:val="1"/>
    </w:lvlOverride>
    <w:lvlOverride w:ilvl="1"/>
    <w:lvlOverride w:ilvl="2"/>
    <w:lvlOverride w:ilvl="3"/>
    <w:lvlOverride w:ilvl="4"/>
    <w:lvlOverride w:ilvl="5"/>
    <w:lvlOverride w:ilvl="6"/>
    <w:lvlOverride w:ilvl="7"/>
    <w:lvlOverride w:ilvl="8"/>
  </w:num>
  <w:num w:numId="19" w16cid:durableId="736705171">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249658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9293439">
    <w:abstractNumId w:val="67"/>
    <w:lvlOverride w:ilvl="0">
      <w:startOverride w:val="1"/>
    </w:lvlOverride>
    <w:lvlOverride w:ilvl="1"/>
    <w:lvlOverride w:ilvl="2"/>
    <w:lvlOverride w:ilvl="3"/>
    <w:lvlOverride w:ilvl="4"/>
    <w:lvlOverride w:ilvl="5"/>
    <w:lvlOverride w:ilvl="6"/>
    <w:lvlOverride w:ilvl="7"/>
    <w:lvlOverride w:ilvl="8"/>
  </w:num>
  <w:num w:numId="22" w16cid:durableId="1544907938">
    <w:abstractNumId w:val="123"/>
  </w:num>
  <w:num w:numId="23" w16cid:durableId="178739427">
    <w:abstractNumId w:val="488"/>
  </w:num>
  <w:num w:numId="24" w16cid:durableId="1040547751">
    <w:abstractNumId w:val="144"/>
  </w:num>
  <w:num w:numId="25" w16cid:durableId="154298121">
    <w:abstractNumId w:val="130"/>
  </w:num>
  <w:num w:numId="26" w16cid:durableId="1567181888">
    <w:abstractNumId w:val="133"/>
  </w:num>
  <w:num w:numId="27" w16cid:durableId="192033971">
    <w:abstractNumId w:val="277"/>
  </w:num>
  <w:num w:numId="28" w16cid:durableId="1650086144">
    <w:abstractNumId w:val="57"/>
  </w:num>
  <w:num w:numId="29" w16cid:durableId="1279413645">
    <w:abstractNumId w:val="39"/>
  </w:num>
  <w:num w:numId="30" w16cid:durableId="2086339318">
    <w:abstractNumId w:val="505"/>
  </w:num>
  <w:num w:numId="31" w16cid:durableId="1521503916">
    <w:abstractNumId w:val="181"/>
  </w:num>
  <w:num w:numId="32" w16cid:durableId="1486163053">
    <w:abstractNumId w:val="258"/>
  </w:num>
  <w:num w:numId="33" w16cid:durableId="123162102">
    <w:abstractNumId w:val="242"/>
  </w:num>
  <w:num w:numId="34" w16cid:durableId="1130247719">
    <w:abstractNumId w:val="66"/>
  </w:num>
  <w:num w:numId="35" w16cid:durableId="1650474235">
    <w:abstractNumId w:val="506"/>
  </w:num>
  <w:num w:numId="36" w16cid:durableId="799154504">
    <w:abstractNumId w:val="33"/>
  </w:num>
  <w:num w:numId="37" w16cid:durableId="185599220">
    <w:abstractNumId w:val="198"/>
  </w:num>
  <w:num w:numId="38" w16cid:durableId="571307496">
    <w:abstractNumId w:val="68"/>
  </w:num>
  <w:num w:numId="39" w16cid:durableId="1935237322">
    <w:abstractNumId w:val="222"/>
  </w:num>
  <w:num w:numId="40" w16cid:durableId="1614095706">
    <w:abstractNumId w:val="216"/>
  </w:num>
  <w:num w:numId="41" w16cid:durableId="821391526">
    <w:abstractNumId w:val="53"/>
  </w:num>
  <w:num w:numId="42" w16cid:durableId="1120804109">
    <w:abstractNumId w:val="476"/>
  </w:num>
  <w:num w:numId="43" w16cid:durableId="1022322715">
    <w:abstractNumId w:val="78"/>
  </w:num>
  <w:num w:numId="44" w16cid:durableId="868222464">
    <w:abstractNumId w:val="387"/>
  </w:num>
  <w:num w:numId="45" w16cid:durableId="1081557991">
    <w:abstractNumId w:val="198"/>
    <w:lvlOverride w:ilvl="0">
      <w:startOverride w:val="1"/>
    </w:lvlOverride>
  </w:num>
  <w:num w:numId="46" w16cid:durableId="59059712">
    <w:abstractNumId w:val="198"/>
    <w:lvlOverride w:ilvl="0">
      <w:startOverride w:val="1"/>
    </w:lvlOverride>
  </w:num>
  <w:num w:numId="47" w16cid:durableId="631905900">
    <w:abstractNumId w:val="118"/>
  </w:num>
  <w:num w:numId="48" w16cid:durableId="352152199">
    <w:abstractNumId w:val="372"/>
  </w:num>
  <w:num w:numId="49" w16cid:durableId="436370417">
    <w:abstractNumId w:val="107"/>
  </w:num>
  <w:num w:numId="50" w16cid:durableId="350768591">
    <w:abstractNumId w:val="390"/>
  </w:num>
  <w:num w:numId="51" w16cid:durableId="595291884">
    <w:abstractNumId w:val="468"/>
  </w:num>
  <w:num w:numId="52" w16cid:durableId="1789547681">
    <w:abstractNumId w:val="230"/>
  </w:num>
  <w:num w:numId="53" w16cid:durableId="99224896">
    <w:abstractNumId w:val="54"/>
  </w:num>
  <w:num w:numId="54" w16cid:durableId="252131616">
    <w:abstractNumId w:val="114"/>
  </w:num>
  <w:num w:numId="55" w16cid:durableId="1168902482">
    <w:abstractNumId w:val="304"/>
  </w:num>
  <w:num w:numId="56" w16cid:durableId="211885356">
    <w:abstractNumId w:val="99"/>
  </w:num>
  <w:num w:numId="57" w16cid:durableId="1163351215">
    <w:abstractNumId w:val="247"/>
  </w:num>
  <w:num w:numId="58" w16cid:durableId="2143885153">
    <w:abstractNumId w:val="498"/>
  </w:num>
  <w:num w:numId="59" w16cid:durableId="478108995">
    <w:abstractNumId w:val="95"/>
  </w:num>
  <w:num w:numId="60" w16cid:durableId="329873065">
    <w:abstractNumId w:val="455"/>
  </w:num>
  <w:num w:numId="61" w16cid:durableId="1998877166">
    <w:abstractNumId w:val="429"/>
  </w:num>
  <w:num w:numId="62" w16cid:durableId="2039889656">
    <w:abstractNumId w:val="408"/>
  </w:num>
  <w:num w:numId="63" w16cid:durableId="1983538988">
    <w:abstractNumId w:val="171"/>
  </w:num>
  <w:num w:numId="64" w16cid:durableId="1059747347">
    <w:abstractNumId w:val="302"/>
  </w:num>
  <w:num w:numId="65" w16cid:durableId="1975016903">
    <w:abstractNumId w:val="382"/>
  </w:num>
  <w:num w:numId="66" w16cid:durableId="1903174383">
    <w:abstractNumId w:val="317"/>
  </w:num>
  <w:num w:numId="67" w16cid:durableId="1653215134">
    <w:abstractNumId w:val="292"/>
  </w:num>
  <w:num w:numId="68" w16cid:durableId="1164777565">
    <w:abstractNumId w:val="294"/>
  </w:num>
  <w:num w:numId="69" w16cid:durableId="1860582427">
    <w:abstractNumId w:val="245"/>
  </w:num>
  <w:num w:numId="70" w16cid:durableId="145511050">
    <w:abstractNumId w:val="249"/>
  </w:num>
  <w:num w:numId="71" w16cid:durableId="1126192910">
    <w:abstractNumId w:val="221"/>
  </w:num>
  <w:num w:numId="72" w16cid:durableId="2022970342">
    <w:abstractNumId w:val="126"/>
  </w:num>
  <w:num w:numId="73" w16cid:durableId="362676710">
    <w:abstractNumId w:val="103"/>
  </w:num>
  <w:num w:numId="74" w16cid:durableId="589193288">
    <w:abstractNumId w:val="392"/>
  </w:num>
  <w:num w:numId="75" w16cid:durableId="1774402902">
    <w:abstractNumId w:val="470"/>
  </w:num>
  <w:num w:numId="76" w16cid:durableId="1175801924">
    <w:abstractNumId w:val="425"/>
  </w:num>
  <w:num w:numId="77" w16cid:durableId="1580142014">
    <w:abstractNumId w:val="307"/>
  </w:num>
  <w:num w:numId="78" w16cid:durableId="1539004350">
    <w:abstractNumId w:val="236"/>
  </w:num>
  <w:num w:numId="79" w16cid:durableId="2126656494">
    <w:abstractNumId w:val="102"/>
  </w:num>
  <w:num w:numId="80" w16cid:durableId="1885214252">
    <w:abstractNumId w:val="87"/>
  </w:num>
  <w:num w:numId="81" w16cid:durableId="832331248">
    <w:abstractNumId w:val="201"/>
  </w:num>
  <w:num w:numId="82" w16cid:durableId="1642883766">
    <w:abstractNumId w:val="243"/>
  </w:num>
  <w:num w:numId="83" w16cid:durableId="1440644752">
    <w:abstractNumId w:val="479"/>
  </w:num>
  <w:num w:numId="84" w16cid:durableId="1030834911">
    <w:abstractNumId w:val="293"/>
  </w:num>
  <w:num w:numId="85" w16cid:durableId="1154687090">
    <w:abstractNumId w:val="384"/>
  </w:num>
  <w:num w:numId="86" w16cid:durableId="650139500">
    <w:abstractNumId w:val="212"/>
  </w:num>
  <w:num w:numId="87" w16cid:durableId="575474032">
    <w:abstractNumId w:val="324"/>
  </w:num>
  <w:num w:numId="88" w16cid:durableId="1876847137">
    <w:abstractNumId w:val="223"/>
  </w:num>
  <w:num w:numId="89" w16cid:durableId="9723145">
    <w:abstractNumId w:val="161"/>
  </w:num>
  <w:num w:numId="90" w16cid:durableId="1150050301">
    <w:abstractNumId w:val="79"/>
  </w:num>
  <w:num w:numId="91" w16cid:durableId="1048383816">
    <w:abstractNumId w:val="362"/>
  </w:num>
  <w:num w:numId="92" w16cid:durableId="817770102">
    <w:abstractNumId w:val="486"/>
  </w:num>
  <w:num w:numId="93" w16cid:durableId="1477723611">
    <w:abstractNumId w:val="407"/>
  </w:num>
  <w:num w:numId="94" w16cid:durableId="2002151064">
    <w:abstractNumId w:val="186"/>
  </w:num>
  <w:num w:numId="95" w16cid:durableId="2078742012">
    <w:abstractNumId w:val="105"/>
  </w:num>
  <w:num w:numId="96" w16cid:durableId="1215970534">
    <w:abstractNumId w:val="224"/>
  </w:num>
  <w:num w:numId="97" w16cid:durableId="22097173">
    <w:abstractNumId w:val="251"/>
  </w:num>
  <w:num w:numId="98" w16cid:durableId="1740398857">
    <w:abstractNumId w:val="300"/>
  </w:num>
  <w:num w:numId="99" w16cid:durableId="814026837">
    <w:abstractNumId w:val="64"/>
  </w:num>
  <w:num w:numId="100" w16cid:durableId="1113863822">
    <w:abstractNumId w:val="28"/>
  </w:num>
  <w:num w:numId="101" w16cid:durableId="621614367">
    <w:abstractNumId w:val="492"/>
  </w:num>
  <w:num w:numId="102" w16cid:durableId="1326322815">
    <w:abstractNumId w:val="415"/>
  </w:num>
  <w:num w:numId="103" w16cid:durableId="1999259595">
    <w:abstractNumId w:val="337"/>
  </w:num>
  <w:num w:numId="104" w16cid:durableId="1645622023">
    <w:abstractNumId w:val="88"/>
  </w:num>
  <w:num w:numId="105" w16cid:durableId="708065125">
    <w:abstractNumId w:val="483"/>
  </w:num>
  <w:num w:numId="106" w16cid:durableId="882059567">
    <w:abstractNumId w:val="265"/>
  </w:num>
  <w:num w:numId="107" w16cid:durableId="816143805">
    <w:abstractNumId w:val="182"/>
  </w:num>
  <w:num w:numId="108" w16cid:durableId="384913796">
    <w:abstractNumId w:val="349"/>
  </w:num>
  <w:num w:numId="109" w16cid:durableId="1912351527">
    <w:abstractNumId w:val="480"/>
  </w:num>
  <w:num w:numId="110" w16cid:durableId="1051733650">
    <w:abstractNumId w:val="44"/>
  </w:num>
  <w:num w:numId="111" w16cid:durableId="1113480821">
    <w:abstractNumId w:val="439"/>
  </w:num>
  <w:num w:numId="112" w16cid:durableId="293489143">
    <w:abstractNumId w:val="424"/>
  </w:num>
  <w:num w:numId="113" w16cid:durableId="1273786415">
    <w:abstractNumId w:val="61"/>
  </w:num>
  <w:num w:numId="114" w16cid:durableId="2110657202">
    <w:abstractNumId w:val="135"/>
  </w:num>
  <w:num w:numId="115" w16cid:durableId="15932818">
    <w:abstractNumId w:val="271"/>
  </w:num>
  <w:num w:numId="116" w16cid:durableId="2096436739">
    <w:abstractNumId w:val="380"/>
  </w:num>
  <w:num w:numId="117" w16cid:durableId="825560501">
    <w:abstractNumId w:val="92"/>
  </w:num>
  <w:num w:numId="118" w16cid:durableId="108016966">
    <w:abstractNumId w:val="173"/>
  </w:num>
  <w:num w:numId="119" w16cid:durableId="1293562122">
    <w:abstractNumId w:val="436"/>
  </w:num>
  <w:num w:numId="120" w16cid:durableId="65343252">
    <w:abstractNumId w:val="76"/>
  </w:num>
  <w:num w:numId="121" w16cid:durableId="1722242075">
    <w:abstractNumId w:val="328"/>
  </w:num>
  <w:num w:numId="122" w16cid:durableId="1037969433">
    <w:abstractNumId w:val="447"/>
  </w:num>
  <w:num w:numId="123" w16cid:durableId="1871332648">
    <w:abstractNumId w:val="291"/>
  </w:num>
  <w:num w:numId="124" w16cid:durableId="1397974201">
    <w:abstractNumId w:val="444"/>
  </w:num>
  <w:num w:numId="125" w16cid:durableId="1266427539">
    <w:abstractNumId w:val="360"/>
  </w:num>
  <w:num w:numId="126" w16cid:durableId="257906087">
    <w:abstractNumId w:val="485"/>
  </w:num>
  <w:num w:numId="127" w16cid:durableId="1286961329">
    <w:abstractNumId w:val="348"/>
  </w:num>
  <w:num w:numId="128" w16cid:durableId="42874601">
    <w:abstractNumId w:val="115"/>
  </w:num>
  <w:num w:numId="129" w16cid:durableId="793787486">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750084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971859556">
    <w:abstractNumId w:val="1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1333682804">
    <w:abstractNumId w:val="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35500904">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563908162">
    <w:abstractNumId w:val="58"/>
  </w:num>
  <w:num w:numId="135" w16cid:durableId="406004199">
    <w:abstractNumId w:val="124"/>
  </w:num>
  <w:num w:numId="136" w16cid:durableId="1183083571">
    <w:abstractNumId w:val="437"/>
  </w:num>
  <w:num w:numId="137" w16cid:durableId="1018582415">
    <w:abstractNumId w:val="325"/>
  </w:num>
  <w:num w:numId="138" w16cid:durableId="225995640">
    <w:abstractNumId w:val="276"/>
  </w:num>
  <w:num w:numId="139" w16cid:durableId="864175092">
    <w:abstractNumId w:val="290"/>
  </w:num>
  <w:num w:numId="140" w16cid:durableId="436490504">
    <w:abstractNumId w:val="143"/>
  </w:num>
  <w:num w:numId="141" w16cid:durableId="1974632376">
    <w:abstractNumId w:val="403"/>
  </w:num>
  <w:num w:numId="142" w16cid:durableId="398020196">
    <w:abstractNumId w:val="440"/>
  </w:num>
  <w:num w:numId="143" w16cid:durableId="630593008">
    <w:abstractNumId w:val="128"/>
  </w:num>
  <w:num w:numId="144" w16cid:durableId="1309171166">
    <w:abstractNumId w:val="379"/>
  </w:num>
  <w:num w:numId="145" w16cid:durableId="1506825731">
    <w:abstractNumId w:val="82"/>
  </w:num>
  <w:num w:numId="146" w16cid:durableId="205457534">
    <w:abstractNumId w:val="409"/>
  </w:num>
  <w:num w:numId="147" w16cid:durableId="1829247172">
    <w:abstractNumId w:val="402"/>
  </w:num>
  <w:num w:numId="148" w16cid:durableId="1602882517">
    <w:abstractNumId w:val="383"/>
  </w:num>
  <w:num w:numId="149" w16cid:durableId="757482960">
    <w:abstractNumId w:val="297"/>
  </w:num>
  <w:num w:numId="150" w16cid:durableId="1955550709">
    <w:abstractNumId w:val="406"/>
  </w:num>
  <w:num w:numId="151" w16cid:durableId="1754157505">
    <w:abstractNumId w:val="395"/>
  </w:num>
  <w:num w:numId="152" w16cid:durableId="844562795">
    <w:abstractNumId w:val="168"/>
  </w:num>
  <w:num w:numId="153" w16cid:durableId="280309748">
    <w:abstractNumId w:val="450"/>
  </w:num>
  <w:num w:numId="154" w16cid:durableId="1498617015">
    <w:abstractNumId w:val="185"/>
  </w:num>
  <w:num w:numId="155" w16cid:durableId="1895697808">
    <w:abstractNumId w:val="263"/>
  </w:num>
  <w:num w:numId="156" w16cid:durableId="2029211845">
    <w:abstractNumId w:val="94"/>
  </w:num>
  <w:num w:numId="157" w16cid:durableId="1280455934">
    <w:abstractNumId w:val="394"/>
  </w:num>
  <w:num w:numId="158" w16cid:durableId="905534438">
    <w:abstractNumId w:val="199"/>
  </w:num>
  <w:num w:numId="159" w16cid:durableId="1035472494">
    <w:abstractNumId w:val="484"/>
  </w:num>
  <w:num w:numId="160" w16cid:durableId="836262764">
    <w:abstractNumId w:val="419"/>
  </w:num>
  <w:num w:numId="161" w16cid:durableId="229659595">
    <w:abstractNumId w:val="164"/>
  </w:num>
  <w:num w:numId="162" w16cid:durableId="1704476745">
    <w:abstractNumId w:val="464"/>
  </w:num>
  <w:num w:numId="163" w16cid:durableId="1731490428">
    <w:abstractNumId w:val="461"/>
  </w:num>
  <w:num w:numId="164" w16cid:durableId="1347050479">
    <w:abstractNumId w:val="163"/>
  </w:num>
  <w:num w:numId="165" w16cid:durableId="853767269">
    <w:abstractNumId w:val="86"/>
  </w:num>
  <w:num w:numId="166" w16cid:durableId="465243361">
    <w:abstractNumId w:val="386"/>
  </w:num>
  <w:num w:numId="167" w16cid:durableId="1131169672">
    <w:abstractNumId w:val="93"/>
  </w:num>
  <w:num w:numId="168" w16cid:durableId="2041737661">
    <w:abstractNumId w:val="219"/>
  </w:num>
  <w:num w:numId="169" w16cid:durableId="604002573">
    <w:abstractNumId w:val="213"/>
  </w:num>
  <w:num w:numId="170" w16cid:durableId="723867546">
    <w:abstractNumId w:val="46"/>
  </w:num>
  <w:num w:numId="171" w16cid:durableId="2003849901">
    <w:abstractNumId w:val="136"/>
  </w:num>
  <w:num w:numId="172" w16cid:durableId="1951623165">
    <w:abstractNumId w:val="393"/>
  </w:num>
  <w:num w:numId="173" w16cid:durableId="767845146">
    <w:abstractNumId w:val="264"/>
  </w:num>
  <w:num w:numId="174" w16cid:durableId="952522274">
    <w:abstractNumId w:val="359"/>
  </w:num>
  <w:num w:numId="175" w16cid:durableId="574782955">
    <w:abstractNumId w:val="352"/>
  </w:num>
  <w:num w:numId="176" w16cid:durableId="91245583">
    <w:abstractNumId w:val="454"/>
  </w:num>
  <w:num w:numId="177" w16cid:durableId="583685234">
    <w:abstractNumId w:val="339"/>
  </w:num>
  <w:num w:numId="178" w16cid:durableId="252590227">
    <w:abstractNumId w:val="396"/>
  </w:num>
  <w:num w:numId="179" w16cid:durableId="620648080">
    <w:abstractNumId w:val="391"/>
  </w:num>
  <w:num w:numId="180" w16cid:durableId="236479588">
    <w:abstractNumId w:val="84"/>
  </w:num>
  <w:num w:numId="181" w16cid:durableId="571278426">
    <w:abstractNumId w:val="303"/>
  </w:num>
  <w:num w:numId="182" w16cid:durableId="307519341">
    <w:abstractNumId w:val="463"/>
  </w:num>
  <w:num w:numId="183" w16cid:durableId="643774101">
    <w:abstractNumId w:val="489"/>
  </w:num>
  <w:num w:numId="184" w16cid:durableId="975913532">
    <w:abstractNumId w:val="127"/>
  </w:num>
  <w:num w:numId="185" w16cid:durableId="863057143">
    <w:abstractNumId w:val="331"/>
  </w:num>
  <w:num w:numId="186" w16cid:durableId="799155239">
    <w:abstractNumId w:val="502"/>
  </w:num>
  <w:num w:numId="187" w16cid:durableId="915088472">
    <w:abstractNumId w:val="269"/>
  </w:num>
  <w:num w:numId="188" w16cid:durableId="1934509036">
    <w:abstractNumId w:val="494"/>
  </w:num>
  <w:num w:numId="189" w16cid:durableId="102068609">
    <w:abstractNumId w:val="110"/>
  </w:num>
  <w:num w:numId="190" w16cid:durableId="527986253">
    <w:abstractNumId w:val="376"/>
  </w:num>
  <w:num w:numId="191" w16cid:durableId="1115709752">
    <w:abstractNumId w:val="404"/>
  </w:num>
  <w:num w:numId="192" w16cid:durableId="1653486770">
    <w:abstractNumId w:val="152"/>
  </w:num>
  <w:num w:numId="193" w16cid:durableId="1355962974">
    <w:abstractNumId w:val="336"/>
  </w:num>
  <w:num w:numId="194" w16cid:durableId="20472516">
    <w:abstractNumId w:val="283"/>
  </w:num>
  <w:num w:numId="195" w16cid:durableId="1419061181">
    <w:abstractNumId w:val="322"/>
  </w:num>
  <w:num w:numId="196" w16cid:durableId="1043364397">
    <w:abstractNumId w:val="323"/>
  </w:num>
  <w:num w:numId="197" w16cid:durableId="1454127503">
    <w:abstractNumId w:val="60"/>
  </w:num>
  <w:num w:numId="198" w16cid:durableId="1758474097">
    <w:abstractNumId w:val="20"/>
  </w:num>
  <w:num w:numId="199" w16cid:durableId="875774620">
    <w:abstractNumId w:val="478"/>
  </w:num>
  <w:num w:numId="200" w16cid:durableId="169566558">
    <w:abstractNumId w:val="422"/>
  </w:num>
  <w:num w:numId="201" w16cid:durableId="436025000">
    <w:abstractNumId w:val="457"/>
  </w:num>
  <w:num w:numId="202" w16cid:durableId="2059697405">
    <w:abstractNumId w:val="487"/>
  </w:num>
  <w:num w:numId="203" w16cid:durableId="1853571677">
    <w:abstractNumId w:val="192"/>
  </w:num>
  <w:num w:numId="204" w16cid:durableId="1024021330">
    <w:abstractNumId w:val="400"/>
  </w:num>
  <w:num w:numId="205" w16cid:durableId="706182683">
    <w:abstractNumId w:val="405"/>
  </w:num>
  <w:num w:numId="206" w16cid:durableId="314069089">
    <w:abstractNumId w:val="332"/>
  </w:num>
  <w:num w:numId="207" w16cid:durableId="1472088842">
    <w:abstractNumId w:val="459"/>
  </w:num>
  <w:num w:numId="208" w16cid:durableId="427426294">
    <w:abstractNumId w:val="13"/>
  </w:num>
  <w:num w:numId="209" w16cid:durableId="1448235757">
    <w:abstractNumId w:val="12"/>
  </w:num>
  <w:num w:numId="210" w16cid:durableId="497891992">
    <w:abstractNumId w:val="469"/>
  </w:num>
  <w:num w:numId="211" w16cid:durableId="2146072361">
    <w:abstractNumId w:val="240"/>
  </w:num>
  <w:num w:numId="212" w16cid:durableId="657656173">
    <w:abstractNumId w:val="9"/>
  </w:num>
  <w:num w:numId="213" w16cid:durableId="1012226240">
    <w:abstractNumId w:val="4"/>
  </w:num>
  <w:num w:numId="214" w16cid:durableId="2090493167">
    <w:abstractNumId w:val="3"/>
  </w:num>
  <w:num w:numId="215" w16cid:durableId="2103793913">
    <w:abstractNumId w:val="2"/>
  </w:num>
  <w:num w:numId="216" w16cid:durableId="102919952">
    <w:abstractNumId w:val="1"/>
  </w:num>
  <w:num w:numId="217" w16cid:durableId="402291449">
    <w:abstractNumId w:val="10"/>
  </w:num>
  <w:num w:numId="218" w16cid:durableId="2028287985">
    <w:abstractNumId w:val="8"/>
  </w:num>
  <w:num w:numId="219" w16cid:durableId="1415937719">
    <w:abstractNumId w:val="7"/>
  </w:num>
  <w:num w:numId="220" w16cid:durableId="207960651">
    <w:abstractNumId w:val="6"/>
  </w:num>
  <w:num w:numId="221" w16cid:durableId="251091689">
    <w:abstractNumId w:val="5"/>
  </w:num>
  <w:num w:numId="222" w16cid:durableId="1805926618">
    <w:abstractNumId w:val="50"/>
  </w:num>
  <w:num w:numId="223" w16cid:durableId="843280934">
    <w:abstractNumId w:val="71"/>
  </w:num>
  <w:num w:numId="224" w16cid:durableId="1746486106">
    <w:abstractNumId w:val="374"/>
  </w:num>
  <w:num w:numId="225" w16cid:durableId="174925300">
    <w:abstractNumId w:val="59"/>
  </w:num>
  <w:num w:numId="226" w16cid:durableId="1103302804">
    <w:abstractNumId w:val="364"/>
  </w:num>
  <w:num w:numId="227" w16cid:durableId="974027177">
    <w:abstractNumId w:val="301"/>
  </w:num>
  <w:num w:numId="228" w16cid:durableId="1057820221">
    <w:abstractNumId w:val="100"/>
  </w:num>
  <w:num w:numId="229" w16cid:durableId="1939872992">
    <w:abstractNumId w:val="166"/>
  </w:num>
  <w:num w:numId="230" w16cid:durableId="2032031273">
    <w:abstractNumId w:val="497"/>
  </w:num>
  <w:num w:numId="231" w16cid:durableId="643897751">
    <w:abstractNumId w:val="202"/>
  </w:num>
  <w:num w:numId="232" w16cid:durableId="2044087856">
    <w:abstractNumId w:val="96"/>
  </w:num>
  <w:num w:numId="233" w16cid:durableId="1470830025">
    <w:abstractNumId w:val="214"/>
  </w:num>
  <w:num w:numId="234" w16cid:durableId="1882202389">
    <w:abstractNumId w:val="410"/>
  </w:num>
  <w:num w:numId="235" w16cid:durableId="1347370052">
    <w:abstractNumId w:val="310"/>
  </w:num>
  <w:num w:numId="236" w16cid:durableId="1388644800">
    <w:abstractNumId w:val="225"/>
  </w:num>
  <w:num w:numId="237" w16cid:durableId="861288440">
    <w:abstractNumId w:val="25"/>
  </w:num>
  <w:num w:numId="238" w16cid:durableId="1645114493">
    <w:abstractNumId w:val="226"/>
  </w:num>
  <w:num w:numId="239" w16cid:durableId="806118907">
    <w:abstractNumId w:val="109"/>
  </w:num>
  <w:num w:numId="240" w16cid:durableId="505558771">
    <w:abstractNumId w:val="153"/>
  </w:num>
  <w:num w:numId="241" w16cid:durableId="1223323792">
    <w:abstractNumId w:val="474"/>
  </w:num>
  <w:num w:numId="242" w16cid:durableId="532546141">
    <w:abstractNumId w:val="401"/>
  </w:num>
  <w:num w:numId="243" w16cid:durableId="1259100753">
    <w:abstractNumId w:val="449"/>
  </w:num>
  <w:num w:numId="244" w16cid:durableId="428089715">
    <w:abstractNumId w:val="83"/>
  </w:num>
  <w:num w:numId="245" w16cid:durableId="2012174555">
    <w:abstractNumId w:val="45"/>
  </w:num>
  <w:num w:numId="246" w16cid:durableId="338116704">
    <w:abstractNumId w:val="179"/>
  </w:num>
  <w:num w:numId="247" w16cid:durableId="1754398958">
    <w:abstractNumId w:val="355"/>
  </w:num>
  <w:num w:numId="248" w16cid:durableId="1767724571">
    <w:abstractNumId w:val="195"/>
  </w:num>
  <w:num w:numId="249" w16cid:durableId="320744477">
    <w:abstractNumId w:val="275"/>
  </w:num>
  <w:num w:numId="250" w16cid:durableId="84542616">
    <w:abstractNumId w:val="69"/>
  </w:num>
  <w:num w:numId="251" w16cid:durableId="1576553291">
    <w:abstractNumId w:val="296"/>
  </w:num>
  <w:num w:numId="252" w16cid:durableId="1388259626">
    <w:abstractNumId w:val="111"/>
  </w:num>
  <w:num w:numId="253" w16cid:durableId="1529030107">
    <w:abstractNumId w:val="418"/>
  </w:num>
  <w:num w:numId="254" w16cid:durableId="231474924">
    <w:abstractNumId w:val="334"/>
  </w:num>
  <w:num w:numId="255" w16cid:durableId="738014580">
    <w:abstractNumId w:val="120"/>
  </w:num>
  <w:num w:numId="256" w16cid:durableId="1316950286">
    <w:abstractNumId w:val="430"/>
  </w:num>
  <w:num w:numId="257" w16cid:durableId="2021927467">
    <w:abstractNumId w:val="169"/>
  </w:num>
  <w:num w:numId="258" w16cid:durableId="1663464636">
    <w:abstractNumId w:val="104"/>
  </w:num>
  <w:num w:numId="259" w16cid:durableId="616376596">
    <w:abstractNumId w:val="40"/>
  </w:num>
  <w:num w:numId="260" w16cid:durableId="644093503">
    <w:abstractNumId w:val="218"/>
  </w:num>
  <w:num w:numId="261" w16cid:durableId="751121257">
    <w:abstractNumId w:val="471"/>
  </w:num>
  <w:num w:numId="262" w16cid:durableId="245041206">
    <w:abstractNumId w:val="259"/>
  </w:num>
  <w:num w:numId="263" w16cid:durableId="563175473">
    <w:abstractNumId w:val="482"/>
  </w:num>
  <w:num w:numId="264" w16cid:durableId="1888225751">
    <w:abstractNumId w:val="432"/>
  </w:num>
  <w:num w:numId="265" w16cid:durableId="511576558">
    <w:abstractNumId w:val="77"/>
  </w:num>
  <w:num w:numId="266" w16cid:durableId="523249462">
    <w:abstractNumId w:val="358"/>
  </w:num>
  <w:num w:numId="267" w16cid:durableId="184368757">
    <w:abstractNumId w:val="327"/>
  </w:num>
  <w:num w:numId="268" w16cid:durableId="1052729095">
    <w:abstractNumId w:val="119"/>
  </w:num>
  <w:num w:numId="269" w16cid:durableId="1574966166">
    <w:abstractNumId w:val="190"/>
  </w:num>
  <w:num w:numId="270" w16cid:durableId="433937679">
    <w:abstractNumId w:val="80"/>
  </w:num>
  <w:num w:numId="271" w16cid:durableId="176775611">
    <w:abstractNumId w:val="138"/>
  </w:num>
  <w:num w:numId="272" w16cid:durableId="2092264885">
    <w:abstractNumId w:val="21"/>
  </w:num>
  <w:num w:numId="273" w16cid:durableId="1991207798">
    <w:abstractNumId w:val="342"/>
  </w:num>
  <w:num w:numId="274" w16cid:durableId="1422531179">
    <w:abstractNumId w:val="388"/>
  </w:num>
  <w:num w:numId="275" w16cid:durableId="1031221112">
    <w:abstractNumId w:val="491"/>
  </w:num>
  <w:num w:numId="276" w16cid:durableId="1135563608">
    <w:abstractNumId w:val="262"/>
  </w:num>
  <w:num w:numId="277" w16cid:durableId="383405872">
    <w:abstractNumId w:val="158"/>
  </w:num>
  <w:num w:numId="278" w16cid:durableId="1394810899">
    <w:abstractNumId w:val="252"/>
  </w:num>
  <w:num w:numId="279" w16cid:durableId="1080518564">
    <w:abstractNumId w:val="313"/>
  </w:num>
  <w:num w:numId="280" w16cid:durableId="960651856">
    <w:abstractNumId w:val="72"/>
  </w:num>
  <w:num w:numId="281" w16cid:durableId="1819760927">
    <w:abstractNumId w:val="389"/>
  </w:num>
  <w:num w:numId="282" w16cid:durableId="873926465">
    <w:abstractNumId w:val="250"/>
  </w:num>
  <w:num w:numId="283" w16cid:durableId="1850439801">
    <w:abstractNumId w:val="500"/>
  </w:num>
  <w:num w:numId="284" w16cid:durableId="93945665">
    <w:abstractNumId w:val="132"/>
  </w:num>
  <w:num w:numId="285" w16cid:durableId="741177022">
    <w:abstractNumId w:val="134"/>
  </w:num>
  <w:num w:numId="286" w16cid:durableId="475801609">
    <w:abstractNumId w:val="52"/>
  </w:num>
  <w:num w:numId="287" w16cid:durableId="761337910">
    <w:abstractNumId w:val="122"/>
  </w:num>
  <w:num w:numId="288" w16cid:durableId="125634577">
    <w:abstractNumId w:val="170"/>
  </w:num>
  <w:num w:numId="289" w16cid:durableId="485516285">
    <w:abstractNumId w:val="452"/>
  </w:num>
  <w:num w:numId="290" w16cid:durableId="766122062">
    <w:abstractNumId w:val="346"/>
  </w:num>
  <w:num w:numId="291" w16cid:durableId="385959846">
    <w:abstractNumId w:val="329"/>
  </w:num>
  <w:num w:numId="292" w16cid:durableId="1723629350">
    <w:abstractNumId w:val="333"/>
  </w:num>
  <w:num w:numId="293" w16cid:durableId="908073664">
    <w:abstractNumId w:val="19"/>
  </w:num>
  <w:num w:numId="294" w16cid:durableId="1592198177">
    <w:abstractNumId w:val="141"/>
  </w:num>
  <w:num w:numId="295" w16cid:durableId="617492194">
    <w:abstractNumId w:val="108"/>
  </w:num>
  <w:num w:numId="296" w16cid:durableId="1299603540">
    <w:abstractNumId w:val="311"/>
  </w:num>
  <w:num w:numId="297" w16cid:durableId="884829932">
    <w:abstractNumId w:val="156"/>
  </w:num>
  <w:num w:numId="298" w16cid:durableId="877086961">
    <w:abstractNumId w:val="369"/>
  </w:num>
  <w:num w:numId="299" w16cid:durableId="482115045">
    <w:abstractNumId w:val="356"/>
  </w:num>
  <w:num w:numId="300" w16cid:durableId="23866825">
    <w:abstractNumId w:val="151"/>
  </w:num>
  <w:num w:numId="301" w16cid:durableId="892155908">
    <w:abstractNumId w:val="215"/>
  </w:num>
  <w:num w:numId="302" w16cid:durableId="875895841">
    <w:abstractNumId w:val="385"/>
  </w:num>
  <w:num w:numId="303" w16cid:durableId="1479567056">
    <w:abstractNumId w:val="503"/>
  </w:num>
  <w:num w:numId="304" w16cid:durableId="386610704">
    <w:abstractNumId w:val="34"/>
  </w:num>
  <w:num w:numId="305" w16cid:durableId="576676140">
    <w:abstractNumId w:val="16"/>
  </w:num>
  <w:num w:numId="306" w16cid:durableId="1727995537">
    <w:abstractNumId w:val="365"/>
  </w:num>
  <w:num w:numId="307" w16cid:durableId="896278361">
    <w:abstractNumId w:val="321"/>
  </w:num>
  <w:num w:numId="308" w16cid:durableId="1633705100">
    <w:abstractNumId w:val="344"/>
  </w:num>
  <w:num w:numId="309" w16cid:durableId="593167100">
    <w:abstractNumId w:val="472"/>
  </w:num>
  <w:num w:numId="310" w16cid:durableId="915827037">
    <w:abstractNumId w:val="14"/>
  </w:num>
  <w:num w:numId="311" w16cid:durableId="1912812802">
    <w:abstractNumId w:val="458"/>
  </w:num>
  <w:num w:numId="312" w16cid:durableId="1432319939">
    <w:abstractNumId w:val="193"/>
  </w:num>
  <w:num w:numId="313" w16cid:durableId="1412582614">
    <w:abstractNumId w:val="272"/>
  </w:num>
  <w:num w:numId="314" w16cid:durableId="1614898849">
    <w:abstractNumId w:val="417"/>
  </w:num>
  <w:num w:numId="315" w16cid:durableId="1936471399">
    <w:abstractNumId w:val="363"/>
  </w:num>
  <w:num w:numId="316" w16cid:durableId="1582175827">
    <w:abstractNumId w:val="180"/>
  </w:num>
  <w:num w:numId="317" w16cid:durableId="445004917">
    <w:abstractNumId w:val="473"/>
  </w:num>
  <w:num w:numId="318" w16cid:durableId="591010860">
    <w:abstractNumId w:val="15"/>
  </w:num>
  <w:num w:numId="319" w16cid:durableId="1806847062">
    <w:abstractNumId w:val="330"/>
  </w:num>
  <w:num w:numId="320" w16cid:durableId="1174372119">
    <w:abstractNumId w:val="244"/>
  </w:num>
  <w:num w:numId="321" w16cid:durableId="1488280710">
    <w:abstractNumId w:val="91"/>
  </w:num>
  <w:num w:numId="322" w16cid:durableId="1281035210">
    <w:abstractNumId w:val="453"/>
  </w:num>
  <w:num w:numId="323" w16cid:durableId="1802530170">
    <w:abstractNumId w:val="268"/>
  </w:num>
  <w:num w:numId="324" w16cid:durableId="956791322">
    <w:abstractNumId w:val="378"/>
  </w:num>
  <w:num w:numId="325" w16cid:durableId="2006542253">
    <w:abstractNumId w:val="160"/>
  </w:num>
  <w:num w:numId="326" w16cid:durableId="885995803">
    <w:abstractNumId w:val="32"/>
  </w:num>
  <w:num w:numId="327" w16cid:durableId="2117753344">
    <w:abstractNumId w:val="203"/>
  </w:num>
  <w:num w:numId="328" w16cid:durableId="1902204237">
    <w:abstractNumId w:val="220"/>
  </w:num>
  <w:num w:numId="329" w16cid:durableId="574821178">
    <w:abstractNumId w:val="414"/>
  </w:num>
  <w:num w:numId="330" w16cid:durableId="1179614539">
    <w:abstractNumId w:val="413"/>
  </w:num>
  <w:num w:numId="331" w16cid:durableId="199442986">
    <w:abstractNumId w:val="38"/>
  </w:num>
  <w:num w:numId="332" w16cid:durableId="2020346950">
    <w:abstractNumId w:val="289"/>
  </w:num>
  <w:num w:numId="333" w16cid:durableId="2067293970">
    <w:abstractNumId w:val="117"/>
  </w:num>
  <w:num w:numId="334" w16cid:durableId="1932085199">
    <w:abstractNumId w:val="27"/>
  </w:num>
  <w:num w:numId="335" w16cid:durableId="1907255788">
    <w:abstractNumId w:val="309"/>
  </w:num>
  <w:num w:numId="336" w16cid:durableId="1196580616">
    <w:abstractNumId w:val="431"/>
  </w:num>
  <w:num w:numId="337" w16cid:durableId="1989749627">
    <w:abstractNumId w:val="51"/>
  </w:num>
  <w:num w:numId="338" w16cid:durableId="1053045564">
    <w:abstractNumId w:val="319"/>
  </w:num>
  <w:num w:numId="339" w16cid:durableId="1310162423">
    <w:abstractNumId w:val="155"/>
  </w:num>
  <w:num w:numId="340" w16cid:durableId="989869523">
    <w:abstractNumId w:val="351"/>
  </w:num>
  <w:num w:numId="341" w16cid:durableId="807630846">
    <w:abstractNumId w:val="377"/>
  </w:num>
  <w:num w:numId="342" w16cid:durableId="707098414">
    <w:abstractNumId w:val="234"/>
  </w:num>
  <w:num w:numId="343" w16cid:durableId="1691369509">
    <w:abstractNumId w:val="315"/>
  </w:num>
  <w:num w:numId="344" w16cid:durableId="350882156">
    <w:abstractNumId w:val="442"/>
  </w:num>
  <w:num w:numId="345" w16cid:durableId="815293581">
    <w:abstractNumId w:val="421"/>
  </w:num>
  <w:num w:numId="346" w16cid:durableId="983004726">
    <w:abstractNumId w:val="305"/>
  </w:num>
  <w:num w:numId="347" w16cid:durableId="1384645391">
    <w:abstractNumId w:val="441"/>
  </w:num>
  <w:num w:numId="348" w16cid:durableId="2067799555">
    <w:abstractNumId w:val="284"/>
  </w:num>
  <w:num w:numId="349" w16cid:durableId="394401132">
    <w:abstractNumId w:val="235"/>
  </w:num>
  <w:num w:numId="350" w16cid:durableId="2009093877">
    <w:abstractNumId w:val="227"/>
  </w:num>
  <w:num w:numId="351" w16cid:durableId="230698394">
    <w:abstractNumId w:val="172"/>
  </w:num>
  <w:num w:numId="352" w16cid:durableId="1879973757">
    <w:abstractNumId w:val="255"/>
  </w:num>
  <w:num w:numId="353" w16cid:durableId="884023179">
    <w:abstractNumId w:val="205"/>
  </w:num>
  <w:num w:numId="354" w16cid:durableId="668867505">
    <w:abstractNumId w:val="318"/>
  </w:num>
  <w:num w:numId="355" w16cid:durableId="629282450">
    <w:abstractNumId w:val="129"/>
  </w:num>
  <w:num w:numId="356" w16cid:durableId="124273957">
    <w:abstractNumId w:val="31"/>
  </w:num>
  <w:num w:numId="357" w16cid:durableId="722292810">
    <w:abstractNumId w:val="399"/>
  </w:num>
  <w:num w:numId="358" w16cid:durableId="239294048">
    <w:abstractNumId w:val="154"/>
  </w:num>
  <w:num w:numId="359" w16cid:durableId="1424104230">
    <w:abstractNumId w:val="306"/>
  </w:num>
  <w:num w:numId="360" w16cid:durableId="1036806543">
    <w:abstractNumId w:val="81"/>
  </w:num>
  <w:num w:numId="361" w16cid:durableId="1087994930">
    <w:abstractNumId w:val="178"/>
  </w:num>
  <w:num w:numId="362" w16cid:durableId="426848480">
    <w:abstractNumId w:val="481"/>
  </w:num>
  <w:num w:numId="363" w16cid:durableId="1491676583">
    <w:abstractNumId w:val="427"/>
  </w:num>
  <w:num w:numId="364" w16cid:durableId="2078745908">
    <w:abstractNumId w:val="5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16cid:durableId="1650018088">
    <w:abstractNumId w:val="308"/>
  </w:num>
  <w:num w:numId="366" w16cid:durableId="320502096">
    <w:abstractNumId w:val="49"/>
  </w:num>
  <w:num w:numId="367" w16cid:durableId="1904637711">
    <w:abstractNumId w:val="426"/>
  </w:num>
  <w:num w:numId="368" w16cid:durableId="1408528159">
    <w:abstractNumId w:val="451"/>
  </w:num>
  <w:num w:numId="369" w16cid:durableId="1045300863">
    <w:abstractNumId w:val="287"/>
  </w:num>
  <w:num w:numId="370" w16cid:durableId="2034259068">
    <w:abstractNumId w:val="113"/>
  </w:num>
  <w:num w:numId="371" w16cid:durableId="1773012890">
    <w:abstractNumId w:val="467"/>
  </w:num>
  <w:num w:numId="372" w16cid:durableId="1635984329">
    <w:abstractNumId w:val="248"/>
  </w:num>
  <w:num w:numId="373" w16cid:durableId="102266378">
    <w:abstractNumId w:val="233"/>
  </w:num>
  <w:num w:numId="374" w16cid:durableId="613484883">
    <w:abstractNumId w:val="67"/>
  </w:num>
  <w:num w:numId="375" w16cid:durableId="230313132">
    <w:abstractNumId w:val="347"/>
  </w:num>
  <w:num w:numId="376" w16cid:durableId="424613697">
    <w:abstractNumId w:val="17"/>
  </w:num>
  <w:num w:numId="377" w16cid:durableId="1538349773">
    <w:abstractNumId w:val="43"/>
  </w:num>
  <w:num w:numId="378" w16cid:durableId="851409407">
    <w:abstractNumId w:val="208"/>
  </w:num>
  <w:num w:numId="379" w16cid:durableId="2019311364">
    <w:abstractNumId w:val="353"/>
  </w:num>
  <w:num w:numId="380" w16cid:durableId="1110470953">
    <w:abstractNumId w:val="366"/>
  </w:num>
  <w:num w:numId="381" w16cid:durableId="1929382021">
    <w:abstractNumId w:val="137"/>
  </w:num>
  <w:num w:numId="382" w16cid:durableId="2053840965">
    <w:abstractNumId w:val="466"/>
  </w:num>
  <w:num w:numId="383" w16cid:durableId="674918415">
    <w:abstractNumId w:val="435"/>
  </w:num>
  <w:num w:numId="384" w16cid:durableId="1284506335">
    <w:abstractNumId w:val="189"/>
  </w:num>
  <w:num w:numId="385" w16cid:durableId="382213828">
    <w:abstractNumId w:val="434"/>
  </w:num>
  <w:num w:numId="386" w16cid:durableId="32774676">
    <w:abstractNumId w:val="131"/>
  </w:num>
  <w:num w:numId="387" w16cid:durableId="827019811">
    <w:abstractNumId w:val="101"/>
  </w:num>
  <w:num w:numId="388" w16cid:durableId="1348867789">
    <w:abstractNumId w:val="165"/>
  </w:num>
  <w:num w:numId="389" w16cid:durableId="1660113087">
    <w:abstractNumId w:val="63"/>
  </w:num>
  <w:num w:numId="390" w16cid:durableId="1956254272">
    <w:abstractNumId w:val="335"/>
  </w:num>
  <w:num w:numId="391" w16cid:durableId="1332486690">
    <w:abstractNumId w:val="443"/>
  </w:num>
  <w:num w:numId="392" w16cid:durableId="841316262">
    <w:abstractNumId w:val="62"/>
  </w:num>
  <w:num w:numId="393" w16cid:durableId="1966737380">
    <w:abstractNumId w:val="188"/>
  </w:num>
  <w:num w:numId="394" w16cid:durableId="1565678595">
    <w:abstractNumId w:val="206"/>
  </w:num>
  <w:num w:numId="395" w16cid:durableId="860819898">
    <w:abstractNumId w:val="207"/>
  </w:num>
  <w:num w:numId="396" w16cid:durableId="1017123386">
    <w:abstractNumId w:val="148"/>
  </w:num>
  <w:num w:numId="397" w16cid:durableId="1753231791">
    <w:abstractNumId w:val="42"/>
  </w:num>
  <w:num w:numId="398" w16cid:durableId="1117024646">
    <w:abstractNumId w:val="196"/>
  </w:num>
  <w:num w:numId="399" w16cid:durableId="1832870273">
    <w:abstractNumId w:val="261"/>
  </w:num>
  <w:num w:numId="400" w16cid:durableId="1414006605">
    <w:abstractNumId w:val="106"/>
  </w:num>
  <w:num w:numId="401" w16cid:durableId="1242060366">
    <w:abstractNumId w:val="90"/>
  </w:num>
  <w:num w:numId="402" w16cid:durableId="775716397">
    <w:abstractNumId w:val="24"/>
  </w:num>
  <w:num w:numId="403" w16cid:durableId="1601185752">
    <w:abstractNumId w:val="30"/>
  </w:num>
  <w:num w:numId="404" w16cid:durableId="1234782296">
    <w:abstractNumId w:val="361"/>
  </w:num>
  <w:num w:numId="405" w16cid:durableId="553732925">
    <w:abstractNumId w:val="357"/>
  </w:num>
  <w:num w:numId="406" w16cid:durableId="448747526">
    <w:abstractNumId w:val="445"/>
  </w:num>
  <w:num w:numId="407" w16cid:durableId="614292644">
    <w:abstractNumId w:val="412"/>
  </w:num>
  <w:num w:numId="408" w16cid:durableId="1475872672">
    <w:abstractNumId w:val="98"/>
  </w:num>
  <w:num w:numId="409" w16cid:durableId="1123574311">
    <w:abstractNumId w:val="140"/>
  </w:num>
  <w:num w:numId="410" w16cid:durableId="1330215139">
    <w:abstractNumId w:val="116"/>
  </w:num>
  <w:num w:numId="411" w16cid:durableId="1642689888">
    <w:abstractNumId w:val="229"/>
  </w:num>
  <w:num w:numId="412" w16cid:durableId="1095979250">
    <w:abstractNumId w:val="368"/>
  </w:num>
  <w:num w:numId="413" w16cid:durableId="638924060">
    <w:abstractNumId w:val="112"/>
  </w:num>
  <w:num w:numId="414" w16cid:durableId="698701871">
    <w:abstractNumId w:val="295"/>
  </w:num>
  <w:num w:numId="415" w16cid:durableId="1240555783">
    <w:abstractNumId w:val="237"/>
  </w:num>
  <w:num w:numId="416" w16cid:durableId="604925135">
    <w:abstractNumId w:val="270"/>
  </w:num>
  <w:num w:numId="417" w16cid:durableId="248392324">
    <w:abstractNumId w:val="373"/>
  </w:num>
  <w:num w:numId="418" w16cid:durableId="1398818836">
    <w:abstractNumId w:val="448"/>
  </w:num>
  <w:num w:numId="419" w16cid:durableId="1669822642">
    <w:abstractNumId w:val="282"/>
  </w:num>
  <w:num w:numId="420" w16cid:durableId="175265657">
    <w:abstractNumId w:val="501"/>
  </w:num>
  <w:num w:numId="421" w16cid:durableId="198015756">
    <w:abstractNumId w:val="70"/>
  </w:num>
  <w:num w:numId="422" w16cid:durableId="1626154712">
    <w:abstractNumId w:val="273"/>
  </w:num>
  <w:num w:numId="423" w16cid:durableId="1595818700">
    <w:abstractNumId w:val="423"/>
  </w:num>
  <w:num w:numId="424" w16cid:durableId="1170097270">
    <w:abstractNumId w:val="257"/>
  </w:num>
  <w:num w:numId="425" w16cid:durableId="453134165">
    <w:abstractNumId w:val="460"/>
  </w:num>
  <w:num w:numId="426" w16cid:durableId="1555046496">
    <w:abstractNumId w:val="266"/>
  </w:num>
  <w:num w:numId="427" w16cid:durableId="720397501">
    <w:abstractNumId w:val="312"/>
  </w:num>
  <w:num w:numId="428" w16cid:durableId="1877891307">
    <w:abstractNumId w:val="375"/>
  </w:num>
  <w:num w:numId="429" w16cid:durableId="1965185541">
    <w:abstractNumId w:val="286"/>
  </w:num>
  <w:num w:numId="430" w16cid:durableId="787116112">
    <w:abstractNumId w:val="22"/>
  </w:num>
  <w:num w:numId="431" w16cid:durableId="154033620">
    <w:abstractNumId w:val="209"/>
  </w:num>
  <w:num w:numId="432" w16cid:durableId="1223950936">
    <w:abstractNumId w:val="125"/>
  </w:num>
  <w:num w:numId="433" w16cid:durableId="463350767">
    <w:abstractNumId w:val="217"/>
  </w:num>
  <w:num w:numId="434" w16cid:durableId="783042159">
    <w:abstractNumId w:val="231"/>
  </w:num>
  <w:num w:numId="435" w16cid:durableId="1359501181">
    <w:abstractNumId w:val="157"/>
  </w:num>
  <w:num w:numId="436" w16cid:durableId="389504760">
    <w:abstractNumId w:val="239"/>
  </w:num>
  <w:num w:numId="437" w16cid:durableId="252665847">
    <w:abstractNumId w:val="150"/>
  </w:num>
  <w:num w:numId="438" w16cid:durableId="1680736917">
    <w:abstractNumId w:val="121"/>
  </w:num>
  <w:num w:numId="439" w16cid:durableId="1037047580">
    <w:abstractNumId w:val="238"/>
  </w:num>
  <w:num w:numId="440" w16cid:durableId="918447930">
    <w:abstractNumId w:val="370"/>
  </w:num>
  <w:num w:numId="441" w16cid:durableId="1775399033">
    <w:abstractNumId w:val="74"/>
  </w:num>
  <w:num w:numId="442" w16cid:durableId="819880742">
    <w:abstractNumId w:val="260"/>
  </w:num>
  <w:num w:numId="443" w16cid:durableId="1700009818">
    <w:abstractNumId w:val="456"/>
  </w:num>
  <w:num w:numId="444" w16cid:durableId="298342248">
    <w:abstractNumId w:val="194"/>
  </w:num>
  <w:num w:numId="445" w16cid:durableId="1873111766">
    <w:abstractNumId w:val="56"/>
  </w:num>
  <w:num w:numId="446" w16cid:durableId="1946843347">
    <w:abstractNumId w:val="232"/>
  </w:num>
  <w:num w:numId="447" w16cid:durableId="2032488500">
    <w:abstractNumId w:val="175"/>
  </w:num>
  <w:num w:numId="448" w16cid:durableId="871764554">
    <w:abstractNumId w:val="48"/>
  </w:num>
  <w:num w:numId="449" w16cid:durableId="1575775965">
    <w:abstractNumId w:val="65"/>
  </w:num>
  <w:num w:numId="450" w16cid:durableId="1565994541">
    <w:abstractNumId w:val="367"/>
  </w:num>
  <w:num w:numId="451" w16cid:durableId="846209472">
    <w:abstractNumId w:val="183"/>
  </w:num>
  <w:num w:numId="452" w16cid:durableId="11535697">
    <w:abstractNumId w:val="149"/>
  </w:num>
  <w:num w:numId="453" w16cid:durableId="522862924">
    <w:abstractNumId w:val="176"/>
  </w:num>
  <w:num w:numId="454" w16cid:durableId="1015111580">
    <w:abstractNumId w:val="320"/>
  </w:num>
  <w:num w:numId="455" w16cid:durableId="799423011">
    <w:abstractNumId w:val="174"/>
  </w:num>
  <w:num w:numId="456" w16cid:durableId="15618604">
    <w:abstractNumId w:val="147"/>
  </w:num>
  <w:num w:numId="457" w16cid:durableId="819420735">
    <w:abstractNumId w:val="326"/>
  </w:num>
  <w:num w:numId="458" w16cid:durableId="1345479104">
    <w:abstractNumId w:val="341"/>
  </w:num>
  <w:num w:numId="459" w16cid:durableId="1230073011">
    <w:abstractNumId w:val="253"/>
  </w:num>
  <w:num w:numId="460" w16cid:durableId="1700425669">
    <w:abstractNumId w:val="200"/>
  </w:num>
  <w:num w:numId="461" w16cid:durableId="905380769">
    <w:abstractNumId w:val="85"/>
  </w:num>
  <w:num w:numId="462" w16cid:durableId="1767730749">
    <w:abstractNumId w:val="177"/>
  </w:num>
  <w:num w:numId="463" w16cid:durableId="1497382794">
    <w:abstractNumId w:val="299"/>
  </w:num>
  <w:num w:numId="464" w16cid:durableId="1336417320">
    <w:abstractNumId w:val="187"/>
  </w:num>
  <w:num w:numId="465" w16cid:durableId="1802073551">
    <w:abstractNumId w:val="398"/>
  </w:num>
  <w:num w:numId="466" w16cid:durableId="1579173828">
    <w:abstractNumId w:val="211"/>
  </w:num>
  <w:num w:numId="467" w16cid:durableId="1833446272">
    <w:abstractNumId w:val="278"/>
  </w:num>
  <w:num w:numId="468" w16cid:durableId="2028211297">
    <w:abstractNumId w:val="381"/>
  </w:num>
  <w:num w:numId="469" w16cid:durableId="283081771">
    <w:abstractNumId w:val="490"/>
  </w:num>
  <w:num w:numId="470" w16cid:durableId="1410270247">
    <w:abstractNumId w:val="280"/>
  </w:num>
  <w:num w:numId="471" w16cid:durableId="139159265">
    <w:abstractNumId w:val="462"/>
  </w:num>
  <w:num w:numId="472" w16cid:durableId="855458048">
    <w:abstractNumId w:val="159"/>
  </w:num>
  <w:num w:numId="473" w16cid:durableId="1325014762">
    <w:abstractNumId w:val="340"/>
  </w:num>
  <w:num w:numId="474" w16cid:durableId="1045720421">
    <w:abstractNumId w:val="274"/>
  </w:num>
  <w:num w:numId="475" w16cid:durableId="379790948">
    <w:abstractNumId w:val="316"/>
  </w:num>
  <w:num w:numId="476" w16cid:durableId="673462588">
    <w:abstractNumId w:val="145"/>
  </w:num>
  <w:num w:numId="477" w16cid:durableId="640959274">
    <w:abstractNumId w:val="254"/>
  </w:num>
  <w:num w:numId="478" w16cid:durableId="1489901410">
    <w:abstractNumId w:val="47"/>
  </w:num>
  <w:num w:numId="479" w16cid:durableId="1824345817">
    <w:abstractNumId w:val="246"/>
  </w:num>
  <w:num w:numId="480" w16cid:durableId="106393709">
    <w:abstractNumId w:val="433"/>
  </w:num>
  <w:num w:numId="481" w16cid:durableId="1856648545">
    <w:abstractNumId w:val="279"/>
  </w:num>
  <w:num w:numId="482" w16cid:durableId="130442244">
    <w:abstractNumId w:val="354"/>
  </w:num>
  <w:num w:numId="483" w16cid:durableId="481777217">
    <w:abstractNumId w:val="241"/>
  </w:num>
  <w:num w:numId="484" w16cid:durableId="20983644">
    <w:abstractNumId w:val="475"/>
  </w:num>
  <w:num w:numId="485" w16cid:durableId="481820745">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6" w16cid:durableId="1355686936">
    <w:abstractNumId w:val="73"/>
  </w:num>
  <w:num w:numId="487" w16cid:durableId="1818379561">
    <w:abstractNumId w:val="298"/>
  </w:num>
  <w:num w:numId="488" w16cid:durableId="288978121">
    <w:abstractNumId w:val="256"/>
  </w:num>
  <w:num w:numId="489" w16cid:durableId="661393226">
    <w:abstractNumId w:val="29"/>
  </w:num>
  <w:num w:numId="490" w16cid:durableId="1444574069">
    <w:abstractNumId w:val="499"/>
  </w:num>
  <w:num w:numId="491" w16cid:durableId="719473955">
    <w:abstractNumId w:val="97"/>
  </w:num>
  <w:num w:numId="492" w16cid:durableId="118304007">
    <w:abstractNumId w:val="477"/>
  </w:num>
  <w:num w:numId="493" w16cid:durableId="414938473">
    <w:abstractNumId w:val="493"/>
  </w:num>
  <w:num w:numId="494" w16cid:durableId="319240864">
    <w:abstractNumId w:val="267"/>
  </w:num>
  <w:num w:numId="495" w16cid:durableId="1488279507">
    <w:abstractNumId w:val="23"/>
  </w:num>
  <w:num w:numId="496" w16cid:durableId="2033455887">
    <w:abstractNumId w:val="210"/>
  </w:num>
  <w:num w:numId="497" w16cid:durableId="1589804943">
    <w:abstractNumId w:val="191"/>
  </w:num>
  <w:num w:numId="498" w16cid:durableId="1978145182">
    <w:abstractNumId w:val="75"/>
  </w:num>
  <w:num w:numId="499" w16cid:durableId="34547578">
    <w:abstractNumId w:val="343"/>
  </w:num>
  <w:num w:numId="500" w16cid:durableId="550649291">
    <w:abstractNumId w:val="428"/>
  </w:num>
  <w:num w:numId="501" w16cid:durableId="1353070174">
    <w:abstractNumId w:val="167"/>
  </w:num>
  <w:num w:numId="502" w16cid:durableId="1606769299">
    <w:abstractNumId w:val="345"/>
  </w:num>
  <w:num w:numId="503" w16cid:durableId="294608803">
    <w:abstractNumId w:val="504"/>
  </w:num>
  <w:num w:numId="504" w16cid:durableId="748770163">
    <w:abstractNumId w:val="420"/>
  </w:num>
  <w:num w:numId="505" w16cid:durableId="771900044">
    <w:abstractNumId w:val="465"/>
  </w:num>
  <w:num w:numId="506" w16cid:durableId="850798607">
    <w:abstractNumId w:val="18"/>
  </w:num>
  <w:num w:numId="507" w16cid:durableId="229656527">
    <w:abstractNumId w:val="37"/>
  </w:num>
  <w:num w:numId="508" w16cid:durableId="766729416">
    <w:abstractNumId w:val="371"/>
  </w:num>
  <w:num w:numId="509" w16cid:durableId="651759198">
    <w:abstractNumId w:val="35"/>
  </w:num>
  <w:num w:numId="510" w16cid:durableId="1470124445">
    <w:abstractNumId w:val="397"/>
  </w:num>
  <w:num w:numId="511" w16cid:durableId="766732113">
    <w:abstractNumId w:val="446"/>
  </w:num>
  <w:num w:numId="512" w16cid:durableId="1845826702">
    <w:abstractNumId w:val="416"/>
  </w:num>
  <w:num w:numId="513" w16cid:durableId="987787151">
    <w:abstractNumId w:val="89"/>
  </w:num>
  <w:num w:numId="514" w16cid:durableId="374545944">
    <w:abstractNumId w:val="142"/>
  </w:num>
  <w:num w:numId="515" w16cid:durableId="1886987273">
    <w:abstractNumId w:val="495"/>
  </w:num>
  <w:num w:numId="516" w16cid:durableId="1013453203">
    <w:abstractNumId w:val="41"/>
  </w:num>
  <w:num w:numId="517" w16cid:durableId="1964536691">
    <w:abstractNumId w:val="338"/>
  </w:num>
  <w:num w:numId="518" w16cid:durableId="353311074">
    <w:abstractNumId w:val="146"/>
  </w:num>
  <w:num w:numId="519" w16cid:durableId="764346981">
    <w:abstractNumId w:val="285"/>
  </w:num>
  <w:num w:numId="520" w16cid:durableId="718627705">
    <w:abstractNumId w:val="55"/>
  </w:num>
  <w:num w:numId="521" w16cid:durableId="1857965654">
    <w:abstractNumId w:val="1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00"/>
  <w:displayHorizont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ABA"/>
    <w:rsid w:val="000146EB"/>
    <w:rsid w:val="00022639"/>
    <w:rsid w:val="00024718"/>
    <w:rsid w:val="0003797D"/>
    <w:rsid w:val="00042ABA"/>
    <w:rsid w:val="00053696"/>
    <w:rsid w:val="00070F13"/>
    <w:rsid w:val="000913F3"/>
    <w:rsid w:val="000A4321"/>
    <w:rsid w:val="000B3F8C"/>
    <w:rsid w:val="000C5C84"/>
    <w:rsid w:val="000D6EF0"/>
    <w:rsid w:val="000E4932"/>
    <w:rsid w:val="000E5E00"/>
    <w:rsid w:val="000F3532"/>
    <w:rsid w:val="00110404"/>
    <w:rsid w:val="00146368"/>
    <w:rsid w:val="00157D9A"/>
    <w:rsid w:val="0016390F"/>
    <w:rsid w:val="00170D10"/>
    <w:rsid w:val="00171ED5"/>
    <w:rsid w:val="00181DA7"/>
    <w:rsid w:val="00187A0B"/>
    <w:rsid w:val="00195529"/>
    <w:rsid w:val="001D16C2"/>
    <w:rsid w:val="001D4371"/>
    <w:rsid w:val="001E3705"/>
    <w:rsid w:val="001E64A8"/>
    <w:rsid w:val="001F3B06"/>
    <w:rsid w:val="00211276"/>
    <w:rsid w:val="002127C7"/>
    <w:rsid w:val="00230679"/>
    <w:rsid w:val="00236680"/>
    <w:rsid w:val="002405A7"/>
    <w:rsid w:val="00244740"/>
    <w:rsid w:val="00247FFE"/>
    <w:rsid w:val="00257674"/>
    <w:rsid w:val="002601ED"/>
    <w:rsid w:val="002603EE"/>
    <w:rsid w:val="00266104"/>
    <w:rsid w:val="00271B0D"/>
    <w:rsid w:val="00284881"/>
    <w:rsid w:val="002901F6"/>
    <w:rsid w:val="002965C5"/>
    <w:rsid w:val="002C31D0"/>
    <w:rsid w:val="002C321A"/>
    <w:rsid w:val="002C7834"/>
    <w:rsid w:val="002D430A"/>
    <w:rsid w:val="002D7340"/>
    <w:rsid w:val="002E7315"/>
    <w:rsid w:val="002F1A6E"/>
    <w:rsid w:val="002F30C4"/>
    <w:rsid w:val="002F78A9"/>
    <w:rsid w:val="00300ED8"/>
    <w:rsid w:val="0030296C"/>
    <w:rsid w:val="0031351B"/>
    <w:rsid w:val="003653CF"/>
    <w:rsid w:val="00367ED9"/>
    <w:rsid w:val="00375E5B"/>
    <w:rsid w:val="00377322"/>
    <w:rsid w:val="00390B41"/>
    <w:rsid w:val="003A4605"/>
    <w:rsid w:val="003B5C13"/>
    <w:rsid w:val="003D7DD7"/>
    <w:rsid w:val="003E0476"/>
    <w:rsid w:val="003E35D7"/>
    <w:rsid w:val="00402681"/>
    <w:rsid w:val="00405C13"/>
    <w:rsid w:val="0042067E"/>
    <w:rsid w:val="00422041"/>
    <w:rsid w:val="00422A5D"/>
    <w:rsid w:val="0042727C"/>
    <w:rsid w:val="0044216C"/>
    <w:rsid w:val="004733AE"/>
    <w:rsid w:val="00474F7E"/>
    <w:rsid w:val="004838FC"/>
    <w:rsid w:val="00492A2C"/>
    <w:rsid w:val="004B192C"/>
    <w:rsid w:val="004C5856"/>
    <w:rsid w:val="004C69C5"/>
    <w:rsid w:val="004D131E"/>
    <w:rsid w:val="004D1BA4"/>
    <w:rsid w:val="004D29C4"/>
    <w:rsid w:val="004F5E07"/>
    <w:rsid w:val="00507900"/>
    <w:rsid w:val="005109A9"/>
    <w:rsid w:val="00522156"/>
    <w:rsid w:val="00527F21"/>
    <w:rsid w:val="00531378"/>
    <w:rsid w:val="005468BC"/>
    <w:rsid w:val="00552B77"/>
    <w:rsid w:val="00562C5D"/>
    <w:rsid w:val="0056500E"/>
    <w:rsid w:val="00574048"/>
    <w:rsid w:val="00577254"/>
    <w:rsid w:val="00580632"/>
    <w:rsid w:val="00580846"/>
    <w:rsid w:val="00593D6F"/>
    <w:rsid w:val="005A68D9"/>
    <w:rsid w:val="005B5591"/>
    <w:rsid w:val="005D382C"/>
    <w:rsid w:val="005E5FA3"/>
    <w:rsid w:val="005F1CAF"/>
    <w:rsid w:val="00600980"/>
    <w:rsid w:val="0061038C"/>
    <w:rsid w:val="00616833"/>
    <w:rsid w:val="0063235C"/>
    <w:rsid w:val="00637664"/>
    <w:rsid w:val="00641A30"/>
    <w:rsid w:val="00645AD4"/>
    <w:rsid w:val="00652717"/>
    <w:rsid w:val="006658C6"/>
    <w:rsid w:val="00666AE7"/>
    <w:rsid w:val="00673BEF"/>
    <w:rsid w:val="00674EC9"/>
    <w:rsid w:val="006819D0"/>
    <w:rsid w:val="006838E0"/>
    <w:rsid w:val="0069269C"/>
    <w:rsid w:val="00696821"/>
    <w:rsid w:val="006A7044"/>
    <w:rsid w:val="006B2B7B"/>
    <w:rsid w:val="006C312B"/>
    <w:rsid w:val="006D1885"/>
    <w:rsid w:val="006D611D"/>
    <w:rsid w:val="00702CB2"/>
    <w:rsid w:val="00714F33"/>
    <w:rsid w:val="007177C9"/>
    <w:rsid w:val="00733935"/>
    <w:rsid w:val="0074543E"/>
    <w:rsid w:val="00760982"/>
    <w:rsid w:val="0077677C"/>
    <w:rsid w:val="00783D8F"/>
    <w:rsid w:val="007909C7"/>
    <w:rsid w:val="00790AA7"/>
    <w:rsid w:val="00794D32"/>
    <w:rsid w:val="0079515A"/>
    <w:rsid w:val="00795903"/>
    <w:rsid w:val="007A1CD5"/>
    <w:rsid w:val="007B166F"/>
    <w:rsid w:val="007B4BD4"/>
    <w:rsid w:val="007B511B"/>
    <w:rsid w:val="007B5FCD"/>
    <w:rsid w:val="007C0B10"/>
    <w:rsid w:val="007C3563"/>
    <w:rsid w:val="007C435E"/>
    <w:rsid w:val="007D0BFF"/>
    <w:rsid w:val="007E0843"/>
    <w:rsid w:val="007E354E"/>
    <w:rsid w:val="007E7646"/>
    <w:rsid w:val="007E7E27"/>
    <w:rsid w:val="007F7802"/>
    <w:rsid w:val="00813A05"/>
    <w:rsid w:val="0081722B"/>
    <w:rsid w:val="0081760E"/>
    <w:rsid w:val="00817736"/>
    <w:rsid w:val="00817AF0"/>
    <w:rsid w:val="00817F00"/>
    <w:rsid w:val="00822FB6"/>
    <w:rsid w:val="00832AB0"/>
    <w:rsid w:val="008350EB"/>
    <w:rsid w:val="008601F5"/>
    <w:rsid w:val="008736F2"/>
    <w:rsid w:val="00877BFE"/>
    <w:rsid w:val="00887032"/>
    <w:rsid w:val="0089142A"/>
    <w:rsid w:val="00892D10"/>
    <w:rsid w:val="008B6AB5"/>
    <w:rsid w:val="008C70B0"/>
    <w:rsid w:val="008C72CF"/>
    <w:rsid w:val="008E0180"/>
    <w:rsid w:val="00903B02"/>
    <w:rsid w:val="00904F4B"/>
    <w:rsid w:val="009079EA"/>
    <w:rsid w:val="009103F1"/>
    <w:rsid w:val="009118BD"/>
    <w:rsid w:val="00922008"/>
    <w:rsid w:val="00923384"/>
    <w:rsid w:val="009265DE"/>
    <w:rsid w:val="00932C96"/>
    <w:rsid w:val="009440A8"/>
    <w:rsid w:val="00946A3D"/>
    <w:rsid w:val="009500AF"/>
    <w:rsid w:val="00953C89"/>
    <w:rsid w:val="00965DA6"/>
    <w:rsid w:val="0097430F"/>
    <w:rsid w:val="00980DB8"/>
    <w:rsid w:val="009B7878"/>
    <w:rsid w:val="009C7DED"/>
    <w:rsid w:val="009D4AC5"/>
    <w:rsid w:val="009D4C85"/>
    <w:rsid w:val="009D5D91"/>
    <w:rsid w:val="009E2B6C"/>
    <w:rsid w:val="009F768E"/>
    <w:rsid w:val="00A145B3"/>
    <w:rsid w:val="00A157B8"/>
    <w:rsid w:val="00A34DD5"/>
    <w:rsid w:val="00A429D2"/>
    <w:rsid w:val="00A66ACA"/>
    <w:rsid w:val="00A71112"/>
    <w:rsid w:val="00A73FD5"/>
    <w:rsid w:val="00A904C6"/>
    <w:rsid w:val="00A9240D"/>
    <w:rsid w:val="00A96A96"/>
    <w:rsid w:val="00AA00D3"/>
    <w:rsid w:val="00AA5C18"/>
    <w:rsid w:val="00AB22BD"/>
    <w:rsid w:val="00AB4B00"/>
    <w:rsid w:val="00AB7B99"/>
    <w:rsid w:val="00AC1637"/>
    <w:rsid w:val="00AD3101"/>
    <w:rsid w:val="00AD5372"/>
    <w:rsid w:val="00AF49F7"/>
    <w:rsid w:val="00AF501D"/>
    <w:rsid w:val="00B11DEA"/>
    <w:rsid w:val="00B45979"/>
    <w:rsid w:val="00B723AF"/>
    <w:rsid w:val="00B876E6"/>
    <w:rsid w:val="00BA71E1"/>
    <w:rsid w:val="00BA7261"/>
    <w:rsid w:val="00BB2B37"/>
    <w:rsid w:val="00BC025F"/>
    <w:rsid w:val="00BC5794"/>
    <w:rsid w:val="00BD06DC"/>
    <w:rsid w:val="00BD4843"/>
    <w:rsid w:val="00BF3266"/>
    <w:rsid w:val="00C01A5F"/>
    <w:rsid w:val="00C217BF"/>
    <w:rsid w:val="00C410CC"/>
    <w:rsid w:val="00C73F95"/>
    <w:rsid w:val="00C815AF"/>
    <w:rsid w:val="00CA6312"/>
    <w:rsid w:val="00CB5002"/>
    <w:rsid w:val="00CD354D"/>
    <w:rsid w:val="00CE0FC8"/>
    <w:rsid w:val="00CE3E15"/>
    <w:rsid w:val="00CF5746"/>
    <w:rsid w:val="00CF5864"/>
    <w:rsid w:val="00CF6E95"/>
    <w:rsid w:val="00D01AE9"/>
    <w:rsid w:val="00D1759A"/>
    <w:rsid w:val="00D32016"/>
    <w:rsid w:val="00D3350E"/>
    <w:rsid w:val="00D33929"/>
    <w:rsid w:val="00D342D4"/>
    <w:rsid w:val="00D3498E"/>
    <w:rsid w:val="00D40F52"/>
    <w:rsid w:val="00D518DE"/>
    <w:rsid w:val="00D550B6"/>
    <w:rsid w:val="00D62B37"/>
    <w:rsid w:val="00D63E8D"/>
    <w:rsid w:val="00D717FD"/>
    <w:rsid w:val="00D7544C"/>
    <w:rsid w:val="00D80341"/>
    <w:rsid w:val="00D8371E"/>
    <w:rsid w:val="00D914C4"/>
    <w:rsid w:val="00DC4B6E"/>
    <w:rsid w:val="00DD2C6F"/>
    <w:rsid w:val="00DD34A7"/>
    <w:rsid w:val="00DD399D"/>
    <w:rsid w:val="00DD7365"/>
    <w:rsid w:val="00DF430C"/>
    <w:rsid w:val="00E01FE5"/>
    <w:rsid w:val="00E029E9"/>
    <w:rsid w:val="00E05E1F"/>
    <w:rsid w:val="00E114D1"/>
    <w:rsid w:val="00E44B65"/>
    <w:rsid w:val="00E5254B"/>
    <w:rsid w:val="00E52B08"/>
    <w:rsid w:val="00E60D58"/>
    <w:rsid w:val="00E73014"/>
    <w:rsid w:val="00E732C3"/>
    <w:rsid w:val="00E83A6C"/>
    <w:rsid w:val="00E83CD4"/>
    <w:rsid w:val="00E85A1D"/>
    <w:rsid w:val="00E9072E"/>
    <w:rsid w:val="00E9475A"/>
    <w:rsid w:val="00E9475D"/>
    <w:rsid w:val="00EA0B3D"/>
    <w:rsid w:val="00EF298C"/>
    <w:rsid w:val="00EF3C43"/>
    <w:rsid w:val="00F06CE8"/>
    <w:rsid w:val="00F06D4C"/>
    <w:rsid w:val="00F10966"/>
    <w:rsid w:val="00F2191B"/>
    <w:rsid w:val="00F240DB"/>
    <w:rsid w:val="00F2528A"/>
    <w:rsid w:val="00F31142"/>
    <w:rsid w:val="00F37527"/>
    <w:rsid w:val="00F42302"/>
    <w:rsid w:val="00F42C15"/>
    <w:rsid w:val="00F52F9C"/>
    <w:rsid w:val="00F54549"/>
    <w:rsid w:val="00F737B5"/>
    <w:rsid w:val="00FC7AC5"/>
    <w:rsid w:val="00FD132A"/>
    <w:rsid w:val="00FD4C06"/>
    <w:rsid w:val="00FE48B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06A4D24A"/>
  <w15:chartTrackingRefBased/>
  <w15:docId w15:val="{1C60C7ED-1E87-4694-AFE7-E0B990D58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autoRedefine/>
    <w:uiPriority w:val="9"/>
    <w:qFormat/>
    <w:rsid w:val="005E5FA3"/>
    <w:pPr>
      <w:keepNext/>
      <w:keepLines/>
      <w:spacing w:before="360" w:after="240"/>
      <w:jc w:val="center"/>
      <w:outlineLvl w:val="0"/>
    </w:pPr>
    <w:rPr>
      <w:rFonts w:ascii="Arial" w:eastAsia="Times New Roman" w:hAnsi="Arial" w:cstheme="majorBidi"/>
      <w:b/>
      <w:color w:val="000000" w:themeColor="text1"/>
      <w:sz w:val="32"/>
      <w:szCs w:val="40"/>
      <w:lang w:eastAsia="it-IT"/>
    </w:rPr>
  </w:style>
  <w:style w:type="paragraph" w:styleId="Titolo2">
    <w:name w:val="heading 2"/>
    <w:basedOn w:val="Normale"/>
    <w:next w:val="Normale"/>
    <w:link w:val="Titolo2Carattere"/>
    <w:autoRedefine/>
    <w:uiPriority w:val="9"/>
    <w:unhideWhenUsed/>
    <w:qFormat/>
    <w:rsid w:val="00813A05"/>
    <w:pPr>
      <w:keepNext/>
      <w:keepLines/>
      <w:spacing w:before="520" w:after="440"/>
      <w:jc w:val="center"/>
      <w:outlineLvl w:val="1"/>
    </w:pPr>
    <w:rPr>
      <w:rFonts w:ascii="Arial" w:eastAsia="Times New Roman" w:hAnsi="Arial" w:cs="Arial"/>
      <w:b/>
      <w:bCs/>
      <w:color w:val="000000" w:themeColor="text1"/>
      <w:sz w:val="32"/>
      <w:szCs w:val="32"/>
      <w:lang w:eastAsia="it-IT"/>
    </w:rPr>
  </w:style>
  <w:style w:type="paragraph" w:styleId="Titolo3">
    <w:name w:val="heading 3"/>
    <w:basedOn w:val="Normale"/>
    <w:next w:val="Normale"/>
    <w:link w:val="Titolo3Carattere"/>
    <w:uiPriority w:val="9"/>
    <w:unhideWhenUsed/>
    <w:qFormat/>
    <w:rsid w:val="00042ABA"/>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unhideWhenUsed/>
    <w:qFormat/>
    <w:rsid w:val="00042ABA"/>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unhideWhenUsed/>
    <w:qFormat/>
    <w:rsid w:val="00042ABA"/>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unhideWhenUsed/>
    <w:qFormat/>
    <w:rsid w:val="00042ABA"/>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unhideWhenUsed/>
    <w:qFormat/>
    <w:rsid w:val="00042ABA"/>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unhideWhenUsed/>
    <w:qFormat/>
    <w:rsid w:val="00042ABA"/>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unhideWhenUsed/>
    <w:qFormat/>
    <w:rsid w:val="00042ABA"/>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5E5FA3"/>
    <w:rPr>
      <w:rFonts w:ascii="Arial" w:eastAsia="Times New Roman" w:hAnsi="Arial" w:cstheme="majorBidi"/>
      <w:b/>
      <w:color w:val="000000" w:themeColor="text1"/>
      <w:sz w:val="32"/>
      <w:szCs w:val="40"/>
      <w:lang w:eastAsia="it-IT"/>
    </w:rPr>
  </w:style>
  <w:style w:type="character" w:customStyle="1" w:styleId="Titolo2Carattere">
    <w:name w:val="Titolo 2 Carattere"/>
    <w:basedOn w:val="Carpredefinitoparagrafo"/>
    <w:link w:val="Titolo2"/>
    <w:uiPriority w:val="9"/>
    <w:rsid w:val="00813A05"/>
    <w:rPr>
      <w:rFonts w:ascii="Arial" w:eastAsia="Times New Roman" w:hAnsi="Arial" w:cs="Arial"/>
      <w:b/>
      <w:bCs/>
      <w:color w:val="000000" w:themeColor="text1"/>
      <w:sz w:val="32"/>
      <w:szCs w:val="32"/>
      <w:lang w:eastAsia="it-IT"/>
    </w:rPr>
  </w:style>
  <w:style w:type="character" w:customStyle="1" w:styleId="Titolo3Carattere">
    <w:name w:val="Titolo 3 Carattere"/>
    <w:basedOn w:val="Carpredefinitoparagrafo"/>
    <w:link w:val="Titolo3"/>
    <w:uiPriority w:val="9"/>
    <w:rsid w:val="00042ABA"/>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rsid w:val="00042ABA"/>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rsid w:val="00042ABA"/>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rsid w:val="00042ABA"/>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rsid w:val="00042ABA"/>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rsid w:val="00042ABA"/>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rsid w:val="00042ABA"/>
    <w:rPr>
      <w:rFonts w:eastAsiaTheme="majorEastAsia" w:cstheme="majorBidi"/>
      <w:color w:val="272727" w:themeColor="text1" w:themeTint="D8"/>
    </w:rPr>
  </w:style>
  <w:style w:type="paragraph" w:styleId="Titolo">
    <w:name w:val="Title"/>
    <w:basedOn w:val="Normale"/>
    <w:next w:val="Normale"/>
    <w:link w:val="TitoloCarattere"/>
    <w:uiPriority w:val="10"/>
    <w:qFormat/>
    <w:rsid w:val="00042A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42ABA"/>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42ABA"/>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42ABA"/>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42ABA"/>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042ABA"/>
    <w:rPr>
      <w:i/>
      <w:iCs/>
      <w:color w:val="404040" w:themeColor="text1" w:themeTint="BF"/>
    </w:rPr>
  </w:style>
  <w:style w:type="paragraph" w:styleId="Paragrafoelenco">
    <w:name w:val="List Paragraph"/>
    <w:basedOn w:val="Normale"/>
    <w:uiPriority w:val="34"/>
    <w:qFormat/>
    <w:rsid w:val="00042ABA"/>
    <w:pPr>
      <w:ind w:left="720"/>
      <w:contextualSpacing/>
    </w:pPr>
  </w:style>
  <w:style w:type="character" w:styleId="Enfasiintensa">
    <w:name w:val="Intense Emphasis"/>
    <w:basedOn w:val="Carpredefinitoparagrafo"/>
    <w:uiPriority w:val="21"/>
    <w:qFormat/>
    <w:rsid w:val="00042ABA"/>
    <w:rPr>
      <w:i/>
      <w:iCs/>
      <w:color w:val="2F5496" w:themeColor="accent1" w:themeShade="BF"/>
    </w:rPr>
  </w:style>
  <w:style w:type="paragraph" w:styleId="Citazioneintensa">
    <w:name w:val="Intense Quote"/>
    <w:basedOn w:val="Normale"/>
    <w:next w:val="Normale"/>
    <w:link w:val="CitazioneintensaCarattere"/>
    <w:uiPriority w:val="30"/>
    <w:qFormat/>
    <w:rsid w:val="00042A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042ABA"/>
    <w:rPr>
      <w:i/>
      <w:iCs/>
      <w:color w:val="2F5496" w:themeColor="accent1" w:themeShade="BF"/>
    </w:rPr>
  </w:style>
  <w:style w:type="character" w:styleId="Riferimentointenso">
    <w:name w:val="Intense Reference"/>
    <w:basedOn w:val="Carpredefinitoparagrafo"/>
    <w:uiPriority w:val="32"/>
    <w:qFormat/>
    <w:rsid w:val="00042ABA"/>
    <w:rPr>
      <w:b/>
      <w:bCs/>
      <w:smallCaps/>
      <w:color w:val="2F5496" w:themeColor="accent1" w:themeShade="BF"/>
      <w:spacing w:val="5"/>
    </w:rPr>
  </w:style>
  <w:style w:type="paragraph" w:styleId="Pidipagina">
    <w:name w:val="footer"/>
    <w:basedOn w:val="Normale"/>
    <w:link w:val="PidipaginaCarattere"/>
    <w:uiPriority w:val="99"/>
    <w:rsid w:val="00042ABA"/>
    <w:pPr>
      <w:tabs>
        <w:tab w:val="center" w:pos="4819"/>
        <w:tab w:val="right" w:pos="9638"/>
      </w:tabs>
      <w:spacing w:after="0" w:line="240" w:lineRule="auto"/>
    </w:pPr>
    <w:rPr>
      <w:rFonts w:ascii="Times New Roman" w:eastAsia="Times New Roman" w:hAnsi="Times New Roman" w:cs="Times New Roman"/>
      <w:kern w:val="0"/>
      <w:sz w:val="20"/>
      <w:szCs w:val="20"/>
      <w:lang w:eastAsia="it-IT"/>
      <w14:ligatures w14:val="none"/>
    </w:rPr>
  </w:style>
  <w:style w:type="character" w:customStyle="1" w:styleId="PidipaginaCarattere">
    <w:name w:val="Piè di pagina Carattere"/>
    <w:basedOn w:val="Carpredefinitoparagrafo"/>
    <w:link w:val="Pidipagina"/>
    <w:uiPriority w:val="99"/>
    <w:rsid w:val="00042ABA"/>
    <w:rPr>
      <w:rFonts w:ascii="Times New Roman" w:eastAsia="Times New Roman" w:hAnsi="Times New Roman" w:cs="Times New Roman"/>
      <w:kern w:val="0"/>
      <w:sz w:val="20"/>
      <w:szCs w:val="20"/>
      <w:lang w:eastAsia="it-IT"/>
      <w14:ligatures w14:val="none"/>
    </w:rPr>
  </w:style>
  <w:style w:type="character" w:styleId="Numeropagina">
    <w:name w:val="page number"/>
    <w:basedOn w:val="Carpredefinitoparagrafo"/>
    <w:rsid w:val="00042ABA"/>
  </w:style>
  <w:style w:type="character" w:customStyle="1" w:styleId="text-to-speech">
    <w:name w:val="text-to-speech"/>
    <w:basedOn w:val="Carpredefinitoparagrafo"/>
    <w:rsid w:val="00E9475D"/>
  </w:style>
  <w:style w:type="character" w:customStyle="1" w:styleId="versenumber">
    <w:name w:val="verse_number"/>
    <w:basedOn w:val="Carpredefinitoparagrafo"/>
    <w:rsid w:val="00E9475D"/>
  </w:style>
  <w:style w:type="character" w:styleId="Enfasigrassetto">
    <w:name w:val="Strong"/>
    <w:basedOn w:val="Carpredefinitoparagrafo"/>
    <w:qFormat/>
    <w:rsid w:val="0077677C"/>
    <w:rPr>
      <w:b/>
      <w:bCs/>
    </w:rPr>
  </w:style>
  <w:style w:type="character" w:styleId="Collegamentoipertestuale">
    <w:name w:val="Hyperlink"/>
    <w:basedOn w:val="Carpredefinitoparagrafo"/>
    <w:uiPriority w:val="99"/>
    <w:unhideWhenUsed/>
    <w:rsid w:val="0077677C"/>
    <w:rPr>
      <w:color w:val="0000FF"/>
      <w:u w:val="single"/>
    </w:rPr>
  </w:style>
  <w:style w:type="numbering" w:customStyle="1" w:styleId="Nessunelenco1">
    <w:name w:val="Nessun elenco1"/>
    <w:next w:val="Nessunelenco"/>
    <w:uiPriority w:val="99"/>
    <w:semiHidden/>
    <w:unhideWhenUsed/>
    <w:rsid w:val="009079EA"/>
  </w:style>
  <w:style w:type="paragraph" w:styleId="Corpotesto">
    <w:name w:val="Body Text"/>
    <w:basedOn w:val="Normale"/>
    <w:link w:val="CorpotestoCarattere"/>
    <w:autoRedefine/>
    <w:qFormat/>
    <w:rsid w:val="009079EA"/>
    <w:pPr>
      <w:spacing w:after="120" w:line="240" w:lineRule="auto"/>
      <w:jc w:val="center"/>
    </w:pPr>
    <w:rPr>
      <w:rFonts w:ascii="Arial" w:eastAsia="Times New Roman" w:hAnsi="Arial" w:cs="Times New Roman"/>
      <w:b/>
      <w:kern w:val="0"/>
      <w:sz w:val="40"/>
      <w:szCs w:val="20"/>
      <w:lang w:eastAsia="it-IT"/>
      <w14:ligatures w14:val="none"/>
    </w:rPr>
  </w:style>
  <w:style w:type="character" w:customStyle="1" w:styleId="CorpotestoCarattere">
    <w:name w:val="Corpo testo Carattere"/>
    <w:basedOn w:val="Carpredefinitoparagrafo"/>
    <w:link w:val="Corpotesto"/>
    <w:rsid w:val="009079EA"/>
    <w:rPr>
      <w:rFonts w:ascii="Arial" w:eastAsia="Times New Roman" w:hAnsi="Arial" w:cs="Times New Roman"/>
      <w:b/>
      <w:kern w:val="0"/>
      <w:sz w:val="40"/>
      <w:szCs w:val="20"/>
      <w:lang w:eastAsia="it-IT"/>
      <w14:ligatures w14:val="none"/>
    </w:rPr>
  </w:style>
  <w:style w:type="paragraph" w:styleId="Corpodeltesto3">
    <w:name w:val="Body Text 3"/>
    <w:basedOn w:val="Normale"/>
    <w:link w:val="Corpodeltesto3Carattere"/>
    <w:rsid w:val="009079EA"/>
    <w:pPr>
      <w:spacing w:after="120" w:line="240" w:lineRule="auto"/>
      <w:jc w:val="both"/>
    </w:pPr>
    <w:rPr>
      <w:rFonts w:ascii="Arial" w:eastAsia="Times New Roman" w:hAnsi="Arial" w:cs="Times New Roman"/>
      <w:i/>
      <w:kern w:val="0"/>
      <w:sz w:val="24"/>
      <w:szCs w:val="20"/>
      <w:lang w:eastAsia="it-IT"/>
      <w14:ligatures w14:val="none"/>
    </w:rPr>
  </w:style>
  <w:style w:type="character" w:customStyle="1" w:styleId="Corpodeltesto3Carattere">
    <w:name w:val="Corpo del testo 3 Carattere"/>
    <w:basedOn w:val="Carpredefinitoparagrafo"/>
    <w:link w:val="Corpodeltesto3"/>
    <w:rsid w:val="009079EA"/>
    <w:rPr>
      <w:rFonts w:ascii="Arial" w:eastAsia="Times New Roman" w:hAnsi="Arial" w:cs="Times New Roman"/>
      <w:i/>
      <w:kern w:val="0"/>
      <w:sz w:val="24"/>
      <w:szCs w:val="20"/>
      <w:lang w:eastAsia="it-IT"/>
      <w14:ligatures w14:val="none"/>
    </w:rPr>
  </w:style>
  <w:style w:type="paragraph" w:styleId="Corpodeltesto2">
    <w:name w:val="Body Text 2"/>
    <w:basedOn w:val="Normale"/>
    <w:link w:val="Corpodeltesto2Carattere"/>
    <w:unhideWhenUsed/>
    <w:rsid w:val="009079EA"/>
    <w:pPr>
      <w:spacing w:after="120" w:line="480" w:lineRule="auto"/>
    </w:pPr>
    <w:rPr>
      <w:rFonts w:ascii="Calibri" w:eastAsia="Calibri" w:hAnsi="Calibri" w:cs="Times New Roman"/>
      <w:kern w:val="0"/>
      <w14:ligatures w14:val="none"/>
    </w:rPr>
  </w:style>
  <w:style w:type="character" w:customStyle="1" w:styleId="Corpodeltesto2Carattere">
    <w:name w:val="Corpo del testo 2 Carattere"/>
    <w:basedOn w:val="Carpredefinitoparagrafo"/>
    <w:link w:val="Corpodeltesto2"/>
    <w:rsid w:val="009079EA"/>
    <w:rPr>
      <w:rFonts w:ascii="Calibri" w:eastAsia="Calibri" w:hAnsi="Calibri" w:cs="Times New Roman"/>
      <w:kern w:val="0"/>
      <w14:ligatures w14:val="none"/>
    </w:rPr>
  </w:style>
  <w:style w:type="paragraph" w:styleId="Intestazione">
    <w:name w:val="header"/>
    <w:basedOn w:val="Normale"/>
    <w:link w:val="IntestazioneCarattere"/>
    <w:unhideWhenUsed/>
    <w:rsid w:val="009079EA"/>
    <w:pPr>
      <w:tabs>
        <w:tab w:val="center" w:pos="4819"/>
        <w:tab w:val="right" w:pos="9638"/>
      </w:tabs>
      <w:spacing w:after="200" w:line="276" w:lineRule="auto"/>
    </w:pPr>
    <w:rPr>
      <w:rFonts w:ascii="Calibri" w:eastAsia="Calibri" w:hAnsi="Calibri" w:cs="Times New Roman"/>
      <w:kern w:val="0"/>
      <w14:ligatures w14:val="none"/>
    </w:rPr>
  </w:style>
  <w:style w:type="character" w:customStyle="1" w:styleId="IntestazioneCarattere">
    <w:name w:val="Intestazione Carattere"/>
    <w:basedOn w:val="Carpredefinitoparagrafo"/>
    <w:link w:val="Intestazione"/>
    <w:uiPriority w:val="99"/>
    <w:rsid w:val="009079EA"/>
    <w:rPr>
      <w:rFonts w:ascii="Calibri" w:eastAsia="Calibri" w:hAnsi="Calibri" w:cs="Times New Roman"/>
      <w:kern w:val="0"/>
      <w14:ligatures w14:val="none"/>
    </w:rPr>
  </w:style>
  <w:style w:type="numbering" w:customStyle="1" w:styleId="Nessunelenco11">
    <w:name w:val="Nessun elenco11"/>
    <w:next w:val="Nessunelenco"/>
    <w:uiPriority w:val="99"/>
    <w:semiHidden/>
    <w:rsid w:val="009079EA"/>
  </w:style>
  <w:style w:type="paragraph" w:styleId="Elenco">
    <w:name w:val="List"/>
    <w:basedOn w:val="Corpotesto"/>
    <w:rsid w:val="009079EA"/>
    <w:pPr>
      <w:tabs>
        <w:tab w:val="left" w:pos="1440"/>
      </w:tabs>
      <w:spacing w:before="120" w:after="240"/>
      <w:ind w:left="1440" w:hanging="720"/>
      <w:jc w:val="both"/>
    </w:pPr>
    <w:rPr>
      <w:sz w:val="24"/>
    </w:rPr>
  </w:style>
  <w:style w:type="paragraph" w:styleId="Elenco2">
    <w:name w:val="List 2"/>
    <w:basedOn w:val="Elenco"/>
    <w:rsid w:val="009079EA"/>
    <w:pPr>
      <w:tabs>
        <w:tab w:val="clear" w:pos="1440"/>
        <w:tab w:val="left" w:pos="2160"/>
      </w:tabs>
      <w:ind w:left="2160"/>
    </w:pPr>
  </w:style>
  <w:style w:type="paragraph" w:customStyle="1" w:styleId="Saluti">
    <w:name w:val="Saluti"/>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Puntoelenco">
    <w:name w:val="List Bullet"/>
    <w:basedOn w:val="Elenco"/>
    <w:rsid w:val="009079EA"/>
    <w:pPr>
      <w:tabs>
        <w:tab w:val="clear" w:pos="1440"/>
      </w:tabs>
      <w:ind w:left="0" w:firstLine="0"/>
    </w:pPr>
  </w:style>
  <w:style w:type="paragraph" w:styleId="Puntoelenco2">
    <w:name w:val="List Bullet 2"/>
    <w:basedOn w:val="Puntoelenco"/>
    <w:rsid w:val="009079EA"/>
    <w:pPr>
      <w:ind w:left="2160"/>
    </w:pPr>
  </w:style>
  <w:style w:type="paragraph" w:styleId="Elencocontinua">
    <w:name w:val="List Continue"/>
    <w:basedOn w:val="Elenco"/>
    <w:rsid w:val="009079EA"/>
    <w:pPr>
      <w:tabs>
        <w:tab w:val="clear" w:pos="1440"/>
      </w:tabs>
      <w:ind w:left="0" w:firstLine="0"/>
    </w:pPr>
  </w:style>
  <w:style w:type="paragraph" w:customStyle="1" w:styleId="Indirizzointerno">
    <w:name w:val="Indirizzo interno"/>
    <w:basedOn w:val="Normale"/>
    <w:rsid w:val="009079EA"/>
    <w:pPr>
      <w:spacing w:after="0" w:line="240" w:lineRule="auto"/>
    </w:pPr>
    <w:rPr>
      <w:rFonts w:ascii="Times New Roman" w:eastAsia="Times New Roman" w:hAnsi="Times New Roman" w:cs="Times New Roman"/>
      <w:kern w:val="0"/>
      <w:sz w:val="56"/>
      <w:szCs w:val="20"/>
      <w:lang w:eastAsia="it-IT"/>
      <w14:ligatures w14:val="none"/>
    </w:rPr>
  </w:style>
  <w:style w:type="paragraph" w:styleId="Rientrocorpodeltesto">
    <w:name w:val="Body Text Indent"/>
    <w:basedOn w:val="Corpotesto"/>
    <w:link w:val="RientrocorpodeltestoCarattere"/>
    <w:rsid w:val="009079EA"/>
    <w:pPr>
      <w:spacing w:before="120"/>
      <w:ind w:left="720"/>
      <w:jc w:val="both"/>
    </w:pPr>
    <w:rPr>
      <w:sz w:val="24"/>
    </w:rPr>
  </w:style>
  <w:style w:type="character" w:customStyle="1" w:styleId="RientrocorpodeltestoCarattere">
    <w:name w:val="Rientro corpo del testo Carattere"/>
    <w:basedOn w:val="Carpredefinitoparagrafo"/>
    <w:link w:val="Rientrocorpodeltesto"/>
    <w:rsid w:val="009079EA"/>
    <w:rPr>
      <w:rFonts w:ascii="Arial" w:eastAsia="Times New Roman" w:hAnsi="Arial" w:cs="Times New Roman"/>
      <w:b/>
      <w:kern w:val="0"/>
      <w:sz w:val="24"/>
      <w:szCs w:val="20"/>
      <w:lang w:eastAsia="it-IT"/>
      <w14:ligatures w14:val="none"/>
    </w:rPr>
  </w:style>
  <w:style w:type="paragraph" w:customStyle="1" w:styleId="BaseTitolo">
    <w:name w:val="Base Titolo"/>
    <w:basedOn w:val="Normale"/>
    <w:next w:val="Corpotesto"/>
    <w:rsid w:val="009079EA"/>
    <w:pPr>
      <w:keepNext/>
      <w:spacing w:before="480" w:after="240" w:line="240" w:lineRule="auto"/>
      <w:jc w:val="center"/>
    </w:pPr>
    <w:rPr>
      <w:rFonts w:ascii="Arial" w:eastAsia="Times New Roman" w:hAnsi="Arial" w:cs="Times New Roman"/>
      <w:b/>
      <w:kern w:val="0"/>
      <w:sz w:val="96"/>
      <w:szCs w:val="20"/>
      <w:lang w:eastAsia="it-IT"/>
      <w14:ligatures w14:val="none"/>
    </w:rPr>
  </w:style>
  <w:style w:type="paragraph" w:styleId="Testocommento">
    <w:name w:val="annotation text"/>
    <w:basedOn w:val="BaseNota"/>
    <w:link w:val="TestocommentoCarattere"/>
    <w:rsid w:val="009079EA"/>
    <w:pPr>
      <w:spacing w:after="120"/>
    </w:pPr>
    <w:rPr>
      <w:sz w:val="20"/>
    </w:rPr>
  </w:style>
  <w:style w:type="character" w:customStyle="1" w:styleId="TestocommentoCarattere">
    <w:name w:val="Testo commento Carattere"/>
    <w:basedOn w:val="Carpredefinitoparagrafo"/>
    <w:link w:val="Testocommento"/>
    <w:rsid w:val="009079EA"/>
    <w:rPr>
      <w:rFonts w:ascii="Times New Roman" w:eastAsia="Times New Roman" w:hAnsi="Times New Roman" w:cs="Times New Roman"/>
      <w:kern w:val="0"/>
      <w:sz w:val="20"/>
      <w:szCs w:val="20"/>
      <w:lang w:eastAsia="it-IT"/>
      <w14:ligatures w14:val="none"/>
    </w:rPr>
  </w:style>
  <w:style w:type="paragraph" w:customStyle="1" w:styleId="BaseNota">
    <w:name w:val="Base Nota"/>
    <w:basedOn w:val="Normale"/>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paragraph" w:customStyle="1" w:styleId="Blocco">
    <w:name w:val="Blocco"/>
    <w:basedOn w:val="Corpotesto"/>
    <w:rsid w:val="009079EA"/>
    <w:pPr>
      <w:keepLines/>
      <w:spacing w:before="120"/>
      <w:ind w:left="720" w:right="720"/>
    </w:pPr>
    <w:rPr>
      <w:i/>
      <w:sz w:val="24"/>
    </w:rPr>
  </w:style>
  <w:style w:type="paragraph" w:customStyle="1" w:styleId="BaseIntestazione">
    <w:name w:val="Base Intestazione"/>
    <w:basedOn w:val="Normale"/>
    <w:rsid w:val="009079EA"/>
    <w:pPr>
      <w:tabs>
        <w:tab w:val="center" w:pos="6480"/>
        <w:tab w:val="right" w:pos="12960"/>
      </w:tabs>
      <w:spacing w:after="0" w:line="240" w:lineRule="auto"/>
    </w:pPr>
    <w:rPr>
      <w:rFonts w:ascii="Times New Roman" w:eastAsia="Times New Roman" w:hAnsi="Times New Roman" w:cs="Times New Roman"/>
      <w:kern w:val="0"/>
      <w:sz w:val="36"/>
      <w:szCs w:val="20"/>
      <w:lang w:eastAsia="it-IT"/>
      <w14:ligatures w14:val="none"/>
    </w:rPr>
  </w:style>
  <w:style w:type="paragraph" w:styleId="Didascalia">
    <w:name w:val="caption"/>
    <w:basedOn w:val="Normale"/>
    <w:next w:val="Corpotesto"/>
    <w:qFormat/>
    <w:rsid w:val="009079EA"/>
    <w:pPr>
      <w:spacing w:before="240" w:after="360" w:line="240" w:lineRule="auto"/>
      <w:jc w:val="center"/>
    </w:pPr>
    <w:rPr>
      <w:rFonts w:ascii="Times New Roman" w:eastAsia="Times New Roman" w:hAnsi="Times New Roman" w:cs="Times New Roman"/>
      <w:i/>
      <w:kern w:val="0"/>
      <w:sz w:val="48"/>
      <w:szCs w:val="20"/>
      <w:lang w:eastAsia="it-IT"/>
      <w14:ligatures w14:val="none"/>
    </w:rPr>
  </w:style>
  <w:style w:type="paragraph" w:customStyle="1" w:styleId="Immagine">
    <w:name w:val="Immagine"/>
    <w:basedOn w:val="Corpotesto"/>
    <w:next w:val="Didascalia"/>
    <w:rsid w:val="009079EA"/>
    <w:pPr>
      <w:keepNext/>
      <w:spacing w:before="120"/>
    </w:pPr>
    <w:rPr>
      <w:sz w:val="24"/>
    </w:rPr>
  </w:style>
  <w:style w:type="paragraph" w:styleId="Data">
    <w:name w:val="Date"/>
    <w:basedOn w:val="Corpotesto"/>
    <w:link w:val="DataCarattere"/>
    <w:rsid w:val="009079EA"/>
    <w:pPr>
      <w:spacing w:before="120"/>
      <w:jc w:val="both"/>
    </w:pPr>
    <w:rPr>
      <w:b w:val="0"/>
      <w:sz w:val="24"/>
    </w:rPr>
  </w:style>
  <w:style w:type="character" w:customStyle="1" w:styleId="DataCarattere">
    <w:name w:val="Data Carattere"/>
    <w:basedOn w:val="Carpredefinitoparagrafo"/>
    <w:link w:val="Data"/>
    <w:rsid w:val="009079EA"/>
    <w:rPr>
      <w:rFonts w:ascii="Arial" w:eastAsia="Times New Roman" w:hAnsi="Arial" w:cs="Times New Roman"/>
      <w:kern w:val="0"/>
      <w:sz w:val="24"/>
      <w:szCs w:val="20"/>
      <w:lang w:eastAsia="it-IT"/>
      <w14:ligatures w14:val="none"/>
    </w:rPr>
  </w:style>
  <w:style w:type="paragraph" w:styleId="Intestazionemessaggio">
    <w:name w:val="Message Header"/>
    <w:basedOn w:val="Corpotesto"/>
    <w:link w:val="IntestazionemessaggioCarattere"/>
    <w:rsid w:val="009079EA"/>
    <w:pPr>
      <w:keepLines/>
      <w:tabs>
        <w:tab w:val="left" w:pos="2880"/>
      </w:tabs>
      <w:spacing w:before="120" w:after="480"/>
      <w:ind w:left="2880" w:hanging="2880"/>
      <w:jc w:val="both"/>
    </w:pPr>
    <w:rPr>
      <w:sz w:val="24"/>
    </w:rPr>
  </w:style>
  <w:style w:type="character" w:customStyle="1" w:styleId="IntestazionemessaggioCarattere">
    <w:name w:val="Intestazione messaggio Carattere"/>
    <w:basedOn w:val="Carpredefinitoparagrafo"/>
    <w:link w:val="Intestazionemessaggio"/>
    <w:rsid w:val="009079EA"/>
    <w:rPr>
      <w:rFonts w:ascii="Arial" w:eastAsia="Times New Roman" w:hAnsi="Arial" w:cs="Times New Roman"/>
      <w:b/>
      <w:kern w:val="0"/>
      <w:sz w:val="24"/>
      <w:szCs w:val="20"/>
      <w:lang w:eastAsia="it-IT"/>
      <w14:ligatures w14:val="none"/>
    </w:rPr>
  </w:style>
  <w:style w:type="paragraph" w:styleId="Numeroelenco">
    <w:name w:val="List Number"/>
    <w:basedOn w:val="Elenco"/>
    <w:rsid w:val="009079EA"/>
    <w:pPr>
      <w:tabs>
        <w:tab w:val="clear" w:pos="1440"/>
      </w:tabs>
      <w:ind w:left="0" w:firstLine="0"/>
    </w:pPr>
  </w:style>
  <w:style w:type="paragraph" w:styleId="Testomacro">
    <w:name w:val="macro"/>
    <w:basedOn w:val="Corpotesto"/>
    <w:link w:val="TestomacroCarattere"/>
    <w:semiHidden/>
    <w:rsid w:val="009079EA"/>
    <w:pPr>
      <w:spacing w:before="120"/>
      <w:jc w:val="both"/>
    </w:pPr>
    <w:rPr>
      <w:rFonts w:ascii="Courier New" w:hAnsi="Courier New"/>
      <w:sz w:val="20"/>
    </w:rPr>
  </w:style>
  <w:style w:type="character" w:customStyle="1" w:styleId="TestomacroCarattere">
    <w:name w:val="Testo macro Carattere"/>
    <w:basedOn w:val="Carpredefinitoparagrafo"/>
    <w:link w:val="Testomacro"/>
    <w:semiHidden/>
    <w:rsid w:val="009079EA"/>
    <w:rPr>
      <w:rFonts w:ascii="Courier New" w:eastAsia="Times New Roman" w:hAnsi="Courier New" w:cs="Times New Roman"/>
      <w:b/>
      <w:kern w:val="0"/>
      <w:sz w:val="20"/>
      <w:szCs w:val="20"/>
      <w:lang w:eastAsia="it-IT"/>
      <w14:ligatures w14:val="none"/>
    </w:rPr>
  </w:style>
  <w:style w:type="paragraph" w:customStyle="1" w:styleId="Sottotitolofrontespizio">
    <w:name w:val="Sottotitolo frontespizio"/>
    <w:basedOn w:val="Titolofrontespizio"/>
    <w:next w:val="Corpotesto"/>
    <w:rsid w:val="009079EA"/>
    <w:pPr>
      <w:spacing w:before="360" w:after="360"/>
    </w:pPr>
    <w:rPr>
      <w:i/>
      <w:sz w:val="60"/>
    </w:rPr>
  </w:style>
  <w:style w:type="paragraph" w:customStyle="1" w:styleId="Titolofrontespizio">
    <w:name w:val="Titolo frontespizio"/>
    <w:basedOn w:val="BaseTitolo"/>
    <w:next w:val="Sottotitolofrontespizio"/>
    <w:rsid w:val="009079EA"/>
    <w:rPr>
      <w:sz w:val="120"/>
    </w:rPr>
  </w:style>
  <w:style w:type="character" w:styleId="Rimandocommento">
    <w:name w:val="annotation reference"/>
    <w:rsid w:val="009079EA"/>
    <w:rPr>
      <w:sz w:val="16"/>
    </w:rPr>
  </w:style>
  <w:style w:type="character" w:customStyle="1" w:styleId="Apice">
    <w:name w:val="Apice"/>
    <w:rsid w:val="009079EA"/>
    <w:rPr>
      <w:vertAlign w:val="superscript"/>
    </w:rPr>
  </w:style>
  <w:style w:type="paragraph" w:customStyle="1" w:styleId="Nomesociet">
    <w:name w:val="Nome società"/>
    <w:basedOn w:val="Corpotesto"/>
    <w:next w:val="Indirizzo"/>
    <w:rsid w:val="009079EA"/>
    <w:pPr>
      <w:keepNext/>
      <w:spacing w:before="720" w:after="0"/>
    </w:pPr>
    <w:rPr>
      <w:b w:val="0"/>
      <w:sz w:val="24"/>
    </w:rPr>
  </w:style>
  <w:style w:type="paragraph" w:customStyle="1" w:styleId="Indirizzo">
    <w:name w:val="Indirizzo"/>
    <w:basedOn w:val="Corpotesto"/>
    <w:rsid w:val="009079EA"/>
    <w:pPr>
      <w:keepLines/>
      <w:spacing w:before="120" w:after="0"/>
    </w:pPr>
    <w:rPr>
      <w:sz w:val="48"/>
    </w:rPr>
  </w:style>
  <w:style w:type="paragraph" w:customStyle="1" w:styleId="Primoblocco">
    <w:name w:val="Primo blocco"/>
    <w:basedOn w:val="Blocco"/>
    <w:next w:val="Blocco"/>
    <w:rsid w:val="009079EA"/>
    <w:pPr>
      <w:spacing w:before="240"/>
    </w:pPr>
  </w:style>
  <w:style w:type="paragraph" w:customStyle="1" w:styleId="Ultimoblocco">
    <w:name w:val="Ultimo blocco"/>
    <w:basedOn w:val="Blocco"/>
    <w:next w:val="Corpotesto"/>
    <w:rsid w:val="009079EA"/>
    <w:pPr>
      <w:spacing w:after="480"/>
    </w:pPr>
  </w:style>
  <w:style w:type="paragraph" w:customStyle="1" w:styleId="Autore">
    <w:name w:val="Autore"/>
    <w:basedOn w:val="Corpotesto"/>
    <w:rsid w:val="009079EA"/>
    <w:pPr>
      <w:spacing w:before="480" w:after="480"/>
    </w:pPr>
    <w:rPr>
      <w:b w:val="0"/>
    </w:rPr>
  </w:style>
  <w:style w:type="character" w:styleId="Rimandonotadichiusura">
    <w:name w:val="endnote reference"/>
    <w:semiHidden/>
    <w:rsid w:val="009079EA"/>
    <w:rPr>
      <w:vertAlign w:val="superscript"/>
    </w:rPr>
  </w:style>
  <w:style w:type="paragraph" w:styleId="Testonotadichiusura">
    <w:name w:val="endnote text"/>
    <w:basedOn w:val="Normale"/>
    <w:link w:val="TestonotadichiusuraCarattere"/>
    <w:semiHidden/>
    <w:rsid w:val="009079EA"/>
    <w:pPr>
      <w:tabs>
        <w:tab w:val="left" w:pos="360"/>
      </w:tabs>
      <w:spacing w:after="240" w:line="240" w:lineRule="auto"/>
      <w:ind w:left="360" w:hanging="360"/>
    </w:pPr>
    <w:rPr>
      <w:rFonts w:ascii="Times New Roman" w:eastAsia="Times New Roman" w:hAnsi="Times New Roman" w:cs="Times New Roman"/>
      <w:kern w:val="0"/>
      <w:sz w:val="28"/>
      <w:szCs w:val="20"/>
      <w:lang w:eastAsia="it-IT"/>
      <w14:ligatures w14:val="none"/>
    </w:rPr>
  </w:style>
  <w:style w:type="character" w:customStyle="1" w:styleId="TestonotadichiusuraCarattere">
    <w:name w:val="Testo nota di chiusura Carattere"/>
    <w:basedOn w:val="Carpredefinitoparagrafo"/>
    <w:link w:val="Testonotadichiusura"/>
    <w:semiHidden/>
    <w:rsid w:val="009079EA"/>
    <w:rPr>
      <w:rFonts w:ascii="Times New Roman" w:eastAsia="Times New Roman" w:hAnsi="Times New Roman" w:cs="Times New Roman"/>
      <w:kern w:val="0"/>
      <w:sz w:val="28"/>
      <w:szCs w:val="20"/>
      <w:lang w:eastAsia="it-IT"/>
      <w14:ligatures w14:val="none"/>
    </w:rPr>
  </w:style>
  <w:style w:type="character" w:styleId="Rimandonotaapidipagina">
    <w:name w:val="footnote reference"/>
    <w:rsid w:val="009079EA"/>
    <w:rPr>
      <w:vertAlign w:val="superscript"/>
    </w:rPr>
  </w:style>
  <w:style w:type="paragraph" w:styleId="Testonotaapidipagina">
    <w:name w:val="footnote text"/>
    <w:basedOn w:val="BaseNota"/>
    <w:link w:val="TestonotaapidipaginaCarattere"/>
    <w:rsid w:val="009079EA"/>
  </w:style>
  <w:style w:type="character" w:customStyle="1" w:styleId="TestonotaapidipaginaCarattere">
    <w:name w:val="Testo nota a piè di pagina Carattere"/>
    <w:basedOn w:val="Carpredefinitoparagrafo"/>
    <w:link w:val="Testonotaapidipagina"/>
    <w:rsid w:val="009079EA"/>
    <w:rPr>
      <w:rFonts w:ascii="Times New Roman" w:eastAsia="Times New Roman" w:hAnsi="Times New Roman" w:cs="Times New Roman"/>
      <w:kern w:val="0"/>
      <w:sz w:val="28"/>
      <w:szCs w:val="20"/>
      <w:lang w:eastAsia="it-IT"/>
      <w14:ligatures w14:val="none"/>
    </w:rPr>
  </w:style>
  <w:style w:type="paragraph" w:customStyle="1" w:styleId="Primopuntoelenco">
    <w:name w:val="Primo punto elenco"/>
    <w:basedOn w:val="Puntoelenco"/>
    <w:next w:val="Puntoelenco"/>
    <w:rsid w:val="009079EA"/>
    <w:pPr>
      <w:spacing w:before="240"/>
    </w:pPr>
  </w:style>
  <w:style w:type="paragraph" w:customStyle="1" w:styleId="Ultimopuntoelenco">
    <w:name w:val="Ultimo punto elenco"/>
    <w:basedOn w:val="Puntoelenco"/>
    <w:next w:val="Corpotesto"/>
    <w:rsid w:val="009079EA"/>
    <w:pPr>
      <w:spacing w:after="480"/>
    </w:pPr>
  </w:style>
  <w:style w:type="paragraph" w:customStyle="1" w:styleId="Primaelenco">
    <w:name w:val="Prima elenco"/>
    <w:basedOn w:val="Elenco"/>
    <w:next w:val="Elenco"/>
    <w:rsid w:val="009079EA"/>
    <w:pPr>
      <w:spacing w:before="240"/>
    </w:pPr>
  </w:style>
  <w:style w:type="paragraph" w:customStyle="1" w:styleId="Ultimaelenco">
    <w:name w:val="Ultima elenco"/>
    <w:basedOn w:val="Elenco"/>
    <w:next w:val="Corpotesto"/>
    <w:rsid w:val="009079EA"/>
    <w:pPr>
      <w:spacing w:after="480"/>
    </w:pPr>
  </w:style>
  <w:style w:type="paragraph" w:customStyle="1" w:styleId="Primonumeroelenco">
    <w:name w:val="Primo numero elenco"/>
    <w:basedOn w:val="Numeroelenco"/>
    <w:next w:val="Numeroelenco"/>
    <w:rsid w:val="009079EA"/>
    <w:pPr>
      <w:spacing w:before="240"/>
    </w:pPr>
  </w:style>
  <w:style w:type="paragraph" w:customStyle="1" w:styleId="Ultimonumeroelenco">
    <w:name w:val="Ultimo numero elenco"/>
    <w:basedOn w:val="Numeroelenco"/>
    <w:next w:val="Corpotesto"/>
    <w:rsid w:val="009079EA"/>
    <w:pPr>
      <w:spacing w:after="480"/>
    </w:pPr>
  </w:style>
  <w:style w:type="character" w:customStyle="1" w:styleId="Inizioinevidenza">
    <w:name w:val="Inizio in evidenza"/>
    <w:rsid w:val="009079EA"/>
    <w:rPr>
      <w:b/>
      <w:i/>
    </w:rPr>
  </w:style>
  <w:style w:type="paragraph" w:styleId="Elenco3">
    <w:name w:val="List 3"/>
    <w:basedOn w:val="Elenco"/>
    <w:rsid w:val="009079EA"/>
    <w:pPr>
      <w:tabs>
        <w:tab w:val="clear" w:pos="1440"/>
        <w:tab w:val="left" w:pos="2880"/>
      </w:tabs>
      <w:ind w:left="2880"/>
    </w:pPr>
  </w:style>
  <w:style w:type="paragraph" w:styleId="Numeroelenco3">
    <w:name w:val="List Number 3"/>
    <w:basedOn w:val="Numeroelenco"/>
    <w:rsid w:val="009079EA"/>
    <w:pPr>
      <w:ind w:left="2880"/>
    </w:pPr>
  </w:style>
  <w:style w:type="paragraph" w:styleId="Elenco4">
    <w:name w:val="List 4"/>
    <w:basedOn w:val="Elenco"/>
    <w:rsid w:val="009079EA"/>
    <w:pPr>
      <w:tabs>
        <w:tab w:val="clear" w:pos="1440"/>
        <w:tab w:val="left" w:pos="3600"/>
      </w:tabs>
      <w:ind w:left="3600"/>
    </w:pPr>
  </w:style>
  <w:style w:type="paragraph" w:styleId="Elenco5">
    <w:name w:val="List 5"/>
    <w:basedOn w:val="Elenco"/>
    <w:rsid w:val="009079EA"/>
    <w:pPr>
      <w:tabs>
        <w:tab w:val="clear" w:pos="1440"/>
        <w:tab w:val="left" w:pos="4320"/>
      </w:tabs>
      <w:ind w:left="4320"/>
    </w:pPr>
  </w:style>
  <w:style w:type="paragraph" w:styleId="Puntoelenco3">
    <w:name w:val="List Bullet 3"/>
    <w:basedOn w:val="Puntoelenco"/>
    <w:rsid w:val="009079EA"/>
    <w:pPr>
      <w:ind w:left="2880"/>
    </w:pPr>
  </w:style>
  <w:style w:type="paragraph" w:styleId="Puntoelenco4">
    <w:name w:val="List Bullet 4"/>
    <w:basedOn w:val="Puntoelenco"/>
    <w:rsid w:val="009079EA"/>
    <w:pPr>
      <w:ind w:left="3600"/>
    </w:pPr>
  </w:style>
  <w:style w:type="paragraph" w:styleId="Puntoelenco5">
    <w:name w:val="List Bullet 5"/>
    <w:basedOn w:val="Puntoelenco"/>
    <w:rsid w:val="009079EA"/>
    <w:pPr>
      <w:ind w:left="4320"/>
    </w:pPr>
  </w:style>
  <w:style w:type="paragraph" w:styleId="Numeroelenco2">
    <w:name w:val="List Number 2"/>
    <w:basedOn w:val="Numeroelenco"/>
    <w:rsid w:val="009079EA"/>
    <w:pPr>
      <w:ind w:left="2160"/>
    </w:pPr>
  </w:style>
  <w:style w:type="paragraph" w:styleId="Numeroelenco4">
    <w:name w:val="List Number 4"/>
    <w:basedOn w:val="Numeroelenco"/>
    <w:rsid w:val="009079EA"/>
    <w:pPr>
      <w:ind w:left="3600"/>
    </w:pPr>
  </w:style>
  <w:style w:type="paragraph" w:styleId="Numeroelenco5">
    <w:name w:val="List Number 5"/>
    <w:basedOn w:val="Numeroelenco"/>
    <w:rsid w:val="009079EA"/>
    <w:pPr>
      <w:ind w:left="4320"/>
    </w:pPr>
  </w:style>
  <w:style w:type="character" w:customStyle="1" w:styleId="Evidenziato">
    <w:name w:val="Evidenziato"/>
    <w:rsid w:val="009079EA"/>
    <w:rPr>
      <w:i/>
    </w:rPr>
  </w:style>
  <w:style w:type="paragraph" w:styleId="Elencocontinua2">
    <w:name w:val="List Continue 2"/>
    <w:basedOn w:val="Elencocontinua"/>
    <w:rsid w:val="009079EA"/>
    <w:pPr>
      <w:ind w:left="2160"/>
    </w:pPr>
  </w:style>
  <w:style w:type="paragraph" w:styleId="Elencocontinua3">
    <w:name w:val="List Continue 3"/>
    <w:basedOn w:val="Elencocontinua"/>
    <w:rsid w:val="009079EA"/>
    <w:pPr>
      <w:ind w:left="2880"/>
    </w:pPr>
  </w:style>
  <w:style w:type="paragraph" w:styleId="Elencocontinua4">
    <w:name w:val="List Continue 4"/>
    <w:basedOn w:val="Elencocontinua"/>
    <w:rsid w:val="009079EA"/>
    <w:pPr>
      <w:ind w:left="3600"/>
    </w:pPr>
  </w:style>
  <w:style w:type="paragraph" w:styleId="Elencocontinua5">
    <w:name w:val="List Continue 5"/>
    <w:basedOn w:val="Elencocontinua"/>
    <w:rsid w:val="009079EA"/>
    <w:pPr>
      <w:ind w:left="4320"/>
    </w:pPr>
  </w:style>
  <w:style w:type="paragraph" w:customStyle="1" w:styleId="Ultimaelencopuntato">
    <w:name w:val="Ultima elenco puntato"/>
    <w:basedOn w:val="Puntoelenco"/>
    <w:next w:val="Corpotesto"/>
    <w:rsid w:val="009079EA"/>
    <w:pPr>
      <w:spacing w:after="480"/>
    </w:pPr>
  </w:style>
  <w:style w:type="paragraph" w:styleId="Sommario1">
    <w:name w:val="toc 1"/>
    <w:basedOn w:val="Normale"/>
    <w:next w:val="Normale"/>
    <w:uiPriority w:val="39"/>
    <w:rsid w:val="009079EA"/>
    <w:pPr>
      <w:spacing w:before="120" w:after="0" w:line="276" w:lineRule="auto"/>
    </w:pPr>
    <w:rPr>
      <w:rFonts w:ascii="Calibri" w:eastAsia="Calibri" w:hAnsi="Calibri" w:cs="Calibri"/>
      <w:b/>
      <w:bCs/>
      <w:caps/>
      <w:kern w:val="0"/>
      <w:sz w:val="20"/>
      <w:szCs w:val="20"/>
      <w14:ligatures w14:val="none"/>
    </w:rPr>
  </w:style>
  <w:style w:type="paragraph" w:styleId="Sommario2">
    <w:name w:val="toc 2"/>
    <w:basedOn w:val="Normale"/>
    <w:next w:val="Normale"/>
    <w:uiPriority w:val="39"/>
    <w:rsid w:val="009079EA"/>
    <w:pPr>
      <w:spacing w:after="0" w:line="276" w:lineRule="auto"/>
      <w:ind w:left="220"/>
    </w:pPr>
    <w:rPr>
      <w:rFonts w:ascii="Calibri" w:eastAsia="Calibri" w:hAnsi="Calibri" w:cs="Calibri"/>
      <w:caps/>
      <w:kern w:val="0"/>
      <w:sz w:val="20"/>
      <w:szCs w:val="20"/>
      <w14:ligatures w14:val="none"/>
    </w:rPr>
  </w:style>
  <w:style w:type="paragraph" w:styleId="Sommario3">
    <w:name w:val="toc 3"/>
    <w:basedOn w:val="Normale"/>
    <w:next w:val="Normale"/>
    <w:uiPriority w:val="39"/>
    <w:rsid w:val="009079EA"/>
    <w:pPr>
      <w:spacing w:after="0" w:line="276" w:lineRule="auto"/>
      <w:ind w:left="442"/>
    </w:pPr>
    <w:rPr>
      <w:rFonts w:ascii="Calibri" w:eastAsia="Calibri" w:hAnsi="Calibri" w:cs="Calibri"/>
      <w:caps/>
      <w:kern w:val="0"/>
      <w:sz w:val="20"/>
      <w:szCs w:val="20"/>
      <w14:ligatures w14:val="none"/>
    </w:rPr>
  </w:style>
  <w:style w:type="paragraph" w:styleId="Sommario4">
    <w:name w:val="toc 4"/>
    <w:basedOn w:val="Normale"/>
    <w:next w:val="Normale"/>
    <w:uiPriority w:val="39"/>
    <w:rsid w:val="009079EA"/>
    <w:pPr>
      <w:spacing w:after="0" w:line="276" w:lineRule="auto"/>
      <w:ind w:left="663"/>
    </w:pPr>
    <w:rPr>
      <w:rFonts w:ascii="Calibri" w:eastAsia="Calibri" w:hAnsi="Calibri" w:cs="Calibri"/>
      <w:i/>
      <w:caps/>
      <w:kern w:val="0"/>
      <w:sz w:val="20"/>
      <w:szCs w:val="20"/>
      <w14:ligatures w14:val="none"/>
    </w:rPr>
  </w:style>
  <w:style w:type="paragraph" w:styleId="Sommario5">
    <w:name w:val="toc 5"/>
    <w:basedOn w:val="Normale"/>
    <w:next w:val="Normale"/>
    <w:uiPriority w:val="39"/>
    <w:rsid w:val="009079EA"/>
    <w:pPr>
      <w:spacing w:after="0" w:line="276" w:lineRule="auto"/>
      <w:ind w:left="880"/>
    </w:pPr>
    <w:rPr>
      <w:rFonts w:ascii="Calibri" w:eastAsia="Calibri" w:hAnsi="Calibri" w:cs="Calibri"/>
      <w:kern w:val="0"/>
      <w:sz w:val="18"/>
      <w:szCs w:val="18"/>
      <w14:ligatures w14:val="none"/>
    </w:rPr>
  </w:style>
  <w:style w:type="paragraph" w:styleId="Sommario6">
    <w:name w:val="toc 6"/>
    <w:basedOn w:val="Normale"/>
    <w:next w:val="Normale"/>
    <w:uiPriority w:val="39"/>
    <w:rsid w:val="009079EA"/>
    <w:pPr>
      <w:spacing w:after="0" w:line="276" w:lineRule="auto"/>
      <w:ind w:left="1100"/>
    </w:pPr>
    <w:rPr>
      <w:rFonts w:ascii="Calibri" w:eastAsia="Calibri" w:hAnsi="Calibri" w:cs="Calibri"/>
      <w:kern w:val="0"/>
      <w:sz w:val="18"/>
      <w:szCs w:val="18"/>
      <w14:ligatures w14:val="none"/>
    </w:rPr>
  </w:style>
  <w:style w:type="paragraph" w:styleId="Sommario7">
    <w:name w:val="toc 7"/>
    <w:basedOn w:val="Normale"/>
    <w:next w:val="Normale"/>
    <w:uiPriority w:val="39"/>
    <w:rsid w:val="009079EA"/>
    <w:pPr>
      <w:spacing w:after="0" w:line="276" w:lineRule="auto"/>
      <w:ind w:left="1320"/>
    </w:pPr>
    <w:rPr>
      <w:rFonts w:ascii="Calibri" w:eastAsia="Calibri" w:hAnsi="Calibri" w:cs="Calibri"/>
      <w:kern w:val="0"/>
      <w:sz w:val="18"/>
      <w:szCs w:val="18"/>
      <w14:ligatures w14:val="none"/>
    </w:rPr>
  </w:style>
  <w:style w:type="paragraph" w:styleId="Sommario8">
    <w:name w:val="toc 8"/>
    <w:basedOn w:val="Normale"/>
    <w:next w:val="Normale"/>
    <w:uiPriority w:val="39"/>
    <w:rsid w:val="009079EA"/>
    <w:pPr>
      <w:spacing w:after="0" w:line="276" w:lineRule="auto"/>
      <w:ind w:left="1540"/>
    </w:pPr>
    <w:rPr>
      <w:rFonts w:ascii="Calibri" w:eastAsia="Calibri" w:hAnsi="Calibri" w:cs="Calibri"/>
      <w:kern w:val="0"/>
      <w:sz w:val="18"/>
      <w:szCs w:val="18"/>
      <w14:ligatures w14:val="none"/>
    </w:rPr>
  </w:style>
  <w:style w:type="paragraph" w:styleId="Sommario9">
    <w:name w:val="toc 9"/>
    <w:basedOn w:val="Normale"/>
    <w:next w:val="Normale"/>
    <w:uiPriority w:val="39"/>
    <w:rsid w:val="009079EA"/>
    <w:pPr>
      <w:spacing w:after="0" w:line="276" w:lineRule="auto"/>
      <w:ind w:left="1760"/>
    </w:pPr>
    <w:rPr>
      <w:rFonts w:ascii="Calibri" w:eastAsia="Calibri" w:hAnsi="Calibri" w:cs="Calibri"/>
      <w:kern w:val="0"/>
      <w:sz w:val="18"/>
      <w:szCs w:val="18"/>
      <w14:ligatures w14:val="none"/>
    </w:rPr>
  </w:style>
  <w:style w:type="paragraph" w:styleId="Mappadocumento">
    <w:name w:val="Document Map"/>
    <w:basedOn w:val="Normale"/>
    <w:link w:val="MappadocumentoCarattere"/>
    <w:unhideWhenUsed/>
    <w:rsid w:val="009079EA"/>
    <w:pPr>
      <w:spacing w:after="200" w:line="276" w:lineRule="auto"/>
    </w:pPr>
    <w:rPr>
      <w:rFonts w:ascii="Times New Roman" w:eastAsia="Calibri" w:hAnsi="Times New Roman" w:cs="Times New Roman"/>
      <w:kern w:val="0"/>
      <w:sz w:val="24"/>
      <w:szCs w:val="24"/>
      <w14:ligatures w14:val="none"/>
    </w:rPr>
  </w:style>
  <w:style w:type="character" w:customStyle="1" w:styleId="MappadocumentoCarattere">
    <w:name w:val="Mappa documento Carattere"/>
    <w:basedOn w:val="Carpredefinitoparagrafo"/>
    <w:link w:val="Mappadocumento"/>
    <w:rsid w:val="009079EA"/>
    <w:rPr>
      <w:rFonts w:ascii="Times New Roman" w:eastAsia="Calibri" w:hAnsi="Times New Roman" w:cs="Times New Roman"/>
      <w:kern w:val="0"/>
      <w:sz w:val="24"/>
      <w:szCs w:val="24"/>
      <w14:ligatures w14:val="none"/>
    </w:rPr>
  </w:style>
  <w:style w:type="numbering" w:customStyle="1" w:styleId="Nessunelenco2">
    <w:name w:val="Nessun elenco2"/>
    <w:next w:val="Nessunelenco"/>
    <w:uiPriority w:val="99"/>
    <w:semiHidden/>
    <w:unhideWhenUsed/>
    <w:rsid w:val="009079EA"/>
  </w:style>
  <w:style w:type="numbering" w:customStyle="1" w:styleId="Nessunelenco111">
    <w:name w:val="Nessun elenco111"/>
    <w:next w:val="Nessunelenco"/>
    <w:uiPriority w:val="99"/>
    <w:semiHidden/>
    <w:rsid w:val="009079EA"/>
  </w:style>
  <w:style w:type="paragraph" w:customStyle="1" w:styleId="Grigliatab31">
    <w:name w:val="Griglia tab. 31"/>
    <w:basedOn w:val="Titolo1"/>
    <w:next w:val="Normale"/>
    <w:uiPriority w:val="39"/>
    <w:unhideWhenUsed/>
    <w:qFormat/>
    <w:rsid w:val="009079EA"/>
    <w:pPr>
      <w:spacing w:before="240" w:after="0"/>
      <w:jc w:val="left"/>
      <w:outlineLvl w:val="9"/>
    </w:pPr>
    <w:rPr>
      <w:rFonts w:ascii="Calibri Light" w:hAnsi="Calibri Light" w:cs="Times New Roman"/>
      <w:b w:val="0"/>
      <w:color w:val="2E74B5"/>
      <w:kern w:val="0"/>
      <w:szCs w:val="32"/>
      <w14:ligatures w14:val="none"/>
    </w:rPr>
  </w:style>
  <w:style w:type="character" w:customStyle="1" w:styleId="verse">
    <w:name w:val="verse"/>
    <w:basedOn w:val="Carpredefinitoparagrafo"/>
    <w:rsid w:val="00AD3101"/>
  </w:style>
  <w:style w:type="paragraph" w:styleId="Rientrocorpodeltesto3">
    <w:name w:val="Body Text Indent 3"/>
    <w:basedOn w:val="Normale"/>
    <w:link w:val="Rientrocorpodeltesto3Carattere"/>
    <w:rsid w:val="00CF5746"/>
    <w:pPr>
      <w:spacing w:after="120" w:line="240" w:lineRule="auto"/>
      <w:ind w:left="283"/>
    </w:pPr>
    <w:rPr>
      <w:rFonts w:ascii="Times New Roman" w:eastAsia="Times New Roman" w:hAnsi="Times New Roman" w:cs="Times New Roman"/>
      <w:kern w:val="0"/>
      <w:sz w:val="16"/>
      <w:szCs w:val="16"/>
      <w:lang w:eastAsia="it-IT"/>
      <w14:ligatures w14:val="none"/>
    </w:rPr>
  </w:style>
  <w:style w:type="character" w:customStyle="1" w:styleId="Rientrocorpodeltesto3Carattere">
    <w:name w:val="Rientro corpo del testo 3 Carattere"/>
    <w:basedOn w:val="Carpredefinitoparagrafo"/>
    <w:link w:val="Rientrocorpodeltesto3"/>
    <w:rsid w:val="00CF5746"/>
    <w:rPr>
      <w:rFonts w:ascii="Times New Roman" w:eastAsia="Times New Roman" w:hAnsi="Times New Roman" w:cs="Times New Roman"/>
      <w:kern w:val="0"/>
      <w:sz w:val="16"/>
      <w:szCs w:val="16"/>
      <w:lang w:eastAsia="it-IT"/>
      <w14:ligatures w14:val="none"/>
    </w:rPr>
  </w:style>
  <w:style w:type="paragraph" w:styleId="Testonormale">
    <w:name w:val="Plain Text"/>
    <w:basedOn w:val="Normale"/>
    <w:link w:val="TestonormaleCarattere"/>
    <w:rsid w:val="00CF5746"/>
    <w:pPr>
      <w:spacing w:after="0" w:line="240" w:lineRule="auto"/>
    </w:pPr>
    <w:rPr>
      <w:rFonts w:ascii="Courier New" w:eastAsia="Times New Roman" w:hAnsi="Courier New" w:cs="Courier New"/>
      <w:kern w:val="0"/>
      <w:sz w:val="20"/>
      <w:szCs w:val="20"/>
      <w:lang w:eastAsia="it-IT"/>
      <w14:ligatures w14:val="none"/>
    </w:rPr>
  </w:style>
  <w:style w:type="character" w:customStyle="1" w:styleId="TestonormaleCarattere">
    <w:name w:val="Testo normale Carattere"/>
    <w:basedOn w:val="Carpredefinitoparagrafo"/>
    <w:link w:val="Testonormale"/>
    <w:rsid w:val="00CF5746"/>
    <w:rPr>
      <w:rFonts w:ascii="Courier New" w:eastAsia="Times New Roman" w:hAnsi="Courier New" w:cs="Courier New"/>
      <w:kern w:val="0"/>
      <w:sz w:val="20"/>
      <w:szCs w:val="20"/>
      <w:lang w:eastAsia="it-IT"/>
      <w14:ligatures w14:val="none"/>
    </w:rPr>
  </w:style>
  <w:style w:type="character" w:customStyle="1" w:styleId="CorpodeltestoCarattere">
    <w:name w:val="Corpo del testo Carattere"/>
    <w:rsid w:val="00CF5746"/>
    <w:rPr>
      <w:rFonts w:ascii="Arial" w:hAnsi="Arial"/>
      <w:noProof w:val="0"/>
      <w:sz w:val="24"/>
      <w:lang w:val="it-IT" w:eastAsia="it-IT" w:bidi="ar-SA"/>
    </w:rPr>
  </w:style>
  <w:style w:type="paragraph" w:styleId="Indirizzodestinatario">
    <w:name w:val="envelope address"/>
    <w:basedOn w:val="Normale"/>
    <w:rsid w:val="00CF5746"/>
    <w:pPr>
      <w:framePr w:w="7920" w:h="1980" w:hRule="exact" w:hSpace="141" w:wrap="auto" w:hAnchor="page" w:xAlign="center" w:yAlign="bottom"/>
      <w:spacing w:after="0" w:line="240" w:lineRule="auto"/>
      <w:ind w:left="2880"/>
    </w:pPr>
    <w:rPr>
      <w:rFonts w:ascii="Times New Roman" w:eastAsia="Times New Roman" w:hAnsi="Times New Roman" w:cs="Times New Roman"/>
      <w:kern w:val="0"/>
      <w:sz w:val="24"/>
      <w:szCs w:val="20"/>
      <w:lang w:eastAsia="it-IT"/>
      <w14:ligatures w14:val="none"/>
    </w:rPr>
  </w:style>
  <w:style w:type="paragraph" w:customStyle="1" w:styleId="titmaiu">
    <w:name w:val="tit maiu"/>
    <w:basedOn w:val="Normale"/>
    <w:rsid w:val="00CF5746"/>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cs="Times New Roman"/>
      <w:b/>
      <w:kern w:val="0"/>
      <w:sz w:val="16"/>
      <w:szCs w:val="20"/>
      <w:lang w:eastAsia="it-IT"/>
      <w14:ligatures w14:val="none"/>
    </w:rPr>
  </w:style>
  <w:style w:type="paragraph" w:customStyle="1" w:styleId="OmniPage7">
    <w:name w:val="OmniPage #7"/>
    <w:basedOn w:val="Normale"/>
    <w:rsid w:val="00CF5746"/>
    <w:pPr>
      <w:tabs>
        <w:tab w:val="left" w:pos="2540"/>
      </w:tabs>
      <w:spacing w:after="0" w:line="240" w:lineRule="auto"/>
      <w:ind w:left="3142" w:right="720" w:hanging="585"/>
    </w:pPr>
    <w:rPr>
      <w:rFonts w:ascii="Times New Roman" w:eastAsia="Times New Roman" w:hAnsi="Times New Roman" w:cs="Times New Roman"/>
      <w:kern w:val="0"/>
      <w:sz w:val="20"/>
      <w:szCs w:val="20"/>
      <w:lang w:eastAsia="it-IT"/>
      <w14:ligatures w14:val="none"/>
    </w:rPr>
  </w:style>
  <w:style w:type="paragraph" w:styleId="NormaleWeb">
    <w:name w:val="Normal (Web)"/>
    <w:basedOn w:val="Normale"/>
    <w:rsid w:val="00CF5746"/>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customStyle="1" w:styleId="editsection1">
    <w:name w:val="editsection1"/>
    <w:rsid w:val="00CF5746"/>
    <w:rPr>
      <w:b w:val="0"/>
      <w:bCs w:val="0"/>
      <w:sz w:val="20"/>
      <w:szCs w:val="20"/>
    </w:rPr>
  </w:style>
  <w:style w:type="character" w:customStyle="1" w:styleId="mw-headline">
    <w:name w:val="mw-headline"/>
    <w:rsid w:val="00CF5746"/>
  </w:style>
  <w:style w:type="character" w:customStyle="1" w:styleId="CarattereCarattere">
    <w:name w:val="Carattere Carattere"/>
    <w:rsid w:val="00CF5746"/>
    <w:rPr>
      <w:rFonts w:ascii="Arial" w:hAnsi="Arial"/>
      <w:sz w:val="24"/>
      <w:lang w:val="it-IT" w:eastAsia="it-IT" w:bidi="ar-SA"/>
    </w:rPr>
  </w:style>
  <w:style w:type="paragraph" w:styleId="Testofumetto">
    <w:name w:val="Balloon Text"/>
    <w:basedOn w:val="Normale"/>
    <w:link w:val="TestofumettoCarattere"/>
    <w:rsid w:val="00CF5746"/>
    <w:pPr>
      <w:spacing w:after="0" w:line="240" w:lineRule="auto"/>
    </w:pPr>
    <w:rPr>
      <w:rFonts w:ascii="Tahoma" w:eastAsia="Times New Roman" w:hAnsi="Tahoma" w:cs="Tahoma"/>
      <w:kern w:val="0"/>
      <w:sz w:val="16"/>
      <w:szCs w:val="16"/>
      <w:lang w:eastAsia="it-IT"/>
      <w14:ligatures w14:val="none"/>
    </w:rPr>
  </w:style>
  <w:style w:type="character" w:customStyle="1" w:styleId="TestofumettoCarattere">
    <w:name w:val="Testo fumetto Carattere"/>
    <w:basedOn w:val="Carpredefinitoparagrafo"/>
    <w:link w:val="Testofumetto"/>
    <w:rsid w:val="00CF5746"/>
    <w:rPr>
      <w:rFonts w:ascii="Tahoma" w:eastAsia="Times New Roman" w:hAnsi="Tahoma" w:cs="Tahoma"/>
      <w:kern w:val="0"/>
      <w:sz w:val="16"/>
      <w:szCs w:val="16"/>
      <w:lang w:eastAsia="it-IT"/>
      <w14:ligatures w14:val="none"/>
    </w:rPr>
  </w:style>
  <w:style w:type="paragraph" w:styleId="Nessunaspaziatura">
    <w:name w:val="No Spacing"/>
    <w:uiPriority w:val="1"/>
    <w:qFormat/>
    <w:rsid w:val="00CF5746"/>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StileCorpotesto10ptCorsivoAllineatoadestra">
    <w:name w:val="Stile Corpo testo + 10 pt Corsivo Allineato a destra"/>
    <w:basedOn w:val="Corpotesto"/>
    <w:autoRedefine/>
    <w:qFormat/>
    <w:rsid w:val="00CF5746"/>
    <w:pPr>
      <w:jc w:val="both"/>
    </w:pPr>
    <w:rPr>
      <w:b w:val="0"/>
      <w:i/>
      <w:iCs/>
      <w:sz w:val="20"/>
    </w:rPr>
  </w:style>
  <w:style w:type="paragraph" w:customStyle="1" w:styleId="default-style">
    <w:name w:val="default-style"/>
    <w:basedOn w:val="Normale"/>
    <w:rsid w:val="00B723AF"/>
    <w:pPr>
      <w:spacing w:before="100" w:beforeAutospacing="1" w:after="100" w:afterAutospacing="1" w:line="240" w:lineRule="auto"/>
    </w:pPr>
    <w:rPr>
      <w:rFonts w:ascii="Times New Roman" w:eastAsia="Calibri" w:hAnsi="Times New Roman" w:cs="Times New Roman"/>
      <w:kern w:val="0"/>
      <w:sz w:val="24"/>
      <w:szCs w:val="24"/>
      <w:lang w:eastAsia="it-IT"/>
      <w14:ligatures w14:val="none"/>
    </w:rPr>
  </w:style>
  <w:style w:type="numbering" w:customStyle="1" w:styleId="Nessunelenco1111">
    <w:name w:val="Nessun elenco1111"/>
    <w:next w:val="Nessunelenco"/>
    <w:uiPriority w:val="99"/>
    <w:semiHidden/>
    <w:unhideWhenUsed/>
    <w:rsid w:val="00B723AF"/>
  </w:style>
  <w:style w:type="numbering" w:customStyle="1" w:styleId="Nessunelenco11111">
    <w:name w:val="Nessun elenco11111"/>
    <w:next w:val="Nessunelenco"/>
    <w:semiHidden/>
    <w:unhideWhenUsed/>
    <w:rsid w:val="00B723AF"/>
  </w:style>
  <w:style w:type="numbering" w:customStyle="1" w:styleId="Nessunelenco3">
    <w:name w:val="Nessun elenco3"/>
    <w:next w:val="Nessunelenco"/>
    <w:uiPriority w:val="99"/>
    <w:semiHidden/>
    <w:unhideWhenUsed/>
    <w:rsid w:val="00B723AF"/>
  </w:style>
  <w:style w:type="numbering" w:customStyle="1" w:styleId="Nessunelenco4">
    <w:name w:val="Nessun elenco4"/>
    <w:next w:val="Nessunelenco"/>
    <w:uiPriority w:val="99"/>
    <w:semiHidden/>
    <w:unhideWhenUsed/>
    <w:rsid w:val="00B723AF"/>
  </w:style>
  <w:style w:type="numbering" w:customStyle="1" w:styleId="Nessunelenco5">
    <w:name w:val="Nessun elenco5"/>
    <w:next w:val="Nessunelenco"/>
    <w:uiPriority w:val="99"/>
    <w:semiHidden/>
    <w:unhideWhenUsed/>
    <w:rsid w:val="00B723AF"/>
  </w:style>
  <w:style w:type="numbering" w:customStyle="1" w:styleId="Nessunelenco12">
    <w:name w:val="Nessun elenco12"/>
    <w:next w:val="Nessunelenco"/>
    <w:uiPriority w:val="99"/>
    <w:semiHidden/>
    <w:unhideWhenUsed/>
    <w:rsid w:val="00B723AF"/>
  </w:style>
  <w:style w:type="numbering" w:customStyle="1" w:styleId="Nessunelenco111111">
    <w:name w:val="Nessun elenco111111"/>
    <w:next w:val="Nessunelenco"/>
    <w:uiPriority w:val="99"/>
    <w:semiHidden/>
    <w:unhideWhenUsed/>
    <w:rsid w:val="00B723AF"/>
  </w:style>
  <w:style w:type="numbering" w:customStyle="1" w:styleId="Nessunelenco21">
    <w:name w:val="Nessun elenco21"/>
    <w:next w:val="Nessunelenco"/>
    <w:uiPriority w:val="99"/>
    <w:semiHidden/>
    <w:unhideWhenUsed/>
    <w:rsid w:val="00B723AF"/>
  </w:style>
  <w:style w:type="numbering" w:customStyle="1" w:styleId="Nessunelenco1111111">
    <w:name w:val="Nessun elenco1111111"/>
    <w:next w:val="Nessunelenco"/>
    <w:uiPriority w:val="99"/>
    <w:semiHidden/>
    <w:unhideWhenUsed/>
    <w:rsid w:val="00B723AF"/>
  </w:style>
  <w:style w:type="numbering" w:customStyle="1" w:styleId="Nessunelenco31">
    <w:name w:val="Nessun elenco31"/>
    <w:next w:val="Nessunelenco"/>
    <w:uiPriority w:val="99"/>
    <w:semiHidden/>
    <w:unhideWhenUsed/>
    <w:rsid w:val="00B723AF"/>
  </w:style>
  <w:style w:type="numbering" w:customStyle="1" w:styleId="Nessunelenco41">
    <w:name w:val="Nessun elenco41"/>
    <w:next w:val="Nessunelenco"/>
    <w:uiPriority w:val="99"/>
    <w:semiHidden/>
    <w:unhideWhenUsed/>
    <w:rsid w:val="00B723AF"/>
  </w:style>
  <w:style w:type="numbering" w:customStyle="1" w:styleId="Nessunelenco6">
    <w:name w:val="Nessun elenco6"/>
    <w:next w:val="Nessunelenco"/>
    <w:uiPriority w:val="99"/>
    <w:semiHidden/>
    <w:unhideWhenUsed/>
    <w:rsid w:val="00B723AF"/>
  </w:style>
  <w:style w:type="numbering" w:customStyle="1" w:styleId="Nessunelenco13">
    <w:name w:val="Nessun elenco13"/>
    <w:next w:val="Nessunelenco"/>
    <w:uiPriority w:val="99"/>
    <w:semiHidden/>
    <w:unhideWhenUsed/>
    <w:rsid w:val="00B723AF"/>
  </w:style>
  <w:style w:type="numbering" w:customStyle="1" w:styleId="Nessunelenco112">
    <w:name w:val="Nessun elenco112"/>
    <w:next w:val="Nessunelenco"/>
    <w:uiPriority w:val="99"/>
    <w:semiHidden/>
    <w:unhideWhenUsed/>
    <w:rsid w:val="00B723AF"/>
  </w:style>
  <w:style w:type="numbering" w:customStyle="1" w:styleId="Nessunelenco22">
    <w:name w:val="Nessun elenco22"/>
    <w:next w:val="Nessunelenco"/>
    <w:uiPriority w:val="99"/>
    <w:semiHidden/>
    <w:unhideWhenUsed/>
    <w:rsid w:val="00B723AF"/>
  </w:style>
  <w:style w:type="numbering" w:customStyle="1" w:styleId="Nessunelenco1112">
    <w:name w:val="Nessun elenco1112"/>
    <w:next w:val="Nessunelenco"/>
    <w:uiPriority w:val="99"/>
    <w:semiHidden/>
    <w:unhideWhenUsed/>
    <w:rsid w:val="00B723AF"/>
  </w:style>
  <w:style w:type="numbering" w:customStyle="1" w:styleId="Nessunelenco32">
    <w:name w:val="Nessun elenco32"/>
    <w:next w:val="Nessunelenco"/>
    <w:uiPriority w:val="99"/>
    <w:semiHidden/>
    <w:unhideWhenUsed/>
    <w:rsid w:val="00B723AF"/>
  </w:style>
  <w:style w:type="numbering" w:customStyle="1" w:styleId="Nessunelenco42">
    <w:name w:val="Nessun elenco42"/>
    <w:next w:val="Nessunelenco"/>
    <w:uiPriority w:val="99"/>
    <w:semiHidden/>
    <w:unhideWhenUsed/>
    <w:rsid w:val="00B723AF"/>
  </w:style>
  <w:style w:type="numbering" w:customStyle="1" w:styleId="Nessunelenco7">
    <w:name w:val="Nessun elenco7"/>
    <w:next w:val="Nessunelenco"/>
    <w:uiPriority w:val="99"/>
    <w:semiHidden/>
    <w:unhideWhenUsed/>
    <w:rsid w:val="00B723AF"/>
  </w:style>
  <w:style w:type="numbering" w:customStyle="1" w:styleId="Nessunelenco8">
    <w:name w:val="Nessun elenco8"/>
    <w:next w:val="Nessunelenco"/>
    <w:uiPriority w:val="99"/>
    <w:semiHidden/>
    <w:unhideWhenUsed/>
    <w:rsid w:val="00B723AF"/>
  </w:style>
  <w:style w:type="numbering" w:customStyle="1" w:styleId="Nessunelenco9">
    <w:name w:val="Nessun elenco9"/>
    <w:next w:val="Nessunelenco"/>
    <w:uiPriority w:val="99"/>
    <w:semiHidden/>
    <w:unhideWhenUsed/>
    <w:rsid w:val="00B723AF"/>
  </w:style>
  <w:style w:type="numbering" w:customStyle="1" w:styleId="Nessunelenco14">
    <w:name w:val="Nessun elenco14"/>
    <w:next w:val="Nessunelenco"/>
    <w:uiPriority w:val="99"/>
    <w:semiHidden/>
    <w:unhideWhenUsed/>
    <w:rsid w:val="00B723AF"/>
  </w:style>
  <w:style w:type="numbering" w:customStyle="1" w:styleId="Nessunelenco113">
    <w:name w:val="Nessun elenco113"/>
    <w:next w:val="Nessunelenco"/>
    <w:uiPriority w:val="99"/>
    <w:semiHidden/>
    <w:unhideWhenUsed/>
    <w:rsid w:val="00B723AF"/>
  </w:style>
  <w:style w:type="numbering" w:customStyle="1" w:styleId="Nessunelenco1113">
    <w:name w:val="Nessun elenco1113"/>
    <w:next w:val="Nessunelenco"/>
    <w:uiPriority w:val="99"/>
    <w:semiHidden/>
    <w:unhideWhenUsed/>
    <w:rsid w:val="00B723AF"/>
  </w:style>
  <w:style w:type="numbering" w:customStyle="1" w:styleId="Nessunelenco23">
    <w:name w:val="Nessun elenco23"/>
    <w:next w:val="Nessunelenco"/>
    <w:uiPriority w:val="99"/>
    <w:semiHidden/>
    <w:unhideWhenUsed/>
    <w:rsid w:val="00B723AF"/>
  </w:style>
  <w:style w:type="numbering" w:customStyle="1" w:styleId="Nessunelenco11112">
    <w:name w:val="Nessun elenco11112"/>
    <w:next w:val="Nessunelenco"/>
    <w:uiPriority w:val="99"/>
    <w:semiHidden/>
    <w:unhideWhenUsed/>
    <w:rsid w:val="00B723AF"/>
  </w:style>
  <w:style w:type="numbering" w:customStyle="1" w:styleId="Nessunelenco33">
    <w:name w:val="Nessun elenco33"/>
    <w:next w:val="Nessunelenco"/>
    <w:uiPriority w:val="99"/>
    <w:semiHidden/>
    <w:unhideWhenUsed/>
    <w:rsid w:val="00B723AF"/>
  </w:style>
  <w:style w:type="numbering" w:customStyle="1" w:styleId="Nessunelenco43">
    <w:name w:val="Nessun elenco43"/>
    <w:next w:val="Nessunelenco"/>
    <w:uiPriority w:val="99"/>
    <w:semiHidden/>
    <w:unhideWhenUsed/>
    <w:rsid w:val="00B723AF"/>
  </w:style>
  <w:style w:type="numbering" w:customStyle="1" w:styleId="Nessunelenco51">
    <w:name w:val="Nessun elenco51"/>
    <w:next w:val="Nessunelenco"/>
    <w:uiPriority w:val="99"/>
    <w:semiHidden/>
    <w:unhideWhenUsed/>
    <w:rsid w:val="00B723AF"/>
  </w:style>
  <w:style w:type="numbering" w:customStyle="1" w:styleId="Nessunelenco121">
    <w:name w:val="Nessun elenco121"/>
    <w:next w:val="Nessunelenco"/>
    <w:uiPriority w:val="99"/>
    <w:semiHidden/>
    <w:unhideWhenUsed/>
    <w:rsid w:val="00B723AF"/>
  </w:style>
  <w:style w:type="numbering" w:customStyle="1" w:styleId="Nessunelenco111112">
    <w:name w:val="Nessun elenco111112"/>
    <w:next w:val="Nessunelenco"/>
    <w:semiHidden/>
    <w:unhideWhenUsed/>
    <w:rsid w:val="00B723AF"/>
  </w:style>
  <w:style w:type="numbering" w:customStyle="1" w:styleId="Nessunelenco211">
    <w:name w:val="Nessun elenco211"/>
    <w:next w:val="Nessunelenco"/>
    <w:uiPriority w:val="99"/>
    <w:semiHidden/>
    <w:unhideWhenUsed/>
    <w:rsid w:val="00B723AF"/>
  </w:style>
  <w:style w:type="numbering" w:customStyle="1" w:styleId="Nessunelenco1111112">
    <w:name w:val="Nessun elenco1111112"/>
    <w:next w:val="Nessunelenco"/>
    <w:uiPriority w:val="99"/>
    <w:semiHidden/>
    <w:unhideWhenUsed/>
    <w:rsid w:val="00B723AF"/>
  </w:style>
  <w:style w:type="numbering" w:customStyle="1" w:styleId="Nessunelenco311">
    <w:name w:val="Nessun elenco311"/>
    <w:next w:val="Nessunelenco"/>
    <w:uiPriority w:val="99"/>
    <w:semiHidden/>
    <w:unhideWhenUsed/>
    <w:rsid w:val="00B723AF"/>
  </w:style>
  <w:style w:type="numbering" w:customStyle="1" w:styleId="Nessunelenco411">
    <w:name w:val="Nessun elenco411"/>
    <w:next w:val="Nessunelenco"/>
    <w:uiPriority w:val="99"/>
    <w:semiHidden/>
    <w:unhideWhenUsed/>
    <w:rsid w:val="00B723AF"/>
  </w:style>
  <w:style w:type="numbering" w:customStyle="1" w:styleId="Nessunelenco61">
    <w:name w:val="Nessun elenco61"/>
    <w:next w:val="Nessunelenco"/>
    <w:uiPriority w:val="99"/>
    <w:semiHidden/>
    <w:unhideWhenUsed/>
    <w:rsid w:val="00B723AF"/>
  </w:style>
  <w:style w:type="numbering" w:customStyle="1" w:styleId="Nessunelenco131">
    <w:name w:val="Nessun elenco131"/>
    <w:next w:val="Nessunelenco"/>
    <w:uiPriority w:val="99"/>
    <w:semiHidden/>
    <w:unhideWhenUsed/>
    <w:rsid w:val="00B723AF"/>
  </w:style>
  <w:style w:type="numbering" w:customStyle="1" w:styleId="Nessunelenco1121">
    <w:name w:val="Nessun elenco1121"/>
    <w:next w:val="Nessunelenco"/>
    <w:semiHidden/>
    <w:unhideWhenUsed/>
    <w:rsid w:val="00B723AF"/>
  </w:style>
  <w:style w:type="numbering" w:customStyle="1" w:styleId="Nessunelenco221">
    <w:name w:val="Nessun elenco221"/>
    <w:next w:val="Nessunelenco"/>
    <w:uiPriority w:val="99"/>
    <w:semiHidden/>
    <w:unhideWhenUsed/>
    <w:rsid w:val="00B723AF"/>
  </w:style>
  <w:style w:type="numbering" w:customStyle="1" w:styleId="Nessunelenco11121">
    <w:name w:val="Nessun elenco11121"/>
    <w:next w:val="Nessunelenco"/>
    <w:uiPriority w:val="99"/>
    <w:semiHidden/>
    <w:unhideWhenUsed/>
    <w:rsid w:val="00B723AF"/>
  </w:style>
  <w:style w:type="numbering" w:customStyle="1" w:styleId="Nessunelenco321">
    <w:name w:val="Nessun elenco321"/>
    <w:next w:val="Nessunelenco"/>
    <w:uiPriority w:val="99"/>
    <w:semiHidden/>
    <w:unhideWhenUsed/>
    <w:rsid w:val="00B723AF"/>
  </w:style>
  <w:style w:type="numbering" w:customStyle="1" w:styleId="Nessunelenco421">
    <w:name w:val="Nessun elenco421"/>
    <w:next w:val="Nessunelenco"/>
    <w:uiPriority w:val="99"/>
    <w:semiHidden/>
    <w:unhideWhenUsed/>
    <w:rsid w:val="00B723AF"/>
  </w:style>
  <w:style w:type="numbering" w:customStyle="1" w:styleId="Nessunelenco71">
    <w:name w:val="Nessun elenco71"/>
    <w:next w:val="Nessunelenco"/>
    <w:uiPriority w:val="99"/>
    <w:semiHidden/>
    <w:unhideWhenUsed/>
    <w:rsid w:val="00B723AF"/>
  </w:style>
  <w:style w:type="numbering" w:customStyle="1" w:styleId="Nessunelenco81">
    <w:name w:val="Nessun elenco81"/>
    <w:next w:val="Nessunelenco"/>
    <w:uiPriority w:val="99"/>
    <w:semiHidden/>
    <w:unhideWhenUsed/>
    <w:rsid w:val="00B723AF"/>
  </w:style>
  <w:style w:type="character" w:customStyle="1" w:styleId="Collegamentovisitato1">
    <w:name w:val="Collegamento visitato1"/>
    <w:basedOn w:val="Carpredefinitoparagrafo"/>
    <w:rsid w:val="00B723AF"/>
    <w:rPr>
      <w:color w:val="800080"/>
      <w:u w:val="single"/>
    </w:rPr>
  </w:style>
  <w:style w:type="character" w:styleId="Collegamentovisitato">
    <w:name w:val="FollowedHyperlink"/>
    <w:basedOn w:val="Carpredefinitoparagrafo"/>
    <w:unhideWhenUsed/>
    <w:rsid w:val="00B723AF"/>
    <w:rPr>
      <w:color w:val="954F72" w:themeColor="followedHyperlink"/>
      <w:u w:val="single"/>
    </w:rPr>
  </w:style>
  <w:style w:type="numbering" w:customStyle="1" w:styleId="Nessunelenco10">
    <w:name w:val="Nessun elenco10"/>
    <w:next w:val="Nessunelenco"/>
    <w:uiPriority w:val="99"/>
    <w:semiHidden/>
    <w:unhideWhenUsed/>
    <w:rsid w:val="00B723AF"/>
  </w:style>
  <w:style w:type="numbering" w:customStyle="1" w:styleId="Nessunelenco15">
    <w:name w:val="Nessun elenco15"/>
    <w:next w:val="Nessunelenco"/>
    <w:uiPriority w:val="99"/>
    <w:semiHidden/>
    <w:unhideWhenUsed/>
    <w:rsid w:val="00B723AF"/>
  </w:style>
  <w:style w:type="numbering" w:customStyle="1" w:styleId="Nessunelenco16">
    <w:name w:val="Nessun elenco16"/>
    <w:next w:val="Nessunelenco"/>
    <w:uiPriority w:val="99"/>
    <w:semiHidden/>
    <w:unhideWhenUsed/>
    <w:rsid w:val="00B723AF"/>
  </w:style>
  <w:style w:type="numbering" w:customStyle="1" w:styleId="Nessunelenco114">
    <w:name w:val="Nessun elenco114"/>
    <w:next w:val="Nessunelenco"/>
    <w:uiPriority w:val="99"/>
    <w:semiHidden/>
    <w:unhideWhenUsed/>
    <w:rsid w:val="00B723AF"/>
  </w:style>
  <w:style w:type="numbering" w:customStyle="1" w:styleId="Nessunelenco1114">
    <w:name w:val="Nessun elenco1114"/>
    <w:next w:val="Nessunelenco"/>
    <w:uiPriority w:val="99"/>
    <w:semiHidden/>
    <w:unhideWhenUsed/>
    <w:rsid w:val="00B723AF"/>
  </w:style>
  <w:style w:type="numbering" w:customStyle="1" w:styleId="Nessunelenco24">
    <w:name w:val="Nessun elenco24"/>
    <w:next w:val="Nessunelenco"/>
    <w:uiPriority w:val="99"/>
    <w:semiHidden/>
    <w:unhideWhenUsed/>
    <w:rsid w:val="00B723AF"/>
  </w:style>
  <w:style w:type="numbering" w:customStyle="1" w:styleId="Nessunelenco11113">
    <w:name w:val="Nessun elenco11113"/>
    <w:next w:val="Nessunelenco"/>
    <w:uiPriority w:val="99"/>
    <w:semiHidden/>
    <w:unhideWhenUsed/>
    <w:rsid w:val="00B723AF"/>
  </w:style>
  <w:style w:type="numbering" w:customStyle="1" w:styleId="Nessunelenco34">
    <w:name w:val="Nessun elenco34"/>
    <w:next w:val="Nessunelenco"/>
    <w:uiPriority w:val="99"/>
    <w:semiHidden/>
    <w:unhideWhenUsed/>
    <w:rsid w:val="00B723AF"/>
  </w:style>
  <w:style w:type="numbering" w:customStyle="1" w:styleId="Nessunelenco44">
    <w:name w:val="Nessun elenco44"/>
    <w:next w:val="Nessunelenco"/>
    <w:uiPriority w:val="99"/>
    <w:semiHidden/>
    <w:unhideWhenUsed/>
    <w:rsid w:val="00B723AF"/>
  </w:style>
  <w:style w:type="numbering" w:customStyle="1" w:styleId="Nessunelenco52">
    <w:name w:val="Nessun elenco52"/>
    <w:next w:val="Nessunelenco"/>
    <w:uiPriority w:val="99"/>
    <w:semiHidden/>
    <w:unhideWhenUsed/>
    <w:rsid w:val="00B723AF"/>
  </w:style>
  <w:style w:type="numbering" w:customStyle="1" w:styleId="Nessunelenco122">
    <w:name w:val="Nessun elenco122"/>
    <w:next w:val="Nessunelenco"/>
    <w:uiPriority w:val="99"/>
    <w:semiHidden/>
    <w:unhideWhenUsed/>
    <w:rsid w:val="00B723AF"/>
  </w:style>
  <w:style w:type="numbering" w:customStyle="1" w:styleId="Nessunelenco111113">
    <w:name w:val="Nessun elenco111113"/>
    <w:next w:val="Nessunelenco"/>
    <w:uiPriority w:val="99"/>
    <w:semiHidden/>
    <w:unhideWhenUsed/>
    <w:rsid w:val="00B723AF"/>
  </w:style>
  <w:style w:type="numbering" w:customStyle="1" w:styleId="Nessunelenco212">
    <w:name w:val="Nessun elenco212"/>
    <w:next w:val="Nessunelenco"/>
    <w:uiPriority w:val="99"/>
    <w:semiHidden/>
    <w:unhideWhenUsed/>
    <w:rsid w:val="00B723AF"/>
  </w:style>
  <w:style w:type="numbering" w:customStyle="1" w:styleId="Nessunelenco1111113">
    <w:name w:val="Nessun elenco1111113"/>
    <w:next w:val="Nessunelenco"/>
    <w:uiPriority w:val="99"/>
    <w:semiHidden/>
    <w:unhideWhenUsed/>
    <w:rsid w:val="00B723AF"/>
  </w:style>
  <w:style w:type="numbering" w:customStyle="1" w:styleId="Nessunelenco312">
    <w:name w:val="Nessun elenco312"/>
    <w:next w:val="Nessunelenco"/>
    <w:uiPriority w:val="99"/>
    <w:semiHidden/>
    <w:unhideWhenUsed/>
    <w:rsid w:val="00B723AF"/>
  </w:style>
  <w:style w:type="numbering" w:customStyle="1" w:styleId="Nessunelenco412">
    <w:name w:val="Nessun elenco412"/>
    <w:next w:val="Nessunelenco"/>
    <w:uiPriority w:val="99"/>
    <w:semiHidden/>
    <w:unhideWhenUsed/>
    <w:rsid w:val="00B723AF"/>
  </w:style>
  <w:style w:type="numbering" w:customStyle="1" w:styleId="Nessunelenco62">
    <w:name w:val="Nessun elenco62"/>
    <w:next w:val="Nessunelenco"/>
    <w:uiPriority w:val="99"/>
    <w:semiHidden/>
    <w:unhideWhenUsed/>
    <w:rsid w:val="00B723AF"/>
  </w:style>
  <w:style w:type="numbering" w:customStyle="1" w:styleId="Nessunelenco132">
    <w:name w:val="Nessun elenco132"/>
    <w:next w:val="Nessunelenco"/>
    <w:uiPriority w:val="99"/>
    <w:semiHidden/>
    <w:unhideWhenUsed/>
    <w:rsid w:val="00B723AF"/>
  </w:style>
  <w:style w:type="numbering" w:customStyle="1" w:styleId="Nessunelenco1122">
    <w:name w:val="Nessun elenco1122"/>
    <w:next w:val="Nessunelenco"/>
    <w:uiPriority w:val="99"/>
    <w:semiHidden/>
    <w:unhideWhenUsed/>
    <w:rsid w:val="00B723AF"/>
  </w:style>
  <w:style w:type="numbering" w:customStyle="1" w:styleId="Nessunelenco222">
    <w:name w:val="Nessun elenco222"/>
    <w:next w:val="Nessunelenco"/>
    <w:uiPriority w:val="99"/>
    <w:semiHidden/>
    <w:unhideWhenUsed/>
    <w:rsid w:val="00B723AF"/>
  </w:style>
  <w:style w:type="numbering" w:customStyle="1" w:styleId="Nessunelenco11122">
    <w:name w:val="Nessun elenco11122"/>
    <w:next w:val="Nessunelenco"/>
    <w:uiPriority w:val="99"/>
    <w:semiHidden/>
    <w:unhideWhenUsed/>
    <w:rsid w:val="00B723AF"/>
  </w:style>
  <w:style w:type="numbering" w:customStyle="1" w:styleId="Nessunelenco322">
    <w:name w:val="Nessun elenco322"/>
    <w:next w:val="Nessunelenco"/>
    <w:uiPriority w:val="99"/>
    <w:semiHidden/>
    <w:unhideWhenUsed/>
    <w:rsid w:val="00B723AF"/>
  </w:style>
  <w:style w:type="numbering" w:customStyle="1" w:styleId="Nessunelenco422">
    <w:name w:val="Nessun elenco422"/>
    <w:next w:val="Nessunelenco"/>
    <w:uiPriority w:val="99"/>
    <w:semiHidden/>
    <w:unhideWhenUsed/>
    <w:rsid w:val="00B723AF"/>
  </w:style>
  <w:style w:type="numbering" w:customStyle="1" w:styleId="Nessunelenco72">
    <w:name w:val="Nessun elenco72"/>
    <w:next w:val="Nessunelenco"/>
    <w:uiPriority w:val="99"/>
    <w:semiHidden/>
    <w:unhideWhenUsed/>
    <w:rsid w:val="00B723AF"/>
  </w:style>
  <w:style w:type="numbering" w:customStyle="1" w:styleId="Nessunelenco82">
    <w:name w:val="Nessun elenco82"/>
    <w:next w:val="Nessunelenco"/>
    <w:uiPriority w:val="99"/>
    <w:semiHidden/>
    <w:unhideWhenUsed/>
    <w:rsid w:val="00B723AF"/>
  </w:style>
  <w:style w:type="numbering" w:customStyle="1" w:styleId="Nessunelenco17">
    <w:name w:val="Nessun elenco17"/>
    <w:next w:val="Nessunelenco"/>
    <w:uiPriority w:val="99"/>
    <w:semiHidden/>
    <w:unhideWhenUsed/>
    <w:rsid w:val="00B723AF"/>
  </w:style>
  <w:style w:type="numbering" w:customStyle="1" w:styleId="Nessunelenco18">
    <w:name w:val="Nessun elenco18"/>
    <w:next w:val="Nessunelenco"/>
    <w:uiPriority w:val="99"/>
    <w:semiHidden/>
    <w:unhideWhenUsed/>
    <w:rsid w:val="00B723AF"/>
  </w:style>
  <w:style w:type="numbering" w:customStyle="1" w:styleId="Nessunelenco115">
    <w:name w:val="Nessun elenco115"/>
    <w:next w:val="Nessunelenco"/>
    <w:uiPriority w:val="99"/>
    <w:semiHidden/>
    <w:unhideWhenUsed/>
    <w:rsid w:val="00B723AF"/>
  </w:style>
  <w:style w:type="numbering" w:customStyle="1" w:styleId="Nessunelenco1115">
    <w:name w:val="Nessun elenco1115"/>
    <w:next w:val="Nessunelenco"/>
    <w:uiPriority w:val="99"/>
    <w:semiHidden/>
    <w:unhideWhenUsed/>
    <w:rsid w:val="00B723AF"/>
  </w:style>
  <w:style w:type="numbering" w:customStyle="1" w:styleId="Nessunelenco25">
    <w:name w:val="Nessun elenco25"/>
    <w:next w:val="Nessunelenco"/>
    <w:uiPriority w:val="99"/>
    <w:semiHidden/>
    <w:unhideWhenUsed/>
    <w:rsid w:val="00B723AF"/>
  </w:style>
  <w:style w:type="numbering" w:customStyle="1" w:styleId="Nessunelenco11114">
    <w:name w:val="Nessun elenco11114"/>
    <w:next w:val="Nessunelenco"/>
    <w:semiHidden/>
    <w:unhideWhenUsed/>
    <w:rsid w:val="00B723AF"/>
  </w:style>
  <w:style w:type="numbering" w:customStyle="1" w:styleId="Nessunelenco35">
    <w:name w:val="Nessun elenco35"/>
    <w:next w:val="Nessunelenco"/>
    <w:uiPriority w:val="99"/>
    <w:semiHidden/>
    <w:unhideWhenUsed/>
    <w:rsid w:val="00B723AF"/>
  </w:style>
  <w:style w:type="numbering" w:customStyle="1" w:styleId="Nessunelenco45">
    <w:name w:val="Nessun elenco45"/>
    <w:next w:val="Nessunelenco"/>
    <w:uiPriority w:val="99"/>
    <w:semiHidden/>
    <w:unhideWhenUsed/>
    <w:rsid w:val="00B723AF"/>
  </w:style>
  <w:style w:type="numbering" w:customStyle="1" w:styleId="Nessunelenco53">
    <w:name w:val="Nessun elenco53"/>
    <w:next w:val="Nessunelenco"/>
    <w:uiPriority w:val="99"/>
    <w:semiHidden/>
    <w:unhideWhenUsed/>
    <w:rsid w:val="00B723AF"/>
  </w:style>
  <w:style w:type="numbering" w:customStyle="1" w:styleId="Nessunelenco123">
    <w:name w:val="Nessun elenco123"/>
    <w:next w:val="Nessunelenco"/>
    <w:uiPriority w:val="99"/>
    <w:semiHidden/>
    <w:unhideWhenUsed/>
    <w:rsid w:val="00B723AF"/>
  </w:style>
  <w:style w:type="numbering" w:customStyle="1" w:styleId="Nessunelenco111114">
    <w:name w:val="Nessun elenco111114"/>
    <w:next w:val="Nessunelenco"/>
    <w:uiPriority w:val="99"/>
    <w:semiHidden/>
    <w:unhideWhenUsed/>
    <w:rsid w:val="00B723AF"/>
  </w:style>
  <w:style w:type="numbering" w:customStyle="1" w:styleId="Nessunelenco213">
    <w:name w:val="Nessun elenco213"/>
    <w:next w:val="Nessunelenco"/>
    <w:uiPriority w:val="99"/>
    <w:semiHidden/>
    <w:unhideWhenUsed/>
    <w:rsid w:val="00B723AF"/>
  </w:style>
  <w:style w:type="numbering" w:customStyle="1" w:styleId="Nessunelenco1111114">
    <w:name w:val="Nessun elenco1111114"/>
    <w:next w:val="Nessunelenco"/>
    <w:uiPriority w:val="99"/>
    <w:semiHidden/>
    <w:unhideWhenUsed/>
    <w:rsid w:val="00B723AF"/>
  </w:style>
  <w:style w:type="numbering" w:customStyle="1" w:styleId="Nessunelenco313">
    <w:name w:val="Nessun elenco313"/>
    <w:next w:val="Nessunelenco"/>
    <w:uiPriority w:val="99"/>
    <w:semiHidden/>
    <w:unhideWhenUsed/>
    <w:rsid w:val="00B723AF"/>
  </w:style>
  <w:style w:type="numbering" w:customStyle="1" w:styleId="Nessunelenco413">
    <w:name w:val="Nessun elenco413"/>
    <w:next w:val="Nessunelenco"/>
    <w:uiPriority w:val="99"/>
    <w:semiHidden/>
    <w:unhideWhenUsed/>
    <w:rsid w:val="00B723AF"/>
  </w:style>
  <w:style w:type="numbering" w:customStyle="1" w:styleId="Nessunelenco63">
    <w:name w:val="Nessun elenco63"/>
    <w:next w:val="Nessunelenco"/>
    <w:uiPriority w:val="99"/>
    <w:semiHidden/>
    <w:unhideWhenUsed/>
    <w:rsid w:val="00B723AF"/>
  </w:style>
  <w:style w:type="numbering" w:customStyle="1" w:styleId="Nessunelenco133">
    <w:name w:val="Nessun elenco133"/>
    <w:next w:val="Nessunelenco"/>
    <w:uiPriority w:val="99"/>
    <w:semiHidden/>
    <w:unhideWhenUsed/>
    <w:rsid w:val="00B723AF"/>
  </w:style>
  <w:style w:type="numbering" w:customStyle="1" w:styleId="Nessunelenco1123">
    <w:name w:val="Nessun elenco1123"/>
    <w:next w:val="Nessunelenco"/>
    <w:uiPriority w:val="99"/>
    <w:semiHidden/>
    <w:unhideWhenUsed/>
    <w:rsid w:val="00B723AF"/>
  </w:style>
  <w:style w:type="numbering" w:customStyle="1" w:styleId="Nessunelenco223">
    <w:name w:val="Nessun elenco223"/>
    <w:next w:val="Nessunelenco"/>
    <w:uiPriority w:val="99"/>
    <w:semiHidden/>
    <w:unhideWhenUsed/>
    <w:rsid w:val="00B723AF"/>
  </w:style>
  <w:style w:type="numbering" w:customStyle="1" w:styleId="Nessunelenco11123">
    <w:name w:val="Nessun elenco11123"/>
    <w:next w:val="Nessunelenco"/>
    <w:uiPriority w:val="99"/>
    <w:semiHidden/>
    <w:unhideWhenUsed/>
    <w:rsid w:val="00B723AF"/>
  </w:style>
  <w:style w:type="numbering" w:customStyle="1" w:styleId="Nessunelenco323">
    <w:name w:val="Nessun elenco323"/>
    <w:next w:val="Nessunelenco"/>
    <w:uiPriority w:val="99"/>
    <w:semiHidden/>
    <w:unhideWhenUsed/>
    <w:rsid w:val="00B723AF"/>
  </w:style>
  <w:style w:type="numbering" w:customStyle="1" w:styleId="Nessunelenco423">
    <w:name w:val="Nessun elenco423"/>
    <w:next w:val="Nessunelenco"/>
    <w:uiPriority w:val="99"/>
    <w:semiHidden/>
    <w:unhideWhenUsed/>
    <w:rsid w:val="00B723AF"/>
  </w:style>
  <w:style w:type="numbering" w:customStyle="1" w:styleId="Nessunelenco73">
    <w:name w:val="Nessun elenco73"/>
    <w:next w:val="Nessunelenco"/>
    <w:uiPriority w:val="99"/>
    <w:semiHidden/>
    <w:unhideWhenUsed/>
    <w:rsid w:val="00B723AF"/>
  </w:style>
  <w:style w:type="numbering" w:customStyle="1" w:styleId="Nessunelenco83">
    <w:name w:val="Nessun elenco83"/>
    <w:next w:val="Nessunelenco"/>
    <w:uiPriority w:val="99"/>
    <w:semiHidden/>
    <w:unhideWhenUsed/>
    <w:rsid w:val="00B723AF"/>
  </w:style>
  <w:style w:type="character" w:customStyle="1" w:styleId="testogrecyy">
    <w:name w:val="testo_grecy_y"/>
    <w:rsid w:val="006B2B7B"/>
  </w:style>
  <w:style w:type="character" w:customStyle="1" w:styleId="Collegamentoipertestuale1">
    <w:name w:val="Collegamento ipertestuale1"/>
    <w:basedOn w:val="Carpredefinitoparagrafo"/>
    <w:uiPriority w:val="99"/>
    <w:unhideWhenUsed/>
    <w:rsid w:val="006838E0"/>
    <w:rPr>
      <w:color w:val="0000FF"/>
      <w:u w:val="single"/>
    </w:rPr>
  </w:style>
  <w:style w:type="paragraph" w:customStyle="1" w:styleId="Intestazioneepidipagina">
    <w:name w:val="Intestazione e piè di pagina"/>
    <w:rsid w:val="006838E0"/>
    <w:pPr>
      <w:pBdr>
        <w:bottom w:val="single" w:sz="4" w:space="1" w:color="A7A7A7"/>
      </w:pBdr>
      <w:tabs>
        <w:tab w:val="right" w:pos="9020"/>
      </w:tabs>
      <w:spacing w:after="0" w:line="240" w:lineRule="auto"/>
      <w:jc w:val="right"/>
    </w:pPr>
    <w:rPr>
      <w:rFonts w:ascii="Calibri" w:eastAsia="Arial Unicode MS" w:hAnsi="Calibri" w:cs="Arial Unicode MS"/>
      <w:iCs/>
      <w:smallCaps/>
      <w:color w:val="000000"/>
      <w:kern w:val="0"/>
      <w:sz w:val="24"/>
      <w:szCs w:val="24"/>
      <w:bdr w:val="nil"/>
      <w:lang w:eastAsia="it-IT"/>
      <w14:ligatures w14:val="none"/>
    </w:rPr>
  </w:style>
  <w:style w:type="character" w:styleId="Menzionenonrisolta">
    <w:name w:val="Unresolved Mention"/>
    <w:uiPriority w:val="99"/>
    <w:semiHidden/>
    <w:unhideWhenUsed/>
    <w:rsid w:val="006838E0"/>
    <w:rPr>
      <w:color w:val="605E5C"/>
      <w:shd w:val="clear" w:color="auto" w:fill="E1DFDD"/>
    </w:rPr>
  </w:style>
  <w:style w:type="paragraph" w:customStyle="1" w:styleId="OmniPage266">
    <w:name w:val="OmniPage #266"/>
    <w:rsid w:val="006838E0"/>
    <w:pPr>
      <w:tabs>
        <w:tab w:val="left" w:pos="100"/>
        <w:tab w:val="right" w:pos="361"/>
      </w:tabs>
      <w:spacing w:after="0" w:line="240" w:lineRule="auto"/>
    </w:pPr>
    <w:rPr>
      <w:rFonts w:ascii="Times New Roman" w:eastAsia="Times New Roman" w:hAnsi="Times New Roman" w:cs="Times New Roman"/>
      <w:kern w:val="0"/>
      <w:szCs w:val="20"/>
      <w:lang w:val="en-US" w:eastAsia="it-IT"/>
      <w14:ligatures w14:val="none"/>
    </w:rPr>
  </w:style>
  <w:style w:type="character" w:styleId="Enfasicorsivo">
    <w:name w:val="Emphasis"/>
    <w:qFormat/>
    <w:rsid w:val="006838E0"/>
    <w:rPr>
      <w:b/>
      <w:bCs/>
      <w:i w:val="0"/>
      <w:iCs w:val="0"/>
    </w:rPr>
  </w:style>
  <w:style w:type="paragraph" w:customStyle="1" w:styleId="Sottotitolo1">
    <w:name w:val="Sottotitolo1"/>
    <w:basedOn w:val="Normale"/>
    <w:next w:val="Normale"/>
    <w:qFormat/>
    <w:rsid w:val="006838E0"/>
    <w:pPr>
      <w:numPr>
        <w:ilvl w:val="1"/>
      </w:numPr>
      <w:spacing w:line="240" w:lineRule="auto"/>
    </w:pPr>
    <w:rPr>
      <w:rFonts w:ascii="Calibri" w:eastAsia="Times New Roman" w:hAnsi="Calibri" w:cs="Times New Roman"/>
      <w:color w:val="5A5A5A"/>
      <w:spacing w:val="15"/>
      <w:kern w:val="0"/>
      <w:lang w:eastAsia="it-IT"/>
      <w14:ligatures w14:val="none"/>
    </w:rPr>
  </w:style>
  <w:style w:type="character" w:customStyle="1" w:styleId="SottotitoloCarattere1">
    <w:name w:val="Sottotitolo Carattere1"/>
    <w:basedOn w:val="Carpredefinitoparagrafo"/>
    <w:uiPriority w:val="11"/>
    <w:rsid w:val="006838E0"/>
    <w:rPr>
      <w:rFonts w:ascii="Calibri Light" w:eastAsia="Times New Roman" w:hAnsi="Calibri Light" w:cs="Times New Roman"/>
      <w:sz w:val="24"/>
      <w:szCs w:val="24"/>
      <w:lang w:eastAsia="en-US"/>
    </w:rPr>
  </w:style>
  <w:style w:type="paragraph" w:styleId="Revisione">
    <w:name w:val="Revision"/>
    <w:hidden/>
    <w:uiPriority w:val="99"/>
    <w:semiHidden/>
    <w:rsid w:val="006838E0"/>
    <w:pPr>
      <w:spacing w:after="0" w:line="240" w:lineRule="auto"/>
    </w:pPr>
    <w:rPr>
      <w:rFonts w:ascii="Times New Roman" w:eastAsia="Times New Roman" w:hAnsi="Times New Roman" w:cs="Times New Roman"/>
      <w:kern w:val="0"/>
      <w:sz w:val="20"/>
      <w:szCs w:val="20"/>
      <w:lang w:eastAsia="it-IT"/>
      <w14:ligatures w14:val="none"/>
    </w:rPr>
  </w:style>
  <w:style w:type="paragraph" w:customStyle="1" w:styleId="msonormal0">
    <w:name w:val="msonormal"/>
    <w:basedOn w:val="Normale"/>
    <w:rsid w:val="006838E0"/>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customStyle="1" w:styleId="StileTitolo220pt">
    <w:name w:val="Stile Titolo 2 + 20 pt"/>
    <w:basedOn w:val="Titolo2"/>
    <w:autoRedefine/>
    <w:qFormat/>
    <w:rsid w:val="006838E0"/>
    <w:pPr>
      <w:keepLines w:val="0"/>
      <w:spacing w:before="240" w:after="200" w:line="240" w:lineRule="auto"/>
      <w:jc w:val="left"/>
    </w:pPr>
    <w:rPr>
      <w:b w:val="0"/>
      <w:i/>
      <w:iCs/>
      <w:color w:val="auto"/>
      <w:kern w:val="0"/>
      <w:sz w:val="40"/>
      <w:szCs w:val="28"/>
      <w14:ligatures w14:val="none"/>
    </w:rPr>
  </w:style>
  <w:style w:type="character" w:customStyle="1" w:styleId="CarattereCarattere16">
    <w:name w:val="Carattere Carattere16"/>
    <w:rsid w:val="006838E0"/>
    <w:rPr>
      <w:rFonts w:ascii="Arial" w:hAnsi="Arial" w:cs="Arial"/>
      <w:b/>
      <w:bCs/>
      <w:sz w:val="26"/>
      <w:szCs w:val="26"/>
      <w:lang w:val="it-IT" w:eastAsia="it-IT" w:bidi="ar-SA"/>
    </w:rPr>
  </w:style>
  <w:style w:type="character" w:customStyle="1" w:styleId="CarattereCarattere8">
    <w:name w:val="Carattere Carattere8"/>
    <w:rsid w:val="006838E0"/>
    <w:rPr>
      <w:rFonts w:ascii="Arial" w:hAnsi="Arial"/>
      <w:sz w:val="24"/>
      <w:lang w:val="it-IT" w:eastAsia="it-IT" w:bidi="ar-SA"/>
    </w:rPr>
  </w:style>
  <w:style w:type="character" w:customStyle="1" w:styleId="CorpodeltestoCarattere1">
    <w:name w:val="Corpo del testo Carattere1"/>
    <w:rsid w:val="006838E0"/>
    <w:rPr>
      <w:rFonts w:ascii="Arial" w:hAnsi="Arial"/>
      <w:sz w:val="24"/>
      <w:lang w:val="it-IT" w:eastAsia="it-IT" w:bidi="ar-SA"/>
    </w:rPr>
  </w:style>
  <w:style w:type="paragraph" w:styleId="Titolosommario">
    <w:name w:val="TOC Heading"/>
    <w:basedOn w:val="Titolo1"/>
    <w:next w:val="Normale"/>
    <w:uiPriority w:val="39"/>
    <w:unhideWhenUsed/>
    <w:qFormat/>
    <w:rsid w:val="006838E0"/>
    <w:pPr>
      <w:spacing w:before="480" w:after="0" w:line="276" w:lineRule="auto"/>
      <w:jc w:val="left"/>
      <w:outlineLvl w:val="9"/>
    </w:pPr>
    <w:rPr>
      <w:rFonts w:ascii="Cambria" w:hAnsi="Cambria" w:cs="Times New Roman"/>
      <w:bCs/>
      <w:color w:val="365F91"/>
      <w:kern w:val="0"/>
      <w:sz w:val="28"/>
      <w:szCs w:val="28"/>
      <w14:ligatures w14:val="none"/>
    </w:rPr>
  </w:style>
  <w:style w:type="character" w:customStyle="1" w:styleId="st1">
    <w:name w:val="st1"/>
    <w:rsid w:val="006838E0"/>
  </w:style>
  <w:style w:type="character" w:customStyle="1" w:styleId="apple-converted-space">
    <w:name w:val="apple-converted-space"/>
    <w:rsid w:val="006838E0"/>
  </w:style>
  <w:style w:type="paragraph" w:styleId="Indirizzomittente">
    <w:name w:val="envelope return"/>
    <w:basedOn w:val="Normale"/>
    <w:rsid w:val="006838E0"/>
    <w:pPr>
      <w:spacing w:after="0" w:line="240" w:lineRule="auto"/>
    </w:pPr>
    <w:rPr>
      <w:rFonts w:ascii="Times New Roman" w:eastAsia="Times New Roman" w:hAnsi="Times New Roman" w:cs="Times New Roman"/>
      <w:kern w:val="0"/>
      <w:sz w:val="24"/>
      <w:szCs w:val="20"/>
      <w:lang w:eastAsia="it-IT"/>
      <w14:ligatures w14:val="none"/>
    </w:rPr>
  </w:style>
  <w:style w:type="paragraph" w:styleId="Indice1">
    <w:name w:val="index 1"/>
    <w:basedOn w:val="Normale"/>
    <w:next w:val="Normale"/>
    <w:autoRedefine/>
    <w:rsid w:val="006838E0"/>
    <w:pPr>
      <w:spacing w:after="0" w:line="240" w:lineRule="auto"/>
    </w:pPr>
    <w:rPr>
      <w:rFonts w:ascii="CG Times" w:eastAsia="Times New Roman" w:hAnsi="CG Times" w:cs="Times New Roman"/>
      <w:kern w:val="0"/>
      <w:sz w:val="20"/>
      <w:szCs w:val="20"/>
      <w:lang w:eastAsia="it-IT"/>
      <w14:ligatures w14:val="none"/>
    </w:rPr>
  </w:style>
  <w:style w:type="paragraph" w:styleId="Rientrocorpodeltesto2">
    <w:name w:val="Body Text Indent 2"/>
    <w:basedOn w:val="Normale"/>
    <w:link w:val="Rientrocorpodeltesto2Carattere"/>
    <w:uiPriority w:val="99"/>
    <w:rsid w:val="006838E0"/>
    <w:pPr>
      <w:tabs>
        <w:tab w:val="left" w:pos="1418"/>
        <w:tab w:val="left" w:pos="2268"/>
      </w:tabs>
      <w:spacing w:after="0" w:line="240" w:lineRule="auto"/>
      <w:ind w:left="3119" w:hanging="1701"/>
      <w:jc w:val="both"/>
    </w:pPr>
    <w:rPr>
      <w:rFonts w:ascii="Times New Roman" w:eastAsia="Times New Roman" w:hAnsi="Times New Roman" w:cs="Times New Roman"/>
      <w:color w:val="000000"/>
      <w:kern w:val="0"/>
      <w:sz w:val="24"/>
      <w:szCs w:val="20"/>
      <w:lang w:eastAsia="it-IT"/>
      <w14:ligatures w14:val="none"/>
    </w:rPr>
  </w:style>
  <w:style w:type="character" w:customStyle="1" w:styleId="Rientrocorpodeltesto2Carattere">
    <w:name w:val="Rientro corpo del testo 2 Carattere"/>
    <w:basedOn w:val="Carpredefinitoparagrafo"/>
    <w:link w:val="Rientrocorpodeltesto2"/>
    <w:uiPriority w:val="99"/>
    <w:rsid w:val="006838E0"/>
    <w:rPr>
      <w:rFonts w:ascii="Times New Roman" w:eastAsia="Times New Roman" w:hAnsi="Times New Roman" w:cs="Times New Roman"/>
      <w:color w:val="000000"/>
      <w:kern w:val="0"/>
      <w:sz w:val="24"/>
      <w:szCs w:val="20"/>
      <w:lang w:eastAsia="it-IT"/>
      <w14:ligatures w14:val="none"/>
    </w:rPr>
  </w:style>
  <w:style w:type="paragraph" w:customStyle="1" w:styleId="Sfondoacolori-Colore11">
    <w:name w:val="Sfondo a colori - Colore 11"/>
    <w:hidden/>
    <w:uiPriority w:val="71"/>
    <w:rsid w:val="006838E0"/>
    <w:pPr>
      <w:spacing w:after="0" w:line="240" w:lineRule="auto"/>
    </w:pPr>
    <w:rPr>
      <w:rFonts w:ascii="Times New Roman" w:eastAsia="Times New Roman" w:hAnsi="Times New Roman" w:cs="Times New Roman"/>
      <w:kern w:val="0"/>
      <w:sz w:val="20"/>
      <w:szCs w:val="20"/>
      <w:lang w:eastAsia="it-IT"/>
      <w14:ligatures w14:val="none"/>
    </w:rPr>
  </w:style>
  <w:style w:type="numbering" w:customStyle="1" w:styleId="Nessunelenco124">
    <w:name w:val="Nessun elenco124"/>
    <w:next w:val="Nessunelenco"/>
    <w:uiPriority w:val="99"/>
    <w:semiHidden/>
    <w:unhideWhenUsed/>
    <w:rsid w:val="006838E0"/>
  </w:style>
  <w:style w:type="numbering" w:customStyle="1" w:styleId="Nessunelenco134">
    <w:name w:val="Nessun elenco134"/>
    <w:next w:val="Nessunelenco"/>
    <w:uiPriority w:val="99"/>
    <w:semiHidden/>
    <w:unhideWhenUsed/>
    <w:rsid w:val="006838E0"/>
  </w:style>
  <w:style w:type="numbering" w:customStyle="1" w:styleId="Nessunelenco1211">
    <w:name w:val="Nessun elenco1211"/>
    <w:next w:val="Nessunelenco"/>
    <w:uiPriority w:val="99"/>
    <w:semiHidden/>
    <w:unhideWhenUsed/>
    <w:rsid w:val="006838E0"/>
  </w:style>
  <w:style w:type="numbering" w:customStyle="1" w:styleId="Nessunelenco1311">
    <w:name w:val="Nessun elenco1311"/>
    <w:next w:val="Nessunelenco"/>
    <w:uiPriority w:val="99"/>
    <w:semiHidden/>
    <w:unhideWhenUsed/>
    <w:rsid w:val="006838E0"/>
  </w:style>
  <w:style w:type="numbering" w:customStyle="1" w:styleId="Nessunelenco141">
    <w:name w:val="Nessun elenco141"/>
    <w:next w:val="Nessunelenco"/>
    <w:uiPriority w:val="99"/>
    <w:semiHidden/>
    <w:unhideWhenUsed/>
    <w:rsid w:val="006838E0"/>
  </w:style>
  <w:style w:type="numbering" w:customStyle="1" w:styleId="Nessunelenco1131">
    <w:name w:val="Nessun elenco1131"/>
    <w:next w:val="Nessunelenco"/>
    <w:uiPriority w:val="99"/>
    <w:semiHidden/>
    <w:unhideWhenUsed/>
    <w:rsid w:val="006838E0"/>
  </w:style>
  <w:style w:type="numbering" w:customStyle="1" w:styleId="Nessunelenco511">
    <w:name w:val="Nessun elenco511"/>
    <w:next w:val="Nessunelenco"/>
    <w:uiPriority w:val="99"/>
    <w:semiHidden/>
    <w:unhideWhenUsed/>
    <w:rsid w:val="006838E0"/>
  </w:style>
  <w:style w:type="numbering" w:customStyle="1" w:styleId="Nessunelenco1221">
    <w:name w:val="Nessun elenco1221"/>
    <w:next w:val="Nessunelenco"/>
    <w:uiPriority w:val="99"/>
    <w:semiHidden/>
    <w:unhideWhenUsed/>
    <w:rsid w:val="006838E0"/>
  </w:style>
  <w:style w:type="numbering" w:customStyle="1" w:styleId="Nessunelenco111121">
    <w:name w:val="Nessun elenco111121"/>
    <w:next w:val="Nessunelenco"/>
    <w:uiPriority w:val="99"/>
    <w:semiHidden/>
    <w:unhideWhenUsed/>
    <w:rsid w:val="006838E0"/>
  </w:style>
  <w:style w:type="numbering" w:customStyle="1" w:styleId="Nessunelenco2111">
    <w:name w:val="Nessun elenco2111"/>
    <w:next w:val="Nessunelenco"/>
    <w:uiPriority w:val="99"/>
    <w:semiHidden/>
    <w:unhideWhenUsed/>
    <w:rsid w:val="006838E0"/>
  </w:style>
  <w:style w:type="numbering" w:customStyle="1" w:styleId="Nessunelenco3111">
    <w:name w:val="Nessun elenco3111"/>
    <w:next w:val="Nessunelenco"/>
    <w:uiPriority w:val="99"/>
    <w:semiHidden/>
    <w:unhideWhenUsed/>
    <w:rsid w:val="006838E0"/>
  </w:style>
  <w:style w:type="numbering" w:customStyle="1" w:styleId="Nessunelenco4111">
    <w:name w:val="Nessun elenco4111"/>
    <w:next w:val="Nessunelenco"/>
    <w:uiPriority w:val="99"/>
    <w:semiHidden/>
    <w:unhideWhenUsed/>
    <w:rsid w:val="006838E0"/>
  </w:style>
  <w:style w:type="numbering" w:customStyle="1" w:styleId="Nessunelenco1321">
    <w:name w:val="Nessun elenco1321"/>
    <w:next w:val="Nessunelenco"/>
    <w:uiPriority w:val="99"/>
    <w:semiHidden/>
    <w:unhideWhenUsed/>
    <w:rsid w:val="006838E0"/>
  </w:style>
  <w:style w:type="numbering" w:customStyle="1" w:styleId="Nessunelenco11211">
    <w:name w:val="Nessun elenco11211"/>
    <w:next w:val="Nessunelenco"/>
    <w:uiPriority w:val="99"/>
    <w:semiHidden/>
    <w:unhideWhenUsed/>
    <w:rsid w:val="006838E0"/>
  </w:style>
  <w:style w:type="numbering" w:customStyle="1" w:styleId="Nessunelenco2211">
    <w:name w:val="Nessun elenco2211"/>
    <w:next w:val="Nessunelenco"/>
    <w:uiPriority w:val="99"/>
    <w:semiHidden/>
    <w:unhideWhenUsed/>
    <w:rsid w:val="006838E0"/>
  </w:style>
  <w:style w:type="numbering" w:customStyle="1" w:styleId="Nessunelenco111211">
    <w:name w:val="Nessun elenco111211"/>
    <w:next w:val="Nessunelenco"/>
    <w:uiPriority w:val="99"/>
    <w:semiHidden/>
    <w:unhideWhenUsed/>
    <w:rsid w:val="006838E0"/>
  </w:style>
  <w:style w:type="numbering" w:customStyle="1" w:styleId="Nessunelenco3211">
    <w:name w:val="Nessun elenco3211"/>
    <w:next w:val="Nessunelenco"/>
    <w:uiPriority w:val="99"/>
    <w:semiHidden/>
    <w:unhideWhenUsed/>
    <w:rsid w:val="006838E0"/>
  </w:style>
  <w:style w:type="numbering" w:customStyle="1" w:styleId="Nessunelenco19">
    <w:name w:val="Nessun elenco19"/>
    <w:next w:val="Nessunelenco"/>
    <w:uiPriority w:val="99"/>
    <w:semiHidden/>
    <w:unhideWhenUsed/>
    <w:rsid w:val="006838E0"/>
  </w:style>
  <w:style w:type="numbering" w:customStyle="1" w:styleId="Nessunelenco20">
    <w:name w:val="Nessun elenco20"/>
    <w:next w:val="Nessunelenco"/>
    <w:uiPriority w:val="99"/>
    <w:semiHidden/>
    <w:unhideWhenUsed/>
    <w:rsid w:val="006838E0"/>
  </w:style>
  <w:style w:type="character" w:customStyle="1" w:styleId="versechapter">
    <w:name w:val="verse_chapter"/>
    <w:basedOn w:val="Carpredefinitoparagrafo"/>
    <w:rsid w:val="005E5FA3"/>
  </w:style>
  <w:style w:type="paragraph" w:customStyle="1" w:styleId="StileTitolo2Primariga0cm">
    <w:name w:val="Stile Titolo 2 + Prima riga:  0 cm"/>
    <w:basedOn w:val="Titolo2"/>
    <w:autoRedefine/>
    <w:qFormat/>
    <w:rsid w:val="005E5FA3"/>
    <w:pPr>
      <w:spacing w:before="0" w:after="120" w:line="240" w:lineRule="auto"/>
    </w:pPr>
    <w:rPr>
      <w:color w:val="000000"/>
      <w:kern w:val="0"/>
      <w:sz w:val="36"/>
      <w:szCs w:val="26"/>
      <w14:ligatures w14:val="none"/>
    </w:rPr>
  </w:style>
  <w:style w:type="paragraph" w:customStyle="1" w:styleId="Normal">
    <w:name w:val="[Normal]"/>
    <w:basedOn w:val="Normale"/>
    <w:rsid w:val="005E5FA3"/>
    <w:pPr>
      <w:autoSpaceDE w:val="0"/>
      <w:autoSpaceDN w:val="0"/>
      <w:adjustRightInd w:val="0"/>
      <w:spacing w:after="0" w:line="240" w:lineRule="auto"/>
    </w:pPr>
    <w:rPr>
      <w:rFonts w:ascii="Arial" w:eastAsia="Times New Roman" w:hAnsi="Arial" w:cs="Arial"/>
      <w:kern w:val="0"/>
      <w:sz w:val="24"/>
      <w:szCs w:val="24"/>
      <w:lang w:eastAsia="it-IT"/>
      <w14:ligatures w14:val="none"/>
    </w:rPr>
  </w:style>
  <w:style w:type="character" w:customStyle="1" w:styleId="polytonic1">
    <w:name w:val="polytonic1"/>
    <w:rsid w:val="005E5FA3"/>
    <w:rPr>
      <w:rFonts w:ascii="inherit" w:hAnsi="inherit" w:hint="default"/>
    </w:rPr>
  </w:style>
  <w:style w:type="character" w:customStyle="1" w:styleId="ita1">
    <w:name w:val="ita1"/>
    <w:rsid w:val="005E5FA3"/>
    <w:rPr>
      <w:rFonts w:ascii="Verdana" w:hAnsi="Verdana" w:hint="default"/>
      <w:color w:val="000000"/>
      <w:sz w:val="18"/>
      <w:szCs w:val="18"/>
    </w:rPr>
  </w:style>
  <w:style w:type="paragraph" w:customStyle="1" w:styleId="StileTitolo120ptAllineatoalcentroPrima0ptDopo6">
    <w:name w:val="Stile Titolo 1 + 20 pt Allineato al centro Prima:  0 pt Dopo:  6..."/>
    <w:basedOn w:val="Titolo1"/>
    <w:autoRedefine/>
    <w:rsid w:val="005E5FA3"/>
    <w:pPr>
      <w:keepLines w:val="0"/>
      <w:tabs>
        <w:tab w:val="left" w:pos="737"/>
        <w:tab w:val="center" w:pos="4252"/>
      </w:tabs>
      <w:spacing w:before="0" w:after="120" w:line="360" w:lineRule="auto"/>
    </w:pPr>
    <w:rPr>
      <w:rFonts w:cs="Times New Roman"/>
      <w:bCs/>
      <w:color w:val="auto"/>
      <w:kern w:val="32"/>
      <w:sz w:val="40"/>
      <w:szCs w:val="20"/>
      <w:lang w:val="la-Latn"/>
      <w14:ligatures w14:val="none"/>
    </w:rPr>
  </w:style>
  <w:style w:type="paragraph" w:customStyle="1" w:styleId="StileTitolo1AllineatoalcentroPrima0ptDopo0pt">
    <w:name w:val="Stile Titolo 1 + Allineato al centro Prima:  0 pt Dopo:  0 pt"/>
    <w:basedOn w:val="Titolo1"/>
    <w:autoRedefine/>
    <w:rsid w:val="005E5FA3"/>
    <w:pPr>
      <w:keepLines w:val="0"/>
      <w:spacing w:before="0" w:after="0" w:line="240" w:lineRule="auto"/>
    </w:pPr>
    <w:rPr>
      <w:rFonts w:cs="Times New Roman"/>
      <w:bCs/>
      <w:color w:val="auto"/>
      <w:kern w:val="32"/>
      <w:szCs w:val="20"/>
      <w14:ligatures w14:val="none"/>
    </w:rPr>
  </w:style>
  <w:style w:type="paragraph" w:customStyle="1" w:styleId="Titolo91">
    <w:name w:val="Titolo 91"/>
    <w:basedOn w:val="Normale"/>
    <w:next w:val="Normale"/>
    <w:uiPriority w:val="9"/>
    <w:semiHidden/>
    <w:unhideWhenUsed/>
    <w:qFormat/>
    <w:rsid w:val="005E5FA3"/>
    <w:pPr>
      <w:keepNext/>
      <w:keepLines/>
      <w:spacing w:after="0"/>
      <w:outlineLvl w:val="8"/>
    </w:pPr>
    <w:rPr>
      <w:rFonts w:ascii="Calibri" w:eastAsia="Times New Roman" w:hAnsi="Calibri" w:cs="Times New Roman"/>
      <w:color w:val="272727"/>
    </w:rPr>
  </w:style>
  <w:style w:type="paragraph" w:customStyle="1" w:styleId="Citazione1">
    <w:name w:val="Citazione1"/>
    <w:basedOn w:val="Normale"/>
    <w:next w:val="Normale"/>
    <w:uiPriority w:val="29"/>
    <w:qFormat/>
    <w:rsid w:val="005E5FA3"/>
    <w:pPr>
      <w:spacing w:before="160"/>
      <w:jc w:val="center"/>
    </w:pPr>
    <w:rPr>
      <w:rFonts w:ascii="Calibri" w:eastAsia="Calibri" w:hAnsi="Calibri" w:cs="Times New Roman"/>
      <w:i/>
      <w:iCs/>
      <w:color w:val="404040"/>
    </w:rPr>
  </w:style>
  <w:style w:type="character" w:customStyle="1" w:styleId="Enfasiintensa1">
    <w:name w:val="Enfasi intensa1"/>
    <w:basedOn w:val="Carpredefinitoparagrafo"/>
    <w:uiPriority w:val="21"/>
    <w:qFormat/>
    <w:rsid w:val="005E5FA3"/>
    <w:rPr>
      <w:i/>
      <w:iCs/>
      <w:color w:val="2F5496"/>
    </w:rPr>
  </w:style>
  <w:style w:type="paragraph" w:customStyle="1" w:styleId="Citazioneintensa1">
    <w:name w:val="Citazione intensa1"/>
    <w:basedOn w:val="Normale"/>
    <w:next w:val="Normale"/>
    <w:uiPriority w:val="30"/>
    <w:qFormat/>
    <w:rsid w:val="005E5FA3"/>
    <w:pPr>
      <w:pBdr>
        <w:top w:val="single" w:sz="4" w:space="10" w:color="2F5496"/>
        <w:bottom w:val="single" w:sz="4" w:space="10" w:color="2F5496"/>
      </w:pBdr>
      <w:spacing w:before="360" w:after="360"/>
      <w:ind w:left="864" w:right="864"/>
      <w:jc w:val="center"/>
    </w:pPr>
    <w:rPr>
      <w:rFonts w:ascii="Calibri" w:eastAsia="Calibri" w:hAnsi="Calibri" w:cs="Times New Roman"/>
      <w:i/>
      <w:iCs/>
      <w:color w:val="2F5496"/>
    </w:rPr>
  </w:style>
  <w:style w:type="character" w:customStyle="1" w:styleId="Riferimentointenso1">
    <w:name w:val="Riferimento intenso1"/>
    <w:basedOn w:val="Carpredefinitoparagrafo"/>
    <w:uiPriority w:val="32"/>
    <w:qFormat/>
    <w:rsid w:val="005E5FA3"/>
    <w:rPr>
      <w:b/>
      <w:bCs/>
      <w:smallCaps/>
      <w:color w:val="2F5496"/>
      <w:spacing w:val="5"/>
    </w:rPr>
  </w:style>
  <w:style w:type="character" w:customStyle="1" w:styleId="Titolo9Carattere1">
    <w:name w:val="Titolo 9 Carattere1"/>
    <w:basedOn w:val="Carpredefinitoparagrafo"/>
    <w:uiPriority w:val="9"/>
    <w:semiHidden/>
    <w:rsid w:val="005E5FA3"/>
    <w:rPr>
      <w:rFonts w:ascii="Cambria" w:eastAsia="Times New Roman" w:hAnsi="Cambria" w:cs="Times New Roman"/>
      <w:i/>
      <w:iCs/>
      <w:color w:val="272727"/>
      <w:sz w:val="21"/>
      <w:szCs w:val="21"/>
      <w:lang w:eastAsia="en-US"/>
    </w:rPr>
  </w:style>
  <w:style w:type="character" w:customStyle="1" w:styleId="CitazioneCarattere1">
    <w:name w:val="Citazione Carattere1"/>
    <w:basedOn w:val="Carpredefinitoparagrafo"/>
    <w:uiPriority w:val="29"/>
    <w:rsid w:val="005E5FA3"/>
    <w:rPr>
      <w:i/>
      <w:iCs/>
      <w:color w:val="404040"/>
      <w:sz w:val="22"/>
      <w:szCs w:val="22"/>
      <w:lang w:eastAsia="en-US"/>
    </w:rPr>
  </w:style>
  <w:style w:type="character" w:customStyle="1" w:styleId="CitazioneintensaCarattere1">
    <w:name w:val="Citazione intensa Carattere1"/>
    <w:basedOn w:val="Carpredefinitoparagrafo"/>
    <w:uiPriority w:val="30"/>
    <w:rsid w:val="005E5FA3"/>
    <w:rPr>
      <w:i/>
      <w:iCs/>
      <w:color w:val="4F81BD"/>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indrit18.php?folder=MDAxLkxJQlJPIERFSSBSSVRSQVRUSSAyMDIyLjIwMjYvMDA0LlNDSU8gQ1VJIENSRURJREkgRVQgQ1JFRE8uMjAyNQ=="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C952F-622D-4DBA-BCDD-CB0DA4C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TotalTime>
  <Pages>1782</Pages>
  <Words>932527</Words>
  <Characters>5315404</Characters>
  <Application>Microsoft Office Word</Application>
  <DocSecurity>0</DocSecurity>
  <Lines>44295</Lines>
  <Paragraphs>12470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57</cp:revision>
  <dcterms:created xsi:type="dcterms:W3CDTF">2025-12-24T17:45:00Z</dcterms:created>
  <dcterms:modified xsi:type="dcterms:W3CDTF">2026-01-11T14:22:00Z</dcterms:modified>
</cp:coreProperties>
</file>